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82" w:rsidRDefault="00517FA4" w:rsidP="007051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</w:t>
      </w:r>
      <w:r w:rsidR="00705182">
        <w:rPr>
          <w:b/>
          <w:i/>
          <w:sz w:val="28"/>
          <w:szCs w:val="28"/>
        </w:rPr>
        <w:t>mlouv</w:t>
      </w:r>
      <w:r>
        <w:rPr>
          <w:b/>
          <w:i/>
          <w:sz w:val="28"/>
          <w:szCs w:val="28"/>
        </w:rPr>
        <w:t>a</w:t>
      </w:r>
      <w:r w:rsidR="00705182">
        <w:rPr>
          <w:b/>
          <w:i/>
          <w:sz w:val="28"/>
          <w:szCs w:val="28"/>
        </w:rPr>
        <w:t xml:space="preserve"> o zpracování personální a mzdové agendy</w:t>
      </w:r>
    </w:p>
    <w:p w:rsidR="00394C80" w:rsidRDefault="00394C80" w:rsidP="00705182">
      <w:pPr>
        <w:jc w:val="both"/>
        <w:rPr>
          <w:i/>
        </w:rPr>
      </w:pPr>
    </w:p>
    <w:p w:rsidR="00054CE6" w:rsidRDefault="00054CE6" w:rsidP="00054CE6">
      <w:pPr>
        <w:jc w:val="both"/>
        <w:rPr>
          <w:b/>
          <w:i/>
        </w:rPr>
      </w:pPr>
      <w:r>
        <w:rPr>
          <w:i/>
        </w:rPr>
        <w:t>Odběratel:</w:t>
      </w:r>
      <w:r>
        <w:rPr>
          <w:i/>
        </w:rPr>
        <w:tab/>
      </w:r>
      <w:r>
        <w:rPr>
          <w:b/>
          <w:i/>
        </w:rPr>
        <w:t>Základní škola, Praha 13, Janského 2189,</w:t>
      </w:r>
    </w:p>
    <w:p w:rsidR="00054CE6" w:rsidRDefault="00054CE6" w:rsidP="00054CE6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Janského 2189/18, Stodůlky, Praha 5, IČ 629 34 309</w:t>
      </w:r>
    </w:p>
    <w:p w:rsidR="00054CE6" w:rsidRDefault="00054CE6" w:rsidP="00054CE6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i/>
        </w:rPr>
        <w:t xml:space="preserve">V zastoupení </w:t>
      </w:r>
      <w:r>
        <w:rPr>
          <w:b/>
          <w:i/>
        </w:rPr>
        <w:t>Mgr. Janem Havlíčkem</w:t>
      </w:r>
    </w:p>
    <w:p w:rsidR="00054CE6" w:rsidRDefault="00054CE6" w:rsidP="00054CE6">
      <w:pPr>
        <w:jc w:val="center"/>
        <w:rPr>
          <w:i/>
        </w:rPr>
      </w:pPr>
    </w:p>
    <w:p w:rsidR="00054CE6" w:rsidRDefault="00054CE6" w:rsidP="00054CE6">
      <w:pPr>
        <w:jc w:val="center"/>
        <w:rPr>
          <w:i/>
        </w:rPr>
      </w:pPr>
      <w:r>
        <w:rPr>
          <w:i/>
        </w:rPr>
        <w:t>a</w:t>
      </w:r>
    </w:p>
    <w:p w:rsidR="00054CE6" w:rsidRDefault="00054CE6" w:rsidP="00054CE6">
      <w:pPr>
        <w:jc w:val="both"/>
        <w:rPr>
          <w:i/>
        </w:rPr>
      </w:pPr>
    </w:p>
    <w:p w:rsidR="00054CE6" w:rsidRDefault="00054CE6" w:rsidP="00054CE6">
      <w:pPr>
        <w:jc w:val="both"/>
        <w:rPr>
          <w:b/>
          <w:i/>
        </w:rPr>
      </w:pPr>
      <w:r>
        <w:rPr>
          <w:i/>
        </w:rPr>
        <w:t>Dodavatel:</w:t>
      </w:r>
      <w:r>
        <w:rPr>
          <w:i/>
        </w:rPr>
        <w:tab/>
      </w:r>
      <w:r>
        <w:rPr>
          <w:b/>
          <w:i/>
        </w:rPr>
        <w:t xml:space="preserve">Marcel Paďour, </w:t>
      </w:r>
    </w:p>
    <w:p w:rsidR="00054CE6" w:rsidRDefault="00054CE6" w:rsidP="00054CE6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Janského 2248/33, Praha 5, IČ 10807055</w:t>
      </w:r>
    </w:p>
    <w:p w:rsidR="00394C80" w:rsidRDefault="00394C80" w:rsidP="00705182">
      <w:pPr>
        <w:jc w:val="both"/>
        <w:rPr>
          <w:b/>
          <w:i/>
        </w:rPr>
      </w:pPr>
    </w:p>
    <w:p w:rsidR="00705182" w:rsidRDefault="00705182" w:rsidP="00705182">
      <w:pPr>
        <w:jc w:val="center"/>
        <w:rPr>
          <w:i/>
        </w:rPr>
      </w:pPr>
      <w:r>
        <w:rPr>
          <w:i/>
        </w:rPr>
        <w:t>uzavírají t</w:t>
      </w:r>
      <w:r w:rsidR="00517FA4">
        <w:rPr>
          <w:i/>
        </w:rPr>
        <w:t>u</w:t>
      </w:r>
      <w:r>
        <w:rPr>
          <w:i/>
        </w:rPr>
        <w:t xml:space="preserve">to </w:t>
      </w:r>
      <w:r w:rsidR="00517FA4">
        <w:rPr>
          <w:i/>
        </w:rPr>
        <w:t>smlouvu</w:t>
      </w:r>
      <w:r>
        <w:rPr>
          <w:i/>
        </w:rPr>
        <w:t xml:space="preserve"> o zpracování personální a mzdové agendy</w:t>
      </w:r>
    </w:p>
    <w:p w:rsidR="00394C80" w:rsidRDefault="00394C80" w:rsidP="00705182">
      <w:pPr>
        <w:jc w:val="both"/>
        <w:rPr>
          <w:i/>
        </w:rPr>
      </w:pPr>
    </w:p>
    <w:p w:rsidR="00394C80" w:rsidRDefault="00517FA4" w:rsidP="00517FA4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Rozsah služeb:</w:t>
      </w:r>
    </w:p>
    <w:p w:rsidR="00AC7E06" w:rsidRPr="00DF18F2" w:rsidRDefault="00AC7E06" w:rsidP="00AC7E06">
      <w:pPr>
        <w:ind w:left="360"/>
        <w:jc w:val="both"/>
        <w:rPr>
          <w:b/>
          <w:i/>
          <w:sz w:val="22"/>
          <w:szCs w:val="22"/>
        </w:rPr>
      </w:pPr>
    </w:p>
    <w:p w:rsidR="00054CE6" w:rsidRDefault="00054CE6" w:rsidP="00054CE6">
      <w:pPr>
        <w:numPr>
          <w:ilvl w:val="1"/>
          <w:numId w:val="3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1.1. </w:t>
      </w:r>
      <w:r w:rsidR="00517FA4" w:rsidRPr="00DF18F2">
        <w:rPr>
          <w:i/>
          <w:sz w:val="22"/>
          <w:szCs w:val="22"/>
        </w:rPr>
        <w:t>Personální agenda</w:t>
      </w:r>
    </w:p>
    <w:p w:rsidR="00054CE6" w:rsidRDefault="00517FA4" w:rsidP="00054CE6">
      <w:pPr>
        <w:numPr>
          <w:ilvl w:val="1"/>
          <w:numId w:val="3"/>
        </w:numPr>
        <w:jc w:val="both"/>
        <w:rPr>
          <w:i/>
          <w:sz w:val="22"/>
          <w:szCs w:val="22"/>
        </w:rPr>
      </w:pPr>
      <w:r w:rsidRPr="00054CE6">
        <w:rPr>
          <w:i/>
          <w:sz w:val="22"/>
          <w:szCs w:val="22"/>
        </w:rPr>
        <w:t xml:space="preserve">Odběratel provede přijímací řízení. Dodavateli předá pracovní smlouvu, osobní dotazník, a ostatní předepsané doklady. </w:t>
      </w:r>
      <w:r w:rsidR="00E7042D" w:rsidRPr="00054CE6">
        <w:rPr>
          <w:i/>
          <w:sz w:val="22"/>
          <w:szCs w:val="22"/>
        </w:rPr>
        <w:t xml:space="preserve">Vstupní doklady musí být předány neprodleně a kompletně nejpozději do dvou dnů od data nástupu. </w:t>
      </w:r>
      <w:r w:rsidRPr="00054CE6">
        <w:rPr>
          <w:i/>
          <w:sz w:val="22"/>
          <w:szCs w:val="22"/>
        </w:rPr>
        <w:t>Dodavatel provede kontrolu</w:t>
      </w:r>
      <w:r w:rsidR="002D3699" w:rsidRPr="00054CE6">
        <w:rPr>
          <w:i/>
          <w:sz w:val="22"/>
          <w:szCs w:val="22"/>
        </w:rPr>
        <w:t xml:space="preserve">, zajistí přihlášku </w:t>
      </w:r>
      <w:r w:rsidR="00E7042D" w:rsidRPr="00054CE6">
        <w:rPr>
          <w:i/>
          <w:sz w:val="22"/>
          <w:szCs w:val="22"/>
        </w:rPr>
        <w:t xml:space="preserve">zdravotního pojištění a sociálního pojištění </w:t>
      </w:r>
      <w:r w:rsidR="002D3699" w:rsidRPr="00054CE6">
        <w:rPr>
          <w:i/>
          <w:sz w:val="22"/>
          <w:szCs w:val="22"/>
        </w:rPr>
        <w:t>a</w:t>
      </w:r>
      <w:r w:rsidRPr="00054CE6">
        <w:rPr>
          <w:i/>
          <w:sz w:val="22"/>
          <w:szCs w:val="22"/>
        </w:rPr>
        <w:t xml:space="preserve"> zavede osobní složku pracovníka. Vypočte </w:t>
      </w:r>
      <w:r w:rsidR="00BF1D1C" w:rsidRPr="00054CE6">
        <w:rPr>
          <w:i/>
          <w:sz w:val="22"/>
          <w:szCs w:val="22"/>
        </w:rPr>
        <w:t xml:space="preserve">platové zařazení </w:t>
      </w:r>
      <w:r w:rsidRPr="00054CE6">
        <w:rPr>
          <w:i/>
          <w:sz w:val="22"/>
          <w:szCs w:val="22"/>
        </w:rPr>
        <w:t xml:space="preserve">a na základě </w:t>
      </w:r>
      <w:r w:rsidR="00BF1D1C" w:rsidRPr="00054CE6">
        <w:rPr>
          <w:i/>
          <w:sz w:val="22"/>
          <w:szCs w:val="22"/>
        </w:rPr>
        <w:t xml:space="preserve">doplňkových </w:t>
      </w:r>
      <w:r w:rsidRPr="00054CE6">
        <w:rPr>
          <w:i/>
          <w:sz w:val="22"/>
          <w:szCs w:val="22"/>
        </w:rPr>
        <w:t>údajů uvedených odběratelem vystaví platový výměr.</w:t>
      </w:r>
      <w:r w:rsidR="00054CE6">
        <w:rPr>
          <w:i/>
          <w:sz w:val="22"/>
          <w:szCs w:val="22"/>
        </w:rPr>
        <w:t xml:space="preserve"> </w:t>
      </w:r>
    </w:p>
    <w:p w:rsidR="00517FA4" w:rsidRPr="00054CE6" w:rsidRDefault="00BF1D1C" w:rsidP="00054CE6">
      <w:pPr>
        <w:numPr>
          <w:ilvl w:val="1"/>
          <w:numId w:val="3"/>
        </w:numPr>
        <w:jc w:val="both"/>
        <w:rPr>
          <w:i/>
          <w:sz w:val="22"/>
          <w:szCs w:val="22"/>
        </w:rPr>
      </w:pPr>
      <w:r w:rsidRPr="00054CE6">
        <w:rPr>
          <w:i/>
          <w:sz w:val="22"/>
          <w:szCs w:val="22"/>
        </w:rPr>
        <w:t xml:space="preserve">Ukončení </w:t>
      </w:r>
      <w:r w:rsidR="00517FA4" w:rsidRPr="00054CE6">
        <w:rPr>
          <w:i/>
          <w:sz w:val="22"/>
          <w:szCs w:val="22"/>
        </w:rPr>
        <w:t xml:space="preserve">pracovního poměru </w:t>
      </w:r>
      <w:r w:rsidRPr="00054CE6">
        <w:rPr>
          <w:i/>
          <w:sz w:val="22"/>
          <w:szCs w:val="22"/>
        </w:rPr>
        <w:t>p</w:t>
      </w:r>
      <w:r w:rsidR="00517FA4" w:rsidRPr="00054CE6">
        <w:rPr>
          <w:i/>
          <w:sz w:val="22"/>
          <w:szCs w:val="22"/>
        </w:rPr>
        <w:t>racovník</w:t>
      </w:r>
      <w:r w:rsidRPr="00054CE6">
        <w:rPr>
          <w:i/>
          <w:sz w:val="22"/>
          <w:szCs w:val="22"/>
        </w:rPr>
        <w:t>a</w:t>
      </w:r>
      <w:r w:rsidR="00517FA4" w:rsidRPr="00054CE6">
        <w:rPr>
          <w:i/>
          <w:sz w:val="22"/>
          <w:szCs w:val="22"/>
        </w:rPr>
        <w:t xml:space="preserve"> oznámí odběratel</w:t>
      </w:r>
      <w:r w:rsidRPr="00054CE6">
        <w:rPr>
          <w:i/>
          <w:sz w:val="22"/>
          <w:szCs w:val="22"/>
        </w:rPr>
        <w:t xml:space="preserve"> dodavateli</w:t>
      </w:r>
      <w:r w:rsidR="00517FA4" w:rsidRPr="00054CE6">
        <w:rPr>
          <w:i/>
          <w:sz w:val="22"/>
          <w:szCs w:val="22"/>
        </w:rPr>
        <w:t xml:space="preserve"> </w:t>
      </w:r>
      <w:r w:rsidRPr="00054CE6">
        <w:rPr>
          <w:i/>
          <w:sz w:val="22"/>
          <w:szCs w:val="22"/>
        </w:rPr>
        <w:t>alespoň</w:t>
      </w:r>
      <w:r w:rsidR="00E7042D" w:rsidRPr="00054CE6">
        <w:rPr>
          <w:i/>
          <w:sz w:val="22"/>
          <w:szCs w:val="22"/>
        </w:rPr>
        <w:t xml:space="preserve"> 15 dnů předem </w:t>
      </w:r>
      <w:r w:rsidR="002913EE" w:rsidRPr="00054CE6">
        <w:rPr>
          <w:i/>
          <w:sz w:val="22"/>
          <w:szCs w:val="22"/>
        </w:rPr>
        <w:t>(</w:t>
      </w:r>
      <w:r w:rsidR="00517FA4" w:rsidRPr="00054CE6">
        <w:rPr>
          <w:i/>
          <w:sz w:val="22"/>
          <w:szCs w:val="22"/>
        </w:rPr>
        <w:t>pokud je mu tato skutečnost známa).</w:t>
      </w:r>
      <w:r w:rsidR="00E7042D" w:rsidRPr="00054CE6">
        <w:rPr>
          <w:i/>
          <w:sz w:val="22"/>
          <w:szCs w:val="22"/>
        </w:rPr>
        <w:t xml:space="preserve"> </w:t>
      </w:r>
      <w:r w:rsidR="00517FA4" w:rsidRPr="00054CE6">
        <w:rPr>
          <w:i/>
          <w:sz w:val="22"/>
          <w:szCs w:val="22"/>
        </w:rPr>
        <w:t xml:space="preserve">Dodavatel zajistí veškeré předepsané výstupní doklady </w:t>
      </w:r>
      <w:r w:rsidR="00E7042D" w:rsidRPr="00054CE6">
        <w:rPr>
          <w:i/>
          <w:sz w:val="22"/>
          <w:szCs w:val="22"/>
        </w:rPr>
        <w:t>a předá pověřenému pracovníkovi odběratele, zajistí</w:t>
      </w:r>
      <w:r w:rsidR="00517FA4" w:rsidRPr="00054CE6">
        <w:rPr>
          <w:i/>
          <w:sz w:val="22"/>
          <w:szCs w:val="22"/>
        </w:rPr>
        <w:t xml:space="preserve"> odhlášky zdravotního pojištění</w:t>
      </w:r>
      <w:r w:rsidR="00E7042D" w:rsidRPr="00054CE6">
        <w:rPr>
          <w:i/>
          <w:sz w:val="22"/>
          <w:szCs w:val="22"/>
        </w:rPr>
        <w:t xml:space="preserve"> a</w:t>
      </w:r>
      <w:r w:rsidR="002D3699" w:rsidRPr="00054CE6">
        <w:rPr>
          <w:i/>
          <w:sz w:val="22"/>
          <w:szCs w:val="22"/>
        </w:rPr>
        <w:t xml:space="preserve"> sociálního pojištění</w:t>
      </w:r>
      <w:r w:rsidR="00517FA4" w:rsidRPr="00054CE6">
        <w:rPr>
          <w:i/>
          <w:sz w:val="22"/>
          <w:szCs w:val="22"/>
        </w:rPr>
        <w:t>.</w:t>
      </w:r>
    </w:p>
    <w:p w:rsidR="00517FA4" w:rsidRPr="00DF18F2" w:rsidRDefault="00517FA4" w:rsidP="00517FA4">
      <w:pPr>
        <w:ind w:firstLine="360"/>
        <w:jc w:val="both"/>
        <w:rPr>
          <w:i/>
          <w:sz w:val="22"/>
          <w:szCs w:val="22"/>
        </w:rPr>
      </w:pPr>
      <w:r w:rsidRPr="00DF18F2">
        <w:rPr>
          <w:i/>
          <w:sz w:val="22"/>
          <w:szCs w:val="22"/>
        </w:rPr>
        <w:t xml:space="preserve">Za evidenci platových postupů odpovídá </w:t>
      </w:r>
      <w:r w:rsidR="00DF0FD7">
        <w:rPr>
          <w:i/>
          <w:sz w:val="22"/>
          <w:szCs w:val="22"/>
        </w:rPr>
        <w:t>odběrat</w:t>
      </w:r>
      <w:r w:rsidRPr="00DF18F2">
        <w:rPr>
          <w:i/>
          <w:sz w:val="22"/>
          <w:szCs w:val="22"/>
        </w:rPr>
        <w:t>el, po konzultaci ostatní</w:t>
      </w:r>
      <w:r w:rsidR="00BF1D1C" w:rsidRPr="00DF18F2">
        <w:rPr>
          <w:i/>
          <w:sz w:val="22"/>
          <w:szCs w:val="22"/>
        </w:rPr>
        <w:t xml:space="preserve">ch </w:t>
      </w:r>
      <w:r w:rsidRPr="00DF18F2">
        <w:rPr>
          <w:i/>
          <w:sz w:val="22"/>
          <w:szCs w:val="22"/>
        </w:rPr>
        <w:t xml:space="preserve">mzdových složek vystavuje </w:t>
      </w:r>
      <w:r w:rsidR="00DF0FD7">
        <w:rPr>
          <w:i/>
          <w:sz w:val="22"/>
          <w:szCs w:val="22"/>
        </w:rPr>
        <w:t xml:space="preserve">dodavatel </w:t>
      </w:r>
      <w:r w:rsidRPr="00DF18F2">
        <w:rPr>
          <w:i/>
          <w:sz w:val="22"/>
          <w:szCs w:val="22"/>
        </w:rPr>
        <w:t>nový platový výměr.</w:t>
      </w:r>
    </w:p>
    <w:p w:rsidR="00517FA4" w:rsidRPr="00DF18F2" w:rsidRDefault="00517FA4" w:rsidP="00517FA4">
      <w:pPr>
        <w:ind w:firstLine="360"/>
        <w:jc w:val="both"/>
        <w:rPr>
          <w:i/>
          <w:sz w:val="22"/>
          <w:szCs w:val="22"/>
        </w:rPr>
      </w:pPr>
      <w:r w:rsidRPr="00DF18F2">
        <w:rPr>
          <w:i/>
          <w:sz w:val="22"/>
          <w:szCs w:val="22"/>
        </w:rPr>
        <w:t>Osobní spis je uložen na pracovišti odběratele s možností volného přístupu pro dodavatele.</w:t>
      </w:r>
      <w:r w:rsidR="00E7042D">
        <w:rPr>
          <w:i/>
          <w:sz w:val="22"/>
          <w:szCs w:val="22"/>
        </w:rPr>
        <w:t xml:space="preserve"> Dodavatel eviduje a zakládá v kopii doklady, které jsou potřebné pro správné stanovení platu, zákonných dávek </w:t>
      </w:r>
      <w:r w:rsidR="00E7042D" w:rsidRPr="00DF18F2">
        <w:rPr>
          <w:i/>
          <w:sz w:val="22"/>
          <w:szCs w:val="22"/>
        </w:rPr>
        <w:t>zdravotního</w:t>
      </w:r>
      <w:r w:rsidR="00E7042D">
        <w:rPr>
          <w:i/>
          <w:sz w:val="22"/>
          <w:szCs w:val="22"/>
        </w:rPr>
        <w:t xml:space="preserve"> a</w:t>
      </w:r>
      <w:r w:rsidR="00E7042D" w:rsidRPr="00DF18F2">
        <w:rPr>
          <w:i/>
          <w:sz w:val="22"/>
          <w:szCs w:val="22"/>
        </w:rPr>
        <w:t xml:space="preserve"> sociálního pojištění</w:t>
      </w:r>
      <w:r w:rsidR="00E7042D">
        <w:rPr>
          <w:i/>
          <w:sz w:val="22"/>
          <w:szCs w:val="22"/>
        </w:rPr>
        <w:t xml:space="preserve">, zálohové a srážkové daně příp. z jiných zákonných důvodů.  </w:t>
      </w:r>
    </w:p>
    <w:p w:rsidR="00517FA4" w:rsidRPr="00DF18F2" w:rsidRDefault="00517FA4" w:rsidP="00517FA4">
      <w:pPr>
        <w:jc w:val="both"/>
        <w:rPr>
          <w:i/>
          <w:sz w:val="22"/>
          <w:szCs w:val="22"/>
        </w:rPr>
      </w:pPr>
    </w:p>
    <w:p w:rsidR="00517FA4" w:rsidRPr="00DF18F2" w:rsidRDefault="00054CE6" w:rsidP="00517FA4">
      <w:pPr>
        <w:numPr>
          <w:ilvl w:val="1"/>
          <w:numId w:val="3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1.2. </w:t>
      </w:r>
      <w:r w:rsidR="00517FA4" w:rsidRPr="00DF18F2">
        <w:rPr>
          <w:i/>
          <w:sz w:val="22"/>
          <w:szCs w:val="22"/>
        </w:rPr>
        <w:t>Mzdová agenda</w:t>
      </w:r>
    </w:p>
    <w:p w:rsidR="00C97826" w:rsidRPr="00DF18F2" w:rsidRDefault="00C97826" w:rsidP="00C97826">
      <w:pPr>
        <w:ind w:firstLine="360"/>
        <w:jc w:val="both"/>
        <w:rPr>
          <w:i/>
          <w:sz w:val="22"/>
          <w:szCs w:val="22"/>
        </w:rPr>
      </w:pPr>
      <w:r w:rsidRPr="00DF18F2">
        <w:rPr>
          <w:i/>
          <w:sz w:val="22"/>
          <w:szCs w:val="22"/>
        </w:rPr>
        <w:t>Odběratel nahlásí všechny proměnné složky mzdy a to nejpozději k poslednímu dni zpracovávaného měsíce</w:t>
      </w:r>
      <w:r w:rsidR="00E7042D">
        <w:rPr>
          <w:i/>
          <w:sz w:val="22"/>
          <w:szCs w:val="22"/>
        </w:rPr>
        <w:t xml:space="preserve"> (není-li domluveno jinak)</w:t>
      </w:r>
      <w:r w:rsidRPr="00DF18F2">
        <w:rPr>
          <w:i/>
          <w:sz w:val="22"/>
          <w:szCs w:val="22"/>
        </w:rPr>
        <w:t>. Docházka zpracovaná písemnou formou bude obsahovat čerpání dovolené, DNP, OČR a přesčasové hodiny</w:t>
      </w:r>
      <w:r w:rsidR="00DF0FD7">
        <w:rPr>
          <w:i/>
          <w:sz w:val="22"/>
          <w:szCs w:val="22"/>
        </w:rPr>
        <w:t>, popř. smluvní odstávky platu</w:t>
      </w:r>
      <w:r w:rsidRPr="00DF18F2">
        <w:rPr>
          <w:i/>
          <w:sz w:val="22"/>
          <w:szCs w:val="22"/>
        </w:rPr>
        <w:t>. V příloze budou předány doklady DNP vč. „lís</w:t>
      </w:r>
      <w:r w:rsidR="00BF1D1C" w:rsidRPr="00DF18F2">
        <w:rPr>
          <w:i/>
          <w:sz w:val="22"/>
          <w:szCs w:val="22"/>
        </w:rPr>
        <w:t>t</w:t>
      </w:r>
      <w:r w:rsidRPr="00DF18F2">
        <w:rPr>
          <w:i/>
          <w:sz w:val="22"/>
          <w:szCs w:val="22"/>
        </w:rPr>
        <w:t>ku na peníze“ pokud budou doloženy. Návrhy na výplatu mimořádných složek platu budou vyčísleny zvlášť.</w:t>
      </w:r>
    </w:p>
    <w:p w:rsidR="00C97826" w:rsidRPr="00DF18F2" w:rsidRDefault="00C97826" w:rsidP="00C97826">
      <w:pPr>
        <w:ind w:firstLine="360"/>
        <w:jc w:val="both"/>
        <w:rPr>
          <w:i/>
          <w:sz w:val="22"/>
          <w:szCs w:val="22"/>
        </w:rPr>
      </w:pPr>
      <w:r w:rsidRPr="00DF18F2">
        <w:rPr>
          <w:i/>
          <w:sz w:val="22"/>
          <w:szCs w:val="22"/>
        </w:rPr>
        <w:t xml:space="preserve">Dodavatel zkompletuje veškeré doklady pro měsíční zpracování, provede jejich kontrolu a zpracování předá odběrateli nejpozději do </w:t>
      </w:r>
      <w:r w:rsidR="00E7042D">
        <w:rPr>
          <w:i/>
          <w:sz w:val="22"/>
          <w:szCs w:val="22"/>
        </w:rPr>
        <w:t>5</w:t>
      </w:r>
      <w:r w:rsidRPr="00DF18F2">
        <w:rPr>
          <w:i/>
          <w:sz w:val="22"/>
          <w:szCs w:val="22"/>
        </w:rPr>
        <w:t xml:space="preserve">. </w:t>
      </w:r>
      <w:r w:rsidR="00E7042D">
        <w:rPr>
          <w:i/>
          <w:sz w:val="22"/>
          <w:szCs w:val="22"/>
        </w:rPr>
        <w:t xml:space="preserve">pracovního </w:t>
      </w:r>
      <w:r w:rsidRPr="00DF18F2">
        <w:rPr>
          <w:i/>
          <w:sz w:val="22"/>
          <w:szCs w:val="22"/>
        </w:rPr>
        <w:t>dne</w:t>
      </w:r>
      <w:r w:rsidR="00E7042D">
        <w:rPr>
          <w:i/>
          <w:sz w:val="22"/>
          <w:szCs w:val="22"/>
        </w:rPr>
        <w:t xml:space="preserve"> od předání posledního dokladu, </w:t>
      </w:r>
      <w:r w:rsidRPr="00DF18F2">
        <w:rPr>
          <w:i/>
          <w:sz w:val="22"/>
          <w:szCs w:val="22"/>
        </w:rPr>
        <w:t xml:space="preserve">pokud nebude v konkrétních </w:t>
      </w:r>
      <w:r w:rsidR="00BF1D1C" w:rsidRPr="00DF18F2">
        <w:rPr>
          <w:i/>
          <w:sz w:val="22"/>
          <w:szCs w:val="22"/>
        </w:rPr>
        <w:t>případech</w:t>
      </w:r>
      <w:r w:rsidRPr="00DF18F2">
        <w:rPr>
          <w:i/>
          <w:sz w:val="22"/>
          <w:szCs w:val="22"/>
        </w:rPr>
        <w:t xml:space="preserve"> domluveno jinak.</w:t>
      </w:r>
    </w:p>
    <w:p w:rsidR="00C97826" w:rsidRPr="00DF18F2" w:rsidRDefault="00C97826" w:rsidP="00C97826">
      <w:pPr>
        <w:ind w:left="360"/>
        <w:jc w:val="both"/>
        <w:rPr>
          <w:i/>
          <w:sz w:val="22"/>
          <w:szCs w:val="22"/>
        </w:rPr>
      </w:pPr>
    </w:p>
    <w:p w:rsidR="00517FA4" w:rsidRPr="00DF18F2" w:rsidRDefault="00054CE6" w:rsidP="00517FA4">
      <w:pPr>
        <w:numPr>
          <w:ilvl w:val="1"/>
          <w:numId w:val="3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1.3. </w:t>
      </w:r>
      <w:r w:rsidR="00517FA4" w:rsidRPr="00DF18F2">
        <w:rPr>
          <w:i/>
          <w:sz w:val="22"/>
          <w:szCs w:val="22"/>
        </w:rPr>
        <w:t>Statistické hlášení</w:t>
      </w:r>
    </w:p>
    <w:p w:rsidR="00C97826" w:rsidRPr="00DF18F2" w:rsidRDefault="00C97826" w:rsidP="00C97826">
      <w:pPr>
        <w:ind w:firstLine="360"/>
        <w:jc w:val="both"/>
        <w:rPr>
          <w:i/>
          <w:sz w:val="22"/>
          <w:szCs w:val="22"/>
        </w:rPr>
      </w:pPr>
      <w:r w:rsidRPr="00DF18F2">
        <w:rPr>
          <w:i/>
          <w:sz w:val="22"/>
          <w:szCs w:val="22"/>
        </w:rPr>
        <w:t xml:space="preserve">Statistická hlášení v návaznosti na </w:t>
      </w:r>
      <w:proofErr w:type="spellStart"/>
      <w:r w:rsidRPr="00DF18F2">
        <w:rPr>
          <w:i/>
          <w:sz w:val="22"/>
          <w:szCs w:val="22"/>
        </w:rPr>
        <w:t>PaM</w:t>
      </w:r>
      <w:proofErr w:type="spellEnd"/>
      <w:r w:rsidRPr="00DF18F2">
        <w:rPr>
          <w:i/>
          <w:sz w:val="22"/>
          <w:szCs w:val="22"/>
        </w:rPr>
        <w:t xml:space="preserve"> provádí dodavatel, předává odběrateli v předepsaných termínech. </w:t>
      </w:r>
    </w:p>
    <w:p w:rsidR="00911982" w:rsidRDefault="00911982" w:rsidP="00C97826">
      <w:pPr>
        <w:ind w:left="360"/>
        <w:jc w:val="both"/>
        <w:rPr>
          <w:i/>
          <w:sz w:val="22"/>
          <w:szCs w:val="22"/>
        </w:rPr>
      </w:pPr>
    </w:p>
    <w:p w:rsidR="00517FA4" w:rsidRDefault="00517FA4" w:rsidP="00517FA4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Odpovědnost:</w:t>
      </w:r>
    </w:p>
    <w:p w:rsidR="00AC7E06" w:rsidRPr="00DF18F2" w:rsidRDefault="00AC7E06" w:rsidP="00AC7E06">
      <w:pPr>
        <w:ind w:left="360"/>
        <w:jc w:val="both"/>
        <w:rPr>
          <w:b/>
          <w:i/>
          <w:sz w:val="22"/>
          <w:szCs w:val="22"/>
        </w:rPr>
      </w:pPr>
    </w:p>
    <w:p w:rsidR="00D45A67" w:rsidRPr="00DF18F2" w:rsidRDefault="00054CE6" w:rsidP="00D45A67">
      <w:pPr>
        <w:numPr>
          <w:ilvl w:val="1"/>
          <w:numId w:val="3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2.1. </w:t>
      </w:r>
      <w:r w:rsidR="00D45A67" w:rsidRPr="00DF18F2">
        <w:rPr>
          <w:i/>
          <w:sz w:val="22"/>
          <w:szCs w:val="22"/>
        </w:rPr>
        <w:t>Odběratel</w:t>
      </w:r>
    </w:p>
    <w:p w:rsidR="00C97826" w:rsidRPr="00DF18F2" w:rsidRDefault="00C97826" w:rsidP="00DF18F2">
      <w:pPr>
        <w:ind w:firstLine="360"/>
        <w:jc w:val="both"/>
        <w:rPr>
          <w:i/>
          <w:sz w:val="22"/>
          <w:szCs w:val="22"/>
        </w:rPr>
      </w:pPr>
      <w:r w:rsidRPr="00DF18F2">
        <w:rPr>
          <w:i/>
          <w:sz w:val="22"/>
          <w:szCs w:val="22"/>
        </w:rPr>
        <w:t>Odběratel odpovídá za včasnost, přesnost a ú</w:t>
      </w:r>
      <w:r w:rsidR="00D45A67" w:rsidRPr="00DF18F2">
        <w:rPr>
          <w:i/>
          <w:sz w:val="22"/>
          <w:szCs w:val="22"/>
        </w:rPr>
        <w:t xml:space="preserve">plnost všech dokladů a podkladů </w:t>
      </w:r>
      <w:r w:rsidRPr="00DF18F2">
        <w:rPr>
          <w:i/>
          <w:sz w:val="22"/>
          <w:szCs w:val="22"/>
        </w:rPr>
        <w:t xml:space="preserve">rozhodných pro zpracování </w:t>
      </w:r>
      <w:r w:rsidR="00D45A67" w:rsidRPr="00DF18F2">
        <w:rPr>
          <w:i/>
          <w:sz w:val="22"/>
          <w:szCs w:val="22"/>
        </w:rPr>
        <w:t>personální a mzdové agendy a za dodržení termínů plateb odvodů pojistného a ostatních odvodů (srážek) z mezd.</w:t>
      </w:r>
    </w:p>
    <w:p w:rsidR="00D45A67" w:rsidRPr="00DF18F2" w:rsidRDefault="00D45A67" w:rsidP="00DF18F2">
      <w:pPr>
        <w:ind w:firstLine="360"/>
        <w:jc w:val="both"/>
        <w:rPr>
          <w:i/>
          <w:sz w:val="22"/>
          <w:szCs w:val="22"/>
        </w:rPr>
      </w:pPr>
      <w:r w:rsidRPr="00DF18F2">
        <w:rPr>
          <w:i/>
          <w:sz w:val="22"/>
          <w:szCs w:val="22"/>
        </w:rPr>
        <w:t>Odběratel odpovídá za osobní složky zaměstnanců.</w:t>
      </w:r>
    </w:p>
    <w:p w:rsidR="00D45A67" w:rsidRDefault="00D45A67" w:rsidP="00D45A67">
      <w:pPr>
        <w:ind w:left="360" w:firstLine="348"/>
        <w:jc w:val="both"/>
        <w:rPr>
          <w:i/>
          <w:sz w:val="22"/>
          <w:szCs w:val="22"/>
        </w:rPr>
      </w:pPr>
    </w:p>
    <w:p w:rsidR="000518A8" w:rsidRPr="00DF18F2" w:rsidRDefault="000518A8" w:rsidP="00D45A67">
      <w:pPr>
        <w:ind w:left="360" w:firstLine="348"/>
        <w:jc w:val="both"/>
        <w:rPr>
          <w:i/>
          <w:sz w:val="22"/>
          <w:szCs w:val="22"/>
        </w:rPr>
      </w:pPr>
    </w:p>
    <w:p w:rsidR="00D45A67" w:rsidRPr="00DF18F2" w:rsidRDefault="00054CE6" w:rsidP="00D45A67">
      <w:pPr>
        <w:numPr>
          <w:ilvl w:val="1"/>
          <w:numId w:val="3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2.2. </w:t>
      </w:r>
      <w:r w:rsidR="00D45A67" w:rsidRPr="00DF18F2">
        <w:rPr>
          <w:i/>
          <w:sz w:val="22"/>
          <w:szCs w:val="22"/>
        </w:rPr>
        <w:t>Dodavatel</w:t>
      </w:r>
    </w:p>
    <w:p w:rsidR="00D45A67" w:rsidRPr="00DF18F2" w:rsidRDefault="00D45A67" w:rsidP="00DF18F2">
      <w:pPr>
        <w:ind w:firstLine="360"/>
        <w:jc w:val="both"/>
        <w:rPr>
          <w:i/>
          <w:sz w:val="22"/>
          <w:szCs w:val="22"/>
        </w:rPr>
      </w:pPr>
      <w:r w:rsidRPr="00DF18F2">
        <w:rPr>
          <w:i/>
          <w:sz w:val="22"/>
          <w:szCs w:val="22"/>
        </w:rPr>
        <w:t>Dodavatel odpovídá za správnost zpracování všech podkladů předaných odběratelem, za správnost výpočtu mezd dle platných předpisů.</w:t>
      </w:r>
    </w:p>
    <w:p w:rsidR="00D45A67" w:rsidRPr="00DF18F2" w:rsidRDefault="00D45A67" w:rsidP="00DF18F2">
      <w:pPr>
        <w:ind w:firstLine="360"/>
        <w:jc w:val="both"/>
        <w:rPr>
          <w:i/>
          <w:sz w:val="22"/>
          <w:szCs w:val="22"/>
        </w:rPr>
      </w:pPr>
      <w:r w:rsidRPr="00DF18F2">
        <w:rPr>
          <w:i/>
          <w:sz w:val="22"/>
          <w:szCs w:val="22"/>
        </w:rPr>
        <w:t>Dodavatel nenese odpovědnost za chybné údaje v personální a mzdové agendě v případě neúplnosti předaných podkladů nebo nedodržení termínu uvedeného v bodě 1.1.</w:t>
      </w:r>
    </w:p>
    <w:p w:rsidR="0085349A" w:rsidRPr="00DF18F2" w:rsidRDefault="0085349A" w:rsidP="00DF18F2">
      <w:pPr>
        <w:ind w:firstLine="348"/>
        <w:jc w:val="both"/>
        <w:rPr>
          <w:i/>
          <w:sz w:val="22"/>
          <w:szCs w:val="22"/>
        </w:rPr>
      </w:pPr>
      <w:r w:rsidRPr="00DF18F2">
        <w:rPr>
          <w:i/>
          <w:sz w:val="22"/>
          <w:szCs w:val="22"/>
        </w:rPr>
        <w:t>Dodavatel je povinen zachovávat mlčenlivost o skutečnostech týkajících se odběratele a jeho činnosti, o nichž se dozvěděl při výkonu prací popsaných v této smlouvě, a to i po skončení jejího trvání.</w:t>
      </w:r>
      <w:r w:rsidR="000518A8">
        <w:rPr>
          <w:i/>
          <w:sz w:val="22"/>
          <w:szCs w:val="22"/>
        </w:rPr>
        <w:t xml:space="preserve"> Je povinen dodržovat zásady zák. o ochraně osobních údajů a GDPR v platném znění. </w:t>
      </w:r>
    </w:p>
    <w:p w:rsidR="00D45A67" w:rsidRDefault="0085349A" w:rsidP="00DF18F2">
      <w:pPr>
        <w:ind w:firstLine="360"/>
        <w:jc w:val="both"/>
        <w:rPr>
          <w:i/>
          <w:sz w:val="22"/>
          <w:szCs w:val="22"/>
        </w:rPr>
      </w:pPr>
      <w:r w:rsidRPr="00DF18F2">
        <w:rPr>
          <w:i/>
          <w:sz w:val="22"/>
          <w:szCs w:val="22"/>
        </w:rPr>
        <w:t>Dodavatel nesmí svým jednáním zavazovat odběratele</w:t>
      </w:r>
      <w:r w:rsidR="000518A8">
        <w:rPr>
          <w:i/>
          <w:sz w:val="22"/>
          <w:szCs w:val="22"/>
        </w:rPr>
        <w:t>,</w:t>
      </w:r>
      <w:r w:rsidRPr="00DF18F2">
        <w:rPr>
          <w:i/>
          <w:sz w:val="22"/>
          <w:szCs w:val="22"/>
        </w:rPr>
        <w:t xml:space="preserve"> pokud k tomu nebyl písemně zmocněn.</w:t>
      </w:r>
    </w:p>
    <w:p w:rsidR="0085349A" w:rsidRPr="00DF18F2" w:rsidRDefault="0085349A" w:rsidP="00D45A67">
      <w:pPr>
        <w:ind w:left="360"/>
        <w:jc w:val="both"/>
        <w:rPr>
          <w:i/>
          <w:sz w:val="22"/>
          <w:szCs w:val="22"/>
        </w:rPr>
      </w:pPr>
    </w:p>
    <w:p w:rsidR="00517FA4" w:rsidRDefault="00517FA4" w:rsidP="00517FA4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Platnost smlouvy:</w:t>
      </w:r>
    </w:p>
    <w:p w:rsidR="00AC7E06" w:rsidRPr="00DF18F2" w:rsidRDefault="00AC7E06" w:rsidP="00AC7E06">
      <w:pPr>
        <w:ind w:left="360"/>
        <w:jc w:val="both"/>
        <w:rPr>
          <w:b/>
          <w:i/>
          <w:sz w:val="22"/>
          <w:szCs w:val="22"/>
        </w:rPr>
      </w:pPr>
    </w:p>
    <w:p w:rsidR="00D45A67" w:rsidRPr="00DF18F2" w:rsidRDefault="00D45A67" w:rsidP="00D45A67">
      <w:pPr>
        <w:numPr>
          <w:ilvl w:val="1"/>
          <w:numId w:val="3"/>
        </w:numPr>
        <w:jc w:val="both"/>
        <w:rPr>
          <w:i/>
          <w:sz w:val="22"/>
          <w:szCs w:val="22"/>
        </w:rPr>
      </w:pPr>
      <w:r w:rsidRPr="00DF18F2">
        <w:rPr>
          <w:i/>
          <w:sz w:val="22"/>
          <w:szCs w:val="22"/>
        </w:rPr>
        <w:t xml:space="preserve">Smlouva nabývá platnosti </w:t>
      </w:r>
      <w:proofErr w:type="gramStart"/>
      <w:r w:rsidRPr="00DF18F2">
        <w:rPr>
          <w:i/>
          <w:sz w:val="22"/>
          <w:szCs w:val="22"/>
        </w:rPr>
        <w:t>1</w:t>
      </w:r>
      <w:r w:rsidR="00910168">
        <w:rPr>
          <w:i/>
          <w:sz w:val="22"/>
          <w:szCs w:val="22"/>
        </w:rPr>
        <w:t>.</w:t>
      </w:r>
      <w:r w:rsidR="003205FB">
        <w:rPr>
          <w:i/>
          <w:sz w:val="22"/>
          <w:szCs w:val="22"/>
        </w:rPr>
        <w:t>7</w:t>
      </w:r>
      <w:r w:rsidRPr="00DF18F2">
        <w:rPr>
          <w:i/>
          <w:sz w:val="22"/>
          <w:szCs w:val="22"/>
        </w:rPr>
        <w:t>.20</w:t>
      </w:r>
      <w:r w:rsidR="000518A8">
        <w:rPr>
          <w:i/>
          <w:sz w:val="22"/>
          <w:szCs w:val="22"/>
        </w:rPr>
        <w:t>2</w:t>
      </w:r>
      <w:r w:rsidR="003205FB">
        <w:rPr>
          <w:i/>
          <w:sz w:val="22"/>
          <w:szCs w:val="22"/>
        </w:rPr>
        <w:t>1</w:t>
      </w:r>
      <w:proofErr w:type="gramEnd"/>
      <w:r w:rsidRPr="00DF18F2">
        <w:rPr>
          <w:i/>
          <w:sz w:val="22"/>
          <w:szCs w:val="22"/>
        </w:rPr>
        <w:t xml:space="preserve"> tj. počínaje zpracováním za měsíc </w:t>
      </w:r>
      <w:r w:rsidR="003205FB">
        <w:rPr>
          <w:i/>
          <w:sz w:val="22"/>
          <w:szCs w:val="22"/>
        </w:rPr>
        <w:t>č</w:t>
      </w:r>
      <w:r w:rsidR="00910168">
        <w:rPr>
          <w:i/>
          <w:sz w:val="22"/>
          <w:szCs w:val="22"/>
        </w:rPr>
        <w:t>e</w:t>
      </w:r>
      <w:r w:rsidR="003205FB">
        <w:rPr>
          <w:i/>
          <w:sz w:val="22"/>
          <w:szCs w:val="22"/>
        </w:rPr>
        <w:t>rve</w:t>
      </w:r>
      <w:r w:rsidR="00243CA8">
        <w:rPr>
          <w:i/>
          <w:sz w:val="22"/>
          <w:szCs w:val="22"/>
        </w:rPr>
        <w:t>n</w:t>
      </w:r>
      <w:r w:rsidR="003205FB">
        <w:rPr>
          <w:i/>
          <w:sz w:val="22"/>
          <w:szCs w:val="22"/>
        </w:rPr>
        <w:t>ec</w:t>
      </w:r>
      <w:r w:rsidRPr="00DF18F2">
        <w:rPr>
          <w:i/>
          <w:sz w:val="22"/>
          <w:szCs w:val="22"/>
        </w:rPr>
        <w:t xml:space="preserve"> 20</w:t>
      </w:r>
      <w:r w:rsidR="000518A8">
        <w:rPr>
          <w:i/>
          <w:sz w:val="22"/>
          <w:szCs w:val="22"/>
        </w:rPr>
        <w:t>2</w:t>
      </w:r>
      <w:r w:rsidR="003205FB">
        <w:rPr>
          <w:i/>
          <w:sz w:val="22"/>
          <w:szCs w:val="22"/>
        </w:rPr>
        <w:t>1</w:t>
      </w:r>
      <w:r w:rsidRPr="00DF18F2">
        <w:rPr>
          <w:i/>
          <w:sz w:val="22"/>
          <w:szCs w:val="22"/>
        </w:rPr>
        <w:t>.</w:t>
      </w:r>
    </w:p>
    <w:p w:rsidR="00D45A67" w:rsidRPr="00DF18F2" w:rsidRDefault="00D45A67" w:rsidP="00D45A67">
      <w:pPr>
        <w:numPr>
          <w:ilvl w:val="1"/>
          <w:numId w:val="3"/>
        </w:numPr>
        <w:jc w:val="both"/>
        <w:rPr>
          <w:i/>
          <w:sz w:val="22"/>
          <w:szCs w:val="22"/>
        </w:rPr>
      </w:pPr>
      <w:r w:rsidRPr="00DF18F2">
        <w:rPr>
          <w:i/>
          <w:sz w:val="22"/>
          <w:szCs w:val="22"/>
        </w:rPr>
        <w:t xml:space="preserve">Smlouva se uzavírá na dobu neurčitou s výpovědní lhůtou </w:t>
      </w:r>
      <w:r w:rsidR="003205FB">
        <w:rPr>
          <w:i/>
          <w:sz w:val="22"/>
          <w:szCs w:val="22"/>
        </w:rPr>
        <w:t>dva</w:t>
      </w:r>
      <w:r w:rsidRPr="00DF18F2">
        <w:rPr>
          <w:i/>
          <w:sz w:val="22"/>
          <w:szCs w:val="22"/>
        </w:rPr>
        <w:t xml:space="preserve"> měsíce.</w:t>
      </w:r>
    </w:p>
    <w:p w:rsidR="00D45A67" w:rsidRPr="00DF18F2" w:rsidRDefault="00D45A67" w:rsidP="00D45A67">
      <w:pPr>
        <w:ind w:left="360"/>
        <w:jc w:val="both"/>
        <w:rPr>
          <w:i/>
          <w:sz w:val="22"/>
          <w:szCs w:val="22"/>
        </w:rPr>
      </w:pPr>
    </w:p>
    <w:p w:rsidR="00517FA4" w:rsidRDefault="00517FA4" w:rsidP="00517FA4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Platební podmínky:</w:t>
      </w:r>
    </w:p>
    <w:p w:rsidR="00BF1D1C" w:rsidRPr="00AB1B1D" w:rsidRDefault="00BF1D1C" w:rsidP="00BF1D1C">
      <w:pPr>
        <w:ind w:left="360"/>
        <w:jc w:val="both"/>
        <w:rPr>
          <w:b/>
          <w:i/>
          <w:sz w:val="22"/>
          <w:szCs w:val="22"/>
        </w:rPr>
      </w:pPr>
    </w:p>
    <w:p w:rsidR="00BF1D1C" w:rsidRPr="00AB1B1D" w:rsidRDefault="00BF1D1C" w:rsidP="0058411A">
      <w:pPr>
        <w:numPr>
          <w:ilvl w:val="1"/>
          <w:numId w:val="3"/>
        </w:numPr>
        <w:tabs>
          <w:tab w:val="num" w:pos="0"/>
        </w:tabs>
        <w:ind w:firstLine="360"/>
        <w:jc w:val="both"/>
        <w:rPr>
          <w:i/>
          <w:sz w:val="22"/>
          <w:szCs w:val="22"/>
        </w:rPr>
      </w:pPr>
      <w:r w:rsidRPr="00AB1B1D">
        <w:rPr>
          <w:i/>
          <w:sz w:val="22"/>
          <w:szCs w:val="22"/>
        </w:rPr>
        <w:t xml:space="preserve">Platba za sjednanou službu bude odběratelem prováděna měsíčně na základě faktury převodem na účet dodavatele a to nejpozději do </w:t>
      </w:r>
      <w:proofErr w:type="gramStart"/>
      <w:r w:rsidRPr="00AB1B1D">
        <w:rPr>
          <w:i/>
          <w:sz w:val="22"/>
          <w:szCs w:val="22"/>
        </w:rPr>
        <w:t>10.dnů</w:t>
      </w:r>
      <w:proofErr w:type="gramEnd"/>
      <w:r w:rsidRPr="00AB1B1D">
        <w:rPr>
          <w:i/>
          <w:sz w:val="22"/>
          <w:szCs w:val="22"/>
        </w:rPr>
        <w:t xml:space="preserve"> od data fakturace.</w:t>
      </w:r>
    </w:p>
    <w:p w:rsidR="0076083F" w:rsidRPr="00AB1B1D" w:rsidRDefault="0076083F" w:rsidP="0076083F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AB1B1D">
        <w:rPr>
          <w:i/>
          <w:sz w:val="22"/>
          <w:szCs w:val="22"/>
        </w:rPr>
        <w:t xml:space="preserve">smluvní částka za uvedené služby činí </w:t>
      </w:r>
      <w:r w:rsidR="003205FB" w:rsidRPr="00337BD2">
        <w:rPr>
          <w:i/>
          <w:sz w:val="22"/>
          <w:szCs w:val="22"/>
          <w:highlight w:val="black"/>
        </w:rPr>
        <w:t>1</w:t>
      </w:r>
      <w:r w:rsidR="000518A8" w:rsidRPr="00337BD2">
        <w:rPr>
          <w:i/>
          <w:sz w:val="22"/>
          <w:szCs w:val="22"/>
          <w:highlight w:val="black"/>
        </w:rPr>
        <w:t>5</w:t>
      </w:r>
      <w:r w:rsidR="00DA534D" w:rsidRPr="00337BD2">
        <w:rPr>
          <w:i/>
          <w:sz w:val="22"/>
          <w:szCs w:val="22"/>
          <w:highlight w:val="black"/>
        </w:rPr>
        <w:t>.</w:t>
      </w:r>
      <w:r w:rsidR="000518A8" w:rsidRPr="00337BD2">
        <w:rPr>
          <w:i/>
          <w:sz w:val="22"/>
          <w:szCs w:val="22"/>
          <w:highlight w:val="black"/>
        </w:rPr>
        <w:t>0</w:t>
      </w:r>
      <w:r w:rsidR="00DA534D" w:rsidRPr="00337BD2">
        <w:rPr>
          <w:i/>
          <w:sz w:val="22"/>
          <w:szCs w:val="22"/>
          <w:highlight w:val="black"/>
        </w:rPr>
        <w:t>00</w:t>
      </w:r>
      <w:r w:rsidRPr="00AB1B1D">
        <w:rPr>
          <w:i/>
          <w:sz w:val="22"/>
          <w:szCs w:val="22"/>
        </w:rPr>
        <w:t xml:space="preserve">,- Kč za </w:t>
      </w:r>
      <w:r>
        <w:rPr>
          <w:i/>
          <w:sz w:val="22"/>
          <w:szCs w:val="22"/>
        </w:rPr>
        <w:t>jednotlivé měsíční zpracování,</w:t>
      </w:r>
    </w:p>
    <w:p w:rsidR="003205FB" w:rsidRDefault="003205FB" w:rsidP="003205FB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AB1B1D">
        <w:rPr>
          <w:i/>
          <w:sz w:val="22"/>
          <w:szCs w:val="22"/>
        </w:rPr>
        <w:t xml:space="preserve">za zpracování statistických hlášení ve výši </w:t>
      </w:r>
      <w:r w:rsidRPr="00337BD2">
        <w:rPr>
          <w:i/>
          <w:sz w:val="22"/>
          <w:szCs w:val="22"/>
          <w:highlight w:val="black"/>
        </w:rPr>
        <w:t>1.200</w:t>
      </w:r>
      <w:r>
        <w:rPr>
          <w:i/>
          <w:sz w:val="22"/>
          <w:szCs w:val="22"/>
        </w:rPr>
        <w:t xml:space="preserve">,- Kč </w:t>
      </w:r>
      <w:proofErr w:type="gramStart"/>
      <w:r>
        <w:rPr>
          <w:i/>
          <w:sz w:val="22"/>
          <w:szCs w:val="22"/>
        </w:rPr>
        <w:t>čtvrtletně ( P 1-04</w:t>
      </w:r>
      <w:proofErr w:type="gramEnd"/>
      <w:r>
        <w:rPr>
          <w:i/>
          <w:sz w:val="22"/>
          <w:szCs w:val="22"/>
        </w:rPr>
        <w:t xml:space="preserve"> ),</w:t>
      </w:r>
    </w:p>
    <w:p w:rsidR="003205FB" w:rsidRDefault="003205FB" w:rsidP="003205FB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AB1B1D">
        <w:rPr>
          <w:i/>
          <w:sz w:val="22"/>
          <w:szCs w:val="22"/>
        </w:rPr>
        <w:t xml:space="preserve">za zpracování statistických hlášení ve výši </w:t>
      </w:r>
      <w:r w:rsidRPr="00337BD2">
        <w:rPr>
          <w:i/>
          <w:sz w:val="22"/>
          <w:szCs w:val="22"/>
          <w:highlight w:val="black"/>
        </w:rPr>
        <w:t>800</w:t>
      </w:r>
      <w:r>
        <w:rPr>
          <w:i/>
          <w:sz w:val="22"/>
          <w:szCs w:val="22"/>
        </w:rPr>
        <w:t xml:space="preserve">,- Kč za výkaz ( </w:t>
      </w:r>
      <w:proofErr w:type="gramStart"/>
      <w:r>
        <w:rPr>
          <w:i/>
          <w:sz w:val="22"/>
          <w:szCs w:val="22"/>
        </w:rPr>
        <w:t>ISP ),</w:t>
      </w:r>
      <w:proofErr w:type="gramEnd"/>
    </w:p>
    <w:p w:rsidR="003205FB" w:rsidRDefault="003205FB" w:rsidP="003205FB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AB1B1D">
        <w:rPr>
          <w:i/>
          <w:sz w:val="22"/>
          <w:szCs w:val="22"/>
        </w:rPr>
        <w:t xml:space="preserve">za zpracování statistických hlášení ve výši </w:t>
      </w:r>
      <w:r w:rsidRPr="00337BD2">
        <w:rPr>
          <w:i/>
          <w:sz w:val="22"/>
          <w:szCs w:val="22"/>
          <w:highlight w:val="black"/>
        </w:rPr>
        <w:t>500</w:t>
      </w:r>
      <w:r>
        <w:rPr>
          <w:i/>
          <w:sz w:val="22"/>
          <w:szCs w:val="22"/>
        </w:rPr>
        <w:t>,- Kč za výkaz ( P-02 ),</w:t>
      </w:r>
    </w:p>
    <w:p w:rsidR="0076083F" w:rsidRDefault="003205FB" w:rsidP="0076083F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337BD2">
        <w:rPr>
          <w:i/>
          <w:sz w:val="22"/>
          <w:szCs w:val="22"/>
          <w:highlight w:val="black"/>
        </w:rPr>
        <w:t>2</w:t>
      </w:r>
      <w:r w:rsidR="000518A8" w:rsidRPr="00337BD2">
        <w:rPr>
          <w:i/>
          <w:sz w:val="22"/>
          <w:szCs w:val="22"/>
          <w:highlight w:val="black"/>
        </w:rPr>
        <w:t>.0</w:t>
      </w:r>
      <w:r w:rsidR="0076083F" w:rsidRPr="00337BD2">
        <w:rPr>
          <w:i/>
          <w:sz w:val="22"/>
          <w:szCs w:val="22"/>
          <w:highlight w:val="black"/>
        </w:rPr>
        <w:t>00</w:t>
      </w:r>
      <w:r w:rsidR="0076083F">
        <w:rPr>
          <w:i/>
          <w:sz w:val="22"/>
          <w:szCs w:val="22"/>
        </w:rPr>
        <w:t xml:space="preserve">,- Kč za zpracování </w:t>
      </w:r>
      <w:r w:rsidR="000518A8">
        <w:rPr>
          <w:i/>
          <w:sz w:val="22"/>
          <w:szCs w:val="22"/>
        </w:rPr>
        <w:t>plat</w:t>
      </w:r>
      <w:r w:rsidR="0076083F">
        <w:rPr>
          <w:i/>
          <w:sz w:val="22"/>
          <w:szCs w:val="22"/>
        </w:rPr>
        <w:t>ové inventury</w:t>
      </w:r>
      <w:r w:rsidR="000518A8">
        <w:rPr>
          <w:i/>
          <w:sz w:val="22"/>
          <w:szCs w:val="22"/>
        </w:rPr>
        <w:t>,</w:t>
      </w:r>
    </w:p>
    <w:p w:rsidR="0076083F" w:rsidRPr="00621BBD" w:rsidRDefault="003205FB" w:rsidP="0076083F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337BD2">
        <w:rPr>
          <w:i/>
          <w:highlight w:val="black"/>
        </w:rPr>
        <w:t>29</w:t>
      </w:r>
      <w:r w:rsidR="000518A8" w:rsidRPr="00337BD2">
        <w:rPr>
          <w:i/>
          <w:highlight w:val="black"/>
        </w:rPr>
        <w:t>0</w:t>
      </w:r>
      <w:r w:rsidR="0076083F">
        <w:rPr>
          <w:i/>
        </w:rPr>
        <w:t xml:space="preserve">,-  Kč/mzdový list - za roční kompletaci a výkaznictví vč. tisku ML a </w:t>
      </w:r>
      <w:proofErr w:type="spellStart"/>
      <w:r w:rsidR="0076083F">
        <w:rPr>
          <w:i/>
        </w:rPr>
        <w:t>eldp</w:t>
      </w:r>
      <w:proofErr w:type="spellEnd"/>
      <w:r w:rsidR="0076083F">
        <w:rPr>
          <w:i/>
          <w:sz w:val="22"/>
          <w:szCs w:val="22"/>
        </w:rPr>
        <w:t xml:space="preserve"> a tisku</w:t>
      </w:r>
      <w:r w:rsidR="0076083F">
        <w:rPr>
          <w:i/>
        </w:rPr>
        <w:t xml:space="preserve"> rekapitulací ročního zpracování,</w:t>
      </w:r>
    </w:p>
    <w:p w:rsidR="0076083F" w:rsidRPr="00621BBD" w:rsidRDefault="003205FB" w:rsidP="0076083F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337BD2">
        <w:rPr>
          <w:i/>
          <w:highlight w:val="black"/>
        </w:rPr>
        <w:t>21</w:t>
      </w:r>
      <w:r w:rsidR="0076083F" w:rsidRPr="00337BD2">
        <w:rPr>
          <w:i/>
          <w:highlight w:val="black"/>
        </w:rPr>
        <w:t>0</w:t>
      </w:r>
      <w:r w:rsidR="0076083F">
        <w:rPr>
          <w:i/>
        </w:rPr>
        <w:t>,- Kč/osobu za zpracování ročního zúčtování daně ze závislé činnosti,</w:t>
      </w:r>
    </w:p>
    <w:p w:rsidR="0076083F" w:rsidRPr="00621BBD" w:rsidRDefault="003205FB" w:rsidP="0076083F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337BD2">
        <w:rPr>
          <w:i/>
          <w:highlight w:val="black"/>
        </w:rPr>
        <w:t>1.2</w:t>
      </w:r>
      <w:r w:rsidR="0076083F" w:rsidRPr="00337BD2">
        <w:rPr>
          <w:i/>
          <w:highlight w:val="black"/>
        </w:rPr>
        <w:t>00</w:t>
      </w:r>
      <w:r w:rsidR="0076083F">
        <w:rPr>
          <w:i/>
        </w:rPr>
        <w:t>,- Kč, za podání vyúčtování daně z příjmu ze závislé činnosti</w:t>
      </w:r>
      <w:r w:rsidR="00243CA8">
        <w:rPr>
          <w:i/>
        </w:rPr>
        <w:t>,</w:t>
      </w:r>
      <w:r w:rsidR="0076083F">
        <w:rPr>
          <w:i/>
        </w:rPr>
        <w:t xml:space="preserve"> </w:t>
      </w:r>
    </w:p>
    <w:p w:rsidR="0076083F" w:rsidRPr="00AB1B1D" w:rsidRDefault="003205FB" w:rsidP="0076083F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337BD2">
        <w:rPr>
          <w:i/>
          <w:highlight w:val="black"/>
        </w:rPr>
        <w:t>8</w:t>
      </w:r>
      <w:r w:rsidR="0076083F" w:rsidRPr="00337BD2">
        <w:rPr>
          <w:i/>
          <w:highlight w:val="black"/>
        </w:rPr>
        <w:t>00</w:t>
      </w:r>
      <w:bookmarkStart w:id="0" w:name="_GoBack"/>
      <w:bookmarkEnd w:id="0"/>
      <w:r w:rsidR="0076083F">
        <w:rPr>
          <w:i/>
        </w:rPr>
        <w:t xml:space="preserve">,- Kč za podání vyúčtování daně vybírané </w:t>
      </w:r>
      <w:proofErr w:type="gramStart"/>
      <w:r w:rsidR="0076083F">
        <w:rPr>
          <w:i/>
        </w:rPr>
        <w:t>srážkou ..,</w:t>
      </w:r>
      <w:proofErr w:type="gramEnd"/>
    </w:p>
    <w:p w:rsidR="0076083F" w:rsidRDefault="0076083F" w:rsidP="0076083F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AB1B1D">
        <w:rPr>
          <w:i/>
          <w:sz w:val="22"/>
          <w:szCs w:val="22"/>
        </w:rPr>
        <w:t>případná jiná hlášení a práce nad rámec této smlouvy budou hrazeny smluvně, bez nutnosti písemných dodatků.</w:t>
      </w:r>
    </w:p>
    <w:p w:rsidR="00CF3A26" w:rsidRDefault="00CF3A26" w:rsidP="000518A8">
      <w:pPr>
        <w:rPr>
          <w:i/>
          <w:sz w:val="22"/>
          <w:szCs w:val="22"/>
        </w:rPr>
      </w:pPr>
    </w:p>
    <w:p w:rsidR="0076083F" w:rsidRDefault="00CF3A26" w:rsidP="00BE64F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Dodavatel </w:t>
      </w:r>
      <w:r w:rsidR="00BE64F5">
        <w:rPr>
          <w:i/>
          <w:sz w:val="22"/>
          <w:szCs w:val="22"/>
        </w:rPr>
        <w:t xml:space="preserve">nezodpovídá za zpracování před datem převzetí mzdové a personální agendy tj. před datem </w:t>
      </w:r>
      <w:proofErr w:type="gramStart"/>
      <w:r w:rsidR="00BE64F5">
        <w:rPr>
          <w:i/>
          <w:sz w:val="22"/>
          <w:szCs w:val="22"/>
        </w:rPr>
        <w:t>1.</w:t>
      </w:r>
      <w:r w:rsidR="003205FB">
        <w:rPr>
          <w:i/>
          <w:sz w:val="22"/>
          <w:szCs w:val="22"/>
        </w:rPr>
        <w:t>7</w:t>
      </w:r>
      <w:r w:rsidR="00BE64F5">
        <w:rPr>
          <w:i/>
          <w:sz w:val="22"/>
          <w:szCs w:val="22"/>
        </w:rPr>
        <w:t>.202</w:t>
      </w:r>
      <w:r w:rsidR="003205FB">
        <w:rPr>
          <w:i/>
          <w:sz w:val="22"/>
          <w:szCs w:val="22"/>
        </w:rPr>
        <w:t>1</w:t>
      </w:r>
      <w:proofErr w:type="gramEnd"/>
      <w:r w:rsidR="00BE64F5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 </w:t>
      </w:r>
    </w:p>
    <w:p w:rsidR="00CF3A26" w:rsidRDefault="00CF3A26" w:rsidP="000518A8">
      <w:pPr>
        <w:rPr>
          <w:i/>
          <w:sz w:val="22"/>
          <w:szCs w:val="22"/>
        </w:rPr>
      </w:pPr>
    </w:p>
    <w:p w:rsidR="00517FA4" w:rsidRDefault="00517FA4" w:rsidP="00517FA4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Další ujednání:</w:t>
      </w:r>
    </w:p>
    <w:p w:rsidR="00BF1D1C" w:rsidRPr="0058411A" w:rsidRDefault="00BF1D1C" w:rsidP="00BF1D1C">
      <w:pPr>
        <w:ind w:left="360"/>
        <w:jc w:val="both"/>
        <w:rPr>
          <w:b/>
          <w:i/>
          <w:sz w:val="22"/>
          <w:szCs w:val="22"/>
        </w:rPr>
      </w:pPr>
    </w:p>
    <w:p w:rsidR="00911982" w:rsidRPr="0058411A" w:rsidRDefault="00911982" w:rsidP="0058411A">
      <w:pPr>
        <w:numPr>
          <w:ilvl w:val="1"/>
          <w:numId w:val="3"/>
        </w:numPr>
        <w:tabs>
          <w:tab w:val="num" w:pos="0"/>
        </w:tabs>
        <w:ind w:firstLine="360"/>
        <w:jc w:val="both"/>
        <w:rPr>
          <w:i/>
          <w:sz w:val="22"/>
          <w:szCs w:val="22"/>
        </w:rPr>
      </w:pPr>
      <w:r w:rsidRPr="0058411A">
        <w:rPr>
          <w:i/>
          <w:sz w:val="22"/>
          <w:szCs w:val="22"/>
        </w:rPr>
        <w:t xml:space="preserve">Zpracování mezd </w:t>
      </w:r>
      <w:r w:rsidR="006A5062">
        <w:rPr>
          <w:i/>
          <w:sz w:val="22"/>
          <w:szCs w:val="22"/>
        </w:rPr>
        <w:t>bude</w:t>
      </w:r>
      <w:r w:rsidRPr="0058411A">
        <w:rPr>
          <w:i/>
          <w:sz w:val="22"/>
          <w:szCs w:val="22"/>
        </w:rPr>
        <w:t xml:space="preserve"> prováděno na SW </w:t>
      </w:r>
      <w:proofErr w:type="spellStart"/>
      <w:r w:rsidR="00910168">
        <w:rPr>
          <w:i/>
          <w:sz w:val="22"/>
          <w:szCs w:val="22"/>
        </w:rPr>
        <w:t>Avensio</w:t>
      </w:r>
      <w:proofErr w:type="spellEnd"/>
      <w:r w:rsidRPr="0058411A">
        <w:rPr>
          <w:i/>
          <w:sz w:val="22"/>
          <w:szCs w:val="22"/>
        </w:rPr>
        <w:t xml:space="preserve"> mzdy firmy </w:t>
      </w:r>
      <w:r w:rsidR="00910168">
        <w:rPr>
          <w:i/>
          <w:sz w:val="22"/>
          <w:szCs w:val="22"/>
        </w:rPr>
        <w:t>Alfa Software</w:t>
      </w:r>
      <w:r w:rsidRPr="0058411A">
        <w:rPr>
          <w:i/>
          <w:sz w:val="22"/>
          <w:szCs w:val="22"/>
        </w:rPr>
        <w:t xml:space="preserve"> spol. s r.o., který je majetkem </w:t>
      </w:r>
      <w:r w:rsidR="00910168">
        <w:rPr>
          <w:i/>
          <w:sz w:val="22"/>
          <w:szCs w:val="22"/>
        </w:rPr>
        <w:t>odběr</w:t>
      </w:r>
      <w:r w:rsidRPr="0058411A">
        <w:rPr>
          <w:i/>
          <w:sz w:val="22"/>
          <w:szCs w:val="22"/>
        </w:rPr>
        <w:t>atele.</w:t>
      </w:r>
      <w:r w:rsidR="00910168">
        <w:rPr>
          <w:i/>
          <w:sz w:val="22"/>
          <w:szCs w:val="22"/>
        </w:rPr>
        <w:t xml:space="preserve"> </w:t>
      </w:r>
    </w:p>
    <w:p w:rsidR="00BF1D1C" w:rsidRPr="0058411A" w:rsidRDefault="00BF1D1C" w:rsidP="00BF1D1C">
      <w:pPr>
        <w:numPr>
          <w:ilvl w:val="1"/>
          <w:numId w:val="3"/>
        </w:numPr>
        <w:jc w:val="both"/>
        <w:rPr>
          <w:i/>
          <w:sz w:val="22"/>
          <w:szCs w:val="22"/>
        </w:rPr>
      </w:pPr>
      <w:r w:rsidRPr="0058411A">
        <w:rPr>
          <w:i/>
          <w:sz w:val="22"/>
          <w:szCs w:val="22"/>
        </w:rPr>
        <w:t>Smluvní strany svým podpisem stvrzují správnost údajů a souhlas s touto smlouvou.</w:t>
      </w:r>
    </w:p>
    <w:p w:rsidR="00AC7E06" w:rsidRPr="0058411A" w:rsidRDefault="00AC7E06" w:rsidP="0058411A">
      <w:pPr>
        <w:numPr>
          <w:ilvl w:val="1"/>
          <w:numId w:val="3"/>
        </w:numPr>
        <w:tabs>
          <w:tab w:val="num" w:pos="540"/>
        </w:tabs>
        <w:ind w:firstLine="360"/>
        <w:jc w:val="both"/>
        <w:rPr>
          <w:i/>
          <w:sz w:val="22"/>
          <w:szCs w:val="22"/>
        </w:rPr>
      </w:pPr>
      <w:r w:rsidRPr="0058411A">
        <w:rPr>
          <w:i/>
          <w:sz w:val="22"/>
          <w:szCs w:val="22"/>
        </w:rPr>
        <w:t>Tato smlouva je vyhotovena ve dvou stejnopisech, které mají oba hodnotu originálu a každá ze smluvních stran obdrží po jednom vyhotovení.</w:t>
      </w:r>
    </w:p>
    <w:p w:rsidR="00394C80" w:rsidRPr="0058411A" w:rsidRDefault="00394C80" w:rsidP="00394C80">
      <w:pPr>
        <w:jc w:val="both"/>
        <w:rPr>
          <w:i/>
          <w:sz w:val="22"/>
          <w:szCs w:val="22"/>
        </w:rPr>
      </w:pPr>
    </w:p>
    <w:p w:rsidR="00394C80" w:rsidRPr="0058411A" w:rsidRDefault="00394C80" w:rsidP="00705182">
      <w:pPr>
        <w:jc w:val="both"/>
        <w:rPr>
          <w:i/>
          <w:sz w:val="22"/>
          <w:szCs w:val="22"/>
        </w:rPr>
      </w:pPr>
      <w:r w:rsidRPr="0058411A">
        <w:rPr>
          <w:i/>
          <w:sz w:val="22"/>
          <w:szCs w:val="22"/>
        </w:rPr>
        <w:t xml:space="preserve">V Praze dne </w:t>
      </w:r>
      <w:r w:rsidR="003205FB">
        <w:rPr>
          <w:i/>
          <w:sz w:val="22"/>
          <w:szCs w:val="22"/>
        </w:rPr>
        <w:t>28</w:t>
      </w:r>
      <w:r w:rsidR="000518A8">
        <w:rPr>
          <w:i/>
          <w:sz w:val="22"/>
          <w:szCs w:val="22"/>
        </w:rPr>
        <w:t>.</w:t>
      </w:r>
      <w:r w:rsidR="003205FB">
        <w:rPr>
          <w:i/>
          <w:sz w:val="22"/>
          <w:szCs w:val="22"/>
        </w:rPr>
        <w:t xml:space="preserve"> 6</w:t>
      </w:r>
      <w:r w:rsidRPr="0058411A">
        <w:rPr>
          <w:i/>
          <w:sz w:val="22"/>
          <w:szCs w:val="22"/>
        </w:rPr>
        <w:t>.</w:t>
      </w:r>
      <w:r w:rsidR="003205FB">
        <w:rPr>
          <w:i/>
          <w:sz w:val="22"/>
          <w:szCs w:val="22"/>
        </w:rPr>
        <w:t xml:space="preserve"> </w:t>
      </w:r>
      <w:r w:rsidRPr="0058411A">
        <w:rPr>
          <w:i/>
          <w:sz w:val="22"/>
          <w:szCs w:val="22"/>
        </w:rPr>
        <w:t>20</w:t>
      </w:r>
      <w:r w:rsidR="003205FB">
        <w:rPr>
          <w:i/>
          <w:sz w:val="22"/>
          <w:szCs w:val="22"/>
        </w:rPr>
        <w:t>2</w:t>
      </w:r>
      <w:r w:rsidR="0076083F">
        <w:rPr>
          <w:i/>
          <w:sz w:val="22"/>
          <w:szCs w:val="22"/>
        </w:rPr>
        <w:t>1</w:t>
      </w:r>
    </w:p>
    <w:p w:rsidR="00394C80" w:rsidRDefault="00394C80" w:rsidP="00705182">
      <w:pPr>
        <w:jc w:val="both"/>
        <w:rPr>
          <w:i/>
        </w:rPr>
      </w:pPr>
    </w:p>
    <w:p w:rsidR="0058411A" w:rsidRDefault="0058411A" w:rsidP="00705182">
      <w:pPr>
        <w:jc w:val="both"/>
        <w:rPr>
          <w:i/>
        </w:rPr>
      </w:pPr>
    </w:p>
    <w:p w:rsidR="00394C80" w:rsidRDefault="00394C80" w:rsidP="00705182">
      <w:pPr>
        <w:jc w:val="both"/>
        <w:rPr>
          <w:i/>
        </w:rPr>
      </w:pPr>
    </w:p>
    <w:p w:rsidR="00394C80" w:rsidRDefault="00394C80" w:rsidP="00705182">
      <w:pPr>
        <w:jc w:val="both"/>
        <w:rPr>
          <w:i/>
        </w:rPr>
      </w:pPr>
    </w:p>
    <w:p w:rsidR="00394C80" w:rsidRDefault="00394C80" w:rsidP="00394C80">
      <w:pPr>
        <w:jc w:val="center"/>
        <w:rPr>
          <w:i/>
        </w:rPr>
      </w:pPr>
      <w:proofErr w:type="gramStart"/>
      <w:r>
        <w:rPr>
          <w:i/>
        </w:rPr>
        <w:t>_______________________________               ______________________________</w:t>
      </w:r>
      <w:proofErr w:type="gramEnd"/>
    </w:p>
    <w:p w:rsidR="00394C80" w:rsidRPr="00705182" w:rsidRDefault="00394C80" w:rsidP="00705182">
      <w:pPr>
        <w:jc w:val="both"/>
        <w:rPr>
          <w:i/>
        </w:rPr>
      </w:pPr>
      <w:r>
        <w:rPr>
          <w:i/>
        </w:rPr>
        <w:t xml:space="preserve">                        </w:t>
      </w:r>
      <w:proofErr w:type="gramStart"/>
      <w:r>
        <w:rPr>
          <w:i/>
        </w:rPr>
        <w:t>dodavatel                                                               odběratel</w:t>
      </w:r>
      <w:proofErr w:type="gramEnd"/>
    </w:p>
    <w:sectPr w:rsidR="00394C80" w:rsidRPr="00705182" w:rsidSect="00911982">
      <w:pgSz w:w="11906" w:h="16838"/>
      <w:pgMar w:top="14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23C"/>
    <w:multiLevelType w:val="multilevel"/>
    <w:tmpl w:val="AB90465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FD66E3"/>
    <w:multiLevelType w:val="hybridMultilevel"/>
    <w:tmpl w:val="E2A0954C"/>
    <w:lvl w:ilvl="0" w:tplc="F350E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83A58F0">
      <w:numFmt w:val="none"/>
      <w:lvlText w:val=""/>
      <w:lvlJc w:val="left"/>
      <w:pPr>
        <w:tabs>
          <w:tab w:val="num" w:pos="360"/>
        </w:tabs>
      </w:pPr>
    </w:lvl>
    <w:lvl w:ilvl="2" w:tplc="8A44BB14">
      <w:numFmt w:val="none"/>
      <w:lvlText w:val=""/>
      <w:lvlJc w:val="left"/>
      <w:pPr>
        <w:tabs>
          <w:tab w:val="num" w:pos="360"/>
        </w:tabs>
      </w:pPr>
    </w:lvl>
    <w:lvl w:ilvl="3" w:tplc="96DAC95A">
      <w:numFmt w:val="none"/>
      <w:lvlText w:val=""/>
      <w:lvlJc w:val="left"/>
      <w:pPr>
        <w:tabs>
          <w:tab w:val="num" w:pos="360"/>
        </w:tabs>
      </w:pPr>
    </w:lvl>
    <w:lvl w:ilvl="4" w:tplc="3D6848F2">
      <w:numFmt w:val="none"/>
      <w:lvlText w:val=""/>
      <w:lvlJc w:val="left"/>
      <w:pPr>
        <w:tabs>
          <w:tab w:val="num" w:pos="360"/>
        </w:tabs>
      </w:pPr>
    </w:lvl>
    <w:lvl w:ilvl="5" w:tplc="DB8AD1E8">
      <w:numFmt w:val="none"/>
      <w:lvlText w:val=""/>
      <w:lvlJc w:val="left"/>
      <w:pPr>
        <w:tabs>
          <w:tab w:val="num" w:pos="360"/>
        </w:tabs>
      </w:pPr>
    </w:lvl>
    <w:lvl w:ilvl="6" w:tplc="6C1042B0">
      <w:numFmt w:val="none"/>
      <w:lvlText w:val=""/>
      <w:lvlJc w:val="left"/>
      <w:pPr>
        <w:tabs>
          <w:tab w:val="num" w:pos="360"/>
        </w:tabs>
      </w:pPr>
    </w:lvl>
    <w:lvl w:ilvl="7" w:tplc="E6E80390">
      <w:numFmt w:val="none"/>
      <w:lvlText w:val=""/>
      <w:lvlJc w:val="left"/>
      <w:pPr>
        <w:tabs>
          <w:tab w:val="num" w:pos="360"/>
        </w:tabs>
      </w:pPr>
    </w:lvl>
    <w:lvl w:ilvl="8" w:tplc="1AF20CA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5493752"/>
    <w:multiLevelType w:val="multilevel"/>
    <w:tmpl w:val="0986C2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E56020E"/>
    <w:multiLevelType w:val="hybridMultilevel"/>
    <w:tmpl w:val="79CC2238"/>
    <w:lvl w:ilvl="0" w:tplc="A7A4DE52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82"/>
    <w:rsid w:val="000219F3"/>
    <w:rsid w:val="000518A8"/>
    <w:rsid w:val="00054CE6"/>
    <w:rsid w:val="000F3C42"/>
    <w:rsid w:val="00243CA8"/>
    <w:rsid w:val="0027224B"/>
    <w:rsid w:val="002913EE"/>
    <w:rsid w:val="002C5200"/>
    <w:rsid w:val="002D3699"/>
    <w:rsid w:val="003205FB"/>
    <w:rsid w:val="00337BD2"/>
    <w:rsid w:val="00394C80"/>
    <w:rsid w:val="00401871"/>
    <w:rsid w:val="00517FA4"/>
    <w:rsid w:val="0058411A"/>
    <w:rsid w:val="00617A1D"/>
    <w:rsid w:val="006536B6"/>
    <w:rsid w:val="0068139A"/>
    <w:rsid w:val="006A5062"/>
    <w:rsid w:val="00705182"/>
    <w:rsid w:val="0076083F"/>
    <w:rsid w:val="008435E3"/>
    <w:rsid w:val="0085349A"/>
    <w:rsid w:val="00910168"/>
    <w:rsid w:val="00911982"/>
    <w:rsid w:val="00AB1B1D"/>
    <w:rsid w:val="00AC7E06"/>
    <w:rsid w:val="00B07A25"/>
    <w:rsid w:val="00B16D36"/>
    <w:rsid w:val="00BE64F5"/>
    <w:rsid w:val="00BF1D1C"/>
    <w:rsid w:val="00C97826"/>
    <w:rsid w:val="00CD637B"/>
    <w:rsid w:val="00CF3A26"/>
    <w:rsid w:val="00D45A67"/>
    <w:rsid w:val="00DA534D"/>
    <w:rsid w:val="00DF0FD7"/>
    <w:rsid w:val="00DF18F2"/>
    <w:rsid w:val="00E0560F"/>
    <w:rsid w:val="00E7042D"/>
    <w:rsid w:val="00FC5764"/>
    <w:rsid w:val="00F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ZŠ Jánského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aaa</dc:creator>
  <cp:lastModifiedBy>Iva Pivoňková</cp:lastModifiedBy>
  <cp:revision>2</cp:revision>
  <cp:lastPrinted>2024-07-16T10:47:00Z</cp:lastPrinted>
  <dcterms:created xsi:type="dcterms:W3CDTF">2024-07-16T10:48:00Z</dcterms:created>
  <dcterms:modified xsi:type="dcterms:W3CDTF">2024-07-16T10:48:00Z</dcterms:modified>
</cp:coreProperties>
</file>