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E20D2" w14:textId="2A838E2D" w:rsidR="002B0361" w:rsidRPr="00562CBA" w:rsidRDefault="002B0361" w:rsidP="002B0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minitendr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v rámci dynamického nákupního systému „Dodávky </w:t>
      </w:r>
      <w:r w:rsidR="00F8593E">
        <w:rPr>
          <w:rFonts w:ascii="Times New Roman" w:hAnsi="Times New Roman" w:cs="Times New Roman"/>
          <w:b/>
          <w:i/>
          <w:sz w:val="24"/>
          <w:szCs w:val="24"/>
        </w:rPr>
        <w:t>OOPP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veřejných zakázek s ev. č. VVZ Z201</w:t>
      </w:r>
      <w:r w:rsidR="00844FB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7272F">
        <w:rPr>
          <w:rFonts w:ascii="Times New Roman" w:hAnsi="Times New Roman" w:cs="Times New Roman"/>
          <w:b/>
          <w:i/>
          <w:sz w:val="24"/>
          <w:szCs w:val="24"/>
        </w:rPr>
        <w:t>027690</w:t>
      </w:r>
    </w:p>
    <w:p w14:paraId="2239BB68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77777777" w:rsidR="00562CBA" w:rsidRPr="00562CBA" w:rsidRDefault="00562CBA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F00D91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7202555E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r w:rsidRPr="00380FEF">
        <w:rPr>
          <w:rFonts w:ascii="Times New Roman" w:hAnsi="Times New Roman" w:cs="Times New Roman"/>
          <w:sz w:val="22"/>
        </w:rPr>
        <w:t>Zadávací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>, které tato výzva na podání nabídek obsahově doplňuje, je dostupná na profilu zadavatele</w:t>
      </w:r>
      <w:r w:rsidR="00E3750B">
        <w:rPr>
          <w:rFonts w:ascii="Times New Roman" w:hAnsi="Times New Roman" w:cs="Times New Roman"/>
          <w:sz w:val="22"/>
        </w:rPr>
        <w:t xml:space="preserve"> </w:t>
      </w:r>
      <w:r w:rsidR="00E3750B">
        <w:rPr>
          <w:rFonts w:asciiTheme="minorHAnsi" w:hAnsiTheme="minorHAnsi" w:cstheme="minorHAnsi"/>
          <w:sz w:val="22"/>
        </w:rPr>
        <w:t>(dále též Tender arena).</w:t>
      </w:r>
    </w:p>
    <w:p w14:paraId="73ED610C" w14:textId="27D62D9B" w:rsidR="00D86FD3" w:rsidRDefault="00380FEF" w:rsidP="007D7C5F">
      <w:pPr>
        <w:pStyle w:val="Nadpis1"/>
      </w:pPr>
      <w:bookmarkStart w:id="7" w:name="_Toc492370935"/>
      <w:bookmarkStart w:id="8" w:name="_Toc492371362"/>
      <w:bookmarkStart w:id="9" w:name="_Toc492376109"/>
      <w:bookmarkStart w:id="10" w:name="_Ref497827284"/>
      <w:bookmarkStart w:id="11" w:name="_Ref497828327"/>
      <w:bookmarkStart w:id="12" w:name="_Ref498001608"/>
      <w:bookmarkStart w:id="13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na plnění předmětu minitendru podle této výzvy k podání nabídek lze podat nejpozději do: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>viz. lhůta uvedena v základních údajích minitendru</w:t>
      </w:r>
    </w:p>
    <w:p w14:paraId="540EA0A8" w14:textId="4467B08D" w:rsidR="00380FEF" w:rsidRDefault="008C3884" w:rsidP="00380FEF">
      <w:pPr>
        <w:pStyle w:val="Nadpis1"/>
        <w:ind w:left="709" w:hanging="425"/>
      </w:pPr>
      <w:bookmarkStart w:id="14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68550541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arena. 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57A1E305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>této výzvy v Kč 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>tel podávající nabídku na plnění minitendru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>identifikace případných poddodavatelů, kteří se budou podílet na plnění předmětu minitendru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lastRenderedPageBreak/>
        <w:t>P</w:t>
      </w:r>
      <w:r w:rsidR="008C3884" w:rsidRPr="00BB2B78">
        <w:rPr>
          <w:rFonts w:cs="Times New Roman"/>
          <w:b/>
          <w:i/>
          <w:sz w:val="22"/>
        </w:rPr>
        <w:t>ro vyloučení pochybností se uvádí, že pokud dodavatel v nabídce žádné poddodavatele neidentifikuje, má se za to, že předmět minitendru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5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4C70085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</w:p>
    <w:p w14:paraId="387D621C" w14:textId="1019DC01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 (přednější pořadí tedy získá nabídka s dřívějším časem podání)</w:t>
      </w:r>
      <w:r w:rsidRPr="007B2638">
        <w:rPr>
          <w:rFonts w:cs="Times New Roman"/>
          <w:b/>
          <w:sz w:val="22"/>
        </w:rPr>
        <w:t>.</w:t>
      </w:r>
    </w:p>
    <w:p w14:paraId="4FD119E2" w14:textId="49ACC982" w:rsidR="00AE461C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Výsledky hodnocení nabídek a výběr dodavatele tohoto minitendru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minitendru.</w:t>
      </w:r>
    </w:p>
    <w:p w14:paraId="04BB5845" w14:textId="654C7460" w:rsidR="00740BC1" w:rsidRDefault="00740BC1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Dodatek:</w:t>
      </w:r>
    </w:p>
    <w:p w14:paraId="411967FC" w14:textId="5E91F937" w:rsidR="00740BC1" w:rsidRDefault="00740BC1" w:rsidP="006102BF">
      <w:pPr>
        <w:pStyle w:val="Odstsl"/>
        <w:numPr>
          <w:ilvl w:val="0"/>
          <w:numId w:val="49"/>
        </w:numPr>
        <w:spacing w:after="480"/>
        <w:rPr>
          <w:rFonts w:cs="Times New Roman"/>
          <w:sz w:val="22"/>
        </w:rPr>
      </w:pPr>
      <w:r>
        <w:rPr>
          <w:rFonts w:cs="Times New Roman"/>
          <w:sz w:val="22"/>
        </w:rPr>
        <w:t>Případné uvedené názvy jsou informativní, přijímáme nabídky</w:t>
      </w:r>
      <w:r w:rsidR="00A17607">
        <w:rPr>
          <w:rFonts w:cs="Times New Roman"/>
          <w:sz w:val="22"/>
        </w:rPr>
        <w:t xml:space="preserve"> </w:t>
      </w:r>
      <w:r w:rsidR="006001CF" w:rsidRPr="00A17607">
        <w:rPr>
          <w:rFonts w:cs="Times New Roman"/>
          <w:sz w:val="22"/>
        </w:rPr>
        <w:t>s</w:t>
      </w:r>
      <w:r w:rsidR="006001CF" w:rsidRPr="006102BF">
        <w:rPr>
          <w:rFonts w:cs="Times New Roman"/>
          <w:sz w:val="22"/>
        </w:rPr>
        <w:t> </w:t>
      </w:r>
      <w:r w:rsidR="006001CF" w:rsidRPr="00A17607">
        <w:rPr>
          <w:rFonts w:cs="Times New Roman"/>
          <w:sz w:val="22"/>
        </w:rPr>
        <w:t>rovnocenn</w:t>
      </w:r>
      <w:r w:rsidR="006001CF" w:rsidRPr="006102BF">
        <w:rPr>
          <w:rFonts w:cs="Times New Roman"/>
          <w:sz w:val="22"/>
        </w:rPr>
        <w:t>ým plněním za podmínky splnění technických požadavků na předmět plnění</w:t>
      </w:r>
      <w:r w:rsidR="006102BF">
        <w:rPr>
          <w:rFonts w:cs="Times New Roman"/>
          <w:sz w:val="22"/>
        </w:rPr>
        <w:t>.</w:t>
      </w:r>
    </w:p>
    <w:p w14:paraId="28615CA6" w14:textId="728164CE" w:rsidR="00A17607" w:rsidRPr="006102BF" w:rsidRDefault="006102BF" w:rsidP="006102BF">
      <w:pPr>
        <w:pStyle w:val="Odstsl"/>
        <w:numPr>
          <w:ilvl w:val="0"/>
          <w:numId w:val="49"/>
        </w:numPr>
        <w:spacing w:after="480"/>
        <w:rPr>
          <w:rFonts w:cs="Times New Roman"/>
          <w:sz w:val="22"/>
        </w:rPr>
      </w:pPr>
      <w:r>
        <w:rPr>
          <w:rFonts w:cs="Times New Roman"/>
          <w:sz w:val="22"/>
        </w:rPr>
        <w:t>Z</w:t>
      </w:r>
      <w:r w:rsidR="00A17607" w:rsidRPr="006102BF">
        <w:rPr>
          <w:rFonts w:cs="Times New Roman"/>
          <w:sz w:val="22"/>
        </w:rPr>
        <w:t>adavatel vyloučí nabídku, která nesplní technické požadavky uvedené zadavatelem ve výzvě pod bodem 7, definující technickou specifikaci poptávaného zboží</w:t>
      </w:r>
      <w:r>
        <w:rPr>
          <w:rFonts w:cs="Times New Roman"/>
          <w:sz w:val="22"/>
        </w:rPr>
        <w:t>.</w:t>
      </w:r>
    </w:p>
    <w:p w14:paraId="3A2C0D91" w14:textId="77777777" w:rsidR="00A17607" w:rsidRPr="006102BF" w:rsidRDefault="00A17607" w:rsidP="006102BF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</w:p>
    <w:bookmarkEnd w:id="15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77777777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759A7D6C" w14:textId="1D618F32" w:rsidR="00562CBA" w:rsidRPr="00006C12" w:rsidRDefault="00006C12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</w:rPr>
        <w:t xml:space="preserve">Veškeré dotazy lze podávat </w:t>
      </w:r>
      <w:r w:rsidRPr="00006C12">
        <w:rPr>
          <w:rFonts w:cs="Times New Roman"/>
          <w:b/>
          <w:sz w:val="22"/>
          <w:u w:val="single"/>
        </w:rPr>
        <w:t xml:space="preserve">pouze prostřednictvím nástroje </w:t>
      </w:r>
      <w:r>
        <w:rPr>
          <w:rFonts w:cs="Times New Roman"/>
          <w:b/>
          <w:sz w:val="22"/>
          <w:u w:val="single"/>
        </w:rPr>
        <w:t>T</w:t>
      </w:r>
      <w:r w:rsidRPr="00006C12">
        <w:rPr>
          <w:rFonts w:cs="Times New Roman"/>
          <w:b/>
          <w:sz w:val="22"/>
          <w:u w:val="single"/>
        </w:rPr>
        <w:t>enderarena, v konkrétních vyhlášených veřejných zakázkách:</w:t>
      </w:r>
    </w:p>
    <w:p w14:paraId="140D9A19" w14:textId="11BE4747" w:rsidR="00C44446" w:rsidRPr="00C44446" w:rsidRDefault="00006C12" w:rsidP="00C44446">
      <w:pPr>
        <w:pStyle w:val="Odstsl"/>
        <w:numPr>
          <w:ilvl w:val="0"/>
          <w:numId w:val="46"/>
        </w:num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ve věcech smluvních – VZ</w:t>
      </w:r>
      <w:r w:rsidR="00F00D91">
        <w:rPr>
          <w:rFonts w:cs="Times New Roman"/>
          <w:b/>
          <w:sz w:val="22"/>
        </w:rPr>
        <w:t xml:space="preserve"> 0074836</w:t>
      </w:r>
    </w:p>
    <w:p w14:paraId="28E11728" w14:textId="6DD31AB0" w:rsidR="00006C12" w:rsidRPr="00844FB6" w:rsidRDefault="00006C12" w:rsidP="00006C12">
      <w:pPr>
        <w:pStyle w:val="Odstsl"/>
        <w:numPr>
          <w:ilvl w:val="0"/>
          <w:numId w:val="46"/>
        </w:num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ve věcech technických – konkrétní vyhlášený minitendr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63EFCBDD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</w:t>
      </w:r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BD20" w14:textId="77777777" w:rsidR="007E07BF" w:rsidRDefault="007E07BF" w:rsidP="00544D40">
      <w:pPr>
        <w:spacing w:after="0"/>
      </w:pPr>
      <w:r>
        <w:separator/>
      </w:r>
    </w:p>
    <w:p w14:paraId="78176264" w14:textId="77777777" w:rsidR="007E07BF" w:rsidRDefault="007E07BF"/>
    <w:p w14:paraId="34269A94" w14:textId="77777777" w:rsidR="007E07BF" w:rsidRDefault="007E07BF"/>
  </w:endnote>
  <w:endnote w:type="continuationSeparator" w:id="0">
    <w:p w14:paraId="7F985B9E" w14:textId="77777777" w:rsidR="007E07BF" w:rsidRDefault="007E07BF" w:rsidP="00544D40">
      <w:pPr>
        <w:spacing w:after="0"/>
      </w:pPr>
      <w:r>
        <w:continuationSeparator/>
      </w:r>
    </w:p>
    <w:p w14:paraId="12FFC119" w14:textId="77777777" w:rsidR="007E07BF" w:rsidRDefault="007E07BF"/>
    <w:p w14:paraId="789FA9EE" w14:textId="77777777" w:rsidR="007E07BF" w:rsidRDefault="007E07BF"/>
  </w:endnote>
  <w:endnote w:type="continuationNotice" w:id="1">
    <w:p w14:paraId="5F9B70D0" w14:textId="77777777" w:rsidR="007E07BF" w:rsidRDefault="007E07BF">
      <w:pPr>
        <w:spacing w:after="0"/>
      </w:pPr>
    </w:p>
    <w:p w14:paraId="6943C882" w14:textId="77777777" w:rsidR="007E07BF" w:rsidRDefault="007E0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1F1DF7E4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740BC1">
      <w:rPr>
        <w:noProof/>
        <w:color w:val="808080" w:themeColor="background1" w:themeShade="80"/>
      </w:rPr>
      <w:t>1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740BC1">
      <w:rPr>
        <w:noProof/>
        <w:color w:val="808080" w:themeColor="background1" w:themeShade="80"/>
      </w:rPr>
      <w:t>2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D3AA" w14:textId="77777777" w:rsidR="007E07BF" w:rsidRDefault="007E07BF" w:rsidP="00544D40">
      <w:pPr>
        <w:spacing w:after="0"/>
      </w:pPr>
      <w:r>
        <w:separator/>
      </w:r>
    </w:p>
    <w:p w14:paraId="3A7B1712" w14:textId="77777777" w:rsidR="007E07BF" w:rsidRDefault="007E07BF"/>
    <w:p w14:paraId="1F30E01D" w14:textId="77777777" w:rsidR="007E07BF" w:rsidRDefault="007E07BF"/>
  </w:footnote>
  <w:footnote w:type="continuationSeparator" w:id="0">
    <w:p w14:paraId="2BBDB5A4" w14:textId="77777777" w:rsidR="007E07BF" w:rsidRDefault="007E07BF" w:rsidP="00544D40">
      <w:pPr>
        <w:spacing w:after="0"/>
      </w:pPr>
      <w:r>
        <w:continuationSeparator/>
      </w:r>
    </w:p>
    <w:p w14:paraId="27EE24D4" w14:textId="77777777" w:rsidR="007E07BF" w:rsidRDefault="007E07BF"/>
    <w:p w14:paraId="7607A118" w14:textId="77777777" w:rsidR="007E07BF" w:rsidRDefault="007E07BF"/>
  </w:footnote>
  <w:footnote w:type="continuationNotice" w:id="1">
    <w:p w14:paraId="5220A1CF" w14:textId="77777777" w:rsidR="007E07BF" w:rsidRDefault="007E07BF">
      <w:pPr>
        <w:spacing w:after="0"/>
      </w:pPr>
    </w:p>
    <w:p w14:paraId="48EC71B1" w14:textId="77777777" w:rsidR="007E07BF" w:rsidRDefault="007E0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r>
      <w:rPr>
        <w:rFonts w:ascii="Times New Roman" w:hAnsi="Times New Roman" w:cs="Times New Roman"/>
        <w:color w:val="808080" w:themeColor="background1" w:themeShade="80"/>
        <w:sz w:val="22"/>
      </w:rPr>
      <w:t xml:space="preserve">minitendr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BC1519"/>
    <w:multiLevelType w:val="hybridMultilevel"/>
    <w:tmpl w:val="F38E53CA"/>
    <w:lvl w:ilvl="0" w:tplc="B270FAB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F49AA"/>
    <w:multiLevelType w:val="hybridMultilevel"/>
    <w:tmpl w:val="38D6BCA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4"/>
  </w:num>
  <w:num w:numId="5">
    <w:abstractNumId w:val="15"/>
  </w:num>
  <w:num w:numId="6">
    <w:abstractNumId w:val="20"/>
  </w:num>
  <w:num w:numId="7">
    <w:abstractNumId w:val="12"/>
  </w:num>
  <w:num w:numId="8">
    <w:abstractNumId w:val="0"/>
  </w:num>
  <w:num w:numId="9">
    <w:abstractNumId w:val="21"/>
  </w:num>
  <w:num w:numId="10">
    <w:abstractNumId w:val="18"/>
  </w:num>
  <w:num w:numId="11">
    <w:abstractNumId w:val="3"/>
  </w:num>
  <w:num w:numId="12">
    <w:abstractNumId w:val="14"/>
  </w:num>
  <w:num w:numId="13">
    <w:abstractNumId w:val="10"/>
  </w:num>
  <w:num w:numId="14">
    <w:abstractNumId w:val="22"/>
  </w:num>
  <w:num w:numId="15">
    <w:abstractNumId w:val="19"/>
  </w:num>
  <w:num w:numId="16">
    <w:abstractNumId w:val="9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6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5"/>
  </w:num>
  <w:num w:numId="30">
    <w:abstractNumId w:val="17"/>
  </w:num>
  <w:num w:numId="31">
    <w:abstractNumId w:val="1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2"/>
  </w:num>
  <w:num w:numId="44">
    <w:abstractNumId w:val="8"/>
  </w:num>
  <w:num w:numId="45">
    <w:abstractNumId w:val="7"/>
  </w:num>
  <w:num w:numId="46">
    <w:abstractNumId w:val="11"/>
  </w:num>
  <w:num w:numId="47">
    <w:abstractNumId w:val="17"/>
  </w:num>
  <w:num w:numId="48">
    <w:abstractNumId w:val="17"/>
  </w:num>
  <w:num w:numId="4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2DF6"/>
    <w:rsid w:val="00003B03"/>
    <w:rsid w:val="00006C12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7D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4A61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02B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F64"/>
    <w:rsid w:val="00143494"/>
    <w:rsid w:val="00147FB5"/>
    <w:rsid w:val="00150673"/>
    <w:rsid w:val="0015119D"/>
    <w:rsid w:val="001523C1"/>
    <w:rsid w:val="00152C36"/>
    <w:rsid w:val="001530A4"/>
    <w:rsid w:val="00153643"/>
    <w:rsid w:val="0015523C"/>
    <w:rsid w:val="00155333"/>
    <w:rsid w:val="00160F51"/>
    <w:rsid w:val="0016319C"/>
    <w:rsid w:val="00163B14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2CF4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658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3821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01CF"/>
    <w:rsid w:val="0060554A"/>
    <w:rsid w:val="00605A3E"/>
    <w:rsid w:val="006060B9"/>
    <w:rsid w:val="0060659C"/>
    <w:rsid w:val="006102BF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5C40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0444B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0BC1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7B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2A9D"/>
    <w:rsid w:val="00A1676E"/>
    <w:rsid w:val="00A170A7"/>
    <w:rsid w:val="00A1760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7916"/>
    <w:rsid w:val="00C42F3D"/>
    <w:rsid w:val="00C43F0A"/>
    <w:rsid w:val="00C44239"/>
    <w:rsid w:val="00C442B7"/>
    <w:rsid w:val="00C44446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7B54"/>
    <w:rsid w:val="00D17E78"/>
    <w:rsid w:val="00D2073B"/>
    <w:rsid w:val="00D21A99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8F4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3750B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72F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1669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0D91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8593E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FB976"/>
  <w15:docId w15:val="{507AFDFF-418B-4740-86C4-CDB8036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49D5-85F6-4AD3-8C11-846D5A7E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Břeňová Ivana 900430</cp:lastModifiedBy>
  <cp:revision>3</cp:revision>
  <cp:lastPrinted>2019-05-02T17:24:00Z</cp:lastPrinted>
  <dcterms:created xsi:type="dcterms:W3CDTF">2021-11-12T10:48:00Z</dcterms:created>
  <dcterms:modified xsi:type="dcterms:W3CDTF">2021-11-15T09:34:00Z</dcterms:modified>
</cp:coreProperties>
</file>