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D0E6C" w14:textId="77777777" w:rsidR="001239F6" w:rsidRPr="001239F6" w:rsidRDefault="001239F6" w:rsidP="001239F6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proofErr w:type="spellStart"/>
      <w:r w:rsidRPr="001239F6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Potvrzeni_objednavky</w:t>
      </w:r>
      <w:proofErr w:type="spellEnd"/>
    </w:p>
    <w:p w14:paraId="4EBF1389" w14:textId="77777777" w:rsidR="001239F6" w:rsidRPr="001239F6" w:rsidRDefault="001239F6" w:rsidP="001239F6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1239F6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Doručená pošta</w:t>
      </w:r>
    </w:p>
    <w:p w14:paraId="135D417E" w14:textId="77777777" w:rsidR="001239F6" w:rsidRPr="001239F6" w:rsidRDefault="001239F6" w:rsidP="001239F6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1239F6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Hledat všechny zprávy se štítkem Doručená pošta</w:t>
      </w:r>
    </w:p>
    <w:p w14:paraId="7BA646A0" w14:textId="77777777" w:rsidR="001239F6" w:rsidRPr="001239F6" w:rsidRDefault="001239F6" w:rsidP="001239F6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1239F6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Odebere štítek Doručená pošta z této konverzace.</w:t>
      </w:r>
    </w:p>
    <w:p w14:paraId="34F06FBF" w14:textId="77777777" w:rsidR="001239F6" w:rsidRPr="001239F6" w:rsidRDefault="001239F6" w:rsidP="001239F6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1239F6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7420CA8C" wp14:editId="290754E5">
            <wp:extent cx="381000" cy="381000"/>
            <wp:effectExtent l="0" t="0" r="0" b="0"/>
            <wp:docPr id="1" name=":11t_27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t_27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4"/>
        <w:gridCol w:w="1238"/>
        <w:gridCol w:w="3"/>
        <w:gridCol w:w="7"/>
      </w:tblGrid>
      <w:tr w:rsidR="001239F6" w:rsidRPr="001239F6" w14:paraId="0483792A" w14:textId="77777777" w:rsidTr="001239F6">
        <w:tc>
          <w:tcPr>
            <w:tcW w:w="17059" w:type="dxa"/>
            <w:noWrap/>
            <w:hideMark/>
          </w:tcPr>
          <w:tbl>
            <w:tblPr>
              <w:tblW w:w="1705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59"/>
            </w:tblGrid>
            <w:tr w:rsidR="001239F6" w:rsidRPr="001239F6" w14:paraId="03892DBF" w14:textId="77777777">
              <w:tc>
                <w:tcPr>
                  <w:tcW w:w="0" w:type="auto"/>
                  <w:vAlign w:val="center"/>
                  <w:hideMark/>
                </w:tcPr>
                <w:p w14:paraId="06FBC38A" w14:textId="3EFEF20A" w:rsidR="001239F6" w:rsidRPr="001239F6" w:rsidRDefault="001239F6" w:rsidP="001239F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proofErr w:type="spellEnd"/>
                  <w:r w:rsidRPr="001239F6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proofErr w:type="spellEnd"/>
                  <w:r w:rsidRPr="001239F6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1239F6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</w:t>
                  </w:r>
                  <w:r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</w:t>
                  </w:r>
                  <w:r w:rsidRPr="001239F6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@trilobyte.cz&gt;</w:t>
                  </w:r>
                </w:p>
              </w:tc>
            </w:tr>
          </w:tbl>
          <w:p w14:paraId="40ACBD19" w14:textId="77777777" w:rsidR="001239F6" w:rsidRPr="001239F6" w:rsidRDefault="001239F6" w:rsidP="001239F6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DDF3136" w14:textId="77777777" w:rsidR="001239F6" w:rsidRPr="001239F6" w:rsidRDefault="001239F6" w:rsidP="001239F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9F6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11:20 (před 31 minutami)</w:t>
            </w:r>
          </w:p>
        </w:tc>
        <w:tc>
          <w:tcPr>
            <w:tcW w:w="0" w:type="auto"/>
            <w:noWrap/>
            <w:hideMark/>
          </w:tcPr>
          <w:p w14:paraId="366FC93F" w14:textId="77777777" w:rsidR="001239F6" w:rsidRPr="001239F6" w:rsidRDefault="001239F6" w:rsidP="001239F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79884D8D" w14:textId="77777777" w:rsidR="001239F6" w:rsidRPr="001239F6" w:rsidRDefault="001239F6" w:rsidP="001239F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9F6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1950AEBC" wp14:editId="474C1818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1407FD" w14:textId="77777777" w:rsidR="001239F6" w:rsidRPr="001239F6" w:rsidRDefault="001239F6" w:rsidP="001239F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39F6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4D453A98" wp14:editId="73E5A5F1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9F6" w:rsidRPr="001239F6" w14:paraId="1EA8D354" w14:textId="77777777" w:rsidTr="001239F6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1239F6" w:rsidRPr="001239F6" w14:paraId="2383820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2CBE44C" w14:textId="77777777" w:rsidR="001239F6" w:rsidRPr="001239F6" w:rsidRDefault="001239F6" w:rsidP="001239F6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1239F6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nakup</w:t>
                  </w:r>
                </w:p>
                <w:p w14:paraId="23021F9D" w14:textId="77777777" w:rsidR="001239F6" w:rsidRPr="001239F6" w:rsidRDefault="001239F6" w:rsidP="001239F6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1239F6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4C1C0EC1" wp14:editId="6B6ED3DC">
                        <wp:extent cx="9525" cy="9525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71F5482" w14:textId="77777777" w:rsidR="001239F6" w:rsidRPr="001239F6" w:rsidRDefault="001239F6" w:rsidP="001239F6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F9A12B" w14:textId="77777777" w:rsidR="001239F6" w:rsidRPr="001239F6" w:rsidRDefault="001239F6" w:rsidP="001239F6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4DBFF5C9" w14:textId="77777777" w:rsidR="001239F6" w:rsidRPr="001239F6" w:rsidRDefault="001239F6" w:rsidP="001239F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1239F6">
        <w:rPr>
          <w:rFonts w:ascii="Arial" w:eastAsia="Times New Roman" w:hAnsi="Arial" w:cs="Arial"/>
          <w:color w:val="1F497D"/>
          <w:kern w:val="0"/>
          <w:sz w:val="24"/>
          <w:szCs w:val="24"/>
          <w:lang w:eastAsia="cs-CZ"/>
          <w14:ligatures w14:val="none"/>
        </w:rPr>
        <w:t>Vazeni</w:t>
      </w:r>
      <w:proofErr w:type="spellEnd"/>
      <w:r w:rsidRPr="001239F6">
        <w:rPr>
          <w:rFonts w:ascii="Arial" w:eastAsia="Times New Roman" w:hAnsi="Arial" w:cs="Arial"/>
          <w:color w:val="1F497D"/>
          <w:kern w:val="0"/>
          <w:sz w:val="24"/>
          <w:szCs w:val="24"/>
          <w:lang w:eastAsia="cs-CZ"/>
          <w14:ligatures w14:val="none"/>
        </w:rPr>
        <w:t>,</w:t>
      </w:r>
    </w:p>
    <w:p w14:paraId="584509AB" w14:textId="77777777" w:rsidR="001239F6" w:rsidRPr="001239F6" w:rsidRDefault="001239F6" w:rsidP="001239F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239F6">
        <w:rPr>
          <w:rFonts w:ascii="Arial" w:eastAsia="Times New Roman" w:hAnsi="Arial" w:cs="Arial"/>
          <w:color w:val="1F497D"/>
          <w:kern w:val="0"/>
          <w:sz w:val="24"/>
          <w:szCs w:val="24"/>
          <w:lang w:eastAsia="cs-CZ"/>
          <w14:ligatures w14:val="none"/>
        </w:rPr>
        <w:t> </w:t>
      </w:r>
    </w:p>
    <w:p w14:paraId="6B90C34E" w14:textId="77777777" w:rsidR="001239F6" w:rsidRPr="001239F6" w:rsidRDefault="001239F6" w:rsidP="001239F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239F6">
        <w:rPr>
          <w:rFonts w:ascii="Arial" w:eastAsia="Times New Roman" w:hAnsi="Arial" w:cs="Arial"/>
          <w:color w:val="1F497D"/>
          <w:kern w:val="0"/>
          <w:sz w:val="24"/>
          <w:szCs w:val="24"/>
          <w:lang w:eastAsia="cs-CZ"/>
          <w14:ligatures w14:val="none"/>
        </w:rPr>
        <w:t xml:space="preserve">potvrzujeme </w:t>
      </w:r>
      <w:proofErr w:type="spellStart"/>
      <w:r w:rsidRPr="001239F6">
        <w:rPr>
          <w:rFonts w:ascii="Arial" w:eastAsia="Times New Roman" w:hAnsi="Arial" w:cs="Arial"/>
          <w:color w:val="1F497D"/>
          <w:kern w:val="0"/>
          <w:sz w:val="24"/>
          <w:szCs w:val="24"/>
          <w:lang w:eastAsia="cs-CZ"/>
          <w14:ligatures w14:val="none"/>
        </w:rPr>
        <w:t>timto</w:t>
      </w:r>
      <w:proofErr w:type="spellEnd"/>
      <w:r w:rsidRPr="001239F6">
        <w:rPr>
          <w:rFonts w:ascii="Arial" w:eastAsia="Times New Roman" w:hAnsi="Arial" w:cs="Arial"/>
          <w:color w:val="1F497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239F6">
        <w:rPr>
          <w:rFonts w:ascii="Arial" w:eastAsia="Times New Roman" w:hAnsi="Arial" w:cs="Arial"/>
          <w:color w:val="1F497D"/>
          <w:kern w:val="0"/>
          <w:sz w:val="24"/>
          <w:szCs w:val="24"/>
          <w:lang w:eastAsia="cs-CZ"/>
          <w14:ligatures w14:val="none"/>
        </w:rPr>
        <w:t>prijeti</w:t>
      </w:r>
      <w:proofErr w:type="spellEnd"/>
      <w:r w:rsidRPr="001239F6">
        <w:rPr>
          <w:rFonts w:ascii="Arial" w:eastAsia="Times New Roman" w:hAnsi="Arial" w:cs="Arial"/>
          <w:color w:val="1F497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239F6">
        <w:rPr>
          <w:rFonts w:ascii="Arial" w:eastAsia="Times New Roman" w:hAnsi="Arial" w:cs="Arial"/>
          <w:color w:val="1F497D"/>
          <w:kern w:val="0"/>
          <w:sz w:val="24"/>
          <w:szCs w:val="24"/>
          <w:lang w:eastAsia="cs-CZ"/>
          <w14:ligatures w14:val="none"/>
        </w:rPr>
        <w:t>objednavky</w:t>
      </w:r>
      <w:proofErr w:type="spellEnd"/>
      <w:r w:rsidRPr="001239F6">
        <w:rPr>
          <w:rFonts w:ascii="Arial" w:eastAsia="Times New Roman" w:hAnsi="Arial" w:cs="Arial"/>
          <w:color w:val="1F497D"/>
          <w:kern w:val="0"/>
          <w:sz w:val="24"/>
          <w:szCs w:val="24"/>
          <w:lang w:eastAsia="cs-CZ"/>
          <w14:ligatures w14:val="none"/>
        </w:rPr>
        <w:t xml:space="preserve"> c. OV20240485.</w:t>
      </w:r>
    </w:p>
    <w:p w14:paraId="2BA16D8A" w14:textId="77777777" w:rsidR="001239F6" w:rsidRPr="001239F6" w:rsidRDefault="001239F6" w:rsidP="001239F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239F6">
        <w:rPr>
          <w:rFonts w:ascii="Arial" w:eastAsia="Times New Roman" w:hAnsi="Arial" w:cs="Arial"/>
          <w:color w:val="1F497D"/>
          <w:kern w:val="0"/>
          <w:sz w:val="24"/>
          <w:szCs w:val="24"/>
          <w:lang w:eastAsia="cs-CZ"/>
          <w14:ligatures w14:val="none"/>
        </w:rPr>
        <w:t> </w:t>
      </w:r>
    </w:p>
    <w:p w14:paraId="6AF417AE" w14:textId="77777777" w:rsidR="001239F6" w:rsidRPr="001239F6" w:rsidRDefault="001239F6" w:rsidP="001239F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239F6">
        <w:rPr>
          <w:rFonts w:ascii="Arial" w:eastAsia="Times New Roman" w:hAnsi="Arial" w:cs="Arial"/>
          <w:color w:val="1F497D"/>
          <w:kern w:val="0"/>
          <w:sz w:val="24"/>
          <w:szCs w:val="24"/>
          <w:lang w:eastAsia="cs-CZ"/>
          <w14:ligatures w14:val="none"/>
        </w:rPr>
        <w:t xml:space="preserve">S pozdravem a </w:t>
      </w:r>
      <w:proofErr w:type="spellStart"/>
      <w:r w:rsidRPr="001239F6">
        <w:rPr>
          <w:rFonts w:ascii="Arial" w:eastAsia="Times New Roman" w:hAnsi="Arial" w:cs="Arial"/>
          <w:color w:val="1F497D"/>
          <w:kern w:val="0"/>
          <w:sz w:val="24"/>
          <w:szCs w:val="24"/>
          <w:lang w:eastAsia="cs-CZ"/>
          <w14:ligatures w14:val="none"/>
        </w:rPr>
        <w:t>pranim</w:t>
      </w:r>
      <w:proofErr w:type="spellEnd"/>
      <w:r w:rsidRPr="001239F6">
        <w:rPr>
          <w:rFonts w:ascii="Arial" w:eastAsia="Times New Roman" w:hAnsi="Arial" w:cs="Arial"/>
          <w:color w:val="1F497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239F6">
        <w:rPr>
          <w:rFonts w:ascii="Arial" w:eastAsia="Times New Roman" w:hAnsi="Arial" w:cs="Arial"/>
          <w:color w:val="1F497D"/>
          <w:kern w:val="0"/>
          <w:sz w:val="24"/>
          <w:szCs w:val="24"/>
          <w:lang w:eastAsia="cs-CZ"/>
          <w14:ligatures w14:val="none"/>
        </w:rPr>
        <w:t>dobreho</w:t>
      </w:r>
      <w:proofErr w:type="spellEnd"/>
      <w:r w:rsidRPr="001239F6">
        <w:rPr>
          <w:rFonts w:ascii="Arial" w:eastAsia="Times New Roman" w:hAnsi="Arial" w:cs="Arial"/>
          <w:color w:val="1F497D"/>
          <w:kern w:val="0"/>
          <w:sz w:val="24"/>
          <w:szCs w:val="24"/>
          <w:lang w:eastAsia="cs-CZ"/>
          <w14:ligatures w14:val="none"/>
        </w:rPr>
        <w:t xml:space="preserve"> dne,</w:t>
      </w:r>
    </w:p>
    <w:p w14:paraId="313D522B" w14:textId="466D7675" w:rsidR="001239F6" w:rsidRPr="001239F6" w:rsidRDefault="001239F6" w:rsidP="001239F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color w:val="1F497D"/>
          <w:kern w:val="0"/>
          <w:sz w:val="24"/>
          <w:szCs w:val="24"/>
          <w:lang w:eastAsia="cs-CZ"/>
          <w14:ligatures w14:val="none"/>
        </w:rPr>
        <w:t>Xxxxxx</w:t>
      </w:r>
      <w:proofErr w:type="spellEnd"/>
      <w:r w:rsidRPr="001239F6">
        <w:rPr>
          <w:rFonts w:ascii="Arial" w:eastAsia="Times New Roman" w:hAnsi="Arial" w:cs="Arial"/>
          <w:color w:val="1F497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497D"/>
          <w:kern w:val="0"/>
          <w:sz w:val="24"/>
          <w:szCs w:val="24"/>
          <w:lang w:eastAsia="cs-CZ"/>
          <w14:ligatures w14:val="none"/>
        </w:rPr>
        <w:t>Xxxxxx</w:t>
      </w:r>
      <w:proofErr w:type="spellEnd"/>
    </w:p>
    <w:p w14:paraId="1885FB17" w14:textId="77777777" w:rsidR="001239F6" w:rsidRPr="001239F6" w:rsidRDefault="001239F6" w:rsidP="001239F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239F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66FE4F0F" w14:textId="3E09FDEE" w:rsidR="001239F6" w:rsidRPr="001239F6" w:rsidRDefault="001239F6" w:rsidP="001239F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239F6">
        <w:rPr>
          <w:rFonts w:ascii="Baskerville Old Face" w:eastAsia="Times New Roman" w:hAnsi="Baskerville Old Face" w:cs="Arial"/>
          <w:b/>
          <w:bCs/>
          <w:color w:val="1F497D"/>
          <w:kern w:val="0"/>
          <w:sz w:val="24"/>
          <w:szCs w:val="24"/>
          <w:lang w:eastAsia="cs-CZ"/>
          <w14:ligatures w14:val="none"/>
        </w:rPr>
        <w:t xml:space="preserve">Ing. </w:t>
      </w:r>
      <w:proofErr w:type="spellStart"/>
      <w:r>
        <w:rPr>
          <w:rFonts w:ascii="Baskerville Old Face" w:eastAsia="Times New Roman" w:hAnsi="Baskerville Old Face" w:cs="Arial"/>
          <w:b/>
          <w:bCs/>
          <w:color w:val="1F497D"/>
          <w:kern w:val="0"/>
          <w:sz w:val="24"/>
          <w:szCs w:val="24"/>
          <w:lang w:eastAsia="cs-CZ"/>
          <w14:ligatures w14:val="none"/>
        </w:rPr>
        <w:t>Xxxxx</w:t>
      </w:r>
      <w:proofErr w:type="spellEnd"/>
      <w:r w:rsidRPr="001239F6">
        <w:rPr>
          <w:rFonts w:ascii="Baskerville Old Face" w:eastAsia="Times New Roman" w:hAnsi="Baskerville Old Face" w:cs="Arial"/>
          <w:b/>
          <w:bCs/>
          <w:color w:val="1F497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Baskerville Old Face" w:eastAsia="Times New Roman" w:hAnsi="Baskerville Old Face" w:cs="Arial"/>
          <w:b/>
          <w:bCs/>
          <w:color w:val="1F497D"/>
          <w:kern w:val="0"/>
          <w:sz w:val="24"/>
          <w:szCs w:val="24"/>
          <w:lang w:eastAsia="cs-CZ"/>
          <w14:ligatures w14:val="none"/>
        </w:rPr>
        <w:t>Xxxxx</w:t>
      </w:r>
      <w:proofErr w:type="spellEnd"/>
    </w:p>
    <w:p w14:paraId="452BEB02" w14:textId="77777777" w:rsidR="001239F6" w:rsidRPr="001239F6" w:rsidRDefault="001239F6" w:rsidP="001239F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239F6">
        <w:rPr>
          <w:rFonts w:ascii="Baskerville Old Face" w:eastAsia="Times New Roman" w:hAnsi="Baskerville Old Face" w:cs="Arial"/>
          <w:color w:val="1F497D"/>
          <w:kern w:val="0"/>
          <w:sz w:val="24"/>
          <w:szCs w:val="24"/>
          <w:lang w:val="pt-BR" w:eastAsia="cs-CZ"/>
          <w14:ligatures w14:val="none"/>
        </w:rPr>
        <w:t>Manager of Sales &amp; Marketing</w:t>
      </w:r>
    </w:p>
    <w:p w14:paraId="40E38F88" w14:textId="77777777" w:rsidR="001239F6" w:rsidRPr="001239F6" w:rsidRDefault="001239F6" w:rsidP="001239F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239F6">
        <w:rPr>
          <w:rFonts w:ascii="Baskerville Old Face" w:eastAsia="Times New Roman" w:hAnsi="Baskerville Old Face" w:cs="Arial"/>
          <w:b/>
          <w:bCs/>
          <w:i/>
          <w:iCs/>
          <w:color w:val="1F497D"/>
          <w:kern w:val="0"/>
          <w:sz w:val="24"/>
          <w:szCs w:val="24"/>
          <w:lang w:val="pt-BR" w:eastAsia="cs-CZ"/>
          <w14:ligatures w14:val="none"/>
        </w:rPr>
        <w:t>TBSA</w:t>
      </w:r>
      <w:r w:rsidRPr="001239F6">
        <w:rPr>
          <w:rFonts w:ascii="Baskerville Old Face" w:eastAsia="Times New Roman" w:hAnsi="Baskerville Old Face" w:cs="Arial"/>
          <w:color w:val="1F497D"/>
          <w:kern w:val="0"/>
          <w:sz w:val="24"/>
          <w:szCs w:val="24"/>
          <w:lang w:val="pt-BR" w:eastAsia="cs-CZ"/>
          <w14:ligatures w14:val="none"/>
        </w:rPr>
        <w:t> Study Departement</w:t>
      </w:r>
    </w:p>
    <w:p w14:paraId="75062C25" w14:textId="77777777" w:rsidR="001239F6" w:rsidRPr="001239F6" w:rsidRDefault="001239F6" w:rsidP="001239F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239F6">
        <w:rPr>
          <w:rFonts w:ascii="Baskerville Old Face" w:eastAsia="Times New Roman" w:hAnsi="Baskerville Old Face" w:cs="Arial"/>
          <w:color w:val="1F497D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1239F6">
        <w:rPr>
          <w:rFonts w:ascii="Baskerville Old Face" w:eastAsia="Times New Roman" w:hAnsi="Baskerville Old Face" w:cs="Arial"/>
          <w:b/>
          <w:bCs/>
          <w:color w:val="1F497D"/>
          <w:kern w:val="0"/>
          <w:sz w:val="24"/>
          <w:szCs w:val="24"/>
          <w:lang w:eastAsia="cs-CZ"/>
          <w14:ligatures w14:val="none"/>
        </w:rPr>
        <w:t>TriloByte</w:t>
      </w:r>
      <w:proofErr w:type="spellEnd"/>
      <w:r w:rsidRPr="001239F6">
        <w:rPr>
          <w:rFonts w:ascii="Baskerville Old Face" w:eastAsia="Times New Roman" w:hAnsi="Baskerville Old Face" w:cs="Arial"/>
          <w:b/>
          <w:bCs/>
          <w:color w:val="1F497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239F6">
        <w:rPr>
          <w:rFonts w:ascii="Baskerville Old Face" w:eastAsia="Times New Roman" w:hAnsi="Baskerville Old Face" w:cs="Arial"/>
          <w:b/>
          <w:bCs/>
          <w:color w:val="1F497D"/>
          <w:kern w:val="0"/>
          <w:sz w:val="24"/>
          <w:szCs w:val="24"/>
          <w:lang w:eastAsia="cs-CZ"/>
          <w14:ligatures w14:val="none"/>
        </w:rPr>
        <w:t>Statistical</w:t>
      </w:r>
      <w:proofErr w:type="spellEnd"/>
      <w:r w:rsidRPr="001239F6">
        <w:rPr>
          <w:rFonts w:ascii="Baskerville Old Face" w:eastAsia="Times New Roman" w:hAnsi="Baskerville Old Face" w:cs="Arial"/>
          <w:b/>
          <w:bCs/>
          <w:color w:val="1F497D"/>
          <w:kern w:val="0"/>
          <w:sz w:val="24"/>
          <w:szCs w:val="24"/>
          <w:lang w:eastAsia="cs-CZ"/>
          <w14:ligatures w14:val="none"/>
        </w:rPr>
        <w:t xml:space="preserve"> Software Ltd.</w:t>
      </w:r>
      <w:r w:rsidRPr="001239F6">
        <w:rPr>
          <w:rFonts w:ascii="Baskerville Old Face" w:eastAsia="Times New Roman" w:hAnsi="Baskerville Old Face" w:cs="Arial"/>
          <w:b/>
          <w:bCs/>
          <w:color w:val="1F497D"/>
          <w:kern w:val="0"/>
          <w:sz w:val="24"/>
          <w:szCs w:val="24"/>
          <w:lang w:eastAsia="cs-CZ"/>
          <w14:ligatures w14:val="none"/>
        </w:rPr>
        <w:br/>
      </w:r>
      <w:r w:rsidRPr="001239F6">
        <w:rPr>
          <w:rFonts w:ascii="Baskerville Old Face" w:eastAsia="Times New Roman" w:hAnsi="Baskerville Old Face" w:cs="Arial"/>
          <w:b/>
          <w:bCs/>
          <w:i/>
          <w:iCs/>
          <w:color w:val="1F497D"/>
          <w:kern w:val="0"/>
          <w:sz w:val="24"/>
          <w:szCs w:val="24"/>
          <w:lang w:eastAsia="cs-CZ"/>
          <w14:ligatures w14:val="none"/>
        </w:rPr>
        <w:t>TBSA</w:t>
      </w:r>
      <w:r w:rsidRPr="001239F6">
        <w:rPr>
          <w:rFonts w:ascii="Baskerville Old Face" w:eastAsia="Times New Roman" w:hAnsi="Baskerville Old Face" w:cs="Arial"/>
          <w:i/>
          <w:iCs/>
          <w:color w:val="1F497D"/>
          <w:kern w:val="0"/>
          <w:sz w:val="24"/>
          <w:szCs w:val="24"/>
          <w:lang w:eastAsia="cs-CZ"/>
          <w14:ligatures w14:val="none"/>
        </w:rPr>
        <w:t> </w:t>
      </w:r>
      <w:proofErr w:type="spellStart"/>
      <w:r w:rsidRPr="001239F6">
        <w:rPr>
          <w:rFonts w:ascii="Baskerville Old Face" w:eastAsia="Times New Roman" w:hAnsi="Baskerville Old Face" w:cs="Arial"/>
          <w:i/>
          <w:iCs/>
          <w:color w:val="1F497D"/>
          <w:kern w:val="0"/>
          <w:sz w:val="24"/>
          <w:szCs w:val="24"/>
          <w:lang w:eastAsia="cs-CZ"/>
          <w14:ligatures w14:val="none"/>
        </w:rPr>
        <w:t>TriloByte</w:t>
      </w:r>
      <w:proofErr w:type="spellEnd"/>
      <w:r w:rsidRPr="001239F6">
        <w:rPr>
          <w:rFonts w:ascii="Baskerville Old Face" w:eastAsia="Times New Roman" w:hAnsi="Baskerville Old Face" w:cs="Arial"/>
          <w:i/>
          <w:iCs/>
          <w:color w:val="1F497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239F6">
        <w:rPr>
          <w:rFonts w:ascii="Baskerville Old Face" w:eastAsia="Times New Roman" w:hAnsi="Baskerville Old Face" w:cs="Arial"/>
          <w:i/>
          <w:iCs/>
          <w:color w:val="1F497D"/>
          <w:kern w:val="0"/>
          <w:sz w:val="24"/>
          <w:szCs w:val="24"/>
          <w:lang w:eastAsia="cs-CZ"/>
          <w14:ligatures w14:val="none"/>
        </w:rPr>
        <w:t>Statistical</w:t>
      </w:r>
      <w:proofErr w:type="spellEnd"/>
      <w:r w:rsidRPr="001239F6">
        <w:rPr>
          <w:rFonts w:ascii="Baskerville Old Face" w:eastAsia="Times New Roman" w:hAnsi="Baskerville Old Face" w:cs="Arial"/>
          <w:i/>
          <w:iCs/>
          <w:color w:val="1F497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239F6">
        <w:rPr>
          <w:rFonts w:ascii="Baskerville Old Face" w:eastAsia="Times New Roman" w:hAnsi="Baskerville Old Face" w:cs="Arial"/>
          <w:i/>
          <w:iCs/>
          <w:color w:val="1F497D"/>
          <w:kern w:val="0"/>
          <w:sz w:val="24"/>
          <w:szCs w:val="24"/>
          <w:lang w:eastAsia="cs-CZ"/>
          <w14:ligatures w14:val="none"/>
        </w:rPr>
        <w:t>Academy</w:t>
      </w:r>
      <w:proofErr w:type="spellEnd"/>
    </w:p>
    <w:p w14:paraId="08D87C2F" w14:textId="2467D1E9" w:rsidR="001239F6" w:rsidRPr="001239F6" w:rsidRDefault="001239F6" w:rsidP="001239F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239F6">
        <w:rPr>
          <w:rFonts w:ascii="Baskerville Old Face" w:eastAsia="Times New Roman" w:hAnsi="Baskerville Old Face" w:cs="Arial"/>
          <w:color w:val="1F497D"/>
          <w:kern w:val="0"/>
          <w:sz w:val="24"/>
          <w:szCs w:val="24"/>
          <w:lang w:eastAsia="cs-CZ"/>
          <w14:ligatures w14:val="none"/>
        </w:rPr>
        <w:t xml:space="preserve">Center </w:t>
      </w:r>
      <w:proofErr w:type="spellStart"/>
      <w:r w:rsidRPr="001239F6">
        <w:rPr>
          <w:rFonts w:ascii="Baskerville Old Face" w:eastAsia="Times New Roman" w:hAnsi="Baskerville Old Face" w:cs="Arial"/>
          <w:color w:val="1F497D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1239F6">
        <w:rPr>
          <w:rFonts w:ascii="Baskerville Old Face" w:eastAsia="Times New Roman" w:hAnsi="Baskerville Old Face" w:cs="Arial"/>
          <w:color w:val="1F497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239F6">
        <w:rPr>
          <w:rFonts w:ascii="Baskerville Old Face" w:eastAsia="Times New Roman" w:hAnsi="Baskerville Old Face" w:cs="Arial"/>
          <w:color w:val="1F497D"/>
          <w:kern w:val="0"/>
          <w:sz w:val="24"/>
          <w:szCs w:val="24"/>
          <w:lang w:eastAsia="cs-CZ"/>
          <w14:ligatures w14:val="none"/>
        </w:rPr>
        <w:t>Quality</w:t>
      </w:r>
      <w:proofErr w:type="spellEnd"/>
      <w:r w:rsidRPr="001239F6">
        <w:rPr>
          <w:rFonts w:ascii="Baskerville Old Face" w:eastAsia="Times New Roman" w:hAnsi="Baskerville Old Face" w:cs="Arial"/>
          <w:color w:val="1F497D"/>
          <w:kern w:val="0"/>
          <w:sz w:val="24"/>
          <w:szCs w:val="24"/>
          <w:lang w:eastAsia="cs-CZ"/>
          <w14:ligatures w14:val="none"/>
        </w:rPr>
        <w:t xml:space="preserve"> and Reliability </w:t>
      </w:r>
      <w:proofErr w:type="spellStart"/>
      <w:r w:rsidRPr="001239F6">
        <w:rPr>
          <w:rFonts w:ascii="Baskerville Old Face" w:eastAsia="Times New Roman" w:hAnsi="Baskerville Old Face" w:cs="Arial"/>
          <w:color w:val="1F497D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1239F6">
        <w:rPr>
          <w:rFonts w:ascii="Baskerville Old Face" w:eastAsia="Times New Roman" w:hAnsi="Baskerville Old Face" w:cs="Arial"/>
          <w:color w:val="1F497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239F6">
        <w:rPr>
          <w:rFonts w:ascii="Baskerville Old Face" w:eastAsia="Times New Roman" w:hAnsi="Baskerville Old Face" w:cs="Arial"/>
          <w:color w:val="1F497D"/>
          <w:kern w:val="0"/>
          <w:sz w:val="24"/>
          <w:szCs w:val="24"/>
          <w:lang w:eastAsia="cs-CZ"/>
          <w14:ligatures w14:val="none"/>
        </w:rPr>
        <w:t>Production</w:t>
      </w:r>
      <w:proofErr w:type="spellEnd"/>
      <w:r w:rsidRPr="001239F6">
        <w:rPr>
          <w:rFonts w:ascii="Baskerville Old Face" w:eastAsia="Times New Roman" w:hAnsi="Baskerville Old Face" w:cs="Arial"/>
          <w:color w:val="1F497D"/>
          <w:kern w:val="0"/>
          <w:sz w:val="24"/>
          <w:szCs w:val="24"/>
          <w:lang w:eastAsia="cs-CZ"/>
          <w14:ligatures w14:val="none"/>
        </w:rPr>
        <w:br/>
        <w:t xml:space="preserve">K </w:t>
      </w:r>
      <w:proofErr w:type="spellStart"/>
      <w:r w:rsidRPr="001239F6">
        <w:rPr>
          <w:rFonts w:ascii="Baskerville Old Face" w:eastAsia="Times New Roman" w:hAnsi="Baskerville Old Face" w:cs="Arial"/>
          <w:color w:val="1F497D"/>
          <w:kern w:val="0"/>
          <w:sz w:val="24"/>
          <w:szCs w:val="24"/>
          <w:lang w:eastAsia="cs-CZ"/>
          <w14:ligatures w14:val="none"/>
        </w:rPr>
        <w:t>Jarosku</w:t>
      </w:r>
      <w:proofErr w:type="spellEnd"/>
      <w:r w:rsidRPr="001239F6">
        <w:rPr>
          <w:rFonts w:ascii="Baskerville Old Face" w:eastAsia="Times New Roman" w:hAnsi="Baskerville Old Face" w:cs="Arial"/>
          <w:color w:val="1F497D"/>
          <w:kern w:val="0"/>
          <w:sz w:val="24"/>
          <w:szCs w:val="24"/>
          <w:lang w:eastAsia="cs-CZ"/>
          <w14:ligatures w14:val="none"/>
        </w:rPr>
        <w:t xml:space="preserve"> 300</w:t>
      </w:r>
      <w:r w:rsidRPr="001239F6">
        <w:rPr>
          <w:rFonts w:ascii="Baskerville Old Face" w:eastAsia="Times New Roman" w:hAnsi="Baskerville Old Face" w:cs="Arial"/>
          <w:color w:val="1F497D"/>
          <w:kern w:val="0"/>
          <w:sz w:val="24"/>
          <w:szCs w:val="24"/>
          <w:lang w:eastAsia="cs-CZ"/>
          <w14:ligatures w14:val="none"/>
        </w:rPr>
        <w:br/>
        <w:t>533 52 STARE HRADISTE</w:t>
      </w:r>
      <w:r w:rsidRPr="001239F6">
        <w:rPr>
          <w:rFonts w:ascii="Baskerville Old Face" w:eastAsia="Times New Roman" w:hAnsi="Baskerville Old Face" w:cs="Arial"/>
          <w:color w:val="1F497D"/>
          <w:kern w:val="0"/>
          <w:sz w:val="24"/>
          <w:szCs w:val="24"/>
          <w:lang w:eastAsia="cs-CZ"/>
          <w14:ligatures w14:val="none"/>
        </w:rPr>
        <w:br/>
        <w:t>Czech Republic</w:t>
      </w:r>
      <w:r w:rsidRPr="001239F6">
        <w:rPr>
          <w:rFonts w:ascii="Baskerville Old Face" w:eastAsia="Times New Roman" w:hAnsi="Baskerville Old Face" w:cs="Arial"/>
          <w:color w:val="1F497D"/>
          <w:kern w:val="0"/>
          <w:sz w:val="24"/>
          <w:szCs w:val="24"/>
          <w:lang w:eastAsia="cs-CZ"/>
          <w14:ligatures w14:val="none"/>
        </w:rPr>
        <w:br/>
        <w:t>Tel: +</w:t>
      </w:r>
      <w:proofErr w:type="spellStart"/>
      <w:r>
        <w:rPr>
          <w:rFonts w:ascii="Baskerville Old Face" w:eastAsia="Times New Roman" w:hAnsi="Baskerville Old Face" w:cs="Arial"/>
          <w:color w:val="1F497D"/>
          <w:kern w:val="0"/>
          <w:sz w:val="24"/>
          <w:szCs w:val="24"/>
          <w:lang w:eastAsia="cs-CZ"/>
          <w14:ligatures w14:val="none"/>
        </w:rPr>
        <w:t>xxx</w:t>
      </w:r>
      <w:r w:rsidRPr="001239F6">
        <w:rPr>
          <w:rFonts w:ascii="Baskerville Old Face" w:eastAsia="Times New Roman" w:hAnsi="Baskerville Old Face" w:cs="Arial"/>
          <w:color w:val="1F497D"/>
          <w:kern w:val="0"/>
          <w:sz w:val="24"/>
          <w:szCs w:val="24"/>
          <w:lang w:eastAsia="cs-CZ"/>
          <w14:ligatures w14:val="none"/>
        </w:rPr>
        <w:t>-</w:t>
      </w:r>
      <w:r>
        <w:rPr>
          <w:rFonts w:ascii="Baskerville Old Face" w:eastAsia="Times New Roman" w:hAnsi="Baskerville Old Face" w:cs="Arial"/>
          <w:color w:val="1F497D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1239F6">
        <w:rPr>
          <w:rFonts w:ascii="Baskerville Old Face" w:eastAsia="Times New Roman" w:hAnsi="Baskerville Old Face" w:cs="Arial"/>
          <w:color w:val="1F497D"/>
          <w:kern w:val="0"/>
          <w:sz w:val="24"/>
          <w:szCs w:val="24"/>
          <w:lang w:eastAsia="cs-CZ"/>
          <w14:ligatures w14:val="none"/>
        </w:rPr>
        <w:t> </w:t>
      </w:r>
      <w:proofErr w:type="spellStart"/>
      <w:r>
        <w:rPr>
          <w:rFonts w:ascii="Baskerville Old Face" w:eastAsia="Times New Roman" w:hAnsi="Baskerville Old Face" w:cs="Arial"/>
          <w:color w:val="1F497D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1239F6">
        <w:rPr>
          <w:rFonts w:ascii="Baskerville Old Face" w:eastAsia="Times New Roman" w:hAnsi="Baskerville Old Face" w:cs="Arial"/>
          <w:color w:val="1F497D"/>
          <w:kern w:val="0"/>
          <w:sz w:val="24"/>
          <w:szCs w:val="24"/>
          <w:lang w:eastAsia="cs-CZ"/>
          <w14:ligatures w14:val="none"/>
        </w:rPr>
        <w:t> </w:t>
      </w:r>
      <w:proofErr w:type="spellStart"/>
      <w:r>
        <w:rPr>
          <w:rFonts w:ascii="Baskerville Old Face" w:eastAsia="Times New Roman" w:hAnsi="Baskerville Old Face" w:cs="Arial"/>
          <w:color w:val="1F497D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1239F6">
        <w:rPr>
          <w:rFonts w:ascii="Baskerville Old Face" w:eastAsia="Times New Roman" w:hAnsi="Baskerville Old Face" w:cs="Arial"/>
          <w:color w:val="1F497D"/>
          <w:kern w:val="0"/>
          <w:sz w:val="24"/>
          <w:szCs w:val="24"/>
          <w:lang w:eastAsia="cs-CZ"/>
          <w14:ligatures w14:val="none"/>
        </w:rPr>
        <w:t>; Fax: +</w:t>
      </w:r>
      <w:r>
        <w:rPr>
          <w:rFonts w:ascii="Baskerville Old Face" w:eastAsia="Times New Roman" w:hAnsi="Baskerville Old Face" w:cs="Arial"/>
          <w:color w:val="1F497D"/>
          <w:kern w:val="0"/>
          <w:sz w:val="24"/>
          <w:szCs w:val="24"/>
          <w:lang w:eastAsia="cs-CZ"/>
          <w14:ligatures w14:val="none"/>
        </w:rPr>
        <w:t>xxx</w:t>
      </w:r>
      <w:r w:rsidRPr="001239F6">
        <w:rPr>
          <w:rFonts w:ascii="Baskerville Old Face" w:eastAsia="Times New Roman" w:hAnsi="Baskerville Old Face" w:cs="Arial"/>
          <w:color w:val="1F497D"/>
          <w:kern w:val="0"/>
          <w:sz w:val="24"/>
          <w:szCs w:val="24"/>
          <w:lang w:eastAsia="cs-CZ"/>
          <w14:ligatures w14:val="none"/>
        </w:rPr>
        <w:t>-</w:t>
      </w:r>
      <w:r>
        <w:rPr>
          <w:rFonts w:ascii="Baskerville Old Face" w:eastAsia="Times New Roman" w:hAnsi="Baskerville Old Face" w:cs="Arial"/>
          <w:color w:val="1F497D"/>
          <w:kern w:val="0"/>
          <w:sz w:val="24"/>
          <w:szCs w:val="24"/>
          <w:lang w:eastAsia="cs-CZ"/>
          <w14:ligatures w14:val="none"/>
        </w:rPr>
        <w:t>xxx</w:t>
      </w:r>
      <w:r w:rsidRPr="001239F6">
        <w:rPr>
          <w:rFonts w:ascii="Baskerville Old Face" w:eastAsia="Times New Roman" w:hAnsi="Baskerville Old Face" w:cs="Arial"/>
          <w:color w:val="1F497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Baskerville Old Face" w:eastAsia="Times New Roman" w:hAnsi="Baskerville Old Face" w:cs="Arial"/>
          <w:color w:val="1F497D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1239F6">
        <w:rPr>
          <w:rFonts w:ascii="Baskerville Old Face" w:eastAsia="Times New Roman" w:hAnsi="Baskerville Old Face" w:cs="Arial"/>
          <w:color w:val="1F497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Baskerville Old Face" w:eastAsia="Times New Roman" w:hAnsi="Baskerville Old Face" w:cs="Arial"/>
          <w:color w:val="1F497D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1239F6">
        <w:rPr>
          <w:rFonts w:ascii="Baskerville Old Face" w:eastAsia="Times New Roman" w:hAnsi="Baskerville Old Face" w:cs="Arial"/>
          <w:color w:val="1F497D"/>
          <w:kern w:val="0"/>
          <w:sz w:val="24"/>
          <w:szCs w:val="24"/>
          <w:lang w:eastAsia="cs-CZ"/>
          <w14:ligatures w14:val="none"/>
        </w:rPr>
        <w:br/>
      </w:r>
      <w:hyperlink r:id="rId6" w:tgtFrame="_blank" w:history="1">
        <w:r w:rsidRPr="001239F6">
          <w:rPr>
            <w:rFonts w:ascii="Baskerville Old Face" w:eastAsia="Times New Roman" w:hAnsi="Baskerville Old Face" w:cs="Arial"/>
            <w:color w:val="1F497D"/>
            <w:kern w:val="0"/>
            <w:sz w:val="24"/>
            <w:szCs w:val="24"/>
            <w:u w:val="single"/>
            <w:lang w:eastAsia="cs-CZ"/>
            <w14:ligatures w14:val="none"/>
          </w:rPr>
          <w:t>http://www.trilobyte.cz</w:t>
        </w:r>
      </w:hyperlink>
      <w:r w:rsidRPr="001239F6">
        <w:rPr>
          <w:rFonts w:ascii="Baskerville Old Face" w:eastAsia="Times New Roman" w:hAnsi="Baskerville Old Face" w:cs="Arial"/>
          <w:color w:val="1F497D"/>
          <w:kern w:val="0"/>
          <w:sz w:val="24"/>
          <w:szCs w:val="24"/>
          <w:lang w:eastAsia="cs-CZ"/>
          <w14:ligatures w14:val="none"/>
        </w:rPr>
        <w:br/>
        <w:t xml:space="preserve">ICO: 25953877, DIC (VAT </w:t>
      </w:r>
      <w:proofErr w:type="spellStart"/>
      <w:r w:rsidRPr="001239F6">
        <w:rPr>
          <w:rFonts w:ascii="Baskerville Old Face" w:eastAsia="Times New Roman" w:hAnsi="Baskerville Old Face" w:cs="Arial"/>
          <w:color w:val="1F497D"/>
          <w:kern w:val="0"/>
          <w:sz w:val="24"/>
          <w:szCs w:val="24"/>
          <w:lang w:eastAsia="cs-CZ"/>
          <w14:ligatures w14:val="none"/>
        </w:rPr>
        <w:t>Reg</w:t>
      </w:r>
      <w:proofErr w:type="spellEnd"/>
      <w:r w:rsidRPr="001239F6">
        <w:rPr>
          <w:rFonts w:ascii="Baskerville Old Face" w:eastAsia="Times New Roman" w:hAnsi="Baskerville Old Face" w:cs="Arial"/>
          <w:color w:val="1F497D"/>
          <w:kern w:val="0"/>
          <w:sz w:val="24"/>
          <w:szCs w:val="24"/>
          <w:lang w:eastAsia="cs-CZ"/>
          <w14:ligatures w14:val="none"/>
        </w:rPr>
        <w:t>#): CZ25953877</w:t>
      </w:r>
    </w:p>
    <w:p w14:paraId="5660D792" w14:textId="77777777" w:rsidR="005262C5" w:rsidRDefault="005262C5"/>
    <w:sectPr w:rsidR="00526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F6"/>
    <w:rsid w:val="001239F6"/>
    <w:rsid w:val="005262C5"/>
    <w:rsid w:val="005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AD8F"/>
  <w15:chartTrackingRefBased/>
  <w15:docId w15:val="{ECB37718-1EF1-43EE-B759-32DE4D64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6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438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03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7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7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95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6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24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997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825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244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06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7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60520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902187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351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395205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309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0004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8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10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116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ilobyte.cz/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632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2024-07-16T09:51:00Z</dcterms:created>
  <dcterms:modified xsi:type="dcterms:W3CDTF">2024-07-16T09:54:00Z</dcterms:modified>
</cp:coreProperties>
</file>