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AA0AA" w14:textId="77777777" w:rsidR="00ED3683" w:rsidRDefault="00ED3683" w:rsidP="00E30066">
      <w:pPr>
        <w:jc w:val="center"/>
        <w:rPr>
          <w:b/>
          <w:sz w:val="32"/>
          <w:szCs w:val="28"/>
        </w:rPr>
      </w:pPr>
    </w:p>
    <w:p w14:paraId="5E9610EF" w14:textId="6DA6063F" w:rsidR="00E30066" w:rsidRPr="007E0A05" w:rsidRDefault="00E30066" w:rsidP="00E30066">
      <w:pPr>
        <w:jc w:val="center"/>
        <w:rPr>
          <w:b/>
          <w:sz w:val="32"/>
          <w:szCs w:val="28"/>
        </w:rPr>
      </w:pPr>
      <w:r w:rsidRPr="007E0A05">
        <w:rPr>
          <w:b/>
          <w:sz w:val="32"/>
          <w:szCs w:val="28"/>
        </w:rPr>
        <w:t>Smlouva o smlouvě budoucí</w:t>
      </w:r>
    </w:p>
    <w:p w14:paraId="3E149065" w14:textId="77777777" w:rsidR="00E30066" w:rsidRPr="007E0A05" w:rsidRDefault="00E30066" w:rsidP="00E30066">
      <w:pPr>
        <w:jc w:val="center"/>
        <w:rPr>
          <w:b/>
          <w:sz w:val="32"/>
          <w:szCs w:val="28"/>
        </w:rPr>
      </w:pPr>
      <w:r w:rsidRPr="007E0A05">
        <w:rPr>
          <w:b/>
          <w:sz w:val="32"/>
          <w:szCs w:val="28"/>
        </w:rPr>
        <w:t>o zřízení služebnosti inženýrské sítě</w:t>
      </w:r>
    </w:p>
    <w:p w14:paraId="35F437ED" w14:textId="77777777" w:rsidR="00E30066" w:rsidRPr="007E0A05" w:rsidRDefault="00E30066" w:rsidP="00E30066">
      <w:pPr>
        <w:jc w:val="center"/>
        <w:rPr>
          <w:szCs w:val="24"/>
        </w:rPr>
      </w:pPr>
      <w:r w:rsidRPr="007E0A05">
        <w:rPr>
          <w:szCs w:val="24"/>
        </w:rPr>
        <w:t>(dále jen „Smlouva“)</w:t>
      </w:r>
    </w:p>
    <w:p w14:paraId="751252A4" w14:textId="77777777" w:rsidR="00E30066" w:rsidRPr="007E0A05" w:rsidRDefault="00E30066" w:rsidP="00E30066">
      <w:pPr>
        <w:jc w:val="center"/>
        <w:rPr>
          <w:szCs w:val="24"/>
        </w:rPr>
      </w:pPr>
    </w:p>
    <w:p w14:paraId="5AF94BB9" w14:textId="77777777" w:rsidR="00E30066" w:rsidRDefault="00E30066" w:rsidP="00E30066">
      <w:pPr>
        <w:jc w:val="center"/>
        <w:rPr>
          <w:szCs w:val="24"/>
        </w:rPr>
      </w:pPr>
      <w:r w:rsidRPr="007E0A05">
        <w:rPr>
          <w:szCs w:val="24"/>
        </w:rPr>
        <w:t xml:space="preserve">Tuto smlouvu uzavřely podle </w:t>
      </w:r>
      <w:proofErr w:type="spellStart"/>
      <w:r w:rsidRPr="007E0A05">
        <w:rPr>
          <w:szCs w:val="24"/>
        </w:rPr>
        <w:t>ust</w:t>
      </w:r>
      <w:proofErr w:type="spellEnd"/>
      <w:r w:rsidRPr="007E0A05">
        <w:rPr>
          <w:szCs w:val="24"/>
        </w:rPr>
        <w:t>. § 1785 a násl. zákona č. 89/2012, občanský zákoník (dále jen „občanský zákoník“), následující smluvní strany:</w:t>
      </w:r>
    </w:p>
    <w:p w14:paraId="0F85714A" w14:textId="77777777" w:rsidR="00ED3683" w:rsidRPr="007E0A05" w:rsidRDefault="00ED3683" w:rsidP="00E30066">
      <w:pPr>
        <w:jc w:val="center"/>
        <w:rPr>
          <w:szCs w:val="24"/>
        </w:rPr>
      </w:pPr>
    </w:p>
    <w:p w14:paraId="28DAD2A6" w14:textId="77777777" w:rsidR="00E30066" w:rsidRPr="007E0A05" w:rsidRDefault="00E30066" w:rsidP="00E30066">
      <w:pPr>
        <w:rPr>
          <w:szCs w:val="24"/>
        </w:rPr>
      </w:pPr>
    </w:p>
    <w:p w14:paraId="3DDB5D1D" w14:textId="77777777" w:rsidR="00E3221E" w:rsidRPr="007E0A05" w:rsidRDefault="00E3221E" w:rsidP="00E3221E">
      <w:pPr>
        <w:rPr>
          <w:b/>
          <w:bCs/>
          <w:sz w:val="22"/>
        </w:rPr>
      </w:pPr>
      <w:bookmarkStart w:id="0" w:name="_Hlk164228541"/>
      <w:r w:rsidRPr="007E0A05">
        <w:rPr>
          <w:b/>
          <w:bCs/>
          <w:sz w:val="22"/>
        </w:rPr>
        <w:t>Zlínský kraj</w:t>
      </w:r>
    </w:p>
    <w:p w14:paraId="238FE725" w14:textId="642F68CA" w:rsidR="00E3221E" w:rsidRPr="007E0A05" w:rsidRDefault="00E3221E" w:rsidP="00E3221E">
      <w:pPr>
        <w:rPr>
          <w:sz w:val="22"/>
        </w:rPr>
      </w:pPr>
      <w:r w:rsidRPr="007E0A05">
        <w:rPr>
          <w:sz w:val="22"/>
        </w:rPr>
        <w:t>se sídlem tř. Tomáše Bati 21, 761 90 Zlín</w:t>
      </w:r>
    </w:p>
    <w:p w14:paraId="2CD31CC5" w14:textId="54934955" w:rsidR="00E3221E" w:rsidRPr="007E0A05" w:rsidRDefault="00E3221E" w:rsidP="00E3221E">
      <w:pPr>
        <w:rPr>
          <w:sz w:val="22"/>
        </w:rPr>
      </w:pPr>
      <w:r w:rsidRPr="007E0A05">
        <w:rPr>
          <w:sz w:val="22"/>
        </w:rPr>
        <w:t>IČ: 70891320, DIČ: CZ70891320</w:t>
      </w:r>
    </w:p>
    <w:p w14:paraId="7D95C688" w14:textId="37CA5E5C" w:rsidR="00E3221E" w:rsidRPr="007E0A05" w:rsidRDefault="00E3221E" w:rsidP="00E3221E">
      <w:pPr>
        <w:rPr>
          <w:b/>
          <w:bCs/>
          <w:sz w:val="22"/>
        </w:rPr>
      </w:pPr>
      <w:r w:rsidRPr="007E0A05">
        <w:rPr>
          <w:sz w:val="22"/>
        </w:rPr>
        <w:t>Zastoupený Radimem Holišem, hejtmanem</w:t>
      </w:r>
    </w:p>
    <w:p w14:paraId="52EF5FBA" w14:textId="1210E08C" w:rsidR="00E3221E" w:rsidRPr="007E0A05" w:rsidRDefault="00E3221E" w:rsidP="00F82046">
      <w:pPr>
        <w:rPr>
          <w:b/>
          <w:bCs/>
          <w:sz w:val="22"/>
        </w:rPr>
      </w:pPr>
      <w:r w:rsidRPr="007E0A05">
        <w:rPr>
          <w:sz w:val="22"/>
        </w:rPr>
        <w:t>dále jen „</w:t>
      </w:r>
      <w:r w:rsidR="00C93294" w:rsidRPr="007E0A05">
        <w:rPr>
          <w:b/>
          <w:bCs/>
          <w:sz w:val="22"/>
        </w:rPr>
        <w:t xml:space="preserve">budoucí </w:t>
      </w:r>
      <w:r w:rsidRPr="007E0A05">
        <w:rPr>
          <w:b/>
          <w:bCs/>
          <w:sz w:val="22"/>
        </w:rPr>
        <w:t>zavázaný</w:t>
      </w:r>
      <w:r w:rsidRPr="007E0A05">
        <w:rPr>
          <w:sz w:val="22"/>
        </w:rPr>
        <w:t>“ nebo „</w:t>
      </w:r>
      <w:r w:rsidRPr="007E0A05">
        <w:rPr>
          <w:b/>
          <w:bCs/>
          <w:sz w:val="22"/>
        </w:rPr>
        <w:t>vlastník pozemků</w:t>
      </w:r>
      <w:r w:rsidRPr="007E0A05">
        <w:rPr>
          <w:sz w:val="22"/>
        </w:rPr>
        <w:t>“</w:t>
      </w:r>
      <w:bookmarkEnd w:id="0"/>
    </w:p>
    <w:p w14:paraId="6BFB6A30" w14:textId="77777777" w:rsidR="00E3221E" w:rsidRPr="007E0A05" w:rsidRDefault="00E3221E" w:rsidP="00F82046">
      <w:pPr>
        <w:rPr>
          <w:b/>
          <w:bCs/>
          <w:sz w:val="22"/>
        </w:rPr>
      </w:pPr>
    </w:p>
    <w:p w14:paraId="21DDB462" w14:textId="1A167E63" w:rsidR="00F82046" w:rsidRPr="007E0A05" w:rsidRDefault="00F82046" w:rsidP="00F82046">
      <w:pPr>
        <w:rPr>
          <w:b/>
          <w:bCs/>
          <w:sz w:val="22"/>
        </w:rPr>
      </w:pPr>
      <w:r w:rsidRPr="007E0A05">
        <w:rPr>
          <w:b/>
          <w:bCs/>
          <w:sz w:val="22"/>
        </w:rPr>
        <w:t>Ředitelství silnic Zlínského kraje, p.</w:t>
      </w:r>
      <w:r w:rsidR="00E3221E" w:rsidRPr="007E0A05">
        <w:rPr>
          <w:b/>
          <w:bCs/>
          <w:sz w:val="22"/>
        </w:rPr>
        <w:t xml:space="preserve"> </w:t>
      </w:r>
      <w:r w:rsidRPr="007E0A05">
        <w:rPr>
          <w:b/>
          <w:bCs/>
          <w:sz w:val="22"/>
        </w:rPr>
        <w:t>o.</w:t>
      </w:r>
    </w:p>
    <w:p w14:paraId="515DE3B3" w14:textId="24094879" w:rsidR="00F82046" w:rsidRPr="007E0A05" w:rsidRDefault="00E3221E" w:rsidP="00F82046">
      <w:pPr>
        <w:rPr>
          <w:sz w:val="22"/>
        </w:rPr>
      </w:pPr>
      <w:r w:rsidRPr="007E0A05">
        <w:rPr>
          <w:sz w:val="22"/>
        </w:rPr>
        <w:t>s</w:t>
      </w:r>
      <w:r w:rsidR="00F82046" w:rsidRPr="007E0A05">
        <w:rPr>
          <w:sz w:val="22"/>
        </w:rPr>
        <w:t>e sídlem k Majáku 5001, 760 01 Zlín</w:t>
      </w:r>
    </w:p>
    <w:p w14:paraId="19F52A8A" w14:textId="77777777" w:rsidR="00F82046" w:rsidRPr="007E0A05" w:rsidRDefault="00F82046" w:rsidP="00F82046">
      <w:pPr>
        <w:rPr>
          <w:sz w:val="22"/>
        </w:rPr>
      </w:pPr>
      <w:r w:rsidRPr="007E0A05">
        <w:rPr>
          <w:sz w:val="22"/>
        </w:rPr>
        <w:t xml:space="preserve">IČ: 70934860, DIČ: CZ70934860 </w:t>
      </w:r>
    </w:p>
    <w:p w14:paraId="6D6DA1CF" w14:textId="25D14C83" w:rsidR="00F82046" w:rsidRPr="007E0A05" w:rsidRDefault="00F82046" w:rsidP="00F82046">
      <w:pPr>
        <w:rPr>
          <w:sz w:val="22"/>
        </w:rPr>
      </w:pPr>
      <w:r w:rsidRPr="007E0A05">
        <w:rPr>
          <w:sz w:val="22"/>
        </w:rPr>
        <w:t>zastoupena Ing. Bronislavem Malým</w:t>
      </w:r>
      <w:r w:rsidR="00E3221E" w:rsidRPr="007E0A05">
        <w:rPr>
          <w:sz w:val="22"/>
        </w:rPr>
        <w:t>, ředitelem</w:t>
      </w:r>
    </w:p>
    <w:p w14:paraId="21E56C73" w14:textId="77777777" w:rsidR="00F82046" w:rsidRPr="007E0A05" w:rsidRDefault="00F82046" w:rsidP="00F82046">
      <w:pPr>
        <w:rPr>
          <w:sz w:val="22"/>
        </w:rPr>
      </w:pPr>
      <w:r w:rsidRPr="007E0A05">
        <w:rPr>
          <w:sz w:val="22"/>
        </w:rPr>
        <w:t xml:space="preserve">zapsaná v obchodním rejstříku vedeném Krajským soudem v Brně, oddíl </w:t>
      </w:r>
      <w:proofErr w:type="spellStart"/>
      <w:r w:rsidRPr="007E0A05">
        <w:rPr>
          <w:sz w:val="22"/>
        </w:rPr>
        <w:t>Pr</w:t>
      </w:r>
      <w:proofErr w:type="spellEnd"/>
      <w:r w:rsidRPr="007E0A05">
        <w:rPr>
          <w:sz w:val="22"/>
        </w:rPr>
        <w:t xml:space="preserve">, vložka 295 </w:t>
      </w:r>
    </w:p>
    <w:p w14:paraId="22063952" w14:textId="52AE6655" w:rsidR="00E30066" w:rsidRPr="007E0A05" w:rsidRDefault="00E30066" w:rsidP="00E30066">
      <w:pPr>
        <w:rPr>
          <w:sz w:val="22"/>
        </w:rPr>
      </w:pPr>
      <w:r w:rsidRPr="007E0A05">
        <w:rPr>
          <w:sz w:val="22"/>
        </w:rPr>
        <w:t>dále jen „</w:t>
      </w:r>
      <w:r w:rsidR="00E3221E" w:rsidRPr="007E0A05">
        <w:rPr>
          <w:b/>
          <w:bCs/>
          <w:sz w:val="22"/>
        </w:rPr>
        <w:t>příspěvková organizace</w:t>
      </w:r>
      <w:r w:rsidRPr="007E0A05">
        <w:rPr>
          <w:sz w:val="22"/>
        </w:rPr>
        <w:t>“</w:t>
      </w:r>
    </w:p>
    <w:p w14:paraId="63D1BB41" w14:textId="77777777" w:rsidR="00E30066" w:rsidRPr="007E0A05" w:rsidRDefault="00E30066" w:rsidP="00E30066">
      <w:pPr>
        <w:spacing w:before="240" w:after="240"/>
        <w:rPr>
          <w:sz w:val="22"/>
        </w:rPr>
      </w:pPr>
      <w:r w:rsidRPr="007E0A05">
        <w:rPr>
          <w:sz w:val="22"/>
        </w:rPr>
        <w:t xml:space="preserve">a </w:t>
      </w:r>
    </w:p>
    <w:p w14:paraId="00099CDC" w14:textId="77777777" w:rsidR="00E30066" w:rsidRPr="007E0A05" w:rsidRDefault="00E30066" w:rsidP="00E30066">
      <w:pPr>
        <w:rPr>
          <w:b/>
          <w:sz w:val="22"/>
        </w:rPr>
      </w:pPr>
      <w:r w:rsidRPr="007E0A05">
        <w:rPr>
          <w:b/>
          <w:sz w:val="22"/>
        </w:rPr>
        <w:t>Vodovody a kanalizace Vsetín, a.s.</w:t>
      </w:r>
    </w:p>
    <w:p w14:paraId="0BD35B26" w14:textId="1C7DE118" w:rsidR="00E30066" w:rsidRPr="007E0A05" w:rsidRDefault="00E30066" w:rsidP="00E30066">
      <w:pPr>
        <w:rPr>
          <w:sz w:val="22"/>
        </w:rPr>
      </w:pPr>
      <w:r w:rsidRPr="007E0A05">
        <w:rPr>
          <w:sz w:val="22"/>
        </w:rPr>
        <w:t>IČ</w:t>
      </w:r>
      <w:r w:rsidR="00236366" w:rsidRPr="007E0A05">
        <w:rPr>
          <w:sz w:val="22"/>
        </w:rPr>
        <w:t>:</w:t>
      </w:r>
      <w:r w:rsidRPr="007E0A05">
        <w:rPr>
          <w:sz w:val="22"/>
        </w:rPr>
        <w:t xml:space="preserve"> 47674652</w:t>
      </w:r>
      <w:r w:rsidR="00F82046" w:rsidRPr="007E0A05">
        <w:rPr>
          <w:sz w:val="22"/>
        </w:rPr>
        <w:t>, DIČ: CZ47674652</w:t>
      </w:r>
    </w:p>
    <w:p w14:paraId="465C6F43" w14:textId="77777777" w:rsidR="00E30066" w:rsidRPr="007E0A05" w:rsidRDefault="00E30066" w:rsidP="00E30066">
      <w:pPr>
        <w:rPr>
          <w:sz w:val="22"/>
        </w:rPr>
      </w:pPr>
      <w:r w:rsidRPr="007E0A05">
        <w:rPr>
          <w:sz w:val="22"/>
        </w:rPr>
        <w:t>se sídlem Jasenická 1106, 755 01 Vsetín</w:t>
      </w:r>
    </w:p>
    <w:p w14:paraId="63253626" w14:textId="77777777" w:rsidR="00E30066" w:rsidRPr="007E0A05" w:rsidRDefault="00E30066" w:rsidP="00E30066">
      <w:pPr>
        <w:rPr>
          <w:sz w:val="22"/>
        </w:rPr>
      </w:pPr>
      <w:r w:rsidRPr="007E0A05">
        <w:rPr>
          <w:sz w:val="22"/>
        </w:rPr>
        <w:t>zapsaná v obchodním rejstříku u Krajského soudu v Ostravě, oddíl B, vložka 682</w:t>
      </w:r>
    </w:p>
    <w:p w14:paraId="259B2B25" w14:textId="2B4D03DE" w:rsidR="00E30066" w:rsidRPr="007E0A05" w:rsidRDefault="00E30066" w:rsidP="00E30066">
      <w:pPr>
        <w:spacing w:after="120"/>
        <w:rPr>
          <w:sz w:val="22"/>
        </w:rPr>
      </w:pPr>
      <w:r w:rsidRPr="007E0A05">
        <w:rPr>
          <w:sz w:val="22"/>
        </w:rPr>
        <w:t xml:space="preserve">zastoupená </w:t>
      </w:r>
      <w:proofErr w:type="spellStart"/>
      <w:r w:rsidR="00767CF8">
        <w:rPr>
          <w:sz w:val="22"/>
        </w:rPr>
        <w:t>xxx</w:t>
      </w:r>
      <w:proofErr w:type="spellEnd"/>
    </w:p>
    <w:p w14:paraId="4CD2EE07" w14:textId="63D33EF8" w:rsidR="00E30066" w:rsidRPr="007E0A05" w:rsidRDefault="00E30066" w:rsidP="00E30066">
      <w:pPr>
        <w:rPr>
          <w:sz w:val="22"/>
        </w:rPr>
      </w:pPr>
      <w:r w:rsidRPr="007E0A05">
        <w:rPr>
          <w:sz w:val="22"/>
        </w:rPr>
        <w:t>dále jen „</w:t>
      </w:r>
      <w:r w:rsidR="00C93294" w:rsidRPr="007E0A05">
        <w:rPr>
          <w:b/>
          <w:bCs/>
          <w:sz w:val="22"/>
        </w:rPr>
        <w:t xml:space="preserve">budoucí </w:t>
      </w:r>
      <w:r w:rsidRPr="007E0A05">
        <w:rPr>
          <w:b/>
          <w:bCs/>
          <w:sz w:val="22"/>
        </w:rPr>
        <w:t>oprávněná osoba</w:t>
      </w:r>
      <w:r w:rsidRPr="007E0A05">
        <w:rPr>
          <w:sz w:val="22"/>
        </w:rPr>
        <w:t>“ nebo „</w:t>
      </w:r>
      <w:r w:rsidR="00C93294" w:rsidRPr="007E0A05">
        <w:rPr>
          <w:b/>
          <w:bCs/>
          <w:sz w:val="22"/>
        </w:rPr>
        <w:t xml:space="preserve">budoucí </w:t>
      </w:r>
      <w:r w:rsidRPr="007E0A05">
        <w:rPr>
          <w:b/>
          <w:bCs/>
          <w:sz w:val="22"/>
        </w:rPr>
        <w:t>oprávněný</w:t>
      </w:r>
      <w:r w:rsidRPr="007E0A05">
        <w:rPr>
          <w:sz w:val="22"/>
        </w:rPr>
        <w:t>“</w:t>
      </w:r>
    </w:p>
    <w:p w14:paraId="486FF56F" w14:textId="77777777" w:rsidR="00E30066" w:rsidRPr="007E0A05" w:rsidRDefault="00E30066" w:rsidP="00E30066">
      <w:pPr>
        <w:rPr>
          <w:sz w:val="22"/>
          <w:szCs w:val="24"/>
        </w:rPr>
      </w:pPr>
    </w:p>
    <w:p w14:paraId="298BF3D3" w14:textId="77777777" w:rsidR="00E30066" w:rsidRPr="007E0A05" w:rsidRDefault="00E30066" w:rsidP="00E30066">
      <w:pPr>
        <w:rPr>
          <w:szCs w:val="24"/>
        </w:rPr>
      </w:pPr>
    </w:p>
    <w:p w14:paraId="7915BD8A" w14:textId="77777777" w:rsidR="00E30066" w:rsidRPr="007E0A05" w:rsidRDefault="00E30066" w:rsidP="00E30066">
      <w:pPr>
        <w:pStyle w:val="Odstavecseseznamem"/>
        <w:numPr>
          <w:ilvl w:val="0"/>
          <w:numId w:val="11"/>
        </w:numPr>
        <w:spacing w:line="264" w:lineRule="auto"/>
        <w:jc w:val="center"/>
        <w:rPr>
          <w:szCs w:val="24"/>
        </w:rPr>
      </w:pPr>
      <w:r w:rsidRPr="007E0A05">
        <w:rPr>
          <w:b/>
          <w:szCs w:val="24"/>
          <w:u w:val="single"/>
        </w:rPr>
        <w:t>PŘEDMĚT SMLOUVY</w:t>
      </w:r>
    </w:p>
    <w:p w14:paraId="521559CF" w14:textId="354C8AEC" w:rsidR="00E30066" w:rsidRPr="007E0A05" w:rsidRDefault="00E30066" w:rsidP="00E30066">
      <w:pPr>
        <w:numPr>
          <w:ilvl w:val="1"/>
          <w:numId w:val="9"/>
        </w:numPr>
        <w:spacing w:before="240" w:after="120" w:line="264" w:lineRule="auto"/>
        <w:ind w:left="442" w:hanging="442"/>
        <w:jc w:val="both"/>
        <w:rPr>
          <w:sz w:val="22"/>
          <w:szCs w:val="24"/>
        </w:rPr>
      </w:pPr>
      <w:r w:rsidRPr="007E0A05">
        <w:rPr>
          <w:sz w:val="22"/>
          <w:szCs w:val="24"/>
        </w:rPr>
        <w:t xml:space="preserve">Předmětem této smlouvy je závazek </w:t>
      </w:r>
      <w:r w:rsidR="00C93294" w:rsidRPr="007E0A05">
        <w:rPr>
          <w:sz w:val="22"/>
          <w:szCs w:val="24"/>
        </w:rPr>
        <w:t xml:space="preserve">budoucího </w:t>
      </w:r>
      <w:r w:rsidRPr="007E0A05">
        <w:rPr>
          <w:sz w:val="22"/>
          <w:szCs w:val="24"/>
        </w:rPr>
        <w:t xml:space="preserve">zavázaného </w:t>
      </w:r>
      <w:r w:rsidR="00917E53">
        <w:rPr>
          <w:sz w:val="22"/>
          <w:szCs w:val="24"/>
        </w:rPr>
        <w:t>a</w:t>
      </w:r>
      <w:r w:rsidR="00917E53" w:rsidRPr="00917E53">
        <w:rPr>
          <w:sz w:val="22"/>
          <w:szCs w:val="24"/>
        </w:rPr>
        <w:t xml:space="preserve"> příspěvkov</w:t>
      </w:r>
      <w:r w:rsidR="00917E53">
        <w:rPr>
          <w:sz w:val="22"/>
          <w:szCs w:val="24"/>
        </w:rPr>
        <w:t>é</w:t>
      </w:r>
      <w:r w:rsidR="00917E53" w:rsidRPr="00917E53">
        <w:rPr>
          <w:sz w:val="22"/>
          <w:szCs w:val="24"/>
        </w:rPr>
        <w:t xml:space="preserve"> organizac</w:t>
      </w:r>
      <w:r w:rsidR="00917E53">
        <w:rPr>
          <w:sz w:val="22"/>
          <w:szCs w:val="24"/>
        </w:rPr>
        <w:t>e</w:t>
      </w:r>
      <w:r w:rsidR="00917E53" w:rsidRPr="00917E53">
        <w:rPr>
          <w:sz w:val="22"/>
          <w:szCs w:val="24"/>
        </w:rPr>
        <w:t xml:space="preserve"> </w:t>
      </w:r>
      <w:r w:rsidRPr="007E0A05">
        <w:rPr>
          <w:sz w:val="22"/>
          <w:szCs w:val="24"/>
        </w:rPr>
        <w:t>uzavřít s</w:t>
      </w:r>
      <w:r w:rsidR="00C93294" w:rsidRPr="007E0A05">
        <w:rPr>
          <w:sz w:val="22"/>
          <w:szCs w:val="24"/>
        </w:rPr>
        <w:t xml:space="preserve"> budoucím</w:t>
      </w:r>
      <w:r w:rsidRPr="007E0A05">
        <w:rPr>
          <w:sz w:val="22"/>
          <w:szCs w:val="24"/>
        </w:rPr>
        <w:t xml:space="preserve"> oprávněným za podmínek této Smlouvy smlouvu o zřízení služebnosti inženýrské sítě, a to s obsahem stanoveným v čl. 2 této Smlouvy.</w:t>
      </w:r>
    </w:p>
    <w:p w14:paraId="4340A8E2" w14:textId="48AAAE8F" w:rsidR="00921CB0" w:rsidRPr="007E0A05" w:rsidRDefault="00921CB0" w:rsidP="00E30066">
      <w:pPr>
        <w:spacing w:before="120" w:after="120"/>
        <w:ind w:left="426"/>
        <w:jc w:val="both"/>
        <w:rPr>
          <w:sz w:val="22"/>
          <w:szCs w:val="24"/>
        </w:rPr>
      </w:pPr>
      <w:r w:rsidRPr="007E0A05">
        <w:rPr>
          <w:sz w:val="22"/>
          <w:szCs w:val="24"/>
        </w:rPr>
        <w:t>Vlastník pozemk</w:t>
      </w:r>
      <w:r w:rsidR="00236366" w:rsidRPr="007E0A05">
        <w:rPr>
          <w:sz w:val="22"/>
          <w:szCs w:val="24"/>
        </w:rPr>
        <w:t>u zastoupený příspěvkovou organizací</w:t>
      </w:r>
      <w:r w:rsidR="00E30066" w:rsidRPr="007E0A05">
        <w:rPr>
          <w:sz w:val="22"/>
          <w:szCs w:val="24"/>
        </w:rPr>
        <w:t xml:space="preserve"> prohlašuje, že hodlá realizovat stavbu </w:t>
      </w:r>
      <w:bookmarkStart w:id="1" w:name="OLE_LINK1"/>
      <w:r w:rsidR="00E30066" w:rsidRPr="007E0A05">
        <w:rPr>
          <w:b/>
          <w:sz w:val="22"/>
          <w:szCs w:val="22"/>
        </w:rPr>
        <w:t>„</w:t>
      </w:r>
      <w:r w:rsidR="00F82046" w:rsidRPr="007E0A05">
        <w:rPr>
          <w:b/>
          <w:bCs/>
          <w:szCs w:val="24"/>
        </w:rPr>
        <w:t xml:space="preserve">SO 302 Přeložka vodovodu na </w:t>
      </w:r>
      <w:proofErr w:type="spellStart"/>
      <w:r w:rsidR="00F82046" w:rsidRPr="007E0A05">
        <w:rPr>
          <w:b/>
          <w:bCs/>
          <w:szCs w:val="24"/>
        </w:rPr>
        <w:t>parc</w:t>
      </w:r>
      <w:proofErr w:type="spellEnd"/>
      <w:r w:rsidR="00F82046" w:rsidRPr="007E0A05">
        <w:rPr>
          <w:b/>
          <w:bCs/>
          <w:szCs w:val="24"/>
        </w:rPr>
        <w:t>.</w:t>
      </w:r>
      <w:r w:rsidR="00236366" w:rsidRPr="007E0A05">
        <w:rPr>
          <w:b/>
          <w:bCs/>
          <w:szCs w:val="24"/>
        </w:rPr>
        <w:t xml:space="preserve"> </w:t>
      </w:r>
      <w:r w:rsidR="00F82046" w:rsidRPr="007E0A05">
        <w:rPr>
          <w:b/>
          <w:bCs/>
          <w:szCs w:val="24"/>
        </w:rPr>
        <w:t>č. 1840/1 v k.</w:t>
      </w:r>
      <w:r w:rsidR="00236366" w:rsidRPr="007E0A05">
        <w:rPr>
          <w:b/>
          <w:bCs/>
          <w:szCs w:val="24"/>
        </w:rPr>
        <w:t xml:space="preserve"> </w:t>
      </w:r>
      <w:proofErr w:type="spellStart"/>
      <w:r w:rsidR="00F82046" w:rsidRPr="007E0A05">
        <w:rPr>
          <w:b/>
          <w:bCs/>
          <w:szCs w:val="24"/>
        </w:rPr>
        <w:t>ú.</w:t>
      </w:r>
      <w:proofErr w:type="spellEnd"/>
      <w:r w:rsidR="00F82046" w:rsidRPr="007E0A05">
        <w:rPr>
          <w:b/>
          <w:bCs/>
          <w:szCs w:val="24"/>
        </w:rPr>
        <w:t xml:space="preserve"> Mikulůvka, obec Mikulůvka</w:t>
      </w:r>
      <w:r w:rsidR="00E30066" w:rsidRPr="007E0A05">
        <w:rPr>
          <w:b/>
          <w:sz w:val="22"/>
          <w:szCs w:val="22"/>
        </w:rPr>
        <w:t>“</w:t>
      </w:r>
      <w:r w:rsidR="00E30066" w:rsidRPr="007E0A05">
        <w:rPr>
          <w:sz w:val="22"/>
          <w:szCs w:val="24"/>
        </w:rPr>
        <w:t xml:space="preserve"> </w:t>
      </w:r>
      <w:bookmarkEnd w:id="1"/>
      <w:r w:rsidR="00E30066" w:rsidRPr="007E0A05">
        <w:rPr>
          <w:sz w:val="22"/>
          <w:szCs w:val="24"/>
        </w:rPr>
        <w:t xml:space="preserve">v souladu s projektovou dokumentací zpracovanou společností </w:t>
      </w:r>
      <w:r w:rsidR="00F82046" w:rsidRPr="007E0A05">
        <w:rPr>
          <w:szCs w:val="24"/>
        </w:rPr>
        <w:t xml:space="preserve">Prokop Mosty s.r.o. pod </w:t>
      </w:r>
      <w:proofErr w:type="spellStart"/>
      <w:r w:rsidR="00F82046" w:rsidRPr="007E0A05">
        <w:rPr>
          <w:szCs w:val="24"/>
        </w:rPr>
        <w:t>zak</w:t>
      </w:r>
      <w:proofErr w:type="spellEnd"/>
      <w:r w:rsidR="00F82046" w:rsidRPr="007E0A05">
        <w:rPr>
          <w:szCs w:val="24"/>
        </w:rPr>
        <w:t>.</w:t>
      </w:r>
      <w:r w:rsidR="00236366" w:rsidRPr="007E0A05">
        <w:rPr>
          <w:szCs w:val="24"/>
        </w:rPr>
        <w:t xml:space="preserve"> č</w:t>
      </w:r>
      <w:r w:rsidR="00F82046" w:rsidRPr="007E0A05">
        <w:rPr>
          <w:szCs w:val="24"/>
        </w:rPr>
        <w:t>íslem PD/006/0</w:t>
      </w:r>
      <w:r w:rsidR="004432FD" w:rsidRPr="007E0A05">
        <w:rPr>
          <w:szCs w:val="24"/>
        </w:rPr>
        <w:t xml:space="preserve"> (dále jen „</w:t>
      </w:r>
      <w:r w:rsidR="004432FD" w:rsidRPr="007E0A05">
        <w:rPr>
          <w:b/>
          <w:bCs/>
          <w:szCs w:val="24"/>
        </w:rPr>
        <w:t>stavba</w:t>
      </w:r>
      <w:r w:rsidR="004432FD" w:rsidRPr="007E0A05">
        <w:rPr>
          <w:szCs w:val="24"/>
        </w:rPr>
        <w:t>“)</w:t>
      </w:r>
      <w:r w:rsidR="00F82046" w:rsidRPr="007E0A05">
        <w:rPr>
          <w:szCs w:val="24"/>
        </w:rPr>
        <w:t>.</w:t>
      </w:r>
    </w:p>
    <w:p w14:paraId="184E43CB" w14:textId="12A652E2" w:rsidR="00E30066" w:rsidRPr="007E0A05" w:rsidRDefault="00E30066" w:rsidP="00E30066">
      <w:pPr>
        <w:spacing w:before="120" w:after="120"/>
        <w:ind w:left="426"/>
        <w:jc w:val="both"/>
        <w:rPr>
          <w:sz w:val="22"/>
        </w:rPr>
      </w:pPr>
      <w:r w:rsidRPr="007E0A05">
        <w:rPr>
          <w:sz w:val="22"/>
          <w:szCs w:val="24"/>
        </w:rPr>
        <w:t xml:space="preserve">Stavba je umisťována na </w:t>
      </w:r>
      <w:r w:rsidR="00F37537" w:rsidRPr="007E0A05">
        <w:rPr>
          <w:iCs/>
          <w:sz w:val="22"/>
          <w:szCs w:val="28"/>
        </w:rPr>
        <w:t>pozem</w:t>
      </w:r>
      <w:r w:rsidR="00236366" w:rsidRPr="007E0A05">
        <w:rPr>
          <w:iCs/>
          <w:sz w:val="22"/>
          <w:szCs w:val="28"/>
        </w:rPr>
        <w:t>ku</w:t>
      </w:r>
      <w:r w:rsidR="00F37537" w:rsidRPr="007E0A05">
        <w:rPr>
          <w:iCs/>
          <w:sz w:val="22"/>
          <w:szCs w:val="28"/>
        </w:rPr>
        <w:t xml:space="preserve"> </w:t>
      </w:r>
      <w:proofErr w:type="spellStart"/>
      <w:r w:rsidR="00F37537" w:rsidRPr="007E0A05">
        <w:rPr>
          <w:iCs/>
          <w:sz w:val="22"/>
          <w:szCs w:val="28"/>
        </w:rPr>
        <w:t>par</w:t>
      </w:r>
      <w:r w:rsidR="00236366" w:rsidRPr="007E0A05">
        <w:rPr>
          <w:iCs/>
          <w:sz w:val="22"/>
          <w:szCs w:val="28"/>
        </w:rPr>
        <w:t>c</w:t>
      </w:r>
      <w:proofErr w:type="spellEnd"/>
      <w:r w:rsidR="00F37537" w:rsidRPr="007E0A05">
        <w:rPr>
          <w:iCs/>
          <w:sz w:val="22"/>
          <w:szCs w:val="28"/>
        </w:rPr>
        <w:t>.</w:t>
      </w:r>
      <w:r w:rsidR="00236366" w:rsidRPr="007E0A05">
        <w:rPr>
          <w:iCs/>
          <w:sz w:val="22"/>
          <w:szCs w:val="28"/>
        </w:rPr>
        <w:t xml:space="preserve"> </w:t>
      </w:r>
      <w:r w:rsidR="00F37537" w:rsidRPr="007E0A05">
        <w:rPr>
          <w:iCs/>
          <w:sz w:val="22"/>
          <w:szCs w:val="28"/>
        </w:rPr>
        <w:t xml:space="preserve">č. </w:t>
      </w:r>
      <w:r w:rsidR="00236366" w:rsidRPr="007E0A05">
        <w:rPr>
          <w:iCs/>
          <w:sz w:val="22"/>
          <w:szCs w:val="28"/>
        </w:rPr>
        <w:t>1840/1</w:t>
      </w:r>
      <w:r w:rsidR="00F37537" w:rsidRPr="007E0A05">
        <w:rPr>
          <w:iCs/>
          <w:sz w:val="22"/>
          <w:szCs w:val="28"/>
        </w:rPr>
        <w:t xml:space="preserve"> v k.</w:t>
      </w:r>
      <w:r w:rsidR="00236366" w:rsidRPr="007E0A05">
        <w:rPr>
          <w:iCs/>
          <w:sz w:val="22"/>
          <w:szCs w:val="28"/>
        </w:rPr>
        <w:t xml:space="preserve"> </w:t>
      </w:r>
      <w:proofErr w:type="spellStart"/>
      <w:r w:rsidR="00F37537" w:rsidRPr="007E0A05">
        <w:rPr>
          <w:iCs/>
          <w:sz w:val="22"/>
          <w:szCs w:val="28"/>
        </w:rPr>
        <w:t>ú.</w:t>
      </w:r>
      <w:proofErr w:type="spellEnd"/>
      <w:r w:rsidR="00F37537" w:rsidRPr="007E0A05">
        <w:rPr>
          <w:iCs/>
          <w:sz w:val="22"/>
          <w:szCs w:val="28"/>
        </w:rPr>
        <w:t xml:space="preserve"> </w:t>
      </w:r>
      <w:r w:rsidR="00236366" w:rsidRPr="007E0A05">
        <w:rPr>
          <w:iCs/>
          <w:sz w:val="22"/>
          <w:szCs w:val="28"/>
        </w:rPr>
        <w:t>Mikulůvka, obec Mikulůvka</w:t>
      </w:r>
      <w:r w:rsidR="004432FD" w:rsidRPr="007E0A05">
        <w:rPr>
          <w:iCs/>
          <w:sz w:val="22"/>
          <w:szCs w:val="28"/>
        </w:rPr>
        <w:t xml:space="preserve"> (jehož vlastníkem je budoucí zavázaný a k němuž náleží právo hospodaření příspěvkové organizaci)</w:t>
      </w:r>
      <w:r w:rsidRPr="007E0A05">
        <w:rPr>
          <w:sz w:val="24"/>
          <w:szCs w:val="22"/>
        </w:rPr>
        <w:t>, list vlastnic</w:t>
      </w:r>
      <w:r w:rsidRPr="007E0A05">
        <w:rPr>
          <w:sz w:val="22"/>
        </w:rPr>
        <w:t xml:space="preserve">tví č. </w:t>
      </w:r>
      <w:r w:rsidR="00236366" w:rsidRPr="007E0A05">
        <w:rPr>
          <w:sz w:val="22"/>
        </w:rPr>
        <w:t>852</w:t>
      </w:r>
      <w:r w:rsidR="00921CB0" w:rsidRPr="007E0A05">
        <w:rPr>
          <w:sz w:val="22"/>
        </w:rPr>
        <w:t>,</w:t>
      </w:r>
      <w:r w:rsidRPr="007E0A05">
        <w:rPr>
          <w:sz w:val="22"/>
        </w:rPr>
        <w:t xml:space="preserve"> v místě a rozsahu zakresleném v příloze č.</w:t>
      </w:r>
      <w:r w:rsidR="00236366" w:rsidRPr="007E0A05">
        <w:rPr>
          <w:sz w:val="22"/>
        </w:rPr>
        <w:t xml:space="preserve"> </w:t>
      </w:r>
      <w:r w:rsidRPr="007E0A05">
        <w:rPr>
          <w:sz w:val="22"/>
        </w:rPr>
        <w:t>1 této smlouvy.</w:t>
      </w:r>
    </w:p>
    <w:p w14:paraId="07FA0766" w14:textId="56B70E5D" w:rsidR="00F37537" w:rsidRPr="007E0A05" w:rsidRDefault="00236366" w:rsidP="00E30066">
      <w:pPr>
        <w:pStyle w:val="odstzkl"/>
        <w:numPr>
          <w:ilvl w:val="1"/>
          <w:numId w:val="9"/>
        </w:numPr>
        <w:spacing w:before="120" w:after="120" w:line="264" w:lineRule="auto"/>
        <w:rPr>
          <w:sz w:val="22"/>
          <w:szCs w:val="24"/>
        </w:rPr>
      </w:pPr>
      <w:r w:rsidRPr="007E0A05">
        <w:rPr>
          <w:iCs/>
          <w:szCs w:val="24"/>
        </w:rPr>
        <w:t xml:space="preserve">Společné povolení stavby vydal Městský úřad </w:t>
      </w:r>
      <w:bookmarkStart w:id="2" w:name="_Hlk164228917"/>
      <w:r w:rsidRPr="007E0A05">
        <w:rPr>
          <w:iCs/>
          <w:szCs w:val="24"/>
        </w:rPr>
        <w:t>Valašské Meziříčí, odbor životního prostředí, vodoprávní úřad</w:t>
      </w:r>
      <w:bookmarkEnd w:id="2"/>
      <w:r w:rsidRPr="007E0A05">
        <w:rPr>
          <w:iCs/>
          <w:szCs w:val="24"/>
        </w:rPr>
        <w:t xml:space="preserve">, rozhodnutím č. j. </w:t>
      </w:r>
      <w:bookmarkStart w:id="3" w:name="_Hlk164228872"/>
      <w:proofErr w:type="spellStart"/>
      <w:r w:rsidRPr="007E0A05">
        <w:rPr>
          <w:iCs/>
          <w:szCs w:val="24"/>
        </w:rPr>
        <w:t>MěÚVM</w:t>
      </w:r>
      <w:proofErr w:type="spellEnd"/>
      <w:r w:rsidRPr="007E0A05">
        <w:rPr>
          <w:iCs/>
          <w:szCs w:val="24"/>
        </w:rPr>
        <w:t xml:space="preserve"> 070787/2022</w:t>
      </w:r>
      <w:bookmarkEnd w:id="3"/>
      <w:r w:rsidRPr="007E0A05">
        <w:rPr>
          <w:iCs/>
          <w:szCs w:val="24"/>
        </w:rPr>
        <w:t xml:space="preserve"> ze dne 7. 3. 2022, nabytí právní moci dne 5. 4. 2024.</w:t>
      </w:r>
    </w:p>
    <w:p w14:paraId="3A5FF916" w14:textId="6F27564F" w:rsidR="00E30066" w:rsidRPr="007E0A05" w:rsidRDefault="00C93294" w:rsidP="00E30066">
      <w:pPr>
        <w:pStyle w:val="odstzkl"/>
        <w:numPr>
          <w:ilvl w:val="1"/>
          <w:numId w:val="9"/>
        </w:numPr>
        <w:spacing w:before="120" w:after="120" w:line="264" w:lineRule="auto"/>
        <w:rPr>
          <w:sz w:val="22"/>
          <w:szCs w:val="24"/>
        </w:rPr>
      </w:pPr>
      <w:r w:rsidRPr="007E0A05">
        <w:rPr>
          <w:sz w:val="22"/>
          <w:szCs w:val="24"/>
        </w:rPr>
        <w:t>Budoucí z</w:t>
      </w:r>
      <w:r w:rsidR="00E30066" w:rsidRPr="007E0A05">
        <w:rPr>
          <w:sz w:val="22"/>
          <w:szCs w:val="24"/>
        </w:rPr>
        <w:t>avázaný se zavazuje uzavřít s</w:t>
      </w:r>
      <w:r w:rsidRPr="007E0A05">
        <w:rPr>
          <w:sz w:val="22"/>
          <w:szCs w:val="24"/>
        </w:rPr>
        <w:t xml:space="preserve"> budoucím </w:t>
      </w:r>
      <w:r w:rsidR="00E30066" w:rsidRPr="007E0A05">
        <w:rPr>
          <w:sz w:val="22"/>
          <w:szCs w:val="24"/>
        </w:rPr>
        <w:t xml:space="preserve">oprávněným a </w:t>
      </w:r>
      <w:r w:rsidRPr="007E0A05">
        <w:rPr>
          <w:sz w:val="22"/>
          <w:szCs w:val="24"/>
        </w:rPr>
        <w:t>příspěvkovou organizací</w:t>
      </w:r>
      <w:r w:rsidR="00E30066" w:rsidRPr="007E0A05">
        <w:rPr>
          <w:sz w:val="22"/>
          <w:szCs w:val="24"/>
        </w:rPr>
        <w:t xml:space="preserve"> smlouvu o zřízení služebnosti inženýrské sítě ve znění, jak je uvedeno v čl. 2 této Smlouvy, a to do </w:t>
      </w:r>
      <w:r w:rsidR="00D46488" w:rsidRPr="007E0A05">
        <w:rPr>
          <w:sz w:val="22"/>
          <w:szCs w:val="24"/>
        </w:rPr>
        <w:t>6</w:t>
      </w:r>
      <w:r w:rsidRPr="007E0A05">
        <w:rPr>
          <w:sz w:val="22"/>
          <w:szCs w:val="24"/>
        </w:rPr>
        <w:t>0</w:t>
      </w:r>
      <w:r w:rsidR="00E30066" w:rsidRPr="007E0A05">
        <w:rPr>
          <w:sz w:val="22"/>
          <w:szCs w:val="24"/>
        </w:rPr>
        <w:t xml:space="preserve"> dnů poté, co bude </w:t>
      </w:r>
      <w:r w:rsidRPr="007E0A05">
        <w:rPr>
          <w:sz w:val="22"/>
          <w:szCs w:val="24"/>
        </w:rPr>
        <w:t>příspěvkovou organizací</w:t>
      </w:r>
      <w:r w:rsidR="00E30066" w:rsidRPr="007E0A05">
        <w:rPr>
          <w:sz w:val="22"/>
          <w:szCs w:val="24"/>
        </w:rPr>
        <w:t xml:space="preserve"> nebo</w:t>
      </w:r>
      <w:r w:rsidRPr="007E0A05">
        <w:rPr>
          <w:sz w:val="22"/>
          <w:szCs w:val="24"/>
        </w:rPr>
        <w:t xml:space="preserve"> budoucím</w:t>
      </w:r>
      <w:r w:rsidR="00E30066" w:rsidRPr="007E0A05">
        <w:rPr>
          <w:sz w:val="22"/>
          <w:szCs w:val="24"/>
        </w:rPr>
        <w:t xml:space="preserve"> oprávněným vyzván k jejímu uzavření.  </w:t>
      </w:r>
    </w:p>
    <w:p w14:paraId="03C832CA" w14:textId="3E14EB39" w:rsidR="00BA578F" w:rsidRPr="007E0A05" w:rsidRDefault="00C93294" w:rsidP="00BA578F">
      <w:pPr>
        <w:numPr>
          <w:ilvl w:val="1"/>
          <w:numId w:val="9"/>
        </w:numPr>
        <w:spacing w:before="120" w:after="120" w:line="264" w:lineRule="auto"/>
        <w:jc w:val="both"/>
        <w:rPr>
          <w:sz w:val="22"/>
          <w:szCs w:val="24"/>
        </w:rPr>
      </w:pPr>
      <w:r w:rsidRPr="007E0A05">
        <w:rPr>
          <w:sz w:val="22"/>
          <w:szCs w:val="24"/>
        </w:rPr>
        <w:t>Budoucí o</w:t>
      </w:r>
      <w:r w:rsidR="00E30066" w:rsidRPr="007E0A05">
        <w:rPr>
          <w:sz w:val="22"/>
          <w:szCs w:val="24"/>
        </w:rPr>
        <w:t>právněný j</w:t>
      </w:r>
      <w:r w:rsidRPr="007E0A05">
        <w:rPr>
          <w:sz w:val="22"/>
          <w:szCs w:val="24"/>
        </w:rPr>
        <w:t>e</w:t>
      </w:r>
      <w:r w:rsidR="00E30066" w:rsidRPr="007E0A05">
        <w:rPr>
          <w:sz w:val="22"/>
          <w:szCs w:val="24"/>
        </w:rPr>
        <w:t xml:space="preserve"> oprávněn vyzvat</w:t>
      </w:r>
      <w:r w:rsidRPr="007E0A05">
        <w:rPr>
          <w:sz w:val="22"/>
          <w:szCs w:val="24"/>
        </w:rPr>
        <w:t xml:space="preserve"> budoucího</w:t>
      </w:r>
      <w:r w:rsidR="00E30066" w:rsidRPr="007E0A05">
        <w:rPr>
          <w:sz w:val="22"/>
          <w:szCs w:val="24"/>
        </w:rPr>
        <w:t xml:space="preserve"> zavázaného k uzavření smlouvy o zřízení služebnosti inženýrské sítě ve lhůtě do 4 roků od podpisu této Smlouvy</w:t>
      </w:r>
      <w:r w:rsidR="00BA578F" w:rsidRPr="007E0A05">
        <w:rPr>
          <w:sz w:val="22"/>
          <w:szCs w:val="24"/>
        </w:rPr>
        <w:t>.</w:t>
      </w:r>
    </w:p>
    <w:p w14:paraId="0EE3978A" w14:textId="77B13BE8" w:rsidR="00E30066" w:rsidRPr="007E0A05" w:rsidRDefault="00BA578F" w:rsidP="00BA578F">
      <w:pPr>
        <w:numPr>
          <w:ilvl w:val="1"/>
          <w:numId w:val="9"/>
        </w:numPr>
        <w:spacing w:before="120" w:after="120" w:line="264" w:lineRule="auto"/>
        <w:jc w:val="both"/>
        <w:rPr>
          <w:sz w:val="22"/>
          <w:szCs w:val="24"/>
        </w:rPr>
      </w:pPr>
      <w:r w:rsidRPr="007E0A05">
        <w:rPr>
          <w:sz w:val="22"/>
          <w:szCs w:val="24"/>
        </w:rPr>
        <w:lastRenderedPageBreak/>
        <w:t>Text smlouvy o zřízení služebnosti inženýrské sítě bude ze strany</w:t>
      </w:r>
      <w:r w:rsidR="00464408" w:rsidRPr="007E0A05">
        <w:rPr>
          <w:sz w:val="22"/>
          <w:szCs w:val="24"/>
        </w:rPr>
        <w:t xml:space="preserve"> budoucího </w:t>
      </w:r>
      <w:r w:rsidR="00917E53">
        <w:rPr>
          <w:sz w:val="22"/>
          <w:szCs w:val="24"/>
        </w:rPr>
        <w:t>oprávněného</w:t>
      </w:r>
      <w:r w:rsidRPr="007E0A05">
        <w:rPr>
          <w:sz w:val="22"/>
          <w:szCs w:val="24"/>
        </w:rPr>
        <w:t xml:space="preserve"> doplněn (upraven) ve vztahu k údajům, které nemohly být stranám ke dni uzavření této smlouvy známy, resp. nemohly být známy dostatečně určitě či přesně, </w:t>
      </w:r>
      <w:r w:rsidR="00917E53">
        <w:rPr>
          <w:sz w:val="22"/>
          <w:szCs w:val="24"/>
        </w:rPr>
        <w:t>tedy</w:t>
      </w:r>
      <w:r w:rsidRPr="007E0A05">
        <w:rPr>
          <w:sz w:val="22"/>
          <w:szCs w:val="24"/>
        </w:rPr>
        <w:t xml:space="preserve"> může být a bude upřesněn rozsah služebnosti inženýrské</w:t>
      </w:r>
      <w:r w:rsidR="00464408" w:rsidRPr="007E0A05">
        <w:rPr>
          <w:sz w:val="22"/>
          <w:szCs w:val="24"/>
        </w:rPr>
        <w:t xml:space="preserve"> sítě</w:t>
      </w:r>
      <w:r w:rsidRPr="007E0A05">
        <w:rPr>
          <w:sz w:val="22"/>
          <w:szCs w:val="24"/>
        </w:rPr>
        <w:t>, jak vyplyne z příslušného geometrického</w:t>
      </w:r>
      <w:r w:rsidR="00464408" w:rsidRPr="007E0A05">
        <w:rPr>
          <w:sz w:val="22"/>
          <w:szCs w:val="24"/>
        </w:rPr>
        <w:t xml:space="preserve"> plánu</w:t>
      </w:r>
      <w:r w:rsidRPr="007E0A05">
        <w:rPr>
          <w:sz w:val="22"/>
          <w:szCs w:val="24"/>
        </w:rPr>
        <w:t xml:space="preserve">, </w:t>
      </w:r>
      <w:r w:rsidR="00464408" w:rsidRPr="007E0A05">
        <w:rPr>
          <w:sz w:val="22"/>
          <w:szCs w:val="24"/>
        </w:rPr>
        <w:t xml:space="preserve">a </w:t>
      </w:r>
      <w:r w:rsidRPr="007E0A05">
        <w:rPr>
          <w:sz w:val="22"/>
          <w:szCs w:val="24"/>
        </w:rPr>
        <w:t>rovněž může být a bude doplněna specifikace takového geometrického plánu</w:t>
      </w:r>
      <w:r w:rsidR="00E30066" w:rsidRPr="007E0A05">
        <w:rPr>
          <w:sz w:val="22"/>
          <w:szCs w:val="24"/>
        </w:rPr>
        <w:t xml:space="preserve">. </w:t>
      </w:r>
    </w:p>
    <w:p w14:paraId="6A1E5755" w14:textId="77777777" w:rsidR="00921CB0" w:rsidRPr="007E0A05" w:rsidRDefault="00921CB0" w:rsidP="00921CB0">
      <w:pPr>
        <w:spacing w:before="120" w:after="120" w:line="264" w:lineRule="auto"/>
        <w:ind w:left="444"/>
        <w:jc w:val="both"/>
        <w:rPr>
          <w:sz w:val="22"/>
          <w:szCs w:val="24"/>
        </w:rPr>
      </w:pPr>
    </w:p>
    <w:p w14:paraId="7A06E0D6" w14:textId="77777777" w:rsidR="00E30066" w:rsidRPr="007E0A05" w:rsidRDefault="00E30066" w:rsidP="00E30066">
      <w:pPr>
        <w:pStyle w:val="Odstavecseseznamem"/>
        <w:numPr>
          <w:ilvl w:val="0"/>
          <w:numId w:val="11"/>
        </w:numPr>
        <w:spacing w:line="264" w:lineRule="auto"/>
        <w:jc w:val="center"/>
        <w:rPr>
          <w:b/>
          <w:szCs w:val="24"/>
          <w:u w:val="single"/>
        </w:rPr>
      </w:pPr>
      <w:r w:rsidRPr="007E0A05">
        <w:rPr>
          <w:b/>
          <w:szCs w:val="24"/>
          <w:u w:val="single"/>
        </w:rPr>
        <w:t>OBSAH BUDOUCÍ SMLOUVY</w:t>
      </w:r>
    </w:p>
    <w:p w14:paraId="74EC655B" w14:textId="77777777" w:rsidR="00E30066" w:rsidRPr="007E0A05" w:rsidRDefault="00E30066" w:rsidP="00E30066">
      <w:pPr>
        <w:rPr>
          <w:i/>
        </w:rPr>
      </w:pPr>
    </w:p>
    <w:p w14:paraId="2BF93864" w14:textId="77777777" w:rsidR="00E30066" w:rsidRPr="007E0A05" w:rsidRDefault="00E30066" w:rsidP="00E30066">
      <w:pPr>
        <w:jc w:val="center"/>
        <w:rPr>
          <w:b/>
          <w:i/>
          <w:sz w:val="28"/>
          <w:szCs w:val="24"/>
        </w:rPr>
      </w:pPr>
      <w:r w:rsidRPr="007E0A05">
        <w:rPr>
          <w:b/>
          <w:i/>
          <w:sz w:val="28"/>
          <w:szCs w:val="24"/>
        </w:rPr>
        <w:t>Smlouva o zřízení služebnosti inženýrské sítě</w:t>
      </w:r>
    </w:p>
    <w:p w14:paraId="12F51033" w14:textId="77777777" w:rsidR="00E30066" w:rsidRPr="007E0A05" w:rsidRDefault="00E30066" w:rsidP="00E30066">
      <w:pPr>
        <w:jc w:val="center"/>
        <w:rPr>
          <w:b/>
          <w:i/>
          <w:sz w:val="24"/>
          <w:szCs w:val="24"/>
        </w:rPr>
      </w:pPr>
    </w:p>
    <w:p w14:paraId="5E7B2D06" w14:textId="77777777" w:rsidR="00E30066" w:rsidRPr="007E0A05" w:rsidRDefault="00E30066" w:rsidP="00E30066">
      <w:pPr>
        <w:jc w:val="center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 xml:space="preserve">uzavřená dle </w:t>
      </w:r>
      <w:proofErr w:type="spellStart"/>
      <w:r w:rsidRPr="007E0A05">
        <w:rPr>
          <w:i/>
          <w:sz w:val="24"/>
          <w:szCs w:val="24"/>
        </w:rPr>
        <w:t>ust</w:t>
      </w:r>
      <w:proofErr w:type="spellEnd"/>
      <w:r w:rsidRPr="007E0A05">
        <w:rPr>
          <w:i/>
          <w:sz w:val="24"/>
          <w:szCs w:val="24"/>
        </w:rPr>
        <w:t xml:space="preserve">. § 1267 a násl. zákona č. 89/2012 Sb., občanského zákoníku </w:t>
      </w:r>
    </w:p>
    <w:p w14:paraId="367B175F" w14:textId="77777777" w:rsidR="00E30066" w:rsidRPr="007E0A05" w:rsidRDefault="00E30066" w:rsidP="00E30066">
      <w:pPr>
        <w:rPr>
          <w:i/>
          <w:sz w:val="24"/>
          <w:szCs w:val="24"/>
        </w:rPr>
      </w:pPr>
    </w:p>
    <w:p w14:paraId="2B3C6956" w14:textId="77777777" w:rsidR="00E30066" w:rsidRPr="007E0A05" w:rsidRDefault="00E30066" w:rsidP="00E30066">
      <w:pPr>
        <w:jc w:val="center"/>
        <w:rPr>
          <w:b/>
          <w:i/>
          <w:sz w:val="24"/>
          <w:szCs w:val="24"/>
        </w:rPr>
      </w:pPr>
      <w:r w:rsidRPr="007E0A05">
        <w:rPr>
          <w:b/>
          <w:i/>
          <w:sz w:val="24"/>
          <w:szCs w:val="24"/>
        </w:rPr>
        <w:t>Čl. I.</w:t>
      </w:r>
    </w:p>
    <w:p w14:paraId="47A1C934" w14:textId="77777777" w:rsidR="00E30066" w:rsidRPr="007E0A05" w:rsidRDefault="00E30066" w:rsidP="00E30066">
      <w:pPr>
        <w:jc w:val="center"/>
        <w:rPr>
          <w:b/>
          <w:i/>
          <w:sz w:val="24"/>
          <w:szCs w:val="24"/>
        </w:rPr>
      </w:pPr>
      <w:r w:rsidRPr="007E0A05">
        <w:rPr>
          <w:b/>
          <w:i/>
          <w:sz w:val="24"/>
          <w:szCs w:val="24"/>
        </w:rPr>
        <w:t>Smluvní strany</w:t>
      </w:r>
    </w:p>
    <w:p w14:paraId="2B323CAA" w14:textId="6371B0B6" w:rsidR="00E30066" w:rsidRPr="007E0A05" w:rsidRDefault="00E30066" w:rsidP="00E30066">
      <w:pPr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 xml:space="preserve"> </w:t>
      </w:r>
    </w:p>
    <w:p w14:paraId="4121A13A" w14:textId="77777777" w:rsidR="00C93294" w:rsidRPr="007E0A05" w:rsidRDefault="00C93294" w:rsidP="00C93294">
      <w:pPr>
        <w:rPr>
          <w:b/>
          <w:bCs/>
          <w:i/>
          <w:iCs/>
          <w:sz w:val="24"/>
          <w:szCs w:val="24"/>
        </w:rPr>
      </w:pPr>
      <w:r w:rsidRPr="007E0A05">
        <w:rPr>
          <w:b/>
          <w:bCs/>
          <w:i/>
          <w:iCs/>
          <w:sz w:val="24"/>
          <w:szCs w:val="24"/>
        </w:rPr>
        <w:t>Zlínský kraj</w:t>
      </w:r>
    </w:p>
    <w:p w14:paraId="42331399" w14:textId="77777777" w:rsidR="00C93294" w:rsidRPr="007E0A05" w:rsidRDefault="00C93294" w:rsidP="00C93294">
      <w:pPr>
        <w:rPr>
          <w:i/>
          <w:iCs/>
          <w:sz w:val="24"/>
          <w:szCs w:val="24"/>
        </w:rPr>
      </w:pPr>
      <w:r w:rsidRPr="007E0A05">
        <w:rPr>
          <w:i/>
          <w:iCs/>
          <w:sz w:val="24"/>
          <w:szCs w:val="24"/>
        </w:rPr>
        <w:t>se sídlem tř. Tomáše Bati 21, 761 90 Zlín</w:t>
      </w:r>
    </w:p>
    <w:p w14:paraId="3C83B324" w14:textId="77777777" w:rsidR="00C93294" w:rsidRPr="007E0A05" w:rsidRDefault="00C93294" w:rsidP="00C93294">
      <w:pPr>
        <w:rPr>
          <w:i/>
          <w:iCs/>
          <w:sz w:val="24"/>
          <w:szCs w:val="24"/>
        </w:rPr>
      </w:pPr>
      <w:r w:rsidRPr="007E0A05">
        <w:rPr>
          <w:i/>
          <w:iCs/>
          <w:sz w:val="24"/>
          <w:szCs w:val="24"/>
        </w:rPr>
        <w:t>IČ: 70891320, DIČ: CZ70891320</w:t>
      </w:r>
    </w:p>
    <w:p w14:paraId="237C4EC3" w14:textId="77777777" w:rsidR="00C93294" w:rsidRPr="007E0A05" w:rsidRDefault="00C93294" w:rsidP="00C93294">
      <w:pPr>
        <w:rPr>
          <w:i/>
          <w:iCs/>
          <w:sz w:val="24"/>
          <w:szCs w:val="24"/>
        </w:rPr>
      </w:pPr>
      <w:r w:rsidRPr="007E0A05">
        <w:rPr>
          <w:i/>
          <w:iCs/>
          <w:sz w:val="24"/>
          <w:szCs w:val="24"/>
        </w:rPr>
        <w:t>Zastoupený Radimem Holišem, hejtmanem</w:t>
      </w:r>
    </w:p>
    <w:p w14:paraId="5BDC2874" w14:textId="72E64AC8" w:rsidR="00C93294" w:rsidRPr="007E0A05" w:rsidRDefault="00C93294" w:rsidP="00C93294">
      <w:pPr>
        <w:rPr>
          <w:i/>
          <w:iCs/>
          <w:sz w:val="24"/>
          <w:szCs w:val="24"/>
        </w:rPr>
      </w:pPr>
      <w:r w:rsidRPr="007E0A05">
        <w:rPr>
          <w:i/>
          <w:iCs/>
          <w:sz w:val="24"/>
          <w:szCs w:val="24"/>
        </w:rPr>
        <w:t>dále jen „</w:t>
      </w:r>
      <w:r w:rsidRPr="007E0A05">
        <w:rPr>
          <w:b/>
          <w:bCs/>
          <w:i/>
          <w:iCs/>
          <w:sz w:val="24"/>
          <w:szCs w:val="24"/>
        </w:rPr>
        <w:t>zavázaný</w:t>
      </w:r>
      <w:r w:rsidRPr="007E0A05">
        <w:rPr>
          <w:i/>
          <w:iCs/>
          <w:sz w:val="24"/>
          <w:szCs w:val="24"/>
        </w:rPr>
        <w:t>“ nebo „</w:t>
      </w:r>
      <w:r w:rsidRPr="007E0A05">
        <w:rPr>
          <w:b/>
          <w:bCs/>
          <w:i/>
          <w:iCs/>
          <w:sz w:val="24"/>
          <w:szCs w:val="24"/>
        </w:rPr>
        <w:t>vlastník</w:t>
      </w:r>
      <w:r w:rsidRPr="007E0A05">
        <w:rPr>
          <w:i/>
          <w:iCs/>
          <w:sz w:val="24"/>
          <w:szCs w:val="24"/>
        </w:rPr>
        <w:t xml:space="preserve"> </w:t>
      </w:r>
      <w:r w:rsidRPr="007E0A05">
        <w:rPr>
          <w:b/>
          <w:bCs/>
          <w:i/>
          <w:iCs/>
          <w:sz w:val="24"/>
          <w:szCs w:val="24"/>
        </w:rPr>
        <w:t>pozemků</w:t>
      </w:r>
      <w:r w:rsidRPr="007E0A05">
        <w:rPr>
          <w:i/>
          <w:iCs/>
          <w:sz w:val="24"/>
          <w:szCs w:val="24"/>
        </w:rPr>
        <w:t>“</w:t>
      </w:r>
    </w:p>
    <w:p w14:paraId="762A8522" w14:textId="77777777" w:rsidR="00C93294" w:rsidRPr="007E0A05" w:rsidRDefault="00C93294" w:rsidP="00F82046">
      <w:pPr>
        <w:rPr>
          <w:i/>
          <w:iCs/>
          <w:sz w:val="24"/>
          <w:szCs w:val="24"/>
        </w:rPr>
      </w:pPr>
    </w:p>
    <w:p w14:paraId="5733D400" w14:textId="358F772F" w:rsidR="00F82046" w:rsidRPr="007E0A05" w:rsidRDefault="00F82046" w:rsidP="00F82046">
      <w:pPr>
        <w:rPr>
          <w:b/>
          <w:bCs/>
          <w:i/>
          <w:iCs/>
          <w:sz w:val="24"/>
          <w:szCs w:val="24"/>
        </w:rPr>
      </w:pPr>
      <w:r w:rsidRPr="007E0A05">
        <w:rPr>
          <w:b/>
          <w:bCs/>
          <w:i/>
          <w:iCs/>
          <w:sz w:val="24"/>
          <w:szCs w:val="24"/>
        </w:rPr>
        <w:t xml:space="preserve">Ředitelství silnic Zlínského kraje, </w:t>
      </w:r>
      <w:proofErr w:type="spellStart"/>
      <w:r w:rsidRPr="007E0A05">
        <w:rPr>
          <w:b/>
          <w:bCs/>
          <w:i/>
          <w:iCs/>
          <w:sz w:val="24"/>
          <w:szCs w:val="24"/>
        </w:rPr>
        <w:t>p.o</w:t>
      </w:r>
      <w:proofErr w:type="spellEnd"/>
      <w:r w:rsidRPr="007E0A05">
        <w:rPr>
          <w:b/>
          <w:bCs/>
          <w:i/>
          <w:iCs/>
          <w:sz w:val="24"/>
          <w:szCs w:val="24"/>
        </w:rPr>
        <w:t>.</w:t>
      </w:r>
    </w:p>
    <w:p w14:paraId="7A58E5EE" w14:textId="77777777" w:rsidR="00F82046" w:rsidRPr="007E0A05" w:rsidRDefault="00F82046" w:rsidP="00F82046">
      <w:pPr>
        <w:rPr>
          <w:i/>
          <w:iCs/>
          <w:sz w:val="24"/>
          <w:szCs w:val="24"/>
        </w:rPr>
      </w:pPr>
      <w:r w:rsidRPr="007E0A05">
        <w:rPr>
          <w:i/>
          <w:iCs/>
          <w:sz w:val="24"/>
          <w:szCs w:val="24"/>
        </w:rPr>
        <w:t>Se sídlem k Majáku 5001, 760 01 Zlín</w:t>
      </w:r>
    </w:p>
    <w:p w14:paraId="3F79C4CF" w14:textId="77777777" w:rsidR="00F82046" w:rsidRPr="007E0A05" w:rsidRDefault="00F82046" w:rsidP="00F82046">
      <w:pPr>
        <w:rPr>
          <w:i/>
          <w:iCs/>
          <w:sz w:val="24"/>
          <w:szCs w:val="24"/>
        </w:rPr>
      </w:pPr>
      <w:r w:rsidRPr="007E0A05">
        <w:rPr>
          <w:i/>
          <w:iCs/>
          <w:sz w:val="24"/>
          <w:szCs w:val="24"/>
        </w:rPr>
        <w:t xml:space="preserve">IČ: 70934860, DIČ: CZ70934860 </w:t>
      </w:r>
    </w:p>
    <w:p w14:paraId="3D802206" w14:textId="77777777" w:rsidR="00F82046" w:rsidRPr="007E0A05" w:rsidRDefault="00F82046" w:rsidP="00F82046">
      <w:pPr>
        <w:rPr>
          <w:i/>
          <w:iCs/>
          <w:sz w:val="24"/>
          <w:szCs w:val="24"/>
        </w:rPr>
      </w:pPr>
      <w:r w:rsidRPr="007E0A05">
        <w:rPr>
          <w:i/>
          <w:iCs/>
          <w:sz w:val="24"/>
          <w:szCs w:val="24"/>
        </w:rPr>
        <w:t>zastoupena ředitelem Ing. Bronislavem Malým</w:t>
      </w:r>
    </w:p>
    <w:p w14:paraId="77A61E70" w14:textId="77777777" w:rsidR="00F82046" w:rsidRPr="007E0A05" w:rsidRDefault="00F82046" w:rsidP="00F82046">
      <w:pPr>
        <w:rPr>
          <w:i/>
          <w:iCs/>
          <w:sz w:val="24"/>
          <w:szCs w:val="24"/>
        </w:rPr>
      </w:pPr>
      <w:r w:rsidRPr="007E0A05">
        <w:rPr>
          <w:i/>
          <w:iCs/>
          <w:sz w:val="24"/>
          <w:szCs w:val="24"/>
        </w:rPr>
        <w:t xml:space="preserve">zapsaná v obchodním rejstříku vedeném Krajským soudem v Brně, oddíl </w:t>
      </w:r>
      <w:proofErr w:type="spellStart"/>
      <w:r w:rsidRPr="007E0A05">
        <w:rPr>
          <w:i/>
          <w:iCs/>
          <w:sz w:val="24"/>
          <w:szCs w:val="24"/>
        </w:rPr>
        <w:t>Pr</w:t>
      </w:r>
      <w:proofErr w:type="spellEnd"/>
      <w:r w:rsidRPr="007E0A05">
        <w:rPr>
          <w:i/>
          <w:iCs/>
          <w:sz w:val="24"/>
          <w:szCs w:val="24"/>
        </w:rPr>
        <w:t xml:space="preserve">, vložka 295 </w:t>
      </w:r>
    </w:p>
    <w:p w14:paraId="2AE8E982" w14:textId="2014233F" w:rsidR="00E30066" w:rsidRPr="007E0A05" w:rsidRDefault="00E30066" w:rsidP="00E30066">
      <w:pPr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>dále jen „</w:t>
      </w:r>
      <w:r w:rsidR="00C93294" w:rsidRPr="007E0A05">
        <w:rPr>
          <w:b/>
          <w:bCs/>
          <w:i/>
          <w:sz w:val="24"/>
          <w:szCs w:val="24"/>
        </w:rPr>
        <w:t>příspěvková</w:t>
      </w:r>
      <w:r w:rsidR="00C93294" w:rsidRPr="007E0A05">
        <w:rPr>
          <w:i/>
          <w:sz w:val="24"/>
          <w:szCs w:val="24"/>
        </w:rPr>
        <w:t xml:space="preserve"> </w:t>
      </w:r>
      <w:r w:rsidR="00C93294" w:rsidRPr="007E0A05">
        <w:rPr>
          <w:b/>
          <w:bCs/>
          <w:i/>
          <w:sz w:val="24"/>
          <w:szCs w:val="24"/>
        </w:rPr>
        <w:t>organizace</w:t>
      </w:r>
      <w:r w:rsidRPr="007E0A05">
        <w:rPr>
          <w:i/>
          <w:sz w:val="24"/>
          <w:szCs w:val="24"/>
        </w:rPr>
        <w:t>“</w:t>
      </w:r>
    </w:p>
    <w:p w14:paraId="6FAD3857" w14:textId="77777777" w:rsidR="00C93294" w:rsidRPr="007E0A05" w:rsidRDefault="00E30066" w:rsidP="00C93294">
      <w:pPr>
        <w:spacing w:before="240" w:after="240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>a</w:t>
      </w:r>
    </w:p>
    <w:p w14:paraId="35374190" w14:textId="0FA2B2AC" w:rsidR="00C93294" w:rsidRPr="007E0A05" w:rsidRDefault="00E30066" w:rsidP="00C93294">
      <w:pPr>
        <w:spacing w:before="240"/>
        <w:rPr>
          <w:b/>
          <w:bCs/>
          <w:i/>
          <w:sz w:val="24"/>
          <w:szCs w:val="24"/>
        </w:rPr>
      </w:pPr>
      <w:r w:rsidRPr="007E0A05">
        <w:rPr>
          <w:b/>
          <w:bCs/>
          <w:i/>
          <w:sz w:val="24"/>
          <w:szCs w:val="24"/>
        </w:rPr>
        <w:t>Vodovody a kanalizace Vsetín, a.s.</w:t>
      </w:r>
    </w:p>
    <w:p w14:paraId="50838669" w14:textId="5FF781B1" w:rsidR="00E30066" w:rsidRPr="007E0A05" w:rsidRDefault="00E30066" w:rsidP="00C93294">
      <w:pPr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>IČ 47674652</w:t>
      </w:r>
      <w:r w:rsidR="00F82046" w:rsidRPr="007E0A05">
        <w:rPr>
          <w:i/>
          <w:sz w:val="24"/>
          <w:szCs w:val="24"/>
        </w:rPr>
        <w:t>, DIČ: 47674652</w:t>
      </w:r>
    </w:p>
    <w:p w14:paraId="60C84A0D" w14:textId="77777777" w:rsidR="00E30066" w:rsidRPr="007E0A05" w:rsidRDefault="00E30066" w:rsidP="00C93294">
      <w:pPr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>se sídlem Jasenická 1106, 755 01 Vsetín</w:t>
      </w:r>
    </w:p>
    <w:p w14:paraId="7ECDC1BD" w14:textId="77777777" w:rsidR="00E30066" w:rsidRPr="007E0A05" w:rsidRDefault="00E30066" w:rsidP="00E30066">
      <w:pPr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>zapsaná v obchodním rejstříku u Krajského soudu v Ostravě, oddíl B, vložka 682</w:t>
      </w:r>
    </w:p>
    <w:p w14:paraId="368E7AE1" w14:textId="702CBCCA" w:rsidR="00E30066" w:rsidRPr="007E0A05" w:rsidRDefault="00E30066" w:rsidP="00E30066">
      <w:pPr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 xml:space="preserve">zastoupená </w:t>
      </w:r>
      <w:proofErr w:type="spellStart"/>
      <w:r w:rsidR="00767CF8">
        <w:rPr>
          <w:i/>
          <w:sz w:val="24"/>
          <w:szCs w:val="24"/>
        </w:rPr>
        <w:t>xxx</w:t>
      </w:r>
      <w:proofErr w:type="spellEnd"/>
    </w:p>
    <w:p w14:paraId="6D98180F" w14:textId="77777777" w:rsidR="00E30066" w:rsidRPr="007E0A05" w:rsidRDefault="00E30066" w:rsidP="00E30066">
      <w:pPr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>dále jen „</w:t>
      </w:r>
      <w:r w:rsidRPr="007E0A05">
        <w:rPr>
          <w:b/>
          <w:bCs/>
          <w:i/>
          <w:sz w:val="24"/>
          <w:szCs w:val="24"/>
        </w:rPr>
        <w:t>oprávněná</w:t>
      </w:r>
      <w:r w:rsidRPr="007E0A05">
        <w:rPr>
          <w:i/>
          <w:sz w:val="24"/>
          <w:szCs w:val="24"/>
        </w:rPr>
        <w:t xml:space="preserve"> </w:t>
      </w:r>
      <w:r w:rsidRPr="007E0A05">
        <w:rPr>
          <w:b/>
          <w:bCs/>
          <w:i/>
          <w:sz w:val="24"/>
          <w:szCs w:val="24"/>
        </w:rPr>
        <w:t>osoba</w:t>
      </w:r>
      <w:r w:rsidRPr="007E0A05">
        <w:rPr>
          <w:i/>
          <w:sz w:val="24"/>
          <w:szCs w:val="24"/>
        </w:rPr>
        <w:t>“</w:t>
      </w:r>
    </w:p>
    <w:p w14:paraId="03972846" w14:textId="77777777" w:rsidR="00E30066" w:rsidRPr="007E0A05" w:rsidRDefault="00E30066" w:rsidP="00E30066">
      <w:pPr>
        <w:rPr>
          <w:b/>
          <w:bCs/>
          <w:i/>
          <w:sz w:val="24"/>
          <w:szCs w:val="24"/>
        </w:rPr>
      </w:pPr>
    </w:p>
    <w:p w14:paraId="58F0C771" w14:textId="77777777" w:rsidR="00E30066" w:rsidRPr="007E0A05" w:rsidRDefault="00E30066" w:rsidP="00E30066">
      <w:pPr>
        <w:rPr>
          <w:i/>
          <w:sz w:val="24"/>
          <w:szCs w:val="24"/>
        </w:rPr>
      </w:pPr>
    </w:p>
    <w:p w14:paraId="282014DE" w14:textId="77777777" w:rsidR="00E30066" w:rsidRPr="007E0A05" w:rsidRDefault="00E30066" w:rsidP="00E30066">
      <w:pPr>
        <w:jc w:val="center"/>
        <w:rPr>
          <w:b/>
          <w:i/>
          <w:sz w:val="24"/>
          <w:szCs w:val="24"/>
        </w:rPr>
      </w:pPr>
      <w:r w:rsidRPr="007E0A05">
        <w:rPr>
          <w:b/>
          <w:i/>
          <w:sz w:val="24"/>
          <w:szCs w:val="24"/>
        </w:rPr>
        <w:t>Čl. II.</w:t>
      </w:r>
    </w:p>
    <w:p w14:paraId="71CD41D1" w14:textId="77777777" w:rsidR="00E30066" w:rsidRPr="007E0A05" w:rsidRDefault="00E30066" w:rsidP="00E30066">
      <w:pPr>
        <w:jc w:val="center"/>
        <w:rPr>
          <w:i/>
          <w:sz w:val="24"/>
          <w:szCs w:val="24"/>
        </w:rPr>
      </w:pPr>
      <w:r w:rsidRPr="007E0A05">
        <w:rPr>
          <w:b/>
          <w:i/>
          <w:sz w:val="24"/>
          <w:szCs w:val="24"/>
        </w:rPr>
        <w:t>Vlastnické vztahy</w:t>
      </w:r>
    </w:p>
    <w:p w14:paraId="6A62DF77" w14:textId="21885100" w:rsidR="00E30066" w:rsidRPr="007E0A05" w:rsidRDefault="00E30066" w:rsidP="00E30066">
      <w:pPr>
        <w:numPr>
          <w:ilvl w:val="0"/>
          <w:numId w:val="5"/>
        </w:numPr>
        <w:spacing w:before="240" w:after="120" w:line="264" w:lineRule="auto"/>
        <w:ind w:left="357" w:hanging="357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>Oprávněná osoba prohlašuje, že je vlastníkem stavby pod názvem „</w:t>
      </w:r>
      <w:r w:rsidR="00F82046" w:rsidRPr="007E0A05">
        <w:rPr>
          <w:b/>
          <w:bCs/>
          <w:i/>
          <w:iCs/>
          <w:sz w:val="24"/>
          <w:szCs w:val="24"/>
        </w:rPr>
        <w:t xml:space="preserve">SO 302 Přeložka vodovodu na </w:t>
      </w:r>
      <w:proofErr w:type="spellStart"/>
      <w:r w:rsidR="00F82046" w:rsidRPr="007E0A05">
        <w:rPr>
          <w:b/>
          <w:bCs/>
          <w:i/>
          <w:iCs/>
          <w:sz w:val="24"/>
          <w:szCs w:val="24"/>
        </w:rPr>
        <w:t>parc.č</w:t>
      </w:r>
      <w:proofErr w:type="spellEnd"/>
      <w:r w:rsidR="00F82046" w:rsidRPr="007E0A05">
        <w:rPr>
          <w:b/>
          <w:bCs/>
          <w:i/>
          <w:iCs/>
          <w:sz w:val="24"/>
          <w:szCs w:val="24"/>
        </w:rPr>
        <w:t>. 1840/1 v k.</w:t>
      </w:r>
      <w:r w:rsidR="00F905C6" w:rsidRPr="007E0A0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F82046" w:rsidRPr="007E0A05">
        <w:rPr>
          <w:b/>
          <w:bCs/>
          <w:i/>
          <w:iCs/>
          <w:sz w:val="24"/>
          <w:szCs w:val="24"/>
        </w:rPr>
        <w:t>ú.</w:t>
      </w:r>
      <w:proofErr w:type="spellEnd"/>
      <w:r w:rsidR="00F82046" w:rsidRPr="007E0A05">
        <w:rPr>
          <w:b/>
          <w:bCs/>
          <w:i/>
          <w:iCs/>
          <w:sz w:val="24"/>
          <w:szCs w:val="24"/>
        </w:rPr>
        <w:t xml:space="preserve"> Mikulůvka, obec Mikulůvka</w:t>
      </w:r>
      <w:r w:rsidR="00F37537" w:rsidRPr="007E0A05">
        <w:rPr>
          <w:i/>
          <w:iCs/>
          <w:sz w:val="24"/>
          <w:szCs w:val="24"/>
        </w:rPr>
        <w:t>“</w:t>
      </w:r>
      <w:r w:rsidRPr="007E0A05">
        <w:rPr>
          <w:i/>
          <w:sz w:val="24"/>
          <w:szCs w:val="24"/>
        </w:rPr>
        <w:t>, realizované</w:t>
      </w:r>
      <w:r w:rsidR="00F905C6" w:rsidRPr="007E0A05">
        <w:rPr>
          <w:i/>
          <w:sz w:val="24"/>
          <w:szCs w:val="24"/>
        </w:rPr>
        <w:t xml:space="preserve"> příspěvkovou organizací</w:t>
      </w:r>
      <w:r w:rsidRPr="007E0A05">
        <w:rPr>
          <w:i/>
          <w:sz w:val="24"/>
          <w:szCs w:val="24"/>
        </w:rPr>
        <w:t xml:space="preserve"> na základě </w:t>
      </w:r>
      <w:r w:rsidR="00F905C6" w:rsidRPr="007E0A05">
        <w:rPr>
          <w:i/>
          <w:sz w:val="24"/>
          <w:szCs w:val="24"/>
        </w:rPr>
        <w:t>společného</w:t>
      </w:r>
      <w:r w:rsidRPr="007E0A05">
        <w:rPr>
          <w:i/>
          <w:sz w:val="24"/>
          <w:szCs w:val="24"/>
        </w:rPr>
        <w:t xml:space="preserve"> povolení č.</w:t>
      </w:r>
      <w:r w:rsidR="00F905C6" w:rsidRPr="007E0A05">
        <w:rPr>
          <w:i/>
          <w:sz w:val="24"/>
          <w:szCs w:val="24"/>
        </w:rPr>
        <w:t xml:space="preserve"> </w:t>
      </w:r>
      <w:r w:rsidRPr="007E0A05">
        <w:rPr>
          <w:i/>
          <w:sz w:val="24"/>
          <w:szCs w:val="24"/>
        </w:rPr>
        <w:t xml:space="preserve">j. </w:t>
      </w:r>
      <w:proofErr w:type="spellStart"/>
      <w:r w:rsidR="00F905C6" w:rsidRPr="007E0A05">
        <w:rPr>
          <w:i/>
          <w:sz w:val="24"/>
          <w:szCs w:val="24"/>
        </w:rPr>
        <w:t>MěÚVM</w:t>
      </w:r>
      <w:proofErr w:type="spellEnd"/>
      <w:r w:rsidR="00F905C6" w:rsidRPr="007E0A05">
        <w:rPr>
          <w:i/>
          <w:sz w:val="24"/>
          <w:szCs w:val="24"/>
        </w:rPr>
        <w:t xml:space="preserve"> 070787/2022</w:t>
      </w:r>
      <w:r w:rsidRPr="007E0A05">
        <w:rPr>
          <w:i/>
          <w:sz w:val="24"/>
          <w:szCs w:val="24"/>
        </w:rPr>
        <w:t xml:space="preserve"> ze dne </w:t>
      </w:r>
      <w:r w:rsidR="00F905C6" w:rsidRPr="007E0A05">
        <w:rPr>
          <w:i/>
          <w:sz w:val="24"/>
          <w:szCs w:val="24"/>
        </w:rPr>
        <w:t>7. 3. 2022</w:t>
      </w:r>
      <w:r w:rsidRPr="007E0A05">
        <w:rPr>
          <w:i/>
          <w:sz w:val="24"/>
          <w:szCs w:val="24"/>
        </w:rPr>
        <w:t xml:space="preserve"> vydaného </w:t>
      </w:r>
      <w:r w:rsidR="00F37537" w:rsidRPr="007E0A05">
        <w:rPr>
          <w:i/>
          <w:sz w:val="24"/>
          <w:szCs w:val="24"/>
        </w:rPr>
        <w:t>Městský</w:t>
      </w:r>
      <w:r w:rsidR="00F905C6" w:rsidRPr="007E0A05">
        <w:rPr>
          <w:i/>
          <w:sz w:val="24"/>
          <w:szCs w:val="24"/>
        </w:rPr>
        <w:t>m</w:t>
      </w:r>
      <w:r w:rsidR="00F37537" w:rsidRPr="007E0A05">
        <w:rPr>
          <w:i/>
          <w:sz w:val="24"/>
          <w:szCs w:val="24"/>
        </w:rPr>
        <w:t xml:space="preserve"> úřad</w:t>
      </w:r>
      <w:r w:rsidR="00F905C6" w:rsidRPr="007E0A05">
        <w:rPr>
          <w:i/>
          <w:sz w:val="24"/>
          <w:szCs w:val="24"/>
        </w:rPr>
        <w:t>em</w:t>
      </w:r>
      <w:r w:rsidR="00F37537" w:rsidRPr="007E0A05">
        <w:rPr>
          <w:i/>
          <w:sz w:val="24"/>
          <w:szCs w:val="24"/>
        </w:rPr>
        <w:t xml:space="preserve"> </w:t>
      </w:r>
      <w:r w:rsidR="00F905C6" w:rsidRPr="007E0A05">
        <w:rPr>
          <w:i/>
          <w:sz w:val="24"/>
          <w:szCs w:val="24"/>
        </w:rPr>
        <w:t>Valašské Meziříčí, odbor životního prostředí, vodoprávní úřad</w:t>
      </w:r>
      <w:r w:rsidRPr="007E0A05">
        <w:rPr>
          <w:i/>
          <w:sz w:val="24"/>
          <w:szCs w:val="24"/>
        </w:rPr>
        <w:t xml:space="preserve"> (dále jen „</w:t>
      </w:r>
      <w:r w:rsidRPr="007E0A05">
        <w:rPr>
          <w:b/>
          <w:bCs/>
          <w:i/>
          <w:sz w:val="24"/>
          <w:szCs w:val="24"/>
        </w:rPr>
        <w:t>Vodohospodářské</w:t>
      </w:r>
      <w:r w:rsidRPr="007E0A05">
        <w:rPr>
          <w:i/>
          <w:sz w:val="24"/>
          <w:szCs w:val="24"/>
        </w:rPr>
        <w:t xml:space="preserve"> </w:t>
      </w:r>
      <w:r w:rsidRPr="007E0A05">
        <w:rPr>
          <w:b/>
          <w:bCs/>
          <w:i/>
          <w:sz w:val="24"/>
          <w:szCs w:val="24"/>
        </w:rPr>
        <w:t>zařízení</w:t>
      </w:r>
      <w:r w:rsidRPr="007E0A05">
        <w:rPr>
          <w:i/>
          <w:sz w:val="24"/>
          <w:szCs w:val="24"/>
        </w:rPr>
        <w:t>“).</w:t>
      </w:r>
    </w:p>
    <w:p w14:paraId="6E23D1D6" w14:textId="21E8F7E6" w:rsidR="00E30066" w:rsidRPr="007E0A05" w:rsidRDefault="00F82046" w:rsidP="00E30066">
      <w:pPr>
        <w:numPr>
          <w:ilvl w:val="0"/>
          <w:numId w:val="5"/>
        </w:numPr>
        <w:spacing w:before="120" w:after="120" w:line="264" w:lineRule="auto"/>
        <w:ind w:left="357" w:hanging="357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>V</w:t>
      </w:r>
      <w:r w:rsidR="00E30066" w:rsidRPr="007E0A05">
        <w:rPr>
          <w:i/>
          <w:sz w:val="24"/>
          <w:szCs w:val="24"/>
        </w:rPr>
        <w:t>lastník pozemk</w:t>
      </w:r>
      <w:r w:rsidRPr="007E0A05">
        <w:rPr>
          <w:i/>
          <w:sz w:val="24"/>
          <w:szCs w:val="24"/>
        </w:rPr>
        <w:t>u</w:t>
      </w:r>
      <w:r w:rsidR="00E30066" w:rsidRPr="007E0A05">
        <w:rPr>
          <w:i/>
          <w:sz w:val="24"/>
          <w:szCs w:val="24"/>
        </w:rPr>
        <w:t xml:space="preserve"> prohlašuje, že má ve výlučném vlastnictví pozemek </w:t>
      </w:r>
      <w:proofErr w:type="spellStart"/>
      <w:r w:rsidR="00E30066" w:rsidRPr="007E0A05">
        <w:rPr>
          <w:i/>
          <w:sz w:val="24"/>
          <w:szCs w:val="24"/>
        </w:rPr>
        <w:t>parc</w:t>
      </w:r>
      <w:proofErr w:type="spellEnd"/>
      <w:r w:rsidR="00E30066" w:rsidRPr="007E0A05">
        <w:rPr>
          <w:i/>
          <w:sz w:val="24"/>
          <w:szCs w:val="24"/>
        </w:rPr>
        <w:t xml:space="preserve">. č. </w:t>
      </w:r>
      <w:r w:rsidRPr="007E0A05">
        <w:rPr>
          <w:i/>
          <w:sz w:val="24"/>
          <w:szCs w:val="24"/>
        </w:rPr>
        <w:t>1840/1 v k.</w:t>
      </w:r>
      <w:r w:rsidR="00F905C6" w:rsidRPr="007E0A05">
        <w:rPr>
          <w:i/>
          <w:sz w:val="24"/>
          <w:szCs w:val="24"/>
        </w:rPr>
        <w:t xml:space="preserve"> </w:t>
      </w:r>
      <w:proofErr w:type="spellStart"/>
      <w:r w:rsidRPr="007E0A05">
        <w:rPr>
          <w:i/>
          <w:sz w:val="24"/>
          <w:szCs w:val="24"/>
        </w:rPr>
        <w:t>ú.</w:t>
      </w:r>
      <w:proofErr w:type="spellEnd"/>
      <w:r w:rsidRPr="007E0A05">
        <w:rPr>
          <w:i/>
          <w:sz w:val="24"/>
          <w:szCs w:val="24"/>
        </w:rPr>
        <w:t xml:space="preserve"> Mikulůvka</w:t>
      </w:r>
      <w:r w:rsidR="00E30066" w:rsidRPr="007E0A05">
        <w:rPr>
          <w:i/>
          <w:sz w:val="24"/>
          <w:szCs w:val="24"/>
        </w:rPr>
        <w:t>,</w:t>
      </w:r>
      <w:r w:rsidR="00F905C6" w:rsidRPr="007E0A05">
        <w:rPr>
          <w:i/>
          <w:sz w:val="24"/>
          <w:szCs w:val="24"/>
        </w:rPr>
        <w:t xml:space="preserve"> obec Mikulůvka,</w:t>
      </w:r>
      <w:r w:rsidR="00E30066" w:rsidRPr="007E0A05">
        <w:rPr>
          <w:i/>
          <w:sz w:val="24"/>
          <w:szCs w:val="24"/>
        </w:rPr>
        <w:t xml:space="preserve"> list vlastnictví č. </w:t>
      </w:r>
      <w:r w:rsidR="00F905C6" w:rsidRPr="007E0A05">
        <w:rPr>
          <w:i/>
          <w:sz w:val="24"/>
          <w:szCs w:val="24"/>
        </w:rPr>
        <w:t>852</w:t>
      </w:r>
      <w:r w:rsidR="00E30066" w:rsidRPr="007E0A05">
        <w:rPr>
          <w:i/>
          <w:sz w:val="24"/>
          <w:szCs w:val="24"/>
        </w:rPr>
        <w:t xml:space="preserve"> (dále jen „</w:t>
      </w:r>
      <w:r w:rsidR="00E30066" w:rsidRPr="007E0A05">
        <w:rPr>
          <w:b/>
          <w:bCs/>
          <w:i/>
          <w:sz w:val="24"/>
          <w:szCs w:val="24"/>
        </w:rPr>
        <w:t>Pozem</w:t>
      </w:r>
      <w:r w:rsidRPr="007E0A05">
        <w:rPr>
          <w:b/>
          <w:bCs/>
          <w:i/>
          <w:sz w:val="24"/>
          <w:szCs w:val="24"/>
        </w:rPr>
        <w:t>ek</w:t>
      </w:r>
      <w:r w:rsidR="00E30066" w:rsidRPr="007E0A05">
        <w:rPr>
          <w:i/>
          <w:sz w:val="24"/>
          <w:szCs w:val="24"/>
        </w:rPr>
        <w:t>“)</w:t>
      </w:r>
      <w:r w:rsidR="00F905C6" w:rsidRPr="007E0A05">
        <w:rPr>
          <w:i/>
          <w:sz w:val="24"/>
          <w:szCs w:val="24"/>
        </w:rPr>
        <w:t>.</w:t>
      </w:r>
    </w:p>
    <w:p w14:paraId="6F35F760" w14:textId="5604F827" w:rsidR="00E30066" w:rsidRPr="007E0A05" w:rsidRDefault="00F82046" w:rsidP="00E30066">
      <w:pPr>
        <w:numPr>
          <w:ilvl w:val="0"/>
          <w:numId w:val="5"/>
        </w:numPr>
        <w:spacing w:before="120" w:after="120" w:line="264" w:lineRule="auto"/>
        <w:ind w:left="357" w:hanging="357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lastRenderedPageBreak/>
        <w:t>V</w:t>
      </w:r>
      <w:r w:rsidR="00017BDD" w:rsidRPr="007E0A05">
        <w:rPr>
          <w:i/>
          <w:sz w:val="24"/>
          <w:szCs w:val="24"/>
        </w:rPr>
        <w:t>lastník</w:t>
      </w:r>
      <w:r w:rsidR="00E30066" w:rsidRPr="007E0A05">
        <w:rPr>
          <w:i/>
          <w:sz w:val="24"/>
          <w:szCs w:val="24"/>
        </w:rPr>
        <w:t xml:space="preserve"> pozemk</w:t>
      </w:r>
      <w:r w:rsidR="00F905C6" w:rsidRPr="007E0A05">
        <w:rPr>
          <w:i/>
          <w:sz w:val="24"/>
          <w:szCs w:val="24"/>
        </w:rPr>
        <w:t>u</w:t>
      </w:r>
      <w:r w:rsidR="00E30066" w:rsidRPr="007E0A05">
        <w:rPr>
          <w:i/>
          <w:sz w:val="24"/>
          <w:szCs w:val="24"/>
        </w:rPr>
        <w:t xml:space="preserve"> dále prohlašuje, že jeho možnost disponovat s </w:t>
      </w:r>
      <w:r w:rsidR="00936163" w:rsidRPr="007E0A05">
        <w:rPr>
          <w:i/>
          <w:sz w:val="24"/>
          <w:szCs w:val="24"/>
        </w:rPr>
        <w:t>P</w:t>
      </w:r>
      <w:r w:rsidR="00E30066" w:rsidRPr="007E0A05">
        <w:rPr>
          <w:i/>
          <w:sz w:val="24"/>
          <w:szCs w:val="24"/>
        </w:rPr>
        <w:t>ozemk</w:t>
      </w:r>
      <w:r w:rsidRPr="007E0A05">
        <w:rPr>
          <w:i/>
          <w:sz w:val="24"/>
          <w:szCs w:val="24"/>
        </w:rPr>
        <w:t>em</w:t>
      </w:r>
      <w:r w:rsidR="00E30066" w:rsidRPr="007E0A05">
        <w:rPr>
          <w:i/>
          <w:sz w:val="24"/>
          <w:szCs w:val="24"/>
        </w:rPr>
        <w:t xml:space="preserve"> </w:t>
      </w:r>
      <w:r w:rsidR="002139D6">
        <w:rPr>
          <w:i/>
          <w:sz w:val="24"/>
          <w:szCs w:val="24"/>
        </w:rPr>
        <w:t>způsobem předpokládaným</w:t>
      </w:r>
      <w:r w:rsidR="00531C07">
        <w:rPr>
          <w:i/>
          <w:sz w:val="24"/>
          <w:szCs w:val="24"/>
        </w:rPr>
        <w:t xml:space="preserve"> </w:t>
      </w:r>
      <w:r w:rsidR="002139D6">
        <w:rPr>
          <w:i/>
          <w:sz w:val="24"/>
          <w:szCs w:val="24"/>
        </w:rPr>
        <w:t xml:space="preserve">touto </w:t>
      </w:r>
      <w:r w:rsidR="00531C07">
        <w:rPr>
          <w:i/>
          <w:sz w:val="24"/>
          <w:szCs w:val="24"/>
        </w:rPr>
        <w:t>smlouvou</w:t>
      </w:r>
      <w:r w:rsidR="002139D6">
        <w:rPr>
          <w:i/>
          <w:sz w:val="24"/>
          <w:szCs w:val="24"/>
        </w:rPr>
        <w:t xml:space="preserve"> </w:t>
      </w:r>
      <w:r w:rsidR="00E30066" w:rsidRPr="007E0A05">
        <w:rPr>
          <w:i/>
          <w:sz w:val="24"/>
          <w:szCs w:val="24"/>
        </w:rPr>
        <w:t>není žádným způsobem omezena.</w:t>
      </w:r>
    </w:p>
    <w:p w14:paraId="5D0FC350" w14:textId="77777777" w:rsidR="0045607B" w:rsidRPr="007E0A05" w:rsidRDefault="0045607B" w:rsidP="00E30066">
      <w:pPr>
        <w:jc w:val="center"/>
        <w:rPr>
          <w:b/>
          <w:i/>
          <w:sz w:val="24"/>
          <w:szCs w:val="24"/>
        </w:rPr>
      </w:pPr>
    </w:p>
    <w:p w14:paraId="580A9DA7" w14:textId="77777777" w:rsidR="0045607B" w:rsidRPr="007E0A05" w:rsidRDefault="0045607B" w:rsidP="00E30066">
      <w:pPr>
        <w:jc w:val="center"/>
        <w:rPr>
          <w:b/>
          <w:i/>
          <w:sz w:val="24"/>
          <w:szCs w:val="24"/>
        </w:rPr>
      </w:pPr>
    </w:p>
    <w:p w14:paraId="046008CD" w14:textId="40C4C6C7" w:rsidR="00E30066" w:rsidRPr="007E0A05" w:rsidRDefault="00E30066" w:rsidP="00E30066">
      <w:pPr>
        <w:jc w:val="center"/>
        <w:rPr>
          <w:b/>
          <w:i/>
          <w:sz w:val="24"/>
          <w:szCs w:val="24"/>
        </w:rPr>
      </w:pPr>
      <w:r w:rsidRPr="007E0A05">
        <w:rPr>
          <w:b/>
          <w:i/>
          <w:sz w:val="24"/>
          <w:szCs w:val="24"/>
        </w:rPr>
        <w:t>Čl. III.</w:t>
      </w:r>
    </w:p>
    <w:p w14:paraId="733E5BBD" w14:textId="77777777" w:rsidR="00E30066" w:rsidRPr="007E0A05" w:rsidRDefault="00E30066" w:rsidP="00E30066">
      <w:pPr>
        <w:jc w:val="center"/>
        <w:rPr>
          <w:i/>
          <w:sz w:val="24"/>
          <w:szCs w:val="24"/>
        </w:rPr>
      </w:pPr>
      <w:r w:rsidRPr="007E0A05">
        <w:rPr>
          <w:b/>
          <w:i/>
          <w:sz w:val="24"/>
          <w:szCs w:val="24"/>
        </w:rPr>
        <w:t>Předmět smlouvy</w:t>
      </w:r>
      <w:r w:rsidRPr="007E0A05">
        <w:rPr>
          <w:i/>
          <w:sz w:val="24"/>
          <w:szCs w:val="24"/>
        </w:rPr>
        <w:t xml:space="preserve"> </w:t>
      </w:r>
    </w:p>
    <w:p w14:paraId="3A525580" w14:textId="783C129D" w:rsidR="00E30066" w:rsidRPr="007E0A05" w:rsidRDefault="00F82046" w:rsidP="00E30066">
      <w:pPr>
        <w:numPr>
          <w:ilvl w:val="0"/>
          <w:numId w:val="6"/>
        </w:numPr>
        <w:spacing w:before="240" w:after="120" w:line="264" w:lineRule="auto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>V</w:t>
      </w:r>
      <w:r w:rsidR="00E30066" w:rsidRPr="007E0A05">
        <w:rPr>
          <w:i/>
          <w:sz w:val="24"/>
          <w:szCs w:val="24"/>
        </w:rPr>
        <w:t>lastník pozemk</w:t>
      </w:r>
      <w:r w:rsidRPr="007E0A05">
        <w:rPr>
          <w:i/>
          <w:sz w:val="24"/>
          <w:szCs w:val="24"/>
        </w:rPr>
        <w:t>u</w:t>
      </w:r>
      <w:r w:rsidR="00E30066" w:rsidRPr="007E0A05">
        <w:rPr>
          <w:i/>
          <w:sz w:val="24"/>
          <w:szCs w:val="24"/>
        </w:rPr>
        <w:t xml:space="preserve"> zřizuje touto smlouvou </w:t>
      </w:r>
      <w:r w:rsidR="00E30066" w:rsidRPr="007E0A05">
        <w:rPr>
          <w:b/>
          <w:i/>
          <w:sz w:val="24"/>
          <w:szCs w:val="24"/>
        </w:rPr>
        <w:t xml:space="preserve">služebnost inženýrské sítě </w:t>
      </w:r>
      <w:r w:rsidR="00E30066" w:rsidRPr="007E0A05">
        <w:rPr>
          <w:i/>
          <w:sz w:val="24"/>
          <w:szCs w:val="24"/>
        </w:rPr>
        <w:t xml:space="preserve">ve prospěch oprávněné osoby </w:t>
      </w:r>
      <w:r w:rsidR="00E30066" w:rsidRPr="007E0A05">
        <w:rPr>
          <w:b/>
          <w:i/>
          <w:sz w:val="24"/>
          <w:szCs w:val="24"/>
        </w:rPr>
        <w:t>spočívající v tom, že oprávněná osoba má</w:t>
      </w:r>
      <w:r w:rsidR="00E30066" w:rsidRPr="007E0A05">
        <w:rPr>
          <w:i/>
          <w:sz w:val="24"/>
          <w:szCs w:val="24"/>
        </w:rPr>
        <w:t xml:space="preserve"> </w:t>
      </w:r>
      <w:r w:rsidR="00E30066" w:rsidRPr="007E0A05">
        <w:rPr>
          <w:b/>
          <w:i/>
          <w:sz w:val="24"/>
          <w:szCs w:val="24"/>
        </w:rPr>
        <w:t xml:space="preserve">právo vlastním nákladem a vhodným i bezpečným způsobem vést přes Pozemek </w:t>
      </w:r>
      <w:r w:rsidR="00F905C6" w:rsidRPr="007E0A05">
        <w:rPr>
          <w:b/>
          <w:i/>
          <w:sz w:val="24"/>
          <w:szCs w:val="24"/>
        </w:rPr>
        <w:t>V</w:t>
      </w:r>
      <w:r w:rsidR="00E30066" w:rsidRPr="007E0A05">
        <w:rPr>
          <w:b/>
          <w:i/>
          <w:sz w:val="24"/>
          <w:szCs w:val="24"/>
        </w:rPr>
        <w:t>odohospodářské zařízení, provozovat ho a udržovat.</w:t>
      </w:r>
      <w:r w:rsidR="00E30066" w:rsidRPr="007E0A05">
        <w:rPr>
          <w:i/>
          <w:sz w:val="24"/>
          <w:szCs w:val="24"/>
        </w:rPr>
        <w:t xml:space="preserve"> </w:t>
      </w:r>
      <w:r w:rsidRPr="007E0A05">
        <w:rPr>
          <w:i/>
          <w:sz w:val="24"/>
          <w:szCs w:val="24"/>
        </w:rPr>
        <w:t>V</w:t>
      </w:r>
      <w:r w:rsidR="00017BDD" w:rsidRPr="007E0A05">
        <w:rPr>
          <w:i/>
          <w:sz w:val="24"/>
          <w:szCs w:val="24"/>
        </w:rPr>
        <w:t>lastník</w:t>
      </w:r>
      <w:r w:rsidR="00E30066" w:rsidRPr="007E0A05">
        <w:rPr>
          <w:i/>
          <w:sz w:val="24"/>
          <w:szCs w:val="24"/>
        </w:rPr>
        <w:t xml:space="preserve"> pozemku se </w:t>
      </w:r>
      <w:proofErr w:type="gramStart"/>
      <w:r w:rsidR="00E30066" w:rsidRPr="007E0A05">
        <w:rPr>
          <w:i/>
          <w:sz w:val="24"/>
          <w:szCs w:val="24"/>
        </w:rPr>
        <w:t>zdrží</w:t>
      </w:r>
      <w:proofErr w:type="gramEnd"/>
      <w:r w:rsidR="00E30066" w:rsidRPr="007E0A05">
        <w:rPr>
          <w:i/>
          <w:sz w:val="24"/>
          <w:szCs w:val="24"/>
        </w:rPr>
        <w:t xml:space="preserve"> všeho, co vede k ohrožení </w:t>
      </w:r>
      <w:r w:rsidR="00280633" w:rsidRPr="00280633">
        <w:rPr>
          <w:i/>
          <w:sz w:val="24"/>
          <w:szCs w:val="24"/>
        </w:rPr>
        <w:t xml:space="preserve">Vodohospodářského </w:t>
      </w:r>
      <w:r w:rsidR="00E30066" w:rsidRPr="007E0A05">
        <w:rPr>
          <w:i/>
          <w:sz w:val="24"/>
          <w:szCs w:val="24"/>
        </w:rPr>
        <w:t>zařízení, a je-li to s ním předem projednáno, umožní oprávněné osobě vstup na Pozem</w:t>
      </w:r>
      <w:r w:rsidRPr="007E0A05">
        <w:rPr>
          <w:i/>
          <w:sz w:val="24"/>
          <w:szCs w:val="24"/>
        </w:rPr>
        <w:t>ek</w:t>
      </w:r>
      <w:r w:rsidR="00E30066" w:rsidRPr="007E0A05">
        <w:rPr>
          <w:i/>
          <w:sz w:val="24"/>
          <w:szCs w:val="24"/>
        </w:rPr>
        <w:t xml:space="preserve"> po nezbytnou dobu a v nutném rozsahu za účelem prohlídky nebo údržby </w:t>
      </w:r>
      <w:r w:rsidR="00936163" w:rsidRPr="007E0A05">
        <w:rPr>
          <w:i/>
          <w:sz w:val="24"/>
          <w:szCs w:val="24"/>
        </w:rPr>
        <w:t>V</w:t>
      </w:r>
      <w:r w:rsidR="00E30066" w:rsidRPr="007E0A05">
        <w:rPr>
          <w:i/>
          <w:sz w:val="24"/>
          <w:szCs w:val="24"/>
        </w:rPr>
        <w:t>odohospodářského zařízení.</w:t>
      </w:r>
    </w:p>
    <w:p w14:paraId="03A6E273" w14:textId="18B08F5D" w:rsidR="00E30066" w:rsidRPr="007E0A05" w:rsidRDefault="00E30066" w:rsidP="00E30066">
      <w:pPr>
        <w:numPr>
          <w:ilvl w:val="0"/>
          <w:numId w:val="6"/>
        </w:numPr>
        <w:spacing w:before="120" w:after="120" w:line="264" w:lineRule="auto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 xml:space="preserve">Uvedená </w:t>
      </w:r>
      <w:r w:rsidRPr="007E0A05">
        <w:rPr>
          <w:b/>
          <w:i/>
          <w:sz w:val="24"/>
          <w:szCs w:val="24"/>
        </w:rPr>
        <w:t>služebnost</w:t>
      </w:r>
      <w:r w:rsidRPr="007E0A05">
        <w:rPr>
          <w:i/>
          <w:sz w:val="24"/>
          <w:szCs w:val="24"/>
        </w:rPr>
        <w:t xml:space="preserve"> </w:t>
      </w:r>
      <w:r w:rsidRPr="007E0A05">
        <w:rPr>
          <w:b/>
          <w:i/>
          <w:sz w:val="24"/>
          <w:szCs w:val="24"/>
        </w:rPr>
        <w:t>inženýrské sítě se zřizuje v rozsahu vymezeném v geometrickém plánu</w:t>
      </w:r>
      <w:r w:rsidRPr="007E0A05">
        <w:rPr>
          <w:i/>
          <w:sz w:val="24"/>
          <w:szCs w:val="24"/>
        </w:rPr>
        <w:t xml:space="preserve"> č.… ze dne …… zpracovaného …. (kým) a odsouhlaseného Katastrálním úřadem pro Zlínský kraj, katastrální pracoviště</w:t>
      </w:r>
      <w:r w:rsidR="00F905C6" w:rsidRPr="007E0A05">
        <w:rPr>
          <w:i/>
          <w:sz w:val="24"/>
          <w:szCs w:val="24"/>
        </w:rPr>
        <w:t xml:space="preserve"> Valašské Meziříčí</w:t>
      </w:r>
      <w:r w:rsidRPr="007E0A05">
        <w:rPr>
          <w:i/>
          <w:sz w:val="24"/>
          <w:szCs w:val="24"/>
        </w:rPr>
        <w:t xml:space="preserve">   </w:t>
      </w:r>
      <w:proofErr w:type="gramStart"/>
      <w:r w:rsidRPr="007E0A05">
        <w:rPr>
          <w:i/>
          <w:sz w:val="24"/>
          <w:szCs w:val="24"/>
        </w:rPr>
        <w:t>dne  …….</w:t>
      </w:r>
      <w:proofErr w:type="gramEnd"/>
      <w:r w:rsidRPr="007E0A05">
        <w:rPr>
          <w:i/>
          <w:sz w:val="24"/>
          <w:szCs w:val="24"/>
        </w:rPr>
        <w:t>20</w:t>
      </w:r>
      <w:r w:rsidR="00F82046" w:rsidRPr="007E0A05">
        <w:rPr>
          <w:i/>
          <w:sz w:val="24"/>
          <w:szCs w:val="24"/>
        </w:rPr>
        <w:t>2x</w:t>
      </w:r>
      <w:r w:rsidRPr="007E0A05">
        <w:rPr>
          <w:i/>
          <w:sz w:val="24"/>
          <w:szCs w:val="24"/>
        </w:rPr>
        <w:t xml:space="preserve"> pod č.j. …, který je přílohou č. 1 této smlouvy a její nedílnou součástí. </w:t>
      </w:r>
    </w:p>
    <w:p w14:paraId="344A0C2D" w14:textId="33A30FBD" w:rsidR="00E30066" w:rsidRPr="007E0A05" w:rsidRDefault="00E30066" w:rsidP="00E30066">
      <w:pPr>
        <w:numPr>
          <w:ilvl w:val="0"/>
          <w:numId w:val="6"/>
        </w:numPr>
        <w:spacing w:before="120" w:after="120" w:line="264" w:lineRule="auto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 xml:space="preserve">Služebnost inženýrské sítě zahrnuje také </w:t>
      </w:r>
      <w:r w:rsidRPr="007E0A05">
        <w:rPr>
          <w:b/>
          <w:i/>
          <w:sz w:val="24"/>
          <w:szCs w:val="24"/>
        </w:rPr>
        <w:t xml:space="preserve">právo oprávněné osoby provádět na </w:t>
      </w:r>
      <w:r w:rsidR="00207B8E" w:rsidRPr="007E0A05">
        <w:rPr>
          <w:b/>
          <w:i/>
          <w:sz w:val="24"/>
          <w:szCs w:val="24"/>
        </w:rPr>
        <w:t>V</w:t>
      </w:r>
      <w:r w:rsidRPr="007E0A05">
        <w:rPr>
          <w:b/>
          <w:i/>
          <w:sz w:val="24"/>
          <w:szCs w:val="24"/>
        </w:rPr>
        <w:t>odohospodářském zařízení úpravy za účelem jeho modernizace nebo zlepšení jeho výkonnosti.</w:t>
      </w:r>
    </w:p>
    <w:p w14:paraId="17C1EF3F" w14:textId="119FA57F" w:rsidR="00E30066" w:rsidRPr="007E0A05" w:rsidRDefault="00E30066" w:rsidP="00E30066">
      <w:pPr>
        <w:numPr>
          <w:ilvl w:val="0"/>
          <w:numId w:val="6"/>
        </w:numPr>
        <w:spacing w:before="120" w:after="120" w:line="264" w:lineRule="auto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 xml:space="preserve">Oprávněná osoba přijímá práva </w:t>
      </w:r>
      <w:r w:rsidR="00C01E89" w:rsidRPr="007E0A05">
        <w:rPr>
          <w:i/>
          <w:sz w:val="24"/>
          <w:szCs w:val="24"/>
        </w:rPr>
        <w:t>založen</w:t>
      </w:r>
      <w:r w:rsidR="00C01E89">
        <w:rPr>
          <w:i/>
          <w:sz w:val="24"/>
          <w:szCs w:val="24"/>
        </w:rPr>
        <w:t>á</w:t>
      </w:r>
      <w:r w:rsidR="00C01E89" w:rsidRPr="007E0A05">
        <w:rPr>
          <w:i/>
          <w:sz w:val="24"/>
          <w:szCs w:val="24"/>
        </w:rPr>
        <w:t xml:space="preserve"> </w:t>
      </w:r>
      <w:r w:rsidRPr="007E0A05">
        <w:rPr>
          <w:i/>
          <w:sz w:val="24"/>
          <w:szCs w:val="24"/>
        </w:rPr>
        <w:t>služebností specifikovanou v čl. III. odst. 1 a</w:t>
      </w:r>
      <w:r w:rsidR="005466B6" w:rsidRPr="007E0A05">
        <w:rPr>
          <w:i/>
          <w:sz w:val="24"/>
          <w:szCs w:val="24"/>
        </w:rPr>
        <w:t>ž</w:t>
      </w:r>
      <w:r w:rsidRPr="007E0A05">
        <w:rPr>
          <w:i/>
          <w:sz w:val="24"/>
          <w:szCs w:val="24"/>
        </w:rPr>
        <w:t xml:space="preserve"> 3 této smlouvy.</w:t>
      </w:r>
    </w:p>
    <w:p w14:paraId="68C6C387" w14:textId="349CB8D4" w:rsidR="004C0CAA" w:rsidRPr="007E0A05" w:rsidRDefault="00E30066" w:rsidP="00E30066">
      <w:pPr>
        <w:numPr>
          <w:ilvl w:val="0"/>
          <w:numId w:val="6"/>
        </w:numPr>
        <w:spacing w:before="120" w:after="120" w:line="264" w:lineRule="auto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 xml:space="preserve">Nesnese-li záležitost při náhlém poškození </w:t>
      </w:r>
      <w:r w:rsidR="004C0CAA" w:rsidRPr="007E0A05">
        <w:rPr>
          <w:i/>
          <w:sz w:val="24"/>
          <w:szCs w:val="24"/>
        </w:rPr>
        <w:t>V</w:t>
      </w:r>
      <w:r w:rsidRPr="007E0A05">
        <w:rPr>
          <w:i/>
          <w:sz w:val="24"/>
          <w:szCs w:val="24"/>
        </w:rPr>
        <w:t>odohospodářského zařízení odkladu, obstará její opravu oprávněná osoba i bez předchozího projednání; vlastníkovi pozemk</w:t>
      </w:r>
      <w:r w:rsidR="00F82046" w:rsidRPr="007E0A05">
        <w:rPr>
          <w:i/>
          <w:sz w:val="24"/>
          <w:szCs w:val="24"/>
        </w:rPr>
        <w:t>u</w:t>
      </w:r>
      <w:r w:rsidRPr="007E0A05">
        <w:rPr>
          <w:i/>
          <w:sz w:val="24"/>
          <w:szCs w:val="24"/>
        </w:rPr>
        <w:t xml:space="preserve"> však neprodleně oznámí provádění opravy, její místo </w:t>
      </w:r>
      <w:proofErr w:type="gramStart"/>
      <w:r w:rsidRPr="007E0A05">
        <w:rPr>
          <w:i/>
          <w:sz w:val="24"/>
          <w:szCs w:val="24"/>
        </w:rPr>
        <w:t>označí</w:t>
      </w:r>
      <w:proofErr w:type="gramEnd"/>
      <w:r w:rsidRPr="007E0A05">
        <w:rPr>
          <w:i/>
          <w:sz w:val="24"/>
          <w:szCs w:val="24"/>
        </w:rPr>
        <w:t xml:space="preserve"> a zabezpečí. </w:t>
      </w:r>
    </w:p>
    <w:p w14:paraId="0603EFA6" w14:textId="07579CA9" w:rsidR="00E30066" w:rsidRPr="007E0A05" w:rsidRDefault="00E30066" w:rsidP="00E30066">
      <w:pPr>
        <w:numPr>
          <w:ilvl w:val="0"/>
          <w:numId w:val="6"/>
        </w:numPr>
        <w:spacing w:before="120" w:after="120" w:line="264" w:lineRule="auto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 xml:space="preserve">Po skončení </w:t>
      </w:r>
      <w:r w:rsidR="004C0CAA" w:rsidRPr="007E0A05">
        <w:rPr>
          <w:i/>
          <w:sz w:val="24"/>
          <w:szCs w:val="24"/>
        </w:rPr>
        <w:t xml:space="preserve">jakýchkoliv </w:t>
      </w:r>
      <w:r w:rsidRPr="007E0A05">
        <w:rPr>
          <w:i/>
          <w:sz w:val="24"/>
          <w:szCs w:val="24"/>
        </w:rPr>
        <w:t xml:space="preserve">prací </w:t>
      </w:r>
      <w:r w:rsidR="004C0CAA" w:rsidRPr="007E0A05">
        <w:rPr>
          <w:i/>
          <w:sz w:val="24"/>
          <w:szCs w:val="24"/>
        </w:rPr>
        <w:t xml:space="preserve">na </w:t>
      </w:r>
      <w:r w:rsidR="004C0CAA" w:rsidRPr="007E0A05">
        <w:rPr>
          <w:bCs/>
          <w:i/>
          <w:sz w:val="24"/>
          <w:szCs w:val="24"/>
        </w:rPr>
        <w:t>Vodohospodářském zařízení</w:t>
      </w:r>
      <w:r w:rsidR="004C0CAA" w:rsidRPr="007E0A05">
        <w:rPr>
          <w:i/>
          <w:sz w:val="24"/>
          <w:szCs w:val="24"/>
        </w:rPr>
        <w:t xml:space="preserve"> </w:t>
      </w:r>
      <w:r w:rsidRPr="007E0A05">
        <w:rPr>
          <w:i/>
          <w:sz w:val="24"/>
          <w:szCs w:val="24"/>
        </w:rPr>
        <w:t>uvede oprávněná osoba Pozem</w:t>
      </w:r>
      <w:r w:rsidR="00F82046" w:rsidRPr="007E0A05">
        <w:rPr>
          <w:i/>
          <w:sz w:val="24"/>
          <w:szCs w:val="24"/>
        </w:rPr>
        <w:t>e</w:t>
      </w:r>
      <w:r w:rsidRPr="007E0A05">
        <w:rPr>
          <w:i/>
          <w:sz w:val="24"/>
          <w:szCs w:val="24"/>
        </w:rPr>
        <w:t>k na vlastní náklad do předešlého stavu a nahradí</w:t>
      </w:r>
      <w:r w:rsidR="004C0CAA" w:rsidRPr="007E0A05">
        <w:rPr>
          <w:i/>
          <w:sz w:val="24"/>
          <w:szCs w:val="24"/>
        </w:rPr>
        <w:t xml:space="preserve"> vlastníkovi pozemku případnou</w:t>
      </w:r>
      <w:r w:rsidRPr="007E0A05">
        <w:rPr>
          <w:i/>
          <w:sz w:val="24"/>
          <w:szCs w:val="24"/>
        </w:rPr>
        <w:t xml:space="preserve"> škodu způsobenou provedením prací</w:t>
      </w:r>
      <w:r w:rsidR="00FE5768">
        <w:rPr>
          <w:i/>
          <w:sz w:val="24"/>
          <w:szCs w:val="24"/>
        </w:rPr>
        <w:t xml:space="preserve"> nebo v souvislosti s nimi</w:t>
      </w:r>
      <w:r w:rsidRPr="007E0A05">
        <w:rPr>
          <w:i/>
          <w:sz w:val="24"/>
          <w:szCs w:val="24"/>
        </w:rPr>
        <w:t>.</w:t>
      </w:r>
    </w:p>
    <w:p w14:paraId="600D69C7" w14:textId="051A8330" w:rsidR="00E30066" w:rsidRPr="00C01E89" w:rsidRDefault="00E30066" w:rsidP="00E30066">
      <w:pPr>
        <w:numPr>
          <w:ilvl w:val="0"/>
          <w:numId w:val="6"/>
        </w:numPr>
        <w:spacing w:before="120" w:after="120" w:line="264" w:lineRule="auto"/>
        <w:ind w:left="284" w:hanging="284"/>
        <w:jc w:val="both"/>
        <w:rPr>
          <w:i/>
          <w:strike/>
          <w:sz w:val="24"/>
          <w:szCs w:val="24"/>
        </w:rPr>
      </w:pPr>
      <w:r w:rsidRPr="007E0A05">
        <w:rPr>
          <w:i/>
          <w:sz w:val="24"/>
          <w:szCs w:val="24"/>
        </w:rPr>
        <w:t xml:space="preserve">Služebnost inženýrské sítě se zřizuje </w:t>
      </w:r>
      <w:r w:rsidR="00C01E89">
        <w:rPr>
          <w:i/>
          <w:sz w:val="24"/>
          <w:szCs w:val="24"/>
        </w:rPr>
        <w:t xml:space="preserve">na dobu neurčitou. </w:t>
      </w:r>
    </w:p>
    <w:p w14:paraId="2CD0E1AC" w14:textId="74EB99C4" w:rsidR="00F37537" w:rsidRPr="007E0A05" w:rsidRDefault="00E30066" w:rsidP="00E30066">
      <w:pPr>
        <w:numPr>
          <w:ilvl w:val="0"/>
          <w:numId w:val="6"/>
        </w:numPr>
        <w:spacing w:before="120" w:after="120" w:line="264" w:lineRule="auto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 xml:space="preserve">Služebnost inženýrské sítě se zřizuje </w:t>
      </w:r>
      <w:r w:rsidR="00F37537" w:rsidRPr="007E0A05">
        <w:rPr>
          <w:i/>
          <w:sz w:val="24"/>
          <w:szCs w:val="24"/>
        </w:rPr>
        <w:t>bezúplatně.</w:t>
      </w:r>
      <w:r w:rsidRPr="007E0A05">
        <w:rPr>
          <w:i/>
          <w:sz w:val="24"/>
          <w:szCs w:val="24"/>
          <w:highlight w:val="yellow"/>
        </w:rPr>
        <w:t xml:space="preserve"> </w:t>
      </w:r>
    </w:p>
    <w:p w14:paraId="498105B1" w14:textId="77777777" w:rsidR="00E30066" w:rsidRDefault="00E30066" w:rsidP="00E30066">
      <w:pPr>
        <w:jc w:val="center"/>
        <w:rPr>
          <w:b/>
          <w:i/>
          <w:sz w:val="24"/>
          <w:szCs w:val="24"/>
        </w:rPr>
      </w:pPr>
    </w:p>
    <w:p w14:paraId="7EE7CAD7" w14:textId="77777777" w:rsidR="00ED3683" w:rsidRPr="007E0A05" w:rsidRDefault="00ED3683" w:rsidP="00E30066">
      <w:pPr>
        <w:jc w:val="center"/>
        <w:rPr>
          <w:b/>
          <w:i/>
          <w:sz w:val="24"/>
          <w:szCs w:val="24"/>
        </w:rPr>
      </w:pPr>
    </w:p>
    <w:p w14:paraId="75C436AE" w14:textId="77777777" w:rsidR="00E30066" w:rsidRPr="007E0A05" w:rsidRDefault="00E30066" w:rsidP="00E30066">
      <w:pPr>
        <w:jc w:val="center"/>
        <w:rPr>
          <w:b/>
          <w:i/>
          <w:sz w:val="24"/>
          <w:szCs w:val="24"/>
        </w:rPr>
      </w:pPr>
      <w:r w:rsidRPr="007E0A05">
        <w:rPr>
          <w:b/>
          <w:i/>
          <w:sz w:val="24"/>
          <w:szCs w:val="24"/>
        </w:rPr>
        <w:t>Čl. IV</w:t>
      </w:r>
    </w:p>
    <w:p w14:paraId="0372BA2F" w14:textId="77777777" w:rsidR="00E30066" w:rsidRPr="007E0A05" w:rsidRDefault="00E30066" w:rsidP="00E30066">
      <w:pPr>
        <w:jc w:val="center"/>
        <w:rPr>
          <w:i/>
          <w:sz w:val="24"/>
          <w:szCs w:val="24"/>
        </w:rPr>
      </w:pPr>
      <w:r w:rsidRPr="007E0A05">
        <w:rPr>
          <w:b/>
          <w:i/>
          <w:sz w:val="24"/>
          <w:szCs w:val="24"/>
        </w:rPr>
        <w:t>Ostatní ujednání</w:t>
      </w:r>
    </w:p>
    <w:p w14:paraId="635D520C" w14:textId="77777777" w:rsidR="00E30066" w:rsidRPr="007E0A05" w:rsidRDefault="00E30066" w:rsidP="00E30066">
      <w:pPr>
        <w:numPr>
          <w:ilvl w:val="0"/>
          <w:numId w:val="8"/>
        </w:numPr>
        <w:spacing w:before="240" w:after="120" w:line="22" w:lineRule="atLeast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>Účastníci této smlouvy berou na vědomí, že ke vzniku služebnosti podle této smlouvy dojde až jejím vkladem do katastru nemovitostí.</w:t>
      </w:r>
    </w:p>
    <w:p w14:paraId="13218180" w14:textId="77777777" w:rsidR="0045607B" w:rsidRPr="007E0A05" w:rsidRDefault="00E30066" w:rsidP="00E30066">
      <w:pPr>
        <w:numPr>
          <w:ilvl w:val="0"/>
          <w:numId w:val="8"/>
        </w:numPr>
        <w:spacing w:before="240" w:after="120" w:line="22" w:lineRule="atLeast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>V případě, že příslušný katastrální úřad vyzve kteréhokoliv účastníka této smlouvy k odstranění nedostatků návrhu na vklad služebnosti dle této smlouvy, zavazují se smluvní strany ve lhůtě stanovené katastrálním úřadem tyto nedostatky odstranit.</w:t>
      </w:r>
    </w:p>
    <w:p w14:paraId="36442A65" w14:textId="677F20FD" w:rsidR="00E30066" w:rsidRPr="007E0A05" w:rsidRDefault="00E30066" w:rsidP="00E30066">
      <w:pPr>
        <w:numPr>
          <w:ilvl w:val="0"/>
          <w:numId w:val="8"/>
        </w:numPr>
        <w:spacing w:before="240" w:after="120" w:line="22" w:lineRule="atLeast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>V případě, že příslušný katastrální úřad návrh vkladu služebnosti inženýrské sítě zamítne nebo zastaví řízení, zavazují se smluvní strany neodkladně odstranit nedostatky, pro které byl návrh zamítnut nebo zastaveno řízení o povolení tohoto vkladu a podat nový návrh na povolení vkladu.</w:t>
      </w:r>
    </w:p>
    <w:p w14:paraId="701B3A68" w14:textId="166F5B62" w:rsidR="00E30066" w:rsidRPr="007E0A05" w:rsidRDefault="00E30066" w:rsidP="00E30066">
      <w:pPr>
        <w:numPr>
          <w:ilvl w:val="0"/>
          <w:numId w:val="8"/>
        </w:numPr>
        <w:spacing w:before="240" w:after="120" w:line="22" w:lineRule="atLeast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lastRenderedPageBreak/>
        <w:t xml:space="preserve">Náklady související se sepsáním této smlouvy a vkladem práva služebnosti inženýrské sítě do katastru nemovitostí hradí </w:t>
      </w:r>
      <w:bookmarkStart w:id="4" w:name="_Hlk164229332"/>
      <w:r w:rsidR="00F905C6" w:rsidRPr="007E0A05">
        <w:rPr>
          <w:i/>
          <w:sz w:val="24"/>
          <w:szCs w:val="24"/>
        </w:rPr>
        <w:t>příspěvková organizace</w:t>
      </w:r>
      <w:bookmarkEnd w:id="4"/>
      <w:r w:rsidRPr="007E0A05">
        <w:rPr>
          <w:i/>
          <w:sz w:val="24"/>
          <w:szCs w:val="24"/>
        </w:rPr>
        <w:t>.</w:t>
      </w:r>
    </w:p>
    <w:p w14:paraId="5F9CA030" w14:textId="0C94110D" w:rsidR="00E30066" w:rsidRPr="007E0A05" w:rsidRDefault="00E30066" w:rsidP="00E30066">
      <w:pPr>
        <w:pStyle w:val="Odstavecseseznamem"/>
        <w:numPr>
          <w:ilvl w:val="0"/>
          <w:numId w:val="8"/>
        </w:numPr>
        <w:spacing w:before="240" w:after="120" w:line="22" w:lineRule="atLeast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 xml:space="preserve">Ve smyslu ustanovení § 441 zákona č. 89/2012 Sb. občanského zákoníku uděluje tímto </w:t>
      </w:r>
      <w:r w:rsidR="00017BDD" w:rsidRPr="007E0A05">
        <w:rPr>
          <w:i/>
          <w:sz w:val="24"/>
          <w:szCs w:val="24"/>
        </w:rPr>
        <w:t xml:space="preserve">oprávněná osoba </w:t>
      </w:r>
      <w:r w:rsidR="00F905C6" w:rsidRPr="007E0A05">
        <w:rPr>
          <w:i/>
          <w:sz w:val="24"/>
          <w:szCs w:val="24"/>
        </w:rPr>
        <w:t>příspěvkové organizaci</w:t>
      </w:r>
      <w:r w:rsidRPr="007E0A05">
        <w:rPr>
          <w:i/>
          <w:sz w:val="24"/>
          <w:szCs w:val="24"/>
        </w:rPr>
        <w:t xml:space="preserve"> plnou moc k podání návrhu na vklad služebnosti inženýrské sítě dle této smlouvy do katastru nemovitostí a k zastupování ve věcech týkajících se vkladu práv dle této smlouvy do katastru nemovitostí. Podpisem této smlouvy </w:t>
      </w:r>
      <w:r w:rsidR="00F905C6" w:rsidRPr="007E0A05">
        <w:rPr>
          <w:i/>
          <w:sz w:val="24"/>
          <w:szCs w:val="24"/>
        </w:rPr>
        <w:t>příspěvková organizace</w:t>
      </w:r>
      <w:r w:rsidRPr="007E0A05">
        <w:rPr>
          <w:i/>
          <w:sz w:val="24"/>
          <w:szCs w:val="24"/>
        </w:rPr>
        <w:t xml:space="preserve"> plnou moc přijímá.</w:t>
      </w:r>
    </w:p>
    <w:p w14:paraId="16BA4DBF" w14:textId="7B6B5FA0" w:rsidR="00E30066" w:rsidRPr="007E0A05" w:rsidRDefault="00E30066" w:rsidP="00E30066">
      <w:pPr>
        <w:pStyle w:val="Odstavecseseznamem"/>
        <w:numPr>
          <w:ilvl w:val="0"/>
          <w:numId w:val="8"/>
        </w:numPr>
        <w:spacing w:before="240" w:after="120" w:line="22" w:lineRule="atLeast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 xml:space="preserve">Vzhledem k tomu, že průměr </w:t>
      </w:r>
      <w:r w:rsidR="00985CFF" w:rsidRPr="007E0A05">
        <w:rPr>
          <w:i/>
          <w:sz w:val="24"/>
          <w:szCs w:val="24"/>
        </w:rPr>
        <w:t>V</w:t>
      </w:r>
      <w:r w:rsidRPr="007E0A05">
        <w:rPr>
          <w:i/>
          <w:sz w:val="24"/>
          <w:szCs w:val="24"/>
        </w:rPr>
        <w:t xml:space="preserve">odohospodářského zařízení je do </w:t>
      </w:r>
      <w:r w:rsidRPr="007E0A05">
        <w:rPr>
          <w:b/>
          <w:bCs/>
          <w:i/>
          <w:sz w:val="24"/>
          <w:szCs w:val="24"/>
        </w:rPr>
        <w:t>500</w:t>
      </w:r>
      <w:r w:rsidRPr="007E0A05">
        <w:rPr>
          <w:i/>
          <w:sz w:val="24"/>
          <w:szCs w:val="24"/>
        </w:rPr>
        <w:t xml:space="preserve"> mm, je ochranné pásmo vymezeno vodorovnou vzdáleností od vnějšího líce stěny potrubí na každou stranu </w:t>
      </w:r>
      <w:r w:rsidRPr="007E0A05">
        <w:rPr>
          <w:b/>
          <w:bCs/>
          <w:i/>
          <w:sz w:val="24"/>
          <w:szCs w:val="24"/>
        </w:rPr>
        <w:t>1,5</w:t>
      </w:r>
      <w:r w:rsidRPr="007E0A05">
        <w:rPr>
          <w:i/>
          <w:sz w:val="24"/>
          <w:szCs w:val="24"/>
        </w:rPr>
        <w:t xml:space="preserve"> m.</w:t>
      </w:r>
    </w:p>
    <w:p w14:paraId="38F330B1" w14:textId="77777777" w:rsidR="002C2E28" w:rsidRDefault="002C2E28" w:rsidP="00E30066">
      <w:pPr>
        <w:ind w:left="567" w:hanging="567"/>
        <w:jc w:val="center"/>
        <w:rPr>
          <w:b/>
          <w:i/>
          <w:sz w:val="24"/>
          <w:szCs w:val="24"/>
        </w:rPr>
      </w:pPr>
    </w:p>
    <w:p w14:paraId="28E7920A" w14:textId="77777777" w:rsidR="00ED3683" w:rsidRPr="007E0A05" w:rsidRDefault="00ED3683" w:rsidP="00E30066">
      <w:pPr>
        <w:ind w:left="567" w:hanging="567"/>
        <w:jc w:val="center"/>
        <w:rPr>
          <w:b/>
          <w:i/>
          <w:sz w:val="24"/>
          <w:szCs w:val="24"/>
        </w:rPr>
      </w:pPr>
    </w:p>
    <w:p w14:paraId="73733852" w14:textId="77777777" w:rsidR="00E30066" w:rsidRPr="007E0A05" w:rsidRDefault="00E30066" w:rsidP="00E30066">
      <w:pPr>
        <w:ind w:left="567" w:hanging="567"/>
        <w:jc w:val="center"/>
        <w:rPr>
          <w:b/>
          <w:i/>
          <w:sz w:val="24"/>
          <w:szCs w:val="24"/>
        </w:rPr>
      </w:pPr>
      <w:r w:rsidRPr="007E0A05">
        <w:rPr>
          <w:b/>
          <w:i/>
          <w:sz w:val="24"/>
          <w:szCs w:val="24"/>
        </w:rPr>
        <w:t>Čl. V.</w:t>
      </w:r>
    </w:p>
    <w:p w14:paraId="2644A943" w14:textId="77777777" w:rsidR="00E30066" w:rsidRPr="007E0A05" w:rsidRDefault="00E30066" w:rsidP="00E30066">
      <w:pPr>
        <w:ind w:left="567" w:hanging="567"/>
        <w:jc w:val="center"/>
        <w:rPr>
          <w:b/>
          <w:i/>
          <w:sz w:val="24"/>
          <w:szCs w:val="24"/>
        </w:rPr>
      </w:pPr>
      <w:r w:rsidRPr="007E0A05">
        <w:rPr>
          <w:b/>
          <w:i/>
          <w:sz w:val="24"/>
          <w:szCs w:val="24"/>
        </w:rPr>
        <w:t>Závěrečná ustanovení</w:t>
      </w:r>
    </w:p>
    <w:p w14:paraId="331E3267" w14:textId="34F02621" w:rsidR="00E30066" w:rsidRPr="007E0A05" w:rsidRDefault="00E30066" w:rsidP="00E30066">
      <w:pPr>
        <w:numPr>
          <w:ilvl w:val="0"/>
          <w:numId w:val="7"/>
        </w:numPr>
        <w:spacing w:before="240" w:after="120" w:line="22" w:lineRule="atLeast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>Podpis osoby podepisující za oprávněnou osobu</w:t>
      </w:r>
      <w:r w:rsidR="00F905C6" w:rsidRPr="007E0A05">
        <w:rPr>
          <w:i/>
          <w:sz w:val="24"/>
          <w:szCs w:val="24"/>
        </w:rPr>
        <w:t>,</w:t>
      </w:r>
      <w:r w:rsidR="002C2E28" w:rsidRPr="007E0A05">
        <w:rPr>
          <w:i/>
          <w:sz w:val="24"/>
          <w:szCs w:val="24"/>
        </w:rPr>
        <w:t xml:space="preserve"> vlastníka pozemku</w:t>
      </w:r>
      <w:r w:rsidR="00F905C6" w:rsidRPr="007E0A05">
        <w:rPr>
          <w:i/>
          <w:sz w:val="24"/>
          <w:szCs w:val="24"/>
        </w:rPr>
        <w:t xml:space="preserve"> a příspěvkové organizace</w:t>
      </w:r>
      <w:r w:rsidR="002C2E28" w:rsidRPr="007E0A05">
        <w:rPr>
          <w:i/>
          <w:sz w:val="24"/>
          <w:szCs w:val="24"/>
        </w:rPr>
        <w:t xml:space="preserve"> </w:t>
      </w:r>
      <w:r w:rsidRPr="007E0A05">
        <w:rPr>
          <w:i/>
          <w:sz w:val="24"/>
          <w:szCs w:val="24"/>
        </w:rPr>
        <w:t>není úředně ověřen, neboť oprávněná osoba</w:t>
      </w:r>
      <w:r w:rsidR="00D46488" w:rsidRPr="007E0A05">
        <w:rPr>
          <w:i/>
          <w:sz w:val="24"/>
          <w:szCs w:val="24"/>
        </w:rPr>
        <w:t>,</w:t>
      </w:r>
      <w:r w:rsidR="002C2E28" w:rsidRPr="007E0A05">
        <w:rPr>
          <w:i/>
          <w:sz w:val="24"/>
          <w:szCs w:val="24"/>
        </w:rPr>
        <w:t xml:space="preserve"> vlastník pozemku</w:t>
      </w:r>
      <w:r w:rsidR="00D46488" w:rsidRPr="007E0A05">
        <w:rPr>
          <w:i/>
          <w:sz w:val="24"/>
          <w:szCs w:val="24"/>
        </w:rPr>
        <w:t xml:space="preserve"> a příspěvková organizace</w:t>
      </w:r>
      <w:r w:rsidR="002C2E28" w:rsidRPr="007E0A05">
        <w:rPr>
          <w:i/>
          <w:sz w:val="24"/>
          <w:szCs w:val="24"/>
        </w:rPr>
        <w:t xml:space="preserve"> </w:t>
      </w:r>
      <w:r w:rsidRPr="007E0A05">
        <w:rPr>
          <w:i/>
          <w:sz w:val="24"/>
          <w:szCs w:val="24"/>
        </w:rPr>
        <w:t>předložil</w:t>
      </w:r>
      <w:r w:rsidR="002C2E28" w:rsidRPr="007E0A05">
        <w:rPr>
          <w:i/>
          <w:sz w:val="24"/>
          <w:szCs w:val="24"/>
        </w:rPr>
        <w:t>i</w:t>
      </w:r>
      <w:r w:rsidRPr="007E0A05">
        <w:rPr>
          <w:i/>
          <w:sz w:val="24"/>
          <w:szCs w:val="24"/>
        </w:rPr>
        <w:t xml:space="preserve"> katastrálnímu úřadu podpisový vzor s úředně ověřeným podpisem jednající osoby shodný s vlastnoručním podpisem na této listině.</w:t>
      </w:r>
    </w:p>
    <w:p w14:paraId="288062B3" w14:textId="77777777" w:rsidR="00E30066" w:rsidRPr="007E0A05" w:rsidRDefault="00E30066" w:rsidP="00E30066">
      <w:pPr>
        <w:numPr>
          <w:ilvl w:val="0"/>
          <w:numId w:val="7"/>
        </w:numPr>
        <w:spacing w:before="240" w:after="120" w:line="22" w:lineRule="atLeast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>Účastníci shodně prohlašují, že si tuto smlouvu před jejím podpisem přečetli, že byla uzavřena po vzájemném projednání podle jejich pravé a svobodné vůle, určitě, vážně a srozumitelně, nikoliv v tísni a za nápadně nevýhodných podmínek.</w:t>
      </w:r>
    </w:p>
    <w:p w14:paraId="6057393A" w14:textId="2EBBC5EE" w:rsidR="00E30066" w:rsidRPr="007E0A05" w:rsidRDefault="00E30066" w:rsidP="00E30066">
      <w:pPr>
        <w:numPr>
          <w:ilvl w:val="0"/>
          <w:numId w:val="7"/>
        </w:numPr>
        <w:spacing w:before="240" w:after="120" w:line="22" w:lineRule="atLeast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 xml:space="preserve">Změny a doplňky této smlouvy lze činit pouze písemně, číslovanými dodatky, podepsanými </w:t>
      </w:r>
      <w:r w:rsidR="00D46488" w:rsidRPr="007E0A05">
        <w:rPr>
          <w:i/>
          <w:sz w:val="24"/>
          <w:szCs w:val="24"/>
        </w:rPr>
        <w:t>všemi</w:t>
      </w:r>
      <w:r w:rsidRPr="007E0A05">
        <w:rPr>
          <w:i/>
          <w:sz w:val="24"/>
          <w:szCs w:val="24"/>
        </w:rPr>
        <w:t xml:space="preserve"> smluvními stranami.</w:t>
      </w:r>
    </w:p>
    <w:p w14:paraId="0D3B5BDC" w14:textId="4B81827D" w:rsidR="00E30066" w:rsidRPr="007E0A05" w:rsidRDefault="00E30066" w:rsidP="00E30066">
      <w:pPr>
        <w:pStyle w:val="Odstavecseseznamem"/>
        <w:numPr>
          <w:ilvl w:val="0"/>
          <w:numId w:val="7"/>
        </w:numPr>
        <w:spacing w:before="240" w:after="120" w:line="22" w:lineRule="atLeast"/>
        <w:ind w:left="284" w:hanging="284"/>
        <w:jc w:val="both"/>
        <w:rPr>
          <w:i/>
          <w:sz w:val="24"/>
          <w:szCs w:val="24"/>
        </w:rPr>
      </w:pPr>
      <w:r w:rsidRPr="007E0A05">
        <w:rPr>
          <w:i/>
          <w:sz w:val="24"/>
          <w:szCs w:val="24"/>
        </w:rPr>
        <w:t xml:space="preserve">Smlouva je sepsána v pěti vyhotoveních, z nichž </w:t>
      </w:r>
      <w:bookmarkStart w:id="5" w:name="_Hlk164230715"/>
      <w:r w:rsidR="00D46488" w:rsidRPr="007E0A05">
        <w:rPr>
          <w:i/>
          <w:sz w:val="24"/>
          <w:szCs w:val="24"/>
        </w:rPr>
        <w:t>dvě</w:t>
      </w:r>
      <w:r w:rsidRPr="007E0A05">
        <w:rPr>
          <w:i/>
          <w:sz w:val="24"/>
          <w:szCs w:val="24"/>
        </w:rPr>
        <w:t xml:space="preserve"> </w:t>
      </w:r>
      <w:proofErr w:type="gramStart"/>
      <w:r w:rsidRPr="007E0A05">
        <w:rPr>
          <w:i/>
          <w:sz w:val="24"/>
          <w:szCs w:val="24"/>
        </w:rPr>
        <w:t>obdrží</w:t>
      </w:r>
      <w:proofErr w:type="gramEnd"/>
      <w:r w:rsidRPr="007E0A05">
        <w:rPr>
          <w:i/>
          <w:sz w:val="24"/>
          <w:szCs w:val="24"/>
        </w:rPr>
        <w:t xml:space="preserve"> vlastník pozemk</w:t>
      </w:r>
      <w:r w:rsidR="002C2E28" w:rsidRPr="007E0A05">
        <w:rPr>
          <w:i/>
          <w:sz w:val="24"/>
          <w:szCs w:val="24"/>
        </w:rPr>
        <w:t>u</w:t>
      </w:r>
      <w:r w:rsidRPr="007E0A05">
        <w:rPr>
          <w:i/>
          <w:sz w:val="24"/>
          <w:szCs w:val="24"/>
        </w:rPr>
        <w:t xml:space="preserve">, </w:t>
      </w:r>
      <w:r w:rsidR="002C2E28" w:rsidRPr="007E0A05">
        <w:rPr>
          <w:i/>
          <w:sz w:val="24"/>
          <w:szCs w:val="24"/>
        </w:rPr>
        <w:t>jedno</w:t>
      </w:r>
      <w:r w:rsidRPr="007E0A05">
        <w:rPr>
          <w:i/>
          <w:sz w:val="24"/>
          <w:szCs w:val="24"/>
        </w:rPr>
        <w:t xml:space="preserve"> vyhotovení obdrží oprávněná</w:t>
      </w:r>
      <w:r w:rsidR="00017BDD" w:rsidRPr="007E0A05">
        <w:rPr>
          <w:i/>
          <w:sz w:val="24"/>
          <w:szCs w:val="24"/>
        </w:rPr>
        <w:t xml:space="preserve"> osoba</w:t>
      </w:r>
      <w:r w:rsidR="00D46488" w:rsidRPr="007E0A05">
        <w:rPr>
          <w:i/>
          <w:sz w:val="24"/>
          <w:szCs w:val="24"/>
        </w:rPr>
        <w:t>, jedno vyhotovení obdrží příspěvková</w:t>
      </w:r>
      <w:bookmarkEnd w:id="5"/>
      <w:r w:rsidR="00017BDD" w:rsidRPr="007E0A05">
        <w:rPr>
          <w:i/>
          <w:sz w:val="24"/>
          <w:szCs w:val="24"/>
        </w:rPr>
        <w:t xml:space="preserve"> a</w:t>
      </w:r>
      <w:r w:rsidRPr="007E0A05">
        <w:rPr>
          <w:i/>
          <w:sz w:val="24"/>
          <w:szCs w:val="24"/>
        </w:rPr>
        <w:t xml:space="preserve"> jedno vyhotovení bude předáno s návrhem na vklad služebnosti do katastru nemovitostí.</w:t>
      </w:r>
    </w:p>
    <w:p w14:paraId="393FCF14" w14:textId="1A83FA0E" w:rsidR="00E30066" w:rsidRPr="00ED3683" w:rsidRDefault="002C2E28" w:rsidP="00E30066">
      <w:pPr>
        <w:pStyle w:val="Odstavecseseznamem"/>
        <w:numPr>
          <w:ilvl w:val="0"/>
          <w:numId w:val="7"/>
        </w:numPr>
        <w:suppressAutoHyphens/>
        <w:spacing w:before="240" w:after="120" w:line="22" w:lineRule="atLeast"/>
        <w:ind w:left="284" w:hanging="284"/>
        <w:contextualSpacing/>
        <w:jc w:val="both"/>
        <w:rPr>
          <w:rStyle w:val="Siln"/>
          <w:bCs w:val="0"/>
          <w:i/>
          <w:sz w:val="24"/>
          <w:szCs w:val="24"/>
        </w:rPr>
      </w:pPr>
      <w:r w:rsidRPr="007E0A05">
        <w:rPr>
          <w:rStyle w:val="Siln"/>
          <w:i/>
          <w:sz w:val="24"/>
          <w:szCs w:val="24"/>
        </w:rPr>
        <w:t>V</w:t>
      </w:r>
      <w:r w:rsidR="00E30066" w:rsidRPr="007E0A05">
        <w:rPr>
          <w:rStyle w:val="Siln"/>
          <w:i/>
          <w:sz w:val="24"/>
          <w:szCs w:val="24"/>
        </w:rPr>
        <w:t>lastník pozemk</w:t>
      </w:r>
      <w:r w:rsidRPr="007E0A05">
        <w:rPr>
          <w:rStyle w:val="Siln"/>
          <w:i/>
          <w:sz w:val="24"/>
          <w:szCs w:val="24"/>
        </w:rPr>
        <w:t>u</w:t>
      </w:r>
      <w:r w:rsidR="00E30066" w:rsidRPr="007E0A05">
        <w:rPr>
          <w:rStyle w:val="Siln"/>
          <w:i/>
          <w:sz w:val="24"/>
          <w:szCs w:val="24"/>
        </w:rPr>
        <w:t xml:space="preserve"> </w:t>
      </w:r>
      <w:r w:rsidR="00D46488" w:rsidRPr="007E0A05">
        <w:rPr>
          <w:rStyle w:val="Siln"/>
          <w:i/>
          <w:sz w:val="24"/>
          <w:szCs w:val="24"/>
        </w:rPr>
        <w:t xml:space="preserve">a příspěvková organizace </w:t>
      </w:r>
      <w:r w:rsidR="00E30066" w:rsidRPr="007E0A05">
        <w:rPr>
          <w:rStyle w:val="Siln"/>
          <w:i/>
          <w:sz w:val="24"/>
          <w:szCs w:val="24"/>
        </w:rPr>
        <w:t>ber</w:t>
      </w:r>
      <w:r w:rsidR="00D46488" w:rsidRPr="007E0A05">
        <w:rPr>
          <w:rStyle w:val="Siln"/>
          <w:i/>
          <w:sz w:val="24"/>
          <w:szCs w:val="24"/>
        </w:rPr>
        <w:t>ou</w:t>
      </w:r>
      <w:r w:rsidR="00E30066" w:rsidRPr="007E0A05">
        <w:rPr>
          <w:rStyle w:val="Siln"/>
          <w:i/>
          <w:sz w:val="24"/>
          <w:szCs w:val="24"/>
        </w:rPr>
        <w:t xml:space="preserve"> na vědomí, že oprávněná osoba ve smyslu příslušných ustanovení zák. č. 101/2000 Sb., o ochraně osobních údajů, ve znění pozdějších předpisů, shromažďuje a zpracovává osobní údaje v rozsahu nezbytném pro naplnění účelu této smlouvy a vlastník pozemku</w:t>
      </w:r>
      <w:r w:rsidR="00D46488" w:rsidRPr="007E0A05">
        <w:rPr>
          <w:rStyle w:val="Siln"/>
          <w:i/>
          <w:sz w:val="24"/>
          <w:szCs w:val="24"/>
        </w:rPr>
        <w:t xml:space="preserve"> a příspěvková organizace</w:t>
      </w:r>
      <w:r w:rsidR="00E30066" w:rsidRPr="007E0A05">
        <w:rPr>
          <w:rStyle w:val="Siln"/>
          <w:i/>
          <w:sz w:val="24"/>
          <w:szCs w:val="24"/>
        </w:rPr>
        <w:t xml:space="preserve"> oprávněné osobě tímto současně dáv</w:t>
      </w:r>
      <w:r w:rsidR="00D46488" w:rsidRPr="007E0A05">
        <w:rPr>
          <w:rStyle w:val="Siln"/>
          <w:i/>
          <w:sz w:val="24"/>
          <w:szCs w:val="24"/>
        </w:rPr>
        <w:t>ají</w:t>
      </w:r>
      <w:r w:rsidR="00E30066" w:rsidRPr="007E0A05">
        <w:rPr>
          <w:rStyle w:val="Siln"/>
          <w:i/>
          <w:sz w:val="24"/>
          <w:szCs w:val="24"/>
        </w:rPr>
        <w:t xml:space="preserve"> výslovný souhlas k těmto úkonům.</w:t>
      </w:r>
    </w:p>
    <w:p w14:paraId="55CF20A3" w14:textId="77777777" w:rsidR="00ED3683" w:rsidRDefault="00ED3683" w:rsidP="00ED3683">
      <w:pPr>
        <w:pStyle w:val="Odstavecseseznamem"/>
        <w:suppressAutoHyphens/>
        <w:spacing w:before="240" w:after="120" w:line="22" w:lineRule="atLeast"/>
        <w:ind w:left="284"/>
        <w:contextualSpacing/>
        <w:jc w:val="both"/>
        <w:rPr>
          <w:rStyle w:val="Siln"/>
          <w:i/>
          <w:sz w:val="24"/>
          <w:szCs w:val="24"/>
        </w:rPr>
      </w:pPr>
    </w:p>
    <w:p w14:paraId="29D9DBF8" w14:textId="77777777" w:rsidR="00ED3683" w:rsidRPr="007E0A05" w:rsidRDefault="00ED3683" w:rsidP="00ED3683">
      <w:pPr>
        <w:pStyle w:val="Odstavecseseznamem"/>
        <w:suppressAutoHyphens/>
        <w:spacing w:before="240" w:after="120" w:line="22" w:lineRule="atLeast"/>
        <w:ind w:left="284"/>
        <w:contextualSpacing/>
        <w:jc w:val="both"/>
        <w:rPr>
          <w:rStyle w:val="Siln"/>
          <w:bCs w:val="0"/>
          <w:i/>
          <w:sz w:val="24"/>
          <w:szCs w:val="24"/>
        </w:rPr>
      </w:pPr>
    </w:p>
    <w:p w14:paraId="3664078F" w14:textId="77777777" w:rsidR="00E30066" w:rsidRPr="007E0A05" w:rsidRDefault="00E30066" w:rsidP="00D46488">
      <w:pPr>
        <w:pStyle w:val="Odstavecseseznamem"/>
        <w:suppressAutoHyphens/>
        <w:spacing w:before="240" w:after="120"/>
        <w:ind w:left="0"/>
        <w:contextualSpacing/>
        <w:jc w:val="both"/>
        <w:rPr>
          <w:rStyle w:val="Siln"/>
          <w:b w:val="0"/>
          <w:i/>
          <w:sz w:val="24"/>
          <w:szCs w:val="24"/>
        </w:rPr>
      </w:pPr>
      <w:r w:rsidRPr="007E0A05">
        <w:rPr>
          <w:rStyle w:val="Siln"/>
          <w:b w:val="0"/>
          <w:i/>
          <w:sz w:val="24"/>
          <w:szCs w:val="24"/>
        </w:rPr>
        <w:t xml:space="preserve">Příloha: geometrický plán </w:t>
      </w:r>
      <w:proofErr w:type="gramStart"/>
      <w:r w:rsidRPr="007E0A05">
        <w:rPr>
          <w:rStyle w:val="Siln"/>
          <w:b w:val="0"/>
          <w:i/>
          <w:sz w:val="24"/>
          <w:szCs w:val="24"/>
        </w:rPr>
        <w:t>č….</w:t>
      </w:r>
      <w:proofErr w:type="gramEnd"/>
      <w:r w:rsidRPr="007E0A05">
        <w:rPr>
          <w:rStyle w:val="Siln"/>
          <w:b w:val="0"/>
          <w:i/>
          <w:sz w:val="24"/>
          <w:szCs w:val="24"/>
        </w:rPr>
        <w:t>.</w:t>
      </w:r>
    </w:p>
    <w:p w14:paraId="710BFDB1" w14:textId="77777777" w:rsidR="00D46488" w:rsidRPr="007E0A05" w:rsidRDefault="00D46488" w:rsidP="00D46488">
      <w:pPr>
        <w:suppressAutoHyphens/>
        <w:spacing w:after="120"/>
        <w:contextualSpacing/>
        <w:jc w:val="both"/>
        <w:rPr>
          <w:rStyle w:val="Siln"/>
          <w:b w:val="0"/>
          <w:i/>
          <w:sz w:val="24"/>
          <w:szCs w:val="24"/>
        </w:rPr>
      </w:pPr>
      <w:r w:rsidRPr="007E0A05">
        <w:rPr>
          <w:rStyle w:val="Siln"/>
          <w:b w:val="0"/>
          <w:i/>
          <w:sz w:val="24"/>
          <w:szCs w:val="24"/>
        </w:rPr>
        <w:t>Doložka dle § 23 zákona č. 129/2000 Sb., o krajích, v platném znění</w:t>
      </w:r>
    </w:p>
    <w:p w14:paraId="2E2C13CB" w14:textId="77777777" w:rsidR="00D46488" w:rsidRPr="007E0A05" w:rsidRDefault="00D46488" w:rsidP="00D46488">
      <w:pPr>
        <w:suppressAutoHyphens/>
        <w:spacing w:before="240" w:after="120" w:line="22" w:lineRule="atLeast"/>
        <w:contextualSpacing/>
        <w:jc w:val="both"/>
        <w:rPr>
          <w:rStyle w:val="Siln"/>
          <w:b w:val="0"/>
          <w:i/>
          <w:sz w:val="24"/>
          <w:szCs w:val="24"/>
        </w:rPr>
      </w:pPr>
      <w:r w:rsidRPr="007E0A05">
        <w:rPr>
          <w:rStyle w:val="Siln"/>
          <w:b w:val="0"/>
          <w:i/>
          <w:sz w:val="24"/>
          <w:szCs w:val="24"/>
        </w:rPr>
        <w:t>Rozhodnuto orgánem kraje: Rada Zlínského kraje</w:t>
      </w:r>
    </w:p>
    <w:p w14:paraId="7C4FE9F5" w14:textId="7120CF9C" w:rsidR="00D46488" w:rsidRPr="007E0A05" w:rsidRDefault="00D46488" w:rsidP="00D46488">
      <w:pPr>
        <w:suppressAutoHyphens/>
        <w:spacing w:before="240" w:after="120" w:line="22" w:lineRule="atLeast"/>
        <w:contextualSpacing/>
        <w:jc w:val="both"/>
        <w:rPr>
          <w:rStyle w:val="Siln"/>
          <w:b w:val="0"/>
          <w:i/>
          <w:sz w:val="24"/>
          <w:szCs w:val="24"/>
        </w:rPr>
      </w:pPr>
      <w:r w:rsidRPr="007E0A05">
        <w:rPr>
          <w:rStyle w:val="Siln"/>
          <w:b w:val="0"/>
          <w:i/>
          <w:sz w:val="24"/>
          <w:szCs w:val="24"/>
        </w:rPr>
        <w:t>Datum a číslo jednací: ……………, usnesení č. ……………….</w:t>
      </w:r>
    </w:p>
    <w:p w14:paraId="3E0D2872" w14:textId="77777777" w:rsidR="00D46488" w:rsidRPr="007E0A05" w:rsidRDefault="00D46488" w:rsidP="00D46488">
      <w:pPr>
        <w:suppressAutoHyphens/>
        <w:spacing w:before="240" w:after="120" w:line="22" w:lineRule="atLeast"/>
        <w:contextualSpacing/>
        <w:jc w:val="both"/>
        <w:rPr>
          <w:rStyle w:val="Siln"/>
          <w:b w:val="0"/>
          <w:i/>
          <w:sz w:val="24"/>
          <w:szCs w:val="24"/>
        </w:rPr>
      </w:pPr>
    </w:p>
    <w:p w14:paraId="5BDC46D6" w14:textId="712DA43A" w:rsidR="00E30066" w:rsidRPr="007E0A05" w:rsidRDefault="00E30066" w:rsidP="00D46488">
      <w:pPr>
        <w:suppressAutoHyphens/>
        <w:spacing w:before="240" w:after="120" w:line="22" w:lineRule="atLeast"/>
        <w:contextualSpacing/>
        <w:jc w:val="both"/>
        <w:rPr>
          <w:rStyle w:val="Siln"/>
          <w:b w:val="0"/>
          <w:i/>
          <w:sz w:val="24"/>
          <w:szCs w:val="24"/>
        </w:rPr>
      </w:pPr>
      <w:r w:rsidRPr="007E0A05">
        <w:rPr>
          <w:rStyle w:val="Siln"/>
          <w:b w:val="0"/>
          <w:i/>
          <w:sz w:val="24"/>
          <w:szCs w:val="24"/>
        </w:rPr>
        <w:t>V</w:t>
      </w:r>
      <w:r w:rsidR="00D46488" w:rsidRPr="007E0A05">
        <w:rPr>
          <w:rStyle w:val="Siln"/>
          <w:b w:val="0"/>
          <w:i/>
          <w:sz w:val="24"/>
          <w:szCs w:val="24"/>
        </w:rPr>
        <w:t>e Zlíně</w:t>
      </w:r>
      <w:r w:rsidRPr="007E0A05">
        <w:rPr>
          <w:rStyle w:val="Siln"/>
          <w:b w:val="0"/>
          <w:i/>
          <w:sz w:val="24"/>
          <w:szCs w:val="24"/>
        </w:rPr>
        <w:t xml:space="preserve"> dne …………</w:t>
      </w:r>
      <w:r w:rsidR="00D46488" w:rsidRPr="007E0A05">
        <w:rPr>
          <w:rStyle w:val="Siln"/>
          <w:b w:val="0"/>
          <w:i/>
          <w:sz w:val="24"/>
          <w:szCs w:val="24"/>
        </w:rPr>
        <w:tab/>
      </w:r>
      <w:r w:rsidR="00D46488" w:rsidRPr="007E0A05">
        <w:rPr>
          <w:rStyle w:val="Siln"/>
          <w:b w:val="0"/>
          <w:i/>
          <w:sz w:val="24"/>
          <w:szCs w:val="24"/>
        </w:rPr>
        <w:tab/>
      </w:r>
      <w:r w:rsidR="00D46488" w:rsidRPr="007E0A05">
        <w:rPr>
          <w:rStyle w:val="Siln"/>
          <w:b w:val="0"/>
          <w:i/>
          <w:sz w:val="24"/>
          <w:szCs w:val="24"/>
        </w:rPr>
        <w:tab/>
      </w:r>
      <w:r w:rsidR="00D46488" w:rsidRPr="007E0A05">
        <w:rPr>
          <w:rStyle w:val="Siln"/>
          <w:b w:val="0"/>
          <w:i/>
          <w:sz w:val="24"/>
          <w:szCs w:val="24"/>
        </w:rPr>
        <w:tab/>
      </w:r>
      <w:r w:rsidRPr="007E0A05">
        <w:rPr>
          <w:rStyle w:val="Siln"/>
          <w:b w:val="0"/>
          <w:i/>
          <w:sz w:val="24"/>
          <w:szCs w:val="24"/>
        </w:rPr>
        <w:t>V</w:t>
      </w:r>
      <w:r w:rsidR="00D46488" w:rsidRPr="007E0A05">
        <w:rPr>
          <w:rStyle w:val="Siln"/>
          <w:b w:val="0"/>
          <w:i/>
          <w:sz w:val="24"/>
          <w:szCs w:val="24"/>
        </w:rPr>
        <w:t>e Vsetíně</w:t>
      </w:r>
      <w:r w:rsidRPr="007E0A05">
        <w:rPr>
          <w:rStyle w:val="Siln"/>
          <w:b w:val="0"/>
          <w:i/>
          <w:sz w:val="24"/>
          <w:szCs w:val="24"/>
        </w:rPr>
        <w:t xml:space="preserve"> dne ………………….</w:t>
      </w:r>
    </w:p>
    <w:p w14:paraId="323E1C6E" w14:textId="77777777" w:rsidR="0045607B" w:rsidRPr="007E0A05" w:rsidRDefault="0045607B" w:rsidP="00D46488">
      <w:pPr>
        <w:suppressAutoHyphens/>
        <w:contextualSpacing/>
        <w:jc w:val="both"/>
        <w:rPr>
          <w:rStyle w:val="Siln"/>
          <w:b w:val="0"/>
          <w:i/>
          <w:sz w:val="24"/>
          <w:szCs w:val="24"/>
        </w:rPr>
      </w:pPr>
    </w:p>
    <w:p w14:paraId="2FA1865E" w14:textId="48176BB1" w:rsidR="00E30066" w:rsidRPr="007E0A05" w:rsidRDefault="00E30066" w:rsidP="00D46488">
      <w:pPr>
        <w:suppressAutoHyphens/>
        <w:contextualSpacing/>
        <w:jc w:val="both"/>
        <w:rPr>
          <w:rStyle w:val="Siln"/>
          <w:b w:val="0"/>
          <w:i/>
          <w:sz w:val="24"/>
          <w:szCs w:val="24"/>
        </w:rPr>
      </w:pPr>
      <w:r w:rsidRPr="007E0A05">
        <w:rPr>
          <w:rStyle w:val="Siln"/>
          <w:b w:val="0"/>
          <w:i/>
          <w:sz w:val="24"/>
          <w:szCs w:val="24"/>
        </w:rPr>
        <w:t>…………………………………</w:t>
      </w:r>
      <w:r w:rsidR="00017BDD" w:rsidRPr="007E0A05">
        <w:rPr>
          <w:rStyle w:val="Siln"/>
          <w:b w:val="0"/>
          <w:i/>
          <w:sz w:val="24"/>
          <w:szCs w:val="24"/>
        </w:rPr>
        <w:t>….</w:t>
      </w:r>
      <w:r w:rsidRPr="007E0A05">
        <w:rPr>
          <w:rStyle w:val="Siln"/>
          <w:b w:val="0"/>
          <w:i/>
          <w:sz w:val="24"/>
          <w:szCs w:val="24"/>
        </w:rPr>
        <w:tab/>
        <w:t xml:space="preserve">         </w:t>
      </w:r>
      <w:r w:rsidR="0045607B" w:rsidRPr="007E0A05">
        <w:rPr>
          <w:rStyle w:val="Siln"/>
          <w:b w:val="0"/>
          <w:i/>
          <w:sz w:val="24"/>
          <w:szCs w:val="24"/>
        </w:rPr>
        <w:tab/>
      </w:r>
      <w:r w:rsidR="0045607B" w:rsidRPr="007E0A05">
        <w:rPr>
          <w:rStyle w:val="Siln"/>
          <w:b w:val="0"/>
          <w:i/>
          <w:sz w:val="24"/>
          <w:szCs w:val="24"/>
        </w:rPr>
        <w:tab/>
      </w:r>
      <w:r w:rsidRPr="007E0A05">
        <w:rPr>
          <w:rStyle w:val="Siln"/>
          <w:b w:val="0"/>
          <w:i/>
          <w:sz w:val="24"/>
          <w:szCs w:val="24"/>
        </w:rPr>
        <w:t>……………………………………….</w:t>
      </w:r>
    </w:p>
    <w:p w14:paraId="0F62BD13" w14:textId="0A5B35BF" w:rsidR="00017BDD" w:rsidRPr="007E0A05" w:rsidRDefault="00D46488" w:rsidP="0045607B">
      <w:pPr>
        <w:suppressAutoHyphens/>
        <w:contextualSpacing/>
        <w:jc w:val="both"/>
        <w:rPr>
          <w:rStyle w:val="Siln"/>
          <w:b w:val="0"/>
          <w:i/>
          <w:sz w:val="24"/>
          <w:szCs w:val="24"/>
        </w:rPr>
      </w:pPr>
      <w:r w:rsidRPr="007E0A05">
        <w:rPr>
          <w:rStyle w:val="Siln"/>
          <w:b w:val="0"/>
          <w:i/>
          <w:sz w:val="24"/>
          <w:szCs w:val="24"/>
        </w:rPr>
        <w:t>Zlínský kraj</w:t>
      </w:r>
      <w:r w:rsidRPr="007E0A05">
        <w:rPr>
          <w:rStyle w:val="Siln"/>
          <w:b w:val="0"/>
          <w:i/>
          <w:sz w:val="24"/>
          <w:szCs w:val="24"/>
        </w:rPr>
        <w:tab/>
      </w:r>
      <w:r w:rsidRPr="007E0A05">
        <w:rPr>
          <w:rStyle w:val="Siln"/>
          <w:b w:val="0"/>
          <w:i/>
          <w:sz w:val="24"/>
          <w:szCs w:val="24"/>
        </w:rPr>
        <w:tab/>
      </w:r>
      <w:r w:rsidRPr="007E0A05">
        <w:rPr>
          <w:rStyle w:val="Siln"/>
          <w:b w:val="0"/>
          <w:i/>
          <w:sz w:val="24"/>
          <w:szCs w:val="24"/>
        </w:rPr>
        <w:tab/>
      </w:r>
      <w:r w:rsidRPr="007E0A05">
        <w:rPr>
          <w:rStyle w:val="Siln"/>
          <w:b w:val="0"/>
          <w:i/>
          <w:sz w:val="24"/>
          <w:szCs w:val="24"/>
        </w:rPr>
        <w:tab/>
      </w:r>
      <w:r w:rsidR="00017BDD" w:rsidRPr="007E0A05">
        <w:rPr>
          <w:rStyle w:val="Siln"/>
          <w:b w:val="0"/>
          <w:i/>
          <w:sz w:val="24"/>
          <w:szCs w:val="24"/>
        </w:rPr>
        <w:t xml:space="preserve">         </w:t>
      </w:r>
      <w:r w:rsidR="0045607B" w:rsidRPr="007E0A05">
        <w:rPr>
          <w:rStyle w:val="Siln"/>
          <w:b w:val="0"/>
          <w:i/>
          <w:sz w:val="24"/>
          <w:szCs w:val="24"/>
        </w:rPr>
        <w:tab/>
      </w:r>
      <w:r w:rsidR="0045607B" w:rsidRPr="007E0A05">
        <w:rPr>
          <w:rStyle w:val="Siln"/>
          <w:b w:val="0"/>
          <w:i/>
          <w:sz w:val="24"/>
          <w:szCs w:val="24"/>
        </w:rPr>
        <w:tab/>
      </w:r>
      <w:r w:rsidR="00017BDD" w:rsidRPr="007E0A05">
        <w:rPr>
          <w:rStyle w:val="Siln"/>
          <w:b w:val="0"/>
          <w:i/>
          <w:sz w:val="24"/>
          <w:szCs w:val="24"/>
        </w:rPr>
        <w:t>Vodovody a kanalizace Vsetín a.s.</w:t>
      </w:r>
    </w:p>
    <w:p w14:paraId="5D29680C" w14:textId="2C07B1FC" w:rsidR="00017BDD" w:rsidRPr="007E0A05" w:rsidRDefault="00D46488" w:rsidP="0045607B">
      <w:pPr>
        <w:suppressAutoHyphens/>
        <w:contextualSpacing/>
        <w:jc w:val="both"/>
        <w:rPr>
          <w:rStyle w:val="Siln"/>
          <w:b w:val="0"/>
          <w:i/>
          <w:sz w:val="24"/>
          <w:szCs w:val="24"/>
        </w:rPr>
      </w:pPr>
      <w:r w:rsidRPr="007E0A05">
        <w:rPr>
          <w:rStyle w:val="Siln"/>
          <w:b w:val="0"/>
          <w:i/>
          <w:sz w:val="24"/>
          <w:szCs w:val="24"/>
        </w:rPr>
        <w:t>Radim Holiš</w:t>
      </w:r>
      <w:r w:rsidR="002C2E28" w:rsidRPr="007E0A05">
        <w:rPr>
          <w:rStyle w:val="Siln"/>
          <w:b w:val="0"/>
          <w:i/>
          <w:sz w:val="24"/>
          <w:szCs w:val="24"/>
        </w:rPr>
        <w:t xml:space="preserve">, </w:t>
      </w:r>
      <w:r w:rsidRPr="007E0A05">
        <w:rPr>
          <w:rStyle w:val="Siln"/>
          <w:b w:val="0"/>
          <w:i/>
          <w:sz w:val="24"/>
          <w:szCs w:val="24"/>
        </w:rPr>
        <w:t>hejtman</w:t>
      </w:r>
      <w:r w:rsidR="002C2E28" w:rsidRPr="007E0A05">
        <w:rPr>
          <w:rStyle w:val="Siln"/>
          <w:b w:val="0"/>
          <w:i/>
          <w:sz w:val="24"/>
          <w:szCs w:val="24"/>
        </w:rPr>
        <w:t xml:space="preserve"> </w:t>
      </w:r>
      <w:r w:rsidR="00017BDD" w:rsidRPr="007E0A05">
        <w:rPr>
          <w:rStyle w:val="Siln"/>
          <w:b w:val="0"/>
          <w:i/>
          <w:sz w:val="24"/>
          <w:szCs w:val="24"/>
        </w:rPr>
        <w:tab/>
      </w:r>
      <w:r w:rsidR="00017BDD" w:rsidRPr="007E0A05">
        <w:rPr>
          <w:rStyle w:val="Siln"/>
          <w:b w:val="0"/>
          <w:i/>
          <w:sz w:val="24"/>
          <w:szCs w:val="24"/>
        </w:rPr>
        <w:tab/>
        <w:t xml:space="preserve">     </w:t>
      </w:r>
      <w:r w:rsidR="002C2E28" w:rsidRPr="007E0A05">
        <w:rPr>
          <w:rStyle w:val="Siln"/>
          <w:b w:val="0"/>
          <w:i/>
          <w:sz w:val="24"/>
          <w:szCs w:val="24"/>
        </w:rPr>
        <w:t xml:space="preserve">     </w:t>
      </w:r>
      <w:r w:rsidR="0045607B" w:rsidRPr="007E0A05">
        <w:rPr>
          <w:rStyle w:val="Siln"/>
          <w:b w:val="0"/>
          <w:i/>
          <w:sz w:val="24"/>
          <w:szCs w:val="24"/>
        </w:rPr>
        <w:tab/>
      </w:r>
      <w:r w:rsidR="0045607B" w:rsidRPr="007E0A05">
        <w:rPr>
          <w:rStyle w:val="Siln"/>
          <w:b w:val="0"/>
          <w:i/>
          <w:sz w:val="24"/>
          <w:szCs w:val="24"/>
        </w:rPr>
        <w:tab/>
      </w:r>
      <w:proofErr w:type="spellStart"/>
      <w:r w:rsidR="00D40393">
        <w:rPr>
          <w:rStyle w:val="Siln"/>
          <w:b w:val="0"/>
          <w:i/>
          <w:sz w:val="24"/>
          <w:szCs w:val="24"/>
        </w:rPr>
        <w:t>xxx</w:t>
      </w:r>
      <w:proofErr w:type="spellEnd"/>
    </w:p>
    <w:p w14:paraId="62ACA1A8" w14:textId="547DF36E" w:rsidR="00E30066" w:rsidRPr="007E0A05" w:rsidRDefault="00E30066" w:rsidP="0045607B">
      <w:pPr>
        <w:suppressAutoHyphens/>
        <w:contextualSpacing/>
        <w:jc w:val="both"/>
        <w:rPr>
          <w:rStyle w:val="Siln"/>
          <w:b w:val="0"/>
          <w:i/>
          <w:sz w:val="24"/>
          <w:szCs w:val="24"/>
        </w:rPr>
      </w:pPr>
      <w:r w:rsidRPr="007E0A05">
        <w:rPr>
          <w:rStyle w:val="Siln"/>
          <w:b w:val="0"/>
          <w:i/>
          <w:sz w:val="24"/>
          <w:szCs w:val="24"/>
        </w:rPr>
        <w:t>vlastník pozemk</w:t>
      </w:r>
      <w:r w:rsidR="002C2E28" w:rsidRPr="007E0A05">
        <w:rPr>
          <w:rStyle w:val="Siln"/>
          <w:b w:val="0"/>
          <w:i/>
          <w:sz w:val="24"/>
          <w:szCs w:val="24"/>
        </w:rPr>
        <w:t>u</w:t>
      </w:r>
      <w:r w:rsidRPr="007E0A05">
        <w:rPr>
          <w:rStyle w:val="Siln"/>
          <w:b w:val="0"/>
          <w:i/>
          <w:sz w:val="24"/>
          <w:szCs w:val="24"/>
        </w:rPr>
        <w:tab/>
      </w:r>
      <w:r w:rsidRPr="007E0A05">
        <w:rPr>
          <w:rStyle w:val="Siln"/>
          <w:b w:val="0"/>
          <w:i/>
          <w:sz w:val="24"/>
          <w:szCs w:val="24"/>
        </w:rPr>
        <w:tab/>
      </w:r>
      <w:r w:rsidRPr="007E0A05">
        <w:rPr>
          <w:rStyle w:val="Siln"/>
          <w:b w:val="0"/>
          <w:i/>
          <w:sz w:val="24"/>
          <w:szCs w:val="24"/>
        </w:rPr>
        <w:tab/>
        <w:t xml:space="preserve">          </w:t>
      </w:r>
      <w:r w:rsidR="0045607B" w:rsidRPr="007E0A05">
        <w:rPr>
          <w:rStyle w:val="Siln"/>
          <w:b w:val="0"/>
          <w:i/>
          <w:sz w:val="24"/>
          <w:szCs w:val="24"/>
        </w:rPr>
        <w:tab/>
      </w:r>
      <w:r w:rsidR="0045607B" w:rsidRPr="007E0A05">
        <w:rPr>
          <w:rStyle w:val="Siln"/>
          <w:b w:val="0"/>
          <w:i/>
          <w:sz w:val="24"/>
          <w:szCs w:val="24"/>
        </w:rPr>
        <w:tab/>
      </w:r>
      <w:r w:rsidRPr="007E0A05">
        <w:rPr>
          <w:rStyle w:val="Siln"/>
          <w:b w:val="0"/>
          <w:i/>
          <w:sz w:val="24"/>
          <w:szCs w:val="24"/>
        </w:rPr>
        <w:t>oprávněná osoba</w:t>
      </w:r>
    </w:p>
    <w:p w14:paraId="5190CCDD" w14:textId="77777777" w:rsidR="00D46488" w:rsidRDefault="00D46488" w:rsidP="002C2E28">
      <w:pPr>
        <w:suppressAutoHyphens/>
        <w:ind w:left="709"/>
        <w:contextualSpacing/>
        <w:jc w:val="both"/>
        <w:rPr>
          <w:rStyle w:val="Siln"/>
          <w:b w:val="0"/>
          <w:i/>
          <w:sz w:val="24"/>
          <w:szCs w:val="24"/>
        </w:rPr>
      </w:pPr>
    </w:p>
    <w:p w14:paraId="01F80172" w14:textId="77777777" w:rsidR="00541110" w:rsidRDefault="00541110" w:rsidP="002C2E28">
      <w:pPr>
        <w:suppressAutoHyphens/>
        <w:ind w:left="709"/>
        <w:contextualSpacing/>
        <w:jc w:val="both"/>
        <w:rPr>
          <w:rStyle w:val="Siln"/>
          <w:b w:val="0"/>
          <w:i/>
          <w:sz w:val="24"/>
          <w:szCs w:val="24"/>
        </w:rPr>
      </w:pPr>
    </w:p>
    <w:p w14:paraId="40FEB1D8" w14:textId="77777777" w:rsidR="00541110" w:rsidRPr="007E0A05" w:rsidRDefault="00541110" w:rsidP="002C2E28">
      <w:pPr>
        <w:suppressAutoHyphens/>
        <w:ind w:left="709"/>
        <w:contextualSpacing/>
        <w:jc w:val="both"/>
        <w:rPr>
          <w:rStyle w:val="Siln"/>
          <w:b w:val="0"/>
          <w:i/>
          <w:sz w:val="24"/>
          <w:szCs w:val="24"/>
        </w:rPr>
      </w:pPr>
    </w:p>
    <w:p w14:paraId="7353DC1F" w14:textId="4041B3E7" w:rsidR="00D46488" w:rsidRPr="007E0A05" w:rsidRDefault="00D46488" w:rsidP="00D46488">
      <w:pPr>
        <w:suppressAutoHyphens/>
        <w:contextualSpacing/>
        <w:jc w:val="both"/>
        <w:rPr>
          <w:rStyle w:val="Siln"/>
          <w:b w:val="0"/>
          <w:i/>
          <w:sz w:val="24"/>
          <w:szCs w:val="24"/>
        </w:rPr>
      </w:pPr>
      <w:r w:rsidRPr="007E0A05">
        <w:rPr>
          <w:rStyle w:val="Siln"/>
          <w:b w:val="0"/>
          <w:i/>
          <w:sz w:val="24"/>
          <w:szCs w:val="24"/>
        </w:rPr>
        <w:t>Ve Zlíně dne …………</w:t>
      </w:r>
    </w:p>
    <w:p w14:paraId="6609D4A6" w14:textId="77777777" w:rsidR="00D46488" w:rsidRPr="007E0A05" w:rsidRDefault="00D46488" w:rsidP="002C2E28">
      <w:pPr>
        <w:suppressAutoHyphens/>
        <w:ind w:left="709"/>
        <w:contextualSpacing/>
        <w:jc w:val="both"/>
        <w:rPr>
          <w:rStyle w:val="Siln"/>
          <w:b w:val="0"/>
          <w:i/>
          <w:sz w:val="24"/>
          <w:szCs w:val="24"/>
        </w:rPr>
      </w:pPr>
    </w:p>
    <w:p w14:paraId="1CD7E087" w14:textId="77777777" w:rsidR="00D46488" w:rsidRPr="007E0A05" w:rsidRDefault="00D46488" w:rsidP="002C2E28">
      <w:pPr>
        <w:suppressAutoHyphens/>
        <w:ind w:left="709"/>
        <w:contextualSpacing/>
        <w:jc w:val="both"/>
        <w:rPr>
          <w:rStyle w:val="Siln"/>
          <w:b w:val="0"/>
          <w:i/>
          <w:sz w:val="24"/>
          <w:szCs w:val="24"/>
        </w:rPr>
      </w:pPr>
    </w:p>
    <w:p w14:paraId="041E1E62" w14:textId="1280414A" w:rsidR="00D46488" w:rsidRPr="007E0A05" w:rsidRDefault="00D46488" w:rsidP="00D46488">
      <w:pPr>
        <w:suppressAutoHyphens/>
        <w:contextualSpacing/>
        <w:jc w:val="both"/>
        <w:rPr>
          <w:rStyle w:val="Siln"/>
          <w:b w:val="0"/>
          <w:i/>
          <w:sz w:val="24"/>
          <w:szCs w:val="24"/>
        </w:rPr>
      </w:pPr>
      <w:r w:rsidRPr="007E0A05">
        <w:rPr>
          <w:rStyle w:val="Siln"/>
          <w:b w:val="0"/>
          <w:i/>
          <w:sz w:val="24"/>
          <w:szCs w:val="24"/>
        </w:rPr>
        <w:t>……………………………………….</w:t>
      </w:r>
    </w:p>
    <w:p w14:paraId="34A5180B" w14:textId="76046AF8" w:rsidR="00D46488" w:rsidRPr="007E0A05" w:rsidRDefault="00D46488" w:rsidP="00D46488">
      <w:pPr>
        <w:suppressAutoHyphens/>
        <w:contextualSpacing/>
        <w:jc w:val="both"/>
        <w:rPr>
          <w:rStyle w:val="Siln"/>
          <w:b w:val="0"/>
          <w:i/>
          <w:sz w:val="24"/>
          <w:szCs w:val="24"/>
        </w:rPr>
      </w:pPr>
      <w:r w:rsidRPr="007E0A05">
        <w:rPr>
          <w:rStyle w:val="Siln"/>
          <w:b w:val="0"/>
          <w:i/>
          <w:sz w:val="24"/>
          <w:szCs w:val="24"/>
        </w:rPr>
        <w:t>Ředitelství silnic Zlínského kraje, p. o.</w:t>
      </w:r>
    </w:p>
    <w:p w14:paraId="4921C1D5" w14:textId="2F15E524" w:rsidR="00D46488" w:rsidRPr="007E0A05" w:rsidRDefault="00D46488" w:rsidP="00D46488">
      <w:pPr>
        <w:suppressAutoHyphens/>
        <w:contextualSpacing/>
        <w:jc w:val="both"/>
        <w:rPr>
          <w:rStyle w:val="Siln"/>
          <w:b w:val="0"/>
          <w:i/>
          <w:sz w:val="24"/>
          <w:szCs w:val="24"/>
        </w:rPr>
      </w:pPr>
      <w:r w:rsidRPr="007E0A05">
        <w:rPr>
          <w:rStyle w:val="Siln"/>
          <w:b w:val="0"/>
          <w:i/>
          <w:sz w:val="24"/>
          <w:szCs w:val="24"/>
        </w:rPr>
        <w:t>Ing. Bronislav Malý, ředitel</w:t>
      </w:r>
    </w:p>
    <w:p w14:paraId="6F1E9E99" w14:textId="1342F9AA" w:rsidR="00D46488" w:rsidRDefault="00D46488" w:rsidP="00D46488">
      <w:pPr>
        <w:suppressAutoHyphens/>
        <w:contextualSpacing/>
        <w:jc w:val="both"/>
        <w:rPr>
          <w:rStyle w:val="Siln"/>
          <w:b w:val="0"/>
          <w:i/>
          <w:sz w:val="24"/>
          <w:szCs w:val="24"/>
        </w:rPr>
      </w:pPr>
      <w:r w:rsidRPr="007E0A05">
        <w:rPr>
          <w:rStyle w:val="Siln"/>
          <w:b w:val="0"/>
          <w:i/>
          <w:sz w:val="24"/>
          <w:szCs w:val="24"/>
        </w:rPr>
        <w:t>příspěvková organizace</w:t>
      </w:r>
    </w:p>
    <w:p w14:paraId="7B9EA523" w14:textId="77777777" w:rsidR="00ED3683" w:rsidRDefault="00ED3683" w:rsidP="00D46488">
      <w:pPr>
        <w:suppressAutoHyphens/>
        <w:contextualSpacing/>
        <w:jc w:val="both"/>
        <w:rPr>
          <w:rStyle w:val="Siln"/>
          <w:b w:val="0"/>
          <w:i/>
          <w:sz w:val="24"/>
          <w:szCs w:val="24"/>
        </w:rPr>
      </w:pPr>
    </w:p>
    <w:p w14:paraId="709E9987" w14:textId="77777777" w:rsidR="00ED3683" w:rsidRPr="007E0A05" w:rsidRDefault="00ED3683" w:rsidP="00D46488">
      <w:pPr>
        <w:suppressAutoHyphens/>
        <w:contextualSpacing/>
        <w:jc w:val="both"/>
        <w:rPr>
          <w:rStyle w:val="Siln"/>
          <w:b w:val="0"/>
          <w:i/>
          <w:sz w:val="24"/>
          <w:szCs w:val="24"/>
        </w:rPr>
      </w:pPr>
    </w:p>
    <w:p w14:paraId="600BE850" w14:textId="77777777" w:rsidR="00E30066" w:rsidRPr="007E0A05" w:rsidRDefault="00E30066" w:rsidP="00E30066">
      <w:pPr>
        <w:jc w:val="center"/>
        <w:rPr>
          <w:b/>
          <w:szCs w:val="24"/>
          <w:u w:val="single"/>
        </w:rPr>
      </w:pPr>
    </w:p>
    <w:p w14:paraId="6EA5D512" w14:textId="77777777" w:rsidR="00E30066" w:rsidRPr="007E0A05" w:rsidRDefault="00E30066" w:rsidP="00E30066">
      <w:pPr>
        <w:pStyle w:val="Odstavecseseznamem"/>
        <w:numPr>
          <w:ilvl w:val="0"/>
          <w:numId w:val="10"/>
        </w:numPr>
        <w:spacing w:line="264" w:lineRule="auto"/>
        <w:jc w:val="center"/>
        <w:rPr>
          <w:b/>
          <w:szCs w:val="24"/>
          <w:u w:val="single"/>
        </w:rPr>
      </w:pPr>
      <w:r w:rsidRPr="007E0A05">
        <w:rPr>
          <w:b/>
          <w:szCs w:val="24"/>
          <w:u w:val="single"/>
        </w:rPr>
        <w:t xml:space="preserve">ZÁVĚREČNÁ USTANOVENÍ </w:t>
      </w:r>
    </w:p>
    <w:p w14:paraId="7B348EFF" w14:textId="188FDEF3" w:rsidR="00E30066" w:rsidRPr="007E0A05" w:rsidRDefault="00E30066" w:rsidP="00E30066">
      <w:pPr>
        <w:pStyle w:val="Odstavecseseznamem"/>
        <w:numPr>
          <w:ilvl w:val="1"/>
          <w:numId w:val="10"/>
        </w:numPr>
        <w:spacing w:before="120" w:after="120" w:line="22" w:lineRule="atLeast"/>
        <w:ind w:left="567" w:hanging="567"/>
        <w:jc w:val="both"/>
        <w:rPr>
          <w:sz w:val="22"/>
        </w:rPr>
      </w:pPr>
      <w:r w:rsidRPr="007E0A05">
        <w:rPr>
          <w:sz w:val="22"/>
        </w:rPr>
        <w:t xml:space="preserve">Smluvní strany se dohodly, že náklady na zpracování geometrického plánu, vkladu práva věcného břemene služebnosti inženýrské sítě do katastru nemovitostí a této Smlouvy ponese </w:t>
      </w:r>
      <w:r w:rsidR="0045607B" w:rsidRPr="007E0A05">
        <w:rPr>
          <w:sz w:val="22"/>
        </w:rPr>
        <w:t>příspěvková organizace</w:t>
      </w:r>
      <w:r w:rsidRPr="007E0A05">
        <w:rPr>
          <w:sz w:val="22"/>
        </w:rPr>
        <w:t>.</w:t>
      </w:r>
    </w:p>
    <w:p w14:paraId="2A5EB7B6" w14:textId="77777777" w:rsidR="00E30066" w:rsidRPr="007E0A05" w:rsidRDefault="00E30066" w:rsidP="00E30066">
      <w:pPr>
        <w:pStyle w:val="Odstavecseseznamem"/>
        <w:numPr>
          <w:ilvl w:val="1"/>
          <w:numId w:val="10"/>
        </w:numPr>
        <w:spacing w:before="120" w:after="120" w:line="22" w:lineRule="atLeast"/>
        <w:ind w:left="567" w:hanging="567"/>
        <w:jc w:val="both"/>
        <w:rPr>
          <w:sz w:val="22"/>
          <w:szCs w:val="24"/>
        </w:rPr>
      </w:pPr>
      <w:r w:rsidRPr="007E0A05">
        <w:rPr>
          <w:sz w:val="22"/>
          <w:szCs w:val="24"/>
        </w:rPr>
        <w:t>Tato Smlouva může být měněna a doplňována pouze formou písemných dodatků podepsaných smluvními stranami.</w:t>
      </w:r>
    </w:p>
    <w:p w14:paraId="0EBA8A53" w14:textId="77777777" w:rsidR="00E30066" w:rsidRPr="007E0A05" w:rsidRDefault="00E30066" w:rsidP="00E30066">
      <w:pPr>
        <w:pStyle w:val="Odstavecseseznamem"/>
        <w:numPr>
          <w:ilvl w:val="1"/>
          <w:numId w:val="10"/>
        </w:numPr>
        <w:spacing w:before="120" w:after="120" w:line="22" w:lineRule="atLeast"/>
        <w:ind w:left="567" w:hanging="567"/>
        <w:jc w:val="both"/>
        <w:rPr>
          <w:sz w:val="22"/>
          <w:szCs w:val="24"/>
        </w:rPr>
      </w:pPr>
      <w:r w:rsidRPr="007E0A05">
        <w:rPr>
          <w:sz w:val="22"/>
          <w:szCs w:val="24"/>
        </w:rPr>
        <w:t>Tato Smlouva se řídí právem České republiky.</w:t>
      </w:r>
    </w:p>
    <w:p w14:paraId="25595763" w14:textId="432C8C92" w:rsidR="00E30066" w:rsidRPr="007E0A05" w:rsidRDefault="0045607B" w:rsidP="00E30066">
      <w:pPr>
        <w:pStyle w:val="Zkladntext"/>
        <w:numPr>
          <w:ilvl w:val="1"/>
          <w:numId w:val="10"/>
        </w:numPr>
        <w:spacing w:after="120" w:line="22" w:lineRule="atLeast"/>
        <w:ind w:left="567" w:hanging="567"/>
        <w:rPr>
          <w:sz w:val="22"/>
          <w:szCs w:val="24"/>
        </w:rPr>
      </w:pPr>
      <w:r w:rsidRPr="007E0A05">
        <w:rPr>
          <w:sz w:val="22"/>
          <w:szCs w:val="24"/>
        </w:rPr>
        <w:t>Budoucí z</w:t>
      </w:r>
      <w:r w:rsidR="00E30066" w:rsidRPr="007E0A05">
        <w:rPr>
          <w:sz w:val="22"/>
          <w:szCs w:val="24"/>
        </w:rPr>
        <w:t xml:space="preserve">avázaný souhlasí s umístěním vodohospodářského zařízení </w:t>
      </w:r>
      <w:r w:rsidR="00C37264" w:rsidRPr="007E0A05">
        <w:rPr>
          <w:sz w:val="22"/>
          <w:szCs w:val="24"/>
        </w:rPr>
        <w:t xml:space="preserve">(stavby) </w:t>
      </w:r>
      <w:r w:rsidR="00E30066" w:rsidRPr="007E0A05">
        <w:rPr>
          <w:sz w:val="22"/>
          <w:szCs w:val="24"/>
        </w:rPr>
        <w:t>na jeho Pozem</w:t>
      </w:r>
      <w:r w:rsidR="002C2E28" w:rsidRPr="007E0A05">
        <w:rPr>
          <w:sz w:val="22"/>
          <w:szCs w:val="24"/>
        </w:rPr>
        <w:t>ku</w:t>
      </w:r>
      <w:r w:rsidR="00E30066" w:rsidRPr="007E0A05">
        <w:rPr>
          <w:sz w:val="22"/>
          <w:szCs w:val="24"/>
        </w:rPr>
        <w:t xml:space="preserve"> a s tím, aby na Pozem</w:t>
      </w:r>
      <w:r w:rsidRPr="007E0A05">
        <w:rPr>
          <w:sz w:val="22"/>
          <w:szCs w:val="24"/>
        </w:rPr>
        <w:t>e</w:t>
      </w:r>
      <w:r w:rsidR="00E30066" w:rsidRPr="007E0A05">
        <w:rPr>
          <w:sz w:val="22"/>
          <w:szCs w:val="24"/>
        </w:rPr>
        <w:t xml:space="preserve">k vstupoval zhotovitel vodohospodářského zařízení </w:t>
      </w:r>
      <w:r w:rsidR="00C37264" w:rsidRPr="007E0A05">
        <w:rPr>
          <w:sz w:val="22"/>
          <w:szCs w:val="24"/>
        </w:rPr>
        <w:t xml:space="preserve">(stavby) </w:t>
      </w:r>
      <w:r w:rsidR="00E30066" w:rsidRPr="007E0A05">
        <w:rPr>
          <w:sz w:val="22"/>
          <w:szCs w:val="24"/>
        </w:rPr>
        <w:t xml:space="preserve">a jeho zaměstnanci, pracovníci </w:t>
      </w:r>
      <w:r w:rsidRPr="007E0A05">
        <w:rPr>
          <w:sz w:val="22"/>
          <w:szCs w:val="24"/>
        </w:rPr>
        <w:t xml:space="preserve">budoucího </w:t>
      </w:r>
      <w:r w:rsidR="00E30066" w:rsidRPr="007E0A05">
        <w:rPr>
          <w:sz w:val="22"/>
          <w:szCs w:val="24"/>
        </w:rPr>
        <w:t>oprávněného, geodeti, jakož i další osoby, jejichž vstup je nezbytný v souvislosti s výstavbou vodohospodářského zařízení</w:t>
      </w:r>
      <w:r w:rsidR="00C37264" w:rsidRPr="007E0A05">
        <w:rPr>
          <w:sz w:val="22"/>
          <w:szCs w:val="24"/>
        </w:rPr>
        <w:t xml:space="preserve"> (stavby)</w:t>
      </w:r>
      <w:r w:rsidR="00E30066" w:rsidRPr="007E0A05">
        <w:rPr>
          <w:sz w:val="22"/>
          <w:szCs w:val="24"/>
        </w:rPr>
        <w:t xml:space="preserve">. </w:t>
      </w:r>
      <w:r w:rsidRPr="007E0A05">
        <w:rPr>
          <w:sz w:val="22"/>
          <w:szCs w:val="24"/>
        </w:rPr>
        <w:t>Budoucí z</w:t>
      </w:r>
      <w:r w:rsidR="00E30066" w:rsidRPr="007E0A05">
        <w:rPr>
          <w:sz w:val="22"/>
          <w:szCs w:val="24"/>
        </w:rPr>
        <w:t xml:space="preserve">avázaný připouští možnou drobnou odchylku trasy vodohospodářského zařízení na </w:t>
      </w:r>
      <w:r w:rsidR="00C37264" w:rsidRPr="007E0A05">
        <w:rPr>
          <w:sz w:val="22"/>
          <w:szCs w:val="24"/>
        </w:rPr>
        <w:t>p</w:t>
      </w:r>
      <w:r w:rsidR="00E30066" w:rsidRPr="007E0A05">
        <w:rPr>
          <w:sz w:val="22"/>
          <w:szCs w:val="24"/>
        </w:rPr>
        <w:t>ozemku</w:t>
      </w:r>
      <w:r w:rsidR="00C37264" w:rsidRPr="007E0A05">
        <w:rPr>
          <w:iCs/>
          <w:sz w:val="22"/>
          <w:szCs w:val="28"/>
        </w:rPr>
        <w:t xml:space="preserve"> </w:t>
      </w:r>
      <w:proofErr w:type="spellStart"/>
      <w:r w:rsidR="00C37264" w:rsidRPr="007E0A05">
        <w:rPr>
          <w:iCs/>
          <w:sz w:val="22"/>
          <w:szCs w:val="24"/>
        </w:rPr>
        <w:t>parc</w:t>
      </w:r>
      <w:proofErr w:type="spellEnd"/>
      <w:r w:rsidR="00C37264" w:rsidRPr="007E0A05">
        <w:rPr>
          <w:iCs/>
          <w:sz w:val="22"/>
          <w:szCs w:val="24"/>
        </w:rPr>
        <w:t xml:space="preserve">. č. 1840/1 v k. </w:t>
      </w:r>
      <w:proofErr w:type="spellStart"/>
      <w:r w:rsidR="00C37264" w:rsidRPr="007E0A05">
        <w:rPr>
          <w:iCs/>
          <w:sz w:val="22"/>
          <w:szCs w:val="24"/>
        </w:rPr>
        <w:t>ú.</w:t>
      </w:r>
      <w:proofErr w:type="spellEnd"/>
      <w:r w:rsidR="00C37264" w:rsidRPr="007E0A05">
        <w:rPr>
          <w:iCs/>
          <w:sz w:val="22"/>
          <w:szCs w:val="24"/>
        </w:rPr>
        <w:t xml:space="preserve"> Mikulůvka</w:t>
      </w:r>
      <w:r w:rsidR="00E30066" w:rsidRPr="007E0A05">
        <w:rPr>
          <w:sz w:val="22"/>
          <w:szCs w:val="24"/>
        </w:rPr>
        <w:t xml:space="preserve">, z důvodu vzniku skutečností, které </w:t>
      </w:r>
      <w:r w:rsidRPr="007E0A05">
        <w:rPr>
          <w:sz w:val="22"/>
          <w:szCs w:val="24"/>
        </w:rPr>
        <w:t xml:space="preserve">budoucí </w:t>
      </w:r>
      <w:r w:rsidR="00E30066" w:rsidRPr="007E0A05">
        <w:rPr>
          <w:sz w:val="22"/>
          <w:szCs w:val="24"/>
        </w:rPr>
        <w:t>oprávněný nemohl předvídat.</w:t>
      </w:r>
    </w:p>
    <w:p w14:paraId="6F7A4482" w14:textId="33D22682" w:rsidR="00E30066" w:rsidRPr="007E0A05" w:rsidRDefault="00E30066" w:rsidP="00E30066">
      <w:pPr>
        <w:pStyle w:val="Zkladntext"/>
        <w:numPr>
          <w:ilvl w:val="1"/>
          <w:numId w:val="10"/>
        </w:numPr>
        <w:spacing w:after="120" w:line="22" w:lineRule="atLeast"/>
        <w:ind w:left="567" w:hanging="567"/>
        <w:rPr>
          <w:sz w:val="22"/>
          <w:szCs w:val="24"/>
        </w:rPr>
      </w:pPr>
      <w:r w:rsidRPr="007E0A05">
        <w:rPr>
          <w:sz w:val="22"/>
          <w:szCs w:val="24"/>
        </w:rPr>
        <w:t xml:space="preserve">Vlastník </w:t>
      </w:r>
      <w:r w:rsidR="0045607B" w:rsidRPr="007E0A05">
        <w:rPr>
          <w:sz w:val="22"/>
          <w:szCs w:val="24"/>
        </w:rPr>
        <w:t>p</w:t>
      </w:r>
      <w:r w:rsidRPr="007E0A05">
        <w:rPr>
          <w:sz w:val="22"/>
          <w:szCs w:val="24"/>
        </w:rPr>
        <w:t>ozemk</w:t>
      </w:r>
      <w:r w:rsidR="002C2E28" w:rsidRPr="007E0A05">
        <w:rPr>
          <w:sz w:val="22"/>
          <w:szCs w:val="24"/>
        </w:rPr>
        <w:t>u</w:t>
      </w:r>
      <w:r w:rsidRPr="007E0A05">
        <w:rPr>
          <w:sz w:val="22"/>
          <w:szCs w:val="24"/>
        </w:rPr>
        <w:t xml:space="preserve"> se v případě převodu práva vlastnického k</w:t>
      </w:r>
      <w:r w:rsidR="0045607B" w:rsidRPr="007E0A05">
        <w:rPr>
          <w:sz w:val="22"/>
          <w:szCs w:val="24"/>
        </w:rPr>
        <w:t> </w:t>
      </w:r>
      <w:r w:rsidR="0086579B" w:rsidRPr="007E0A05">
        <w:rPr>
          <w:sz w:val="22"/>
          <w:szCs w:val="24"/>
        </w:rPr>
        <w:t>p</w:t>
      </w:r>
      <w:r w:rsidRPr="007E0A05">
        <w:rPr>
          <w:sz w:val="22"/>
          <w:szCs w:val="24"/>
        </w:rPr>
        <w:t>ozemk</w:t>
      </w:r>
      <w:r w:rsidR="0045607B" w:rsidRPr="007E0A05">
        <w:rPr>
          <w:sz w:val="22"/>
          <w:szCs w:val="24"/>
        </w:rPr>
        <w:t xml:space="preserve">u </w:t>
      </w:r>
      <w:proofErr w:type="spellStart"/>
      <w:r w:rsidR="0086579B" w:rsidRPr="007E0A05">
        <w:rPr>
          <w:iCs/>
          <w:sz w:val="22"/>
          <w:szCs w:val="24"/>
        </w:rPr>
        <w:t>parc</w:t>
      </w:r>
      <w:proofErr w:type="spellEnd"/>
      <w:r w:rsidR="0086579B" w:rsidRPr="007E0A05">
        <w:rPr>
          <w:iCs/>
          <w:sz w:val="22"/>
          <w:szCs w:val="24"/>
        </w:rPr>
        <w:t xml:space="preserve">. č. 1840/1 v k. </w:t>
      </w:r>
      <w:proofErr w:type="spellStart"/>
      <w:r w:rsidR="0086579B" w:rsidRPr="007E0A05">
        <w:rPr>
          <w:iCs/>
          <w:sz w:val="22"/>
          <w:szCs w:val="24"/>
        </w:rPr>
        <w:t>ú.</w:t>
      </w:r>
      <w:proofErr w:type="spellEnd"/>
      <w:r w:rsidR="0086579B" w:rsidRPr="007E0A05">
        <w:rPr>
          <w:iCs/>
          <w:sz w:val="22"/>
          <w:szCs w:val="24"/>
        </w:rPr>
        <w:t xml:space="preserve"> Mikulůvka</w:t>
      </w:r>
      <w:r w:rsidR="0086579B" w:rsidRPr="007E0A05">
        <w:rPr>
          <w:sz w:val="22"/>
          <w:szCs w:val="24"/>
        </w:rPr>
        <w:t xml:space="preserve"> </w:t>
      </w:r>
      <w:r w:rsidRPr="007E0A05">
        <w:rPr>
          <w:sz w:val="22"/>
          <w:szCs w:val="24"/>
        </w:rPr>
        <w:t xml:space="preserve">na třetí osobu zavazuje k postoupení práv a povinností dle této smlouvy na nového vlastníka </w:t>
      </w:r>
      <w:r w:rsidR="0086579B" w:rsidRPr="007E0A05">
        <w:rPr>
          <w:sz w:val="22"/>
          <w:szCs w:val="24"/>
        </w:rPr>
        <w:t>předmětného p</w:t>
      </w:r>
      <w:r w:rsidRPr="007E0A05">
        <w:rPr>
          <w:sz w:val="22"/>
          <w:szCs w:val="24"/>
        </w:rPr>
        <w:t>ozemk</w:t>
      </w:r>
      <w:r w:rsidR="002C2E28" w:rsidRPr="007E0A05">
        <w:rPr>
          <w:sz w:val="22"/>
          <w:szCs w:val="24"/>
        </w:rPr>
        <w:t>u</w:t>
      </w:r>
      <w:r w:rsidRPr="007E0A05">
        <w:rPr>
          <w:sz w:val="22"/>
          <w:szCs w:val="24"/>
        </w:rPr>
        <w:t xml:space="preserve"> a o této skutečnosti bezodkladně písemně informovat</w:t>
      </w:r>
      <w:r w:rsidR="0045607B" w:rsidRPr="007E0A05">
        <w:rPr>
          <w:sz w:val="22"/>
          <w:szCs w:val="24"/>
        </w:rPr>
        <w:t xml:space="preserve"> budoucího</w:t>
      </w:r>
      <w:r w:rsidRPr="007E0A05">
        <w:rPr>
          <w:sz w:val="22"/>
          <w:szCs w:val="24"/>
        </w:rPr>
        <w:t xml:space="preserve"> oprávněného. </w:t>
      </w:r>
    </w:p>
    <w:p w14:paraId="40A31D5F" w14:textId="557D699B" w:rsidR="00E30066" w:rsidRPr="007E0A05" w:rsidRDefault="0045607B" w:rsidP="00E30066">
      <w:pPr>
        <w:pStyle w:val="Zkladntext"/>
        <w:numPr>
          <w:ilvl w:val="1"/>
          <w:numId w:val="10"/>
        </w:numPr>
        <w:spacing w:after="120" w:line="22" w:lineRule="atLeast"/>
        <w:ind w:left="567" w:hanging="567"/>
        <w:rPr>
          <w:szCs w:val="24"/>
        </w:rPr>
      </w:pPr>
      <w:r w:rsidRPr="007E0A05">
        <w:rPr>
          <w:sz w:val="22"/>
          <w:szCs w:val="24"/>
        </w:rPr>
        <w:t>Budoucí</w:t>
      </w:r>
      <w:r w:rsidRPr="007E0A05">
        <w:rPr>
          <w:sz w:val="22"/>
          <w:szCs w:val="22"/>
        </w:rPr>
        <w:t xml:space="preserve"> z</w:t>
      </w:r>
      <w:r w:rsidR="00E30066" w:rsidRPr="007E0A05">
        <w:rPr>
          <w:sz w:val="22"/>
          <w:szCs w:val="22"/>
        </w:rPr>
        <w:t xml:space="preserve">avázaný souhlasí, aby tato smlouva, při dodržení stanovených podmínek, byla </w:t>
      </w:r>
      <w:r w:rsidRPr="007E0A05">
        <w:rPr>
          <w:sz w:val="22"/>
          <w:szCs w:val="22"/>
        </w:rPr>
        <w:t>příspěvkové organizaci</w:t>
      </w:r>
      <w:r w:rsidR="00E30066" w:rsidRPr="007E0A05">
        <w:rPr>
          <w:sz w:val="22"/>
          <w:szCs w:val="22"/>
        </w:rPr>
        <w:t xml:space="preserve"> podkladem pro správní řízení u příslušného stavebního úřadu jako souhlas vlastníka pozemku nebo stavby provést stavbu na </w:t>
      </w:r>
      <w:r w:rsidR="0086579B" w:rsidRPr="007E0A05">
        <w:rPr>
          <w:sz w:val="22"/>
          <w:szCs w:val="22"/>
        </w:rPr>
        <w:t>p</w:t>
      </w:r>
      <w:r w:rsidR="00E30066" w:rsidRPr="007E0A05">
        <w:rPr>
          <w:sz w:val="22"/>
          <w:szCs w:val="22"/>
        </w:rPr>
        <w:t>ozemku</w:t>
      </w:r>
      <w:r w:rsidR="0086579B" w:rsidRPr="007E0A05">
        <w:rPr>
          <w:iCs/>
          <w:sz w:val="22"/>
          <w:szCs w:val="28"/>
        </w:rPr>
        <w:t xml:space="preserve"> </w:t>
      </w:r>
      <w:proofErr w:type="spellStart"/>
      <w:r w:rsidR="0086579B" w:rsidRPr="007E0A05">
        <w:rPr>
          <w:iCs/>
          <w:sz w:val="22"/>
          <w:szCs w:val="22"/>
        </w:rPr>
        <w:t>parc</w:t>
      </w:r>
      <w:proofErr w:type="spellEnd"/>
      <w:r w:rsidR="0086579B" w:rsidRPr="007E0A05">
        <w:rPr>
          <w:iCs/>
          <w:sz w:val="22"/>
          <w:szCs w:val="22"/>
        </w:rPr>
        <w:t xml:space="preserve">. č. 1840/1 v k. </w:t>
      </w:r>
      <w:proofErr w:type="spellStart"/>
      <w:r w:rsidR="0086579B" w:rsidRPr="007E0A05">
        <w:rPr>
          <w:iCs/>
          <w:sz w:val="22"/>
          <w:szCs w:val="22"/>
        </w:rPr>
        <w:t>ú.</w:t>
      </w:r>
      <w:proofErr w:type="spellEnd"/>
      <w:r w:rsidR="0086579B" w:rsidRPr="007E0A05">
        <w:rPr>
          <w:iCs/>
          <w:sz w:val="22"/>
          <w:szCs w:val="22"/>
        </w:rPr>
        <w:t xml:space="preserve"> Mikulůvka</w:t>
      </w:r>
      <w:r w:rsidR="00E30066" w:rsidRPr="007E0A05">
        <w:rPr>
          <w:sz w:val="22"/>
          <w:szCs w:val="22"/>
        </w:rPr>
        <w:t xml:space="preserve"> dle § 1</w:t>
      </w:r>
      <w:r w:rsidR="003051B0">
        <w:rPr>
          <w:sz w:val="22"/>
          <w:szCs w:val="22"/>
        </w:rPr>
        <w:t>87</w:t>
      </w:r>
      <w:r w:rsidR="00E30066" w:rsidRPr="007E0A05">
        <w:rPr>
          <w:sz w:val="22"/>
          <w:szCs w:val="22"/>
        </w:rPr>
        <w:t xml:space="preserve"> Zákona č. </w:t>
      </w:r>
      <w:r w:rsidR="003051B0">
        <w:rPr>
          <w:sz w:val="22"/>
          <w:szCs w:val="22"/>
        </w:rPr>
        <w:t>283/2021</w:t>
      </w:r>
      <w:r w:rsidR="00E30066" w:rsidRPr="007E0A05">
        <w:rPr>
          <w:sz w:val="22"/>
          <w:szCs w:val="22"/>
        </w:rPr>
        <w:t xml:space="preserve"> Sb.</w:t>
      </w:r>
      <w:r w:rsidR="003051B0">
        <w:rPr>
          <w:sz w:val="22"/>
          <w:szCs w:val="22"/>
        </w:rPr>
        <w:t>, stavební zákon, ve znění pozdějších předpisů</w:t>
      </w:r>
      <w:r w:rsidR="00E30066" w:rsidRPr="007E0A05">
        <w:rPr>
          <w:sz w:val="22"/>
          <w:szCs w:val="22"/>
        </w:rPr>
        <w:t>.</w:t>
      </w:r>
    </w:p>
    <w:p w14:paraId="4CAA9FF3" w14:textId="3A55B1B6" w:rsidR="00E30066" w:rsidRPr="007E0A05" w:rsidRDefault="00E30066" w:rsidP="00E30066">
      <w:pPr>
        <w:pStyle w:val="Zkladntext"/>
        <w:numPr>
          <w:ilvl w:val="1"/>
          <w:numId w:val="10"/>
        </w:numPr>
        <w:spacing w:after="120" w:line="22" w:lineRule="atLeast"/>
        <w:ind w:left="567" w:hanging="567"/>
        <w:rPr>
          <w:sz w:val="22"/>
          <w:szCs w:val="24"/>
        </w:rPr>
      </w:pPr>
      <w:r w:rsidRPr="007E0A05">
        <w:rPr>
          <w:sz w:val="22"/>
          <w:szCs w:val="24"/>
        </w:rPr>
        <w:t xml:space="preserve">Tato Smlouva je vyhotovena v pěti </w:t>
      </w:r>
      <w:r w:rsidRPr="007E0A05">
        <w:rPr>
          <w:sz w:val="22"/>
        </w:rPr>
        <w:t>originálech</w:t>
      </w:r>
      <w:r w:rsidRPr="007E0A05">
        <w:rPr>
          <w:sz w:val="22"/>
          <w:szCs w:val="24"/>
        </w:rPr>
        <w:t xml:space="preserve">, z nichž </w:t>
      </w:r>
      <w:r w:rsidR="00C57A60" w:rsidRPr="007E0A05">
        <w:rPr>
          <w:sz w:val="22"/>
          <w:szCs w:val="24"/>
        </w:rPr>
        <w:t xml:space="preserve">jedno vyhotovení </w:t>
      </w:r>
      <w:proofErr w:type="gramStart"/>
      <w:r w:rsidR="00C57A60" w:rsidRPr="007E0A05">
        <w:rPr>
          <w:sz w:val="22"/>
          <w:szCs w:val="24"/>
        </w:rPr>
        <w:t>obdrží</w:t>
      </w:r>
      <w:proofErr w:type="gramEnd"/>
      <w:r w:rsidR="00C57A60" w:rsidRPr="007E0A05">
        <w:rPr>
          <w:sz w:val="22"/>
          <w:szCs w:val="24"/>
        </w:rPr>
        <w:t xml:space="preserve"> budoucí zavázaný, dvě vyhotovení obdrží budoucí oprávněný, jedno vyhotovení obdrží příspěvková organizace</w:t>
      </w:r>
      <w:r w:rsidRPr="007E0A05">
        <w:rPr>
          <w:sz w:val="22"/>
          <w:szCs w:val="24"/>
        </w:rPr>
        <w:t xml:space="preserve"> a jedn</w:t>
      </w:r>
      <w:r w:rsidR="00C57A60" w:rsidRPr="007E0A05">
        <w:rPr>
          <w:sz w:val="22"/>
          <w:szCs w:val="24"/>
        </w:rPr>
        <w:t>o</w:t>
      </w:r>
      <w:r w:rsidRPr="007E0A05">
        <w:rPr>
          <w:sz w:val="22"/>
          <w:szCs w:val="24"/>
        </w:rPr>
        <w:t xml:space="preserve"> </w:t>
      </w:r>
      <w:r w:rsidR="00C57A60" w:rsidRPr="007E0A05">
        <w:rPr>
          <w:sz w:val="22"/>
          <w:szCs w:val="24"/>
        </w:rPr>
        <w:t>vyhotovení</w:t>
      </w:r>
      <w:r w:rsidRPr="007E0A05">
        <w:rPr>
          <w:sz w:val="22"/>
          <w:szCs w:val="24"/>
        </w:rPr>
        <w:t xml:space="preserve"> předloží </w:t>
      </w:r>
      <w:r w:rsidR="00C57A60" w:rsidRPr="007E0A05">
        <w:rPr>
          <w:sz w:val="22"/>
          <w:szCs w:val="24"/>
        </w:rPr>
        <w:t>příspěvková organizace</w:t>
      </w:r>
      <w:r w:rsidR="00BE4A6A" w:rsidRPr="007E0A05">
        <w:rPr>
          <w:sz w:val="22"/>
          <w:szCs w:val="24"/>
        </w:rPr>
        <w:t xml:space="preserve"> </w:t>
      </w:r>
      <w:r w:rsidRPr="007E0A05">
        <w:rPr>
          <w:sz w:val="22"/>
          <w:szCs w:val="22"/>
        </w:rPr>
        <w:t>příslušné</w:t>
      </w:r>
      <w:r w:rsidR="00BE4A6A" w:rsidRPr="007E0A05">
        <w:rPr>
          <w:sz w:val="22"/>
          <w:szCs w:val="22"/>
        </w:rPr>
        <w:t>mu</w:t>
      </w:r>
      <w:r w:rsidRPr="007E0A05">
        <w:rPr>
          <w:sz w:val="22"/>
          <w:szCs w:val="22"/>
        </w:rPr>
        <w:t xml:space="preserve"> stavební</w:t>
      </w:r>
      <w:r w:rsidR="00BE4A6A" w:rsidRPr="007E0A05">
        <w:rPr>
          <w:sz w:val="22"/>
          <w:szCs w:val="22"/>
        </w:rPr>
        <w:t>mu</w:t>
      </w:r>
      <w:r w:rsidRPr="007E0A05">
        <w:rPr>
          <w:sz w:val="22"/>
          <w:szCs w:val="22"/>
        </w:rPr>
        <w:t xml:space="preserve"> úřadu </w:t>
      </w:r>
      <w:r w:rsidRPr="007E0A05">
        <w:rPr>
          <w:sz w:val="22"/>
          <w:szCs w:val="24"/>
        </w:rPr>
        <w:t>k řízení o povolení stavby</w:t>
      </w:r>
      <w:r w:rsidRPr="007E0A05">
        <w:rPr>
          <w:sz w:val="22"/>
        </w:rPr>
        <w:t>.</w:t>
      </w:r>
    </w:p>
    <w:p w14:paraId="48C71055" w14:textId="07A99746" w:rsidR="00E30066" w:rsidRPr="007E0A05" w:rsidRDefault="00E30066" w:rsidP="00E30066">
      <w:pPr>
        <w:pStyle w:val="Zkladntext"/>
        <w:numPr>
          <w:ilvl w:val="1"/>
          <w:numId w:val="10"/>
        </w:numPr>
        <w:spacing w:after="120" w:line="22" w:lineRule="atLeast"/>
        <w:ind w:left="567" w:hanging="567"/>
        <w:rPr>
          <w:sz w:val="22"/>
          <w:szCs w:val="24"/>
        </w:rPr>
      </w:pPr>
      <w:r w:rsidRPr="007E0A05">
        <w:rPr>
          <w:sz w:val="22"/>
          <w:szCs w:val="24"/>
        </w:rPr>
        <w:t xml:space="preserve">Pokud oddělitelné ustanovení této Smlouvy je nebo se stane neplatným či nevynutitelným, nemá to vliv na platnost zbývajících ustanovení této Smlouvy. V takovém případě se strany této Smlouvy zavazují uzavřít do 10 pracovních dnů od výzvy </w:t>
      </w:r>
      <w:r w:rsidR="00C57A60" w:rsidRPr="007E0A05">
        <w:rPr>
          <w:sz w:val="22"/>
          <w:szCs w:val="24"/>
        </w:rPr>
        <w:t>některé</w:t>
      </w:r>
      <w:r w:rsidRPr="007E0A05">
        <w:rPr>
          <w:sz w:val="22"/>
          <w:szCs w:val="24"/>
        </w:rPr>
        <w:t xml:space="preserve"> ze stran této Smlouvy dodatek k této Smlouvě nahrazující oddělitelné ustanovení této Smlouvy, které je neplatné či nevynutitelné, platným a vynutitelným ustanovením odpovídajícím hospodářskému účelu takto nahrazovaného ustanovení.</w:t>
      </w:r>
    </w:p>
    <w:p w14:paraId="17CA6BAA" w14:textId="77777777" w:rsidR="00E30066" w:rsidRPr="007E0A05" w:rsidRDefault="00E30066" w:rsidP="00E30066">
      <w:pPr>
        <w:pStyle w:val="Zkladntext"/>
        <w:numPr>
          <w:ilvl w:val="1"/>
          <w:numId w:val="10"/>
        </w:numPr>
        <w:spacing w:after="120" w:line="22" w:lineRule="atLeast"/>
        <w:ind w:left="567" w:hanging="567"/>
        <w:rPr>
          <w:sz w:val="22"/>
          <w:szCs w:val="24"/>
        </w:rPr>
      </w:pPr>
      <w:r w:rsidRPr="007E0A05">
        <w:rPr>
          <w:sz w:val="22"/>
          <w:szCs w:val="24"/>
        </w:rPr>
        <w:t>Odpověď strany této Smlouvy, ve smyslu § 1740 odst. 3 občanského zákoníku, s dodatkem nebo odchylkou, která podstatně nemění podmínky nabídky, není přijetím nabídky na uzavření této Smlouvy.</w:t>
      </w:r>
    </w:p>
    <w:p w14:paraId="4B9129FB" w14:textId="77777777" w:rsidR="00E30066" w:rsidRPr="007E0A05" w:rsidRDefault="00E30066" w:rsidP="00E30066">
      <w:pPr>
        <w:pStyle w:val="Odstavecseseznamem"/>
        <w:numPr>
          <w:ilvl w:val="1"/>
          <w:numId w:val="10"/>
        </w:numPr>
        <w:spacing w:before="120" w:after="120" w:line="22" w:lineRule="atLeast"/>
        <w:ind w:left="567" w:hanging="567"/>
        <w:jc w:val="both"/>
        <w:rPr>
          <w:sz w:val="22"/>
          <w:szCs w:val="24"/>
        </w:rPr>
      </w:pPr>
      <w:r w:rsidRPr="007E0A05">
        <w:rPr>
          <w:sz w:val="22"/>
          <w:szCs w:val="24"/>
        </w:rPr>
        <w:t xml:space="preserve">Tato Smlouva nabývá účinnosti dnem podpisu smluvními stranami. </w:t>
      </w:r>
    </w:p>
    <w:p w14:paraId="1B045821" w14:textId="77777777" w:rsidR="00E30066" w:rsidRPr="007E0A05" w:rsidRDefault="00E30066" w:rsidP="00E30066">
      <w:pPr>
        <w:pStyle w:val="Odstavecseseznamem"/>
        <w:numPr>
          <w:ilvl w:val="1"/>
          <w:numId w:val="10"/>
        </w:numPr>
        <w:spacing w:before="120" w:after="120" w:line="22" w:lineRule="atLeast"/>
        <w:ind w:left="567" w:hanging="567"/>
        <w:jc w:val="both"/>
        <w:rPr>
          <w:sz w:val="22"/>
          <w:szCs w:val="24"/>
        </w:rPr>
      </w:pPr>
      <w:r w:rsidRPr="007E0A05">
        <w:rPr>
          <w:sz w:val="22"/>
          <w:szCs w:val="24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01B23088" w14:textId="77777777" w:rsidR="00BE4A6A" w:rsidRPr="007E0A05" w:rsidRDefault="00BE4A6A" w:rsidP="00E30066">
      <w:pPr>
        <w:tabs>
          <w:tab w:val="left" w:pos="567"/>
        </w:tabs>
        <w:spacing w:before="120" w:after="120" w:line="22" w:lineRule="atLeast"/>
        <w:ind w:left="360"/>
        <w:rPr>
          <w:sz w:val="8"/>
          <w:szCs w:val="10"/>
        </w:rPr>
      </w:pPr>
    </w:p>
    <w:p w14:paraId="245DB946" w14:textId="1B93B3CE" w:rsidR="00E30066" w:rsidRPr="007E0A05" w:rsidRDefault="00E30066" w:rsidP="00C57A60">
      <w:pPr>
        <w:tabs>
          <w:tab w:val="left" w:pos="567"/>
        </w:tabs>
        <w:spacing w:before="120" w:after="120" w:line="22" w:lineRule="atLeast"/>
        <w:rPr>
          <w:sz w:val="22"/>
          <w:szCs w:val="24"/>
        </w:rPr>
      </w:pPr>
      <w:r w:rsidRPr="007E0A05">
        <w:rPr>
          <w:sz w:val="22"/>
          <w:szCs w:val="24"/>
        </w:rPr>
        <w:lastRenderedPageBreak/>
        <w:t>Příloha č.</w:t>
      </w:r>
      <w:r w:rsidR="00C57A60" w:rsidRPr="007E0A05">
        <w:rPr>
          <w:sz w:val="22"/>
          <w:szCs w:val="24"/>
        </w:rPr>
        <w:t xml:space="preserve"> </w:t>
      </w:r>
      <w:r w:rsidRPr="007E0A05">
        <w:rPr>
          <w:sz w:val="22"/>
          <w:szCs w:val="24"/>
        </w:rPr>
        <w:t xml:space="preserve">1. ke smlouvě </w:t>
      </w:r>
      <w:r w:rsidR="00C57A60" w:rsidRPr="007E0A05">
        <w:rPr>
          <w:sz w:val="22"/>
          <w:szCs w:val="24"/>
        </w:rPr>
        <w:t xml:space="preserve">– </w:t>
      </w:r>
      <w:r w:rsidRPr="007E0A05">
        <w:rPr>
          <w:sz w:val="22"/>
          <w:szCs w:val="24"/>
        </w:rPr>
        <w:t xml:space="preserve">situace stavby na </w:t>
      </w:r>
      <w:r w:rsidR="0086579B" w:rsidRPr="007E0A05">
        <w:rPr>
          <w:sz w:val="22"/>
          <w:szCs w:val="24"/>
        </w:rPr>
        <w:t>pozemku</w:t>
      </w:r>
      <w:r w:rsidR="0086579B" w:rsidRPr="007E0A05">
        <w:rPr>
          <w:iCs/>
          <w:sz w:val="22"/>
          <w:szCs w:val="28"/>
        </w:rPr>
        <w:t xml:space="preserve"> </w:t>
      </w:r>
      <w:proofErr w:type="spellStart"/>
      <w:r w:rsidR="0086579B" w:rsidRPr="007E0A05">
        <w:rPr>
          <w:iCs/>
          <w:sz w:val="22"/>
          <w:szCs w:val="24"/>
        </w:rPr>
        <w:t>parc</w:t>
      </w:r>
      <w:proofErr w:type="spellEnd"/>
      <w:r w:rsidR="0086579B" w:rsidRPr="007E0A05">
        <w:rPr>
          <w:iCs/>
          <w:sz w:val="22"/>
          <w:szCs w:val="24"/>
        </w:rPr>
        <w:t xml:space="preserve">. č. 1840/1 v k. </w:t>
      </w:r>
      <w:proofErr w:type="spellStart"/>
      <w:r w:rsidR="0086579B" w:rsidRPr="007E0A05">
        <w:rPr>
          <w:iCs/>
          <w:sz w:val="22"/>
          <w:szCs w:val="24"/>
        </w:rPr>
        <w:t>ú.</w:t>
      </w:r>
      <w:proofErr w:type="spellEnd"/>
      <w:r w:rsidR="0086579B" w:rsidRPr="007E0A05">
        <w:rPr>
          <w:iCs/>
          <w:sz w:val="22"/>
          <w:szCs w:val="24"/>
        </w:rPr>
        <w:t xml:space="preserve"> Mikulůvka</w:t>
      </w:r>
      <w:r w:rsidRPr="007E0A05">
        <w:rPr>
          <w:sz w:val="22"/>
          <w:szCs w:val="24"/>
        </w:rPr>
        <w:t>.</w:t>
      </w:r>
    </w:p>
    <w:p w14:paraId="2AFE1A69" w14:textId="329EFCFB" w:rsidR="00E30066" w:rsidRPr="007E0A05" w:rsidRDefault="00E30066" w:rsidP="00BE4A6A">
      <w:pPr>
        <w:tabs>
          <w:tab w:val="left" w:pos="567"/>
        </w:tabs>
        <w:rPr>
          <w:sz w:val="22"/>
          <w:szCs w:val="24"/>
        </w:rPr>
      </w:pPr>
      <w:r w:rsidRPr="007E0A05">
        <w:rPr>
          <w:sz w:val="22"/>
          <w:szCs w:val="24"/>
        </w:rPr>
        <w:t xml:space="preserve"> </w:t>
      </w:r>
    </w:p>
    <w:p w14:paraId="40B2E5A7" w14:textId="77777777" w:rsidR="00C57A60" w:rsidRPr="007E0A05" w:rsidRDefault="00C57A60" w:rsidP="00C57A60">
      <w:pPr>
        <w:suppressAutoHyphens/>
        <w:spacing w:after="120"/>
        <w:contextualSpacing/>
        <w:jc w:val="both"/>
        <w:rPr>
          <w:rStyle w:val="Siln"/>
          <w:b w:val="0"/>
          <w:iCs/>
          <w:sz w:val="24"/>
          <w:szCs w:val="24"/>
        </w:rPr>
      </w:pPr>
      <w:r w:rsidRPr="007E0A05">
        <w:rPr>
          <w:rStyle w:val="Siln"/>
          <w:b w:val="0"/>
          <w:iCs/>
          <w:sz w:val="24"/>
          <w:szCs w:val="24"/>
        </w:rPr>
        <w:t>Doložka dle § 23 zákona č. 129/2000 Sb., o krajích, v platném znění</w:t>
      </w:r>
    </w:p>
    <w:p w14:paraId="2A210AFD" w14:textId="77777777" w:rsidR="00C57A60" w:rsidRPr="007E0A05" w:rsidRDefault="00C57A60" w:rsidP="00C57A60">
      <w:pPr>
        <w:suppressAutoHyphens/>
        <w:spacing w:before="240" w:after="120" w:line="22" w:lineRule="atLeast"/>
        <w:contextualSpacing/>
        <w:jc w:val="both"/>
        <w:rPr>
          <w:rStyle w:val="Siln"/>
          <w:b w:val="0"/>
          <w:iCs/>
          <w:sz w:val="24"/>
          <w:szCs w:val="24"/>
        </w:rPr>
      </w:pPr>
      <w:r w:rsidRPr="007E0A05">
        <w:rPr>
          <w:rStyle w:val="Siln"/>
          <w:b w:val="0"/>
          <w:iCs/>
          <w:sz w:val="24"/>
          <w:szCs w:val="24"/>
        </w:rPr>
        <w:t>Rozhodnuto orgánem kraje: Rada Zlínského kraje</w:t>
      </w:r>
    </w:p>
    <w:p w14:paraId="50AF6526" w14:textId="6E168C62" w:rsidR="00C57A60" w:rsidRPr="007E0A05" w:rsidRDefault="00C7245C" w:rsidP="00C57A60">
      <w:pPr>
        <w:suppressAutoHyphens/>
        <w:spacing w:before="240" w:after="120" w:line="22" w:lineRule="atLeast"/>
        <w:contextualSpacing/>
        <w:jc w:val="both"/>
        <w:rPr>
          <w:rStyle w:val="Siln"/>
          <w:b w:val="0"/>
          <w:iCs/>
          <w:sz w:val="24"/>
          <w:szCs w:val="24"/>
        </w:rPr>
      </w:pPr>
      <w:r>
        <w:rPr>
          <w:rStyle w:val="Siln"/>
          <w:b w:val="0"/>
          <w:iCs/>
          <w:sz w:val="24"/>
          <w:szCs w:val="24"/>
        </w:rPr>
        <w:t>Datum a číslo jednací: 10. 06. 2024, usnesení č. 0588/R15/24</w:t>
      </w:r>
    </w:p>
    <w:p w14:paraId="73C84974" w14:textId="77777777" w:rsidR="00C57A60" w:rsidRPr="007E0A05" w:rsidRDefault="00C57A60" w:rsidP="00C57A60">
      <w:pPr>
        <w:suppressAutoHyphens/>
        <w:spacing w:before="240" w:after="120" w:line="22" w:lineRule="atLeast"/>
        <w:contextualSpacing/>
        <w:jc w:val="both"/>
        <w:rPr>
          <w:rStyle w:val="Siln"/>
          <w:b w:val="0"/>
          <w:iCs/>
          <w:sz w:val="24"/>
          <w:szCs w:val="24"/>
        </w:rPr>
      </w:pPr>
    </w:p>
    <w:p w14:paraId="3AD76F91" w14:textId="77777777" w:rsidR="00C57A60" w:rsidRPr="007E0A05" w:rsidRDefault="00C57A60" w:rsidP="00C57A60">
      <w:pPr>
        <w:suppressAutoHyphens/>
        <w:spacing w:before="240" w:after="120" w:line="22" w:lineRule="atLeast"/>
        <w:contextualSpacing/>
        <w:jc w:val="both"/>
        <w:rPr>
          <w:rStyle w:val="Siln"/>
          <w:b w:val="0"/>
          <w:iCs/>
          <w:sz w:val="24"/>
          <w:szCs w:val="24"/>
        </w:rPr>
      </w:pPr>
    </w:p>
    <w:p w14:paraId="270FA3AA" w14:textId="77777777" w:rsidR="00C57A60" w:rsidRPr="007E0A05" w:rsidRDefault="00C57A60" w:rsidP="00C57A60">
      <w:pPr>
        <w:suppressAutoHyphens/>
        <w:spacing w:before="240" w:after="120" w:line="22" w:lineRule="atLeast"/>
        <w:contextualSpacing/>
        <w:jc w:val="both"/>
        <w:rPr>
          <w:rStyle w:val="Siln"/>
          <w:b w:val="0"/>
          <w:iCs/>
          <w:sz w:val="24"/>
          <w:szCs w:val="24"/>
        </w:rPr>
      </w:pPr>
    </w:p>
    <w:p w14:paraId="7AB27041" w14:textId="77777777" w:rsidR="00C57A60" w:rsidRPr="007E0A05" w:rsidRDefault="00C57A60" w:rsidP="00C57A60">
      <w:pPr>
        <w:suppressAutoHyphens/>
        <w:spacing w:before="240" w:after="120" w:line="22" w:lineRule="atLeast"/>
        <w:contextualSpacing/>
        <w:jc w:val="both"/>
        <w:rPr>
          <w:rStyle w:val="Siln"/>
          <w:b w:val="0"/>
          <w:iCs/>
          <w:sz w:val="24"/>
          <w:szCs w:val="24"/>
        </w:rPr>
      </w:pPr>
    </w:p>
    <w:p w14:paraId="65B6E17F" w14:textId="1E0681E8" w:rsidR="00C57A60" w:rsidRPr="007E0A05" w:rsidRDefault="00C57A60" w:rsidP="00C57A60">
      <w:pPr>
        <w:suppressAutoHyphens/>
        <w:spacing w:before="240" w:after="120" w:line="22" w:lineRule="atLeast"/>
        <w:contextualSpacing/>
        <w:jc w:val="both"/>
        <w:rPr>
          <w:rStyle w:val="Siln"/>
          <w:b w:val="0"/>
          <w:iCs/>
          <w:sz w:val="24"/>
          <w:szCs w:val="24"/>
        </w:rPr>
      </w:pPr>
      <w:r w:rsidRPr="007E0A05">
        <w:rPr>
          <w:rStyle w:val="Siln"/>
          <w:b w:val="0"/>
          <w:iCs/>
          <w:sz w:val="24"/>
          <w:szCs w:val="24"/>
        </w:rPr>
        <w:t>Ve Zlíně dne …………</w:t>
      </w:r>
      <w:r w:rsidRPr="007E0A05">
        <w:rPr>
          <w:rStyle w:val="Siln"/>
          <w:b w:val="0"/>
          <w:iCs/>
          <w:sz w:val="24"/>
          <w:szCs w:val="24"/>
        </w:rPr>
        <w:tab/>
      </w:r>
      <w:r w:rsidRPr="007E0A05">
        <w:rPr>
          <w:rStyle w:val="Siln"/>
          <w:b w:val="0"/>
          <w:iCs/>
          <w:sz w:val="24"/>
          <w:szCs w:val="24"/>
        </w:rPr>
        <w:tab/>
      </w:r>
      <w:r w:rsidRPr="007E0A05">
        <w:rPr>
          <w:rStyle w:val="Siln"/>
          <w:b w:val="0"/>
          <w:iCs/>
          <w:sz w:val="24"/>
          <w:szCs w:val="24"/>
        </w:rPr>
        <w:tab/>
      </w:r>
      <w:r w:rsidRPr="007E0A05">
        <w:rPr>
          <w:rStyle w:val="Siln"/>
          <w:b w:val="0"/>
          <w:iCs/>
          <w:sz w:val="24"/>
          <w:szCs w:val="24"/>
        </w:rPr>
        <w:tab/>
        <w:t>Ve Vsetíně dne ………………….</w:t>
      </w:r>
    </w:p>
    <w:p w14:paraId="33F5B6CE" w14:textId="77777777" w:rsidR="00C57A60" w:rsidRPr="007E0A05" w:rsidRDefault="00C57A60" w:rsidP="00C57A60">
      <w:pPr>
        <w:suppressAutoHyphens/>
        <w:contextualSpacing/>
        <w:jc w:val="both"/>
        <w:rPr>
          <w:rStyle w:val="Siln"/>
          <w:b w:val="0"/>
          <w:iCs/>
          <w:sz w:val="24"/>
          <w:szCs w:val="24"/>
        </w:rPr>
      </w:pPr>
    </w:p>
    <w:p w14:paraId="01AFE41C" w14:textId="77777777" w:rsidR="00C57A60" w:rsidRPr="007E0A05" w:rsidRDefault="00C57A60" w:rsidP="00C57A60">
      <w:pPr>
        <w:suppressAutoHyphens/>
        <w:contextualSpacing/>
        <w:jc w:val="both"/>
        <w:rPr>
          <w:rStyle w:val="Siln"/>
          <w:b w:val="0"/>
          <w:iCs/>
          <w:sz w:val="24"/>
          <w:szCs w:val="24"/>
        </w:rPr>
      </w:pPr>
    </w:p>
    <w:p w14:paraId="7472C55D" w14:textId="77777777" w:rsidR="00C57A60" w:rsidRPr="007E0A05" w:rsidRDefault="00C57A60" w:rsidP="00C57A60">
      <w:pPr>
        <w:suppressAutoHyphens/>
        <w:contextualSpacing/>
        <w:jc w:val="both"/>
        <w:rPr>
          <w:rStyle w:val="Siln"/>
          <w:b w:val="0"/>
          <w:iCs/>
          <w:sz w:val="24"/>
          <w:szCs w:val="24"/>
        </w:rPr>
      </w:pPr>
      <w:r w:rsidRPr="007E0A05">
        <w:rPr>
          <w:rStyle w:val="Siln"/>
          <w:b w:val="0"/>
          <w:iCs/>
          <w:sz w:val="24"/>
          <w:szCs w:val="24"/>
        </w:rPr>
        <w:t>…………………………………….</w:t>
      </w:r>
      <w:r w:rsidRPr="007E0A05">
        <w:rPr>
          <w:rStyle w:val="Siln"/>
          <w:b w:val="0"/>
          <w:iCs/>
          <w:sz w:val="24"/>
          <w:szCs w:val="24"/>
        </w:rPr>
        <w:tab/>
        <w:t xml:space="preserve">         </w:t>
      </w:r>
      <w:r w:rsidRPr="007E0A05">
        <w:rPr>
          <w:rStyle w:val="Siln"/>
          <w:b w:val="0"/>
          <w:iCs/>
          <w:sz w:val="24"/>
          <w:szCs w:val="24"/>
        </w:rPr>
        <w:tab/>
      </w:r>
      <w:r w:rsidRPr="007E0A05">
        <w:rPr>
          <w:rStyle w:val="Siln"/>
          <w:b w:val="0"/>
          <w:iCs/>
          <w:sz w:val="24"/>
          <w:szCs w:val="24"/>
        </w:rPr>
        <w:tab/>
        <w:t>……………………………………….</w:t>
      </w:r>
    </w:p>
    <w:p w14:paraId="720A7A64" w14:textId="53CEB813" w:rsidR="00C57A60" w:rsidRPr="007E0A05" w:rsidRDefault="00C57A60" w:rsidP="00C57A60">
      <w:pPr>
        <w:suppressAutoHyphens/>
        <w:contextualSpacing/>
        <w:jc w:val="both"/>
        <w:rPr>
          <w:rStyle w:val="Siln"/>
          <w:b w:val="0"/>
          <w:iCs/>
          <w:sz w:val="24"/>
          <w:szCs w:val="24"/>
        </w:rPr>
      </w:pPr>
      <w:r w:rsidRPr="007E0A05">
        <w:rPr>
          <w:rStyle w:val="Siln"/>
          <w:b w:val="0"/>
          <w:iCs/>
          <w:sz w:val="24"/>
          <w:szCs w:val="24"/>
        </w:rPr>
        <w:t>Zlínský kraj</w:t>
      </w:r>
      <w:r w:rsidRPr="007E0A05">
        <w:rPr>
          <w:rStyle w:val="Siln"/>
          <w:b w:val="0"/>
          <w:iCs/>
          <w:sz w:val="24"/>
          <w:szCs w:val="24"/>
        </w:rPr>
        <w:tab/>
      </w:r>
      <w:r w:rsidRPr="007E0A05">
        <w:rPr>
          <w:rStyle w:val="Siln"/>
          <w:b w:val="0"/>
          <w:iCs/>
          <w:sz w:val="24"/>
          <w:szCs w:val="24"/>
        </w:rPr>
        <w:tab/>
      </w:r>
      <w:r w:rsidRPr="007E0A05">
        <w:rPr>
          <w:rStyle w:val="Siln"/>
          <w:b w:val="0"/>
          <w:iCs/>
          <w:sz w:val="24"/>
          <w:szCs w:val="24"/>
        </w:rPr>
        <w:tab/>
      </w:r>
      <w:r w:rsidRPr="007E0A05">
        <w:rPr>
          <w:rStyle w:val="Siln"/>
          <w:b w:val="0"/>
          <w:iCs/>
          <w:sz w:val="24"/>
          <w:szCs w:val="24"/>
        </w:rPr>
        <w:tab/>
        <w:t xml:space="preserve">         </w:t>
      </w:r>
      <w:r w:rsidRPr="007E0A05">
        <w:rPr>
          <w:rStyle w:val="Siln"/>
          <w:b w:val="0"/>
          <w:iCs/>
          <w:sz w:val="24"/>
          <w:szCs w:val="24"/>
        </w:rPr>
        <w:tab/>
      </w:r>
      <w:r w:rsidRPr="007E0A05">
        <w:rPr>
          <w:rStyle w:val="Siln"/>
          <w:b w:val="0"/>
          <w:iCs/>
          <w:sz w:val="24"/>
          <w:szCs w:val="24"/>
        </w:rPr>
        <w:tab/>
        <w:t>Vodovody a kanalizace Vsetín a. s.</w:t>
      </w:r>
    </w:p>
    <w:p w14:paraId="1706470A" w14:textId="206ADF73" w:rsidR="00C57A60" w:rsidRPr="007E0A05" w:rsidRDefault="00C57A60" w:rsidP="00C57A60">
      <w:pPr>
        <w:suppressAutoHyphens/>
        <w:contextualSpacing/>
        <w:jc w:val="both"/>
        <w:rPr>
          <w:rStyle w:val="Siln"/>
          <w:b w:val="0"/>
          <w:iCs/>
          <w:sz w:val="24"/>
          <w:szCs w:val="24"/>
        </w:rPr>
      </w:pPr>
      <w:r w:rsidRPr="007E0A05">
        <w:rPr>
          <w:rStyle w:val="Siln"/>
          <w:b w:val="0"/>
          <w:iCs/>
          <w:sz w:val="24"/>
          <w:szCs w:val="24"/>
        </w:rPr>
        <w:t xml:space="preserve">Radim Holiš, hejtman </w:t>
      </w:r>
      <w:r w:rsidRPr="007E0A05">
        <w:rPr>
          <w:rStyle w:val="Siln"/>
          <w:b w:val="0"/>
          <w:iCs/>
          <w:sz w:val="24"/>
          <w:szCs w:val="24"/>
        </w:rPr>
        <w:tab/>
      </w:r>
      <w:r w:rsidRPr="007E0A05">
        <w:rPr>
          <w:rStyle w:val="Siln"/>
          <w:b w:val="0"/>
          <w:iCs/>
          <w:sz w:val="24"/>
          <w:szCs w:val="24"/>
        </w:rPr>
        <w:tab/>
        <w:t xml:space="preserve">          </w:t>
      </w:r>
      <w:r w:rsidRPr="007E0A05">
        <w:rPr>
          <w:rStyle w:val="Siln"/>
          <w:b w:val="0"/>
          <w:iCs/>
          <w:sz w:val="24"/>
          <w:szCs w:val="24"/>
        </w:rPr>
        <w:tab/>
      </w:r>
      <w:r w:rsidRPr="007E0A05">
        <w:rPr>
          <w:rStyle w:val="Siln"/>
          <w:b w:val="0"/>
          <w:iCs/>
          <w:sz w:val="24"/>
          <w:szCs w:val="24"/>
        </w:rPr>
        <w:tab/>
      </w:r>
      <w:proofErr w:type="spellStart"/>
      <w:r w:rsidR="00FF3C1C">
        <w:rPr>
          <w:rStyle w:val="Siln"/>
          <w:b w:val="0"/>
          <w:iCs/>
          <w:sz w:val="24"/>
          <w:szCs w:val="24"/>
        </w:rPr>
        <w:t>xxx</w:t>
      </w:r>
      <w:proofErr w:type="spellEnd"/>
    </w:p>
    <w:p w14:paraId="66E01615" w14:textId="77777777" w:rsidR="00C57A60" w:rsidRPr="007E0A05" w:rsidRDefault="00C57A60" w:rsidP="00C57A60">
      <w:pPr>
        <w:suppressAutoHyphens/>
        <w:contextualSpacing/>
        <w:jc w:val="both"/>
        <w:rPr>
          <w:rStyle w:val="Siln"/>
          <w:b w:val="0"/>
          <w:iCs/>
          <w:sz w:val="24"/>
          <w:szCs w:val="24"/>
        </w:rPr>
      </w:pPr>
      <w:r w:rsidRPr="007E0A05">
        <w:rPr>
          <w:rStyle w:val="Siln"/>
          <w:b w:val="0"/>
          <w:iCs/>
          <w:sz w:val="24"/>
          <w:szCs w:val="24"/>
        </w:rPr>
        <w:t>vlastník pozemku</w:t>
      </w:r>
      <w:r w:rsidRPr="007E0A05">
        <w:rPr>
          <w:rStyle w:val="Siln"/>
          <w:b w:val="0"/>
          <w:iCs/>
          <w:sz w:val="24"/>
          <w:szCs w:val="24"/>
        </w:rPr>
        <w:tab/>
      </w:r>
      <w:r w:rsidRPr="007E0A05">
        <w:rPr>
          <w:rStyle w:val="Siln"/>
          <w:b w:val="0"/>
          <w:iCs/>
          <w:sz w:val="24"/>
          <w:szCs w:val="24"/>
        </w:rPr>
        <w:tab/>
      </w:r>
      <w:r w:rsidRPr="007E0A05">
        <w:rPr>
          <w:rStyle w:val="Siln"/>
          <w:b w:val="0"/>
          <w:iCs/>
          <w:sz w:val="24"/>
          <w:szCs w:val="24"/>
        </w:rPr>
        <w:tab/>
        <w:t xml:space="preserve">          </w:t>
      </w:r>
      <w:r w:rsidRPr="007E0A05">
        <w:rPr>
          <w:rStyle w:val="Siln"/>
          <w:b w:val="0"/>
          <w:iCs/>
          <w:sz w:val="24"/>
          <w:szCs w:val="24"/>
        </w:rPr>
        <w:tab/>
      </w:r>
      <w:r w:rsidRPr="007E0A05">
        <w:rPr>
          <w:rStyle w:val="Siln"/>
          <w:b w:val="0"/>
          <w:iCs/>
          <w:sz w:val="24"/>
          <w:szCs w:val="24"/>
        </w:rPr>
        <w:tab/>
        <w:t>oprávněná osoba</w:t>
      </w:r>
    </w:p>
    <w:p w14:paraId="3DBC2076" w14:textId="77777777" w:rsidR="00C57A60" w:rsidRPr="007E0A05" w:rsidRDefault="00C57A60" w:rsidP="00C57A60">
      <w:pPr>
        <w:suppressAutoHyphens/>
        <w:ind w:left="709"/>
        <w:contextualSpacing/>
        <w:jc w:val="both"/>
        <w:rPr>
          <w:rStyle w:val="Siln"/>
          <w:b w:val="0"/>
          <w:iCs/>
          <w:sz w:val="24"/>
          <w:szCs w:val="24"/>
        </w:rPr>
      </w:pPr>
    </w:p>
    <w:p w14:paraId="753619DE" w14:textId="77777777" w:rsidR="00C57A60" w:rsidRPr="007E0A05" w:rsidRDefault="00C57A60" w:rsidP="00C57A60">
      <w:pPr>
        <w:suppressAutoHyphens/>
        <w:ind w:left="709"/>
        <w:contextualSpacing/>
        <w:jc w:val="both"/>
        <w:rPr>
          <w:rStyle w:val="Siln"/>
          <w:b w:val="0"/>
          <w:iCs/>
          <w:sz w:val="24"/>
          <w:szCs w:val="24"/>
        </w:rPr>
      </w:pPr>
    </w:p>
    <w:p w14:paraId="378B5308" w14:textId="77777777" w:rsidR="00C57A60" w:rsidRPr="007E0A05" w:rsidRDefault="00C57A60" w:rsidP="00C57A60">
      <w:pPr>
        <w:suppressAutoHyphens/>
        <w:contextualSpacing/>
        <w:jc w:val="both"/>
        <w:rPr>
          <w:rStyle w:val="Siln"/>
          <w:b w:val="0"/>
          <w:iCs/>
          <w:sz w:val="24"/>
          <w:szCs w:val="24"/>
        </w:rPr>
      </w:pPr>
      <w:r w:rsidRPr="007E0A05">
        <w:rPr>
          <w:rStyle w:val="Siln"/>
          <w:b w:val="0"/>
          <w:iCs/>
          <w:sz w:val="24"/>
          <w:szCs w:val="24"/>
        </w:rPr>
        <w:t>Ve Zlíně dne …………</w:t>
      </w:r>
    </w:p>
    <w:p w14:paraId="76FD3DA2" w14:textId="77777777" w:rsidR="00C57A60" w:rsidRPr="007E0A05" w:rsidRDefault="00C57A60" w:rsidP="00C57A60">
      <w:pPr>
        <w:suppressAutoHyphens/>
        <w:ind w:left="709"/>
        <w:contextualSpacing/>
        <w:jc w:val="both"/>
        <w:rPr>
          <w:rStyle w:val="Siln"/>
          <w:b w:val="0"/>
          <w:iCs/>
          <w:sz w:val="24"/>
          <w:szCs w:val="24"/>
        </w:rPr>
      </w:pPr>
    </w:p>
    <w:p w14:paraId="6C3266FC" w14:textId="77777777" w:rsidR="00C57A60" w:rsidRPr="007E0A05" w:rsidRDefault="00C57A60" w:rsidP="00C57A60">
      <w:pPr>
        <w:suppressAutoHyphens/>
        <w:ind w:left="709"/>
        <w:contextualSpacing/>
        <w:jc w:val="both"/>
        <w:rPr>
          <w:rStyle w:val="Siln"/>
          <w:b w:val="0"/>
          <w:iCs/>
          <w:sz w:val="24"/>
          <w:szCs w:val="24"/>
        </w:rPr>
      </w:pPr>
    </w:p>
    <w:p w14:paraId="287CA9F4" w14:textId="77777777" w:rsidR="00C57A60" w:rsidRPr="007E0A05" w:rsidRDefault="00C57A60" w:rsidP="00C57A60">
      <w:pPr>
        <w:suppressAutoHyphens/>
        <w:ind w:left="709"/>
        <w:contextualSpacing/>
        <w:jc w:val="both"/>
        <w:rPr>
          <w:rStyle w:val="Siln"/>
          <w:b w:val="0"/>
          <w:iCs/>
          <w:sz w:val="24"/>
          <w:szCs w:val="24"/>
        </w:rPr>
      </w:pPr>
    </w:p>
    <w:p w14:paraId="3A7D3E7A" w14:textId="77777777" w:rsidR="00C57A60" w:rsidRPr="007E0A05" w:rsidRDefault="00C57A60" w:rsidP="00C57A60">
      <w:pPr>
        <w:suppressAutoHyphens/>
        <w:ind w:left="709"/>
        <w:contextualSpacing/>
        <w:jc w:val="both"/>
        <w:rPr>
          <w:rStyle w:val="Siln"/>
          <w:b w:val="0"/>
          <w:iCs/>
          <w:sz w:val="24"/>
          <w:szCs w:val="24"/>
        </w:rPr>
      </w:pPr>
    </w:p>
    <w:p w14:paraId="64A5CA8E" w14:textId="77777777" w:rsidR="00C57A60" w:rsidRPr="007E0A05" w:rsidRDefault="00C57A60" w:rsidP="00C57A60">
      <w:pPr>
        <w:suppressAutoHyphens/>
        <w:contextualSpacing/>
        <w:jc w:val="both"/>
        <w:rPr>
          <w:rStyle w:val="Siln"/>
          <w:b w:val="0"/>
          <w:iCs/>
          <w:sz w:val="24"/>
          <w:szCs w:val="24"/>
        </w:rPr>
      </w:pPr>
      <w:r w:rsidRPr="007E0A05">
        <w:rPr>
          <w:rStyle w:val="Siln"/>
          <w:b w:val="0"/>
          <w:iCs/>
          <w:sz w:val="24"/>
          <w:szCs w:val="24"/>
        </w:rPr>
        <w:t>……………………………………….</w:t>
      </w:r>
    </w:p>
    <w:p w14:paraId="475890E9" w14:textId="77777777" w:rsidR="00C57A60" w:rsidRPr="007E0A05" w:rsidRDefault="00C57A60" w:rsidP="00C57A60">
      <w:pPr>
        <w:suppressAutoHyphens/>
        <w:contextualSpacing/>
        <w:jc w:val="both"/>
        <w:rPr>
          <w:rStyle w:val="Siln"/>
          <w:b w:val="0"/>
          <w:iCs/>
          <w:sz w:val="24"/>
          <w:szCs w:val="24"/>
        </w:rPr>
      </w:pPr>
      <w:r w:rsidRPr="007E0A05">
        <w:rPr>
          <w:rStyle w:val="Siln"/>
          <w:b w:val="0"/>
          <w:iCs/>
          <w:sz w:val="24"/>
          <w:szCs w:val="24"/>
        </w:rPr>
        <w:t>Ředitelství silnic Zlínského kraje, p. o.</w:t>
      </w:r>
    </w:p>
    <w:p w14:paraId="2BBC26FE" w14:textId="77777777" w:rsidR="00C57A60" w:rsidRPr="007E0A05" w:rsidRDefault="00C57A60" w:rsidP="00C57A60">
      <w:pPr>
        <w:suppressAutoHyphens/>
        <w:contextualSpacing/>
        <w:jc w:val="both"/>
        <w:rPr>
          <w:rStyle w:val="Siln"/>
          <w:b w:val="0"/>
          <w:iCs/>
          <w:sz w:val="24"/>
          <w:szCs w:val="24"/>
        </w:rPr>
      </w:pPr>
      <w:r w:rsidRPr="007E0A05">
        <w:rPr>
          <w:rStyle w:val="Siln"/>
          <w:b w:val="0"/>
          <w:iCs/>
          <w:sz w:val="24"/>
          <w:szCs w:val="24"/>
        </w:rPr>
        <w:t>Ing. Bronislav Malý, ředitel</w:t>
      </w:r>
    </w:p>
    <w:p w14:paraId="6C30AAC6" w14:textId="77777777" w:rsidR="00C57A60" w:rsidRPr="007E0A05" w:rsidRDefault="00C57A60" w:rsidP="00C57A60">
      <w:pPr>
        <w:rPr>
          <w:iCs/>
          <w:sz w:val="22"/>
          <w:szCs w:val="24"/>
        </w:rPr>
      </w:pPr>
      <w:r w:rsidRPr="007E0A05">
        <w:rPr>
          <w:rStyle w:val="Siln"/>
          <w:b w:val="0"/>
          <w:iCs/>
          <w:sz w:val="24"/>
          <w:szCs w:val="24"/>
        </w:rPr>
        <w:t>příspěvková organizace</w:t>
      </w:r>
    </w:p>
    <w:p w14:paraId="23D82FD1" w14:textId="77777777" w:rsidR="00C57A60" w:rsidRPr="007E0A05" w:rsidRDefault="00C57A60" w:rsidP="00E30066">
      <w:pPr>
        <w:rPr>
          <w:sz w:val="22"/>
          <w:szCs w:val="24"/>
        </w:rPr>
      </w:pPr>
    </w:p>
    <w:p w14:paraId="58865CB2" w14:textId="77777777" w:rsidR="00C57A60" w:rsidRPr="007E0A05" w:rsidRDefault="00C57A60" w:rsidP="00E30066">
      <w:pPr>
        <w:rPr>
          <w:sz w:val="22"/>
          <w:szCs w:val="24"/>
        </w:rPr>
      </w:pPr>
    </w:p>
    <w:p w14:paraId="221AA8A9" w14:textId="77777777" w:rsidR="00921CB0" w:rsidRPr="007E0A05" w:rsidRDefault="00921CB0" w:rsidP="00E30066">
      <w:pPr>
        <w:rPr>
          <w:sz w:val="22"/>
          <w:szCs w:val="24"/>
        </w:rPr>
      </w:pPr>
    </w:p>
    <w:p w14:paraId="69C43396" w14:textId="77777777" w:rsidR="00921CB0" w:rsidRPr="007E0A05" w:rsidRDefault="00921CB0" w:rsidP="00E30066">
      <w:pPr>
        <w:rPr>
          <w:sz w:val="22"/>
          <w:szCs w:val="24"/>
        </w:rPr>
      </w:pPr>
    </w:p>
    <w:p w14:paraId="3010C6A8" w14:textId="77777777" w:rsidR="00921CB0" w:rsidRPr="007E0A05" w:rsidRDefault="00921CB0" w:rsidP="00E30066">
      <w:pPr>
        <w:rPr>
          <w:sz w:val="22"/>
          <w:szCs w:val="24"/>
        </w:rPr>
      </w:pPr>
    </w:p>
    <w:p w14:paraId="75394353" w14:textId="77777777" w:rsidR="00921CB0" w:rsidRPr="007E0A05" w:rsidRDefault="00921CB0" w:rsidP="00E30066">
      <w:pPr>
        <w:rPr>
          <w:sz w:val="22"/>
          <w:szCs w:val="24"/>
        </w:rPr>
      </w:pPr>
    </w:p>
    <w:p w14:paraId="040F064B" w14:textId="77777777" w:rsidR="00921CB0" w:rsidRPr="007E0A05" w:rsidRDefault="00921CB0" w:rsidP="00E30066">
      <w:pPr>
        <w:rPr>
          <w:sz w:val="22"/>
          <w:szCs w:val="24"/>
        </w:rPr>
      </w:pPr>
    </w:p>
    <w:p w14:paraId="432CFFF0" w14:textId="77777777" w:rsidR="00921CB0" w:rsidRPr="007E0A05" w:rsidRDefault="00921CB0" w:rsidP="00E30066">
      <w:pPr>
        <w:rPr>
          <w:sz w:val="22"/>
          <w:szCs w:val="24"/>
        </w:rPr>
      </w:pPr>
    </w:p>
    <w:p w14:paraId="71EB67C6" w14:textId="77777777" w:rsidR="00921CB0" w:rsidRPr="007E0A05" w:rsidRDefault="00921CB0" w:rsidP="00E30066">
      <w:pPr>
        <w:rPr>
          <w:sz w:val="22"/>
          <w:szCs w:val="24"/>
        </w:rPr>
      </w:pPr>
    </w:p>
    <w:p w14:paraId="2B5E6C69" w14:textId="77777777" w:rsidR="00921CB0" w:rsidRPr="007E0A05" w:rsidRDefault="00921CB0" w:rsidP="00E30066">
      <w:pPr>
        <w:rPr>
          <w:sz w:val="22"/>
          <w:szCs w:val="24"/>
        </w:rPr>
      </w:pPr>
    </w:p>
    <w:p w14:paraId="04C8F951" w14:textId="77777777" w:rsidR="00921CB0" w:rsidRPr="007E0A05" w:rsidRDefault="00921CB0" w:rsidP="00E30066">
      <w:pPr>
        <w:rPr>
          <w:sz w:val="22"/>
          <w:szCs w:val="24"/>
        </w:rPr>
      </w:pPr>
    </w:p>
    <w:p w14:paraId="0A29BF26" w14:textId="77777777" w:rsidR="00921CB0" w:rsidRPr="007E0A05" w:rsidRDefault="00921CB0" w:rsidP="00E30066">
      <w:pPr>
        <w:rPr>
          <w:sz w:val="22"/>
          <w:szCs w:val="24"/>
        </w:rPr>
      </w:pPr>
    </w:p>
    <w:p w14:paraId="780D1528" w14:textId="77777777" w:rsidR="00921CB0" w:rsidRPr="007E0A05" w:rsidRDefault="00921CB0" w:rsidP="00E30066">
      <w:pPr>
        <w:rPr>
          <w:sz w:val="22"/>
          <w:szCs w:val="24"/>
        </w:rPr>
      </w:pPr>
    </w:p>
    <w:p w14:paraId="54FD69E9" w14:textId="77777777" w:rsidR="00921CB0" w:rsidRPr="007E0A05" w:rsidRDefault="00921CB0" w:rsidP="00E30066">
      <w:pPr>
        <w:rPr>
          <w:sz w:val="22"/>
          <w:szCs w:val="24"/>
        </w:rPr>
      </w:pPr>
    </w:p>
    <w:p w14:paraId="3BB7A417" w14:textId="77777777" w:rsidR="00921CB0" w:rsidRPr="007E0A05" w:rsidRDefault="00921CB0" w:rsidP="00E30066">
      <w:pPr>
        <w:rPr>
          <w:sz w:val="22"/>
          <w:szCs w:val="24"/>
        </w:rPr>
      </w:pPr>
    </w:p>
    <w:p w14:paraId="6D69F263" w14:textId="77777777" w:rsidR="00C57A60" w:rsidRPr="007E0A05" w:rsidRDefault="00C57A60" w:rsidP="00E30066">
      <w:pPr>
        <w:pStyle w:val="odstzkl"/>
        <w:spacing w:before="120" w:after="120"/>
        <w:jc w:val="right"/>
        <w:rPr>
          <w:szCs w:val="24"/>
        </w:rPr>
      </w:pPr>
    </w:p>
    <w:p w14:paraId="4265B39C" w14:textId="77777777" w:rsidR="00C57A60" w:rsidRPr="007E0A05" w:rsidRDefault="00C57A60" w:rsidP="00E30066">
      <w:pPr>
        <w:pStyle w:val="odstzkl"/>
        <w:spacing w:before="120" w:after="120"/>
        <w:jc w:val="right"/>
        <w:rPr>
          <w:szCs w:val="24"/>
        </w:rPr>
      </w:pPr>
    </w:p>
    <w:p w14:paraId="1AA13EE1" w14:textId="77777777" w:rsidR="00C57A60" w:rsidRPr="007E0A05" w:rsidRDefault="00C57A60" w:rsidP="00E30066">
      <w:pPr>
        <w:pStyle w:val="odstzkl"/>
        <w:spacing w:before="120" w:after="120"/>
        <w:jc w:val="right"/>
        <w:rPr>
          <w:szCs w:val="24"/>
        </w:rPr>
      </w:pPr>
    </w:p>
    <w:p w14:paraId="14EE7440" w14:textId="77777777" w:rsidR="00C57A60" w:rsidRPr="007E0A05" w:rsidRDefault="00C57A60" w:rsidP="00E30066">
      <w:pPr>
        <w:pStyle w:val="odstzkl"/>
        <w:spacing w:before="120" w:after="120"/>
        <w:jc w:val="right"/>
        <w:rPr>
          <w:szCs w:val="24"/>
        </w:rPr>
      </w:pPr>
    </w:p>
    <w:p w14:paraId="5D1874FD" w14:textId="77777777" w:rsidR="00A90D8E" w:rsidRDefault="00A90D8E" w:rsidP="00E30066">
      <w:pPr>
        <w:pStyle w:val="odstzkl"/>
        <w:spacing w:before="120" w:after="120"/>
        <w:jc w:val="right"/>
        <w:rPr>
          <w:szCs w:val="24"/>
        </w:rPr>
      </w:pPr>
    </w:p>
    <w:sectPr w:rsidR="00A90D8E" w:rsidSect="00D8021F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1287" w:bottom="1134" w:left="1259" w:header="709" w:footer="709" w:gutter="0"/>
      <w:pgNumType w:fmt="numberInDash"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71838" w14:textId="77777777" w:rsidR="00766509" w:rsidRDefault="00766509">
      <w:r>
        <w:separator/>
      </w:r>
    </w:p>
  </w:endnote>
  <w:endnote w:type="continuationSeparator" w:id="0">
    <w:p w14:paraId="6BBC41DF" w14:textId="77777777" w:rsidR="00766509" w:rsidRDefault="0076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8EE6E" w14:textId="77777777" w:rsidR="00111508" w:rsidRDefault="00E3006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FE5BA" w14:textId="77777777" w:rsidR="00111508" w:rsidRDefault="001115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2E7DF" w14:textId="7E8466B5" w:rsidR="00111508" w:rsidRDefault="00E30066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05E66">
      <w:rPr>
        <w:rStyle w:val="slostrnky"/>
        <w:noProof/>
      </w:rPr>
      <w:t>- 2 -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AAF27" w14:textId="77777777" w:rsidR="00766509" w:rsidRDefault="00766509">
      <w:r>
        <w:separator/>
      </w:r>
    </w:p>
  </w:footnote>
  <w:footnote w:type="continuationSeparator" w:id="0">
    <w:p w14:paraId="044DB729" w14:textId="77777777" w:rsidR="00766509" w:rsidRDefault="0076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51C06" w14:textId="77777777" w:rsidR="00111508" w:rsidRDefault="00111508" w:rsidP="00A32190">
    <w:pPr>
      <w:pStyle w:val="Zkladntext"/>
      <w:jc w:val="right"/>
      <w:rPr>
        <w:rFonts w:ascii="Arial" w:hAnsi="Arial"/>
        <w:sz w:val="20"/>
      </w:rPr>
    </w:pPr>
  </w:p>
  <w:p w14:paraId="1AB0DC83" w14:textId="77777777" w:rsidR="00111508" w:rsidRDefault="001115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1E6B2" w14:textId="50409775" w:rsidR="00541110" w:rsidRPr="00541110" w:rsidRDefault="00541110" w:rsidP="00AC3FBB">
    <w:pPr>
      <w:pStyle w:val="Zhlav"/>
      <w:jc w:val="right"/>
      <w:rPr>
        <w:rFonts w:ascii="Arial" w:hAnsi="Arial" w:cs="Arial"/>
        <w:sz w:val="18"/>
      </w:rPr>
    </w:pPr>
  </w:p>
  <w:p w14:paraId="446891F0" w14:textId="1998CB18" w:rsidR="00111508" w:rsidRPr="00AC3FBB" w:rsidRDefault="00E30066" w:rsidP="00AC3FBB">
    <w:pPr>
      <w:pStyle w:val="Zhlav"/>
      <w:jc w:val="right"/>
      <w:rPr>
        <w:sz w:val="18"/>
      </w:rPr>
    </w:pPr>
    <w:r w:rsidRPr="00AC3FBB">
      <w:rPr>
        <w:sz w:val="18"/>
      </w:rPr>
      <w:t xml:space="preserve">Číslo smlouvy </w:t>
    </w:r>
    <w:proofErr w:type="spellStart"/>
    <w:r w:rsidR="009830DE">
      <w:rPr>
        <w:sz w:val="18"/>
      </w:rPr>
      <w:t>VaK</w:t>
    </w:r>
    <w:proofErr w:type="spellEnd"/>
    <w:r w:rsidR="009830DE">
      <w:rPr>
        <w:sz w:val="18"/>
      </w:rPr>
      <w:t>/</w:t>
    </w:r>
    <w:r w:rsidR="000272D7">
      <w:rPr>
        <w:sz w:val="18"/>
      </w:rPr>
      <w:t>76</w:t>
    </w:r>
    <w:r w:rsidR="009830DE">
      <w:rPr>
        <w:sz w:val="18"/>
      </w:rPr>
      <w:t>/2024</w:t>
    </w:r>
    <w:r>
      <w:rPr>
        <w:sz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20432"/>
    <w:multiLevelType w:val="hybridMultilevel"/>
    <w:tmpl w:val="1C007A22"/>
    <w:lvl w:ilvl="0" w:tplc="37C4ED7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939ED"/>
    <w:multiLevelType w:val="hybridMultilevel"/>
    <w:tmpl w:val="7194D1DC"/>
    <w:lvl w:ilvl="0" w:tplc="37C4ED78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74749C"/>
    <w:multiLevelType w:val="hybridMultilevel"/>
    <w:tmpl w:val="0592EC42"/>
    <w:lvl w:ilvl="0" w:tplc="9E942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970A93"/>
    <w:multiLevelType w:val="hybridMultilevel"/>
    <w:tmpl w:val="D6840274"/>
    <w:lvl w:ilvl="0" w:tplc="37C4ED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53D46"/>
    <w:multiLevelType w:val="multilevel"/>
    <w:tmpl w:val="4712DFB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31C7101"/>
    <w:multiLevelType w:val="multilevel"/>
    <w:tmpl w:val="F67469A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A353CF8"/>
    <w:multiLevelType w:val="multilevel"/>
    <w:tmpl w:val="5FFA75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4"/>
      </w:rPr>
    </w:lvl>
  </w:abstractNum>
  <w:abstractNum w:abstractNumId="7" w15:restartNumberingAfterBreak="0">
    <w:nsid w:val="3BF02D37"/>
    <w:multiLevelType w:val="hybridMultilevel"/>
    <w:tmpl w:val="DCA2AEAC"/>
    <w:lvl w:ilvl="0" w:tplc="66F410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4532F5A"/>
    <w:multiLevelType w:val="hybridMultilevel"/>
    <w:tmpl w:val="90B4C4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63336"/>
    <w:multiLevelType w:val="hybridMultilevel"/>
    <w:tmpl w:val="15AE0226"/>
    <w:lvl w:ilvl="0" w:tplc="37C4ED7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A572179"/>
    <w:multiLevelType w:val="hybridMultilevel"/>
    <w:tmpl w:val="8996CBC6"/>
    <w:lvl w:ilvl="0" w:tplc="37C4ED78">
      <w:start w:val="1"/>
      <w:numFmt w:val="decimal"/>
      <w:lvlText w:val="%1."/>
      <w:lvlJc w:val="center"/>
      <w:pPr>
        <w:ind w:left="-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0" w:hanging="360"/>
      </w:pPr>
    </w:lvl>
    <w:lvl w:ilvl="2" w:tplc="0405001B" w:tentative="1">
      <w:start w:val="1"/>
      <w:numFmt w:val="lowerRoman"/>
      <w:lvlText w:val="%3."/>
      <w:lvlJc w:val="right"/>
      <w:pPr>
        <w:ind w:left="1090" w:hanging="180"/>
      </w:pPr>
    </w:lvl>
    <w:lvl w:ilvl="3" w:tplc="0405000F" w:tentative="1">
      <w:start w:val="1"/>
      <w:numFmt w:val="decimal"/>
      <w:lvlText w:val="%4."/>
      <w:lvlJc w:val="left"/>
      <w:pPr>
        <w:ind w:left="1810" w:hanging="360"/>
      </w:pPr>
    </w:lvl>
    <w:lvl w:ilvl="4" w:tplc="04050019" w:tentative="1">
      <w:start w:val="1"/>
      <w:numFmt w:val="lowerLetter"/>
      <w:lvlText w:val="%5."/>
      <w:lvlJc w:val="left"/>
      <w:pPr>
        <w:ind w:left="2530" w:hanging="360"/>
      </w:pPr>
    </w:lvl>
    <w:lvl w:ilvl="5" w:tplc="0405001B" w:tentative="1">
      <w:start w:val="1"/>
      <w:numFmt w:val="lowerRoman"/>
      <w:lvlText w:val="%6."/>
      <w:lvlJc w:val="right"/>
      <w:pPr>
        <w:ind w:left="3250" w:hanging="180"/>
      </w:pPr>
    </w:lvl>
    <w:lvl w:ilvl="6" w:tplc="0405000F" w:tentative="1">
      <w:start w:val="1"/>
      <w:numFmt w:val="decimal"/>
      <w:lvlText w:val="%7."/>
      <w:lvlJc w:val="left"/>
      <w:pPr>
        <w:ind w:left="3970" w:hanging="360"/>
      </w:pPr>
    </w:lvl>
    <w:lvl w:ilvl="7" w:tplc="04050019" w:tentative="1">
      <w:start w:val="1"/>
      <w:numFmt w:val="lowerLetter"/>
      <w:lvlText w:val="%8."/>
      <w:lvlJc w:val="left"/>
      <w:pPr>
        <w:ind w:left="4690" w:hanging="360"/>
      </w:pPr>
    </w:lvl>
    <w:lvl w:ilvl="8" w:tplc="0405001B" w:tentative="1">
      <w:start w:val="1"/>
      <w:numFmt w:val="lowerRoman"/>
      <w:lvlText w:val="%9."/>
      <w:lvlJc w:val="right"/>
      <w:pPr>
        <w:ind w:left="5410" w:hanging="180"/>
      </w:pPr>
    </w:lvl>
  </w:abstractNum>
  <w:num w:numId="1" w16cid:durableId="1174957884">
    <w:abstractNumId w:val="9"/>
  </w:num>
  <w:num w:numId="2" w16cid:durableId="904074839">
    <w:abstractNumId w:val="8"/>
  </w:num>
  <w:num w:numId="3" w16cid:durableId="1812866995">
    <w:abstractNumId w:val="0"/>
  </w:num>
  <w:num w:numId="4" w16cid:durableId="2083024416">
    <w:abstractNumId w:val="4"/>
  </w:num>
  <w:num w:numId="5" w16cid:durableId="816643">
    <w:abstractNumId w:val="10"/>
  </w:num>
  <w:num w:numId="6" w16cid:durableId="693457341">
    <w:abstractNumId w:val="11"/>
  </w:num>
  <w:num w:numId="7" w16cid:durableId="468285093">
    <w:abstractNumId w:val="1"/>
  </w:num>
  <w:num w:numId="8" w16cid:durableId="1353871773">
    <w:abstractNumId w:val="3"/>
  </w:num>
  <w:num w:numId="9" w16cid:durableId="1675836234">
    <w:abstractNumId w:val="5"/>
  </w:num>
  <w:num w:numId="10" w16cid:durableId="325211926">
    <w:abstractNumId w:val="6"/>
  </w:num>
  <w:num w:numId="11" w16cid:durableId="800270822">
    <w:abstractNumId w:val="7"/>
  </w:num>
  <w:num w:numId="12" w16cid:durableId="420567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066"/>
    <w:rsid w:val="00014215"/>
    <w:rsid w:val="00017BDD"/>
    <w:rsid w:val="000272D7"/>
    <w:rsid w:val="00111508"/>
    <w:rsid w:val="00144DCB"/>
    <w:rsid w:val="0017062D"/>
    <w:rsid w:val="00190AA0"/>
    <w:rsid w:val="001C4F12"/>
    <w:rsid w:val="001C6B18"/>
    <w:rsid w:val="001D43CE"/>
    <w:rsid w:val="001E1E1A"/>
    <w:rsid w:val="00207B8E"/>
    <w:rsid w:val="002139D6"/>
    <w:rsid w:val="00236366"/>
    <w:rsid w:val="002631C4"/>
    <w:rsid w:val="00280633"/>
    <w:rsid w:val="002A6614"/>
    <w:rsid w:val="002B4E41"/>
    <w:rsid w:val="002C2E28"/>
    <w:rsid w:val="002F78E4"/>
    <w:rsid w:val="003051B0"/>
    <w:rsid w:val="00305E66"/>
    <w:rsid w:val="00346F06"/>
    <w:rsid w:val="00356B5E"/>
    <w:rsid w:val="003D59C1"/>
    <w:rsid w:val="003E2367"/>
    <w:rsid w:val="0040745E"/>
    <w:rsid w:val="00431C76"/>
    <w:rsid w:val="004432FD"/>
    <w:rsid w:val="0045316F"/>
    <w:rsid w:val="0045607B"/>
    <w:rsid w:val="00464408"/>
    <w:rsid w:val="0047261F"/>
    <w:rsid w:val="004C0073"/>
    <w:rsid w:val="004C0CAA"/>
    <w:rsid w:val="004E021B"/>
    <w:rsid w:val="005015DB"/>
    <w:rsid w:val="00531C07"/>
    <w:rsid w:val="00541110"/>
    <w:rsid w:val="005466B6"/>
    <w:rsid w:val="0054776E"/>
    <w:rsid w:val="0056188C"/>
    <w:rsid w:val="0056784B"/>
    <w:rsid w:val="00587881"/>
    <w:rsid w:val="0060159F"/>
    <w:rsid w:val="00614803"/>
    <w:rsid w:val="0063449F"/>
    <w:rsid w:val="006965D6"/>
    <w:rsid w:val="006A2D8D"/>
    <w:rsid w:val="006E2CC7"/>
    <w:rsid w:val="006E7E3B"/>
    <w:rsid w:val="006F6560"/>
    <w:rsid w:val="00742A84"/>
    <w:rsid w:val="00766509"/>
    <w:rsid w:val="00767CF8"/>
    <w:rsid w:val="0078696B"/>
    <w:rsid w:val="007C1B20"/>
    <w:rsid w:val="007E0A05"/>
    <w:rsid w:val="007F4A95"/>
    <w:rsid w:val="00804B62"/>
    <w:rsid w:val="00827C0B"/>
    <w:rsid w:val="00835CD2"/>
    <w:rsid w:val="0086128B"/>
    <w:rsid w:val="0086579B"/>
    <w:rsid w:val="00893F15"/>
    <w:rsid w:val="008D32F1"/>
    <w:rsid w:val="008E3A5D"/>
    <w:rsid w:val="008F7B05"/>
    <w:rsid w:val="00917E53"/>
    <w:rsid w:val="00921CB0"/>
    <w:rsid w:val="00936163"/>
    <w:rsid w:val="00947785"/>
    <w:rsid w:val="00961CFE"/>
    <w:rsid w:val="009830DE"/>
    <w:rsid w:val="00985CFF"/>
    <w:rsid w:val="00992BB5"/>
    <w:rsid w:val="009C6D87"/>
    <w:rsid w:val="00A55ADA"/>
    <w:rsid w:val="00A85BC5"/>
    <w:rsid w:val="00A85C38"/>
    <w:rsid w:val="00A90D8E"/>
    <w:rsid w:val="00AE316F"/>
    <w:rsid w:val="00AE710A"/>
    <w:rsid w:val="00AF7731"/>
    <w:rsid w:val="00BA49B3"/>
    <w:rsid w:val="00BA578F"/>
    <w:rsid w:val="00BC1F2B"/>
    <w:rsid w:val="00BE4A6A"/>
    <w:rsid w:val="00BF7ABD"/>
    <w:rsid w:val="00C018F0"/>
    <w:rsid w:val="00C01E89"/>
    <w:rsid w:val="00C33D3E"/>
    <w:rsid w:val="00C37264"/>
    <w:rsid w:val="00C459E7"/>
    <w:rsid w:val="00C51AAF"/>
    <w:rsid w:val="00C57A60"/>
    <w:rsid w:val="00C7245C"/>
    <w:rsid w:val="00C93294"/>
    <w:rsid w:val="00D13894"/>
    <w:rsid w:val="00D40393"/>
    <w:rsid w:val="00D46488"/>
    <w:rsid w:val="00D8021F"/>
    <w:rsid w:val="00D83360"/>
    <w:rsid w:val="00D91169"/>
    <w:rsid w:val="00D965F7"/>
    <w:rsid w:val="00D97312"/>
    <w:rsid w:val="00DE7AFC"/>
    <w:rsid w:val="00E30066"/>
    <w:rsid w:val="00E3221E"/>
    <w:rsid w:val="00E34469"/>
    <w:rsid w:val="00E35330"/>
    <w:rsid w:val="00E61577"/>
    <w:rsid w:val="00E9166D"/>
    <w:rsid w:val="00E91ABB"/>
    <w:rsid w:val="00EA057E"/>
    <w:rsid w:val="00ED3683"/>
    <w:rsid w:val="00EF3042"/>
    <w:rsid w:val="00F3230B"/>
    <w:rsid w:val="00F37537"/>
    <w:rsid w:val="00F82046"/>
    <w:rsid w:val="00F905C6"/>
    <w:rsid w:val="00FC4514"/>
    <w:rsid w:val="00FE1E5C"/>
    <w:rsid w:val="00FE5768"/>
    <w:rsid w:val="00F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2B53"/>
  <w15:docId w15:val="{8CC4F038-F423-455B-A7D7-4852FC14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066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0066"/>
    <w:pPr>
      <w:keepNext/>
      <w:spacing w:before="120"/>
      <w:jc w:val="both"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0066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30066"/>
    <w:pPr>
      <w:spacing w:before="120"/>
      <w:ind w:left="426" w:hanging="426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300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30066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300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30066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rsid w:val="00E30066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E300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00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30066"/>
  </w:style>
  <w:style w:type="paragraph" w:customStyle="1" w:styleId="odstzkl">
    <w:name w:val="odst.zákl."/>
    <w:basedOn w:val="Normln"/>
    <w:rsid w:val="00E30066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sid w:val="00E30066"/>
    <w:rPr>
      <w:sz w:val="24"/>
    </w:rPr>
  </w:style>
  <w:style w:type="paragraph" w:styleId="Zhlav">
    <w:name w:val="header"/>
    <w:basedOn w:val="Normln"/>
    <w:link w:val="ZhlavChar"/>
    <w:rsid w:val="00E30066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E300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30066"/>
    <w:pPr>
      <w:ind w:left="708"/>
    </w:pPr>
  </w:style>
  <w:style w:type="character" w:styleId="Siln">
    <w:name w:val="Strong"/>
    <w:uiPriority w:val="22"/>
    <w:qFormat/>
    <w:rsid w:val="00E30066"/>
    <w:rPr>
      <w:b/>
      <w:bCs/>
    </w:rPr>
  </w:style>
  <w:style w:type="paragraph" w:styleId="Revize">
    <w:name w:val="Revision"/>
    <w:hidden/>
    <w:uiPriority w:val="99"/>
    <w:semiHidden/>
    <w:rsid w:val="00346F06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3" ma:contentTypeDescription="Vytvoří nový dokument" ma:contentTypeScope="" ma:versionID="a5b30c6ca0d65b59532acd7a36f2ffe0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7f8d60b3def929f221255e7364f34f5f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A6151-A558-4688-88DF-2EBB996B9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24DA5-EBE4-49CE-A248-0406FFCD5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39281-4797-4C19-9967-F1B7E6EDBA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1858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Martinů</dc:creator>
  <cp:lastModifiedBy>Nedomová Jana</cp:lastModifiedBy>
  <cp:revision>7</cp:revision>
  <dcterms:created xsi:type="dcterms:W3CDTF">2024-07-01T06:55:00Z</dcterms:created>
  <dcterms:modified xsi:type="dcterms:W3CDTF">2024-07-01T07:00:00Z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