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1E034D80">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58A12D2C"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923A59">
        <w:rPr>
          <w:rFonts w:ascii="Open Sans" w:hAnsi="Open Sans" w:cs="Open Sans"/>
          <w:sz w:val="20"/>
        </w:rPr>
        <w:t>1100/2024/SS</w:t>
      </w:r>
    </w:p>
    <w:p w14:paraId="6F788A7C" w14:textId="6295E69C"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AA1897" w:rsidRPr="00AA1897">
        <w:rPr>
          <w:rFonts w:ascii="Open Sans" w:hAnsi="Open Sans" w:cs="Open Sans"/>
          <w:sz w:val="40"/>
          <w:szCs w:val="40"/>
        </w:rPr>
        <w:t>Revitalizace prostoru před MKD,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523CD4E5" w14:textId="74E6AFCD" w:rsidR="00903592"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3066E6" w:rsidRPr="003066E6">
        <w:rPr>
          <w:rFonts w:ascii="Open Sans" w:hAnsi="Open Sans" w:cs="Open Sans"/>
          <w:sz w:val="20"/>
        </w:rPr>
        <w:t xml:space="preserve">Petr Semín, </w:t>
      </w:r>
      <w:proofErr w:type="spellStart"/>
      <w:r w:rsidR="00563641">
        <w:rPr>
          <w:rFonts w:ascii="Open Sans" w:hAnsi="Open Sans" w:cs="Open Sans"/>
          <w:sz w:val="20"/>
        </w:rPr>
        <w:t>xxx</w:t>
      </w:r>
      <w:proofErr w:type="spellEnd"/>
      <w:r>
        <w:rPr>
          <w:rFonts w:ascii="Open Sans" w:hAnsi="Open Sans" w:cs="Open Sans"/>
          <w:sz w:val="20"/>
        </w:rPr>
        <w:t xml:space="preserve"> </w:t>
      </w:r>
      <w:r w:rsidRPr="006914C0">
        <w:rPr>
          <w:rFonts w:ascii="Open Sans" w:hAnsi="Open Sans" w:cs="Open Sans"/>
          <w:sz w:val="20"/>
        </w:rPr>
        <w:b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7A17F48D" w14:textId="77777777" w:rsidR="00BF5819" w:rsidRPr="008767C7" w:rsidRDefault="00BF5819" w:rsidP="00BF5819">
      <w:pPr>
        <w:pStyle w:val="slovanseznam"/>
        <w:jc w:val="left"/>
      </w:pPr>
      <w:r w:rsidRPr="008767C7">
        <w:rPr>
          <w:rFonts w:ascii="Open Sans" w:hAnsi="Open Sans" w:cs="Open Sans"/>
          <w:b/>
          <w:sz w:val="20"/>
          <w:lang w:eastAsia="en-US"/>
        </w:rPr>
        <w:t>LIMPA s.r.o.</w:t>
      </w:r>
      <w:r w:rsidRPr="008767C7">
        <w:rPr>
          <w:b/>
          <w:lang w:eastAsia="en-US"/>
        </w:rPr>
        <w:t xml:space="preserve"> </w:t>
      </w:r>
      <w:r w:rsidRPr="008767C7">
        <w:t xml:space="preserve">se sídlem </w:t>
      </w:r>
      <w:r w:rsidRPr="008767C7">
        <w:rPr>
          <w:lang w:eastAsia="en-US"/>
        </w:rPr>
        <w:t>Pracnerova 758, 413 01 Roudnice n/L</w:t>
      </w:r>
      <w:r w:rsidRPr="008767C7">
        <w:br/>
        <w:t>IČ: 28743466</w:t>
      </w:r>
      <w:r w:rsidRPr="008767C7">
        <w:rPr>
          <w:lang w:eastAsia="en-US"/>
        </w:rPr>
        <w:t xml:space="preserve">, </w:t>
      </w:r>
      <w:r w:rsidRPr="008767C7">
        <w:t>DIČ: CZ28743466</w:t>
      </w:r>
      <w:r w:rsidRPr="008767C7">
        <w:br/>
        <w:t xml:space="preserve">bankovní spojení </w:t>
      </w:r>
      <w:r w:rsidRPr="008767C7">
        <w:rPr>
          <w:lang w:eastAsia="en-US"/>
        </w:rPr>
        <w:t xml:space="preserve">KB, a.s., </w:t>
      </w:r>
      <w:r w:rsidRPr="008767C7">
        <w:t xml:space="preserve">číslo účtu </w:t>
      </w:r>
      <w:r w:rsidRPr="008767C7">
        <w:rPr>
          <w:lang w:eastAsia="en-US"/>
        </w:rPr>
        <w:t>43-9358800257/0100,</w:t>
      </w:r>
      <w:r w:rsidRPr="008767C7">
        <w:br/>
        <w:t>zastoupen J</w:t>
      </w:r>
      <w:r w:rsidRPr="008767C7">
        <w:rPr>
          <w:lang w:eastAsia="en-US"/>
        </w:rPr>
        <w:t>itkou Horákovou,</w:t>
      </w:r>
    </w:p>
    <w:p w14:paraId="4544732A" w14:textId="77777777" w:rsidR="00563641" w:rsidRDefault="00BF5819" w:rsidP="00903592">
      <w:pPr>
        <w:pStyle w:val="slovanseznam"/>
        <w:numPr>
          <w:ilvl w:val="0"/>
          <w:numId w:val="0"/>
        </w:numPr>
        <w:spacing w:before="0"/>
        <w:ind w:left="709"/>
        <w:jc w:val="left"/>
        <w:rPr>
          <w:rFonts w:ascii="Open Sans" w:hAnsi="Open Sans" w:cs="Open Sans"/>
          <w:sz w:val="20"/>
          <w:lang w:eastAsia="en-US"/>
        </w:rPr>
      </w:pPr>
      <w:r w:rsidRPr="008767C7">
        <w:rPr>
          <w:rFonts w:ascii="Open Sans" w:hAnsi="Open Sans" w:cs="Open Sans"/>
          <w:sz w:val="20"/>
          <w:lang w:eastAsia="en-US"/>
        </w:rPr>
        <w:t>kontaktní osoba</w:t>
      </w:r>
      <w:r w:rsidRPr="008767C7">
        <w:rPr>
          <w:rFonts w:ascii="Open Sans" w:hAnsi="Open Sans" w:cs="Open Sans"/>
          <w:b/>
          <w:sz w:val="20"/>
          <w:lang w:eastAsia="en-US"/>
        </w:rPr>
        <w:t xml:space="preserve">: </w:t>
      </w:r>
      <w:proofErr w:type="spellStart"/>
      <w:r w:rsidR="00563641">
        <w:rPr>
          <w:rFonts w:ascii="Open Sans" w:hAnsi="Open Sans" w:cs="Open Sans"/>
          <w:sz w:val="20"/>
          <w:lang w:eastAsia="en-US"/>
        </w:rPr>
        <w:t>xxx</w:t>
      </w:r>
      <w:proofErr w:type="spellEnd"/>
    </w:p>
    <w:p w14:paraId="4D4BED13" w14:textId="4157181A" w:rsidR="007D08E2" w:rsidRPr="00903592" w:rsidRDefault="00BF5819" w:rsidP="00903592">
      <w:pPr>
        <w:pStyle w:val="slovanseznam"/>
        <w:numPr>
          <w:ilvl w:val="0"/>
          <w:numId w:val="0"/>
        </w:numPr>
        <w:spacing w:before="0"/>
        <w:ind w:left="709"/>
        <w:jc w:val="left"/>
        <w:rPr>
          <w:rFonts w:ascii="Open Sans" w:hAnsi="Open Sans" w:cs="Open Sans"/>
          <w:sz w:val="20"/>
        </w:rPr>
      </w:pPr>
      <w:r w:rsidRPr="008767C7">
        <w:rPr>
          <w:rFonts w:ascii="Open Sans" w:hAnsi="Open Sans" w:cs="Open Sans"/>
          <w:sz w:val="20"/>
        </w:rPr>
        <w:t>společnost zapsána v obchodním rejstříku vedeném Krajským soudem v Ústí n. L.</w:t>
      </w:r>
      <w:r>
        <w:rPr>
          <w:rFonts w:ascii="Open Sans" w:hAnsi="Open Sans" w:cs="Open Sans"/>
          <w:sz w:val="20"/>
        </w:rPr>
        <w:t>,</w:t>
      </w:r>
      <w:r w:rsidRPr="008767C7">
        <w:rPr>
          <w:rFonts w:ascii="Open Sans" w:hAnsi="Open Sans" w:cs="Open Sans"/>
          <w:sz w:val="20"/>
        </w:rPr>
        <w:t xml:space="preserve"> v oddíle C, vložce 30157</w:t>
      </w:r>
      <w:r w:rsidRPr="00903592">
        <w:rPr>
          <w:rFonts w:ascii="Open Sans" w:hAnsi="Open Sans" w:cs="Open Sans"/>
          <w:sz w:val="20"/>
        </w:rPr>
        <w:br/>
        <w:t>dále jen „zhotovitel“</w:t>
      </w:r>
    </w:p>
    <w:p w14:paraId="74D2D0CC" w14:textId="0C737AA5"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039C13CC" w:rsidR="00D023A7" w:rsidRDefault="00D023A7" w:rsidP="00AA1897">
      <w:pPr>
        <w:pStyle w:val="slovanseznam"/>
      </w:pPr>
      <w:bookmarkStart w:id="1" w:name="_Ref376470422"/>
      <w:r w:rsidRPr="004F1207">
        <w:t>Zhotovitel se zavazuje provést na svůj náklad a nebezpečí pro objednatele dílo, které spočívá v</w:t>
      </w:r>
      <w:r w:rsidR="006608BA" w:rsidRPr="004F1207">
        <w:t> kompletní dodávce</w:t>
      </w:r>
      <w:r w:rsidR="00510FFA" w:rsidRPr="004F1207">
        <w:t xml:space="preserve"> </w:t>
      </w:r>
      <w:r w:rsidR="006608BA" w:rsidRPr="004F1207">
        <w:t>stavby</w:t>
      </w:r>
      <w:r w:rsidR="00AA1897">
        <w:t xml:space="preserve"> s názvem</w:t>
      </w:r>
      <w:r w:rsidR="006608BA" w:rsidRPr="004F1207">
        <w:t xml:space="preserve"> </w:t>
      </w:r>
      <w:r w:rsidR="00AA1897" w:rsidRPr="00AA1897">
        <w:rPr>
          <w:rFonts w:ascii="Open Sans" w:hAnsi="Open Sans" w:cs="Open Sans"/>
          <w:b/>
          <w:sz w:val="20"/>
        </w:rPr>
        <w:t xml:space="preserve">Revitalizace prostoru před MKD, Mělník </w:t>
      </w:r>
      <w:r w:rsidRPr="004F1207">
        <w:rPr>
          <w:b/>
        </w:rPr>
        <w:t>(dále jen „dílo“)</w:t>
      </w:r>
      <w:r w:rsidR="006608BA" w:rsidRPr="004F1207">
        <w:t xml:space="preserve"> v rozsahu </w:t>
      </w:r>
      <w:r w:rsidR="00AA1897">
        <w:t xml:space="preserve">projektové dokumentace a výkazu výměr zpracované společností </w:t>
      </w:r>
      <w:proofErr w:type="spellStart"/>
      <w:r w:rsidR="00AA1897" w:rsidRPr="00AA1897">
        <w:t>desk</w:t>
      </w:r>
      <w:proofErr w:type="spellEnd"/>
      <w:r w:rsidR="00AA1897" w:rsidRPr="00AA1897">
        <w:t xml:space="preserve"> architekti s.r.o., IČ: 03011674, Heřmanova 720/27, 170 00 Praha, zastoupen Ing. arch. Martinem Kačírkem, ČKA 3634</w:t>
      </w:r>
      <w:r w:rsidR="00AA1897">
        <w:t xml:space="preserve"> </w:t>
      </w:r>
      <w:r w:rsidR="006608BA" w:rsidRPr="004F1207">
        <w:t xml:space="preserve">a v souladu </w:t>
      </w:r>
      <w:r w:rsidRPr="004F1207">
        <w:t xml:space="preserve">dle </w:t>
      </w:r>
      <w:r w:rsidR="00510FFA" w:rsidRPr="004F1207">
        <w:t>nabídky zhotovitel</w:t>
      </w:r>
      <w:r w:rsidR="006608BA" w:rsidRPr="004F1207">
        <w:t xml:space="preserve">e </w:t>
      </w:r>
      <w:r w:rsidR="00BF5819">
        <w:t xml:space="preserve">č. </w:t>
      </w:r>
      <w:r w:rsidR="00BF5819" w:rsidRPr="008767C7">
        <w:t>2024-05-0004</w:t>
      </w:r>
      <w:r w:rsidR="00BF5819" w:rsidRPr="004F1207">
        <w:t xml:space="preserve"> ze dne </w:t>
      </w:r>
      <w:r w:rsidR="00BF5819">
        <w:t>14. 06. 2024</w:t>
      </w:r>
      <w:r w:rsidR="00AD07A6" w:rsidRPr="004F1207">
        <w:t>, jejíž nedílnou součástí je i zhotovitelem potvrzený a podepsaný výkaz výměr, jenž tvoří nedílnou součást této smlouvy jako její příloha č. 1</w:t>
      </w:r>
      <w:r w:rsidR="00964F76" w:rsidRPr="004F1207">
        <w:t>,</w:t>
      </w:r>
      <w:r w:rsidRPr="004F1207">
        <w:t xml:space="preserve"> a objednatel se zavazuje</w:t>
      </w:r>
      <w:r w:rsidR="00F13307" w:rsidRPr="004F1207">
        <w:t xml:space="preserve"> řádně realizované</w:t>
      </w:r>
      <w:r w:rsidRPr="004F1207">
        <w:t xml:space="preserve"> dílo převzít a zaplatit níže sjednanou cenu díla</w:t>
      </w:r>
      <w:r w:rsidR="00F13307" w:rsidRPr="004F1207">
        <w:t>,  to za dále uvedených podmínek</w:t>
      </w:r>
      <w:r w:rsidRPr="004F1207">
        <w:t>.</w:t>
      </w:r>
      <w:bookmarkEnd w:id="1"/>
    </w:p>
    <w:p w14:paraId="07EF9782" w14:textId="575A2C14" w:rsidR="00AA1897" w:rsidRPr="004F1207" w:rsidRDefault="00AA1897" w:rsidP="00AA1897">
      <w:pPr>
        <w:pStyle w:val="slovanseznam"/>
        <w:numPr>
          <w:ilvl w:val="0"/>
          <w:numId w:val="0"/>
        </w:numPr>
        <w:ind w:left="709"/>
      </w:pPr>
      <w:r>
        <w:t xml:space="preserve">Předmětem díla </w:t>
      </w:r>
      <w:r w:rsidRPr="00AA1897">
        <w:t xml:space="preserve">je rekonstrukce </w:t>
      </w:r>
      <w:proofErr w:type="spellStart"/>
      <w:r w:rsidRPr="00AA1897">
        <w:t>předprostor</w:t>
      </w:r>
      <w:proofErr w:type="spellEnd"/>
      <w:r w:rsidRPr="00AA1897">
        <w:t xml:space="preserve"> před vstupem do Masarykova kulturního domu v</w:t>
      </w:r>
      <w:r>
        <w:t> </w:t>
      </w:r>
      <w:r w:rsidRPr="00AA1897">
        <w:t>Mělníku</w:t>
      </w:r>
      <w:r>
        <w:t>.</w:t>
      </w:r>
    </w:p>
    <w:p w14:paraId="7C16269B" w14:textId="66924674"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w:t>
      </w:r>
      <w:r w:rsidR="00BF5819">
        <w:t xml:space="preserve">č. </w:t>
      </w:r>
      <w:r w:rsidR="00BF5819" w:rsidRPr="008767C7">
        <w:t>2024-05-0004</w:t>
      </w:r>
      <w:r w:rsidR="00BF5819" w:rsidRPr="004F1207">
        <w:t xml:space="preserve"> ze dne </w:t>
      </w:r>
      <w:r w:rsidR="00BF5819">
        <w:t>14. 06. 2024</w:t>
      </w:r>
      <w:r w:rsidR="00AA1897" w:rsidRPr="004F1207">
        <w:t xml:space="preserve">, </w:t>
      </w:r>
      <w:r w:rsidR="00AD07A6" w:rsidRPr="003066E6">
        <w:rPr>
          <w:rFonts w:ascii="Open Sans" w:hAnsi="Open Sans" w:cs="Open Sans"/>
          <w:color w:val="000000"/>
          <w:sz w:val="20"/>
        </w:rPr>
        <w:t xml:space="preserve">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6BC369AA"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376F4836"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w:t>
      </w:r>
      <w:proofErr w:type="gramStart"/>
      <w:r w:rsidR="00072869" w:rsidRPr="00903592">
        <w:rPr>
          <w:rFonts w:ascii="Open Sans" w:hAnsi="Open Sans" w:cs="Open Sans"/>
          <w:color w:val="000000"/>
          <w:sz w:val="20"/>
        </w:rPr>
        <w:t xml:space="preserve">smlouvy)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82F57" w:rsidRPr="00682F57">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7777777"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82F57" w:rsidRPr="00682F57">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620383E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0AFB1981"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BF5819">
        <w:rPr>
          <w:rFonts w:ascii="Open Sans" w:hAnsi="Open Sans" w:cs="Open Sans"/>
          <w:sz w:val="20"/>
          <w:lang w:eastAsia="en-US"/>
        </w:rPr>
        <w:t xml:space="preserve">14. 06. 2024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7777777"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682F57">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2FDBA69B"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w:t>
      </w:r>
      <w:r w:rsidR="00AA1897">
        <w:rPr>
          <w:rFonts w:ascii="Open Sans" w:hAnsi="Open Sans" w:cs="Open Sans"/>
          <w:sz w:val="20"/>
        </w:rPr>
        <w:t>zaslání výzvy k zahájení</w:t>
      </w:r>
    </w:p>
    <w:p w14:paraId="59F5529F" w14:textId="60410962"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E55334">
        <w:rPr>
          <w:rFonts w:ascii="Open Sans" w:hAnsi="Open Sans" w:cs="Open Sans"/>
          <w:sz w:val="20"/>
        </w:rPr>
        <w:t>18. 9. 2024</w:t>
      </w:r>
    </w:p>
    <w:p w14:paraId="587407C9" w14:textId="78C34C09" w:rsidR="00FB6AC5"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F52B26">
        <w:rPr>
          <w:rFonts w:ascii="Open Sans" w:hAnsi="Open Sans" w:cs="Open Sans"/>
          <w:sz w:val="20"/>
        </w:rPr>
        <w:t>ihned</w:t>
      </w:r>
      <w:r w:rsidR="003066E6">
        <w:rPr>
          <w:rFonts w:ascii="Open Sans" w:hAnsi="Open Sans" w:cs="Open Sans"/>
          <w:sz w:val="20"/>
        </w:rPr>
        <w:t xml:space="preserve"> od dokončení díla</w:t>
      </w:r>
    </w:p>
    <w:p w14:paraId="7748DBD8" w14:textId="6AC2B2E5" w:rsidR="000408BA" w:rsidRDefault="000408BA" w:rsidP="000408BA">
      <w:pPr>
        <w:pStyle w:val="slovanseznam2"/>
        <w:numPr>
          <w:ilvl w:val="0"/>
          <w:numId w:val="0"/>
        </w:numPr>
        <w:ind w:left="709"/>
        <w:rPr>
          <w:rFonts w:ascii="Open Sans" w:hAnsi="Open Sans" w:cs="Open Sans"/>
          <w:sz w:val="20"/>
        </w:rPr>
      </w:pPr>
      <w:r>
        <w:rPr>
          <w:rFonts w:ascii="Open Sans" w:hAnsi="Open Sans" w:cs="Open Sans"/>
          <w:sz w:val="20"/>
        </w:rPr>
        <w:t>dílčí termíny, kdy je možné v prostorech pracovat:</w:t>
      </w:r>
    </w:p>
    <w:p w14:paraId="74923436"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5.8. do</w:t>
      </w:r>
      <w:proofErr w:type="gramEnd"/>
      <w:r w:rsidRPr="000408BA">
        <w:rPr>
          <w:rFonts w:ascii="Open Sans" w:eastAsia="Calibri" w:hAnsi="Open Sans" w:cs="Open Sans"/>
          <w:sz w:val="20"/>
          <w:lang w:eastAsia="en-US"/>
        </w:rPr>
        <w:t xml:space="preserve"> 14.30 hodin</w:t>
      </w:r>
    </w:p>
    <w:p w14:paraId="27E9E5B8"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7.8. do</w:t>
      </w:r>
      <w:proofErr w:type="gramEnd"/>
      <w:r w:rsidRPr="000408BA">
        <w:rPr>
          <w:rFonts w:ascii="Open Sans" w:eastAsia="Calibri" w:hAnsi="Open Sans" w:cs="Open Sans"/>
          <w:sz w:val="20"/>
          <w:lang w:eastAsia="en-US"/>
        </w:rPr>
        <w:t xml:space="preserve"> 15:00 hodin</w:t>
      </w:r>
    </w:p>
    <w:p w14:paraId="531E7F1C"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8.8. do</w:t>
      </w:r>
      <w:proofErr w:type="gramEnd"/>
      <w:r w:rsidRPr="000408BA">
        <w:rPr>
          <w:rFonts w:ascii="Open Sans" w:eastAsia="Calibri" w:hAnsi="Open Sans" w:cs="Open Sans"/>
          <w:sz w:val="20"/>
          <w:lang w:eastAsia="en-US"/>
        </w:rPr>
        <w:t xml:space="preserve"> 15:00 hodin</w:t>
      </w:r>
    </w:p>
    <w:p w14:paraId="53FF4903"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12.8. do</w:t>
      </w:r>
      <w:proofErr w:type="gramEnd"/>
      <w:r w:rsidRPr="000408BA">
        <w:rPr>
          <w:rFonts w:ascii="Open Sans" w:eastAsia="Calibri" w:hAnsi="Open Sans" w:cs="Open Sans"/>
          <w:sz w:val="20"/>
          <w:lang w:eastAsia="en-US"/>
        </w:rPr>
        <w:t xml:space="preserve"> 15:00 hodin</w:t>
      </w:r>
    </w:p>
    <w:p w14:paraId="03A0CAE4"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15.8. do</w:t>
      </w:r>
      <w:proofErr w:type="gramEnd"/>
      <w:r w:rsidRPr="000408BA">
        <w:rPr>
          <w:rFonts w:ascii="Open Sans" w:eastAsia="Calibri" w:hAnsi="Open Sans" w:cs="Open Sans"/>
          <w:sz w:val="20"/>
          <w:lang w:eastAsia="en-US"/>
        </w:rPr>
        <w:t xml:space="preserve"> 15:00 hodin</w:t>
      </w:r>
    </w:p>
    <w:p w14:paraId="4A94354A"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lastRenderedPageBreak/>
        <w:t>15.8. do</w:t>
      </w:r>
      <w:proofErr w:type="gramEnd"/>
      <w:r w:rsidRPr="000408BA">
        <w:rPr>
          <w:rFonts w:ascii="Open Sans" w:eastAsia="Calibri" w:hAnsi="Open Sans" w:cs="Open Sans"/>
          <w:sz w:val="20"/>
          <w:lang w:eastAsia="en-US"/>
        </w:rPr>
        <w:t xml:space="preserve"> 16:00 hodin (nutný příjezd techniky až k MKD)</w:t>
      </w:r>
    </w:p>
    <w:p w14:paraId="32CD3505"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18.8. do</w:t>
      </w:r>
      <w:proofErr w:type="gramEnd"/>
      <w:r w:rsidRPr="000408BA">
        <w:rPr>
          <w:rFonts w:ascii="Open Sans" w:eastAsia="Calibri" w:hAnsi="Open Sans" w:cs="Open Sans"/>
          <w:sz w:val="20"/>
          <w:lang w:eastAsia="en-US"/>
        </w:rPr>
        <w:t xml:space="preserve"> 16:00 hodin</w:t>
      </w:r>
    </w:p>
    <w:p w14:paraId="0577D231" w14:textId="77777777" w:rsidR="000408BA" w:rsidRPr="000408BA" w:rsidRDefault="000408BA" w:rsidP="000408BA">
      <w:pPr>
        <w:spacing w:before="120"/>
        <w:ind w:left="709"/>
        <w:jc w:val="both"/>
        <w:rPr>
          <w:rFonts w:ascii="Open Sans" w:eastAsia="Calibri" w:hAnsi="Open Sans" w:cs="Open Sans"/>
          <w:sz w:val="20"/>
          <w:lang w:eastAsia="en-US"/>
        </w:rPr>
      </w:pPr>
    </w:p>
    <w:p w14:paraId="60C75F51"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3.9. do</w:t>
      </w:r>
      <w:proofErr w:type="gramEnd"/>
      <w:r w:rsidRPr="000408BA">
        <w:rPr>
          <w:rFonts w:ascii="Open Sans" w:eastAsia="Calibri" w:hAnsi="Open Sans" w:cs="Open Sans"/>
          <w:sz w:val="20"/>
          <w:lang w:eastAsia="en-US"/>
        </w:rPr>
        <w:t xml:space="preserve"> 15:00 hodin (nutný příjezd techniky až k MKD)</w:t>
      </w:r>
    </w:p>
    <w:p w14:paraId="5BA08522"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4.9. do</w:t>
      </w:r>
      <w:proofErr w:type="gramEnd"/>
      <w:r w:rsidRPr="000408BA">
        <w:rPr>
          <w:rFonts w:ascii="Open Sans" w:eastAsia="Calibri" w:hAnsi="Open Sans" w:cs="Open Sans"/>
          <w:sz w:val="20"/>
          <w:lang w:eastAsia="en-US"/>
        </w:rPr>
        <w:t xml:space="preserve"> 15:00 hodin (nutný příjezd techniky až k MKD)</w:t>
      </w:r>
    </w:p>
    <w:p w14:paraId="382059F8"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11.9. do</w:t>
      </w:r>
      <w:proofErr w:type="gramEnd"/>
      <w:r w:rsidRPr="000408BA">
        <w:rPr>
          <w:rFonts w:ascii="Open Sans" w:eastAsia="Calibri" w:hAnsi="Open Sans" w:cs="Open Sans"/>
          <w:sz w:val="20"/>
          <w:lang w:eastAsia="en-US"/>
        </w:rPr>
        <w:t xml:space="preserve"> 15:00 hodin (nutný příjezd techniky až k MKD)</w:t>
      </w:r>
    </w:p>
    <w:p w14:paraId="4C285928"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16.9. do</w:t>
      </w:r>
      <w:proofErr w:type="gramEnd"/>
      <w:r w:rsidRPr="000408BA">
        <w:rPr>
          <w:rFonts w:ascii="Open Sans" w:eastAsia="Calibri" w:hAnsi="Open Sans" w:cs="Open Sans"/>
          <w:sz w:val="20"/>
          <w:lang w:eastAsia="en-US"/>
        </w:rPr>
        <w:t xml:space="preserve"> 14:00 hodin (nutný příjezd techniky až k MKD)</w:t>
      </w:r>
    </w:p>
    <w:p w14:paraId="42F13A1C" w14:textId="77777777" w:rsidR="000408BA" w:rsidRPr="000408BA" w:rsidRDefault="000408BA" w:rsidP="000408BA">
      <w:pPr>
        <w:spacing w:before="120"/>
        <w:ind w:left="709"/>
        <w:jc w:val="both"/>
        <w:rPr>
          <w:rFonts w:ascii="Open Sans" w:eastAsia="Calibri" w:hAnsi="Open Sans" w:cs="Open Sans"/>
          <w:sz w:val="20"/>
          <w:lang w:eastAsia="en-US"/>
        </w:rPr>
      </w:pPr>
      <w:proofErr w:type="gramStart"/>
      <w:r w:rsidRPr="000408BA">
        <w:rPr>
          <w:rFonts w:ascii="Open Sans" w:eastAsia="Calibri" w:hAnsi="Open Sans" w:cs="Open Sans"/>
          <w:sz w:val="20"/>
          <w:lang w:eastAsia="en-US"/>
        </w:rPr>
        <w:t>18.9. do</w:t>
      </w:r>
      <w:proofErr w:type="gramEnd"/>
      <w:r w:rsidRPr="000408BA">
        <w:rPr>
          <w:rFonts w:ascii="Open Sans" w:eastAsia="Calibri" w:hAnsi="Open Sans" w:cs="Open Sans"/>
          <w:sz w:val="20"/>
          <w:lang w:eastAsia="en-US"/>
        </w:rPr>
        <w:t xml:space="preserve"> 15:00 hodin </w:t>
      </w:r>
    </w:p>
    <w:p w14:paraId="4A55E3DE" w14:textId="77777777" w:rsidR="000408BA" w:rsidRPr="00903592" w:rsidRDefault="000408BA" w:rsidP="000408BA">
      <w:pPr>
        <w:pStyle w:val="slovanseznam2"/>
        <w:numPr>
          <w:ilvl w:val="0"/>
          <w:numId w:val="0"/>
        </w:numPr>
        <w:ind w:left="709"/>
        <w:rPr>
          <w:rFonts w:ascii="Open Sans" w:hAnsi="Open Sans" w:cs="Open Sans"/>
          <w:sz w:val="20"/>
        </w:rPr>
      </w:pPr>
    </w:p>
    <w:p w14:paraId="765B91CB" w14:textId="77780B91"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82F57">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5F889962"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2CCABB2" w:rsidR="00FB6AC5" w:rsidRPr="00903592" w:rsidRDefault="00FB6AC5" w:rsidP="00AA1897">
      <w:pPr>
        <w:pStyle w:val="slovanseznam"/>
      </w:pPr>
      <w:r w:rsidRPr="00903592">
        <w:t xml:space="preserve">Dílo bude prováděno </w:t>
      </w:r>
      <w:r w:rsidR="00E1288A">
        <w:t>v</w:t>
      </w:r>
      <w:r w:rsidR="00AA1897">
        <w:t> prostorech před</w:t>
      </w:r>
      <w:r w:rsidR="00E1288A">
        <w:t xml:space="preserve"> </w:t>
      </w:r>
      <w:r w:rsidR="00AA1897">
        <w:rPr>
          <w:rFonts w:eastAsia="Calibri"/>
          <w:lang w:eastAsia="en-US"/>
        </w:rPr>
        <w:t>Masarykově</w:t>
      </w:r>
      <w:r w:rsidR="00AA1897" w:rsidRPr="00AA1897">
        <w:rPr>
          <w:rFonts w:eastAsia="Calibri"/>
          <w:lang w:eastAsia="en-US"/>
        </w:rPr>
        <w:t xml:space="preserve"> kulturní</w:t>
      </w:r>
      <w:r w:rsidR="00AA1897">
        <w:rPr>
          <w:rFonts w:eastAsia="Calibri"/>
          <w:lang w:eastAsia="en-US"/>
        </w:rPr>
        <w:t>m</w:t>
      </w:r>
      <w:r w:rsidR="00AA1897" w:rsidRPr="00AA1897">
        <w:rPr>
          <w:rFonts w:eastAsia="Calibri"/>
          <w:lang w:eastAsia="en-US"/>
        </w:rPr>
        <w:t xml:space="preserve"> d</w:t>
      </w:r>
      <w:r w:rsidR="00AA1897">
        <w:rPr>
          <w:rFonts w:eastAsia="Calibri"/>
          <w:lang w:eastAsia="en-US"/>
        </w:rPr>
        <w:t>o</w:t>
      </w:r>
      <w:r w:rsidR="00AA1897" w:rsidRPr="00AA1897">
        <w:rPr>
          <w:rFonts w:eastAsia="Calibri"/>
          <w:lang w:eastAsia="en-US"/>
        </w:rPr>
        <w:t>m</w:t>
      </w:r>
      <w:r w:rsidR="00AA1897">
        <w:rPr>
          <w:rFonts w:eastAsia="Calibri"/>
          <w:lang w:eastAsia="en-US"/>
        </w:rPr>
        <w:t>em</w:t>
      </w:r>
      <w:r w:rsidR="00AA1897" w:rsidRPr="00AA1897">
        <w:rPr>
          <w:rFonts w:eastAsia="Calibri"/>
          <w:lang w:eastAsia="en-US"/>
        </w:rPr>
        <w:t xml:space="preserve"> Mělník, U Sadu 323, Mělník, </w:t>
      </w:r>
      <w:proofErr w:type="spellStart"/>
      <w:proofErr w:type="gramStart"/>
      <w:r w:rsidR="00AA1897" w:rsidRPr="00AA1897">
        <w:rPr>
          <w:rFonts w:eastAsia="Calibri"/>
          <w:lang w:eastAsia="en-US"/>
        </w:rPr>
        <w:t>k.ú</w:t>
      </w:r>
      <w:proofErr w:type="spellEnd"/>
      <w:r w:rsidR="00AA1897" w:rsidRPr="00AA1897">
        <w:rPr>
          <w:rFonts w:eastAsia="Calibri"/>
          <w:lang w:eastAsia="en-US"/>
        </w:rPr>
        <w:t>.</w:t>
      </w:r>
      <w:proofErr w:type="gramEnd"/>
      <w:r w:rsidR="00AA1897" w:rsidRPr="00AA1897">
        <w:rPr>
          <w:rFonts w:eastAsia="Calibri"/>
          <w:lang w:eastAsia="en-US"/>
        </w:rPr>
        <w:t xml:space="preserve"> Mělník [534676 ], </w:t>
      </w:r>
      <w:proofErr w:type="spellStart"/>
      <w:r w:rsidR="00AA1897" w:rsidRPr="00AA1897">
        <w:rPr>
          <w:rFonts w:eastAsia="Calibri"/>
          <w:lang w:eastAsia="en-US"/>
        </w:rPr>
        <w:t>parc</w:t>
      </w:r>
      <w:proofErr w:type="spellEnd"/>
      <w:r w:rsidR="00AA1897" w:rsidRPr="00AA1897">
        <w:rPr>
          <w:rFonts w:eastAsia="Calibri"/>
          <w:lang w:eastAsia="en-US"/>
        </w:rPr>
        <w:t xml:space="preserve">. </w:t>
      </w:r>
      <w:proofErr w:type="gramStart"/>
      <w:r w:rsidR="00AA1897" w:rsidRPr="00AA1897">
        <w:rPr>
          <w:rFonts w:eastAsia="Calibri"/>
          <w:lang w:eastAsia="en-US"/>
        </w:rPr>
        <w:t>č.</w:t>
      </w:r>
      <w:proofErr w:type="gramEnd"/>
      <w:r w:rsidR="00AA1897" w:rsidRPr="00AA1897">
        <w:rPr>
          <w:rFonts w:eastAsia="Calibri"/>
          <w:lang w:eastAsia="en-US"/>
        </w:rPr>
        <w:t xml:space="preserve"> 1143/5, 1143/4, 1143/6</w:t>
      </w:r>
      <w:r w:rsidR="00E1288A">
        <w:rPr>
          <w:rFonts w:eastAsia="Calibri"/>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BF5819" w:rsidRDefault="00D023A7" w:rsidP="00E1288A">
      <w:pPr>
        <w:pStyle w:val="Nadpis1"/>
        <w:rPr>
          <w:rFonts w:ascii="Open Sans" w:hAnsi="Open Sans" w:cs="Open Sans"/>
          <w:sz w:val="20"/>
        </w:rPr>
      </w:pPr>
      <w:bookmarkStart w:id="10" w:name="_Ref465946287"/>
      <w:r w:rsidRPr="00BF5819">
        <w:rPr>
          <w:rFonts w:ascii="Open Sans" w:hAnsi="Open Sans" w:cs="Open Sans"/>
          <w:sz w:val="20"/>
        </w:rPr>
        <w:t>Cena díla</w:t>
      </w:r>
      <w:bookmarkStart w:id="11" w:name="_Ref460442814"/>
      <w:bookmarkEnd w:id="10"/>
    </w:p>
    <w:p w14:paraId="5044EAAD" w14:textId="026572AE" w:rsidR="00510FFA" w:rsidRPr="00893100" w:rsidRDefault="00D023A7" w:rsidP="00B83789">
      <w:pPr>
        <w:pStyle w:val="slovanseznam"/>
        <w:rPr>
          <w:rFonts w:ascii="Open Sans" w:hAnsi="Open Sans" w:cs="Open Sans"/>
          <w:i/>
          <w:sz w:val="20"/>
        </w:rPr>
      </w:pPr>
      <w:r w:rsidRPr="00BF5819">
        <w:rPr>
          <w:rFonts w:ascii="Open Sans" w:hAnsi="Open Sans" w:cs="Open Sans"/>
          <w:sz w:val="20"/>
        </w:rPr>
        <w:t xml:space="preserve">Cena za provedení díla </w:t>
      </w:r>
      <w:r w:rsidR="00510FFA" w:rsidRPr="00BF5819">
        <w:rPr>
          <w:rFonts w:ascii="Open Sans" w:hAnsi="Open Sans" w:cs="Open Sans"/>
          <w:sz w:val="20"/>
        </w:rPr>
        <w:t>je</w:t>
      </w:r>
      <w:r w:rsidRPr="00BF5819">
        <w:rPr>
          <w:rFonts w:ascii="Open Sans" w:hAnsi="Open Sans" w:cs="Open Sans"/>
          <w:sz w:val="20"/>
        </w:rPr>
        <w:t xml:space="preserve"> stanovena </w:t>
      </w:r>
      <w:r w:rsidR="00510FFA" w:rsidRPr="00BF5819">
        <w:rPr>
          <w:rFonts w:ascii="Open Sans" w:hAnsi="Open Sans" w:cs="Open Sans"/>
          <w:sz w:val="20"/>
        </w:rPr>
        <w:t xml:space="preserve">dohodou účastníků na </w:t>
      </w:r>
      <w:r w:rsidR="00BF5819" w:rsidRPr="00BF5819">
        <w:rPr>
          <w:rFonts w:ascii="Open Sans" w:hAnsi="Open Sans" w:cs="Open Sans"/>
          <w:b/>
          <w:sz w:val="20"/>
        </w:rPr>
        <w:t xml:space="preserve">3 </w:t>
      </w:r>
      <w:r w:rsidR="005C0124">
        <w:rPr>
          <w:rFonts w:ascii="Open Sans" w:hAnsi="Open Sans" w:cs="Open Sans"/>
          <w:b/>
          <w:sz w:val="20"/>
        </w:rPr>
        <w:t>822 836</w:t>
      </w:r>
      <w:r w:rsidR="00BF5819" w:rsidRPr="00BF5819">
        <w:rPr>
          <w:rFonts w:ascii="Open Sans" w:hAnsi="Open Sans" w:cs="Open Sans"/>
          <w:b/>
          <w:sz w:val="20"/>
        </w:rPr>
        <w:t>,</w:t>
      </w:r>
      <w:r w:rsidR="005C0124">
        <w:rPr>
          <w:rFonts w:ascii="Open Sans" w:hAnsi="Open Sans" w:cs="Open Sans"/>
          <w:b/>
          <w:sz w:val="20"/>
        </w:rPr>
        <w:t xml:space="preserve">85 </w:t>
      </w:r>
      <w:r w:rsidR="00903592" w:rsidRPr="00BF5819">
        <w:rPr>
          <w:rFonts w:ascii="Open Sans" w:hAnsi="Open Sans" w:cs="Open Sans"/>
          <w:b/>
          <w:sz w:val="20"/>
        </w:rPr>
        <w:t xml:space="preserve">Kč bez DPH, </w:t>
      </w:r>
      <w:r w:rsidR="00BF5819" w:rsidRPr="00BF5819">
        <w:rPr>
          <w:rFonts w:ascii="Open Sans" w:hAnsi="Open Sans" w:cs="Open Sans"/>
          <w:b/>
          <w:sz w:val="20"/>
        </w:rPr>
        <w:t>4 </w:t>
      </w:r>
      <w:r w:rsidR="005C0124">
        <w:rPr>
          <w:rFonts w:ascii="Open Sans" w:hAnsi="Open Sans" w:cs="Open Sans"/>
          <w:b/>
          <w:sz w:val="20"/>
        </w:rPr>
        <w:t>625</w:t>
      </w:r>
      <w:r w:rsidR="00BF5819" w:rsidRPr="00BF5819">
        <w:rPr>
          <w:rFonts w:ascii="Open Sans" w:hAnsi="Open Sans" w:cs="Open Sans"/>
          <w:b/>
          <w:sz w:val="20"/>
        </w:rPr>
        <w:t> 6</w:t>
      </w:r>
      <w:r w:rsidR="005C0124">
        <w:rPr>
          <w:rFonts w:ascii="Open Sans" w:hAnsi="Open Sans" w:cs="Open Sans"/>
          <w:b/>
          <w:sz w:val="20"/>
        </w:rPr>
        <w:t>32</w:t>
      </w:r>
      <w:r w:rsidR="00BF5819" w:rsidRPr="00BF5819">
        <w:rPr>
          <w:rFonts w:ascii="Open Sans" w:hAnsi="Open Sans" w:cs="Open Sans"/>
          <w:b/>
          <w:sz w:val="20"/>
        </w:rPr>
        <w:t>,</w:t>
      </w:r>
      <w:r w:rsidR="005C0124">
        <w:rPr>
          <w:rFonts w:ascii="Open Sans" w:hAnsi="Open Sans" w:cs="Open Sans"/>
          <w:b/>
          <w:sz w:val="20"/>
        </w:rPr>
        <w:t>59</w:t>
      </w:r>
      <w:r w:rsidR="00903592" w:rsidRPr="00BF5819">
        <w:rPr>
          <w:rFonts w:ascii="Open Sans" w:hAnsi="Open Sans" w:cs="Open Sans"/>
          <w:b/>
          <w:sz w:val="20"/>
        </w:rPr>
        <w:t xml:space="preserve"> Kč s DPH</w:t>
      </w:r>
      <w:r w:rsidR="00903592" w:rsidRPr="00BF5819">
        <w:rPr>
          <w:rFonts w:ascii="Open Sans" w:hAnsi="Open Sans" w:cs="Open Sans"/>
          <w:sz w:val="20"/>
        </w:rPr>
        <w:t>. Cena</w:t>
      </w:r>
      <w:r w:rsidR="00903592">
        <w:rPr>
          <w:rFonts w:ascii="Open Sans" w:hAnsi="Open Sans" w:cs="Open Sans"/>
          <w:sz w:val="20"/>
        </w:rPr>
        <w:t xml:space="preserve"> </w:t>
      </w:r>
      <w:r w:rsidR="003F5B49" w:rsidRPr="00903592">
        <w:rPr>
          <w:rFonts w:ascii="Open Sans" w:hAnsi="Open Sans" w:cs="Open Sans"/>
          <w:sz w:val="20"/>
        </w:rPr>
        <w:t xml:space="preserve">je sjednána jako cena maximální, nepřekročitelná po celou </w:t>
      </w:r>
      <w:r w:rsidR="003F5B49" w:rsidRPr="00903592">
        <w:rPr>
          <w:rFonts w:ascii="Open Sans" w:hAnsi="Open Sans" w:cs="Open Sans"/>
          <w:sz w:val="20"/>
        </w:rPr>
        <w:lastRenderedPageBreak/>
        <w:t>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7E183CAC"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r w:rsidR="00BF5819">
        <w:rPr>
          <w:rFonts w:ascii="Open Sans" w:hAnsi="Open Sans" w:cs="Open Sans"/>
          <w:sz w:val="20"/>
          <w:lang w:eastAsia="en-US"/>
        </w:rPr>
        <w:t xml:space="preserve">14. 06. 2024,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lastRenderedPageBreak/>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7A657855"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682F57">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lastRenderedPageBreak/>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791C86E4"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w:t>
      </w:r>
      <w:r w:rsidR="00726343" w:rsidRPr="00903592">
        <w:rPr>
          <w:rFonts w:ascii="Open Sans" w:hAnsi="Open Sans" w:cs="Open Sans"/>
          <w:color w:val="000000"/>
          <w:sz w:val="20"/>
        </w:rPr>
        <w:lastRenderedPageBreak/>
        <w:t xml:space="preserve">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66FD42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6AE0DB1"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21A20B60"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82F57" w:rsidRPr="00682F57">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lastRenderedPageBreak/>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77777777"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682F57" w:rsidRPr="00682F57">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BFDB900"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682F57">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682F57" w:rsidRPr="00682F57">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6EB8A7A6"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lastRenderedPageBreak/>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3D04733B"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682F57">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6EC575D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682F57">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Ukončí všechny subdodavatelské smlouvy týkající se této smlouvy.</w:t>
      </w:r>
    </w:p>
    <w:p w14:paraId="5FCB7ECD" w14:textId="2847EB3E"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682F57">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682F57">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462CFE3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682F57">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DE3F93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682F57">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682F57">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w:t>
      </w:r>
      <w:r w:rsidRPr="00903592">
        <w:rPr>
          <w:rFonts w:ascii="Open Sans" w:hAnsi="Open Sans" w:cs="Open Sans"/>
          <w:color w:val="000000"/>
          <w:sz w:val="20"/>
        </w:rPr>
        <w:lastRenderedPageBreak/>
        <w:t>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682F57">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lastRenderedPageBreak/>
        <w:t>Veřejnoprávní povinnosti účastníků</w:t>
      </w:r>
    </w:p>
    <w:p w14:paraId="261A1D3C" w14:textId="30D66F05"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923A59">
        <w:rPr>
          <w:rFonts w:ascii="Open Sans" w:hAnsi="Open Sans" w:cs="Open Sans"/>
          <w:sz w:val="20"/>
        </w:rPr>
        <w:t>434/2024/R</w:t>
      </w:r>
      <w:r w:rsidRPr="00903592">
        <w:rPr>
          <w:rFonts w:ascii="Open Sans" w:hAnsi="Open Sans" w:cs="Open Sans"/>
          <w:sz w:val="20"/>
        </w:rPr>
        <w:t xml:space="preserve"> ze dne </w:t>
      </w:r>
      <w:r w:rsidR="00923A59">
        <w:rPr>
          <w:rFonts w:ascii="Open Sans" w:hAnsi="Open Sans" w:cs="Open Sans"/>
          <w:sz w:val="20"/>
        </w:rPr>
        <w:t>24. 6. 2024.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205AA3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AA1897">
        <w:rPr>
          <w:rFonts w:ascii="Open Sans" w:hAnsi="Open Sans" w:cs="Open Sans"/>
          <w:sz w:val="20"/>
        </w:rPr>
        <w:t>Digitální a informační agentura</w:t>
      </w:r>
      <w:r w:rsidRPr="00903592">
        <w:rPr>
          <w:rFonts w:ascii="Open Sans" w:hAnsi="Open Sans" w:cs="Open Sans"/>
          <w:sz w:val="20"/>
        </w:rPr>
        <w:t>, kter</w:t>
      </w:r>
      <w:r w:rsidR="00AA1897">
        <w:rPr>
          <w:rFonts w:ascii="Open Sans" w:hAnsi="Open Sans" w:cs="Open Sans"/>
          <w:sz w:val="20"/>
        </w:rPr>
        <w:t>á</w:t>
      </w:r>
      <w:r w:rsidRPr="00903592">
        <w:rPr>
          <w:rFonts w:ascii="Open Sans" w:hAnsi="Open Sans" w:cs="Open Sans"/>
          <w:sz w:val="20"/>
        </w:rPr>
        <w:t xml:space="preserve">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682F57">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682F57">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682F57">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3BB35CD8" w:rsidR="00903592" w:rsidRPr="00563641" w:rsidRDefault="00903592" w:rsidP="00141A94">
      <w:pPr>
        <w:pStyle w:val="slovanseznam"/>
        <w:rPr>
          <w:rFonts w:ascii="Open Sans" w:hAnsi="Open Sans" w:cs="Open Sans"/>
          <w:sz w:val="20"/>
        </w:rPr>
      </w:pPr>
      <w:r w:rsidRPr="00563641">
        <w:rPr>
          <w:rFonts w:ascii="Open Sans" w:hAnsi="Open Sans" w:cs="Open Sans"/>
          <w:color w:val="000000"/>
          <w:sz w:val="20"/>
        </w:rPr>
        <w:t xml:space="preserve">Tato smlouva je vyhotovena v elektronické podobě ve formátu PDF/A, a je podepsána zaručenými elektronickými podpisy smluvních stran založenými na kvalifikovaných certifikátech. Každá ze smluvních stran obdrží smlouvu v </w:t>
      </w:r>
      <w:bookmarkStart w:id="27" w:name="_GoBack"/>
      <w:bookmarkEnd w:id="27"/>
      <w:r w:rsidRPr="00563641">
        <w:rPr>
          <w:rFonts w:ascii="Open Sans" w:hAnsi="Open Sans" w:cs="Open Sans"/>
          <w:color w:val="000000"/>
          <w:sz w:val="20"/>
        </w:rPr>
        <w:t>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1F0C5920"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w:t>
      </w:r>
      <w:r w:rsidR="00BF5819">
        <w:rPr>
          <w:rFonts w:ascii="Open Sans" w:hAnsi="Open Sans" w:cs="Open Sans"/>
          <w:sz w:val="20"/>
        </w:rPr>
        <w:t xml:space="preserve"> 14. 06</w:t>
      </w:r>
      <w:r w:rsidR="00BF5819" w:rsidRPr="00E61B8A">
        <w:rPr>
          <w:rFonts w:ascii="Open Sans" w:hAnsi="Open Sans" w:cs="Open Sans"/>
          <w:sz w:val="20"/>
        </w:rPr>
        <w:t>. 2024</w:t>
      </w:r>
    </w:p>
    <w:p w14:paraId="435196E2" w14:textId="5ADFEE17" w:rsidR="00903592" w:rsidRDefault="00903592" w:rsidP="00903592">
      <w:pPr>
        <w:pStyle w:val="slovanseznam"/>
        <w:numPr>
          <w:ilvl w:val="0"/>
          <w:numId w:val="0"/>
        </w:numPr>
        <w:rPr>
          <w:rFonts w:ascii="Open Sans" w:hAnsi="Open Sans" w:cs="Open Sans"/>
          <w:sz w:val="20"/>
        </w:rPr>
      </w:pPr>
    </w:p>
    <w:p w14:paraId="1108D38B" w14:textId="7788513C" w:rsidR="00BF5819" w:rsidRPr="003A6FDB" w:rsidRDefault="00BF5819" w:rsidP="00BF5819">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E61B8A">
        <w:rPr>
          <w:rFonts w:ascii="Open Sans" w:hAnsi="Open Sans" w:cs="Open Sans"/>
          <w:sz w:val="20"/>
        </w:rPr>
        <w:t>V </w:t>
      </w:r>
      <w:r w:rsidRPr="00E61B8A">
        <w:rPr>
          <w:rFonts w:ascii="Open Sans" w:hAnsi="Open Sans" w:cs="Open Sans"/>
          <w:sz w:val="20"/>
          <w:lang w:eastAsia="en-US"/>
        </w:rPr>
        <w:t>Roudnici n/L</w:t>
      </w:r>
      <w:r w:rsidRPr="00E61B8A">
        <w:rPr>
          <w:rFonts w:ascii="Open Sans" w:hAnsi="Open Sans" w:cs="Open Sans"/>
          <w:sz w:val="20"/>
        </w:rPr>
        <w:t xml:space="preserve"> dne</w:t>
      </w:r>
      <w:r w:rsidR="00682F57">
        <w:rPr>
          <w:rFonts w:ascii="Open Sans" w:hAnsi="Open Sans" w:cs="Open Sans"/>
          <w:sz w:val="20"/>
        </w:rPr>
        <w:t xml:space="preserve"> </w:t>
      </w:r>
    </w:p>
    <w:p w14:paraId="1AA844B4" w14:textId="77777777" w:rsidR="00BF5819" w:rsidRDefault="00BF5819" w:rsidP="00BF5819">
      <w:pPr>
        <w:pStyle w:val="Datum"/>
        <w:rPr>
          <w:rFonts w:ascii="Open Sans" w:hAnsi="Open Sans" w:cs="Open Sans"/>
          <w:sz w:val="20"/>
        </w:rPr>
      </w:pPr>
    </w:p>
    <w:p w14:paraId="446072A0" w14:textId="77777777" w:rsidR="00BF5819" w:rsidRPr="00AF1452" w:rsidRDefault="00BF5819" w:rsidP="00BF5819">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lang w:eastAsia="en-US"/>
        </w:rPr>
        <w:t>Jitka Horáková</w:t>
      </w:r>
      <w:r w:rsidRPr="003A6FDB">
        <w:rPr>
          <w:rFonts w:ascii="Open Sans" w:hAnsi="Open Sans" w:cs="Open Sans"/>
          <w:sz w:val="20"/>
        </w:rPr>
        <w:b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LIMPA s.r.o.</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D954C" w16cex:dateUtc="2023-06-21T13:27:00Z"/>
  <w16cex:commentExtensible w16cex:durableId="283D964D" w16cex:dateUtc="2023-06-21T13:31:00Z"/>
  <w16cex:commentExtensible w16cex:durableId="283ECF9B" w16cex:dateUtc="2023-06-22T11:48:00Z"/>
  <w16cex:commentExtensible w16cex:durableId="283ED3A5" w16cex:dateUtc="2023-06-22T12:05:00Z"/>
  <w16cex:commentExtensible w16cex:durableId="284E50E1" w16cex:dateUtc="2023-07-04T06:03:00Z"/>
  <w16cex:commentExtensible w16cex:durableId="284E50B5" w16cex:dateUtc="2023-07-04T06:03:00Z"/>
  <w16cex:commentExtensible w16cex:durableId="283EE48E" w16cex:dateUtc="2023-06-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CD449E" w16cid:durableId="283D954C"/>
  <w16cid:commentId w16cid:paraId="4B7CF4B4" w16cid:durableId="283D964D"/>
  <w16cid:commentId w16cid:paraId="6701DB31" w16cid:durableId="283ECF9B"/>
  <w16cid:commentId w16cid:paraId="3BC99EE5" w16cid:durableId="283ED3A5"/>
  <w16cid:commentId w16cid:paraId="4078F1D6" w16cid:durableId="284E50E1"/>
  <w16cid:commentId w16cid:paraId="19DE6773" w16cid:durableId="284E50B5"/>
  <w16cid:commentId w16cid:paraId="34D83551" w16cid:durableId="283EE4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D2AB4" w14:textId="77777777" w:rsidR="001E455E" w:rsidRDefault="001E455E">
      <w:r>
        <w:separator/>
      </w:r>
    </w:p>
  </w:endnote>
  <w:endnote w:type="continuationSeparator" w:id="0">
    <w:p w14:paraId="77EB3DB0" w14:textId="77777777" w:rsidR="001E455E" w:rsidRDefault="001E455E">
      <w:r>
        <w:continuationSeparator/>
      </w:r>
    </w:p>
  </w:endnote>
  <w:endnote w:type="continuationNotice" w:id="1">
    <w:p w14:paraId="25849109" w14:textId="77777777" w:rsidR="001E455E" w:rsidRDefault="001E4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91A2E" w14:textId="77777777" w:rsidR="001E455E" w:rsidRDefault="001E455E">
      <w:r>
        <w:separator/>
      </w:r>
    </w:p>
  </w:footnote>
  <w:footnote w:type="continuationSeparator" w:id="0">
    <w:p w14:paraId="072F3D99" w14:textId="77777777" w:rsidR="001E455E" w:rsidRDefault="001E455E">
      <w:r>
        <w:continuationSeparator/>
      </w:r>
    </w:p>
  </w:footnote>
  <w:footnote w:type="continuationNotice" w:id="1">
    <w:p w14:paraId="45A22EAB" w14:textId="77777777" w:rsidR="001E455E" w:rsidRDefault="001E455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4F505B9"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563641">
      <w:rPr>
        <w:rStyle w:val="slostrnky"/>
        <w:noProof/>
      </w:rPr>
      <w:t>2</w:t>
    </w:r>
    <w:r w:rsidR="005B2FB7">
      <w:rPr>
        <w:rStyle w:val="slostrnky"/>
      </w:rPr>
      <w:fldChar w:fldCharType="end"/>
    </w:r>
    <w:r>
      <w:rPr>
        <w:rStyle w:val="slostrnky"/>
      </w:rPr>
      <w:t>/</w:t>
    </w:r>
    <w:r w:rsidR="001E455E">
      <w:rPr>
        <w:rStyle w:val="slostrnky"/>
        <w:noProof/>
      </w:rPr>
      <w:fldChar w:fldCharType="begin"/>
    </w:r>
    <w:r w:rsidR="001E455E">
      <w:rPr>
        <w:rStyle w:val="slostrnky"/>
        <w:noProof/>
      </w:rPr>
      <w:instrText xml:space="preserve"> NUMPAGES  \* MERGEFORMAT </w:instrText>
    </w:r>
    <w:r w:rsidR="001E455E">
      <w:rPr>
        <w:rStyle w:val="slostrnky"/>
        <w:noProof/>
      </w:rPr>
      <w:fldChar w:fldCharType="separate"/>
    </w:r>
    <w:r w:rsidR="00563641">
      <w:rPr>
        <w:rStyle w:val="slostrnky"/>
        <w:noProof/>
      </w:rPr>
      <w:t>16</w:t>
    </w:r>
    <w:r w:rsidR="001E455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08BA"/>
    <w:rsid w:val="00041E7E"/>
    <w:rsid w:val="000421E1"/>
    <w:rsid w:val="000444BA"/>
    <w:rsid w:val="00066777"/>
    <w:rsid w:val="000679AC"/>
    <w:rsid w:val="00072869"/>
    <w:rsid w:val="000843AE"/>
    <w:rsid w:val="000A0CD4"/>
    <w:rsid w:val="000A23F7"/>
    <w:rsid w:val="000A63AF"/>
    <w:rsid w:val="000C4194"/>
    <w:rsid w:val="000D3F7A"/>
    <w:rsid w:val="000D6CAB"/>
    <w:rsid w:val="000F0EDE"/>
    <w:rsid w:val="001030B1"/>
    <w:rsid w:val="00121382"/>
    <w:rsid w:val="00124946"/>
    <w:rsid w:val="001B6CBF"/>
    <w:rsid w:val="001E1C36"/>
    <w:rsid w:val="001E2A7E"/>
    <w:rsid w:val="001E455E"/>
    <w:rsid w:val="00222DBE"/>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7538"/>
    <w:rsid w:val="004A28B6"/>
    <w:rsid w:val="004D469F"/>
    <w:rsid w:val="004F1207"/>
    <w:rsid w:val="00510FFA"/>
    <w:rsid w:val="00514B92"/>
    <w:rsid w:val="00516430"/>
    <w:rsid w:val="00517320"/>
    <w:rsid w:val="0052109C"/>
    <w:rsid w:val="00535FB5"/>
    <w:rsid w:val="00540ACF"/>
    <w:rsid w:val="005445AC"/>
    <w:rsid w:val="005446AC"/>
    <w:rsid w:val="0055321A"/>
    <w:rsid w:val="00563641"/>
    <w:rsid w:val="00563E41"/>
    <w:rsid w:val="00587601"/>
    <w:rsid w:val="005A2001"/>
    <w:rsid w:val="005A49F0"/>
    <w:rsid w:val="005B2FB7"/>
    <w:rsid w:val="005C0124"/>
    <w:rsid w:val="005C0E3E"/>
    <w:rsid w:val="005C52DF"/>
    <w:rsid w:val="005D2D18"/>
    <w:rsid w:val="005D60A9"/>
    <w:rsid w:val="00613E47"/>
    <w:rsid w:val="0061654C"/>
    <w:rsid w:val="00642250"/>
    <w:rsid w:val="0066063F"/>
    <w:rsid w:val="006608BA"/>
    <w:rsid w:val="00662D8F"/>
    <w:rsid w:val="00682F57"/>
    <w:rsid w:val="00682FE0"/>
    <w:rsid w:val="00690617"/>
    <w:rsid w:val="006B32C4"/>
    <w:rsid w:val="006D1C61"/>
    <w:rsid w:val="006D78BB"/>
    <w:rsid w:val="006E378F"/>
    <w:rsid w:val="007048FE"/>
    <w:rsid w:val="007069E2"/>
    <w:rsid w:val="00715B62"/>
    <w:rsid w:val="007162AD"/>
    <w:rsid w:val="00717BBF"/>
    <w:rsid w:val="00724C5E"/>
    <w:rsid w:val="00726343"/>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23A59"/>
    <w:rsid w:val="00943783"/>
    <w:rsid w:val="00964F76"/>
    <w:rsid w:val="009757CF"/>
    <w:rsid w:val="0099023A"/>
    <w:rsid w:val="009911F7"/>
    <w:rsid w:val="009E6E92"/>
    <w:rsid w:val="00A05009"/>
    <w:rsid w:val="00A05FE7"/>
    <w:rsid w:val="00A14588"/>
    <w:rsid w:val="00A2298B"/>
    <w:rsid w:val="00A31127"/>
    <w:rsid w:val="00A741A4"/>
    <w:rsid w:val="00AA1897"/>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176B"/>
    <w:rsid w:val="00BF5819"/>
    <w:rsid w:val="00C209BE"/>
    <w:rsid w:val="00C22309"/>
    <w:rsid w:val="00C84C4F"/>
    <w:rsid w:val="00C96AE4"/>
    <w:rsid w:val="00CA527D"/>
    <w:rsid w:val="00CA6027"/>
    <w:rsid w:val="00CC0C02"/>
    <w:rsid w:val="00CC3E6B"/>
    <w:rsid w:val="00D023A7"/>
    <w:rsid w:val="00D27264"/>
    <w:rsid w:val="00D4341C"/>
    <w:rsid w:val="00D530DD"/>
    <w:rsid w:val="00D75BA0"/>
    <w:rsid w:val="00DA3CFB"/>
    <w:rsid w:val="00DC5DA2"/>
    <w:rsid w:val="00DE1ABB"/>
    <w:rsid w:val="00DE6C25"/>
    <w:rsid w:val="00DF2AA6"/>
    <w:rsid w:val="00DF5731"/>
    <w:rsid w:val="00E1288A"/>
    <w:rsid w:val="00E24116"/>
    <w:rsid w:val="00E45817"/>
    <w:rsid w:val="00E55334"/>
    <w:rsid w:val="00E67A0B"/>
    <w:rsid w:val="00E809A5"/>
    <w:rsid w:val="00E96FF4"/>
    <w:rsid w:val="00ED1E2D"/>
    <w:rsid w:val="00F11E62"/>
    <w:rsid w:val="00F13307"/>
    <w:rsid w:val="00F205DD"/>
    <w:rsid w:val="00F23B0B"/>
    <w:rsid w:val="00F4378B"/>
    <w:rsid w:val="00F52B26"/>
    <w:rsid w:val="00F538F2"/>
    <w:rsid w:val="00F729F2"/>
    <w:rsid w:val="00F75E79"/>
    <w:rsid w:val="00FA3D0C"/>
    <w:rsid w:val="00FA6F93"/>
    <w:rsid w:val="00FB2B4A"/>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 w:type="character" w:customStyle="1" w:styleId="DatumChar">
    <w:name w:val="Datum Char"/>
    <w:basedOn w:val="Standardnpsmoodstavce"/>
    <w:link w:val="Datum"/>
    <w:rsid w:val="00BF5819"/>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B8561-BB84-4E78-B6F8-80400CD9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7187</Words>
  <Characters>42803</Characters>
  <Application>Microsoft Office Word</Application>
  <DocSecurity>0</DocSecurity>
  <Lines>356</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2024-06-14T07:40:00Z</cp:lastPrinted>
  <dcterms:created xsi:type="dcterms:W3CDTF">2024-07-15T10:11:00Z</dcterms:created>
  <dcterms:modified xsi:type="dcterms:W3CDTF">2024-07-15T10:18:00Z</dcterms:modified>
</cp:coreProperties>
</file>