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B974" w14:textId="77777777" w:rsidR="00067CB6" w:rsidRPr="00420010" w:rsidRDefault="00156A82">
      <w:pPr>
        <w:pStyle w:val="Zkladntext"/>
        <w:rPr>
          <w:rFonts w:ascii="Tahoma" w:hAnsi="Tahoma" w:cs="Tahoma"/>
          <w:i w:val="0"/>
          <w:spacing w:val="4"/>
          <w:sz w:val="28"/>
          <w:szCs w:val="28"/>
        </w:rPr>
      </w:pPr>
      <w:r w:rsidRPr="00420010">
        <w:rPr>
          <w:rFonts w:ascii="Tahoma" w:hAnsi="Tahoma" w:cs="Tahoma"/>
          <w:i w:val="0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CC36F09" wp14:editId="608769B6">
                <wp:simplePos x="0" y="0"/>
                <wp:positionH relativeFrom="column">
                  <wp:posOffset>-255270</wp:posOffset>
                </wp:positionH>
                <wp:positionV relativeFrom="paragraph">
                  <wp:posOffset>-4445</wp:posOffset>
                </wp:positionV>
                <wp:extent cx="6297930" cy="1066800"/>
                <wp:effectExtent l="0" t="0" r="0" b="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930" cy="1066800"/>
                        </a:xfrm>
                        <a:prstGeom prst="bevel">
                          <a:avLst>
                            <a:gd name="adj" fmla="val 928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9272A7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8" o:spid="_x0000_s1026" type="#_x0000_t84" style="position:absolute;margin-left:-20.1pt;margin-top:-.35pt;width:495.9pt;height:8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" o:allowincell="f" adj="2006" fillcolor="#ff9"/>
            </w:pict>
          </mc:Fallback>
        </mc:AlternateContent>
      </w:r>
    </w:p>
    <w:p w14:paraId="0BC56778" w14:textId="77777777" w:rsidR="00067CB6" w:rsidRPr="00420010" w:rsidRDefault="00067CB6">
      <w:pPr>
        <w:pStyle w:val="Zkladntext"/>
        <w:rPr>
          <w:rFonts w:ascii="Tahoma" w:hAnsi="Tahoma" w:cs="Tahoma"/>
          <w:i w:val="0"/>
          <w:spacing w:val="4"/>
          <w:sz w:val="28"/>
          <w:szCs w:val="28"/>
        </w:rPr>
      </w:pPr>
      <w:r w:rsidRPr="00420010">
        <w:rPr>
          <w:rFonts w:ascii="Tahoma" w:hAnsi="Tahoma" w:cs="Tahoma"/>
          <w:i w:val="0"/>
          <w:spacing w:val="4"/>
          <w:sz w:val="28"/>
          <w:szCs w:val="28"/>
        </w:rPr>
        <w:t>Smlouva na obsluhu tepelně-energetických zařízení</w:t>
      </w:r>
      <w:r w:rsidR="00220DB8" w:rsidRPr="00420010">
        <w:rPr>
          <w:rFonts w:ascii="Tahoma" w:hAnsi="Tahoma" w:cs="Tahoma"/>
          <w:i w:val="0"/>
          <w:spacing w:val="4"/>
          <w:sz w:val="28"/>
          <w:szCs w:val="28"/>
        </w:rPr>
        <w:t>.</w:t>
      </w:r>
      <w:r w:rsidRPr="00420010">
        <w:rPr>
          <w:rFonts w:ascii="Tahoma" w:hAnsi="Tahoma" w:cs="Tahoma"/>
          <w:i w:val="0"/>
          <w:spacing w:val="4"/>
          <w:sz w:val="28"/>
          <w:szCs w:val="28"/>
        </w:rPr>
        <w:t xml:space="preserve"> </w:t>
      </w:r>
    </w:p>
    <w:p w14:paraId="2F1F0F48" w14:textId="37D5ED02" w:rsidR="00067CB6" w:rsidRPr="00420010" w:rsidRDefault="00220DB8">
      <w:pPr>
        <w:pStyle w:val="Zkladntext"/>
        <w:rPr>
          <w:rFonts w:ascii="Tahoma" w:hAnsi="Tahoma" w:cs="Tahoma"/>
          <w:i w:val="0"/>
          <w:spacing w:val="4"/>
          <w:sz w:val="28"/>
          <w:szCs w:val="28"/>
        </w:rPr>
      </w:pPr>
      <w:r w:rsidRPr="00420010">
        <w:rPr>
          <w:rFonts w:ascii="Tahoma" w:hAnsi="Tahoma" w:cs="Tahoma"/>
          <w:i w:val="0"/>
          <w:spacing w:val="4"/>
          <w:sz w:val="28"/>
          <w:szCs w:val="28"/>
        </w:rPr>
        <w:t>Smlouva o dílo č.</w:t>
      </w:r>
      <w:r w:rsidR="00067CB6" w:rsidRPr="00420010">
        <w:rPr>
          <w:rFonts w:ascii="Tahoma" w:hAnsi="Tahoma" w:cs="Tahoma"/>
          <w:i w:val="0"/>
          <w:spacing w:val="4"/>
          <w:sz w:val="28"/>
          <w:szCs w:val="28"/>
        </w:rPr>
        <w:t xml:space="preserve"> </w:t>
      </w:r>
      <w:r w:rsidR="004746E1">
        <w:rPr>
          <w:rFonts w:ascii="Tahoma" w:hAnsi="Tahoma" w:cs="Tahoma"/>
          <w:i w:val="0"/>
          <w:spacing w:val="4"/>
          <w:sz w:val="28"/>
          <w:szCs w:val="28"/>
        </w:rPr>
        <w:t>10</w:t>
      </w:r>
      <w:r w:rsidR="00C00691">
        <w:rPr>
          <w:rFonts w:ascii="Tahoma" w:hAnsi="Tahoma" w:cs="Tahoma"/>
          <w:i w:val="0"/>
          <w:spacing w:val="4"/>
          <w:sz w:val="28"/>
          <w:szCs w:val="28"/>
        </w:rPr>
        <w:t>/202</w:t>
      </w:r>
      <w:r w:rsidR="004746E1">
        <w:rPr>
          <w:rFonts w:ascii="Tahoma" w:hAnsi="Tahoma" w:cs="Tahoma"/>
          <w:i w:val="0"/>
          <w:spacing w:val="4"/>
          <w:sz w:val="28"/>
          <w:szCs w:val="28"/>
        </w:rPr>
        <w:t>4</w:t>
      </w:r>
    </w:p>
    <w:p w14:paraId="559A08D5" w14:textId="77777777" w:rsidR="00067CB6" w:rsidRPr="00420010" w:rsidRDefault="00067CB6" w:rsidP="00B0204D">
      <w:pPr>
        <w:rPr>
          <w:rFonts w:ascii="Tahoma" w:hAnsi="Tahoma" w:cs="Tahoma"/>
          <w:b/>
          <w:sz w:val="28"/>
          <w:szCs w:val="28"/>
        </w:rPr>
      </w:pPr>
    </w:p>
    <w:p w14:paraId="1151BEC1" w14:textId="77777777" w:rsidR="00067CB6" w:rsidRPr="00420010" w:rsidRDefault="00067CB6">
      <w:pPr>
        <w:jc w:val="center"/>
        <w:rPr>
          <w:rFonts w:ascii="Tahoma" w:hAnsi="Tahoma" w:cs="Tahoma"/>
          <w:b/>
        </w:rPr>
      </w:pPr>
    </w:p>
    <w:p w14:paraId="080FB0C2" w14:textId="77777777" w:rsidR="00067CB6" w:rsidRPr="00420010" w:rsidRDefault="00067CB6">
      <w:pPr>
        <w:jc w:val="center"/>
        <w:rPr>
          <w:rFonts w:ascii="Tahoma" w:hAnsi="Tahoma" w:cs="Tahoma"/>
          <w:b/>
        </w:rPr>
      </w:pPr>
    </w:p>
    <w:p w14:paraId="5CFCB042" w14:textId="77777777" w:rsidR="00067CB6" w:rsidRPr="00AC44E3" w:rsidRDefault="00067CB6">
      <w:pPr>
        <w:jc w:val="center"/>
        <w:rPr>
          <w:rFonts w:ascii="Tahoma" w:hAnsi="Tahoma" w:cs="Tahoma"/>
          <w:b/>
          <w:sz w:val="22"/>
          <w:szCs w:val="22"/>
        </w:rPr>
      </w:pPr>
    </w:p>
    <w:p w14:paraId="6502AD24" w14:textId="77777777" w:rsidR="00067CB6" w:rsidRPr="00A20000" w:rsidRDefault="00067CB6">
      <w:pPr>
        <w:jc w:val="center"/>
        <w:rPr>
          <w:rFonts w:ascii="Tahoma" w:hAnsi="Tahoma" w:cs="Tahoma"/>
          <w:b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 xml:space="preserve">I. </w:t>
      </w:r>
    </w:p>
    <w:p w14:paraId="32B91DC3" w14:textId="77777777" w:rsidR="00067CB6" w:rsidRPr="00A20000" w:rsidRDefault="00067CB6">
      <w:pPr>
        <w:pStyle w:val="Nadpis2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 xml:space="preserve">Smluvní strany  </w:t>
      </w:r>
    </w:p>
    <w:p w14:paraId="02B799F6" w14:textId="77777777" w:rsidR="00067CB6" w:rsidRPr="00A20000" w:rsidRDefault="00067CB6">
      <w:pPr>
        <w:jc w:val="center"/>
        <w:rPr>
          <w:rFonts w:ascii="Tahoma" w:hAnsi="Tahoma" w:cs="Tahoma"/>
          <w:b/>
          <w:sz w:val="22"/>
          <w:szCs w:val="22"/>
        </w:rPr>
      </w:pPr>
    </w:p>
    <w:p w14:paraId="589A16DB" w14:textId="77777777" w:rsidR="004043CE" w:rsidRPr="00A20000" w:rsidRDefault="005B7CA9" w:rsidP="004043CE">
      <w:pPr>
        <w:rPr>
          <w:rFonts w:ascii="Tahoma" w:hAnsi="Tahoma" w:cs="Tahoma"/>
          <w:b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 xml:space="preserve">1) </w:t>
      </w:r>
      <w:r w:rsidRPr="00A20000">
        <w:rPr>
          <w:rFonts w:ascii="Tahoma" w:hAnsi="Tahoma" w:cs="Tahoma"/>
          <w:b/>
          <w:sz w:val="22"/>
          <w:szCs w:val="22"/>
        </w:rPr>
        <w:tab/>
      </w:r>
      <w:r w:rsidR="004230FB" w:rsidRPr="00A20000">
        <w:rPr>
          <w:rFonts w:ascii="Tahoma" w:hAnsi="Tahoma" w:cs="Tahoma"/>
          <w:b/>
          <w:sz w:val="22"/>
          <w:szCs w:val="22"/>
        </w:rPr>
        <w:t>Zařízení služeb pro M</w:t>
      </w:r>
      <w:r w:rsidR="00C00691" w:rsidRPr="00A20000">
        <w:rPr>
          <w:rFonts w:ascii="Tahoma" w:hAnsi="Tahoma" w:cs="Tahoma"/>
          <w:b/>
          <w:sz w:val="22"/>
          <w:szCs w:val="22"/>
        </w:rPr>
        <w:t>inisterstvo vnitra</w:t>
      </w:r>
    </w:p>
    <w:p w14:paraId="2A6BBB02" w14:textId="4FBDE38C" w:rsidR="00C00691" w:rsidRPr="00A20000" w:rsidRDefault="00C00691" w:rsidP="00C00691">
      <w:pPr>
        <w:ind w:left="705"/>
        <w:rPr>
          <w:rFonts w:ascii="Tahoma" w:hAnsi="Tahoma" w:cs="Tahoma"/>
          <w:kern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0000">
        <w:rPr>
          <w:rFonts w:ascii="Tahoma" w:hAnsi="Tahoma" w:cs="Tahoma"/>
          <w:sz w:val="22"/>
          <w:szCs w:val="22"/>
        </w:rPr>
        <w:t>Státní příspěvková organizace zřízená zřizovací listinou vydanou Ministerstvem vnitra České republiky dne 8.12.1997 pod č.j.: N-1337/1997</w:t>
      </w:r>
    </w:p>
    <w:p w14:paraId="01F21858" w14:textId="77777777" w:rsidR="009C79FC" w:rsidRPr="00A20000" w:rsidRDefault="004043CE" w:rsidP="00C00691">
      <w:pPr>
        <w:jc w:val="both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       </w:t>
      </w:r>
      <w:r w:rsidRPr="00A20000">
        <w:rPr>
          <w:rFonts w:ascii="Tahoma" w:hAnsi="Tahoma" w:cs="Tahoma"/>
          <w:kern w:val="22"/>
          <w:sz w:val="22"/>
          <w:szCs w:val="22"/>
        </w:rPr>
        <w:tab/>
      </w:r>
      <w:r w:rsidRPr="00A20000">
        <w:rPr>
          <w:rFonts w:ascii="Tahoma" w:hAnsi="Tahoma" w:cs="Tahoma"/>
          <w:kern w:val="22"/>
          <w:sz w:val="22"/>
          <w:szCs w:val="22"/>
        </w:rPr>
        <w:tab/>
      </w:r>
      <w:r w:rsidRPr="00A20000">
        <w:rPr>
          <w:rFonts w:ascii="Tahoma" w:hAnsi="Tahoma" w:cs="Tahoma"/>
          <w:kern w:val="22"/>
          <w:sz w:val="22"/>
          <w:szCs w:val="22"/>
        </w:rPr>
        <w:tab/>
      </w:r>
      <w:r w:rsidR="00A15B70" w:rsidRPr="00A20000">
        <w:rPr>
          <w:rFonts w:ascii="Tahoma" w:hAnsi="Tahoma" w:cs="Tahoma"/>
          <w:kern w:val="22"/>
          <w:sz w:val="22"/>
          <w:szCs w:val="22"/>
        </w:rPr>
        <w:tab/>
      </w:r>
    </w:p>
    <w:p w14:paraId="3F9C8890" w14:textId="5C95A0EF" w:rsidR="009C79FC" w:rsidRPr="00A20000" w:rsidRDefault="00730955" w:rsidP="009C79FC">
      <w:pPr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Pr="00A20000">
        <w:rPr>
          <w:rFonts w:ascii="Tahoma" w:hAnsi="Tahoma" w:cs="Tahoma"/>
          <w:kern w:val="22"/>
          <w:sz w:val="22"/>
          <w:szCs w:val="22"/>
        </w:rPr>
        <w:tab/>
      </w:r>
      <w:r w:rsidR="00645193" w:rsidRPr="00A20000">
        <w:rPr>
          <w:rFonts w:ascii="Tahoma" w:hAnsi="Tahoma" w:cs="Tahoma"/>
          <w:sz w:val="22"/>
          <w:szCs w:val="22"/>
        </w:rPr>
        <w:t>Z</w:t>
      </w:r>
      <w:r w:rsidR="00AC58C6" w:rsidRPr="00A20000">
        <w:rPr>
          <w:rFonts w:ascii="Tahoma" w:hAnsi="Tahoma" w:cs="Tahoma"/>
          <w:sz w:val="22"/>
          <w:szCs w:val="22"/>
        </w:rPr>
        <w:t>astoupen</w:t>
      </w:r>
      <w:r w:rsidR="009C79FC" w:rsidRPr="00A20000">
        <w:rPr>
          <w:rFonts w:ascii="Tahoma" w:hAnsi="Tahoma" w:cs="Tahoma"/>
          <w:sz w:val="22"/>
          <w:szCs w:val="22"/>
        </w:rPr>
        <w:t xml:space="preserve">: </w:t>
      </w:r>
      <w:r w:rsidR="009C79FC" w:rsidRPr="00A20000">
        <w:rPr>
          <w:rFonts w:ascii="Tahoma" w:hAnsi="Tahoma" w:cs="Tahoma"/>
          <w:sz w:val="22"/>
          <w:szCs w:val="22"/>
        </w:rPr>
        <w:tab/>
      </w:r>
      <w:r w:rsidR="00A15B70" w:rsidRPr="00A20000">
        <w:rPr>
          <w:rFonts w:ascii="Tahoma" w:hAnsi="Tahoma" w:cs="Tahoma"/>
          <w:sz w:val="22"/>
          <w:szCs w:val="22"/>
        </w:rPr>
        <w:tab/>
      </w:r>
      <w:r w:rsidR="001A00C1" w:rsidRPr="00A20000">
        <w:rPr>
          <w:rFonts w:ascii="Tahoma" w:hAnsi="Tahoma" w:cs="Tahoma"/>
          <w:sz w:val="22"/>
          <w:szCs w:val="22"/>
        </w:rPr>
        <w:t>Ing. Viliba</w:t>
      </w:r>
      <w:r w:rsidR="00A20000" w:rsidRPr="00A20000">
        <w:rPr>
          <w:rFonts w:ascii="Tahoma" w:hAnsi="Tahoma" w:cs="Tahoma"/>
          <w:sz w:val="22"/>
          <w:szCs w:val="22"/>
        </w:rPr>
        <w:t xml:space="preserve">ldem </w:t>
      </w:r>
      <w:proofErr w:type="spellStart"/>
      <w:r w:rsidR="00A20000" w:rsidRPr="00A20000">
        <w:rPr>
          <w:rFonts w:ascii="Tahoma" w:hAnsi="Tahoma" w:cs="Tahoma"/>
          <w:sz w:val="22"/>
          <w:szCs w:val="22"/>
        </w:rPr>
        <w:t>Knobem</w:t>
      </w:r>
      <w:proofErr w:type="spellEnd"/>
      <w:r w:rsidR="00A20000" w:rsidRPr="00A20000">
        <w:rPr>
          <w:rFonts w:ascii="Tahoma" w:hAnsi="Tahoma" w:cs="Tahoma"/>
          <w:sz w:val="22"/>
          <w:szCs w:val="22"/>
        </w:rPr>
        <w:t xml:space="preserve"> </w:t>
      </w:r>
      <w:r w:rsidR="00B97AE1" w:rsidRPr="00A20000">
        <w:rPr>
          <w:rFonts w:ascii="Tahoma" w:hAnsi="Tahoma" w:cs="Tahoma"/>
          <w:sz w:val="22"/>
          <w:szCs w:val="22"/>
        </w:rPr>
        <w:t>– ředitelem ZSMV</w:t>
      </w:r>
    </w:p>
    <w:p w14:paraId="732FD6AD" w14:textId="77777777" w:rsidR="009C79FC" w:rsidRPr="00A20000" w:rsidRDefault="005C1D83" w:rsidP="00C00691">
      <w:pPr>
        <w:jc w:val="both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ab/>
      </w:r>
      <w:r w:rsidR="00C00691" w:rsidRPr="00A20000">
        <w:rPr>
          <w:rFonts w:ascii="Tahoma" w:hAnsi="Tahoma" w:cs="Tahoma"/>
          <w:sz w:val="22"/>
          <w:szCs w:val="22"/>
        </w:rPr>
        <w:t xml:space="preserve">Se sídlem: </w:t>
      </w:r>
      <w:r w:rsidR="00E925C3" w:rsidRPr="00A20000">
        <w:rPr>
          <w:rFonts w:ascii="Tahoma" w:hAnsi="Tahoma" w:cs="Tahoma"/>
          <w:sz w:val="22"/>
          <w:szCs w:val="22"/>
        </w:rPr>
        <w:tab/>
      </w:r>
      <w:r w:rsidR="00E925C3" w:rsidRPr="00A20000">
        <w:rPr>
          <w:rFonts w:ascii="Tahoma" w:hAnsi="Tahoma" w:cs="Tahoma"/>
          <w:sz w:val="22"/>
          <w:szCs w:val="22"/>
        </w:rPr>
        <w:tab/>
      </w:r>
      <w:r w:rsidR="00C00691" w:rsidRPr="00A20000">
        <w:rPr>
          <w:rFonts w:ascii="Tahoma" w:hAnsi="Tahoma" w:cs="Tahoma"/>
          <w:sz w:val="22"/>
          <w:szCs w:val="22"/>
        </w:rPr>
        <w:t>Přípotoční 300/12, 101 01 Praha 10 - Vršovice</w:t>
      </w:r>
    </w:p>
    <w:p w14:paraId="0D4B9DF1" w14:textId="0B9388E5" w:rsidR="004043CE" w:rsidRPr="00A20000" w:rsidRDefault="004043CE" w:rsidP="00C00691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IČ: </w:t>
      </w:r>
      <w:r w:rsidR="00645193" w:rsidRPr="00A20000">
        <w:rPr>
          <w:rFonts w:ascii="Tahoma" w:hAnsi="Tahoma" w:cs="Tahoma"/>
          <w:kern w:val="22"/>
          <w:sz w:val="22"/>
          <w:szCs w:val="22"/>
        </w:rPr>
        <w:tab/>
      </w:r>
      <w:r w:rsidR="00645193" w:rsidRPr="00A20000">
        <w:rPr>
          <w:rFonts w:ascii="Tahoma" w:hAnsi="Tahoma" w:cs="Tahoma"/>
          <w:kern w:val="22"/>
          <w:sz w:val="22"/>
          <w:szCs w:val="22"/>
        </w:rPr>
        <w:tab/>
      </w:r>
      <w:r w:rsidR="00645193" w:rsidRPr="00A20000">
        <w:rPr>
          <w:rFonts w:ascii="Tahoma" w:hAnsi="Tahoma" w:cs="Tahoma"/>
          <w:kern w:val="22"/>
          <w:sz w:val="22"/>
          <w:szCs w:val="22"/>
        </w:rPr>
        <w:tab/>
      </w:r>
      <w:r w:rsidR="003C45A4" w:rsidRPr="00A20000">
        <w:rPr>
          <w:rFonts w:ascii="Tahoma" w:hAnsi="Tahoma" w:cs="Tahoma"/>
          <w:sz w:val="22"/>
          <w:szCs w:val="22"/>
        </w:rPr>
        <w:t>677799</w:t>
      </w:r>
      <w:r w:rsidR="004230FB" w:rsidRPr="00A20000">
        <w:rPr>
          <w:rFonts w:ascii="Tahoma" w:hAnsi="Tahoma" w:cs="Tahoma"/>
          <w:sz w:val="22"/>
          <w:szCs w:val="22"/>
        </w:rPr>
        <w:t>99</w:t>
      </w:r>
    </w:p>
    <w:p w14:paraId="28F6DA07" w14:textId="35F76CE5" w:rsidR="005C1D83" w:rsidRPr="00A20000" w:rsidRDefault="00605DB3" w:rsidP="00C00691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DIČ:</w:t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A20000" w:rsidRPr="00A20000">
        <w:rPr>
          <w:rFonts w:ascii="Tahoma" w:hAnsi="Tahoma" w:cs="Tahoma"/>
          <w:sz w:val="22"/>
          <w:szCs w:val="22"/>
        </w:rPr>
        <w:tab/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3C45A4" w:rsidRPr="00A20000">
        <w:rPr>
          <w:rFonts w:ascii="Tahoma" w:hAnsi="Tahoma" w:cs="Tahoma"/>
          <w:sz w:val="22"/>
          <w:szCs w:val="22"/>
        </w:rPr>
        <w:t>CZ</w:t>
      </w:r>
      <w:r w:rsidR="004230FB" w:rsidRPr="00A20000">
        <w:rPr>
          <w:rFonts w:ascii="Tahoma" w:hAnsi="Tahoma" w:cs="Tahoma"/>
          <w:sz w:val="22"/>
          <w:szCs w:val="22"/>
        </w:rPr>
        <w:t>67779999</w:t>
      </w:r>
    </w:p>
    <w:p w14:paraId="0CD5E760" w14:textId="70194D67" w:rsidR="00645193" w:rsidRPr="00A20000" w:rsidRDefault="00645193" w:rsidP="00C00691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(dále jen „</w:t>
      </w:r>
      <w:r w:rsidRPr="00A20000">
        <w:rPr>
          <w:rFonts w:ascii="Tahoma" w:hAnsi="Tahoma" w:cs="Tahoma"/>
          <w:b/>
          <w:sz w:val="22"/>
          <w:szCs w:val="22"/>
        </w:rPr>
        <w:t>Objednatel“</w:t>
      </w:r>
      <w:r w:rsidRPr="00A20000">
        <w:rPr>
          <w:rFonts w:ascii="Tahoma" w:hAnsi="Tahoma" w:cs="Tahoma"/>
          <w:sz w:val="22"/>
          <w:szCs w:val="22"/>
        </w:rPr>
        <w:t>)</w:t>
      </w:r>
    </w:p>
    <w:p w14:paraId="0519F5BE" w14:textId="77777777" w:rsidR="00645193" w:rsidRPr="00A20000" w:rsidRDefault="00645193" w:rsidP="00C00691">
      <w:pPr>
        <w:ind w:firstLine="708"/>
        <w:rPr>
          <w:rFonts w:ascii="Tahoma" w:hAnsi="Tahoma" w:cs="Tahoma"/>
          <w:kern w:val="22"/>
          <w:sz w:val="22"/>
          <w:szCs w:val="22"/>
        </w:rPr>
      </w:pPr>
    </w:p>
    <w:p w14:paraId="4FF51F69" w14:textId="77777777" w:rsidR="00067CB6" w:rsidRPr="00A20000" w:rsidRDefault="00645193" w:rsidP="00B0204D">
      <w:pPr>
        <w:rPr>
          <w:rFonts w:ascii="Tahoma" w:hAnsi="Tahoma" w:cs="Tahoma"/>
          <w:b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ab/>
      </w:r>
      <w:r w:rsidR="004D3831" w:rsidRPr="00A20000">
        <w:rPr>
          <w:rFonts w:ascii="Tahoma" w:hAnsi="Tahoma" w:cs="Tahoma"/>
          <w:b/>
          <w:sz w:val="22"/>
          <w:szCs w:val="22"/>
        </w:rPr>
        <w:t>a</w:t>
      </w:r>
    </w:p>
    <w:p w14:paraId="09C2F17D" w14:textId="77777777" w:rsidR="00645193" w:rsidRPr="00A20000" w:rsidRDefault="00645193" w:rsidP="00B0204D">
      <w:pPr>
        <w:rPr>
          <w:rFonts w:ascii="Tahoma" w:hAnsi="Tahoma" w:cs="Tahoma"/>
          <w:b/>
          <w:sz w:val="22"/>
          <w:szCs w:val="22"/>
        </w:rPr>
      </w:pPr>
    </w:p>
    <w:p w14:paraId="16B702EF" w14:textId="15BB5BCF" w:rsidR="00AC44E3" w:rsidRPr="00A20000" w:rsidRDefault="005B7CA9" w:rsidP="00AC44E3">
      <w:pPr>
        <w:rPr>
          <w:rFonts w:ascii="Tahoma" w:hAnsi="Tahoma" w:cs="Tahoma"/>
          <w:b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 xml:space="preserve">2) </w:t>
      </w:r>
      <w:r w:rsidR="00AC44E3" w:rsidRPr="00A20000">
        <w:rPr>
          <w:rFonts w:ascii="Tahoma" w:hAnsi="Tahoma" w:cs="Tahoma"/>
          <w:b/>
          <w:sz w:val="22"/>
          <w:szCs w:val="22"/>
        </w:rPr>
        <w:t xml:space="preserve">      FONS spol. s r.o.</w:t>
      </w:r>
    </w:p>
    <w:p w14:paraId="05F838FC" w14:textId="42CF5969" w:rsidR="00C00691" w:rsidRPr="00A20000" w:rsidRDefault="00C00691" w:rsidP="00AC44E3">
      <w:pPr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ab/>
      </w:r>
      <w:r w:rsidRPr="00A20000">
        <w:rPr>
          <w:rFonts w:ascii="Tahoma" w:hAnsi="Tahoma" w:cs="Tahoma"/>
          <w:sz w:val="22"/>
          <w:szCs w:val="22"/>
        </w:rPr>
        <w:t>Zapsaný v obchodním rejstříku vedeným Krajským soudem v Plzni v oddílu C vložkou 851</w:t>
      </w:r>
    </w:p>
    <w:p w14:paraId="1EAECAD4" w14:textId="6208DB6E" w:rsidR="00C00691" w:rsidRPr="00A20000" w:rsidRDefault="00AC44E3" w:rsidP="00C00691">
      <w:pPr>
        <w:rPr>
          <w:rFonts w:ascii="Tahoma" w:hAnsi="Tahoma" w:cs="Tahoma"/>
          <w:b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ab/>
      </w:r>
    </w:p>
    <w:p w14:paraId="32A7F218" w14:textId="27A5EC09" w:rsidR="00C00691" w:rsidRPr="00A20000" w:rsidRDefault="00645193" w:rsidP="00C00691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Z</w:t>
      </w:r>
      <w:r w:rsidR="00C00691" w:rsidRPr="00A20000">
        <w:rPr>
          <w:rFonts w:ascii="Tahoma" w:hAnsi="Tahoma" w:cs="Tahoma"/>
          <w:sz w:val="22"/>
          <w:szCs w:val="22"/>
        </w:rPr>
        <w:t xml:space="preserve">astoupen: </w:t>
      </w:r>
      <w:r w:rsidR="00C00691" w:rsidRPr="00A20000">
        <w:rPr>
          <w:rFonts w:ascii="Tahoma" w:hAnsi="Tahoma" w:cs="Tahoma"/>
          <w:sz w:val="22"/>
          <w:szCs w:val="22"/>
        </w:rPr>
        <w:tab/>
      </w:r>
      <w:r w:rsidR="00C00691" w:rsidRPr="00A20000">
        <w:rPr>
          <w:rFonts w:ascii="Tahoma" w:hAnsi="Tahoma" w:cs="Tahoma"/>
          <w:sz w:val="22"/>
          <w:szCs w:val="22"/>
        </w:rPr>
        <w:tab/>
        <w:t xml:space="preserve">Jaroslavem Hrdinou – </w:t>
      </w:r>
      <w:r w:rsidR="004746E1" w:rsidRPr="00A20000">
        <w:rPr>
          <w:rFonts w:ascii="Tahoma" w:hAnsi="Tahoma" w:cs="Tahoma"/>
          <w:sz w:val="22"/>
          <w:szCs w:val="22"/>
        </w:rPr>
        <w:t>jednatelem</w:t>
      </w:r>
    </w:p>
    <w:p w14:paraId="6FFF5CB4" w14:textId="235CD569" w:rsidR="00645193" w:rsidRPr="00A20000" w:rsidRDefault="00645193" w:rsidP="00645193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S</w:t>
      </w:r>
      <w:r w:rsidR="00C00691" w:rsidRPr="00A20000">
        <w:rPr>
          <w:rFonts w:ascii="Tahoma" w:hAnsi="Tahoma" w:cs="Tahoma"/>
          <w:sz w:val="22"/>
          <w:szCs w:val="22"/>
        </w:rPr>
        <w:t>e sídlem:</w:t>
      </w:r>
      <w:r w:rsidRPr="00A20000">
        <w:rPr>
          <w:rFonts w:ascii="Tahoma" w:hAnsi="Tahoma" w:cs="Tahoma"/>
          <w:sz w:val="22"/>
          <w:szCs w:val="22"/>
        </w:rPr>
        <w:tab/>
      </w:r>
      <w:r w:rsidRPr="00A20000">
        <w:rPr>
          <w:rFonts w:ascii="Tahoma" w:hAnsi="Tahoma" w:cs="Tahoma"/>
          <w:sz w:val="22"/>
          <w:szCs w:val="22"/>
        </w:rPr>
        <w:tab/>
        <w:t>Komorní 99/4, Františkovy Lázně, Slatina</w:t>
      </w:r>
    </w:p>
    <w:p w14:paraId="32946B5D" w14:textId="67E0155C" w:rsidR="00AC44E3" w:rsidRPr="00A20000" w:rsidRDefault="00AC44E3" w:rsidP="00645193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IČ:</w:t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3C45A4" w:rsidRPr="00A20000">
        <w:rPr>
          <w:rFonts w:ascii="Tahoma" w:hAnsi="Tahoma" w:cs="Tahoma"/>
          <w:sz w:val="22"/>
          <w:szCs w:val="22"/>
        </w:rPr>
        <w:t>182</w:t>
      </w:r>
      <w:r w:rsidRPr="00A20000">
        <w:rPr>
          <w:rFonts w:ascii="Tahoma" w:hAnsi="Tahoma" w:cs="Tahoma"/>
          <w:sz w:val="22"/>
          <w:szCs w:val="22"/>
        </w:rPr>
        <w:t>33643</w:t>
      </w:r>
    </w:p>
    <w:p w14:paraId="02E79FF0" w14:textId="1AA0519A" w:rsidR="00AC44E3" w:rsidRPr="00A20000" w:rsidRDefault="00AC44E3" w:rsidP="00645193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DIČ:</w:t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645193" w:rsidRPr="00A20000">
        <w:rPr>
          <w:rFonts w:ascii="Tahoma" w:hAnsi="Tahoma" w:cs="Tahoma"/>
          <w:sz w:val="22"/>
          <w:szCs w:val="22"/>
        </w:rPr>
        <w:tab/>
      </w:r>
      <w:r w:rsidR="003C45A4" w:rsidRPr="00A20000">
        <w:rPr>
          <w:rFonts w:ascii="Tahoma" w:hAnsi="Tahoma" w:cs="Tahoma"/>
          <w:sz w:val="22"/>
          <w:szCs w:val="22"/>
        </w:rPr>
        <w:t>CZ182</w:t>
      </w:r>
      <w:r w:rsidRPr="00A20000">
        <w:rPr>
          <w:rFonts w:ascii="Tahoma" w:hAnsi="Tahoma" w:cs="Tahoma"/>
          <w:sz w:val="22"/>
          <w:szCs w:val="22"/>
        </w:rPr>
        <w:t>33643</w:t>
      </w:r>
    </w:p>
    <w:p w14:paraId="0AEF62CD" w14:textId="136738FF" w:rsidR="00AC44E3" w:rsidRPr="00A20000" w:rsidRDefault="00AC44E3" w:rsidP="00645193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Bankovní spojení:</w:t>
      </w:r>
      <w:r w:rsidR="00645193" w:rsidRPr="00A20000">
        <w:rPr>
          <w:rFonts w:ascii="Tahoma" w:hAnsi="Tahoma" w:cs="Tahoma"/>
          <w:sz w:val="22"/>
          <w:szCs w:val="22"/>
        </w:rPr>
        <w:tab/>
      </w:r>
      <w:proofErr w:type="spellStart"/>
      <w:r w:rsidRPr="00A20000">
        <w:rPr>
          <w:rFonts w:ascii="Tahoma" w:hAnsi="Tahoma" w:cs="Tahoma"/>
          <w:sz w:val="22"/>
          <w:szCs w:val="22"/>
        </w:rPr>
        <w:t>Raiffeisenbank</w:t>
      </w:r>
      <w:proofErr w:type="spellEnd"/>
      <w:r w:rsidRPr="00A20000">
        <w:rPr>
          <w:rFonts w:ascii="Tahoma" w:hAnsi="Tahoma" w:cs="Tahoma"/>
          <w:sz w:val="22"/>
          <w:szCs w:val="22"/>
        </w:rPr>
        <w:t xml:space="preserve"> Cheb č. </w:t>
      </w:r>
      <w:proofErr w:type="spellStart"/>
      <w:r w:rsidRPr="00A20000">
        <w:rPr>
          <w:rFonts w:ascii="Tahoma" w:hAnsi="Tahoma" w:cs="Tahoma"/>
          <w:sz w:val="22"/>
          <w:szCs w:val="22"/>
        </w:rPr>
        <w:t>ú.</w:t>
      </w:r>
      <w:proofErr w:type="spellEnd"/>
      <w:r w:rsidRPr="00A20000">
        <w:rPr>
          <w:rFonts w:ascii="Tahoma" w:hAnsi="Tahoma" w:cs="Tahoma"/>
          <w:sz w:val="22"/>
          <w:szCs w:val="22"/>
        </w:rPr>
        <w:t xml:space="preserve"> 7702910 / 8030</w:t>
      </w:r>
    </w:p>
    <w:p w14:paraId="1CAE1730" w14:textId="77777777" w:rsidR="00645193" w:rsidRPr="00A20000" w:rsidRDefault="00645193" w:rsidP="00645193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 xml:space="preserve">(dále jen </w:t>
      </w:r>
      <w:r w:rsidRPr="00A20000">
        <w:rPr>
          <w:rFonts w:ascii="Tahoma" w:hAnsi="Tahoma" w:cs="Tahoma"/>
          <w:b/>
          <w:sz w:val="22"/>
          <w:szCs w:val="22"/>
        </w:rPr>
        <w:t>„Dodavatel“</w:t>
      </w:r>
      <w:r w:rsidRPr="00A20000">
        <w:rPr>
          <w:rFonts w:ascii="Tahoma" w:hAnsi="Tahoma" w:cs="Tahoma"/>
          <w:sz w:val="22"/>
          <w:szCs w:val="22"/>
        </w:rPr>
        <w:t>)</w:t>
      </w:r>
    </w:p>
    <w:p w14:paraId="5DBC4632" w14:textId="77777777" w:rsidR="00645193" w:rsidRPr="00A20000" w:rsidRDefault="00645193" w:rsidP="00645193">
      <w:pPr>
        <w:ind w:firstLine="708"/>
        <w:rPr>
          <w:rFonts w:ascii="Tahoma" w:hAnsi="Tahoma" w:cs="Tahoma"/>
          <w:sz w:val="22"/>
          <w:szCs w:val="22"/>
        </w:rPr>
      </w:pPr>
    </w:p>
    <w:p w14:paraId="1ADDDED8" w14:textId="65921D12" w:rsidR="00645193" w:rsidRPr="00A20000" w:rsidRDefault="00645193" w:rsidP="00645193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(dále též jen „</w:t>
      </w:r>
      <w:r w:rsidRPr="00A20000">
        <w:rPr>
          <w:rFonts w:ascii="Tahoma" w:hAnsi="Tahoma" w:cs="Tahoma"/>
          <w:b/>
          <w:sz w:val="22"/>
          <w:szCs w:val="22"/>
        </w:rPr>
        <w:t>Smluvní strany</w:t>
      </w:r>
      <w:r w:rsidR="009B26A8" w:rsidRPr="00A20000">
        <w:rPr>
          <w:rFonts w:ascii="Tahoma" w:hAnsi="Tahoma" w:cs="Tahoma"/>
          <w:b/>
          <w:sz w:val="22"/>
          <w:szCs w:val="22"/>
        </w:rPr>
        <w:t>“</w:t>
      </w:r>
      <w:r w:rsidRPr="00A20000">
        <w:rPr>
          <w:rFonts w:ascii="Tahoma" w:hAnsi="Tahoma" w:cs="Tahoma"/>
          <w:sz w:val="22"/>
          <w:szCs w:val="22"/>
        </w:rPr>
        <w:t>)</w:t>
      </w:r>
    </w:p>
    <w:p w14:paraId="4CBACB33" w14:textId="77777777" w:rsidR="00645193" w:rsidRPr="00A20000" w:rsidRDefault="00645193" w:rsidP="00645193">
      <w:pPr>
        <w:ind w:firstLine="708"/>
        <w:rPr>
          <w:rFonts w:ascii="Tahoma" w:hAnsi="Tahoma" w:cs="Tahoma"/>
          <w:sz w:val="22"/>
          <w:szCs w:val="22"/>
        </w:rPr>
      </w:pPr>
    </w:p>
    <w:p w14:paraId="35124F5A" w14:textId="38FC5948" w:rsidR="00645193" w:rsidRPr="00A20000" w:rsidRDefault="00645193" w:rsidP="00645193">
      <w:pPr>
        <w:ind w:firstLine="708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 xml:space="preserve">Níže uvedeného dne, měsíce a roku uzavírají podle </w:t>
      </w:r>
      <w:proofErr w:type="spellStart"/>
      <w:r w:rsidRPr="00A20000">
        <w:rPr>
          <w:rFonts w:ascii="Tahoma" w:hAnsi="Tahoma" w:cs="Tahoma"/>
          <w:sz w:val="22"/>
          <w:szCs w:val="22"/>
        </w:rPr>
        <w:t>ust</w:t>
      </w:r>
      <w:proofErr w:type="spellEnd"/>
      <w:r w:rsidRPr="00A20000">
        <w:rPr>
          <w:rFonts w:ascii="Tahoma" w:hAnsi="Tahoma" w:cs="Tahoma"/>
          <w:sz w:val="22"/>
          <w:szCs w:val="22"/>
        </w:rPr>
        <w:t>.</w:t>
      </w:r>
      <w:r w:rsidR="00A2341D" w:rsidRPr="00A20000">
        <w:rPr>
          <w:rFonts w:ascii="Tahoma" w:hAnsi="Tahoma" w:cs="Tahoma"/>
          <w:sz w:val="22"/>
          <w:szCs w:val="22"/>
        </w:rPr>
        <w:t xml:space="preserve"> § 2586 a násl. zákona č.89/2012 Sb., občanský zákoník, v platném znění (dále jen „občanský zákoník“) tuto smlouvu (dále jen „Smlouva“) v následujícím znění: </w:t>
      </w:r>
    </w:p>
    <w:p w14:paraId="1A7AF1C9" w14:textId="77777777" w:rsidR="00753847" w:rsidRPr="00A20000" w:rsidRDefault="00753847" w:rsidP="004D3831">
      <w:pPr>
        <w:rPr>
          <w:rFonts w:ascii="Tahoma" w:hAnsi="Tahoma" w:cs="Tahoma"/>
          <w:b/>
          <w:kern w:val="16"/>
          <w:sz w:val="22"/>
          <w:szCs w:val="22"/>
        </w:rPr>
      </w:pPr>
    </w:p>
    <w:p w14:paraId="799A676F" w14:textId="77777777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 xml:space="preserve">II. </w:t>
      </w:r>
    </w:p>
    <w:p w14:paraId="337F0F1A" w14:textId="77777777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 xml:space="preserve">Předmět smlouvy </w:t>
      </w:r>
    </w:p>
    <w:p w14:paraId="2C732300" w14:textId="77777777" w:rsidR="00067CB6" w:rsidRPr="00A20000" w:rsidRDefault="00067CB6">
      <w:pPr>
        <w:rPr>
          <w:rFonts w:ascii="Tahoma" w:hAnsi="Tahoma" w:cs="Tahoma"/>
          <w:kern w:val="16"/>
          <w:sz w:val="22"/>
          <w:szCs w:val="22"/>
        </w:rPr>
      </w:pPr>
    </w:p>
    <w:p w14:paraId="58128693" w14:textId="01CD046B" w:rsidR="00753847" w:rsidRPr="00A20000" w:rsidRDefault="00A2341D" w:rsidP="00A2341D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Předmětem této smlouvy je p</w:t>
      </w:r>
      <w:r w:rsidR="0005549C" w:rsidRPr="00A20000">
        <w:rPr>
          <w:rFonts w:ascii="Tahoma" w:hAnsi="Tahoma" w:cs="Tahoma"/>
          <w:kern w:val="16"/>
          <w:sz w:val="22"/>
          <w:szCs w:val="22"/>
        </w:rPr>
        <w:t>rovádě</w:t>
      </w:r>
      <w:r w:rsidR="00FC508C" w:rsidRPr="00A20000">
        <w:rPr>
          <w:rFonts w:ascii="Tahoma" w:hAnsi="Tahoma" w:cs="Tahoma"/>
          <w:kern w:val="16"/>
          <w:sz w:val="22"/>
          <w:szCs w:val="22"/>
        </w:rPr>
        <w:t xml:space="preserve">ní </w:t>
      </w:r>
      <w:r w:rsidRPr="00A20000">
        <w:rPr>
          <w:rFonts w:ascii="Tahoma" w:hAnsi="Tahoma" w:cs="Tahoma"/>
          <w:kern w:val="16"/>
          <w:sz w:val="22"/>
          <w:szCs w:val="22"/>
        </w:rPr>
        <w:t xml:space="preserve">specifické obsluhy a </w:t>
      </w:r>
      <w:r w:rsidR="00FC508C" w:rsidRPr="00A20000">
        <w:rPr>
          <w:rFonts w:ascii="Tahoma" w:hAnsi="Tahoma" w:cs="Tahoma"/>
          <w:kern w:val="16"/>
          <w:sz w:val="22"/>
          <w:szCs w:val="22"/>
        </w:rPr>
        <w:t>servisu technologického ohřevu minerální vody</w:t>
      </w:r>
      <w:r w:rsidRPr="00A20000">
        <w:rPr>
          <w:rFonts w:ascii="Tahoma" w:hAnsi="Tahoma" w:cs="Tahoma"/>
          <w:kern w:val="16"/>
          <w:sz w:val="22"/>
          <w:szCs w:val="22"/>
        </w:rPr>
        <w:t xml:space="preserve"> </w:t>
      </w:r>
      <w:r w:rsidR="00452051" w:rsidRPr="00A20000">
        <w:rPr>
          <w:rFonts w:ascii="Tahoma" w:hAnsi="Tahoma" w:cs="Tahoma"/>
          <w:kern w:val="16"/>
          <w:sz w:val="22"/>
          <w:szCs w:val="22"/>
        </w:rPr>
        <w:t>v</w:t>
      </w:r>
      <w:r w:rsidRPr="00A20000">
        <w:rPr>
          <w:rFonts w:ascii="Tahoma" w:hAnsi="Tahoma" w:cs="Tahoma"/>
          <w:kern w:val="16"/>
          <w:sz w:val="22"/>
          <w:szCs w:val="22"/>
        </w:rPr>
        <w:t xml:space="preserve"> rámci systému tepelně-energetického zařízení (dále jen „Ohřev MV“) umístěném v </w:t>
      </w:r>
      <w:r w:rsidR="00452051" w:rsidRPr="00A20000">
        <w:rPr>
          <w:rFonts w:ascii="Tahoma" w:hAnsi="Tahoma" w:cs="Tahoma"/>
          <w:kern w:val="16"/>
          <w:sz w:val="22"/>
          <w:szCs w:val="22"/>
        </w:rPr>
        <w:t>Lá</w:t>
      </w:r>
      <w:r w:rsidR="00B0204D" w:rsidRPr="00A20000">
        <w:rPr>
          <w:rFonts w:ascii="Tahoma" w:hAnsi="Tahoma" w:cs="Tahoma"/>
          <w:kern w:val="16"/>
          <w:sz w:val="22"/>
          <w:szCs w:val="22"/>
        </w:rPr>
        <w:t>zeňském dom</w:t>
      </w:r>
      <w:r w:rsidRPr="00A20000">
        <w:rPr>
          <w:rFonts w:ascii="Tahoma" w:hAnsi="Tahoma" w:cs="Tahoma"/>
          <w:kern w:val="16"/>
          <w:sz w:val="22"/>
          <w:szCs w:val="22"/>
        </w:rPr>
        <w:t>ě Luna ve Františkových Lázních, ulici Národní 14/</w:t>
      </w:r>
      <w:proofErr w:type="gramStart"/>
      <w:r w:rsidRPr="00A20000">
        <w:rPr>
          <w:rFonts w:ascii="Tahoma" w:hAnsi="Tahoma" w:cs="Tahoma"/>
          <w:kern w:val="16"/>
          <w:sz w:val="22"/>
          <w:szCs w:val="22"/>
        </w:rPr>
        <w:t>13a</w:t>
      </w:r>
      <w:proofErr w:type="gramEnd"/>
      <w:r w:rsidRPr="00A20000">
        <w:rPr>
          <w:rFonts w:ascii="Tahoma" w:hAnsi="Tahoma" w:cs="Tahoma"/>
          <w:kern w:val="16"/>
          <w:sz w:val="22"/>
          <w:szCs w:val="22"/>
        </w:rPr>
        <w:t>, PSČ 351</w:t>
      </w:r>
      <w:r w:rsidR="009B26A8" w:rsidRPr="00A20000">
        <w:rPr>
          <w:rFonts w:ascii="Tahoma" w:hAnsi="Tahoma" w:cs="Tahoma"/>
          <w:kern w:val="16"/>
          <w:sz w:val="22"/>
          <w:szCs w:val="22"/>
        </w:rPr>
        <w:t> 0</w:t>
      </w:r>
      <w:r w:rsidRPr="00A20000">
        <w:rPr>
          <w:rFonts w:ascii="Tahoma" w:hAnsi="Tahoma" w:cs="Tahoma"/>
          <w:kern w:val="16"/>
          <w:sz w:val="22"/>
          <w:szCs w:val="22"/>
        </w:rPr>
        <w:t>1 (dále jen „LD Luna“)</w:t>
      </w:r>
    </w:p>
    <w:p w14:paraId="59C18B7E" w14:textId="77777777" w:rsidR="006D3102" w:rsidRPr="00A20000" w:rsidRDefault="006D3102" w:rsidP="006D3102">
      <w:pPr>
        <w:pStyle w:val="Odstavecseseznamem"/>
        <w:ind w:left="720"/>
        <w:jc w:val="both"/>
        <w:rPr>
          <w:rFonts w:ascii="Tahoma" w:hAnsi="Tahoma" w:cs="Tahoma"/>
          <w:kern w:val="16"/>
          <w:sz w:val="22"/>
          <w:szCs w:val="22"/>
        </w:rPr>
      </w:pPr>
    </w:p>
    <w:p w14:paraId="711155A9" w14:textId="77777777" w:rsidR="00A2341D" w:rsidRPr="00A20000" w:rsidRDefault="004D3831" w:rsidP="00A2341D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Obsluha a servis ohřevu MV spočívá v provádění monitoringu teploty minerální vody dodávané pro potřeby koupelí v LD Luna a dále v kontrole technického stavu zařízení a pravidelného informování objednatele o aktuálním technickém stavu obsluhovaného zařízení.</w:t>
      </w:r>
    </w:p>
    <w:p w14:paraId="41101C05" w14:textId="312F32E5" w:rsidR="00A2341D" w:rsidRPr="00A20000" w:rsidRDefault="00A2341D" w:rsidP="00B0204D">
      <w:pPr>
        <w:jc w:val="both"/>
        <w:rPr>
          <w:rFonts w:ascii="Tahoma" w:hAnsi="Tahoma" w:cs="Tahoma"/>
          <w:kern w:val="16"/>
          <w:sz w:val="22"/>
          <w:szCs w:val="22"/>
        </w:rPr>
      </w:pPr>
    </w:p>
    <w:p w14:paraId="7AC0539B" w14:textId="77777777" w:rsidR="009B26A8" w:rsidRPr="00A20000" w:rsidRDefault="009B26A8" w:rsidP="00B0204D">
      <w:pPr>
        <w:jc w:val="both"/>
        <w:rPr>
          <w:rFonts w:ascii="Tahoma" w:hAnsi="Tahoma" w:cs="Tahoma"/>
          <w:kern w:val="16"/>
          <w:sz w:val="22"/>
          <w:szCs w:val="22"/>
        </w:rPr>
      </w:pPr>
    </w:p>
    <w:p w14:paraId="220FCDC0" w14:textId="77777777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lastRenderedPageBreak/>
        <w:t>III.</w:t>
      </w:r>
    </w:p>
    <w:p w14:paraId="535501BC" w14:textId="77777777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 xml:space="preserve">Rozsah plnění </w:t>
      </w:r>
    </w:p>
    <w:p w14:paraId="7F3071F8" w14:textId="77777777" w:rsidR="00067CB6" w:rsidRPr="00A20000" w:rsidRDefault="00067CB6">
      <w:pPr>
        <w:jc w:val="both"/>
        <w:rPr>
          <w:rFonts w:ascii="Tahoma" w:hAnsi="Tahoma" w:cs="Tahoma"/>
          <w:b/>
          <w:kern w:val="16"/>
          <w:sz w:val="22"/>
          <w:szCs w:val="22"/>
        </w:rPr>
      </w:pPr>
    </w:p>
    <w:p w14:paraId="00912DC9" w14:textId="431EFAC9" w:rsidR="00067CB6" w:rsidRPr="00A20000" w:rsidRDefault="004D3831" w:rsidP="00B63C90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P</w:t>
      </w:r>
      <w:r w:rsidR="00044299" w:rsidRPr="00A20000">
        <w:rPr>
          <w:rFonts w:ascii="Tahoma" w:hAnsi="Tahoma" w:cs="Tahoma"/>
          <w:kern w:val="16"/>
          <w:sz w:val="22"/>
          <w:szCs w:val="22"/>
        </w:rPr>
        <w:t>řesný rozsah činností dodavatele</w:t>
      </w:r>
      <w:r w:rsidR="00067CB6" w:rsidRPr="00A20000">
        <w:rPr>
          <w:rFonts w:ascii="Tahoma" w:hAnsi="Tahoma" w:cs="Tahoma"/>
          <w:kern w:val="16"/>
          <w:sz w:val="22"/>
          <w:szCs w:val="22"/>
        </w:rPr>
        <w:t xml:space="preserve"> je specifikován v platném </w:t>
      </w:r>
      <w:r w:rsidR="00067CB6" w:rsidRPr="00A20000">
        <w:rPr>
          <w:rFonts w:ascii="Tahoma" w:hAnsi="Tahoma" w:cs="Tahoma"/>
          <w:b/>
          <w:kern w:val="16"/>
          <w:sz w:val="22"/>
          <w:szCs w:val="22"/>
        </w:rPr>
        <w:t>“Provozním řádu</w:t>
      </w:r>
      <w:r w:rsidR="00044299" w:rsidRPr="00A20000">
        <w:rPr>
          <w:rFonts w:ascii="Tahoma" w:hAnsi="Tahoma" w:cs="Tahoma"/>
          <w:b/>
          <w:kern w:val="16"/>
          <w:sz w:val="22"/>
          <w:szCs w:val="22"/>
        </w:rPr>
        <w:t xml:space="preserve"> pro Lázeňský dům </w:t>
      </w:r>
      <w:r w:rsidR="00A20000" w:rsidRPr="00A20000">
        <w:rPr>
          <w:rFonts w:ascii="Tahoma" w:hAnsi="Tahoma" w:cs="Tahoma"/>
          <w:b/>
          <w:kern w:val="16"/>
          <w:sz w:val="22"/>
          <w:szCs w:val="22"/>
        </w:rPr>
        <w:t>Luna „</w:t>
      </w:r>
      <w:r w:rsidR="009B26A8" w:rsidRPr="00A20000">
        <w:rPr>
          <w:rFonts w:ascii="Tahoma" w:hAnsi="Tahoma" w:cs="Tahoma"/>
          <w:b/>
          <w:kern w:val="16"/>
          <w:sz w:val="22"/>
          <w:szCs w:val="22"/>
        </w:rPr>
        <w:t>,</w:t>
      </w:r>
      <w:r w:rsidR="00067CB6" w:rsidRPr="00A20000">
        <w:rPr>
          <w:rFonts w:ascii="Tahoma" w:hAnsi="Tahoma" w:cs="Tahoma"/>
          <w:b/>
          <w:kern w:val="16"/>
          <w:sz w:val="22"/>
          <w:szCs w:val="22"/>
        </w:rPr>
        <w:t xml:space="preserve"> </w:t>
      </w:r>
      <w:r w:rsidR="00AC44E3" w:rsidRPr="00A20000">
        <w:rPr>
          <w:rFonts w:ascii="Tahoma" w:hAnsi="Tahoma" w:cs="Tahoma"/>
          <w:kern w:val="16"/>
          <w:sz w:val="22"/>
          <w:szCs w:val="22"/>
        </w:rPr>
        <w:t>který je schválen</w:t>
      </w:r>
      <w:r w:rsidR="00067CB6" w:rsidRPr="00A20000">
        <w:rPr>
          <w:rFonts w:ascii="Tahoma" w:hAnsi="Tahoma" w:cs="Tahoma"/>
          <w:kern w:val="16"/>
          <w:sz w:val="22"/>
          <w:szCs w:val="22"/>
        </w:rPr>
        <w:t xml:space="preserve"> objednatelem</w:t>
      </w:r>
      <w:r w:rsidR="00044299" w:rsidRPr="00A20000">
        <w:rPr>
          <w:rFonts w:ascii="Tahoma" w:hAnsi="Tahoma" w:cs="Tahoma"/>
          <w:kern w:val="16"/>
          <w:sz w:val="22"/>
          <w:szCs w:val="22"/>
        </w:rPr>
        <w:t xml:space="preserve"> a tvoří nedílnou součást této smlouvy jako Příloha č. 1</w:t>
      </w:r>
      <w:r w:rsidR="00067CB6" w:rsidRPr="00A20000">
        <w:rPr>
          <w:rFonts w:ascii="Tahoma" w:hAnsi="Tahoma" w:cs="Tahoma"/>
          <w:kern w:val="16"/>
          <w:sz w:val="22"/>
          <w:szCs w:val="22"/>
        </w:rPr>
        <w:t xml:space="preserve">. </w:t>
      </w:r>
      <w:r w:rsidR="006D3102" w:rsidRPr="00A20000">
        <w:rPr>
          <w:rFonts w:ascii="Tahoma" w:hAnsi="Tahoma" w:cs="Tahoma"/>
          <w:kern w:val="16"/>
          <w:sz w:val="22"/>
          <w:szCs w:val="22"/>
        </w:rPr>
        <w:t>v části „Ohřev minerální vody pro část Luna“</w:t>
      </w:r>
    </w:p>
    <w:p w14:paraId="5C9620B4" w14:textId="77777777" w:rsidR="006D3102" w:rsidRPr="00A20000" w:rsidRDefault="006D3102" w:rsidP="006D3102">
      <w:pPr>
        <w:pStyle w:val="Odstavecseseznamem"/>
        <w:ind w:left="360"/>
        <w:jc w:val="both"/>
        <w:rPr>
          <w:rFonts w:ascii="Tahoma" w:hAnsi="Tahoma" w:cs="Tahoma"/>
          <w:kern w:val="16"/>
          <w:sz w:val="22"/>
          <w:szCs w:val="22"/>
        </w:rPr>
      </w:pPr>
    </w:p>
    <w:p w14:paraId="06718B70" w14:textId="22CED4AE" w:rsidR="00B63C90" w:rsidRPr="00A20000" w:rsidRDefault="00B63C90" w:rsidP="00B63C90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 xml:space="preserve">Pro řádné a včasné plnění předmětu smlouvy zajistí Dodavatel na vlastní náklady instalaci a provoz zařízení pro dálkové monitorování ohřevu </w:t>
      </w:r>
      <w:proofErr w:type="gramStart"/>
      <w:r w:rsidRPr="00A20000">
        <w:rPr>
          <w:rFonts w:ascii="Tahoma" w:hAnsi="Tahoma" w:cs="Tahoma"/>
          <w:kern w:val="16"/>
          <w:sz w:val="22"/>
          <w:szCs w:val="22"/>
        </w:rPr>
        <w:t>MV</w:t>
      </w:r>
      <w:proofErr w:type="gramEnd"/>
      <w:r w:rsidRPr="00A20000">
        <w:rPr>
          <w:rFonts w:ascii="Tahoma" w:hAnsi="Tahoma" w:cs="Tahoma"/>
          <w:kern w:val="16"/>
          <w:sz w:val="22"/>
          <w:szCs w:val="22"/>
        </w:rPr>
        <w:t xml:space="preserve"> a to včetně zajištění zařízení s tím souvisejících komunikačních prostředků. Dále dodavatel zajistí, že jeho centrální dispečink bude vybaven funkcí pro automatické hlášení havarijních a poruchových stavů v rámci monitorování obsluhovaného zařízení.</w:t>
      </w:r>
    </w:p>
    <w:p w14:paraId="4CFEF1CC" w14:textId="77777777" w:rsidR="006D3102" w:rsidRPr="00A20000" w:rsidRDefault="006D3102" w:rsidP="006D3102">
      <w:pPr>
        <w:jc w:val="both"/>
        <w:rPr>
          <w:rFonts w:ascii="Tahoma" w:hAnsi="Tahoma" w:cs="Tahoma"/>
          <w:kern w:val="16"/>
          <w:sz w:val="22"/>
          <w:szCs w:val="22"/>
        </w:rPr>
      </w:pPr>
    </w:p>
    <w:p w14:paraId="6B8EFC18" w14:textId="77777777" w:rsidR="00B63C90" w:rsidRPr="00A20000" w:rsidRDefault="00B63C90" w:rsidP="00B63C90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V případě, že dojde k poruše technologie obsluhovaného zařízení dodavatel o této skutečnosti neprodleně informuje objednatele a zároveň navrhne optimální postup, který objednatel použije na odstranění poruchy a obnovy jeho činnosti.</w:t>
      </w:r>
    </w:p>
    <w:p w14:paraId="676A0E84" w14:textId="77777777" w:rsidR="006D3102" w:rsidRPr="00A20000" w:rsidRDefault="006D3102" w:rsidP="006D3102">
      <w:pPr>
        <w:jc w:val="both"/>
        <w:rPr>
          <w:rFonts w:ascii="Tahoma" w:hAnsi="Tahoma" w:cs="Tahoma"/>
          <w:kern w:val="16"/>
          <w:sz w:val="22"/>
          <w:szCs w:val="22"/>
        </w:rPr>
      </w:pPr>
    </w:p>
    <w:p w14:paraId="6ABBCA13" w14:textId="77777777" w:rsidR="006D3102" w:rsidRPr="00A20000" w:rsidRDefault="00B63C90" w:rsidP="00B63C90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Dodavatel je dále povinen provádět, na základě požadavků oprávněného zástupce objednatele, operativní změny v režimech ohřevu minerální vody.</w:t>
      </w:r>
    </w:p>
    <w:p w14:paraId="414418DD" w14:textId="77777777" w:rsidR="00B63C90" w:rsidRPr="00A20000" w:rsidRDefault="00B63C90" w:rsidP="006D3102">
      <w:p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 xml:space="preserve"> </w:t>
      </w:r>
    </w:p>
    <w:p w14:paraId="6C7AA794" w14:textId="77777777" w:rsidR="006D3102" w:rsidRPr="00A20000" w:rsidRDefault="00B63C90" w:rsidP="00B63C90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V rámci této smlouvy není dodavatel povinen provádět revize obsluhovaného zařízení. Objednatel, při provádění revizí a zkoušek, jejichž provedení zajistí na obsluhovaném zařízení, je povinen také zajistit účast zástupce dodavatele při provádění těchto revizí a zkoušek.</w:t>
      </w:r>
    </w:p>
    <w:p w14:paraId="387BDC0A" w14:textId="77777777" w:rsidR="00B63C90" w:rsidRPr="00A20000" w:rsidRDefault="00B63C90" w:rsidP="006D3102">
      <w:p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 xml:space="preserve"> </w:t>
      </w:r>
    </w:p>
    <w:p w14:paraId="02B54E78" w14:textId="77777777" w:rsidR="00B63C90" w:rsidRPr="00A20000" w:rsidRDefault="00B63C90" w:rsidP="00B63C90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V této souvislosti si smluvní strany ujednávají, že dodavatel není povinen plnit předmět smlouvy v případě, že obsluhované zařízení nebude mít platnou revizi, nebo nebudou závady vzešlé z provedené revize odstraněny v určených termínech. O tomto svém postupu je dodavatel povinen neprodleně informovat objednatele.</w:t>
      </w:r>
    </w:p>
    <w:p w14:paraId="008FF51D" w14:textId="77777777" w:rsidR="00753847" w:rsidRPr="00A20000" w:rsidRDefault="00753847" w:rsidP="00EC5344">
      <w:pPr>
        <w:jc w:val="both"/>
        <w:rPr>
          <w:rFonts w:ascii="Tahoma" w:hAnsi="Tahoma" w:cs="Tahoma"/>
          <w:color w:val="FF0000"/>
          <w:kern w:val="16"/>
          <w:sz w:val="22"/>
          <w:szCs w:val="22"/>
        </w:rPr>
      </w:pPr>
    </w:p>
    <w:p w14:paraId="48D0CE47" w14:textId="77777777" w:rsidR="004746E1" w:rsidRPr="00A20000" w:rsidRDefault="004746E1" w:rsidP="00EC5344">
      <w:pPr>
        <w:jc w:val="both"/>
        <w:rPr>
          <w:rFonts w:ascii="Tahoma" w:hAnsi="Tahoma" w:cs="Tahoma"/>
          <w:color w:val="FF0000"/>
          <w:kern w:val="16"/>
          <w:sz w:val="22"/>
          <w:szCs w:val="22"/>
        </w:rPr>
      </w:pPr>
    </w:p>
    <w:p w14:paraId="2DBB10C3" w14:textId="77777777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IV.</w:t>
      </w:r>
    </w:p>
    <w:p w14:paraId="7C7ECE4A" w14:textId="7A023D04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Doba</w:t>
      </w:r>
      <w:r w:rsidR="00D92ABE" w:rsidRPr="00A20000">
        <w:rPr>
          <w:rFonts w:ascii="Tahoma" w:hAnsi="Tahoma" w:cs="Tahoma"/>
          <w:b/>
          <w:kern w:val="16"/>
          <w:sz w:val="22"/>
          <w:szCs w:val="22"/>
        </w:rPr>
        <w:t xml:space="preserve"> a místo</w:t>
      </w:r>
      <w:r w:rsidRPr="00A20000">
        <w:rPr>
          <w:rFonts w:ascii="Tahoma" w:hAnsi="Tahoma" w:cs="Tahoma"/>
          <w:b/>
          <w:kern w:val="16"/>
          <w:sz w:val="22"/>
          <w:szCs w:val="22"/>
        </w:rPr>
        <w:t xml:space="preserve"> plnění </w:t>
      </w:r>
    </w:p>
    <w:p w14:paraId="42EBAD00" w14:textId="77777777" w:rsidR="00A20000" w:rsidRPr="00A20000" w:rsidRDefault="00A20000">
      <w:pPr>
        <w:jc w:val="center"/>
        <w:rPr>
          <w:rFonts w:ascii="Tahoma" w:hAnsi="Tahoma" w:cs="Tahoma"/>
          <w:b/>
          <w:kern w:val="16"/>
          <w:sz w:val="22"/>
          <w:szCs w:val="22"/>
        </w:rPr>
      </w:pPr>
    </w:p>
    <w:p w14:paraId="27BCE88E" w14:textId="77777777" w:rsidR="0005549C" w:rsidRPr="00A20000" w:rsidRDefault="003C45A4" w:rsidP="00D92ABE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Místem plnění té</w:t>
      </w:r>
      <w:r w:rsidR="00D92ABE" w:rsidRPr="00A20000">
        <w:rPr>
          <w:rFonts w:ascii="Tahoma" w:hAnsi="Tahoma" w:cs="Tahoma"/>
          <w:kern w:val="16"/>
          <w:sz w:val="22"/>
          <w:szCs w:val="22"/>
        </w:rPr>
        <w:t>to smlouvy je jedna</w:t>
      </w:r>
      <w:r w:rsidRPr="00A20000">
        <w:rPr>
          <w:rFonts w:ascii="Tahoma" w:hAnsi="Tahoma" w:cs="Tahoma"/>
          <w:kern w:val="16"/>
          <w:sz w:val="22"/>
          <w:szCs w:val="22"/>
        </w:rPr>
        <w:t>k</w:t>
      </w:r>
      <w:r w:rsidR="00D92ABE" w:rsidRPr="00A20000">
        <w:rPr>
          <w:rFonts w:ascii="Tahoma" w:hAnsi="Tahoma" w:cs="Tahoma"/>
          <w:kern w:val="16"/>
          <w:sz w:val="22"/>
          <w:szCs w:val="22"/>
        </w:rPr>
        <w:t xml:space="preserve"> LD Luna a dále pak centrální dispečink dodavatele, případně další místa v rámci sídla či provozovny dodavatele</w:t>
      </w:r>
      <w:r w:rsidR="00B63C90" w:rsidRPr="00A20000">
        <w:rPr>
          <w:rFonts w:ascii="Tahoma" w:hAnsi="Tahoma" w:cs="Tahoma"/>
          <w:kern w:val="16"/>
          <w:sz w:val="22"/>
          <w:szCs w:val="22"/>
        </w:rPr>
        <w:t>.</w:t>
      </w:r>
    </w:p>
    <w:p w14:paraId="15324E9B" w14:textId="77777777" w:rsidR="00802482" w:rsidRPr="00A20000" w:rsidRDefault="00802482" w:rsidP="00802482">
      <w:pPr>
        <w:pStyle w:val="Odstavecseseznamem"/>
        <w:ind w:left="360"/>
        <w:jc w:val="both"/>
        <w:rPr>
          <w:rFonts w:ascii="Tahoma" w:hAnsi="Tahoma" w:cs="Tahoma"/>
          <w:b/>
          <w:kern w:val="16"/>
          <w:sz w:val="22"/>
          <w:szCs w:val="22"/>
        </w:rPr>
      </w:pPr>
    </w:p>
    <w:p w14:paraId="45FE3A91" w14:textId="1F9DD8B8" w:rsidR="0008666C" w:rsidRPr="00A20000" w:rsidRDefault="00B63C90" w:rsidP="00FA1051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Doba plnění předmětu smlouvy je smluvními stranami dohodnuta na 48</w:t>
      </w:r>
      <w:r w:rsidR="00207F4A" w:rsidRPr="00A20000">
        <w:rPr>
          <w:rFonts w:ascii="Tahoma" w:hAnsi="Tahoma" w:cs="Tahoma"/>
          <w:kern w:val="16"/>
          <w:sz w:val="22"/>
          <w:szCs w:val="22"/>
        </w:rPr>
        <w:t xml:space="preserve"> (</w:t>
      </w:r>
      <w:r w:rsidRPr="00A20000">
        <w:rPr>
          <w:rFonts w:ascii="Tahoma" w:hAnsi="Tahoma" w:cs="Tahoma"/>
          <w:kern w:val="16"/>
          <w:sz w:val="22"/>
          <w:szCs w:val="22"/>
        </w:rPr>
        <w:t>slovy čtyřicet osm) po sobě následujících měsíců následujících ode dne jejího uzavření</w:t>
      </w:r>
      <w:r w:rsidR="004746E1" w:rsidRPr="00A20000">
        <w:rPr>
          <w:rFonts w:ascii="Tahoma" w:hAnsi="Tahoma" w:cs="Tahoma"/>
          <w:kern w:val="16"/>
          <w:sz w:val="22"/>
          <w:szCs w:val="22"/>
        </w:rPr>
        <w:t>.</w:t>
      </w:r>
    </w:p>
    <w:p w14:paraId="4519B799" w14:textId="77777777" w:rsidR="00410FF0" w:rsidRPr="00A20000" w:rsidRDefault="00410FF0" w:rsidP="00410FF0">
      <w:pPr>
        <w:pStyle w:val="Odstavecseseznamem"/>
        <w:rPr>
          <w:rFonts w:ascii="Tahoma" w:hAnsi="Tahoma" w:cs="Tahoma"/>
          <w:kern w:val="16"/>
          <w:sz w:val="22"/>
          <w:szCs w:val="22"/>
        </w:rPr>
      </w:pPr>
    </w:p>
    <w:p w14:paraId="06A54A24" w14:textId="1687B9C7" w:rsidR="00410FF0" w:rsidRPr="00A20000" w:rsidRDefault="00410FF0" w:rsidP="00FA1051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Dodavatel i objednatel má právo ukončit smlouvu s výpovědní dobou tři měsíce</w:t>
      </w:r>
      <w:r w:rsidR="00A20000">
        <w:rPr>
          <w:rFonts w:ascii="Tahoma" w:hAnsi="Tahoma" w:cs="Tahoma"/>
          <w:kern w:val="16"/>
          <w:sz w:val="22"/>
          <w:szCs w:val="22"/>
        </w:rPr>
        <w:t>,</w:t>
      </w:r>
      <w:r w:rsidRPr="00A20000">
        <w:rPr>
          <w:rFonts w:ascii="Tahoma" w:hAnsi="Tahoma" w:cs="Tahoma"/>
          <w:kern w:val="16"/>
          <w:sz w:val="22"/>
          <w:szCs w:val="22"/>
        </w:rPr>
        <w:t xml:space="preserve"> a to i bez uvedení důvodu výpovědi.</w:t>
      </w:r>
    </w:p>
    <w:p w14:paraId="0E1A0D97" w14:textId="77777777" w:rsidR="00AC44E3" w:rsidRPr="00A20000" w:rsidRDefault="00AC44E3" w:rsidP="00AC44E3">
      <w:pPr>
        <w:rPr>
          <w:rFonts w:ascii="Tahoma" w:hAnsi="Tahoma" w:cs="Tahoma"/>
          <w:b/>
          <w:sz w:val="22"/>
          <w:szCs w:val="22"/>
        </w:rPr>
      </w:pPr>
    </w:p>
    <w:p w14:paraId="762EF4EA" w14:textId="77777777" w:rsidR="004746E1" w:rsidRPr="00A20000" w:rsidRDefault="004746E1" w:rsidP="00AC44E3">
      <w:pPr>
        <w:rPr>
          <w:rFonts w:ascii="Tahoma" w:hAnsi="Tahoma" w:cs="Tahoma"/>
          <w:b/>
          <w:sz w:val="22"/>
          <w:szCs w:val="22"/>
        </w:rPr>
      </w:pPr>
    </w:p>
    <w:p w14:paraId="18880A69" w14:textId="77777777" w:rsidR="00067CB6" w:rsidRPr="00A20000" w:rsidRDefault="00067CB6">
      <w:pPr>
        <w:jc w:val="center"/>
        <w:rPr>
          <w:rFonts w:ascii="Tahoma" w:hAnsi="Tahoma" w:cs="Tahoma"/>
          <w:b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>V.</w:t>
      </w:r>
    </w:p>
    <w:p w14:paraId="36042C98" w14:textId="77777777" w:rsidR="00067CB6" w:rsidRPr="00A20000" w:rsidRDefault="00067CB6">
      <w:pPr>
        <w:jc w:val="center"/>
        <w:rPr>
          <w:rFonts w:ascii="Tahoma" w:hAnsi="Tahoma" w:cs="Tahoma"/>
          <w:b/>
          <w:sz w:val="22"/>
          <w:szCs w:val="22"/>
        </w:rPr>
      </w:pPr>
      <w:r w:rsidRPr="00A20000">
        <w:rPr>
          <w:rFonts w:ascii="Tahoma" w:hAnsi="Tahoma" w:cs="Tahoma"/>
          <w:b/>
          <w:sz w:val="22"/>
          <w:szCs w:val="22"/>
        </w:rPr>
        <w:t xml:space="preserve">Dodací podmínky </w:t>
      </w:r>
    </w:p>
    <w:p w14:paraId="592FA3E0" w14:textId="77777777" w:rsidR="00067CB6" w:rsidRPr="00A20000" w:rsidRDefault="00067CB6">
      <w:pPr>
        <w:jc w:val="both"/>
        <w:rPr>
          <w:rFonts w:ascii="Tahoma" w:hAnsi="Tahoma" w:cs="Tahoma"/>
          <w:sz w:val="22"/>
          <w:szCs w:val="22"/>
        </w:rPr>
      </w:pPr>
    </w:p>
    <w:p w14:paraId="13AEAE5B" w14:textId="77777777" w:rsidR="00286032" w:rsidRPr="00A20000" w:rsidRDefault="00460776" w:rsidP="00B63C90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>Dodavatel se zavazuje provádět</w:t>
      </w:r>
      <w:r w:rsidR="00067CB6" w:rsidRPr="00A20000">
        <w:rPr>
          <w:rFonts w:ascii="Tahoma" w:hAnsi="Tahoma" w:cs="Tahoma"/>
          <w:sz w:val="22"/>
          <w:szCs w:val="22"/>
        </w:rPr>
        <w:t xml:space="preserve"> </w:t>
      </w:r>
      <w:r w:rsidR="00B63C90" w:rsidRPr="00A20000">
        <w:rPr>
          <w:rFonts w:ascii="Tahoma" w:hAnsi="Tahoma" w:cs="Tahoma"/>
          <w:sz w:val="22"/>
          <w:szCs w:val="22"/>
        </w:rPr>
        <w:t>obsluhu a servis technologického ohřevu minerální vody v souladu s touto smlouvou a platnými právními předpisy České republiky, podle schváleného provozního řádu a v požadované kvalitě tak, jak předpisují platné České státní normy</w:t>
      </w:r>
      <w:r w:rsidR="00FA1051" w:rsidRPr="00A20000">
        <w:rPr>
          <w:rFonts w:ascii="Tahoma" w:hAnsi="Tahoma" w:cs="Tahoma"/>
          <w:sz w:val="22"/>
          <w:szCs w:val="22"/>
        </w:rPr>
        <w:t xml:space="preserve"> vydané pro zařízení tohoto a obdobného druhu.</w:t>
      </w:r>
    </w:p>
    <w:p w14:paraId="2F6394B4" w14:textId="77777777" w:rsidR="00AC44E3" w:rsidRPr="00A20000" w:rsidRDefault="00AC44E3">
      <w:pPr>
        <w:jc w:val="center"/>
        <w:rPr>
          <w:rFonts w:ascii="Tahoma" w:hAnsi="Tahoma" w:cs="Tahoma"/>
          <w:b/>
          <w:color w:val="FF0000"/>
          <w:kern w:val="16"/>
          <w:sz w:val="22"/>
          <w:szCs w:val="22"/>
        </w:rPr>
      </w:pPr>
    </w:p>
    <w:p w14:paraId="201B1E78" w14:textId="77777777" w:rsidR="004746E1" w:rsidRPr="00A20000" w:rsidRDefault="004746E1">
      <w:pPr>
        <w:jc w:val="center"/>
        <w:rPr>
          <w:rFonts w:ascii="Tahoma" w:hAnsi="Tahoma" w:cs="Tahoma"/>
          <w:b/>
          <w:color w:val="FF0000"/>
          <w:kern w:val="16"/>
          <w:sz w:val="22"/>
          <w:szCs w:val="22"/>
        </w:rPr>
      </w:pPr>
    </w:p>
    <w:p w14:paraId="1A4C8759" w14:textId="77777777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lastRenderedPageBreak/>
        <w:t>VI.</w:t>
      </w:r>
    </w:p>
    <w:p w14:paraId="04F11F87" w14:textId="6658BE3A" w:rsidR="00067CB6" w:rsidRPr="00A20000" w:rsidRDefault="00067CB6" w:rsidP="0046077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Cena</w:t>
      </w:r>
      <w:r w:rsidR="005F1FAD" w:rsidRPr="00A20000">
        <w:rPr>
          <w:rFonts w:ascii="Tahoma" w:hAnsi="Tahoma" w:cs="Tahoma"/>
          <w:b/>
          <w:kern w:val="16"/>
          <w:sz w:val="22"/>
          <w:szCs w:val="22"/>
        </w:rPr>
        <w:t xml:space="preserve"> díla</w:t>
      </w:r>
    </w:p>
    <w:p w14:paraId="7586A01E" w14:textId="77777777" w:rsidR="00A20000" w:rsidRPr="00A20000" w:rsidRDefault="00A20000" w:rsidP="00460776">
      <w:pPr>
        <w:jc w:val="center"/>
        <w:rPr>
          <w:rFonts w:ascii="Tahoma" w:hAnsi="Tahoma" w:cs="Tahoma"/>
          <w:b/>
          <w:kern w:val="16"/>
          <w:sz w:val="22"/>
          <w:szCs w:val="22"/>
        </w:rPr>
      </w:pPr>
    </w:p>
    <w:p w14:paraId="31532861" w14:textId="77777777" w:rsidR="00FC508C" w:rsidRPr="00A20000" w:rsidRDefault="005D5A3F" w:rsidP="00FA1051">
      <w:pPr>
        <w:pStyle w:val="Odstavecseseznamem"/>
        <w:numPr>
          <w:ilvl w:val="0"/>
          <w:numId w:val="18"/>
        </w:numPr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 xml:space="preserve">Cena </w:t>
      </w:r>
      <w:r w:rsidR="00FA1051" w:rsidRPr="00A20000">
        <w:rPr>
          <w:rFonts w:ascii="Tahoma" w:hAnsi="Tahoma" w:cs="Tahoma"/>
          <w:kern w:val="16"/>
          <w:sz w:val="22"/>
          <w:szCs w:val="22"/>
        </w:rPr>
        <w:t>díla je po dohodě smluvních stran stanovena paušální částkou</w:t>
      </w:r>
      <w:r w:rsidR="005F1FAD" w:rsidRPr="00A20000">
        <w:rPr>
          <w:rFonts w:ascii="Tahoma" w:hAnsi="Tahoma" w:cs="Tahoma"/>
          <w:kern w:val="16"/>
          <w:sz w:val="22"/>
          <w:szCs w:val="22"/>
        </w:rPr>
        <w:t xml:space="preserve"> </w:t>
      </w:r>
      <w:r w:rsidR="00FA1051" w:rsidRPr="00A20000">
        <w:rPr>
          <w:rFonts w:ascii="Tahoma" w:hAnsi="Tahoma" w:cs="Tahoma"/>
          <w:kern w:val="16"/>
          <w:sz w:val="22"/>
          <w:szCs w:val="22"/>
        </w:rPr>
        <w:t>(bez DPH) ve výši</w:t>
      </w:r>
    </w:p>
    <w:p w14:paraId="5E40DCC4" w14:textId="77777777" w:rsidR="00FA1051" w:rsidRPr="00A20000" w:rsidRDefault="00FA1051" w:rsidP="00FA1051">
      <w:pPr>
        <w:pStyle w:val="Odstavecseseznamem"/>
        <w:ind w:left="720"/>
        <w:rPr>
          <w:rFonts w:ascii="Tahoma" w:hAnsi="Tahoma" w:cs="Tahoma"/>
          <w:kern w:val="16"/>
          <w:sz w:val="22"/>
          <w:szCs w:val="22"/>
        </w:rPr>
      </w:pPr>
    </w:p>
    <w:p w14:paraId="796228A3" w14:textId="2F25D425" w:rsidR="00FA1051" w:rsidRPr="00A20000" w:rsidRDefault="00FA1051" w:rsidP="00FA1051">
      <w:pPr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 xml:space="preserve">                                                              </w:t>
      </w:r>
      <w:r w:rsidR="004746E1" w:rsidRPr="00A20000">
        <w:rPr>
          <w:rFonts w:ascii="Tahoma" w:hAnsi="Tahoma" w:cs="Tahoma"/>
          <w:b/>
          <w:kern w:val="16"/>
          <w:sz w:val="22"/>
          <w:szCs w:val="22"/>
        </w:rPr>
        <w:t>3</w:t>
      </w:r>
      <w:r w:rsidRPr="00A20000">
        <w:rPr>
          <w:rFonts w:ascii="Tahoma" w:hAnsi="Tahoma" w:cs="Tahoma"/>
          <w:b/>
          <w:kern w:val="16"/>
          <w:sz w:val="22"/>
          <w:szCs w:val="22"/>
        </w:rPr>
        <w:t>.</w:t>
      </w:r>
      <w:r w:rsidR="004746E1" w:rsidRPr="00A20000">
        <w:rPr>
          <w:rFonts w:ascii="Tahoma" w:hAnsi="Tahoma" w:cs="Tahoma"/>
          <w:b/>
          <w:kern w:val="16"/>
          <w:sz w:val="22"/>
          <w:szCs w:val="22"/>
        </w:rPr>
        <w:t>536</w:t>
      </w:r>
      <w:r w:rsidRPr="00A20000">
        <w:rPr>
          <w:rFonts w:ascii="Tahoma" w:hAnsi="Tahoma" w:cs="Tahoma"/>
          <w:b/>
          <w:kern w:val="16"/>
          <w:sz w:val="22"/>
          <w:szCs w:val="22"/>
        </w:rPr>
        <w:t>,- Kč / měsíc.</w:t>
      </w:r>
    </w:p>
    <w:p w14:paraId="45BDE276" w14:textId="77777777" w:rsidR="00FA1051" w:rsidRPr="00A20000" w:rsidRDefault="00FA1051" w:rsidP="00FA1051">
      <w:pPr>
        <w:pStyle w:val="Odstavecseseznamem"/>
        <w:ind w:left="720"/>
        <w:rPr>
          <w:rFonts w:ascii="Tahoma" w:hAnsi="Tahoma" w:cs="Tahoma"/>
          <w:kern w:val="16"/>
          <w:sz w:val="22"/>
          <w:szCs w:val="22"/>
        </w:rPr>
      </w:pPr>
    </w:p>
    <w:p w14:paraId="20A59C6A" w14:textId="77777777" w:rsidR="00AC44E3" w:rsidRPr="00A20000" w:rsidRDefault="00FA1051" w:rsidP="00AE5F11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kern w:val="16"/>
          <w:sz w:val="22"/>
          <w:szCs w:val="22"/>
        </w:rPr>
      </w:pPr>
      <w:r w:rsidRPr="00A20000">
        <w:rPr>
          <w:rFonts w:ascii="Tahoma" w:hAnsi="Tahoma" w:cs="Tahoma"/>
          <w:kern w:val="16"/>
          <w:sz w:val="22"/>
          <w:szCs w:val="22"/>
        </w:rPr>
        <w:t>K výše uvedené částce bude dodavatelem při fakturaci vždy připočtena DPH v zákonem stanovené výši.</w:t>
      </w:r>
    </w:p>
    <w:p w14:paraId="0C6E564B" w14:textId="77777777" w:rsidR="005F2F5D" w:rsidRPr="00A20000" w:rsidRDefault="005F2F5D" w:rsidP="006A3A03">
      <w:pPr>
        <w:pStyle w:val="Odstavecseseznamem"/>
        <w:ind w:left="720"/>
        <w:jc w:val="both"/>
        <w:rPr>
          <w:rFonts w:ascii="Tahoma" w:hAnsi="Tahoma" w:cs="Tahoma"/>
          <w:kern w:val="16"/>
          <w:sz w:val="22"/>
          <w:szCs w:val="22"/>
        </w:rPr>
      </w:pPr>
    </w:p>
    <w:p w14:paraId="7FF12F2B" w14:textId="77777777" w:rsidR="00067CB6" w:rsidRPr="00A20000" w:rsidRDefault="00067CB6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VII.</w:t>
      </w:r>
    </w:p>
    <w:p w14:paraId="62AB801A" w14:textId="77777777" w:rsidR="00067CB6" w:rsidRPr="00A20000" w:rsidRDefault="00AE5F11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Další</w:t>
      </w:r>
      <w:r w:rsidR="00067CB6" w:rsidRPr="00A20000">
        <w:rPr>
          <w:rFonts w:ascii="Tahoma" w:hAnsi="Tahoma" w:cs="Tahoma"/>
          <w:b/>
          <w:kern w:val="16"/>
          <w:sz w:val="22"/>
          <w:szCs w:val="22"/>
        </w:rPr>
        <w:t xml:space="preserve"> ujednání</w:t>
      </w:r>
    </w:p>
    <w:p w14:paraId="516CEEF2" w14:textId="7E59483A" w:rsidR="00583B53" w:rsidRPr="00A20000" w:rsidRDefault="00583B53" w:rsidP="004746E1">
      <w:pPr>
        <w:jc w:val="both"/>
        <w:rPr>
          <w:rFonts w:ascii="Tahoma" w:hAnsi="Tahoma" w:cs="Tahoma"/>
          <w:kern w:val="22"/>
          <w:sz w:val="22"/>
          <w:szCs w:val="22"/>
        </w:rPr>
      </w:pPr>
    </w:p>
    <w:p w14:paraId="5B17A3B6" w14:textId="77777777" w:rsidR="002963B4" w:rsidRPr="00A20000" w:rsidRDefault="002963B4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K závadě na obsluhovaném zařízení</w:t>
      </w:r>
      <w:r w:rsidR="00583B53"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Pr="00A20000">
        <w:rPr>
          <w:rFonts w:ascii="Tahoma" w:hAnsi="Tahoma" w:cs="Tahoma"/>
          <w:kern w:val="22"/>
          <w:sz w:val="22"/>
          <w:szCs w:val="22"/>
        </w:rPr>
        <w:t>vypracuje dodavatel „Protokol o poruše zařízení“. Na základě skutečností</w:t>
      </w:r>
      <w:r w:rsidR="005F2F5D" w:rsidRPr="00A20000">
        <w:rPr>
          <w:rFonts w:ascii="Tahoma" w:hAnsi="Tahoma" w:cs="Tahoma"/>
          <w:kern w:val="22"/>
          <w:sz w:val="22"/>
          <w:szCs w:val="22"/>
        </w:rPr>
        <w:t xml:space="preserve"> (ceny a termínu opravy)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uvedených v tomto dokumentu se objednatel rozhodne o způsobu odstranění uvedené poruchy. Pokud bude požadovat odstranění od dodavat</w:t>
      </w:r>
      <w:r w:rsidR="005F2F5D" w:rsidRPr="00A20000">
        <w:rPr>
          <w:rFonts w:ascii="Tahoma" w:hAnsi="Tahoma" w:cs="Tahoma"/>
          <w:kern w:val="22"/>
          <w:sz w:val="22"/>
          <w:szCs w:val="22"/>
        </w:rPr>
        <w:t>ele</w:t>
      </w:r>
      <w:r w:rsidR="006D11A0" w:rsidRPr="00A20000">
        <w:rPr>
          <w:rFonts w:ascii="Tahoma" w:hAnsi="Tahoma" w:cs="Tahoma"/>
          <w:kern w:val="22"/>
          <w:sz w:val="22"/>
          <w:szCs w:val="22"/>
        </w:rPr>
        <w:t>,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zaznamená to na „Protokolu o poruše zařízení“. </w:t>
      </w:r>
    </w:p>
    <w:p w14:paraId="34F0693D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06022720" w14:textId="01326D07" w:rsidR="003E0E9C" w:rsidRPr="00A20000" w:rsidRDefault="003E0E9C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Objednatel takto provedenou opravu, a to včetně použitých náhradních dílů, uhradí nad rámec</w:t>
      </w:r>
      <w:r w:rsidR="006D3102" w:rsidRPr="00A20000">
        <w:rPr>
          <w:rFonts w:ascii="Tahoma" w:hAnsi="Tahoma" w:cs="Tahoma"/>
          <w:kern w:val="22"/>
          <w:sz w:val="22"/>
          <w:szCs w:val="22"/>
        </w:rPr>
        <w:t xml:space="preserve"> paušálu uvedeného v čl. </w:t>
      </w:r>
      <w:r w:rsidR="009B26A8" w:rsidRPr="00A20000">
        <w:rPr>
          <w:rFonts w:ascii="Tahoma" w:hAnsi="Tahoma" w:cs="Tahoma"/>
          <w:kern w:val="22"/>
          <w:sz w:val="22"/>
          <w:szCs w:val="22"/>
        </w:rPr>
        <w:t xml:space="preserve">VI. </w:t>
      </w:r>
      <w:r w:rsidR="006D3102" w:rsidRPr="00A20000">
        <w:rPr>
          <w:rFonts w:ascii="Tahoma" w:hAnsi="Tahoma" w:cs="Tahoma"/>
          <w:kern w:val="22"/>
          <w:sz w:val="22"/>
          <w:szCs w:val="22"/>
        </w:rPr>
        <w:t xml:space="preserve">odst. </w:t>
      </w:r>
      <w:r w:rsidR="009B26A8" w:rsidRPr="00A20000">
        <w:rPr>
          <w:rFonts w:ascii="Tahoma" w:hAnsi="Tahoma" w:cs="Tahoma"/>
          <w:kern w:val="22"/>
          <w:sz w:val="22"/>
          <w:szCs w:val="22"/>
        </w:rPr>
        <w:t>1</w:t>
      </w:r>
      <w:r w:rsidR="006D3102" w:rsidRPr="00A20000">
        <w:rPr>
          <w:rFonts w:ascii="Tahoma" w:hAnsi="Tahoma" w:cs="Tahoma"/>
          <w:kern w:val="22"/>
          <w:sz w:val="22"/>
          <w:szCs w:val="22"/>
        </w:rPr>
        <w:t>.,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této smlouvy, a to na základě faktury vystavené dodavatelem za podmínek uvedených v čl.</w:t>
      </w:r>
      <w:r w:rsidR="009B26A8" w:rsidRPr="00A20000">
        <w:rPr>
          <w:rFonts w:ascii="Tahoma" w:hAnsi="Tahoma" w:cs="Tahoma"/>
          <w:kern w:val="22"/>
          <w:sz w:val="22"/>
          <w:szCs w:val="22"/>
        </w:rPr>
        <w:t xml:space="preserve"> VIII odst. </w:t>
      </w:r>
      <w:r w:rsidRPr="00A20000">
        <w:rPr>
          <w:rFonts w:ascii="Tahoma" w:hAnsi="Tahoma" w:cs="Tahoma"/>
          <w:kern w:val="22"/>
          <w:sz w:val="22"/>
          <w:szCs w:val="22"/>
        </w:rPr>
        <w:t>1. a 2. této smlouvy.</w:t>
      </w:r>
    </w:p>
    <w:p w14:paraId="1BA3A190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6F79C7DC" w14:textId="111C96ED" w:rsidR="00A9780F" w:rsidRPr="00A20000" w:rsidRDefault="002963B4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Použití náhradního dílu dodavatele na zajištění provizorního provozu je po dobu 14 dní od provedení opravy bezúplatné. Pokud objednatel nezajistí do výše uvedeného období opravu, nebo ji neobjedná u dodavatele, je zapůjčení náhradního dílu zpoplatněno částkou 0,5</w:t>
      </w:r>
      <w:r w:rsidR="00A20000"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Pr="00A20000">
        <w:rPr>
          <w:rFonts w:ascii="Tahoma" w:hAnsi="Tahoma" w:cs="Tahoma"/>
          <w:kern w:val="22"/>
          <w:sz w:val="22"/>
          <w:szCs w:val="22"/>
        </w:rPr>
        <w:t>% z pořizovací ceny dílu</w:t>
      </w:r>
      <w:r w:rsidR="006D3102" w:rsidRPr="00A20000">
        <w:rPr>
          <w:rFonts w:ascii="Tahoma" w:hAnsi="Tahoma" w:cs="Tahoma"/>
          <w:kern w:val="22"/>
          <w:sz w:val="22"/>
          <w:szCs w:val="22"/>
        </w:rPr>
        <w:t xml:space="preserve"> za každý den provozu náhradního dílu</w:t>
      </w:r>
      <w:r w:rsidRPr="00A20000">
        <w:rPr>
          <w:rFonts w:ascii="Tahoma" w:hAnsi="Tahoma" w:cs="Tahoma"/>
          <w:kern w:val="22"/>
          <w:sz w:val="22"/>
          <w:szCs w:val="22"/>
        </w:rPr>
        <w:t>.</w:t>
      </w:r>
    </w:p>
    <w:p w14:paraId="2DF525C1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30B62712" w14:textId="3C95912F" w:rsidR="00067CB6" w:rsidRPr="00A20000" w:rsidRDefault="003D4AED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V případě rozsáhlejší opravy obsluhovaného zařízení se dodavatel zavazuje poskytnout veškerou možnou součinnost při řešení poruchy na obsluhovaném zařízení tak, </w:t>
      </w:r>
      <w:r w:rsidR="00B354D9" w:rsidRPr="00A20000">
        <w:rPr>
          <w:rFonts w:ascii="Tahoma" w:hAnsi="Tahoma" w:cs="Tahoma"/>
          <w:kern w:val="22"/>
          <w:sz w:val="22"/>
          <w:szCs w:val="22"/>
        </w:rPr>
        <w:t xml:space="preserve">aby funkčnost zařízení byla </w:t>
      </w:r>
      <w:r w:rsidR="00A20000" w:rsidRPr="00A20000">
        <w:rPr>
          <w:rFonts w:ascii="Tahoma" w:hAnsi="Tahoma" w:cs="Tahoma"/>
          <w:kern w:val="22"/>
          <w:sz w:val="22"/>
          <w:szCs w:val="22"/>
        </w:rPr>
        <w:t>obnovena,</w:t>
      </w:r>
      <w:r w:rsidR="00B354D9" w:rsidRPr="00A20000">
        <w:rPr>
          <w:rFonts w:ascii="Tahoma" w:hAnsi="Tahoma" w:cs="Tahoma"/>
          <w:kern w:val="22"/>
          <w:sz w:val="22"/>
          <w:szCs w:val="22"/>
        </w:rPr>
        <w:t xml:space="preserve"> co v nejkratším termínu.</w:t>
      </w:r>
    </w:p>
    <w:p w14:paraId="57059BBA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0D3425A3" w14:textId="77777777" w:rsidR="003F27A8" w:rsidRPr="00A20000" w:rsidRDefault="003F27A8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Provádění pravidelných revizí obsluhovaného zařízení v rámci plnění požadavků státního odborného technického dozoru není předmětem této smlouvy. Předmětné zákonné revize bude </w:t>
      </w:r>
      <w:r w:rsidR="00CC7D69" w:rsidRPr="00A20000">
        <w:rPr>
          <w:rFonts w:ascii="Tahoma" w:hAnsi="Tahoma" w:cs="Tahoma"/>
          <w:kern w:val="22"/>
          <w:sz w:val="22"/>
          <w:szCs w:val="22"/>
        </w:rPr>
        <w:t>objednatel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zajišťovat vlastními s</w:t>
      </w:r>
      <w:r w:rsidR="00EF39A3" w:rsidRPr="00A20000">
        <w:rPr>
          <w:rFonts w:ascii="Tahoma" w:hAnsi="Tahoma" w:cs="Tahoma"/>
          <w:kern w:val="22"/>
          <w:sz w:val="22"/>
          <w:szCs w:val="22"/>
        </w:rPr>
        <w:t>ilami. Smluvní strany se dohodly</w:t>
      </w:r>
      <w:r w:rsidRPr="00A20000">
        <w:rPr>
          <w:rFonts w:ascii="Tahoma" w:hAnsi="Tahoma" w:cs="Tahoma"/>
          <w:kern w:val="22"/>
          <w:sz w:val="22"/>
          <w:szCs w:val="22"/>
        </w:rPr>
        <w:t>, že objednatel bude dodavatele informovat o výsledcích revize formou předáním kopie revizní zprávy.</w:t>
      </w:r>
    </w:p>
    <w:p w14:paraId="24948362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7080FDAC" w14:textId="77777777" w:rsidR="00067CB6" w:rsidRPr="00A20000" w:rsidRDefault="003F27A8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Objednatel si vyhrazuje</w:t>
      </w:r>
      <w:r w:rsidR="00341F8A" w:rsidRPr="00A20000">
        <w:rPr>
          <w:rFonts w:ascii="Tahoma" w:hAnsi="Tahoma" w:cs="Tahoma"/>
          <w:kern w:val="22"/>
          <w:sz w:val="22"/>
          <w:szCs w:val="22"/>
        </w:rPr>
        <w:t xml:space="preserve"> právo požadovat po dodavateli odstranění závad vzešlých z provedených revizí, a to na náklad dodavatele, pokud tyto vznikly prokazatelně jeho jednáním, nebo opomenutím. Toto právo je objednatel povinen uplatnit u dodavatele nejpozději do tří pracovních dnů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="00341F8A" w:rsidRPr="00A20000">
        <w:rPr>
          <w:rFonts w:ascii="Tahoma" w:hAnsi="Tahoma" w:cs="Tahoma"/>
          <w:kern w:val="22"/>
          <w:sz w:val="22"/>
          <w:szCs w:val="22"/>
        </w:rPr>
        <w:t>od provedení revize (v případě závažných závad bránících provozu zařízení) a nejpozději do 14 pracovních dnů (v případě závad</w:t>
      </w:r>
      <w:r w:rsidR="00873EFF" w:rsidRPr="00A20000">
        <w:rPr>
          <w:rFonts w:ascii="Tahoma" w:hAnsi="Tahoma" w:cs="Tahoma"/>
          <w:kern w:val="22"/>
          <w:sz w:val="22"/>
          <w:szCs w:val="22"/>
        </w:rPr>
        <w:t>,</w:t>
      </w:r>
      <w:r w:rsidR="00341F8A" w:rsidRPr="00A20000">
        <w:rPr>
          <w:rFonts w:ascii="Tahoma" w:hAnsi="Tahoma" w:cs="Tahoma"/>
          <w:kern w:val="22"/>
          <w:sz w:val="22"/>
          <w:szCs w:val="22"/>
        </w:rPr>
        <w:t xml:space="preserve"> které nabrání </w:t>
      </w:r>
      <w:r w:rsidR="00873EFF" w:rsidRPr="00A20000">
        <w:rPr>
          <w:rFonts w:ascii="Tahoma" w:hAnsi="Tahoma" w:cs="Tahoma"/>
          <w:kern w:val="22"/>
          <w:sz w:val="22"/>
          <w:szCs w:val="22"/>
        </w:rPr>
        <w:t xml:space="preserve">provozu obsluhovaného </w:t>
      </w:r>
      <w:r w:rsidR="00341F8A" w:rsidRPr="00A20000">
        <w:rPr>
          <w:rFonts w:ascii="Tahoma" w:hAnsi="Tahoma" w:cs="Tahoma"/>
          <w:kern w:val="22"/>
          <w:sz w:val="22"/>
          <w:szCs w:val="22"/>
        </w:rPr>
        <w:t>zařízení)</w:t>
      </w:r>
      <w:r w:rsidR="00873EFF" w:rsidRPr="00A20000">
        <w:rPr>
          <w:rFonts w:ascii="Tahoma" w:hAnsi="Tahoma" w:cs="Tahoma"/>
          <w:kern w:val="22"/>
          <w:sz w:val="22"/>
          <w:szCs w:val="22"/>
        </w:rPr>
        <w:t xml:space="preserve">. </w:t>
      </w:r>
      <w:r w:rsidR="00341F8A" w:rsidRPr="00A20000">
        <w:rPr>
          <w:rFonts w:ascii="Tahoma" w:hAnsi="Tahoma" w:cs="Tahoma"/>
          <w:kern w:val="22"/>
          <w:sz w:val="22"/>
          <w:szCs w:val="22"/>
        </w:rPr>
        <w:t xml:space="preserve">Dodavatel se zavazuje předmětné závady, uplatněné </w:t>
      </w:r>
      <w:r w:rsidR="00EF39A3" w:rsidRPr="00A20000">
        <w:rPr>
          <w:rFonts w:ascii="Tahoma" w:hAnsi="Tahoma" w:cs="Tahoma"/>
          <w:kern w:val="22"/>
          <w:sz w:val="22"/>
          <w:szCs w:val="22"/>
        </w:rPr>
        <w:t>objednatelem</w:t>
      </w:r>
      <w:r w:rsidR="00341F8A" w:rsidRPr="00A20000">
        <w:rPr>
          <w:rFonts w:ascii="Tahoma" w:hAnsi="Tahoma" w:cs="Tahoma"/>
          <w:kern w:val="22"/>
          <w:sz w:val="22"/>
          <w:szCs w:val="22"/>
        </w:rPr>
        <w:t>, ve výše uvedených termínech odstranit.</w:t>
      </w:r>
      <w:r w:rsidR="00067CB6" w:rsidRPr="00A20000">
        <w:rPr>
          <w:rFonts w:ascii="Tahoma" w:hAnsi="Tahoma" w:cs="Tahoma"/>
          <w:kern w:val="22"/>
          <w:sz w:val="22"/>
          <w:szCs w:val="22"/>
        </w:rPr>
        <w:t xml:space="preserve"> </w:t>
      </w:r>
    </w:p>
    <w:p w14:paraId="1F909CBB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09D9857B" w14:textId="0CBC5F35" w:rsidR="00067CB6" w:rsidRPr="00A20000" w:rsidRDefault="00341F8A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Při veškerých činnostech souvisejících s</w:t>
      </w:r>
      <w:r w:rsidR="00873EFF" w:rsidRPr="00A20000">
        <w:rPr>
          <w:rFonts w:ascii="Tahoma" w:hAnsi="Tahoma" w:cs="Tahoma"/>
          <w:kern w:val="22"/>
          <w:sz w:val="22"/>
          <w:szCs w:val="22"/>
        </w:rPr>
        <w:t xml:space="preserve"> plněním předmětu smlouvy se dodavatel zavazuje, že všechny jím určené oprávněné osoby podílející se na těchto činnostech </w:t>
      </w:r>
      <w:r w:rsidR="00067CB6" w:rsidRPr="00A20000">
        <w:rPr>
          <w:rFonts w:ascii="Tahoma" w:hAnsi="Tahoma" w:cs="Tahoma"/>
          <w:kern w:val="22"/>
          <w:sz w:val="22"/>
          <w:szCs w:val="22"/>
        </w:rPr>
        <w:t>budou respektovat statut</w:t>
      </w:r>
      <w:r w:rsidR="00873EFF" w:rsidRPr="00A20000">
        <w:rPr>
          <w:rFonts w:ascii="Tahoma" w:hAnsi="Tahoma" w:cs="Tahoma"/>
          <w:kern w:val="22"/>
          <w:sz w:val="22"/>
          <w:szCs w:val="22"/>
        </w:rPr>
        <w:t xml:space="preserve"> LD Luna jako </w:t>
      </w:r>
      <w:r w:rsidR="00067CB6" w:rsidRPr="00A20000">
        <w:rPr>
          <w:rFonts w:ascii="Tahoma" w:hAnsi="Tahoma" w:cs="Tahoma"/>
          <w:kern w:val="22"/>
          <w:sz w:val="22"/>
          <w:szCs w:val="22"/>
        </w:rPr>
        <w:t>lázeňského domu, jeho režimů a potřeb.</w:t>
      </w:r>
    </w:p>
    <w:p w14:paraId="78E28776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2573BA85" w14:textId="77777777" w:rsidR="00873EFF" w:rsidRPr="00A20000" w:rsidRDefault="00873EFF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Objednatel se zavazuje, že v rámci plnění předmětu smlouvy </w:t>
      </w:r>
      <w:r w:rsidR="00D73F35" w:rsidRPr="00A20000">
        <w:rPr>
          <w:rFonts w:ascii="Tahoma" w:hAnsi="Tahoma" w:cs="Tahoma"/>
          <w:kern w:val="22"/>
          <w:sz w:val="22"/>
          <w:szCs w:val="22"/>
        </w:rPr>
        <w:t>poskytne dodavateli veškerou možnou součin</w:t>
      </w:r>
      <w:r w:rsidR="0022688D" w:rsidRPr="00A20000">
        <w:rPr>
          <w:rFonts w:ascii="Tahoma" w:hAnsi="Tahoma" w:cs="Tahoma"/>
          <w:kern w:val="22"/>
          <w:sz w:val="22"/>
          <w:szCs w:val="22"/>
        </w:rPr>
        <w:t>n</w:t>
      </w:r>
      <w:r w:rsidR="00D73F35" w:rsidRPr="00A20000">
        <w:rPr>
          <w:rFonts w:ascii="Tahoma" w:hAnsi="Tahoma" w:cs="Tahoma"/>
          <w:kern w:val="22"/>
          <w:sz w:val="22"/>
          <w:szCs w:val="22"/>
        </w:rPr>
        <w:t>ost.</w:t>
      </w:r>
      <w:r w:rsidR="0022688D"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="00D73F35" w:rsidRPr="00A20000">
        <w:rPr>
          <w:rFonts w:ascii="Tahoma" w:hAnsi="Tahoma" w:cs="Tahoma"/>
          <w:kern w:val="22"/>
          <w:sz w:val="22"/>
          <w:szCs w:val="22"/>
        </w:rPr>
        <w:t>Zejména zajistí</w:t>
      </w:r>
      <w:r w:rsidR="0022688D" w:rsidRPr="00A20000">
        <w:rPr>
          <w:rFonts w:ascii="Tahoma" w:hAnsi="Tahoma" w:cs="Tahoma"/>
          <w:kern w:val="22"/>
          <w:sz w:val="22"/>
          <w:szCs w:val="22"/>
        </w:rPr>
        <w:t xml:space="preserve"> dodavateli vstup do prostor strojovny a všech dalších prostor souvisejících s provozem obsluhovaného zařízení.</w:t>
      </w:r>
    </w:p>
    <w:p w14:paraId="63C75582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71284A38" w14:textId="77777777" w:rsidR="0022688D" w:rsidRPr="00A20000" w:rsidRDefault="0022688D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lastRenderedPageBreak/>
        <w:t>Dále se objednatel zavazuje, že bude bez zbytečného odkladu, prostřednictvím oprávněných osob informovat dodavatele o všech mimořádných stavech vyskytnuvších se na obsluhovaném zařízení tak, aby nebyl narušen bezchybný chod obsluhovaného zařízení.</w:t>
      </w:r>
    </w:p>
    <w:p w14:paraId="31B4390F" w14:textId="77777777" w:rsidR="00F54F99" w:rsidRPr="00A20000" w:rsidRDefault="00F54F99" w:rsidP="00F54F99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69FDD1E2" w14:textId="77777777" w:rsidR="00F54F99" w:rsidRPr="00A20000" w:rsidRDefault="00F54F99" w:rsidP="00F54F99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Objednatel zajistí informovanost dodavatele prostřednictvím služby sítě GSM o mimořádných stavech na obsluhovaných zařízeních.</w:t>
      </w:r>
    </w:p>
    <w:p w14:paraId="4969B859" w14:textId="77777777" w:rsidR="006D3102" w:rsidRPr="00A20000" w:rsidRDefault="006D3102" w:rsidP="006D3102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77D201B9" w14:textId="50EF8DB7" w:rsidR="006D3102" w:rsidRPr="00A20000" w:rsidRDefault="006D3102" w:rsidP="006D3102">
      <w:pPr>
        <w:numPr>
          <w:ilvl w:val="0"/>
          <w:numId w:val="33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Dodavatel má právo jedenkrát ročně </w:t>
      </w:r>
      <w:r w:rsidR="006D11A0" w:rsidRPr="00A20000">
        <w:rPr>
          <w:rFonts w:ascii="Tahoma" w:hAnsi="Tahoma" w:cs="Tahoma"/>
          <w:kern w:val="22"/>
          <w:sz w:val="22"/>
          <w:szCs w:val="22"/>
        </w:rPr>
        <w:t xml:space="preserve">promítnout do cen inflační vliv, </w:t>
      </w:r>
      <w:r w:rsidRPr="00A20000">
        <w:rPr>
          <w:rFonts w:ascii="Tahoma" w:hAnsi="Tahoma" w:cs="Tahoma"/>
          <w:kern w:val="22"/>
          <w:sz w:val="22"/>
          <w:szCs w:val="22"/>
        </w:rPr>
        <w:t>pokud míra inflace vyhlášená ČSÚ přesáhne 3</w:t>
      </w:r>
      <w:r w:rsidR="00A20000"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Pr="00A20000">
        <w:rPr>
          <w:rFonts w:ascii="Tahoma" w:hAnsi="Tahoma" w:cs="Tahoma"/>
          <w:kern w:val="22"/>
          <w:sz w:val="22"/>
          <w:szCs w:val="22"/>
        </w:rPr>
        <w:t>%.</w:t>
      </w:r>
    </w:p>
    <w:p w14:paraId="4E991CC7" w14:textId="77777777" w:rsidR="006D3102" w:rsidRPr="00A20000" w:rsidRDefault="006D3102" w:rsidP="006D3102">
      <w:pPr>
        <w:jc w:val="both"/>
        <w:rPr>
          <w:rFonts w:ascii="Tahoma" w:hAnsi="Tahoma" w:cs="Tahoma"/>
          <w:kern w:val="22"/>
          <w:sz w:val="22"/>
          <w:szCs w:val="22"/>
        </w:rPr>
      </w:pPr>
    </w:p>
    <w:p w14:paraId="57B59F77" w14:textId="77777777" w:rsidR="0022688D" w:rsidRPr="00A20000" w:rsidRDefault="0022688D" w:rsidP="0022688D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VIII.</w:t>
      </w:r>
    </w:p>
    <w:p w14:paraId="6DB36F85" w14:textId="77777777" w:rsidR="0022688D" w:rsidRPr="00A20000" w:rsidRDefault="0022688D" w:rsidP="0022688D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Fakturace za provedení díla</w:t>
      </w:r>
    </w:p>
    <w:p w14:paraId="17CA329C" w14:textId="77777777" w:rsidR="0022688D" w:rsidRPr="00A20000" w:rsidRDefault="0022688D" w:rsidP="0022688D">
      <w:pPr>
        <w:rPr>
          <w:rFonts w:ascii="Tahoma" w:hAnsi="Tahoma" w:cs="Tahoma"/>
          <w:b/>
          <w:kern w:val="22"/>
          <w:sz w:val="22"/>
          <w:szCs w:val="22"/>
          <w:u w:val="single"/>
        </w:rPr>
      </w:pPr>
    </w:p>
    <w:p w14:paraId="187FDF0F" w14:textId="77777777" w:rsidR="0022688D" w:rsidRPr="00A20000" w:rsidRDefault="0022688D" w:rsidP="006D11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Dodavatel je oprávněn vys</w:t>
      </w:r>
      <w:r w:rsidR="00A9780F" w:rsidRPr="00A20000">
        <w:rPr>
          <w:rFonts w:ascii="Tahoma" w:hAnsi="Tahoma" w:cs="Tahoma"/>
          <w:kern w:val="22"/>
          <w:sz w:val="22"/>
          <w:szCs w:val="22"/>
        </w:rPr>
        <w:t>t</w:t>
      </w:r>
      <w:r w:rsidRPr="00A20000">
        <w:rPr>
          <w:rFonts w:ascii="Tahoma" w:hAnsi="Tahoma" w:cs="Tahoma"/>
          <w:kern w:val="22"/>
          <w:sz w:val="22"/>
          <w:szCs w:val="22"/>
        </w:rPr>
        <w:t>avovat faktury, které budou mít náležitosti daň</w:t>
      </w:r>
      <w:r w:rsidR="003C45A4" w:rsidRPr="00A20000">
        <w:rPr>
          <w:rFonts w:ascii="Tahoma" w:hAnsi="Tahoma" w:cs="Tahoma"/>
          <w:kern w:val="22"/>
          <w:sz w:val="22"/>
          <w:szCs w:val="22"/>
        </w:rPr>
        <w:t>ového dokladu měsíčně vždy do 5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dne v měsíci následujícím po měsíci, ve kterém</w:t>
      </w:r>
      <w:r w:rsidR="00A9780F" w:rsidRPr="00A20000">
        <w:rPr>
          <w:rFonts w:ascii="Tahoma" w:hAnsi="Tahoma" w:cs="Tahoma"/>
          <w:kern w:val="22"/>
          <w:sz w:val="22"/>
          <w:szCs w:val="22"/>
        </w:rPr>
        <w:t xml:space="preserve"> dodavatel provedl práce popsané v ustanovení čl. II. a čl. III. této smlouvy.</w:t>
      </w:r>
    </w:p>
    <w:p w14:paraId="7C9D12D8" w14:textId="77777777" w:rsidR="00F54F99" w:rsidRPr="00A20000" w:rsidRDefault="00F54F99" w:rsidP="006D11A0">
      <w:pPr>
        <w:pStyle w:val="Odstavecseseznamem"/>
        <w:ind w:left="720"/>
        <w:jc w:val="both"/>
        <w:rPr>
          <w:rFonts w:ascii="Tahoma" w:hAnsi="Tahoma" w:cs="Tahoma"/>
          <w:kern w:val="22"/>
          <w:sz w:val="22"/>
          <w:szCs w:val="22"/>
        </w:rPr>
      </w:pPr>
    </w:p>
    <w:p w14:paraId="30E8E4DA" w14:textId="46B07813" w:rsidR="00A9780F" w:rsidRPr="00A20000" w:rsidRDefault="00A9780F" w:rsidP="006D11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Dodavatel je dále oprávněn vystavit faktury, které budou mít náležitosti daňového </w:t>
      </w:r>
      <w:r w:rsidR="00A20000" w:rsidRPr="00A20000">
        <w:rPr>
          <w:rFonts w:ascii="Tahoma" w:hAnsi="Tahoma" w:cs="Tahoma"/>
          <w:kern w:val="22"/>
          <w:sz w:val="22"/>
          <w:szCs w:val="22"/>
        </w:rPr>
        <w:t>dokladu,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a to na základě provedení činností popsaných v čl. VII</w:t>
      </w:r>
      <w:r w:rsidR="003E0E9C" w:rsidRPr="00A20000">
        <w:rPr>
          <w:rFonts w:ascii="Tahoma" w:hAnsi="Tahoma" w:cs="Tahoma"/>
          <w:kern w:val="22"/>
          <w:sz w:val="22"/>
          <w:szCs w:val="22"/>
        </w:rPr>
        <w:t>.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této smlouvy. Právo vystavit fakturu </w:t>
      </w:r>
      <w:r w:rsidR="003E0E9C" w:rsidRPr="00A20000">
        <w:rPr>
          <w:rFonts w:ascii="Tahoma" w:hAnsi="Tahoma" w:cs="Tahoma"/>
          <w:kern w:val="22"/>
          <w:sz w:val="22"/>
          <w:szCs w:val="22"/>
        </w:rPr>
        <w:t>vznikne dodavateli poté, co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na základě </w:t>
      </w:r>
      <w:r w:rsidR="005F2F5D" w:rsidRPr="00A20000">
        <w:rPr>
          <w:rFonts w:ascii="Tahoma" w:hAnsi="Tahoma" w:cs="Tahoma"/>
          <w:kern w:val="22"/>
          <w:sz w:val="22"/>
          <w:szCs w:val="22"/>
        </w:rPr>
        <w:t>potvrzeného „Protokolu o poruše zařízení“</w:t>
      </w:r>
      <w:r w:rsidR="00C1687F" w:rsidRPr="00A20000">
        <w:rPr>
          <w:rFonts w:ascii="Tahoma" w:hAnsi="Tahoma" w:cs="Tahoma"/>
          <w:kern w:val="22"/>
          <w:sz w:val="22"/>
          <w:szCs w:val="22"/>
        </w:rPr>
        <w:t xml:space="preserve"> byla odstraněna závada a o jejím odstranění byl informován oprávněný zástupce </w:t>
      </w:r>
      <w:r w:rsidR="00EF39A3" w:rsidRPr="00A20000">
        <w:rPr>
          <w:rFonts w:ascii="Tahoma" w:hAnsi="Tahoma" w:cs="Tahoma"/>
          <w:kern w:val="22"/>
          <w:sz w:val="22"/>
          <w:szCs w:val="22"/>
        </w:rPr>
        <w:t>objednatele</w:t>
      </w:r>
      <w:r w:rsidR="00C1687F" w:rsidRPr="00A20000">
        <w:rPr>
          <w:rFonts w:ascii="Tahoma" w:hAnsi="Tahoma" w:cs="Tahoma"/>
          <w:kern w:val="22"/>
          <w:sz w:val="22"/>
          <w:szCs w:val="22"/>
        </w:rPr>
        <w:t>.</w:t>
      </w:r>
      <w:r w:rsidR="005F2F5D" w:rsidRPr="00A20000">
        <w:rPr>
          <w:rFonts w:ascii="Tahoma" w:hAnsi="Tahoma" w:cs="Tahoma"/>
          <w:kern w:val="22"/>
          <w:sz w:val="22"/>
          <w:szCs w:val="22"/>
        </w:rPr>
        <w:t xml:space="preserve"> </w:t>
      </w:r>
    </w:p>
    <w:p w14:paraId="71A046C0" w14:textId="77777777" w:rsidR="005F2F5D" w:rsidRPr="00A20000" w:rsidRDefault="005F2F5D" w:rsidP="006D11A0">
      <w:pPr>
        <w:pStyle w:val="Odstavecseseznamem"/>
        <w:jc w:val="both"/>
        <w:rPr>
          <w:rFonts w:ascii="Tahoma" w:hAnsi="Tahoma" w:cs="Tahoma"/>
          <w:color w:val="FF0000"/>
          <w:kern w:val="22"/>
          <w:sz w:val="22"/>
          <w:szCs w:val="22"/>
        </w:rPr>
      </w:pPr>
    </w:p>
    <w:p w14:paraId="2CC71F80" w14:textId="77777777" w:rsidR="005F2F5D" w:rsidRPr="00A20000" w:rsidRDefault="005F2F5D" w:rsidP="006D11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Originál faktury bude vystaven dodavatelem řádně a včas, v souladu se zákonem </w:t>
      </w:r>
      <w:r w:rsidR="006D11A0" w:rsidRPr="00A20000">
        <w:rPr>
          <w:rFonts w:ascii="Tahoma" w:hAnsi="Tahoma" w:cs="Tahoma"/>
          <w:kern w:val="22"/>
          <w:sz w:val="22"/>
          <w:szCs w:val="22"/>
        </w:rPr>
        <w:t xml:space="preserve">                     </w:t>
      </w:r>
      <w:r w:rsidRPr="00A20000">
        <w:rPr>
          <w:rFonts w:ascii="Tahoma" w:hAnsi="Tahoma" w:cs="Tahoma"/>
          <w:kern w:val="22"/>
          <w:sz w:val="22"/>
          <w:szCs w:val="22"/>
        </w:rPr>
        <w:t>č. 235/2004sb. O DPH ve znění pozdějších předpisů.</w:t>
      </w:r>
    </w:p>
    <w:p w14:paraId="6E102CC4" w14:textId="77777777" w:rsidR="005F2F5D" w:rsidRPr="00A20000" w:rsidRDefault="005F2F5D" w:rsidP="006D11A0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7D924F0A" w14:textId="77777777" w:rsidR="006D3420" w:rsidRPr="00A20000" w:rsidRDefault="005F2F5D" w:rsidP="006D11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Faktura bude doručena objednateli prostřednictvím elektronické pošty na adresu:  </w:t>
      </w:r>
    </w:p>
    <w:p w14:paraId="70EF2BF0" w14:textId="77777777" w:rsidR="006D3420" w:rsidRPr="00A20000" w:rsidRDefault="006D11A0" w:rsidP="006D11A0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 xml:space="preserve">    </w:t>
      </w:r>
      <w:hyperlink r:id="rId7" w:history="1">
        <w:r w:rsidR="006D3420" w:rsidRPr="00A20000">
          <w:rPr>
            <w:rStyle w:val="Hypertextovodkaz"/>
            <w:rFonts w:ascii="Tahoma" w:hAnsi="Tahoma" w:cs="Tahoma"/>
            <w:kern w:val="22"/>
            <w:sz w:val="22"/>
            <w:szCs w:val="22"/>
          </w:rPr>
          <w:t>faktury_dms@zsmv.cz</w:t>
        </w:r>
      </w:hyperlink>
    </w:p>
    <w:p w14:paraId="22759964" w14:textId="77777777" w:rsidR="006D3420" w:rsidRPr="00A20000" w:rsidRDefault="006D3420" w:rsidP="006D11A0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148A46E8" w14:textId="77777777" w:rsidR="006D3420" w:rsidRPr="00A20000" w:rsidRDefault="006D3420" w:rsidP="006D11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Cena díla bude dodavateli uhrazena na základě jím vystavených faktur bezhotovostním převodem na bankovní účet zhotovitele</w:t>
      </w:r>
      <w:r w:rsidR="005F2F5D"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Pr="00A20000">
        <w:rPr>
          <w:rFonts w:ascii="Tahoma" w:hAnsi="Tahoma" w:cs="Tahoma"/>
          <w:kern w:val="22"/>
          <w:sz w:val="22"/>
          <w:szCs w:val="22"/>
        </w:rPr>
        <w:t>uvedený v záhlaví této smlouvy.</w:t>
      </w:r>
    </w:p>
    <w:p w14:paraId="17CEE0E4" w14:textId="77777777" w:rsidR="006D3420" w:rsidRPr="00A20000" w:rsidRDefault="006D3420" w:rsidP="006D11A0">
      <w:pPr>
        <w:pStyle w:val="Odstavecseseznamem"/>
        <w:ind w:left="720"/>
        <w:jc w:val="both"/>
        <w:rPr>
          <w:rFonts w:ascii="Tahoma" w:hAnsi="Tahoma" w:cs="Tahoma"/>
          <w:kern w:val="22"/>
          <w:sz w:val="22"/>
          <w:szCs w:val="22"/>
        </w:rPr>
      </w:pPr>
    </w:p>
    <w:p w14:paraId="76963D8D" w14:textId="77777777" w:rsidR="006D3420" w:rsidRPr="00A20000" w:rsidRDefault="006D3420" w:rsidP="006D11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Splatnost faktur vys</w:t>
      </w:r>
      <w:r w:rsidR="003F573B" w:rsidRPr="00A20000">
        <w:rPr>
          <w:rFonts w:ascii="Tahoma" w:hAnsi="Tahoma" w:cs="Tahoma"/>
          <w:kern w:val="22"/>
          <w:sz w:val="22"/>
          <w:szCs w:val="22"/>
        </w:rPr>
        <w:t>t</w:t>
      </w:r>
      <w:r w:rsidRPr="00A20000">
        <w:rPr>
          <w:rFonts w:ascii="Tahoma" w:hAnsi="Tahoma" w:cs="Tahoma"/>
          <w:kern w:val="22"/>
          <w:sz w:val="22"/>
          <w:szCs w:val="22"/>
        </w:rPr>
        <w:t>avených dodavatelem v souladu s ustanoveními této smlouvy je dle dohody</w:t>
      </w:r>
      <w:r w:rsidR="003C45A4" w:rsidRPr="00A20000">
        <w:rPr>
          <w:rFonts w:ascii="Tahoma" w:hAnsi="Tahoma" w:cs="Tahoma"/>
          <w:kern w:val="22"/>
          <w:sz w:val="22"/>
          <w:szCs w:val="22"/>
        </w:rPr>
        <w:t xml:space="preserve"> smluvních stran stanovena na 30 (slovy třicet</w:t>
      </w:r>
      <w:r w:rsidRPr="00A20000">
        <w:rPr>
          <w:rFonts w:ascii="Tahoma" w:hAnsi="Tahoma" w:cs="Tahoma"/>
          <w:kern w:val="22"/>
          <w:sz w:val="22"/>
          <w:szCs w:val="22"/>
        </w:rPr>
        <w:t>) dní ode dne doručení objednateli.</w:t>
      </w:r>
    </w:p>
    <w:p w14:paraId="7CC4494C" w14:textId="77777777" w:rsidR="006D3420" w:rsidRPr="00A20000" w:rsidRDefault="006D3420" w:rsidP="006D11A0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113CEB36" w14:textId="77777777" w:rsidR="006D3420" w:rsidRPr="00A20000" w:rsidRDefault="006D3420" w:rsidP="006D11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V případě, že faktura neobsahuje veškeré náležitosti daňového a účetního dokladu</w:t>
      </w:r>
      <w:r w:rsidR="003F573B" w:rsidRPr="00A20000">
        <w:rPr>
          <w:rFonts w:ascii="Tahoma" w:hAnsi="Tahoma" w:cs="Tahoma"/>
          <w:kern w:val="22"/>
          <w:sz w:val="22"/>
          <w:szCs w:val="22"/>
        </w:rPr>
        <w:t>, její lhůta splatnosti se staví. Objednatel je povinen bezodkladně fakturu vrátit s tím, že lhůta splatnosti počíná znovu běžet v celé délce od doručení bezvadné faktury objednateli.</w:t>
      </w:r>
    </w:p>
    <w:p w14:paraId="6918412B" w14:textId="77777777" w:rsidR="006D3420" w:rsidRPr="00A20000" w:rsidRDefault="006D3420" w:rsidP="006D3420">
      <w:pPr>
        <w:rPr>
          <w:rFonts w:ascii="Tahoma" w:hAnsi="Tahoma" w:cs="Tahoma"/>
          <w:kern w:val="22"/>
          <w:sz w:val="22"/>
          <w:szCs w:val="22"/>
        </w:rPr>
      </w:pPr>
    </w:p>
    <w:p w14:paraId="6289048E" w14:textId="77777777" w:rsidR="005F2F5D" w:rsidRPr="00A20000" w:rsidRDefault="005F2F5D" w:rsidP="006D3420">
      <w:pPr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                                </w:t>
      </w:r>
    </w:p>
    <w:p w14:paraId="3D80B80B" w14:textId="77777777" w:rsidR="003F573B" w:rsidRPr="00A20000" w:rsidRDefault="003F573B" w:rsidP="003F573B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IX</w:t>
      </w:r>
      <w:r w:rsidR="00215614" w:rsidRPr="00A20000">
        <w:rPr>
          <w:rFonts w:ascii="Tahoma" w:hAnsi="Tahoma" w:cs="Tahoma"/>
          <w:b/>
          <w:kern w:val="16"/>
          <w:sz w:val="22"/>
          <w:szCs w:val="22"/>
        </w:rPr>
        <w:t>.</w:t>
      </w:r>
    </w:p>
    <w:p w14:paraId="0E214C86" w14:textId="77777777" w:rsidR="003F573B" w:rsidRPr="00A20000" w:rsidRDefault="003F573B" w:rsidP="003F573B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Náhrada škody.</w:t>
      </w:r>
    </w:p>
    <w:p w14:paraId="2E8171F2" w14:textId="77777777" w:rsidR="0022688D" w:rsidRPr="00A20000" w:rsidRDefault="0022688D">
      <w:pPr>
        <w:rPr>
          <w:rFonts w:ascii="Tahoma" w:hAnsi="Tahoma" w:cs="Tahoma"/>
          <w:color w:val="FF0000"/>
          <w:kern w:val="22"/>
          <w:sz w:val="22"/>
          <w:szCs w:val="22"/>
        </w:rPr>
      </w:pPr>
    </w:p>
    <w:p w14:paraId="36FD0C68" w14:textId="77777777" w:rsidR="007B4EE0" w:rsidRPr="00A20000" w:rsidRDefault="003F573B" w:rsidP="00A2000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kern w:val="22"/>
          <w:sz w:val="22"/>
          <w:szCs w:val="22"/>
          <w:u w:val="single"/>
        </w:rPr>
      </w:pPr>
      <w:r w:rsidRPr="00A20000">
        <w:rPr>
          <w:rFonts w:ascii="Tahoma" w:hAnsi="Tahoma" w:cs="Tahoma"/>
          <w:kern w:val="22"/>
          <w:sz w:val="22"/>
          <w:szCs w:val="22"/>
        </w:rPr>
        <w:t>Každá ze smluvních stran nese odpovědnost za způsobenou škodu v rámci platných právních předpisů a této smlouvy. Obě smluvní strany se zavazují</w:t>
      </w:r>
      <w:r w:rsidR="007B4EE0" w:rsidRPr="00A20000">
        <w:rPr>
          <w:rFonts w:ascii="Tahoma" w:hAnsi="Tahoma" w:cs="Tahoma"/>
          <w:kern w:val="22"/>
          <w:sz w:val="22"/>
          <w:szCs w:val="22"/>
        </w:rPr>
        <w:t xml:space="preserve"> k vyvinutí maximálního úsilí k předcházení škodám a minimalizaci případně vzniklých škod.</w:t>
      </w:r>
    </w:p>
    <w:p w14:paraId="24D1D42A" w14:textId="77777777" w:rsidR="007B4EE0" w:rsidRPr="00A20000" w:rsidRDefault="007B4EE0" w:rsidP="00A20000">
      <w:pPr>
        <w:pStyle w:val="Odstavecseseznamem"/>
        <w:ind w:left="720"/>
        <w:jc w:val="both"/>
        <w:rPr>
          <w:rFonts w:ascii="Tahoma" w:hAnsi="Tahoma" w:cs="Tahoma"/>
          <w:kern w:val="22"/>
          <w:sz w:val="22"/>
          <w:szCs w:val="22"/>
          <w:u w:val="single"/>
        </w:rPr>
      </w:pPr>
    </w:p>
    <w:p w14:paraId="20C515B1" w14:textId="77777777" w:rsidR="007B4EE0" w:rsidRPr="00A20000" w:rsidRDefault="007B4EE0" w:rsidP="006D11A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Žádná ze stran neodpovídá za škodu, která vznikla v důsledku věcně nesprávného nebo jinak chybného zadání, které obdržela od druhé strany.</w:t>
      </w:r>
    </w:p>
    <w:p w14:paraId="43DDF740" w14:textId="77777777" w:rsidR="007B4EE0" w:rsidRPr="00A20000" w:rsidRDefault="007B4EE0" w:rsidP="006D11A0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356324D2" w14:textId="77777777" w:rsidR="007B4EE0" w:rsidRPr="00A20000" w:rsidRDefault="007B4EE0" w:rsidP="006D11A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Smluvní strany se zavazují upozornit druhou smluvní stranu </w:t>
      </w:r>
      <w:r w:rsidR="00C1687F" w:rsidRPr="00A20000">
        <w:rPr>
          <w:rFonts w:ascii="Tahoma" w:hAnsi="Tahoma" w:cs="Tahoma"/>
          <w:kern w:val="22"/>
          <w:sz w:val="22"/>
          <w:szCs w:val="22"/>
        </w:rPr>
        <w:t xml:space="preserve">bez zbytečného odkladu na vzniklé okolnosti vylučující odpovědnost bránící řádnému plnění této smlouvy. Smluvní strany </w:t>
      </w:r>
      <w:r w:rsidR="006A3A03" w:rsidRPr="00A20000">
        <w:rPr>
          <w:rFonts w:ascii="Tahoma" w:hAnsi="Tahoma" w:cs="Tahoma"/>
          <w:kern w:val="22"/>
          <w:sz w:val="22"/>
          <w:szCs w:val="22"/>
        </w:rPr>
        <w:lastRenderedPageBreak/>
        <w:t>se zavazují k vyvinutí maximálního úsilí k odvrácení a překonání okolností vylučujících odpovědnost.</w:t>
      </w:r>
    </w:p>
    <w:p w14:paraId="07BA068B" w14:textId="79A9AD62" w:rsidR="006D3420" w:rsidRPr="00A20000" w:rsidRDefault="003F573B" w:rsidP="006D3420">
      <w:pPr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 </w:t>
      </w:r>
    </w:p>
    <w:p w14:paraId="0699AC63" w14:textId="77777777" w:rsidR="006A3A03" w:rsidRPr="00A20000" w:rsidRDefault="006A3A03" w:rsidP="006A3A03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X</w:t>
      </w:r>
      <w:r w:rsidR="00215614" w:rsidRPr="00A20000">
        <w:rPr>
          <w:rFonts w:ascii="Tahoma" w:hAnsi="Tahoma" w:cs="Tahoma"/>
          <w:b/>
          <w:kern w:val="16"/>
          <w:sz w:val="22"/>
          <w:szCs w:val="22"/>
        </w:rPr>
        <w:t>.</w:t>
      </w:r>
    </w:p>
    <w:p w14:paraId="5076F3AF" w14:textId="77777777" w:rsidR="006A3A03" w:rsidRPr="00A20000" w:rsidRDefault="006A3A03" w:rsidP="006A3A03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Sankční ujednání.</w:t>
      </w:r>
    </w:p>
    <w:p w14:paraId="7E6F505F" w14:textId="77777777" w:rsidR="006A3A03" w:rsidRPr="00A20000" w:rsidRDefault="006A3A03" w:rsidP="006A3A03">
      <w:pPr>
        <w:jc w:val="center"/>
        <w:rPr>
          <w:rFonts w:ascii="Tahoma" w:hAnsi="Tahoma" w:cs="Tahoma"/>
          <w:b/>
          <w:kern w:val="16"/>
          <w:sz w:val="22"/>
          <w:szCs w:val="22"/>
        </w:rPr>
      </w:pPr>
    </w:p>
    <w:p w14:paraId="0F6B3783" w14:textId="77777777" w:rsidR="006A3A03" w:rsidRPr="00A20000" w:rsidRDefault="006A3A03" w:rsidP="006D11A0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V případě, že objednatel nesplní svou povinnost uhradi</w:t>
      </w:r>
      <w:r w:rsidR="006D11A0" w:rsidRPr="00A20000">
        <w:rPr>
          <w:rFonts w:ascii="Tahoma" w:hAnsi="Tahoma" w:cs="Tahoma"/>
          <w:kern w:val="22"/>
          <w:sz w:val="22"/>
          <w:szCs w:val="22"/>
        </w:rPr>
        <w:t>t cenu díla uvedenou v čl. VI. t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éto smlouvy ani ve lhůtě tří (3) měsíců ode dne splatnosti faktury, zavazuje se objednatel uhradit dodavateli </w:t>
      </w:r>
      <w:r w:rsidR="00CC7D69" w:rsidRPr="00A20000">
        <w:rPr>
          <w:rFonts w:ascii="Tahoma" w:hAnsi="Tahoma" w:cs="Tahoma"/>
          <w:kern w:val="22"/>
          <w:sz w:val="22"/>
          <w:szCs w:val="22"/>
        </w:rPr>
        <w:t>spolu s dlužnou částkou též zákonné úroky z prodlení.</w:t>
      </w:r>
    </w:p>
    <w:p w14:paraId="1F3D5EC1" w14:textId="77777777" w:rsidR="006A3A03" w:rsidRPr="00A20000" w:rsidRDefault="006A3A03" w:rsidP="006D11A0">
      <w:pPr>
        <w:pStyle w:val="Odstavecseseznamem"/>
        <w:ind w:left="720"/>
        <w:jc w:val="both"/>
        <w:rPr>
          <w:rFonts w:ascii="Tahoma" w:hAnsi="Tahoma" w:cs="Tahoma"/>
          <w:color w:val="FF0000"/>
          <w:kern w:val="22"/>
          <w:sz w:val="22"/>
          <w:szCs w:val="22"/>
        </w:rPr>
      </w:pPr>
    </w:p>
    <w:p w14:paraId="1068D481" w14:textId="77777777" w:rsidR="006A3A03" w:rsidRPr="00A20000" w:rsidRDefault="006A3A03" w:rsidP="006D11A0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Uplatněné sankce nepřesáhnou výši měsíční fakturované částky dle odst. VI. čl.1.</w:t>
      </w:r>
      <w:r w:rsidR="006D11A0" w:rsidRPr="00A20000">
        <w:rPr>
          <w:rFonts w:ascii="Tahoma" w:hAnsi="Tahoma" w:cs="Tahoma"/>
          <w:kern w:val="22"/>
          <w:sz w:val="22"/>
          <w:szCs w:val="22"/>
        </w:rPr>
        <w:t>,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této smlouvy.</w:t>
      </w:r>
    </w:p>
    <w:p w14:paraId="20AD09CB" w14:textId="77777777" w:rsidR="00067CB6" w:rsidRPr="00A20000" w:rsidRDefault="00067CB6">
      <w:pPr>
        <w:rPr>
          <w:rFonts w:ascii="Tahoma" w:hAnsi="Tahoma" w:cs="Tahoma"/>
          <w:color w:val="FF0000"/>
          <w:kern w:val="22"/>
          <w:sz w:val="22"/>
          <w:szCs w:val="22"/>
          <w:u w:val="single"/>
        </w:rPr>
      </w:pPr>
    </w:p>
    <w:p w14:paraId="295D7BAD" w14:textId="77777777" w:rsidR="00215614" w:rsidRPr="00A20000" w:rsidRDefault="00215614" w:rsidP="00215614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XI.</w:t>
      </w:r>
    </w:p>
    <w:p w14:paraId="025E67E7" w14:textId="77777777" w:rsidR="00215614" w:rsidRPr="00A20000" w:rsidRDefault="00215614" w:rsidP="00215614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Ochrana informací.</w:t>
      </w:r>
    </w:p>
    <w:p w14:paraId="7AC4CA67" w14:textId="77777777" w:rsidR="00215614" w:rsidRPr="00A20000" w:rsidRDefault="00215614" w:rsidP="00215614">
      <w:pPr>
        <w:jc w:val="center"/>
        <w:rPr>
          <w:rFonts w:ascii="Tahoma" w:hAnsi="Tahoma" w:cs="Tahoma"/>
          <w:b/>
          <w:kern w:val="16"/>
          <w:sz w:val="22"/>
          <w:szCs w:val="22"/>
        </w:rPr>
      </w:pPr>
    </w:p>
    <w:p w14:paraId="6A95C82E" w14:textId="77777777" w:rsidR="00215614" w:rsidRPr="00A20000" w:rsidRDefault="00215614" w:rsidP="006D11A0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Dodavatel podpisem této smlouvy vyslovuje svůj souhlas v souladu s platnými ustanoveními zákona č. 106/199 Sb. o svobodném přístupu k informacím, ve znění pozdějších předpisů, s možným zpřístupněním či zveřejněním celého obsahu této smlouvy jakož i obsahu jednání a okolností s touto smlouvou souvisejících, ke kterému může kdykoliv v budoucnosti dojít.</w:t>
      </w:r>
    </w:p>
    <w:p w14:paraId="0F2D79BC" w14:textId="77777777" w:rsidR="00215614" w:rsidRPr="00A20000" w:rsidRDefault="00215614" w:rsidP="006D11A0">
      <w:pPr>
        <w:pStyle w:val="Odstavecseseznamem"/>
        <w:ind w:left="720"/>
        <w:jc w:val="both"/>
        <w:rPr>
          <w:rFonts w:ascii="Tahoma" w:hAnsi="Tahoma" w:cs="Tahoma"/>
          <w:kern w:val="22"/>
          <w:sz w:val="22"/>
          <w:szCs w:val="22"/>
        </w:rPr>
      </w:pPr>
    </w:p>
    <w:p w14:paraId="5EA3DFC9" w14:textId="77777777" w:rsidR="00215614" w:rsidRPr="00A20000" w:rsidRDefault="00215614" w:rsidP="006D11A0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Dodavatel uděluje objednateli souhlas se zveřejněním celého obsahu této smlouvy na webových stránkách objednatele s tím, že objednatel učiní nezbytná opatření ke znečitelnění identifikačních údajů</w:t>
      </w:r>
      <w:r w:rsidR="0078014A" w:rsidRPr="00A20000">
        <w:rPr>
          <w:rFonts w:ascii="Tahoma" w:hAnsi="Tahoma" w:cs="Tahoma"/>
          <w:kern w:val="22"/>
          <w:sz w:val="22"/>
          <w:szCs w:val="22"/>
        </w:rPr>
        <w:t xml:space="preserve"> dodavatele</w:t>
      </w:r>
      <w:r w:rsidRPr="00A20000">
        <w:rPr>
          <w:rFonts w:ascii="Tahoma" w:hAnsi="Tahoma" w:cs="Tahoma"/>
          <w:kern w:val="22"/>
          <w:sz w:val="22"/>
          <w:szCs w:val="22"/>
        </w:rPr>
        <w:t>, u kterých to stanoví příslušné platné právní předpisy České republiky, případně dalších údajů, jeji</w:t>
      </w:r>
      <w:r w:rsidR="0078014A" w:rsidRPr="00A20000">
        <w:rPr>
          <w:rFonts w:ascii="Tahoma" w:hAnsi="Tahoma" w:cs="Tahoma"/>
          <w:kern w:val="22"/>
          <w:sz w:val="22"/>
          <w:szCs w:val="22"/>
        </w:rPr>
        <w:t>ch</w:t>
      </w:r>
      <w:r w:rsidRPr="00A20000">
        <w:rPr>
          <w:rFonts w:ascii="Tahoma" w:hAnsi="Tahoma" w:cs="Tahoma"/>
          <w:kern w:val="22"/>
          <w:sz w:val="22"/>
          <w:szCs w:val="22"/>
        </w:rPr>
        <w:t>ž znečitelnění smlouvy vyžaduje.</w:t>
      </w:r>
    </w:p>
    <w:p w14:paraId="4FCD0E97" w14:textId="77777777" w:rsidR="00215614" w:rsidRPr="00A20000" w:rsidRDefault="00215614" w:rsidP="006D11A0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08B59844" w14:textId="77777777" w:rsidR="00215614" w:rsidRPr="00A20000" w:rsidRDefault="0078014A" w:rsidP="006D11A0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Objednatel se zavazuje zajistit zveřejnění této smlouvy dle zákona 340/2015 Sb., o zvláštních podmínkách účinnosti některých smluv, uveřejňování těchto smluv a o registru smluv (zákon o registru smluv), v platném znění.</w:t>
      </w:r>
    </w:p>
    <w:p w14:paraId="28CC5997" w14:textId="77777777" w:rsidR="00215614" w:rsidRPr="00A20000" w:rsidRDefault="00215614">
      <w:pPr>
        <w:rPr>
          <w:rFonts w:ascii="Tahoma" w:hAnsi="Tahoma" w:cs="Tahoma"/>
          <w:kern w:val="22"/>
          <w:sz w:val="22"/>
          <w:szCs w:val="22"/>
          <w:u w:val="single"/>
        </w:rPr>
      </w:pPr>
    </w:p>
    <w:p w14:paraId="4295C38E" w14:textId="77777777" w:rsidR="0078014A" w:rsidRPr="00A20000" w:rsidRDefault="0078014A" w:rsidP="0078014A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XII.</w:t>
      </w:r>
    </w:p>
    <w:p w14:paraId="067C064A" w14:textId="77777777" w:rsidR="0078014A" w:rsidRPr="00A20000" w:rsidRDefault="0078014A" w:rsidP="0078014A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Součinnost a vzájemná komunikace.</w:t>
      </w:r>
    </w:p>
    <w:p w14:paraId="5F0A0758" w14:textId="77777777" w:rsidR="00215614" w:rsidRPr="00A20000" w:rsidRDefault="00215614">
      <w:pPr>
        <w:rPr>
          <w:rFonts w:ascii="Tahoma" w:hAnsi="Tahoma" w:cs="Tahoma"/>
          <w:kern w:val="22"/>
          <w:sz w:val="22"/>
          <w:szCs w:val="22"/>
          <w:u w:val="single"/>
        </w:rPr>
      </w:pPr>
    </w:p>
    <w:p w14:paraId="1EC8993B" w14:textId="77777777" w:rsidR="00215614" w:rsidRPr="00A20000" w:rsidRDefault="0078014A" w:rsidP="0078014A">
      <w:pPr>
        <w:pStyle w:val="Odstavecseseznamem"/>
        <w:numPr>
          <w:ilvl w:val="0"/>
          <w:numId w:val="27"/>
        </w:numPr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Smluvní strany se zavazují vzájemně spolupracovat a poskytovat si veškeré informace potřebné pro řádné plnění svých závazků vyplývajících z této smlouvy.</w:t>
      </w:r>
    </w:p>
    <w:p w14:paraId="10AB333E" w14:textId="77777777" w:rsidR="0078014A" w:rsidRPr="00A20000" w:rsidRDefault="0078014A" w:rsidP="0078014A">
      <w:pPr>
        <w:pStyle w:val="Odstavecseseznamem"/>
        <w:ind w:left="720"/>
        <w:rPr>
          <w:rFonts w:ascii="Tahoma" w:hAnsi="Tahoma" w:cs="Tahoma"/>
          <w:kern w:val="22"/>
          <w:sz w:val="22"/>
          <w:szCs w:val="22"/>
        </w:rPr>
      </w:pPr>
    </w:p>
    <w:p w14:paraId="12D99DF4" w14:textId="77777777" w:rsidR="0078014A" w:rsidRPr="00A20000" w:rsidRDefault="0078014A" w:rsidP="0078014A">
      <w:pPr>
        <w:pStyle w:val="Odstavecseseznamem"/>
        <w:numPr>
          <w:ilvl w:val="0"/>
          <w:numId w:val="27"/>
        </w:numPr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Veškerá komunikace mezi smluvními stranami bude probíhat prostřednictvím oprávněných osob, statutárních zástupců nebo jimi pověřených pracovníků.</w:t>
      </w:r>
    </w:p>
    <w:p w14:paraId="418D579B" w14:textId="77777777" w:rsidR="0078014A" w:rsidRPr="00A20000" w:rsidRDefault="0078014A" w:rsidP="0078014A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6666B776" w14:textId="77777777" w:rsidR="0078014A" w:rsidRPr="00A20000" w:rsidRDefault="0078014A" w:rsidP="0078014A">
      <w:pPr>
        <w:pStyle w:val="Odstavecseseznamem"/>
        <w:numPr>
          <w:ilvl w:val="0"/>
          <w:numId w:val="27"/>
        </w:numPr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Smluvní strany se zavazují, že v případě změna své adresy budou o této změně druhou smluvní stranu informovat nejpozději do tří pracovních dnů od této změny.</w:t>
      </w:r>
    </w:p>
    <w:p w14:paraId="0D992820" w14:textId="77777777" w:rsidR="00207F4A" w:rsidRPr="00A20000" w:rsidRDefault="00207F4A" w:rsidP="00207F4A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47A50993" w14:textId="77777777" w:rsidR="00207F4A" w:rsidRPr="00A20000" w:rsidRDefault="00207F4A" w:rsidP="006D11A0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Dodavatel je podle ustanovení </w:t>
      </w:r>
      <w:r w:rsidRPr="00A20000">
        <w:rPr>
          <w:rFonts w:ascii="Tahoma" w:hAnsi="Tahoma" w:cs="Tahoma"/>
          <w:sz w:val="22"/>
          <w:szCs w:val="22"/>
        </w:rPr>
        <w:t xml:space="preserve">§ 2 písm. e) </w:t>
      </w:r>
      <w:r w:rsidRPr="00A20000">
        <w:rPr>
          <w:rFonts w:ascii="Tahoma" w:hAnsi="Tahoma" w:cs="Tahoma"/>
          <w:kern w:val="22"/>
          <w:sz w:val="22"/>
          <w:szCs w:val="22"/>
        </w:rPr>
        <w:t>zákona 320/2001 Sb., o finanční kontrole ve veřejné správě</w:t>
      </w:r>
      <w:r w:rsidRPr="00A20000">
        <w:rPr>
          <w:rFonts w:ascii="Tahoma" w:hAnsi="Tahoma" w:cs="Tahoma"/>
          <w:sz w:val="22"/>
          <w:szCs w:val="22"/>
        </w:rPr>
        <w:t xml:space="preserve"> (zákon o finanční kontrole), ve znění pozdějších předpisů, povinen spolupůsobit při výkonu finanční kontroly.</w:t>
      </w:r>
    </w:p>
    <w:p w14:paraId="2DC097F6" w14:textId="77777777" w:rsidR="004746E1" w:rsidRPr="00A20000" w:rsidRDefault="004746E1" w:rsidP="00207F4A">
      <w:pPr>
        <w:jc w:val="center"/>
        <w:rPr>
          <w:rFonts w:ascii="Tahoma" w:hAnsi="Tahoma" w:cs="Tahoma"/>
          <w:b/>
          <w:kern w:val="16"/>
          <w:sz w:val="22"/>
          <w:szCs w:val="22"/>
        </w:rPr>
      </w:pPr>
    </w:p>
    <w:p w14:paraId="721EF8AD" w14:textId="1156106B" w:rsidR="00207F4A" w:rsidRPr="00A20000" w:rsidRDefault="00207F4A" w:rsidP="00207F4A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XIII.</w:t>
      </w:r>
    </w:p>
    <w:p w14:paraId="293705CD" w14:textId="77777777" w:rsidR="00207F4A" w:rsidRPr="00A20000" w:rsidRDefault="00207F4A" w:rsidP="00207F4A">
      <w:pPr>
        <w:jc w:val="center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Řešení sporů.</w:t>
      </w:r>
    </w:p>
    <w:p w14:paraId="3EE6542D" w14:textId="77777777" w:rsidR="00215614" w:rsidRPr="00A20000" w:rsidRDefault="00215614" w:rsidP="00207F4A">
      <w:pPr>
        <w:rPr>
          <w:rFonts w:ascii="Tahoma" w:hAnsi="Tahoma" w:cs="Tahoma"/>
          <w:kern w:val="22"/>
          <w:sz w:val="22"/>
          <w:szCs w:val="22"/>
          <w:u w:val="single"/>
        </w:rPr>
      </w:pPr>
    </w:p>
    <w:p w14:paraId="25381FDC" w14:textId="77777777" w:rsidR="00207F4A" w:rsidRPr="00A20000" w:rsidRDefault="00207F4A" w:rsidP="00EA692A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kern w:val="22"/>
          <w:sz w:val="22"/>
          <w:szCs w:val="22"/>
          <w:u w:val="single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Podle </w:t>
      </w:r>
      <w:r w:rsidRPr="00A20000">
        <w:rPr>
          <w:rFonts w:ascii="Tahoma" w:hAnsi="Tahoma" w:cs="Tahoma"/>
          <w:sz w:val="22"/>
          <w:szCs w:val="22"/>
        </w:rPr>
        <w:t xml:space="preserve">§ </w:t>
      </w:r>
      <w:proofErr w:type="gramStart"/>
      <w:r w:rsidR="00CA39A8" w:rsidRPr="00A20000">
        <w:rPr>
          <w:rFonts w:ascii="Tahoma" w:hAnsi="Tahoma" w:cs="Tahoma"/>
          <w:sz w:val="22"/>
          <w:szCs w:val="22"/>
        </w:rPr>
        <w:t>89a</w:t>
      </w:r>
      <w:proofErr w:type="gramEnd"/>
      <w:r w:rsidR="00CA39A8" w:rsidRPr="00A20000">
        <w:rPr>
          <w:rFonts w:ascii="Tahoma" w:hAnsi="Tahoma" w:cs="Tahoma"/>
          <w:sz w:val="22"/>
          <w:szCs w:val="22"/>
        </w:rPr>
        <w:t xml:space="preserve"> zákona č.</w:t>
      </w:r>
      <w:r w:rsidR="0062163E" w:rsidRPr="00A20000">
        <w:rPr>
          <w:rFonts w:ascii="Tahoma" w:hAnsi="Tahoma" w:cs="Tahoma"/>
          <w:sz w:val="22"/>
          <w:szCs w:val="22"/>
        </w:rPr>
        <w:t xml:space="preserve">99/1963 Sb., občanský soudní řád, ve znění pozdějších předpisů, se strany této smlouvy dohodly, že místně příslušným soudem prvního stupně ve sporech z této smlouvy bude v případech, kdy není stanovena výlučná příslušnost soudu a kdy je v prvním </w:t>
      </w:r>
      <w:r w:rsidR="0062163E" w:rsidRPr="00A20000">
        <w:rPr>
          <w:rFonts w:ascii="Tahoma" w:hAnsi="Tahoma" w:cs="Tahoma"/>
          <w:sz w:val="22"/>
          <w:szCs w:val="22"/>
        </w:rPr>
        <w:lastRenderedPageBreak/>
        <w:t>stupni příslušný krajský soud, Krajský soud v Plzni, v případech, kdy je v prvním stupni příslušný okresní soud, Okresní soud v Chebu.</w:t>
      </w:r>
    </w:p>
    <w:p w14:paraId="0EFC6335" w14:textId="77777777" w:rsidR="00067CB6" w:rsidRPr="00A20000" w:rsidRDefault="00067CB6">
      <w:pPr>
        <w:rPr>
          <w:rFonts w:ascii="Tahoma" w:hAnsi="Tahoma" w:cs="Tahoma"/>
          <w:kern w:val="22"/>
          <w:sz w:val="22"/>
          <w:szCs w:val="22"/>
        </w:rPr>
      </w:pPr>
    </w:p>
    <w:p w14:paraId="0376A2A1" w14:textId="77777777" w:rsidR="0062163E" w:rsidRPr="00A20000" w:rsidRDefault="0062163E" w:rsidP="0062163E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XIV.</w:t>
      </w:r>
    </w:p>
    <w:p w14:paraId="79499AB4" w14:textId="77777777" w:rsidR="0062163E" w:rsidRPr="00A20000" w:rsidRDefault="0062163E" w:rsidP="0062163E">
      <w:pPr>
        <w:jc w:val="center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Platnost a účinnost smlouvy.</w:t>
      </w:r>
    </w:p>
    <w:p w14:paraId="17C0EFA4" w14:textId="77777777" w:rsidR="0062163E" w:rsidRPr="00A20000" w:rsidRDefault="0062163E">
      <w:pPr>
        <w:rPr>
          <w:rFonts w:ascii="Tahoma" w:hAnsi="Tahoma" w:cs="Tahoma"/>
          <w:kern w:val="22"/>
          <w:sz w:val="22"/>
          <w:szCs w:val="22"/>
        </w:rPr>
      </w:pPr>
    </w:p>
    <w:p w14:paraId="5FB630FB" w14:textId="37B4FB1F" w:rsidR="0062163E" w:rsidRPr="00A20000" w:rsidRDefault="0062163E" w:rsidP="0062163E">
      <w:pPr>
        <w:pStyle w:val="Odstavecseseznamem"/>
        <w:numPr>
          <w:ilvl w:val="0"/>
          <w:numId w:val="30"/>
        </w:numPr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Tato smlouva nabývá platnosti a účinnosti dnem jejího </w:t>
      </w:r>
      <w:r w:rsidR="00EF39A3" w:rsidRPr="00A20000">
        <w:rPr>
          <w:rFonts w:ascii="Tahoma" w:hAnsi="Tahoma" w:cs="Tahoma"/>
          <w:kern w:val="22"/>
          <w:sz w:val="22"/>
          <w:szCs w:val="22"/>
        </w:rPr>
        <w:t>zveřejnění v registru smluv v souladu se zákonem č. 340/2015Sb</w:t>
      </w:r>
      <w:r w:rsidRPr="00A20000">
        <w:rPr>
          <w:rFonts w:ascii="Tahoma" w:hAnsi="Tahoma" w:cs="Tahoma"/>
          <w:kern w:val="22"/>
          <w:sz w:val="22"/>
          <w:szCs w:val="22"/>
        </w:rPr>
        <w:t>.</w:t>
      </w:r>
    </w:p>
    <w:p w14:paraId="6B81F52F" w14:textId="77777777" w:rsidR="0062163E" w:rsidRPr="00A20000" w:rsidRDefault="0062163E" w:rsidP="0062163E">
      <w:pPr>
        <w:pStyle w:val="Odstavecseseznamem"/>
        <w:ind w:left="720"/>
        <w:rPr>
          <w:rFonts w:ascii="Tahoma" w:hAnsi="Tahoma" w:cs="Tahoma"/>
          <w:kern w:val="22"/>
          <w:sz w:val="22"/>
          <w:szCs w:val="22"/>
        </w:rPr>
      </w:pPr>
    </w:p>
    <w:p w14:paraId="73A7EA68" w14:textId="77777777" w:rsidR="0062163E" w:rsidRPr="00A20000" w:rsidRDefault="0062163E" w:rsidP="00EA692A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Smluvní strany se dohodly, že dodavatel</w:t>
      </w:r>
      <w:r w:rsidR="00F24C3A" w:rsidRPr="00A20000">
        <w:rPr>
          <w:rFonts w:ascii="Tahoma" w:hAnsi="Tahoma" w:cs="Tahoma"/>
          <w:kern w:val="22"/>
          <w:sz w:val="22"/>
          <w:szCs w:val="22"/>
        </w:rPr>
        <w:t xml:space="preserve"> započne s jejím plněním neprodleně po jejím uzavření.</w:t>
      </w:r>
    </w:p>
    <w:p w14:paraId="0BD88C00" w14:textId="77777777" w:rsidR="00F24C3A" w:rsidRPr="00A20000" w:rsidRDefault="00F24C3A" w:rsidP="00F24C3A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0D7F84FD" w14:textId="77777777" w:rsidR="00F24C3A" w:rsidRPr="00A20000" w:rsidRDefault="00BE7AE1" w:rsidP="00EA692A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Kterákoliv smluvní strana může navrhnout ukončení smlouvy dohodou smluvních stran. Dohoda o ukončení smlouvy musí obsahovat konkrétní datum, ke kterému smlouva pozbyde platnosti a účinnosti. </w:t>
      </w:r>
    </w:p>
    <w:p w14:paraId="701D9F18" w14:textId="77777777" w:rsidR="00BE7AE1" w:rsidRPr="00A20000" w:rsidRDefault="00BE7AE1" w:rsidP="00410FF0">
      <w:pPr>
        <w:jc w:val="both"/>
        <w:rPr>
          <w:rFonts w:ascii="Tahoma" w:hAnsi="Tahoma" w:cs="Tahoma"/>
          <w:kern w:val="22"/>
          <w:sz w:val="22"/>
          <w:szCs w:val="22"/>
        </w:rPr>
      </w:pPr>
    </w:p>
    <w:p w14:paraId="3B6D5CF8" w14:textId="77777777" w:rsidR="00BE7AE1" w:rsidRPr="00A20000" w:rsidRDefault="00BE7AE1" w:rsidP="00EA692A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Uplynutím sjednané doby účinnosti této smlouvy nejsou dotčeny závazky smluvních stran, které svým charakterem účinnost této smlouvy přesahují (např. závazky smluvních stran vyplývající z dospělých smluvních sankcí, z nároků na náhradu škody apod.).</w:t>
      </w:r>
    </w:p>
    <w:p w14:paraId="747F9F82" w14:textId="77777777" w:rsidR="00BE7AE1" w:rsidRPr="00A20000" w:rsidRDefault="00BE7AE1" w:rsidP="00EA692A">
      <w:pPr>
        <w:rPr>
          <w:rFonts w:ascii="Tahoma" w:hAnsi="Tahoma" w:cs="Tahoma"/>
          <w:kern w:val="22"/>
          <w:sz w:val="22"/>
          <w:szCs w:val="22"/>
        </w:rPr>
      </w:pPr>
    </w:p>
    <w:p w14:paraId="5F1733F0" w14:textId="77777777" w:rsidR="0055100E" w:rsidRPr="00A20000" w:rsidRDefault="0055100E" w:rsidP="0055100E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XV.</w:t>
      </w:r>
    </w:p>
    <w:p w14:paraId="183065D1" w14:textId="77777777" w:rsidR="0055100E" w:rsidRPr="00A20000" w:rsidRDefault="0055100E" w:rsidP="0055100E">
      <w:pPr>
        <w:jc w:val="center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>Závěrečná ustanovení.</w:t>
      </w:r>
    </w:p>
    <w:p w14:paraId="179BF141" w14:textId="77777777" w:rsidR="00F24C3A" w:rsidRPr="00A20000" w:rsidRDefault="00F24C3A">
      <w:pPr>
        <w:rPr>
          <w:rFonts w:ascii="Tahoma" w:hAnsi="Tahoma" w:cs="Tahoma"/>
          <w:kern w:val="22"/>
          <w:sz w:val="22"/>
          <w:szCs w:val="22"/>
        </w:rPr>
      </w:pPr>
    </w:p>
    <w:p w14:paraId="5483110C" w14:textId="77777777" w:rsidR="00F24C3A" w:rsidRPr="00A20000" w:rsidRDefault="0055100E" w:rsidP="0090508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Smluvní strany se dohodly, že jakákoliv změna smlouvy musí být provedena písemnou formou a musí být podepsána osobami oprávněnými jednat jménem či za smluvní stranu. Změny smlouvy se sjednávají jako dodatek ke smlouvě s číselným označením podle </w:t>
      </w:r>
      <w:r w:rsidR="00EA692A" w:rsidRPr="00A20000">
        <w:rPr>
          <w:rFonts w:ascii="Tahoma" w:hAnsi="Tahoma" w:cs="Tahoma"/>
          <w:kern w:val="22"/>
          <w:sz w:val="22"/>
          <w:szCs w:val="22"/>
        </w:rPr>
        <w:t>pořadového čísla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příslušné změny smlouvy.</w:t>
      </w:r>
    </w:p>
    <w:p w14:paraId="4331C94F" w14:textId="77777777" w:rsidR="0055100E" w:rsidRPr="00A20000" w:rsidRDefault="0055100E" w:rsidP="00905084">
      <w:pPr>
        <w:pStyle w:val="Odstavecseseznamem"/>
        <w:ind w:left="720"/>
        <w:jc w:val="both"/>
        <w:rPr>
          <w:rFonts w:ascii="Tahoma" w:hAnsi="Tahoma" w:cs="Tahoma"/>
          <w:kern w:val="22"/>
          <w:sz w:val="22"/>
          <w:szCs w:val="22"/>
        </w:rPr>
      </w:pPr>
    </w:p>
    <w:p w14:paraId="6804AE45" w14:textId="77777777" w:rsidR="0055100E" w:rsidRPr="00A20000" w:rsidRDefault="0055100E" w:rsidP="0090508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 xml:space="preserve">Kterákoliv smluvní strana může smlouvu jednostranně vypovědět v případě, že druhá strana v průběhu platnosti smlouvy poruší závažným způsobem své povinnosti vztahující se ke správě daní a správce daně rozhodne o její nespolehlivosti. Smluvní strany se zavazují, že pokud by k vydání takového rozhodnutí správcem daně došlo, </w:t>
      </w:r>
      <w:r w:rsidR="00691565" w:rsidRPr="00A20000">
        <w:rPr>
          <w:rFonts w:ascii="Tahoma" w:hAnsi="Tahoma" w:cs="Tahoma"/>
          <w:kern w:val="22"/>
          <w:sz w:val="22"/>
          <w:szCs w:val="22"/>
        </w:rPr>
        <w:t>budou druhou stranu o této skutečnosti neprodleně informovat. Výpovědní doba v tomto případě činí jeden (1) měsíc a počíná běžet prvním dnem kalendářního měsíce bezprostředně následujícího po měsíci, v němž byla výpověď doručena protistraně.</w:t>
      </w:r>
    </w:p>
    <w:p w14:paraId="169E6D5A" w14:textId="77777777" w:rsidR="00691565" w:rsidRPr="00A20000" w:rsidRDefault="00691565" w:rsidP="00905084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56D5D8D4" w14:textId="77777777" w:rsidR="00691565" w:rsidRPr="00A20000" w:rsidRDefault="00691565" w:rsidP="0090508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Veškeré spory, vzniklé z této smlouvy nebo z jejího rozvázání, zrušení nebo prohlášení neplatnosti se řídí českým právem.</w:t>
      </w:r>
    </w:p>
    <w:p w14:paraId="64EC33A0" w14:textId="77777777" w:rsidR="00691565" w:rsidRPr="00A20000" w:rsidRDefault="00691565" w:rsidP="00905084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54856F92" w14:textId="77777777" w:rsidR="00691565" w:rsidRPr="00A20000" w:rsidRDefault="00691565" w:rsidP="0090508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Práva a povinnosti v</w:t>
      </w:r>
      <w:r w:rsidR="00AA409F" w:rsidRPr="00A20000">
        <w:rPr>
          <w:rFonts w:ascii="Tahoma" w:hAnsi="Tahoma" w:cs="Tahoma"/>
          <w:kern w:val="22"/>
          <w:sz w:val="22"/>
          <w:szCs w:val="22"/>
        </w:rPr>
        <w:t> </w:t>
      </w:r>
      <w:r w:rsidRPr="00A20000">
        <w:rPr>
          <w:rFonts w:ascii="Tahoma" w:hAnsi="Tahoma" w:cs="Tahoma"/>
          <w:kern w:val="22"/>
          <w:sz w:val="22"/>
          <w:szCs w:val="22"/>
        </w:rPr>
        <w:t>t</w:t>
      </w:r>
      <w:r w:rsidR="00AA409F" w:rsidRPr="00A20000">
        <w:rPr>
          <w:rFonts w:ascii="Tahoma" w:hAnsi="Tahoma" w:cs="Tahoma"/>
          <w:kern w:val="22"/>
          <w:sz w:val="22"/>
          <w:szCs w:val="22"/>
        </w:rPr>
        <w:t xml:space="preserve">éto smlouvě neupravené se řídí příslušným ustanovením zákona č. </w:t>
      </w:r>
      <w:r w:rsidR="002B5D67" w:rsidRPr="00A20000">
        <w:rPr>
          <w:rFonts w:ascii="Tahoma" w:hAnsi="Tahoma" w:cs="Tahoma"/>
          <w:kern w:val="22"/>
          <w:sz w:val="22"/>
          <w:szCs w:val="22"/>
        </w:rPr>
        <w:t>89/2012 Sb., občanský zákoník, ve znění pozdějších předpisů.</w:t>
      </w:r>
    </w:p>
    <w:p w14:paraId="1E1603D7" w14:textId="77777777" w:rsidR="002B5D67" w:rsidRPr="00A20000" w:rsidRDefault="002B5D67" w:rsidP="00905084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4D9E13BD" w14:textId="77777777" w:rsidR="002B5D67" w:rsidRPr="00A20000" w:rsidRDefault="002B5D67" w:rsidP="0090508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Smluvní strany se dohodly, že pokud se písemnost ve lhůtě deseti</w:t>
      </w:r>
      <w:r w:rsidR="00905084" w:rsidRPr="00A20000">
        <w:rPr>
          <w:rFonts w:ascii="Tahoma" w:hAnsi="Tahoma" w:cs="Tahoma"/>
          <w:kern w:val="22"/>
          <w:sz w:val="22"/>
          <w:szCs w:val="22"/>
        </w:rPr>
        <w:t xml:space="preserve"> 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(10) dnů ode dne, kdy byla k vyzvednutí </w:t>
      </w:r>
      <w:r w:rsidR="00905084" w:rsidRPr="00A20000">
        <w:rPr>
          <w:rFonts w:ascii="Tahoma" w:hAnsi="Tahoma" w:cs="Tahoma"/>
          <w:kern w:val="22"/>
          <w:sz w:val="22"/>
          <w:szCs w:val="22"/>
        </w:rPr>
        <w:t>připravena, nevyzvedne, písemnost se</w:t>
      </w:r>
      <w:r w:rsidRPr="00A20000">
        <w:rPr>
          <w:rFonts w:ascii="Tahoma" w:hAnsi="Tahoma" w:cs="Tahoma"/>
          <w:kern w:val="22"/>
          <w:sz w:val="22"/>
          <w:szCs w:val="22"/>
        </w:rPr>
        <w:t xml:space="preserve"> považuje za doručenou prvním dnem této lhůty.</w:t>
      </w:r>
    </w:p>
    <w:p w14:paraId="4468222F" w14:textId="77777777" w:rsidR="00905084" w:rsidRPr="00A20000" w:rsidRDefault="00905084" w:rsidP="00905084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69F44DD2" w14:textId="77777777" w:rsidR="00905084" w:rsidRPr="00A20000" w:rsidRDefault="00905084" w:rsidP="0090508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Tato smlouva je vyhotovena ve třech (3) stejnopisech s platností originálu, z nichž objednatel obdrží dvě vyhotovení a dodavatel jedno vyhotovení.</w:t>
      </w:r>
    </w:p>
    <w:p w14:paraId="5C5A6EF1" w14:textId="77777777" w:rsidR="00905084" w:rsidRPr="00A20000" w:rsidRDefault="00905084" w:rsidP="00905084">
      <w:pPr>
        <w:pStyle w:val="Odstavecseseznamem"/>
        <w:jc w:val="both"/>
        <w:rPr>
          <w:rFonts w:ascii="Tahoma" w:hAnsi="Tahoma" w:cs="Tahoma"/>
          <w:kern w:val="22"/>
          <w:sz w:val="22"/>
          <w:szCs w:val="22"/>
        </w:rPr>
      </w:pPr>
    </w:p>
    <w:p w14:paraId="145F04D8" w14:textId="77777777" w:rsidR="00905084" w:rsidRPr="00A20000" w:rsidRDefault="00905084" w:rsidP="00EA692A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kern w:val="22"/>
          <w:sz w:val="22"/>
          <w:szCs w:val="22"/>
        </w:rPr>
      </w:pPr>
      <w:r w:rsidRPr="00A20000">
        <w:rPr>
          <w:rFonts w:ascii="Tahoma" w:hAnsi="Tahoma" w:cs="Tahoma"/>
          <w:kern w:val="22"/>
          <w:sz w:val="22"/>
          <w:szCs w:val="22"/>
        </w:rPr>
        <w:t>Smluvní strany prohlašují, že je jim znám celý obsah smlouvy a její přílohy. Smlouvě i jejím přílohám beze zbytku rozuměly, a že tuto smlouvu uzavřely na základě svobodné a vážné vůle. Na důkaz této skutečnosti k ní připojují své vlastnoruční podpisy.</w:t>
      </w:r>
    </w:p>
    <w:p w14:paraId="1C499E86" w14:textId="77777777" w:rsidR="00905084" w:rsidRPr="00A20000" w:rsidRDefault="00905084" w:rsidP="00905084">
      <w:pPr>
        <w:pStyle w:val="Odstavecseseznamem"/>
        <w:rPr>
          <w:rFonts w:ascii="Tahoma" w:hAnsi="Tahoma" w:cs="Tahoma"/>
          <w:kern w:val="22"/>
          <w:sz w:val="22"/>
          <w:szCs w:val="22"/>
        </w:rPr>
      </w:pPr>
    </w:p>
    <w:p w14:paraId="4D25EF8A" w14:textId="77777777" w:rsidR="00A15B70" w:rsidRPr="00A20000" w:rsidRDefault="00A15B70" w:rsidP="00C47FD5">
      <w:pPr>
        <w:pBdr>
          <w:bottom w:val="single" w:sz="4" w:space="1" w:color="auto"/>
        </w:pBdr>
        <w:rPr>
          <w:rFonts w:ascii="Tahoma" w:hAnsi="Tahoma" w:cs="Tahoma"/>
          <w:b/>
          <w:kern w:val="16"/>
          <w:sz w:val="22"/>
          <w:szCs w:val="22"/>
        </w:rPr>
      </w:pPr>
    </w:p>
    <w:p w14:paraId="43636709" w14:textId="77777777" w:rsidR="00067CB6" w:rsidRPr="00A20000" w:rsidRDefault="00067CB6">
      <w:pPr>
        <w:rPr>
          <w:rFonts w:ascii="Tahoma" w:hAnsi="Tahoma" w:cs="Tahoma"/>
          <w:b/>
          <w:kern w:val="16"/>
          <w:sz w:val="22"/>
          <w:szCs w:val="22"/>
        </w:rPr>
      </w:pPr>
    </w:p>
    <w:p w14:paraId="57749F4E" w14:textId="77777777" w:rsidR="00A15B70" w:rsidRPr="00A20000" w:rsidRDefault="00A15B70">
      <w:pPr>
        <w:pStyle w:val="Nadpis4"/>
        <w:rPr>
          <w:rFonts w:ascii="Tahoma" w:hAnsi="Tahoma" w:cs="Tahoma"/>
          <w:sz w:val="22"/>
          <w:szCs w:val="22"/>
        </w:rPr>
      </w:pPr>
    </w:p>
    <w:p w14:paraId="301067C7" w14:textId="77777777" w:rsidR="00A15B70" w:rsidRPr="00A20000" w:rsidRDefault="00A15B70">
      <w:pPr>
        <w:pStyle w:val="Nadpis4"/>
        <w:rPr>
          <w:rFonts w:ascii="Tahoma" w:hAnsi="Tahoma" w:cs="Tahoma"/>
          <w:sz w:val="22"/>
          <w:szCs w:val="22"/>
        </w:rPr>
      </w:pPr>
    </w:p>
    <w:p w14:paraId="0069FB1D" w14:textId="7D9A6D40" w:rsidR="00067CB6" w:rsidRPr="00A20000" w:rsidRDefault="00B0204D">
      <w:pPr>
        <w:pStyle w:val="Nadpis4"/>
        <w:rPr>
          <w:rFonts w:ascii="Tahoma" w:hAnsi="Tahoma" w:cs="Tahoma"/>
          <w:sz w:val="22"/>
          <w:szCs w:val="22"/>
        </w:rPr>
      </w:pPr>
      <w:r w:rsidRPr="00A20000">
        <w:rPr>
          <w:rFonts w:ascii="Tahoma" w:hAnsi="Tahoma" w:cs="Tahoma"/>
          <w:sz w:val="22"/>
          <w:szCs w:val="22"/>
        </w:rPr>
        <w:t xml:space="preserve">Počet stran: </w:t>
      </w:r>
      <w:r w:rsidR="00A20000" w:rsidRPr="00A20000">
        <w:rPr>
          <w:rFonts w:ascii="Tahoma" w:hAnsi="Tahoma" w:cs="Tahoma"/>
          <w:sz w:val="22"/>
          <w:szCs w:val="22"/>
        </w:rPr>
        <w:tab/>
      </w:r>
      <w:r w:rsidR="00A20000" w:rsidRPr="00A20000">
        <w:rPr>
          <w:rFonts w:ascii="Tahoma" w:hAnsi="Tahoma" w:cs="Tahoma"/>
          <w:sz w:val="22"/>
          <w:szCs w:val="22"/>
        </w:rPr>
        <w:tab/>
      </w:r>
      <w:r w:rsidR="00F24C3A" w:rsidRPr="00A20000">
        <w:rPr>
          <w:rFonts w:ascii="Tahoma" w:hAnsi="Tahoma" w:cs="Tahoma"/>
          <w:sz w:val="22"/>
          <w:szCs w:val="22"/>
        </w:rPr>
        <w:t>7</w:t>
      </w:r>
      <w:r w:rsidR="00067CB6" w:rsidRPr="00A20000">
        <w:rPr>
          <w:rFonts w:ascii="Tahoma" w:hAnsi="Tahoma" w:cs="Tahoma"/>
          <w:sz w:val="22"/>
          <w:szCs w:val="22"/>
        </w:rPr>
        <w:t xml:space="preserve"> stran </w:t>
      </w:r>
    </w:p>
    <w:p w14:paraId="7CD33563" w14:textId="285E23DE" w:rsidR="00067CB6" w:rsidRPr="00A20000" w:rsidRDefault="00067CB6" w:rsidP="00A20000">
      <w:pPr>
        <w:ind w:left="2124" w:hanging="2124"/>
        <w:rPr>
          <w:rFonts w:ascii="Tahoma" w:hAnsi="Tahoma" w:cs="Tahoma"/>
          <w:b/>
          <w:kern w:val="16"/>
          <w:sz w:val="22"/>
          <w:szCs w:val="22"/>
        </w:rPr>
      </w:pPr>
      <w:r w:rsidRPr="00A20000">
        <w:rPr>
          <w:rFonts w:ascii="Tahoma" w:hAnsi="Tahoma" w:cs="Tahoma"/>
          <w:b/>
          <w:kern w:val="16"/>
          <w:sz w:val="22"/>
          <w:szCs w:val="22"/>
        </w:rPr>
        <w:t xml:space="preserve">Počet výtisků: </w:t>
      </w:r>
      <w:r w:rsidR="00A20000" w:rsidRPr="00A20000">
        <w:rPr>
          <w:rFonts w:ascii="Tahoma" w:hAnsi="Tahoma" w:cs="Tahoma"/>
          <w:b/>
          <w:kern w:val="16"/>
          <w:sz w:val="22"/>
          <w:szCs w:val="22"/>
        </w:rPr>
        <w:tab/>
      </w:r>
      <w:r w:rsidRPr="00A20000">
        <w:rPr>
          <w:rFonts w:ascii="Tahoma" w:hAnsi="Tahoma" w:cs="Tahoma"/>
          <w:b/>
          <w:kern w:val="16"/>
          <w:sz w:val="22"/>
          <w:szCs w:val="22"/>
        </w:rPr>
        <w:t>2</w:t>
      </w:r>
      <w:r w:rsidR="00DC7433" w:rsidRPr="00A20000">
        <w:rPr>
          <w:rFonts w:ascii="Tahoma" w:hAnsi="Tahoma" w:cs="Tahoma"/>
          <w:b/>
          <w:kern w:val="16"/>
          <w:sz w:val="22"/>
          <w:szCs w:val="22"/>
        </w:rPr>
        <w:t xml:space="preserve"> (slovy dva),</w:t>
      </w:r>
      <w:r w:rsidRPr="00A20000">
        <w:rPr>
          <w:rFonts w:ascii="Tahoma" w:hAnsi="Tahoma" w:cs="Tahoma"/>
          <w:b/>
          <w:kern w:val="16"/>
          <w:sz w:val="22"/>
          <w:szCs w:val="22"/>
        </w:rPr>
        <w:t xml:space="preserve"> pro každou stranu</w:t>
      </w:r>
      <w:r w:rsidR="00DC7433" w:rsidRPr="00A20000">
        <w:rPr>
          <w:rFonts w:ascii="Tahoma" w:hAnsi="Tahoma" w:cs="Tahoma"/>
          <w:b/>
          <w:kern w:val="16"/>
          <w:sz w:val="22"/>
          <w:szCs w:val="22"/>
        </w:rPr>
        <w:t xml:space="preserve"> jeden, z níž každý</w:t>
      </w:r>
      <w:r w:rsidRPr="00A20000">
        <w:rPr>
          <w:rFonts w:ascii="Tahoma" w:hAnsi="Tahoma" w:cs="Tahoma"/>
          <w:b/>
          <w:kern w:val="16"/>
          <w:sz w:val="22"/>
          <w:szCs w:val="22"/>
        </w:rPr>
        <w:t xml:space="preserve"> má platnost originálu</w:t>
      </w:r>
    </w:p>
    <w:p w14:paraId="4DB41D76" w14:textId="77777777" w:rsidR="00067CB6" w:rsidRPr="00A20000" w:rsidRDefault="00067CB6" w:rsidP="00C47FD5">
      <w:pPr>
        <w:pBdr>
          <w:bottom w:val="single" w:sz="4" w:space="1" w:color="auto"/>
        </w:pBdr>
        <w:rPr>
          <w:rFonts w:ascii="Tahoma" w:hAnsi="Tahoma" w:cs="Tahoma"/>
          <w:b/>
          <w:kern w:val="16"/>
          <w:sz w:val="22"/>
          <w:szCs w:val="22"/>
        </w:rPr>
      </w:pPr>
    </w:p>
    <w:p w14:paraId="11DB21E5" w14:textId="77777777" w:rsidR="006D3102" w:rsidRPr="00A20000" w:rsidRDefault="006D3102" w:rsidP="00C47FD5">
      <w:pPr>
        <w:pBdr>
          <w:bottom w:val="single" w:sz="4" w:space="1" w:color="auto"/>
        </w:pBdr>
        <w:rPr>
          <w:rFonts w:ascii="Tahoma" w:hAnsi="Tahoma" w:cs="Tahoma"/>
          <w:b/>
          <w:kern w:val="16"/>
          <w:sz w:val="22"/>
          <w:szCs w:val="22"/>
        </w:rPr>
      </w:pPr>
    </w:p>
    <w:p w14:paraId="1EB0027E" w14:textId="77777777" w:rsidR="00CF4F6B" w:rsidRPr="00A20000" w:rsidRDefault="00CF4F6B">
      <w:pPr>
        <w:rPr>
          <w:rFonts w:ascii="Tahoma" w:hAnsi="Tahoma" w:cs="Tahoma"/>
          <w:kern w:val="16"/>
          <w:sz w:val="22"/>
          <w:szCs w:val="22"/>
        </w:rPr>
      </w:pPr>
    </w:p>
    <w:p w14:paraId="615C6D5E" w14:textId="77777777" w:rsidR="00CF4F6B" w:rsidRPr="00A20000" w:rsidRDefault="00CF4F6B">
      <w:pPr>
        <w:rPr>
          <w:rFonts w:ascii="Tahoma" w:hAnsi="Tahoma" w:cs="Tahoma"/>
          <w:kern w:val="16"/>
          <w:sz w:val="22"/>
          <w:szCs w:val="22"/>
        </w:rPr>
      </w:pPr>
    </w:p>
    <w:p w14:paraId="4D77DD5A" w14:textId="77777777" w:rsidR="00610337" w:rsidRDefault="00610337" w:rsidP="00610337">
      <w:pPr>
        <w:rPr>
          <w:rFonts w:ascii="Tahoma" w:hAnsi="Tahoma" w:cs="Tahoma"/>
          <w:kern w:val="16"/>
          <w:sz w:val="22"/>
          <w:szCs w:val="22"/>
        </w:rPr>
      </w:pPr>
    </w:p>
    <w:p w14:paraId="79234E2B" w14:textId="6B12F976" w:rsidR="00CF4F6B" w:rsidRPr="00A20000" w:rsidRDefault="00610337" w:rsidP="0061033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kern w:val="16"/>
          <w:sz w:val="22"/>
          <w:szCs w:val="22"/>
        </w:rPr>
        <w:t>V Praze dne …………</w:t>
      </w:r>
      <w:proofErr w:type="gramStart"/>
      <w:r>
        <w:rPr>
          <w:rFonts w:ascii="Tahoma" w:hAnsi="Tahoma" w:cs="Tahoma"/>
          <w:kern w:val="16"/>
          <w:sz w:val="22"/>
          <w:szCs w:val="22"/>
        </w:rPr>
        <w:t>…….</w:t>
      </w:r>
      <w:proofErr w:type="gramEnd"/>
      <w:r>
        <w:rPr>
          <w:rFonts w:ascii="Tahoma" w:hAnsi="Tahoma" w:cs="Tahoma"/>
          <w:kern w:val="16"/>
          <w:sz w:val="22"/>
          <w:szCs w:val="22"/>
        </w:rPr>
        <w:t>.</w:t>
      </w:r>
      <w:r>
        <w:rPr>
          <w:rFonts w:ascii="Tahoma" w:hAnsi="Tahoma" w:cs="Tahoma"/>
          <w:kern w:val="16"/>
          <w:sz w:val="22"/>
          <w:szCs w:val="22"/>
        </w:rPr>
        <w:tab/>
      </w:r>
      <w:r>
        <w:rPr>
          <w:rFonts w:ascii="Tahoma" w:hAnsi="Tahoma" w:cs="Tahoma"/>
          <w:kern w:val="16"/>
          <w:sz w:val="22"/>
          <w:szCs w:val="22"/>
        </w:rPr>
        <w:tab/>
      </w:r>
      <w:r>
        <w:rPr>
          <w:rFonts w:ascii="Tahoma" w:hAnsi="Tahoma" w:cs="Tahoma"/>
          <w:kern w:val="16"/>
          <w:sz w:val="22"/>
          <w:szCs w:val="22"/>
        </w:rPr>
        <w:tab/>
      </w:r>
      <w:r>
        <w:rPr>
          <w:rFonts w:ascii="Tahoma" w:hAnsi="Tahoma" w:cs="Tahoma"/>
          <w:kern w:val="16"/>
          <w:sz w:val="22"/>
          <w:szCs w:val="22"/>
        </w:rPr>
        <w:tab/>
      </w:r>
      <w:r>
        <w:rPr>
          <w:rFonts w:ascii="Tahoma" w:hAnsi="Tahoma" w:cs="Tahoma"/>
          <w:kern w:val="16"/>
          <w:sz w:val="22"/>
          <w:szCs w:val="22"/>
        </w:rPr>
        <w:tab/>
      </w:r>
      <w:r w:rsidR="00067CB6" w:rsidRPr="00A20000">
        <w:rPr>
          <w:rFonts w:ascii="Tahoma" w:hAnsi="Tahoma" w:cs="Tahoma"/>
          <w:kern w:val="16"/>
          <w:sz w:val="22"/>
          <w:szCs w:val="22"/>
        </w:rPr>
        <w:t xml:space="preserve">Ve Františkových Lázních dne </w:t>
      </w:r>
      <w:r w:rsidR="006B267B">
        <w:rPr>
          <w:rFonts w:ascii="Tahoma" w:hAnsi="Tahoma" w:cs="Tahoma"/>
          <w:kern w:val="16"/>
          <w:sz w:val="22"/>
          <w:szCs w:val="22"/>
        </w:rPr>
        <w:t>…………</w:t>
      </w:r>
      <w:r>
        <w:rPr>
          <w:rFonts w:ascii="Tahoma" w:hAnsi="Tahoma" w:cs="Tahoma"/>
          <w:kern w:val="16"/>
          <w:sz w:val="22"/>
          <w:szCs w:val="22"/>
        </w:rPr>
        <w:t>…</w:t>
      </w:r>
      <w:bookmarkStart w:id="0" w:name="_GoBack"/>
      <w:bookmarkEnd w:id="0"/>
    </w:p>
    <w:p w14:paraId="5A7AB95C" w14:textId="77777777" w:rsidR="00CF4F6B" w:rsidRPr="00A20000" w:rsidRDefault="00CF4F6B" w:rsidP="009D75F7">
      <w:pPr>
        <w:rPr>
          <w:rFonts w:ascii="Tahoma" w:hAnsi="Tahoma" w:cs="Tahoma"/>
          <w:b/>
          <w:sz w:val="22"/>
          <w:szCs w:val="22"/>
        </w:rPr>
      </w:pPr>
    </w:p>
    <w:p w14:paraId="3125F46F" w14:textId="77777777" w:rsidR="00067CB6" w:rsidRPr="00A20000" w:rsidRDefault="00067CB6">
      <w:pPr>
        <w:jc w:val="center"/>
        <w:rPr>
          <w:rFonts w:ascii="Tahoma" w:hAnsi="Tahoma" w:cs="Tahoma"/>
          <w:b/>
          <w:sz w:val="22"/>
          <w:szCs w:val="22"/>
        </w:rPr>
      </w:pPr>
    </w:p>
    <w:p w14:paraId="181F2363" w14:textId="77777777" w:rsidR="00A15B70" w:rsidRPr="00A20000" w:rsidRDefault="00A15B70">
      <w:pPr>
        <w:jc w:val="center"/>
        <w:rPr>
          <w:rFonts w:ascii="Tahoma" w:hAnsi="Tahoma" w:cs="Tahoma"/>
          <w:b/>
          <w:sz w:val="22"/>
          <w:szCs w:val="22"/>
        </w:rPr>
      </w:pPr>
    </w:p>
    <w:p w14:paraId="7D9D575D" w14:textId="77777777" w:rsidR="00A15B70" w:rsidRPr="00A20000" w:rsidRDefault="00A15B70">
      <w:pPr>
        <w:jc w:val="center"/>
        <w:rPr>
          <w:rFonts w:ascii="Tahoma" w:hAnsi="Tahoma" w:cs="Tahoma"/>
          <w:b/>
          <w:sz w:val="22"/>
          <w:szCs w:val="22"/>
        </w:rPr>
      </w:pPr>
    </w:p>
    <w:p w14:paraId="182D9927" w14:textId="3DC08E93" w:rsidR="00067CB6" w:rsidRPr="00A20000" w:rsidRDefault="00067CB6">
      <w:pPr>
        <w:jc w:val="center"/>
        <w:rPr>
          <w:rFonts w:ascii="Tahoma" w:hAnsi="Tahoma" w:cs="Tahoma"/>
          <w:bCs/>
          <w:sz w:val="22"/>
          <w:szCs w:val="22"/>
        </w:rPr>
      </w:pPr>
      <w:r w:rsidRPr="00A20000">
        <w:rPr>
          <w:rFonts w:ascii="Tahoma" w:hAnsi="Tahoma" w:cs="Tahoma"/>
          <w:bCs/>
          <w:sz w:val="22"/>
          <w:szCs w:val="22"/>
        </w:rPr>
        <w:t>za objednatele:</w:t>
      </w:r>
      <w:r w:rsidR="004E7C0F">
        <w:rPr>
          <w:rFonts w:ascii="Tahoma" w:hAnsi="Tahoma" w:cs="Tahoma"/>
          <w:bCs/>
          <w:sz w:val="22"/>
          <w:szCs w:val="22"/>
        </w:rPr>
        <w:tab/>
      </w:r>
      <w:r w:rsidR="004E7C0F">
        <w:rPr>
          <w:rFonts w:ascii="Tahoma" w:hAnsi="Tahoma" w:cs="Tahoma"/>
          <w:bCs/>
          <w:sz w:val="22"/>
          <w:szCs w:val="22"/>
        </w:rPr>
        <w:tab/>
      </w:r>
      <w:r w:rsidRPr="00A20000">
        <w:rPr>
          <w:rFonts w:ascii="Tahoma" w:hAnsi="Tahoma" w:cs="Tahoma"/>
          <w:bCs/>
          <w:sz w:val="22"/>
          <w:szCs w:val="22"/>
        </w:rPr>
        <w:t xml:space="preserve">                        </w:t>
      </w:r>
      <w:r w:rsidR="00A15B70" w:rsidRPr="00A20000">
        <w:rPr>
          <w:rFonts w:ascii="Tahoma" w:hAnsi="Tahoma" w:cs="Tahoma"/>
          <w:bCs/>
          <w:sz w:val="22"/>
          <w:szCs w:val="22"/>
        </w:rPr>
        <w:t xml:space="preserve">             </w:t>
      </w:r>
      <w:r w:rsidRPr="00A20000">
        <w:rPr>
          <w:rFonts w:ascii="Tahoma" w:hAnsi="Tahoma" w:cs="Tahoma"/>
          <w:bCs/>
          <w:sz w:val="22"/>
          <w:szCs w:val="22"/>
        </w:rPr>
        <w:t>za dodavatele:</w:t>
      </w:r>
    </w:p>
    <w:p w14:paraId="28592524" w14:textId="77777777" w:rsidR="00067CB6" w:rsidRPr="00A20000" w:rsidRDefault="00067CB6">
      <w:pPr>
        <w:jc w:val="center"/>
        <w:rPr>
          <w:rFonts w:ascii="Tahoma" w:hAnsi="Tahoma" w:cs="Tahoma"/>
          <w:b/>
          <w:sz w:val="22"/>
          <w:szCs w:val="22"/>
        </w:rPr>
      </w:pPr>
    </w:p>
    <w:p w14:paraId="7EF2A3DA" w14:textId="77777777" w:rsidR="00067CB6" w:rsidRPr="00A20000" w:rsidRDefault="00067CB6">
      <w:pPr>
        <w:jc w:val="center"/>
        <w:rPr>
          <w:rFonts w:ascii="Tahoma" w:hAnsi="Tahoma" w:cs="Tahoma"/>
          <w:b/>
          <w:sz w:val="22"/>
          <w:szCs w:val="22"/>
        </w:rPr>
      </w:pPr>
    </w:p>
    <w:p w14:paraId="3D84D0DD" w14:textId="77777777" w:rsidR="00067CB6" w:rsidRPr="00A20000" w:rsidRDefault="00067CB6" w:rsidP="00CF4F6B">
      <w:pPr>
        <w:jc w:val="center"/>
        <w:rPr>
          <w:rFonts w:ascii="Tahoma" w:hAnsi="Tahoma" w:cs="Tahoma"/>
          <w:bCs/>
          <w:sz w:val="22"/>
          <w:szCs w:val="22"/>
        </w:rPr>
      </w:pPr>
    </w:p>
    <w:p w14:paraId="2B4D9311" w14:textId="77777777" w:rsidR="00EA692A" w:rsidRPr="00A20000" w:rsidRDefault="00EA692A" w:rsidP="00CF4F6B">
      <w:pPr>
        <w:jc w:val="center"/>
        <w:rPr>
          <w:rFonts w:ascii="Tahoma" w:hAnsi="Tahoma" w:cs="Tahoma"/>
          <w:bCs/>
          <w:sz w:val="22"/>
          <w:szCs w:val="22"/>
        </w:rPr>
      </w:pPr>
    </w:p>
    <w:p w14:paraId="5A0FB26A" w14:textId="77777777" w:rsidR="00EA692A" w:rsidRPr="00A20000" w:rsidRDefault="00EA692A" w:rsidP="00CF4F6B">
      <w:pPr>
        <w:jc w:val="center"/>
        <w:rPr>
          <w:rFonts w:ascii="Tahoma" w:hAnsi="Tahoma" w:cs="Tahoma"/>
          <w:bCs/>
          <w:sz w:val="22"/>
          <w:szCs w:val="22"/>
        </w:rPr>
      </w:pPr>
    </w:p>
    <w:p w14:paraId="273C720A" w14:textId="77777777" w:rsidR="00067CB6" w:rsidRPr="00A20000" w:rsidRDefault="00067CB6" w:rsidP="00CF4F6B">
      <w:pPr>
        <w:jc w:val="center"/>
        <w:rPr>
          <w:rFonts w:ascii="Tahoma" w:hAnsi="Tahoma" w:cs="Tahoma"/>
          <w:bCs/>
          <w:sz w:val="22"/>
          <w:szCs w:val="22"/>
        </w:rPr>
      </w:pPr>
    </w:p>
    <w:p w14:paraId="54EFA1D4" w14:textId="76EAA995" w:rsidR="00067CB6" w:rsidRPr="00A20000" w:rsidRDefault="004E7C0F" w:rsidP="004E7C0F">
      <w:pPr>
        <w:ind w:left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</w:t>
      </w:r>
      <w:r w:rsidR="00067CB6" w:rsidRPr="00A20000">
        <w:rPr>
          <w:rFonts w:ascii="Tahoma" w:hAnsi="Tahoma" w:cs="Tahoma"/>
          <w:bCs/>
          <w:sz w:val="22"/>
          <w:szCs w:val="22"/>
        </w:rPr>
        <w:t>………</w:t>
      </w:r>
      <w:r>
        <w:rPr>
          <w:rFonts w:ascii="Tahoma" w:hAnsi="Tahoma" w:cs="Tahoma"/>
          <w:bCs/>
          <w:sz w:val="22"/>
          <w:szCs w:val="22"/>
        </w:rPr>
        <w:t>..</w:t>
      </w:r>
      <w:r w:rsidR="00067CB6" w:rsidRPr="00A20000">
        <w:rPr>
          <w:rFonts w:ascii="Tahoma" w:hAnsi="Tahoma" w:cs="Tahoma"/>
          <w:bCs/>
          <w:sz w:val="22"/>
          <w:szCs w:val="22"/>
        </w:rPr>
        <w:t>…………………</w:t>
      </w:r>
      <w:r>
        <w:rPr>
          <w:rFonts w:ascii="Tahoma" w:hAnsi="Tahoma" w:cs="Tahoma"/>
          <w:bCs/>
          <w:sz w:val="22"/>
          <w:szCs w:val="22"/>
        </w:rPr>
        <w:t>…….</w:t>
      </w:r>
      <w:r w:rsidR="00067CB6" w:rsidRPr="00A20000">
        <w:rPr>
          <w:rFonts w:ascii="Tahoma" w:hAnsi="Tahoma" w:cs="Tahoma"/>
          <w:bCs/>
          <w:sz w:val="22"/>
          <w:szCs w:val="22"/>
        </w:rPr>
        <w:t xml:space="preserve">                                           ……</w:t>
      </w:r>
      <w:r>
        <w:rPr>
          <w:rFonts w:ascii="Tahoma" w:hAnsi="Tahoma" w:cs="Tahoma"/>
          <w:bCs/>
          <w:sz w:val="22"/>
          <w:szCs w:val="22"/>
        </w:rPr>
        <w:t>…..</w:t>
      </w:r>
      <w:r w:rsidR="00067CB6" w:rsidRPr="00A20000">
        <w:rPr>
          <w:rFonts w:ascii="Tahoma" w:hAnsi="Tahoma" w:cs="Tahoma"/>
          <w:bCs/>
          <w:sz w:val="22"/>
          <w:szCs w:val="22"/>
        </w:rPr>
        <w:t>…………………………</w:t>
      </w:r>
    </w:p>
    <w:p w14:paraId="082024B3" w14:textId="309F3B8F" w:rsidR="00067CB6" w:rsidRPr="00A20000" w:rsidRDefault="004E7C0F" w:rsidP="004E7C0F">
      <w:pPr>
        <w:pStyle w:val="Nadpis5"/>
        <w:ind w:left="708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A20000">
        <w:rPr>
          <w:rFonts w:ascii="Tahoma" w:hAnsi="Tahoma" w:cs="Tahoma"/>
          <w:sz w:val="22"/>
          <w:szCs w:val="22"/>
        </w:rPr>
        <w:t xml:space="preserve">Ing. Vilibald </w:t>
      </w:r>
      <w:proofErr w:type="spellStart"/>
      <w:r w:rsidR="00A20000">
        <w:rPr>
          <w:rFonts w:ascii="Tahoma" w:hAnsi="Tahoma" w:cs="Tahoma"/>
          <w:sz w:val="22"/>
          <w:szCs w:val="22"/>
        </w:rPr>
        <w:t>Knob</w:t>
      </w:r>
      <w:proofErr w:type="spellEnd"/>
      <w:r w:rsidR="00A20000">
        <w:rPr>
          <w:rFonts w:ascii="Tahoma" w:hAnsi="Tahoma" w:cs="Tahoma"/>
          <w:sz w:val="22"/>
          <w:szCs w:val="22"/>
        </w:rPr>
        <w:tab/>
      </w:r>
      <w:r w:rsidR="00A2000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A20000">
        <w:rPr>
          <w:rFonts w:ascii="Tahoma" w:hAnsi="Tahoma" w:cs="Tahoma"/>
          <w:sz w:val="22"/>
          <w:szCs w:val="22"/>
        </w:rPr>
        <w:tab/>
      </w:r>
      <w:r w:rsidR="00A2000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</w:t>
      </w:r>
      <w:r w:rsidR="00A15B70" w:rsidRPr="00A20000">
        <w:rPr>
          <w:rFonts w:ascii="Tahoma" w:hAnsi="Tahoma" w:cs="Tahoma"/>
          <w:sz w:val="22"/>
          <w:szCs w:val="22"/>
        </w:rPr>
        <w:t>Jaroslav Hrdina</w:t>
      </w:r>
    </w:p>
    <w:p w14:paraId="542CA2F8" w14:textId="6333056E" w:rsidR="00067CB6" w:rsidRPr="00A20000" w:rsidRDefault="00E925C3" w:rsidP="00E925C3">
      <w:pPr>
        <w:rPr>
          <w:rFonts w:ascii="Tahoma" w:hAnsi="Tahoma" w:cs="Tahoma"/>
          <w:bCs/>
          <w:sz w:val="22"/>
          <w:szCs w:val="22"/>
        </w:rPr>
      </w:pPr>
      <w:r w:rsidRPr="00A20000">
        <w:rPr>
          <w:rFonts w:ascii="Tahoma" w:hAnsi="Tahoma" w:cs="Tahoma"/>
          <w:bCs/>
          <w:sz w:val="22"/>
          <w:szCs w:val="22"/>
        </w:rPr>
        <w:t xml:space="preserve">                     </w:t>
      </w:r>
      <w:r w:rsidR="00C44543" w:rsidRPr="00A20000">
        <w:rPr>
          <w:rFonts w:ascii="Tahoma" w:hAnsi="Tahoma" w:cs="Tahoma"/>
          <w:bCs/>
          <w:sz w:val="22"/>
          <w:szCs w:val="22"/>
        </w:rPr>
        <w:t xml:space="preserve">  </w:t>
      </w:r>
      <w:r w:rsidRPr="00A20000">
        <w:rPr>
          <w:rFonts w:ascii="Tahoma" w:hAnsi="Tahoma" w:cs="Tahoma"/>
          <w:bCs/>
          <w:sz w:val="22"/>
          <w:szCs w:val="22"/>
        </w:rPr>
        <w:t xml:space="preserve"> </w:t>
      </w:r>
      <w:r w:rsidR="004E7C0F">
        <w:rPr>
          <w:rFonts w:ascii="Tahoma" w:hAnsi="Tahoma" w:cs="Tahoma"/>
          <w:bCs/>
          <w:sz w:val="22"/>
          <w:szCs w:val="22"/>
        </w:rPr>
        <w:t>ř</w:t>
      </w:r>
      <w:r w:rsidR="001B08D9" w:rsidRPr="00A20000">
        <w:rPr>
          <w:rFonts w:ascii="Tahoma" w:hAnsi="Tahoma" w:cs="Tahoma"/>
          <w:bCs/>
          <w:sz w:val="22"/>
          <w:szCs w:val="22"/>
        </w:rPr>
        <w:t>editel</w:t>
      </w:r>
      <w:r w:rsidRPr="00A20000">
        <w:rPr>
          <w:rFonts w:ascii="Tahoma" w:hAnsi="Tahoma" w:cs="Tahoma"/>
          <w:bCs/>
          <w:sz w:val="22"/>
          <w:szCs w:val="22"/>
        </w:rPr>
        <w:t xml:space="preserve"> </w:t>
      </w:r>
      <w:r w:rsidR="00C44543" w:rsidRPr="00A20000">
        <w:rPr>
          <w:rFonts w:ascii="Tahoma" w:hAnsi="Tahoma" w:cs="Tahoma"/>
          <w:bCs/>
          <w:sz w:val="22"/>
          <w:szCs w:val="22"/>
        </w:rPr>
        <w:t>ZSMV</w:t>
      </w:r>
      <w:r w:rsidRPr="00A20000">
        <w:rPr>
          <w:rFonts w:ascii="Tahoma" w:hAnsi="Tahoma" w:cs="Tahoma"/>
          <w:bCs/>
          <w:sz w:val="22"/>
          <w:szCs w:val="22"/>
        </w:rPr>
        <w:t xml:space="preserve">        </w:t>
      </w:r>
      <w:r w:rsidR="004E7C0F">
        <w:rPr>
          <w:rFonts w:ascii="Tahoma" w:hAnsi="Tahoma" w:cs="Tahoma"/>
          <w:bCs/>
          <w:sz w:val="22"/>
          <w:szCs w:val="22"/>
        </w:rPr>
        <w:tab/>
      </w:r>
      <w:r w:rsidR="004E7C0F">
        <w:rPr>
          <w:rFonts w:ascii="Tahoma" w:hAnsi="Tahoma" w:cs="Tahoma"/>
          <w:bCs/>
          <w:sz w:val="22"/>
          <w:szCs w:val="22"/>
        </w:rPr>
        <w:tab/>
      </w:r>
      <w:r w:rsidR="004E7C0F">
        <w:rPr>
          <w:rFonts w:ascii="Tahoma" w:hAnsi="Tahoma" w:cs="Tahoma"/>
          <w:bCs/>
          <w:sz w:val="22"/>
          <w:szCs w:val="22"/>
        </w:rPr>
        <w:tab/>
      </w:r>
      <w:r w:rsidR="004E7C0F">
        <w:rPr>
          <w:rFonts w:ascii="Tahoma" w:hAnsi="Tahoma" w:cs="Tahoma"/>
          <w:bCs/>
          <w:sz w:val="22"/>
          <w:szCs w:val="22"/>
        </w:rPr>
        <w:tab/>
      </w:r>
      <w:r w:rsidR="004E7C0F">
        <w:rPr>
          <w:rFonts w:ascii="Tahoma" w:hAnsi="Tahoma" w:cs="Tahoma"/>
          <w:bCs/>
          <w:sz w:val="22"/>
          <w:szCs w:val="22"/>
        </w:rPr>
        <w:tab/>
      </w:r>
      <w:r w:rsidRPr="00A20000">
        <w:rPr>
          <w:rFonts w:ascii="Tahoma" w:hAnsi="Tahoma" w:cs="Tahoma"/>
          <w:bCs/>
          <w:sz w:val="22"/>
          <w:szCs w:val="22"/>
        </w:rPr>
        <w:t xml:space="preserve">    </w:t>
      </w:r>
      <w:r w:rsidR="00067CB6" w:rsidRPr="00A20000">
        <w:rPr>
          <w:rFonts w:ascii="Tahoma" w:hAnsi="Tahoma" w:cs="Tahoma"/>
          <w:bCs/>
          <w:sz w:val="22"/>
          <w:szCs w:val="22"/>
        </w:rPr>
        <w:t xml:space="preserve"> </w:t>
      </w:r>
      <w:r w:rsidR="00A15B70" w:rsidRPr="00A20000">
        <w:rPr>
          <w:rFonts w:ascii="Tahoma" w:hAnsi="Tahoma" w:cs="Tahoma"/>
          <w:bCs/>
          <w:sz w:val="22"/>
          <w:szCs w:val="22"/>
        </w:rPr>
        <w:t xml:space="preserve">    </w:t>
      </w:r>
      <w:r w:rsidR="00A20000" w:rsidRPr="00A20000">
        <w:rPr>
          <w:rFonts w:ascii="Tahoma" w:hAnsi="Tahoma" w:cs="Tahoma"/>
          <w:bCs/>
          <w:sz w:val="22"/>
          <w:szCs w:val="22"/>
        </w:rPr>
        <w:t xml:space="preserve">   </w:t>
      </w:r>
      <w:r w:rsidR="004E7C0F">
        <w:rPr>
          <w:rFonts w:ascii="Tahoma" w:hAnsi="Tahoma" w:cs="Tahoma"/>
          <w:bCs/>
          <w:sz w:val="22"/>
          <w:szCs w:val="22"/>
        </w:rPr>
        <w:t xml:space="preserve">  </w:t>
      </w:r>
      <w:r w:rsidR="004746E1" w:rsidRPr="00A20000">
        <w:rPr>
          <w:rFonts w:ascii="Tahoma" w:hAnsi="Tahoma" w:cs="Tahoma"/>
          <w:bCs/>
          <w:sz w:val="22"/>
          <w:szCs w:val="22"/>
        </w:rPr>
        <w:t>jednatel</w:t>
      </w:r>
    </w:p>
    <w:p w14:paraId="4F74E9EC" w14:textId="77777777" w:rsidR="005A0C1F" w:rsidRPr="00A20000" w:rsidRDefault="005A0C1F" w:rsidP="00E925C3">
      <w:pPr>
        <w:rPr>
          <w:rFonts w:ascii="Tahoma" w:hAnsi="Tahoma" w:cs="Tahoma"/>
          <w:bCs/>
          <w:sz w:val="22"/>
          <w:szCs w:val="22"/>
        </w:rPr>
      </w:pPr>
    </w:p>
    <w:p w14:paraId="533ED6CE" w14:textId="77777777" w:rsidR="005A0C1F" w:rsidRPr="00420010" w:rsidRDefault="005A0C1F" w:rsidP="00E925C3">
      <w:pPr>
        <w:rPr>
          <w:rFonts w:ascii="Tahoma" w:hAnsi="Tahoma" w:cs="Tahoma"/>
          <w:bCs/>
        </w:rPr>
      </w:pPr>
    </w:p>
    <w:p w14:paraId="7D6D7F6F" w14:textId="77777777" w:rsidR="00A20000" w:rsidRPr="00420010" w:rsidRDefault="00A20000">
      <w:pPr>
        <w:rPr>
          <w:rFonts w:ascii="Tahoma" w:hAnsi="Tahoma" w:cs="Tahoma"/>
          <w:bCs/>
        </w:rPr>
      </w:pPr>
    </w:p>
    <w:sectPr w:rsidR="00A20000" w:rsidRPr="00420010" w:rsidSect="005C1D83">
      <w:headerReference w:type="default" r:id="rId8"/>
      <w:footerReference w:type="default" r:id="rId9"/>
      <w:pgSz w:w="11907" w:h="16840" w:code="9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96670" w14:textId="77777777" w:rsidR="006B267B" w:rsidRDefault="006B267B">
      <w:r>
        <w:separator/>
      </w:r>
    </w:p>
  </w:endnote>
  <w:endnote w:type="continuationSeparator" w:id="0">
    <w:p w14:paraId="6EA186BB" w14:textId="77777777" w:rsidR="006B267B" w:rsidRDefault="006B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anti It Win95BT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4F69" w14:textId="77777777" w:rsidR="006B267B" w:rsidRDefault="006B267B">
    <w:pPr>
      <w:pStyle w:val="Zpat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FONS spol. s r.o. Františkovy Lázně</w:t>
    </w:r>
    <w:r>
      <w:rPr>
        <w:rFonts w:ascii="Arial Narrow" w:hAnsi="Arial Narrow"/>
        <w:snapToGrid w:val="0"/>
        <w:sz w:val="16"/>
      </w:rPr>
      <w:t xml:space="preserve"> </w:t>
    </w:r>
    <w:r>
      <w:rPr>
        <w:rFonts w:ascii="Arial Narrow" w:hAnsi="Arial Narrow"/>
        <w:snapToGrid w:val="0"/>
        <w:sz w:val="16"/>
      </w:rPr>
      <w:tab/>
    </w:r>
    <w:r>
      <w:rPr>
        <w:rFonts w:ascii="Arial Narrow" w:hAnsi="Arial Narrow"/>
        <w:snapToGrid w:val="0"/>
        <w:sz w:val="16"/>
      </w:rPr>
      <w:tab/>
      <w:t xml:space="preserve">Strana </w:t>
    </w:r>
    <w:r>
      <w:rPr>
        <w:rFonts w:ascii="Arial Narrow" w:hAnsi="Arial Narrow"/>
        <w:snapToGrid w:val="0"/>
        <w:sz w:val="16"/>
      </w:rPr>
      <w:fldChar w:fldCharType="begin"/>
    </w:r>
    <w:r>
      <w:rPr>
        <w:rFonts w:ascii="Arial Narrow" w:hAnsi="Arial Narrow"/>
        <w:snapToGrid w:val="0"/>
        <w:sz w:val="16"/>
      </w:rPr>
      <w:instrText xml:space="preserve"> PAGE </w:instrText>
    </w:r>
    <w:r>
      <w:rPr>
        <w:rFonts w:ascii="Arial Narrow" w:hAnsi="Arial Narrow"/>
        <w:snapToGrid w:val="0"/>
        <w:sz w:val="16"/>
      </w:rPr>
      <w:fldChar w:fldCharType="separate"/>
    </w:r>
    <w:r>
      <w:rPr>
        <w:rFonts w:ascii="Arial Narrow" w:hAnsi="Arial Narrow"/>
        <w:noProof/>
        <w:snapToGrid w:val="0"/>
        <w:sz w:val="16"/>
      </w:rPr>
      <w:t>3</w:t>
    </w:r>
    <w:r>
      <w:rPr>
        <w:rFonts w:ascii="Arial Narrow" w:hAnsi="Arial Narrow"/>
        <w:snapToGrid w:val="0"/>
        <w:sz w:val="16"/>
      </w:rPr>
      <w:fldChar w:fldCharType="end"/>
    </w:r>
    <w:r>
      <w:rPr>
        <w:rFonts w:ascii="Arial Narrow" w:hAnsi="Arial Narrow"/>
        <w:snapToGrid w:val="0"/>
        <w:sz w:val="16"/>
      </w:rPr>
      <w:t xml:space="preserve"> (celkem </w:t>
    </w:r>
    <w:r>
      <w:rPr>
        <w:rFonts w:ascii="Arial Narrow" w:hAnsi="Arial Narrow"/>
        <w:snapToGrid w:val="0"/>
        <w:sz w:val="16"/>
      </w:rPr>
      <w:fldChar w:fldCharType="begin"/>
    </w:r>
    <w:r>
      <w:rPr>
        <w:rFonts w:ascii="Arial Narrow" w:hAnsi="Arial Narrow"/>
        <w:snapToGrid w:val="0"/>
        <w:sz w:val="16"/>
      </w:rPr>
      <w:instrText xml:space="preserve"> NUMPAGES </w:instrText>
    </w:r>
    <w:r>
      <w:rPr>
        <w:rFonts w:ascii="Arial Narrow" w:hAnsi="Arial Narrow"/>
        <w:snapToGrid w:val="0"/>
        <w:sz w:val="16"/>
      </w:rPr>
      <w:fldChar w:fldCharType="separate"/>
    </w:r>
    <w:r>
      <w:rPr>
        <w:rFonts w:ascii="Arial Narrow" w:hAnsi="Arial Narrow"/>
        <w:noProof/>
        <w:snapToGrid w:val="0"/>
        <w:sz w:val="16"/>
      </w:rPr>
      <w:t>8</w:t>
    </w:r>
    <w:r>
      <w:rPr>
        <w:rFonts w:ascii="Arial Narrow" w:hAnsi="Arial Narrow"/>
        <w:snapToGrid w:val="0"/>
        <w:sz w:val="16"/>
      </w:rPr>
      <w:fldChar w:fldCharType="end"/>
    </w:r>
    <w:r>
      <w:rPr>
        <w:rFonts w:ascii="Arial Narrow" w:hAnsi="Arial Narrow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4C04D" w14:textId="77777777" w:rsidR="006B267B" w:rsidRDefault="006B267B">
      <w:r>
        <w:separator/>
      </w:r>
    </w:p>
  </w:footnote>
  <w:footnote w:type="continuationSeparator" w:id="0">
    <w:p w14:paraId="174F36B6" w14:textId="77777777" w:rsidR="006B267B" w:rsidRDefault="006B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7906D" w14:textId="77777777" w:rsidR="006B267B" w:rsidRDefault="006B267B">
    <w:pPr>
      <w:pStyle w:val="Zhlav"/>
      <w:jc w:val="center"/>
      <w:rPr>
        <w:rFonts w:ascii="Arial Narrow" w:hAnsi="Arial Narrow"/>
      </w:rPr>
    </w:pPr>
    <w:r>
      <w:rPr>
        <w:rFonts w:ascii="Arial Narrow" w:hAnsi="Arial Narrow"/>
        <w:snapToGrid w:val="0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72A"/>
    <w:multiLevelType w:val="hybridMultilevel"/>
    <w:tmpl w:val="D47E86BE"/>
    <w:lvl w:ilvl="0" w:tplc="89C4B85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324EF"/>
    <w:multiLevelType w:val="hybridMultilevel"/>
    <w:tmpl w:val="9CA6F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3D44"/>
    <w:multiLevelType w:val="hybridMultilevel"/>
    <w:tmpl w:val="9CA6F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78EC"/>
    <w:multiLevelType w:val="hybridMultilevel"/>
    <w:tmpl w:val="B3E4B10E"/>
    <w:lvl w:ilvl="0" w:tplc="89C4B8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732"/>
    <w:multiLevelType w:val="hybridMultilevel"/>
    <w:tmpl w:val="74B24FD6"/>
    <w:lvl w:ilvl="0" w:tplc="89C4B8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2EBD"/>
    <w:multiLevelType w:val="hybridMultilevel"/>
    <w:tmpl w:val="7A323EDA"/>
    <w:lvl w:ilvl="0" w:tplc="71FAF0F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0D45"/>
    <w:multiLevelType w:val="hybridMultilevel"/>
    <w:tmpl w:val="5190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0D4C"/>
    <w:multiLevelType w:val="hybridMultilevel"/>
    <w:tmpl w:val="7AD22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B29"/>
    <w:multiLevelType w:val="hybridMultilevel"/>
    <w:tmpl w:val="6196361E"/>
    <w:lvl w:ilvl="0" w:tplc="89C4B8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6426"/>
    <w:multiLevelType w:val="hybridMultilevel"/>
    <w:tmpl w:val="9A42559E"/>
    <w:lvl w:ilvl="0" w:tplc="89C4B8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9AD"/>
    <w:multiLevelType w:val="hybridMultilevel"/>
    <w:tmpl w:val="82C2D79A"/>
    <w:lvl w:ilvl="0" w:tplc="013A8E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A0F498E"/>
    <w:multiLevelType w:val="hybridMultilevel"/>
    <w:tmpl w:val="31641E2A"/>
    <w:lvl w:ilvl="0" w:tplc="89C4B8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697F"/>
    <w:multiLevelType w:val="singleLevel"/>
    <w:tmpl w:val="05526C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B947670"/>
    <w:multiLevelType w:val="hybridMultilevel"/>
    <w:tmpl w:val="FF702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D4BB0"/>
    <w:multiLevelType w:val="hybridMultilevel"/>
    <w:tmpl w:val="A65C9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1365A"/>
    <w:multiLevelType w:val="hybridMultilevel"/>
    <w:tmpl w:val="CD68C8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1B4B68"/>
    <w:multiLevelType w:val="hybridMultilevel"/>
    <w:tmpl w:val="4F4803AE"/>
    <w:lvl w:ilvl="0" w:tplc="89C4B85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3F5D00"/>
    <w:multiLevelType w:val="hybridMultilevel"/>
    <w:tmpl w:val="36A611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AD3F2C"/>
    <w:multiLevelType w:val="singleLevel"/>
    <w:tmpl w:val="71FAF0F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FF55D6D"/>
    <w:multiLevelType w:val="hybridMultilevel"/>
    <w:tmpl w:val="BF3C1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3BFB"/>
    <w:multiLevelType w:val="hybridMultilevel"/>
    <w:tmpl w:val="76A2C366"/>
    <w:lvl w:ilvl="0" w:tplc="89C4B85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52F36DD"/>
    <w:multiLevelType w:val="hybridMultilevel"/>
    <w:tmpl w:val="F2BE2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90CC4"/>
    <w:multiLevelType w:val="hybridMultilevel"/>
    <w:tmpl w:val="7BCCA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F32CD"/>
    <w:multiLevelType w:val="hybridMultilevel"/>
    <w:tmpl w:val="4502D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84FA5"/>
    <w:multiLevelType w:val="hybridMultilevel"/>
    <w:tmpl w:val="63A07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242DC"/>
    <w:multiLevelType w:val="hybridMultilevel"/>
    <w:tmpl w:val="4F107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B35A1"/>
    <w:multiLevelType w:val="hybridMultilevel"/>
    <w:tmpl w:val="F7C015D2"/>
    <w:lvl w:ilvl="0" w:tplc="89C4B8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B13D6"/>
    <w:multiLevelType w:val="hybridMultilevel"/>
    <w:tmpl w:val="03728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D3CAF"/>
    <w:multiLevelType w:val="hybridMultilevel"/>
    <w:tmpl w:val="AAC25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07C07"/>
    <w:multiLevelType w:val="hybridMultilevel"/>
    <w:tmpl w:val="FCA62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A2525"/>
    <w:multiLevelType w:val="hybridMultilevel"/>
    <w:tmpl w:val="6CB4A104"/>
    <w:lvl w:ilvl="0" w:tplc="89C4B8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23B44"/>
    <w:multiLevelType w:val="hybridMultilevel"/>
    <w:tmpl w:val="7BCCA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A4FFC"/>
    <w:multiLevelType w:val="hybridMultilevel"/>
    <w:tmpl w:val="1AC08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8"/>
  </w:num>
  <w:num w:numId="5">
    <w:abstractNumId w:val="27"/>
  </w:num>
  <w:num w:numId="6">
    <w:abstractNumId w:val="23"/>
  </w:num>
  <w:num w:numId="7">
    <w:abstractNumId w:val="26"/>
  </w:num>
  <w:num w:numId="8">
    <w:abstractNumId w:val="16"/>
  </w:num>
  <w:num w:numId="9">
    <w:abstractNumId w:val="4"/>
  </w:num>
  <w:num w:numId="10">
    <w:abstractNumId w:val="20"/>
  </w:num>
  <w:num w:numId="11">
    <w:abstractNumId w:val="30"/>
  </w:num>
  <w:num w:numId="12">
    <w:abstractNumId w:val="3"/>
  </w:num>
  <w:num w:numId="13">
    <w:abstractNumId w:val="0"/>
  </w:num>
  <w:num w:numId="14">
    <w:abstractNumId w:val="11"/>
  </w:num>
  <w:num w:numId="15">
    <w:abstractNumId w:val="8"/>
  </w:num>
  <w:num w:numId="16">
    <w:abstractNumId w:val="9"/>
  </w:num>
  <w:num w:numId="17">
    <w:abstractNumId w:val="14"/>
  </w:num>
  <w:num w:numId="18">
    <w:abstractNumId w:val="31"/>
  </w:num>
  <w:num w:numId="19">
    <w:abstractNumId w:val="7"/>
  </w:num>
  <w:num w:numId="20">
    <w:abstractNumId w:val="2"/>
  </w:num>
  <w:num w:numId="21">
    <w:abstractNumId w:val="5"/>
  </w:num>
  <w:num w:numId="22">
    <w:abstractNumId w:val="29"/>
  </w:num>
  <w:num w:numId="23">
    <w:abstractNumId w:val="15"/>
  </w:num>
  <w:num w:numId="24">
    <w:abstractNumId w:val="1"/>
  </w:num>
  <w:num w:numId="25">
    <w:abstractNumId w:val="13"/>
  </w:num>
  <w:num w:numId="26">
    <w:abstractNumId w:val="21"/>
  </w:num>
  <w:num w:numId="27">
    <w:abstractNumId w:val="25"/>
  </w:num>
  <w:num w:numId="28">
    <w:abstractNumId w:val="24"/>
  </w:num>
  <w:num w:numId="29">
    <w:abstractNumId w:val="32"/>
  </w:num>
  <w:num w:numId="30">
    <w:abstractNumId w:val="6"/>
  </w:num>
  <w:num w:numId="31">
    <w:abstractNumId w:val="19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B8"/>
    <w:rsid w:val="00014580"/>
    <w:rsid w:val="0003552F"/>
    <w:rsid w:val="00044299"/>
    <w:rsid w:val="0005549C"/>
    <w:rsid w:val="00067CB6"/>
    <w:rsid w:val="00077A1F"/>
    <w:rsid w:val="00085632"/>
    <w:rsid w:val="0008666C"/>
    <w:rsid w:val="000B421C"/>
    <w:rsid w:val="000E2212"/>
    <w:rsid w:val="000F248F"/>
    <w:rsid w:val="001017EA"/>
    <w:rsid w:val="00104334"/>
    <w:rsid w:val="00111F02"/>
    <w:rsid w:val="00127C01"/>
    <w:rsid w:val="00156A82"/>
    <w:rsid w:val="001A00C1"/>
    <w:rsid w:val="001A3DFC"/>
    <w:rsid w:val="001A5C3B"/>
    <w:rsid w:val="001B08D9"/>
    <w:rsid w:val="00207F4A"/>
    <w:rsid w:val="00215614"/>
    <w:rsid w:val="00220DB8"/>
    <w:rsid w:val="0022688D"/>
    <w:rsid w:val="00263842"/>
    <w:rsid w:val="002714D2"/>
    <w:rsid w:val="00286032"/>
    <w:rsid w:val="00287D8F"/>
    <w:rsid w:val="002963B4"/>
    <w:rsid w:val="002A65D5"/>
    <w:rsid w:val="002B5D67"/>
    <w:rsid w:val="002C609A"/>
    <w:rsid w:val="00333E1F"/>
    <w:rsid w:val="00341F8A"/>
    <w:rsid w:val="00343183"/>
    <w:rsid w:val="003C45A4"/>
    <w:rsid w:val="003D4AED"/>
    <w:rsid w:val="003E0E9C"/>
    <w:rsid w:val="003E67BC"/>
    <w:rsid w:val="003F27A8"/>
    <w:rsid w:val="003F573B"/>
    <w:rsid w:val="004043CE"/>
    <w:rsid w:val="00410FF0"/>
    <w:rsid w:val="00420010"/>
    <w:rsid w:val="004230FB"/>
    <w:rsid w:val="00452051"/>
    <w:rsid w:val="00460776"/>
    <w:rsid w:val="004746E1"/>
    <w:rsid w:val="0048723E"/>
    <w:rsid w:val="004D3831"/>
    <w:rsid w:val="004E7C0F"/>
    <w:rsid w:val="00545BC1"/>
    <w:rsid w:val="005475E0"/>
    <w:rsid w:val="0055100E"/>
    <w:rsid w:val="00583B53"/>
    <w:rsid w:val="0058416E"/>
    <w:rsid w:val="00584B25"/>
    <w:rsid w:val="005A0C1F"/>
    <w:rsid w:val="005A64F9"/>
    <w:rsid w:val="005B7CA9"/>
    <w:rsid w:val="005C1D83"/>
    <w:rsid w:val="005D5A3F"/>
    <w:rsid w:val="005E4E6F"/>
    <w:rsid w:val="005F1FAD"/>
    <w:rsid w:val="005F2F5D"/>
    <w:rsid w:val="005F54B2"/>
    <w:rsid w:val="00605DB3"/>
    <w:rsid w:val="00610337"/>
    <w:rsid w:val="0062163E"/>
    <w:rsid w:val="00632497"/>
    <w:rsid w:val="00645193"/>
    <w:rsid w:val="00684658"/>
    <w:rsid w:val="00691565"/>
    <w:rsid w:val="0069759C"/>
    <w:rsid w:val="006A3A03"/>
    <w:rsid w:val="006A46D5"/>
    <w:rsid w:val="006B267B"/>
    <w:rsid w:val="006D11A0"/>
    <w:rsid w:val="006D3102"/>
    <w:rsid w:val="006D3420"/>
    <w:rsid w:val="006E510A"/>
    <w:rsid w:val="006E7B00"/>
    <w:rsid w:val="00703796"/>
    <w:rsid w:val="00730955"/>
    <w:rsid w:val="00745AF2"/>
    <w:rsid w:val="00753847"/>
    <w:rsid w:val="00763111"/>
    <w:rsid w:val="0078014A"/>
    <w:rsid w:val="007B4EE0"/>
    <w:rsid w:val="007F32CB"/>
    <w:rsid w:val="00800764"/>
    <w:rsid w:val="00802482"/>
    <w:rsid w:val="0083129E"/>
    <w:rsid w:val="00873EFF"/>
    <w:rsid w:val="00883AE0"/>
    <w:rsid w:val="008A201D"/>
    <w:rsid w:val="008E3305"/>
    <w:rsid w:val="00904503"/>
    <w:rsid w:val="00905084"/>
    <w:rsid w:val="009317C0"/>
    <w:rsid w:val="00947CF2"/>
    <w:rsid w:val="009B26A8"/>
    <w:rsid w:val="009C71C7"/>
    <w:rsid w:val="009C79FC"/>
    <w:rsid w:val="009D75F7"/>
    <w:rsid w:val="009F4980"/>
    <w:rsid w:val="00A15B70"/>
    <w:rsid w:val="00A16148"/>
    <w:rsid w:val="00A20000"/>
    <w:rsid w:val="00A2341D"/>
    <w:rsid w:val="00A64792"/>
    <w:rsid w:val="00A95742"/>
    <w:rsid w:val="00A9780F"/>
    <w:rsid w:val="00AA409F"/>
    <w:rsid w:val="00AA61ED"/>
    <w:rsid w:val="00AB0862"/>
    <w:rsid w:val="00AB4A01"/>
    <w:rsid w:val="00AB5256"/>
    <w:rsid w:val="00AC44E3"/>
    <w:rsid w:val="00AC58C6"/>
    <w:rsid w:val="00AE5F11"/>
    <w:rsid w:val="00B0204D"/>
    <w:rsid w:val="00B354D9"/>
    <w:rsid w:val="00B63C90"/>
    <w:rsid w:val="00B66057"/>
    <w:rsid w:val="00B75257"/>
    <w:rsid w:val="00B81FDD"/>
    <w:rsid w:val="00B84420"/>
    <w:rsid w:val="00B84FD2"/>
    <w:rsid w:val="00B97AE1"/>
    <w:rsid w:val="00BE7AE1"/>
    <w:rsid w:val="00C00691"/>
    <w:rsid w:val="00C11DC6"/>
    <w:rsid w:val="00C1687F"/>
    <w:rsid w:val="00C44543"/>
    <w:rsid w:val="00C463A5"/>
    <w:rsid w:val="00C47FD5"/>
    <w:rsid w:val="00C87771"/>
    <w:rsid w:val="00CA39A8"/>
    <w:rsid w:val="00CB25B7"/>
    <w:rsid w:val="00CC7D69"/>
    <w:rsid w:val="00CF4F6B"/>
    <w:rsid w:val="00D73F35"/>
    <w:rsid w:val="00D8189D"/>
    <w:rsid w:val="00D83526"/>
    <w:rsid w:val="00D92ABE"/>
    <w:rsid w:val="00DB2FA9"/>
    <w:rsid w:val="00DC7433"/>
    <w:rsid w:val="00E26570"/>
    <w:rsid w:val="00E670FD"/>
    <w:rsid w:val="00E706B4"/>
    <w:rsid w:val="00E71A70"/>
    <w:rsid w:val="00E81849"/>
    <w:rsid w:val="00E925C3"/>
    <w:rsid w:val="00EA692A"/>
    <w:rsid w:val="00EC5344"/>
    <w:rsid w:val="00EF100E"/>
    <w:rsid w:val="00EF39A3"/>
    <w:rsid w:val="00F038EA"/>
    <w:rsid w:val="00F24542"/>
    <w:rsid w:val="00F24C3A"/>
    <w:rsid w:val="00F54F99"/>
    <w:rsid w:val="00F84572"/>
    <w:rsid w:val="00F900F9"/>
    <w:rsid w:val="00F95333"/>
    <w:rsid w:val="00FA1051"/>
    <w:rsid w:val="00FB56AC"/>
    <w:rsid w:val="00FC508C"/>
    <w:rsid w:val="00FD09F5"/>
    <w:rsid w:val="00FD523F"/>
    <w:rsid w:val="00FF0A25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95B19"/>
  <w15:chartTrackingRefBased/>
  <w15:docId w15:val="{0EB24CEB-6498-4062-8FAC-1F4CCF76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Chianti It Win95BT" w:hAnsi="Chianti It Win95BT"/>
      <w:b/>
      <w:kern w:val="16"/>
    </w:rPr>
  </w:style>
  <w:style w:type="paragraph" w:styleId="Nadpis5">
    <w:name w:val="heading 5"/>
    <w:basedOn w:val="Normln"/>
    <w:next w:val="Normln"/>
    <w:qFormat/>
    <w:pPr>
      <w:keepNext/>
      <w:ind w:firstLine="708"/>
      <w:outlineLvl w:val="4"/>
    </w:pPr>
    <w:rPr>
      <w:rFonts w:ascii="Chianti It Win95BT" w:hAnsi="Chianti It Win95BT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ind w:left="4956" w:firstLine="708"/>
      <w:jc w:val="right"/>
      <w:outlineLvl w:val="5"/>
    </w:pPr>
    <w:rPr>
      <w:rFonts w:ascii="Chianti It Win95BT" w:hAnsi="Chianti It Win95BT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5"/>
      <w:jc w:val="both"/>
    </w:pPr>
    <w:rPr>
      <w:rFonts w:ascii="Chianti It Win95BT" w:hAnsi="Chianti It Win95BT"/>
      <w:color w:val="800000"/>
      <w:sz w:val="22"/>
    </w:rPr>
  </w:style>
  <w:style w:type="paragraph" w:styleId="Zkladntext2">
    <w:name w:val="Body Text 2"/>
    <w:basedOn w:val="Normln"/>
    <w:pPr>
      <w:jc w:val="both"/>
    </w:pPr>
    <w:rPr>
      <w:rFonts w:ascii="Chianti It Win95BT" w:hAnsi="Chianti It Win95BT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47FD5"/>
    <w:pPr>
      <w:ind w:left="708"/>
    </w:pPr>
  </w:style>
  <w:style w:type="paragraph" w:styleId="Textbubliny">
    <w:name w:val="Balloon Text"/>
    <w:basedOn w:val="Normln"/>
    <w:link w:val="TextbublinyChar"/>
    <w:rsid w:val="00E670F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E670F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D3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_dms@zsm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2104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FONS spol. s r.o. Cheb</Company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manažer Kameník Petr</dc:creator>
  <cp:keywords/>
  <cp:lastModifiedBy>Michaela Makovnikova</cp:lastModifiedBy>
  <cp:revision>4</cp:revision>
  <cp:lastPrinted>2014-03-07T08:12:00Z</cp:lastPrinted>
  <dcterms:created xsi:type="dcterms:W3CDTF">2024-07-01T09:18:00Z</dcterms:created>
  <dcterms:modified xsi:type="dcterms:W3CDTF">2024-07-01T10:30:00Z</dcterms:modified>
</cp:coreProperties>
</file>