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E0F57F7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C0045A" w:rsidRPr="00C0045A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F06F29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Ing. Karel Jakobec</w:t>
      </w:r>
    </w:p>
    <w:p w14:paraId="1673B4CF" w14:textId="3D71A898" w:rsidR="008A238D" w:rsidRDefault="00CC11A9" w:rsidP="008A238D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lang w:eastAsia="cs-CZ"/>
        </w:rPr>
        <w:t xml:space="preserve"> </w:t>
      </w:r>
      <w:r w:rsidR="008A238D">
        <w:rPr>
          <w:rFonts w:eastAsia="Times New Roman"/>
          <w:lang w:eastAsia="cs-CZ"/>
        </w:rPr>
        <w:tab/>
      </w:r>
      <w:r w:rsidR="00C0045A" w:rsidRPr="00C0045A">
        <w:rPr>
          <w:rFonts w:eastAsia="Times New Roman"/>
          <w:color w:val="0D0D0D" w:themeColor="text1" w:themeTint="F2"/>
          <w:lang w:eastAsia="cs-CZ"/>
        </w:rPr>
        <w:t>XXXXX</w:t>
      </w:r>
      <w:r w:rsidR="005178F2" w:rsidRPr="00C81072">
        <w:rPr>
          <w:color w:val="000000"/>
        </w:rPr>
        <w:tab/>
      </w:r>
    </w:p>
    <w:p w14:paraId="5C16F19F" w14:textId="5E551195" w:rsidR="00CC11A9" w:rsidRPr="00C81072" w:rsidRDefault="008A238D" w:rsidP="008D6FAC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C0045A" w:rsidRPr="00C0045A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D3F3DE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F44BAB7" w14:textId="77777777" w:rsidR="00792FE3" w:rsidRPr="00792FE3" w:rsidRDefault="00792FE3" w:rsidP="00792FE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792FE3">
        <w:rPr>
          <w:rFonts w:eastAsia="Times New Roman"/>
          <w:b/>
          <w:bCs/>
          <w:noProof/>
          <w:color w:val="0D0D0D" w:themeColor="text1" w:themeTint="F2"/>
        </w:rPr>
        <w:t>SPO-ZEM Nový Kostel s.r.o.</w:t>
      </w:r>
    </w:p>
    <w:p w14:paraId="2ABBB302" w14:textId="77777777" w:rsidR="00792FE3" w:rsidRPr="00792FE3" w:rsidRDefault="00792FE3" w:rsidP="00792FE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792FE3">
        <w:rPr>
          <w:rFonts w:eastAsia="Times New Roman"/>
          <w:bCs/>
          <w:color w:val="0D0D0D" w:themeColor="text1" w:themeTint="F2"/>
        </w:rPr>
        <w:t>Adresa sídla:</w:t>
      </w:r>
      <w:r w:rsidRPr="00792FE3">
        <w:rPr>
          <w:rFonts w:eastAsia="Times New Roman"/>
          <w:bCs/>
          <w:color w:val="0D0D0D" w:themeColor="text1" w:themeTint="F2"/>
        </w:rPr>
        <w:tab/>
      </w:r>
      <w:r w:rsidRPr="00792FE3">
        <w:rPr>
          <w:rFonts w:eastAsia="Times New Roman"/>
          <w:bCs/>
          <w:noProof/>
          <w:color w:val="0D0D0D" w:themeColor="text1" w:themeTint="F2"/>
        </w:rPr>
        <w:t>Nový Kostel 205,  35134 Nový Kostel</w:t>
      </w:r>
    </w:p>
    <w:p w14:paraId="7DCF13DD" w14:textId="77777777" w:rsidR="00792FE3" w:rsidRPr="00792FE3" w:rsidRDefault="00792FE3" w:rsidP="00792FE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792FE3">
        <w:rPr>
          <w:rFonts w:eastAsia="Times New Roman"/>
          <w:bCs/>
          <w:color w:val="0D0D0D" w:themeColor="text1" w:themeTint="F2"/>
        </w:rPr>
        <w:t>Identifikační číslo:</w:t>
      </w:r>
      <w:r w:rsidRPr="00792FE3">
        <w:rPr>
          <w:rFonts w:eastAsia="Times New Roman"/>
          <w:bCs/>
          <w:color w:val="0D0D0D" w:themeColor="text1" w:themeTint="F2"/>
        </w:rPr>
        <w:tab/>
      </w:r>
      <w:r w:rsidRPr="00792FE3">
        <w:rPr>
          <w:rFonts w:eastAsia="Times New Roman"/>
          <w:bCs/>
          <w:noProof/>
          <w:color w:val="0D0D0D" w:themeColor="text1" w:themeTint="F2"/>
        </w:rPr>
        <w:t>48365254</w:t>
      </w:r>
    </w:p>
    <w:p w14:paraId="0C39F1B6" w14:textId="0AEBC5BE" w:rsidR="00792FE3" w:rsidRPr="00792FE3" w:rsidRDefault="00792FE3" w:rsidP="00792FE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792FE3">
        <w:rPr>
          <w:rFonts w:eastAsia="Times New Roman"/>
          <w:bCs/>
          <w:color w:val="0D0D0D" w:themeColor="text1" w:themeTint="F2"/>
        </w:rPr>
        <w:t>DIČ:</w:t>
      </w:r>
      <w:r w:rsidRPr="00792FE3">
        <w:rPr>
          <w:rFonts w:eastAsia="Times New Roman"/>
          <w:bCs/>
          <w:color w:val="0D0D0D" w:themeColor="text1" w:themeTint="F2"/>
        </w:rPr>
        <w:tab/>
      </w:r>
      <w:r w:rsidRPr="00792FE3">
        <w:rPr>
          <w:rFonts w:eastAsia="Times New Roman"/>
          <w:bCs/>
          <w:color w:val="0D0D0D" w:themeColor="text1" w:themeTint="F2"/>
        </w:rPr>
        <w:t>CZ48365254</w:t>
      </w:r>
    </w:p>
    <w:p w14:paraId="25FA804D" w14:textId="77777777" w:rsidR="00792FE3" w:rsidRPr="00792FE3" w:rsidRDefault="00792FE3" w:rsidP="00792FE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792FE3">
        <w:rPr>
          <w:rFonts w:eastAsia="Times New Roman"/>
          <w:color w:val="0D0D0D" w:themeColor="text1" w:themeTint="F2"/>
        </w:rPr>
        <w:t>Zastoupený:</w:t>
      </w:r>
      <w:r w:rsidRPr="00792FE3">
        <w:rPr>
          <w:rFonts w:eastAsia="Times New Roman"/>
          <w:color w:val="0D0D0D" w:themeColor="text1" w:themeTint="F2"/>
        </w:rPr>
        <w:tab/>
      </w:r>
      <w:r w:rsidRPr="00792FE3">
        <w:rPr>
          <w:rFonts w:eastAsia="Times New Roman"/>
          <w:noProof/>
          <w:color w:val="0D0D0D" w:themeColor="text1" w:themeTint="F2"/>
        </w:rPr>
        <w:t>Ing. Tomáš Miller</w:t>
      </w:r>
    </w:p>
    <w:p w14:paraId="1618D1C2" w14:textId="404C569D" w:rsidR="00792FE3" w:rsidRPr="00792FE3" w:rsidRDefault="00792FE3" w:rsidP="00792FE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792FE3">
        <w:rPr>
          <w:rFonts w:eastAsia="Times New Roman"/>
          <w:color w:val="0D0D0D" w:themeColor="text1" w:themeTint="F2"/>
        </w:rPr>
        <w:t>Bankovní spojení:</w:t>
      </w:r>
      <w:r w:rsidRPr="00792FE3">
        <w:rPr>
          <w:rFonts w:eastAsia="Times New Roman"/>
          <w:color w:val="0D0D0D" w:themeColor="text1" w:themeTint="F2"/>
        </w:rPr>
        <w:tab/>
      </w:r>
      <w:r w:rsidR="00C0045A" w:rsidRPr="00C0045A">
        <w:rPr>
          <w:rFonts w:eastAsia="Times New Roman"/>
          <w:color w:val="0D0D0D" w:themeColor="text1" w:themeTint="F2"/>
          <w:lang w:eastAsia="cs-CZ"/>
        </w:rPr>
        <w:t>XXXXX</w:t>
      </w:r>
      <w:r w:rsidRPr="00792FE3">
        <w:rPr>
          <w:rFonts w:eastAsia="Times New Roman"/>
          <w:color w:val="0D0D0D" w:themeColor="text1" w:themeTint="F2"/>
        </w:rPr>
        <w:tab/>
      </w:r>
      <w:r w:rsidRPr="00792FE3">
        <w:rPr>
          <w:rFonts w:eastAsia="Times New Roman"/>
          <w:color w:val="0D0D0D" w:themeColor="text1" w:themeTint="F2"/>
        </w:rPr>
        <w:tab/>
      </w:r>
      <w:r w:rsidRPr="00792FE3">
        <w:rPr>
          <w:rFonts w:eastAsia="Times New Roman"/>
          <w:color w:val="0D0D0D" w:themeColor="text1" w:themeTint="F2"/>
        </w:rPr>
        <w:tab/>
      </w:r>
      <w:r w:rsidRPr="00792FE3">
        <w:rPr>
          <w:rFonts w:eastAsia="Times New Roman"/>
          <w:color w:val="0D0D0D" w:themeColor="text1" w:themeTint="F2"/>
        </w:rPr>
        <w:tab/>
      </w:r>
    </w:p>
    <w:p w14:paraId="5133B367" w14:textId="2366C470" w:rsidR="00792FE3" w:rsidRPr="00792FE3" w:rsidRDefault="00792FE3" w:rsidP="00792FE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792FE3">
        <w:rPr>
          <w:rFonts w:eastAsia="Times New Roman"/>
          <w:color w:val="0D0D0D" w:themeColor="text1" w:themeTint="F2"/>
        </w:rPr>
        <w:t>Číslo účtu:</w:t>
      </w:r>
      <w:r w:rsidRPr="00792FE3">
        <w:rPr>
          <w:rFonts w:eastAsia="Times New Roman"/>
          <w:color w:val="0D0D0D" w:themeColor="text1" w:themeTint="F2"/>
        </w:rPr>
        <w:tab/>
      </w:r>
      <w:r w:rsidR="00C0045A" w:rsidRPr="00C0045A">
        <w:rPr>
          <w:rFonts w:eastAsia="Times New Roman"/>
          <w:color w:val="0D0D0D" w:themeColor="text1" w:themeTint="F2"/>
          <w:lang w:eastAsia="cs-CZ"/>
        </w:rPr>
        <w:t>XXXXX</w:t>
      </w:r>
    </w:p>
    <w:p w14:paraId="47764B89" w14:textId="59ADB83C" w:rsidR="00792FE3" w:rsidRPr="00792FE3" w:rsidRDefault="00792FE3" w:rsidP="00792FE3">
      <w:pPr>
        <w:spacing w:after="0" w:line="240" w:lineRule="auto"/>
        <w:rPr>
          <w:rFonts w:eastAsia="Times New Roman"/>
          <w:color w:val="0D0D0D" w:themeColor="text1" w:themeTint="F2"/>
        </w:rPr>
      </w:pPr>
      <w:r w:rsidRPr="00792FE3">
        <w:rPr>
          <w:rFonts w:eastAsia="Times New Roman"/>
          <w:color w:val="0D0D0D" w:themeColor="text1" w:themeTint="F2"/>
        </w:rPr>
        <w:t>E-mail:</w:t>
      </w:r>
      <w:r w:rsidRPr="00792FE3">
        <w:rPr>
          <w:rFonts w:eastAsia="Times New Roman"/>
          <w:color w:val="0D0D0D" w:themeColor="text1" w:themeTint="F2"/>
        </w:rPr>
        <w:tab/>
      </w:r>
      <w:r w:rsidRPr="00792FE3">
        <w:rPr>
          <w:rFonts w:eastAsia="Times New Roman"/>
          <w:color w:val="0D0D0D" w:themeColor="text1" w:themeTint="F2"/>
        </w:rPr>
        <w:tab/>
      </w:r>
      <w:r w:rsidRPr="00792FE3">
        <w:rPr>
          <w:rFonts w:eastAsia="Times New Roman"/>
          <w:color w:val="0D0D0D" w:themeColor="text1" w:themeTint="F2"/>
        </w:rPr>
        <w:tab/>
      </w:r>
      <w:r w:rsidR="00C0045A" w:rsidRPr="00C0045A">
        <w:rPr>
          <w:rFonts w:eastAsia="Times New Roman"/>
          <w:color w:val="0D0D0D" w:themeColor="text1" w:themeTint="F2"/>
          <w:lang w:eastAsia="cs-CZ"/>
        </w:rPr>
        <w:t>XXXXX</w:t>
      </w:r>
    </w:p>
    <w:p w14:paraId="203CADCC" w14:textId="77777777" w:rsidR="00792FE3" w:rsidRPr="00792FE3" w:rsidRDefault="00792FE3" w:rsidP="00792FE3">
      <w:pPr>
        <w:spacing w:after="0" w:line="240" w:lineRule="auto"/>
        <w:rPr>
          <w:rFonts w:eastAsia="Times New Roman"/>
          <w:color w:val="0D0D0D" w:themeColor="text1" w:themeTint="F2"/>
        </w:rPr>
      </w:pPr>
      <w:r w:rsidRPr="00792FE3">
        <w:rPr>
          <w:rFonts w:eastAsia="Times New Roman"/>
          <w:color w:val="0D0D0D" w:themeColor="text1" w:themeTint="F2"/>
        </w:rPr>
        <w:t>Datová schránka:</w:t>
      </w:r>
      <w:r w:rsidRPr="00792FE3">
        <w:rPr>
          <w:rFonts w:eastAsia="Times New Roman"/>
          <w:color w:val="0D0D0D" w:themeColor="text1" w:themeTint="F2"/>
        </w:rPr>
        <w:tab/>
      </w:r>
      <w:r w:rsidRPr="00792FE3">
        <w:rPr>
          <w:rFonts w:eastAsia="Times New Roman"/>
          <w:noProof/>
          <w:color w:val="0D0D0D" w:themeColor="text1" w:themeTint="F2"/>
        </w:rPr>
        <w:t>t773ust</w:t>
      </w:r>
    </w:p>
    <w:p w14:paraId="2B988D17" w14:textId="57DB5A37" w:rsidR="00CC11A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73FA26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34EA7BC3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38B00166" w:rsidR="00CC11A9" w:rsidRPr="00D12E5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A238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A238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D12E52">
        <w:rPr>
          <w:rFonts w:eastAsia="Arial Unicode MS"/>
          <w:lang w:eastAsia="cs-CZ"/>
        </w:rPr>
        <w:t xml:space="preserve">na likvidaci invazivních druhů rostlin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</w:t>
      </w:r>
      <w:r w:rsidRPr="00D12E52">
        <w:rPr>
          <w:rFonts w:eastAsia="Arial Unicode MS"/>
          <w:lang w:eastAsia="cs-CZ"/>
        </w:rPr>
        <w:t>l uvedený v 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D12E5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D12E52">
        <w:rPr>
          <w:sz w:val="22"/>
          <w:szCs w:val="22"/>
        </w:rPr>
        <w:t>Poskytovatel poskytuje příjemci dotaci z rozpočtu poskytovatele v kalendářním roce, ve výši a </w:t>
      </w:r>
      <w:r w:rsidRPr="00D12E52">
        <w:rPr>
          <w:snapToGrid w:val="0"/>
          <w:sz w:val="22"/>
          <w:szCs w:val="22"/>
        </w:rPr>
        <w:t xml:space="preserve">na účel </w:t>
      </w:r>
      <w:r w:rsidRPr="00D12E5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2447C175" w14:textId="77777777" w:rsidR="00792FE3" w:rsidRDefault="00792FE3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00FA7ADB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181157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2024</w:t>
      </w:r>
    </w:p>
    <w:p w14:paraId="041A388D" w14:textId="3F312EE8" w:rsidR="00CC11A9" w:rsidRPr="00792FE3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792FE3">
        <w:rPr>
          <w:color w:val="0D0D0D" w:themeColor="text1" w:themeTint="F2"/>
          <w:sz w:val="22"/>
          <w:szCs w:val="22"/>
        </w:rPr>
        <w:tab/>
      </w:r>
      <w:r w:rsidR="00792FE3" w:rsidRPr="00792FE3">
        <w:rPr>
          <w:b/>
          <w:color w:val="0D0D0D" w:themeColor="text1" w:themeTint="F2"/>
          <w:sz w:val="22"/>
          <w:szCs w:val="22"/>
        </w:rPr>
        <w:t>126 549,00 Kč</w:t>
      </w:r>
    </w:p>
    <w:p w14:paraId="7CF831B7" w14:textId="4B15ACED" w:rsidR="00CC11A9" w:rsidRPr="00792FE3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792FE3">
        <w:rPr>
          <w:color w:val="0D0D0D" w:themeColor="text1" w:themeTint="F2"/>
          <w:sz w:val="22"/>
          <w:szCs w:val="22"/>
        </w:rPr>
        <w:tab/>
        <w:t>(</w:t>
      </w:r>
      <w:r w:rsidR="005C4E9D" w:rsidRPr="00792FE3">
        <w:rPr>
          <w:color w:val="0D0D0D" w:themeColor="text1" w:themeTint="F2"/>
          <w:sz w:val="22"/>
          <w:szCs w:val="22"/>
        </w:rPr>
        <w:t>s</w:t>
      </w:r>
      <w:r w:rsidRPr="00792FE3">
        <w:rPr>
          <w:color w:val="0D0D0D" w:themeColor="text1" w:themeTint="F2"/>
          <w:sz w:val="22"/>
          <w:szCs w:val="22"/>
        </w:rPr>
        <w:t xml:space="preserve">lovy: </w:t>
      </w:r>
      <w:r w:rsidR="00792FE3" w:rsidRPr="00792FE3">
        <w:rPr>
          <w:color w:val="0D0D0D" w:themeColor="text1" w:themeTint="F2"/>
          <w:sz w:val="22"/>
          <w:szCs w:val="22"/>
        </w:rPr>
        <w:t>jedno sto dvacet šest tisíc pět set čtyřicet devět korun českých</w:t>
      </w:r>
      <w:r w:rsidRPr="00792FE3">
        <w:rPr>
          <w:color w:val="0D0D0D" w:themeColor="text1" w:themeTint="F2"/>
          <w:sz w:val="22"/>
          <w:szCs w:val="22"/>
        </w:rPr>
        <w:t>)</w:t>
      </w:r>
    </w:p>
    <w:p w14:paraId="58983808" w14:textId="3264FD30" w:rsidR="00CC11A9" w:rsidRPr="00792FE3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792FE3">
        <w:rPr>
          <w:color w:val="0D0D0D" w:themeColor="text1" w:themeTint="F2"/>
          <w:sz w:val="22"/>
          <w:szCs w:val="22"/>
        </w:rPr>
        <w:t>Dotace se poskytuje na účel:</w:t>
      </w:r>
      <w:r w:rsidRPr="00792FE3">
        <w:rPr>
          <w:color w:val="0D0D0D" w:themeColor="text1" w:themeTint="F2"/>
          <w:sz w:val="22"/>
          <w:szCs w:val="22"/>
        </w:rPr>
        <w:tab/>
      </w:r>
      <w:r w:rsidRPr="00792FE3">
        <w:rPr>
          <w:color w:val="0D0D0D" w:themeColor="text1" w:themeTint="F2"/>
          <w:sz w:val="22"/>
          <w:szCs w:val="22"/>
        </w:rPr>
        <w:tab/>
      </w:r>
      <w:r w:rsidRPr="00792FE3">
        <w:rPr>
          <w:color w:val="0D0D0D" w:themeColor="text1" w:themeTint="F2"/>
          <w:sz w:val="22"/>
          <w:szCs w:val="22"/>
        </w:rPr>
        <w:tab/>
      </w:r>
      <w:r w:rsidRPr="00792FE3">
        <w:rPr>
          <w:color w:val="0D0D0D" w:themeColor="text1" w:themeTint="F2"/>
          <w:sz w:val="22"/>
          <w:szCs w:val="22"/>
        </w:rPr>
        <w:tab/>
      </w:r>
      <w:r w:rsidR="00D12E52" w:rsidRPr="00792FE3">
        <w:rPr>
          <w:b/>
          <w:color w:val="0D0D0D" w:themeColor="text1" w:themeTint="F2"/>
          <w:sz w:val="22"/>
          <w:szCs w:val="22"/>
        </w:rPr>
        <w:t>likvidace invazivních druhů rostlin</w:t>
      </w:r>
    </w:p>
    <w:p w14:paraId="62AA832A" w14:textId="3E655605" w:rsidR="00CC11A9" w:rsidRPr="00792FE3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792FE3">
        <w:rPr>
          <w:color w:val="0D0D0D" w:themeColor="text1" w:themeTint="F2"/>
          <w:sz w:val="22"/>
          <w:szCs w:val="22"/>
        </w:rPr>
        <w:t>Platba dotace bude opatřena variabilním symbolem:</w:t>
      </w:r>
      <w:r w:rsidRPr="00792FE3">
        <w:rPr>
          <w:color w:val="0D0D0D" w:themeColor="text1" w:themeTint="F2"/>
          <w:sz w:val="22"/>
          <w:szCs w:val="22"/>
        </w:rPr>
        <w:tab/>
      </w:r>
      <w:r w:rsidR="00C0045A" w:rsidRPr="00C0045A">
        <w:rPr>
          <w:color w:val="0D0D0D" w:themeColor="text1" w:themeTint="F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4C1AA84C" w14:textId="7F44FB49" w:rsidR="00D733D2" w:rsidRPr="00301FFD" w:rsidRDefault="00D733D2" w:rsidP="00301FF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69D54A92" w14:textId="7888861D" w:rsidR="00D733D2" w:rsidRPr="00EE496F" w:rsidRDefault="00D733D2" w:rsidP="00EE496F">
      <w:pPr>
        <w:numPr>
          <w:ilvl w:val="0"/>
          <w:numId w:val="6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EE496F">
        <w:rPr>
          <w:rFonts w:eastAsia="Arial Unicode MS"/>
          <w:lang w:eastAsia="cs-CZ"/>
        </w:rPr>
        <w:t xml:space="preserve">jednorázově 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EE496F" w:rsidRPr="00EE496F">
        <w:rPr>
          <w:rFonts w:eastAsia="Arial Unicode MS"/>
          <w:color w:val="0D0D0D" w:themeColor="text1" w:themeTint="F2"/>
          <w:lang w:eastAsia="cs-CZ"/>
        </w:rPr>
        <w:t>40</w:t>
      </w:r>
      <w:r w:rsidR="00063C82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>pracovních dnů ode dne doručení žádosti o platbu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formou bezhotovostního </w:t>
      </w:r>
      <w:r w:rsidRPr="00EE496F">
        <w:rPr>
          <w:rFonts w:eastAsia="Arial Unicode MS"/>
          <w:lang w:eastAsia="cs-CZ"/>
        </w:rPr>
        <w:t xml:space="preserve">převodu na bankovní účet </w:t>
      </w:r>
      <w:r w:rsidR="006A6B01" w:rsidRPr="00EE496F">
        <w:rPr>
          <w:rFonts w:eastAsia="Arial Unicode MS"/>
          <w:lang w:eastAsia="cs-CZ"/>
        </w:rPr>
        <w:t xml:space="preserve">příjemce </w:t>
      </w:r>
      <w:r w:rsidRPr="00EE496F">
        <w:rPr>
          <w:rFonts w:eastAsia="Arial Unicode MS"/>
          <w:lang w:eastAsia="cs-CZ"/>
        </w:rPr>
        <w:t xml:space="preserve">uvedený </w:t>
      </w:r>
      <w:r w:rsidR="004F5509" w:rsidRPr="00EE496F">
        <w:rPr>
          <w:rFonts w:eastAsia="Arial Unicode MS"/>
          <w:lang w:eastAsia="cs-CZ"/>
        </w:rPr>
        <w:t>v záhlaví smlouvy</w:t>
      </w:r>
      <w:r w:rsidRPr="00EE496F">
        <w:rPr>
          <w:rFonts w:eastAsia="Arial Unicode MS"/>
          <w:lang w:eastAsia="cs-CZ"/>
        </w:rPr>
        <w:t>. Výše platby bude odpovídat výši příjemcem vyúčtovaných a</w:t>
      </w:r>
      <w:r w:rsidR="00063C82" w:rsidRPr="00EE496F">
        <w:rPr>
          <w:rFonts w:eastAsia="Arial Unicode MS"/>
          <w:lang w:eastAsia="cs-CZ"/>
        </w:rPr>
        <w:t> </w:t>
      </w:r>
      <w:r w:rsidRPr="00EE496F"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 w:rsidRPr="00EE496F">
        <w:rPr>
          <w:rFonts w:eastAsia="Arial Unicode MS"/>
          <w:lang w:eastAsia="cs-CZ"/>
        </w:rPr>
        <w:t> </w:t>
      </w:r>
      <w:r w:rsidR="0096233F" w:rsidRPr="00EE496F">
        <w:rPr>
          <w:rFonts w:eastAsia="Arial Unicode MS"/>
          <w:lang w:eastAsia="cs-CZ"/>
        </w:rPr>
        <w:t xml:space="preserve">čl. II. </w:t>
      </w:r>
      <w:r w:rsidRPr="00EE496F">
        <w:rPr>
          <w:rFonts w:eastAsia="Arial Unicode MS"/>
          <w:lang w:eastAsia="cs-CZ"/>
        </w:rPr>
        <w:t>odst</w:t>
      </w:r>
      <w:r w:rsidR="003829B7" w:rsidRPr="00EE496F">
        <w:rPr>
          <w:rFonts w:eastAsia="Arial Unicode MS"/>
          <w:lang w:eastAsia="cs-CZ"/>
        </w:rPr>
        <w:t>.</w:t>
      </w:r>
      <w:r w:rsidRPr="00EE496F">
        <w:rPr>
          <w:rFonts w:eastAsia="Arial Unicode MS"/>
          <w:lang w:eastAsia="cs-CZ"/>
        </w:rPr>
        <w:t xml:space="preserve"> 2. Platba bude opatřena</w:t>
      </w:r>
      <w:r w:rsidRPr="00C81072">
        <w:rPr>
          <w:rFonts w:eastAsia="Arial Unicode MS"/>
          <w:lang w:eastAsia="cs-CZ"/>
        </w:rPr>
        <w:t xml:space="preserve">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2BEB01D4" w14:textId="77777777" w:rsidR="00301FFD" w:rsidRPr="00B80343" w:rsidRDefault="00301FF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</w:t>
      </w:r>
      <w:bookmarkStart w:id="0" w:name="_GoBack"/>
      <w:bookmarkEnd w:id="0"/>
      <w:r w:rsidRPr="00C81072">
        <w:rPr>
          <w:rFonts w:eastAsia="Times New Roman"/>
          <w:b/>
          <w:bCs/>
          <w:lang w:eastAsia="cs-CZ"/>
        </w:rPr>
        <w:t>ce</w:t>
      </w:r>
    </w:p>
    <w:p w14:paraId="24015BEF" w14:textId="61A1C05E" w:rsidR="00D733D2" w:rsidRPr="00301FFD" w:rsidRDefault="00D733D2" w:rsidP="00720F5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>o </w:t>
      </w:r>
      <w:r w:rsidR="00301FFD" w:rsidRPr="00301FFD">
        <w:rPr>
          <w:rFonts w:eastAsia="Arial Unicode MS"/>
          <w:color w:val="0D0D0D" w:themeColor="text1" w:themeTint="F2"/>
          <w:lang w:eastAsia="cs-CZ"/>
        </w:rPr>
        <w:t>termínu dokončení 2. etapy prací (dle Metodiky likvidace invazních druhů rostlin k 30. 9. příslušného roku).</w:t>
      </w:r>
      <w:r w:rsidR="00301FFD">
        <w:rPr>
          <w:rFonts w:eastAsia="Arial Unicode MS"/>
          <w:color w:val="0D0D0D" w:themeColor="text1" w:themeTint="F2"/>
          <w:lang w:eastAsia="cs-CZ"/>
        </w:rPr>
        <w:t xml:space="preserve"> </w:t>
      </w:r>
      <w:r w:rsidR="00DF7ECE" w:rsidRPr="00301FFD">
        <w:rPr>
          <w:rFonts w:eastAsia="Arial Unicode MS"/>
          <w:lang w:eastAsia="cs-CZ"/>
        </w:rPr>
        <w:t>Vyčerpáním se rozumí datum ode</w:t>
      </w:r>
      <w:r w:rsidR="0015202A" w:rsidRPr="00301FFD">
        <w:rPr>
          <w:rFonts w:eastAsia="Arial Unicode MS"/>
          <w:lang w:eastAsia="cs-CZ"/>
        </w:rPr>
        <w:t>ps</w:t>
      </w:r>
      <w:r w:rsidR="00DF7ECE" w:rsidRPr="00301FFD">
        <w:rPr>
          <w:rFonts w:eastAsia="Arial Unicode MS"/>
          <w:lang w:eastAsia="cs-CZ"/>
        </w:rPr>
        <w:t>ání finančních prostředků z účtu příjemce, popř.</w:t>
      </w:r>
      <w:r w:rsidR="00820862" w:rsidRPr="00301FFD">
        <w:rPr>
          <w:rFonts w:eastAsia="Arial Unicode MS"/>
          <w:lang w:eastAsia="cs-CZ"/>
        </w:rPr>
        <w:t> </w:t>
      </w:r>
      <w:r w:rsidR="00DF7ECE" w:rsidRPr="00301FF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268B5E2" w14:textId="5183492E" w:rsidR="00301FFD" w:rsidRDefault="00D733D2" w:rsidP="00D12E5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</w:t>
      </w:r>
      <w:r w:rsidR="00BD446B" w:rsidRPr="00301FFD">
        <w:rPr>
          <w:rFonts w:eastAsia="Times New Roman"/>
          <w:bCs/>
          <w:color w:val="0D0D0D" w:themeColor="text1" w:themeTint="F2"/>
          <w:lang w:eastAsia="cs-CZ"/>
        </w:rPr>
        <w:t> 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>příjemce je povinen ji použít výhradně k těmto účelům:</w:t>
      </w:r>
      <w:r w:rsidR="00301FFD" w:rsidRPr="00301FFD">
        <w:rPr>
          <w:color w:val="0D0D0D" w:themeColor="text1" w:themeTint="F2"/>
        </w:rPr>
        <w:t xml:space="preserve"> </w:t>
      </w:r>
      <w:r w:rsidR="00301FFD" w:rsidRPr="00301FFD">
        <w:rPr>
          <w:rFonts w:eastAsia="Times New Roman"/>
          <w:bCs/>
          <w:color w:val="0D0D0D" w:themeColor="text1" w:themeTint="F2"/>
          <w:lang w:eastAsia="cs-CZ"/>
        </w:rPr>
        <w:t xml:space="preserve">: přímá likvidace invazních druhů rostlin (bolševníku velkolepého, křídlatky sachalinské, japonské a české a netýkavky žláznaté) v Karlovarském kraji dle Metodiky likvidace invazních druhů rostlin (jež je přílohou </w:t>
      </w:r>
      <w:r w:rsidR="00301FFD"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349B492C" w14:textId="77777777" w:rsidR="00D12E52" w:rsidRPr="00D12E52" w:rsidRDefault="00D12E52" w:rsidP="00D12E52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EA09B0A" w14:textId="10B75FDA" w:rsidR="00301FFD" w:rsidRPr="00301FFD" w:rsidRDefault="00301FFD" w:rsidP="00301F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žádost o platbu na předepsaném formuláři, který opatří příjemce svým podpisem, a to nejpozději do </w:t>
      </w:r>
      <w:r w:rsidR="008D6FAC">
        <w:rPr>
          <w:rFonts w:eastAsia="Arial Unicode MS"/>
          <w:color w:val="0D0D0D" w:themeColor="text1" w:themeTint="F2"/>
          <w:lang w:eastAsia="cs-CZ"/>
        </w:rPr>
        <w:t xml:space="preserve">14. 10. 2024 </w:t>
      </w:r>
      <w:r w:rsidRPr="00301FFD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 poskytovatele v sekci „Dotace“. Poskytovatel provede nebo zajistí kontroly prací v</w:t>
      </w:r>
      <w:r w:rsidR="00783492">
        <w:rPr>
          <w:rFonts w:eastAsia="Arial Unicode MS"/>
          <w:color w:val="0D0D0D" w:themeColor="text1" w:themeTint="F2"/>
          <w:lang w:eastAsia="cs-CZ"/>
        </w:rPr>
        <w:t> </w:t>
      </w:r>
      <w:r w:rsidRPr="00301FFD">
        <w:rPr>
          <w:rFonts w:eastAsia="Arial Unicode MS"/>
          <w:color w:val="0D0D0D" w:themeColor="text1" w:themeTint="F2"/>
          <w:lang w:eastAsia="cs-CZ"/>
        </w:rPr>
        <w:t>terénu</w:t>
      </w:r>
      <w:r w:rsidR="00783492">
        <w:rPr>
          <w:rFonts w:eastAsia="Arial Unicode MS"/>
          <w:color w:val="0D0D0D" w:themeColor="text1" w:themeTint="F2"/>
          <w:lang w:eastAsia="cs-CZ"/>
        </w:rPr>
        <w:t>.</w:t>
      </w:r>
    </w:p>
    <w:bookmarkEnd w:id="1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248D51D4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EE496F">
        <w:rPr>
          <w:lang w:eastAsia="cs-CZ"/>
        </w:rPr>
        <w:t>Programem</w:t>
      </w:r>
      <w:r w:rsidR="00820862" w:rsidRPr="00EE496F">
        <w:rPr>
          <w:lang w:eastAsia="cs-CZ"/>
        </w:rPr>
        <w:t xml:space="preserve"> </w:t>
      </w:r>
      <w:r w:rsidR="00EE496F" w:rsidRPr="00EE496F">
        <w:rPr>
          <w:color w:val="0D0D0D" w:themeColor="text1" w:themeTint="F2"/>
          <w:lang w:eastAsia="cs-CZ"/>
        </w:rPr>
        <w:t>na likvidaci invazivních rostlin</w:t>
      </w:r>
      <w:r w:rsidR="000E6D8B" w:rsidRPr="00EE496F">
        <w:rPr>
          <w:color w:val="0D0D0D" w:themeColor="text1" w:themeTint="F2"/>
          <w:lang w:eastAsia="cs-CZ"/>
        </w:rPr>
        <w:t xml:space="preserve"> </w:t>
      </w:r>
      <w:r w:rsidR="00820862" w:rsidRPr="00EE496F">
        <w:rPr>
          <w:color w:val="0D0D0D" w:themeColor="text1" w:themeTint="F2"/>
          <w:lang w:eastAsia="cs-CZ"/>
        </w:rPr>
        <w:t xml:space="preserve">schváleným Zastupitelstvem </w:t>
      </w:r>
      <w:r w:rsidRPr="00EE496F">
        <w:rPr>
          <w:color w:val="0D0D0D" w:themeColor="text1" w:themeTint="F2"/>
          <w:lang w:eastAsia="cs-CZ"/>
        </w:rPr>
        <w:t xml:space="preserve">Karlovarského kraje usnesením číslo </w:t>
      </w:r>
      <w:r w:rsidR="00EE496F" w:rsidRPr="00EE496F">
        <w:rPr>
          <w:color w:val="0D0D0D" w:themeColor="text1" w:themeTint="F2"/>
          <w:lang w:eastAsia="cs-CZ"/>
        </w:rPr>
        <w:t xml:space="preserve">ZK 568/12/23 </w:t>
      </w:r>
      <w:r w:rsidRPr="00EE496F">
        <w:rPr>
          <w:color w:val="0D0D0D" w:themeColor="text1" w:themeTint="F2"/>
          <w:lang w:eastAsia="cs-CZ"/>
        </w:rPr>
        <w:t xml:space="preserve">ze dne </w:t>
      </w:r>
      <w:r w:rsidR="00EE496F" w:rsidRPr="00EE496F">
        <w:rPr>
          <w:color w:val="0D0D0D" w:themeColor="text1" w:themeTint="F2"/>
          <w:lang w:eastAsia="cs-CZ"/>
        </w:rPr>
        <w:t>11. 12. 2023</w:t>
      </w:r>
      <w:r w:rsidRPr="00EE496F">
        <w:rPr>
          <w:color w:val="0D0D0D" w:themeColor="text1" w:themeTint="F2"/>
          <w:lang w:eastAsia="cs-CZ"/>
        </w:rPr>
        <w:t>, zveřejněnými na</w:t>
      </w:r>
      <w:r w:rsidR="00063C82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úřední desce poskytovatele a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touto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D12E52">
        <w:rPr>
          <w:rFonts w:eastAsia="Arial Unicode MS"/>
          <w:lang w:eastAsia="cs-CZ"/>
        </w:rPr>
        <w:t>povinen použít poskytnuté finanční prostředky maximálně hospodárným způsobem</w:t>
      </w:r>
      <w:r w:rsidR="00DA5631" w:rsidRPr="00D12E52">
        <w:rPr>
          <w:rFonts w:eastAsia="Arial Unicode MS"/>
          <w:lang w:eastAsia="cs-CZ"/>
        </w:rPr>
        <w:t xml:space="preserve"> </w:t>
      </w:r>
      <w:r w:rsidRPr="00D12E52">
        <w:rPr>
          <w:rFonts w:eastAsia="Arial Unicode MS"/>
          <w:lang w:eastAsia="cs-CZ"/>
        </w:rPr>
        <w:t>výhradně k účelu uvedenému v</w:t>
      </w:r>
      <w:r w:rsidR="003829B7" w:rsidRPr="00D12E52">
        <w:rPr>
          <w:rFonts w:eastAsia="Arial Unicode MS"/>
          <w:lang w:eastAsia="cs-CZ"/>
        </w:rPr>
        <w:t> </w:t>
      </w:r>
      <w:r w:rsidRPr="00D12E52">
        <w:rPr>
          <w:rFonts w:eastAsia="Arial Unicode MS"/>
          <w:lang w:eastAsia="cs-CZ"/>
        </w:rPr>
        <w:t>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II.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699290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color w:val="0D0D0D" w:themeColor="text1" w:themeTint="F2"/>
          <w:lang w:eastAsia="cs-CZ"/>
        </w:rPr>
        <w:t>Příjemce tyto prostředky nesmí poskytnout jiným právnickým nebo fyzickým osobám (pokud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D12E52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D12E52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6CC79309" w14:textId="77777777" w:rsidR="00D12E52" w:rsidRDefault="00D12E52" w:rsidP="00D12E52">
      <w:pPr>
        <w:spacing w:after="0" w:line="240" w:lineRule="auto"/>
        <w:rPr>
          <w:rFonts w:eastAsia="Arial Unicode MS"/>
          <w:lang w:eastAsia="cs-CZ"/>
        </w:rPr>
      </w:pPr>
    </w:p>
    <w:p w14:paraId="2327639C" w14:textId="1100933B" w:rsidR="00D12E52" w:rsidRPr="00D12E52" w:rsidRDefault="00D12E52" w:rsidP="00F52F3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A008CA3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435D58B" w14:textId="2962F059" w:rsidR="008F0B23" w:rsidRPr="00D12E52" w:rsidRDefault="008F0B23" w:rsidP="00D12E52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 xml:space="preserve">Spolu se žádostí o platbu je příjemce povinen předložit </w:t>
      </w:r>
      <w:proofErr w:type="spellStart"/>
      <w:r w:rsidRPr="00D12E52">
        <w:rPr>
          <w:rFonts w:eastAsia="Arial Unicode MS"/>
          <w:lang w:eastAsia="cs-CZ"/>
        </w:rPr>
        <w:t>administrujícímu</w:t>
      </w:r>
      <w:proofErr w:type="spellEnd"/>
      <w:r w:rsidRPr="00D12E52">
        <w:rPr>
          <w:rFonts w:eastAsia="Arial Unicode MS"/>
          <w:lang w:eastAsia="cs-CZ"/>
        </w:rPr>
        <w:t xml:space="preserve"> odboru</w:t>
      </w:r>
      <w:r w:rsidR="00D12E52">
        <w:rPr>
          <w:rFonts w:eastAsia="Arial Unicode MS"/>
          <w:lang w:eastAsia="cs-CZ"/>
        </w:rPr>
        <w:t xml:space="preserve"> </w:t>
      </w:r>
      <w:r w:rsidR="00710F90" w:rsidRPr="00D12E52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D12E52">
        <w:rPr>
          <w:rFonts w:eastAsia="Arial Unicode MS"/>
          <w:lang w:eastAsia="cs-CZ"/>
        </w:rPr>
        <w:t>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do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E7C4636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A238D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A238D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4175427B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783492">
        <w:rPr>
          <w:rFonts w:eastAsia="Times New Roman"/>
          <w:bCs/>
          <w:lang w:eastAsia="cs-CZ"/>
        </w:rPr>
        <w:t>č</w:t>
      </w:r>
      <w:r w:rsidRPr="00783492">
        <w:rPr>
          <w:rFonts w:eastAsia="Times New Roman"/>
          <w:bCs/>
          <w:lang w:eastAsia="cs-CZ"/>
        </w:rPr>
        <w:t>l. IV.</w:t>
      </w:r>
      <w:r w:rsidR="00D80E8F" w:rsidRPr="00783492">
        <w:rPr>
          <w:rFonts w:eastAsia="Times New Roman"/>
          <w:bCs/>
          <w:lang w:eastAsia="cs-CZ"/>
        </w:rPr>
        <w:t xml:space="preserve"> odst. 1</w:t>
      </w:r>
      <w:r w:rsidR="0029215C" w:rsidRPr="00783492">
        <w:rPr>
          <w:rFonts w:eastAsia="Times New Roman"/>
          <w:bCs/>
          <w:lang w:eastAsia="cs-CZ"/>
        </w:rPr>
        <w:t xml:space="preserve">, </w:t>
      </w:r>
      <w:r w:rsidR="00031E45" w:rsidRPr="00783492">
        <w:rPr>
          <w:rFonts w:eastAsia="Times New Roman"/>
          <w:bCs/>
          <w:lang w:eastAsia="cs-CZ"/>
        </w:rPr>
        <w:br/>
      </w:r>
      <w:r w:rsidR="0029215C" w:rsidRPr="00783492">
        <w:rPr>
          <w:rFonts w:eastAsia="Times New Roman"/>
          <w:bCs/>
          <w:lang w:eastAsia="cs-CZ"/>
        </w:rPr>
        <w:t>čl. V</w:t>
      </w:r>
      <w:r w:rsidR="00D80E8F" w:rsidRPr="00783492">
        <w:rPr>
          <w:rFonts w:eastAsia="Times New Roman"/>
          <w:bCs/>
          <w:lang w:eastAsia="cs-CZ"/>
        </w:rPr>
        <w:t xml:space="preserve">. odst. </w:t>
      </w:r>
      <w:r w:rsidR="00664E7F" w:rsidRPr="00783492">
        <w:rPr>
          <w:rFonts w:eastAsia="Times New Roman"/>
          <w:bCs/>
          <w:lang w:eastAsia="cs-CZ"/>
        </w:rPr>
        <w:t>5</w:t>
      </w:r>
      <w:r w:rsidR="003733B0" w:rsidRPr="00783492">
        <w:rPr>
          <w:rFonts w:eastAsia="Times New Roman"/>
          <w:bCs/>
          <w:lang w:eastAsia="cs-CZ"/>
        </w:rPr>
        <w:t xml:space="preserve">, </w:t>
      </w:r>
      <w:r w:rsidR="00783492" w:rsidRPr="00783492">
        <w:rPr>
          <w:rFonts w:eastAsia="Times New Roman"/>
          <w:bCs/>
          <w:lang w:eastAsia="cs-CZ"/>
        </w:rPr>
        <w:t xml:space="preserve">6, 7, </w:t>
      </w:r>
      <w:r w:rsidR="0029215C" w:rsidRPr="00783492">
        <w:rPr>
          <w:rFonts w:eastAsia="Times New Roman"/>
          <w:bCs/>
          <w:lang w:eastAsia="cs-CZ"/>
        </w:rPr>
        <w:t>čl. VI</w:t>
      </w:r>
      <w:r w:rsidR="00B766F2" w:rsidRPr="00783492">
        <w:rPr>
          <w:rFonts w:eastAsia="Times New Roman"/>
          <w:bCs/>
          <w:lang w:eastAsia="cs-CZ"/>
        </w:rPr>
        <w:t>.</w:t>
      </w:r>
      <w:r w:rsidR="00D80E8F" w:rsidRPr="00783492">
        <w:rPr>
          <w:rFonts w:eastAsia="Times New Roman"/>
          <w:bCs/>
          <w:lang w:eastAsia="cs-CZ"/>
        </w:rPr>
        <w:t xml:space="preserve"> odst. </w:t>
      </w:r>
      <w:r w:rsidR="00783492" w:rsidRPr="00783492">
        <w:rPr>
          <w:rFonts w:eastAsia="Times New Roman"/>
          <w:bCs/>
          <w:lang w:eastAsia="cs-CZ"/>
        </w:rPr>
        <w:t>1</w:t>
      </w:r>
      <w:r w:rsidR="00D80E8F" w:rsidRPr="00783492">
        <w:rPr>
          <w:rFonts w:eastAsia="Times New Roman"/>
          <w:bCs/>
          <w:lang w:eastAsia="cs-CZ"/>
        </w:rPr>
        <w:t>,</w:t>
      </w:r>
      <w:r w:rsidR="00783492" w:rsidRPr="00783492">
        <w:rPr>
          <w:rFonts w:eastAsia="Times New Roman"/>
          <w:bCs/>
          <w:lang w:eastAsia="cs-CZ"/>
        </w:rPr>
        <w:t xml:space="preserve"> 2,</w:t>
      </w:r>
      <w:r w:rsidR="00D80E8F" w:rsidRPr="00783492">
        <w:rPr>
          <w:rFonts w:eastAsia="Times New Roman"/>
          <w:bCs/>
          <w:lang w:eastAsia="cs-CZ"/>
        </w:rPr>
        <w:t xml:space="preserve"> </w:t>
      </w:r>
      <w:r w:rsidR="00783492" w:rsidRPr="00783492">
        <w:rPr>
          <w:rFonts w:eastAsia="Times New Roman"/>
          <w:bCs/>
          <w:lang w:eastAsia="cs-CZ"/>
        </w:rPr>
        <w:t>3</w:t>
      </w:r>
      <w:r w:rsidRPr="0078349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93039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highlight w:val="yellow"/>
          <w:lang w:eastAsia="cs-CZ"/>
        </w:rPr>
      </w:pPr>
    </w:p>
    <w:p w14:paraId="44186DF9" w14:textId="0991639C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783492">
        <w:rPr>
          <w:rFonts w:eastAsia="Times New Roman"/>
          <w:bCs/>
          <w:lang w:eastAsia="cs-CZ"/>
        </w:rPr>
        <w:t>I</w:t>
      </w:r>
      <w:r w:rsidRPr="00783492">
        <w:rPr>
          <w:rFonts w:eastAsia="Times New Roman"/>
          <w:bCs/>
          <w:lang w:eastAsia="cs-CZ"/>
        </w:rPr>
        <w:t xml:space="preserve">V. odst. </w:t>
      </w:r>
      <w:r w:rsidR="0029215C" w:rsidRPr="00783492">
        <w:rPr>
          <w:rFonts w:eastAsia="Times New Roman"/>
          <w:bCs/>
          <w:lang w:eastAsia="cs-CZ"/>
        </w:rPr>
        <w:t>2</w:t>
      </w:r>
      <w:r w:rsidR="00783492" w:rsidRPr="00783492">
        <w:rPr>
          <w:rFonts w:eastAsia="Times New Roman"/>
          <w:bCs/>
          <w:lang w:eastAsia="cs-CZ"/>
        </w:rPr>
        <w:t>, 3</w:t>
      </w:r>
      <w:r w:rsidRPr="00783492">
        <w:rPr>
          <w:rFonts w:eastAsia="Times New Roman"/>
          <w:bCs/>
          <w:lang w:eastAsia="cs-CZ"/>
        </w:rPr>
        <w:t>,</w:t>
      </w:r>
      <w:r w:rsidR="0029215C" w:rsidRPr="00783492">
        <w:rPr>
          <w:rFonts w:eastAsia="Times New Roman"/>
          <w:bCs/>
          <w:lang w:eastAsia="cs-CZ"/>
        </w:rPr>
        <w:t xml:space="preserve"> v čl. V</w:t>
      </w:r>
      <w:r w:rsidR="00D80E8F" w:rsidRPr="00783492">
        <w:rPr>
          <w:rFonts w:eastAsia="Times New Roman"/>
          <w:bCs/>
          <w:lang w:eastAsia="cs-CZ"/>
        </w:rPr>
        <w:t>.</w:t>
      </w:r>
      <w:r w:rsidR="0029215C" w:rsidRPr="00783492">
        <w:rPr>
          <w:rFonts w:eastAsia="Times New Roman"/>
          <w:bCs/>
          <w:lang w:eastAsia="cs-CZ"/>
        </w:rPr>
        <w:t> odst. 1,</w:t>
      </w:r>
      <w:r w:rsidRPr="00783492">
        <w:rPr>
          <w:rFonts w:eastAsia="Times New Roman"/>
          <w:bCs/>
          <w:lang w:eastAsia="cs-CZ"/>
        </w:rPr>
        <w:t xml:space="preserve"> 2,</w:t>
      </w:r>
      <w:r w:rsidR="0029215C" w:rsidRPr="00783492">
        <w:rPr>
          <w:rFonts w:eastAsia="Times New Roman"/>
          <w:bCs/>
          <w:lang w:eastAsia="cs-CZ"/>
        </w:rPr>
        <w:t xml:space="preserve"> 3</w:t>
      </w:r>
      <w:r w:rsidRPr="00783492">
        <w:rPr>
          <w:rFonts w:eastAsia="Times New Roman"/>
          <w:bCs/>
          <w:lang w:eastAsia="cs-CZ"/>
        </w:rPr>
        <w:t xml:space="preserve">, </w:t>
      </w:r>
      <w:r w:rsidR="00184E2C" w:rsidRPr="00783492">
        <w:rPr>
          <w:rFonts w:eastAsia="Times New Roman"/>
          <w:bCs/>
          <w:lang w:eastAsia="cs-CZ"/>
        </w:rPr>
        <w:t xml:space="preserve"> </w:t>
      </w:r>
      <w:r w:rsidR="00664E7F" w:rsidRPr="00783492">
        <w:rPr>
          <w:rFonts w:eastAsia="Times New Roman"/>
          <w:bCs/>
          <w:lang w:eastAsia="cs-CZ"/>
        </w:rPr>
        <w:t xml:space="preserve"> </w:t>
      </w:r>
      <w:r w:rsidRPr="0078349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783492">
        <w:rPr>
          <w:rFonts w:eastAsia="Times New Roman"/>
          <w:bCs/>
          <w:lang w:eastAsia="cs-CZ"/>
        </w:rPr>
        <w:t>ě</w:t>
      </w:r>
      <w:r w:rsidRPr="0078349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rozpočtu poskytovatele.</w:t>
      </w:r>
    </w:p>
    <w:p w14:paraId="4EABA926" w14:textId="258686B4" w:rsidR="008F0B23" w:rsidRPr="00783492" w:rsidRDefault="008F0B23" w:rsidP="00783492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B93039">
        <w:rPr>
          <w:rFonts w:eastAsia="Times New Roman"/>
          <w:color w:val="0D0D0D" w:themeColor="text1" w:themeTint="F2"/>
          <w:lang w:eastAsia="cs-CZ"/>
        </w:rPr>
        <w:t>nezakládající veřejnou podporu podle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ánku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B93039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B93039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B93039">
        <w:rPr>
          <w:rFonts w:eastAsia="Times New Roman"/>
          <w:color w:val="0D0D0D" w:themeColor="text1" w:themeTint="F2"/>
          <w:lang w:eastAsia="cs-CZ"/>
        </w:rPr>
        <w:t>)</w:t>
      </w:r>
      <w:r w:rsidRPr="00B93039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společným trhem v případě, že by se jednalo o veřejnou podporu, je toliko Komise (ES). Komise (ES) je oprávněna uložit příjemci podpory navrácení veřejné podpory, spolu </w:t>
      </w:r>
      <w:r w:rsidRPr="00C81072">
        <w:rPr>
          <w:rFonts w:eastAsia="Times New Roman"/>
          <w:lang w:eastAsia="cs-CZ"/>
        </w:rPr>
        <w:t>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E77A47A" w:rsidR="008F0B23" w:rsidRPr="00792FE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</w:t>
      </w:r>
      <w:r w:rsidRPr="00792FE3">
        <w:rPr>
          <w:rFonts w:eastAsia="Times New Roman"/>
          <w:color w:val="0D0D0D" w:themeColor="text1" w:themeTint="F2"/>
          <w:lang w:eastAsia="cs-CZ"/>
        </w:rPr>
        <w:t>říslušnými ustanoveními zákonů č. 500/2004 Sb., správní řád</w:t>
      </w:r>
      <w:r w:rsidR="008A238D" w:rsidRPr="00792FE3">
        <w:rPr>
          <w:rFonts w:eastAsia="Times New Roman"/>
          <w:color w:val="0D0D0D" w:themeColor="text1" w:themeTint="F2"/>
          <w:lang w:eastAsia="cs-CZ"/>
        </w:rPr>
        <w:t>,</w:t>
      </w:r>
      <w:r w:rsidR="00D403A5" w:rsidRPr="00792FE3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792FE3">
        <w:rPr>
          <w:rFonts w:eastAsia="Times New Roman"/>
          <w:color w:val="0D0D0D" w:themeColor="text1" w:themeTint="F2"/>
          <w:lang w:eastAsia="cs-CZ"/>
        </w:rPr>
        <w:t xml:space="preserve"> pozdějších předpisů a č. 89/2012 Sb., občanský zákoník</w:t>
      </w:r>
      <w:r w:rsidR="008A238D" w:rsidRPr="00792FE3">
        <w:rPr>
          <w:rFonts w:eastAsia="Times New Roman"/>
          <w:color w:val="0D0D0D" w:themeColor="text1" w:themeTint="F2"/>
          <w:lang w:eastAsia="cs-CZ"/>
        </w:rPr>
        <w:t>,</w:t>
      </w:r>
      <w:r w:rsidR="00D403A5" w:rsidRPr="00792FE3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792FE3">
        <w:rPr>
          <w:rFonts w:eastAsia="Times New Roman"/>
          <w:color w:val="0D0D0D" w:themeColor="text1" w:themeTint="F2"/>
          <w:lang w:eastAsia="cs-CZ"/>
        </w:rPr>
        <w:t xml:space="preserve"> pozdějších předpisů.</w:t>
      </w:r>
    </w:p>
    <w:p w14:paraId="6EA625AA" w14:textId="77777777" w:rsidR="008F0B23" w:rsidRPr="00792FE3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50F7475B" w14:textId="6FD56B30" w:rsidR="008F0B23" w:rsidRPr="00792FE3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792FE3">
        <w:rPr>
          <w:rFonts w:eastAsia="Times New Roman"/>
          <w:color w:val="0D0D0D" w:themeColor="text1" w:themeTint="F2"/>
          <w:lang w:eastAsia="cs-CZ"/>
        </w:rPr>
        <w:t>Smlouva je vyhotovena ve 3 vyhotoveních, z nichž 2 obdrží poskytovatel a 1 příjemce.</w:t>
      </w:r>
    </w:p>
    <w:p w14:paraId="697DF2EE" w14:textId="77777777" w:rsidR="00792FE3" w:rsidRPr="00C81072" w:rsidRDefault="00792FE3" w:rsidP="00792FE3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2EEDCB5E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A238D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C81072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671810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="00DA0F05" w:rsidRPr="00DA0F05">
        <w:rPr>
          <w:rFonts w:eastAsia="Times New Roman"/>
          <w:lang w:eastAsia="cs-CZ"/>
        </w:rPr>
        <w:t>RK 698/06/24 ze dne 3. 6. 2024.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C81072" w:rsidRPr="00C81072" w14:paraId="247CCB24" w14:textId="77777777" w:rsidTr="00792FE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792FE3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B45B5BB" w14:textId="1618AB7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0CC43AE0" w:rsidR="008F0B23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F134DC8" w14:textId="70C9001D" w:rsidR="00466617" w:rsidRPr="00BE28E6" w:rsidRDefault="00466617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0DCF1B3C" w:rsidR="00466617" w:rsidRPr="00B80343" w:rsidRDefault="00466617" w:rsidP="0046661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4527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90534FB" w14:textId="6BF4DF0F" w:rsidR="008A238D" w:rsidRPr="00792FE3" w:rsidRDefault="008A238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792FE3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4B83B585" w14:textId="1B36FAF4" w:rsidR="008F0B23" w:rsidRPr="00C81072" w:rsidRDefault="00792FE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792FE3">
              <w:rPr>
                <w:rFonts w:eastAsia="Times New Roman"/>
                <w:color w:val="0D0D0D" w:themeColor="text1" w:themeTint="F2"/>
                <w:lang w:eastAsia="cs-CZ"/>
              </w:rPr>
              <w:t>Ing. Tomáš Miller</w:t>
            </w:r>
          </w:p>
        </w:tc>
      </w:tr>
    </w:tbl>
    <w:p w14:paraId="1F884065" w14:textId="6717B973" w:rsidR="00300D1B" w:rsidRPr="00C81072" w:rsidRDefault="00300D1B" w:rsidP="00466617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A36C007C"/>
    <w:lvl w:ilvl="0" w:tplc="E64E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4E11"/>
    <w:rsid w:val="0029215C"/>
    <w:rsid w:val="00295B0C"/>
    <w:rsid w:val="002B3F52"/>
    <w:rsid w:val="002B67D8"/>
    <w:rsid w:val="002C3670"/>
    <w:rsid w:val="002D5D48"/>
    <w:rsid w:val="002E4E97"/>
    <w:rsid w:val="00300D1B"/>
    <w:rsid w:val="00301FF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354A2"/>
    <w:rsid w:val="004472CF"/>
    <w:rsid w:val="0046096F"/>
    <w:rsid w:val="00466617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76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20BB"/>
    <w:rsid w:val="006A6B01"/>
    <w:rsid w:val="006C53A1"/>
    <w:rsid w:val="006F2369"/>
    <w:rsid w:val="007018CB"/>
    <w:rsid w:val="00710F90"/>
    <w:rsid w:val="0071229F"/>
    <w:rsid w:val="00783492"/>
    <w:rsid w:val="00792FE3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238D"/>
    <w:rsid w:val="008A4C02"/>
    <w:rsid w:val="008C6878"/>
    <w:rsid w:val="008D4B53"/>
    <w:rsid w:val="008D6FAC"/>
    <w:rsid w:val="008F0B23"/>
    <w:rsid w:val="0096233F"/>
    <w:rsid w:val="00972169"/>
    <w:rsid w:val="009929D2"/>
    <w:rsid w:val="00997E6C"/>
    <w:rsid w:val="009B4958"/>
    <w:rsid w:val="009C4702"/>
    <w:rsid w:val="009C6F84"/>
    <w:rsid w:val="00A2074C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678B0"/>
    <w:rsid w:val="00B766F2"/>
    <w:rsid w:val="00B80343"/>
    <w:rsid w:val="00B93039"/>
    <w:rsid w:val="00BA0C3B"/>
    <w:rsid w:val="00BA5EA2"/>
    <w:rsid w:val="00BB466B"/>
    <w:rsid w:val="00BC1DA4"/>
    <w:rsid w:val="00BC216D"/>
    <w:rsid w:val="00BD446B"/>
    <w:rsid w:val="00BE28E6"/>
    <w:rsid w:val="00BF512D"/>
    <w:rsid w:val="00C0045A"/>
    <w:rsid w:val="00C112CD"/>
    <w:rsid w:val="00C707E0"/>
    <w:rsid w:val="00C75871"/>
    <w:rsid w:val="00C81072"/>
    <w:rsid w:val="00C8481B"/>
    <w:rsid w:val="00C91027"/>
    <w:rsid w:val="00CC11A9"/>
    <w:rsid w:val="00CD7089"/>
    <w:rsid w:val="00CF660D"/>
    <w:rsid w:val="00D006DF"/>
    <w:rsid w:val="00D12E52"/>
    <w:rsid w:val="00D403A5"/>
    <w:rsid w:val="00D72289"/>
    <w:rsid w:val="00D733D2"/>
    <w:rsid w:val="00D80E8F"/>
    <w:rsid w:val="00D9675B"/>
    <w:rsid w:val="00DA0F05"/>
    <w:rsid w:val="00DA5631"/>
    <w:rsid w:val="00DB55D3"/>
    <w:rsid w:val="00DF1E0C"/>
    <w:rsid w:val="00DF5E91"/>
    <w:rsid w:val="00DF7ECE"/>
    <w:rsid w:val="00E120CB"/>
    <w:rsid w:val="00E30593"/>
    <w:rsid w:val="00E35F29"/>
    <w:rsid w:val="00E51915"/>
    <w:rsid w:val="00E84768"/>
    <w:rsid w:val="00EB02D6"/>
    <w:rsid w:val="00EE496F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A4CB52-3313-4BA5-8A50-F2A1EDC8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1753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2024-06-20T08:09:00Z</dcterms:created>
  <dcterms:modified xsi:type="dcterms:W3CDTF">2024-06-20T08:09:00Z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