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F8BC7" w14:textId="77777777" w:rsidR="005D685A" w:rsidRPr="00D8731C" w:rsidRDefault="005D685A" w:rsidP="00836E9C">
      <w:pPr>
        <w:jc w:val="center"/>
        <w:rPr>
          <w:rFonts w:ascii="Arial" w:hAnsi="Arial" w:cs="Arial"/>
          <w:caps/>
          <w:sz w:val="28"/>
          <w:szCs w:val="28"/>
        </w:rPr>
      </w:pPr>
      <w:r w:rsidRPr="00D8731C">
        <w:rPr>
          <w:rFonts w:ascii="Arial" w:hAnsi="Arial" w:cs="Arial"/>
          <w:caps/>
          <w:sz w:val="28"/>
          <w:szCs w:val="28"/>
        </w:rPr>
        <w:t xml:space="preserve">Smlouva o poskytování </w:t>
      </w:r>
      <w:r w:rsidR="00E96965" w:rsidRPr="00D8731C">
        <w:rPr>
          <w:rFonts w:ascii="Arial" w:hAnsi="Arial" w:cs="Arial"/>
          <w:caps/>
          <w:sz w:val="28"/>
          <w:szCs w:val="28"/>
        </w:rPr>
        <w:t>ŠKOLENÍ – INSTRUCTOR</w:t>
      </w:r>
    </w:p>
    <w:p w14:paraId="48721DF2" w14:textId="77777777" w:rsidR="0043049D" w:rsidRPr="004F3084" w:rsidRDefault="0043049D">
      <w:pPr>
        <w:jc w:val="center"/>
        <w:rPr>
          <w:rFonts w:ascii="Arial" w:hAnsi="Arial" w:cs="Arial"/>
          <w:sz w:val="18"/>
          <w:szCs w:val="18"/>
        </w:rPr>
      </w:pPr>
    </w:p>
    <w:p w14:paraId="5CF39FC9" w14:textId="77777777" w:rsidR="00524DBF" w:rsidRPr="004F3084" w:rsidRDefault="00524DBF" w:rsidP="000F04B8">
      <w:pPr>
        <w:pBdr>
          <w:bottom w:val="single" w:sz="4" w:space="1" w:color="7F7F7F"/>
        </w:pBdr>
        <w:rPr>
          <w:rFonts w:ascii="Arial" w:hAnsi="Arial" w:cs="Arial"/>
          <w:b/>
          <w:sz w:val="18"/>
          <w:szCs w:val="18"/>
        </w:rPr>
      </w:pPr>
      <w:r w:rsidRPr="004F3084">
        <w:rPr>
          <w:rFonts w:ascii="Arial" w:hAnsi="Arial" w:cs="Arial"/>
          <w:b/>
          <w:sz w:val="18"/>
          <w:szCs w:val="18"/>
        </w:rPr>
        <w:t>1.    Smluvní strany</w:t>
      </w:r>
    </w:p>
    <w:p w14:paraId="0945B7D1" w14:textId="77777777" w:rsidR="00524DBF" w:rsidRPr="004F3084" w:rsidRDefault="00524DBF">
      <w:pPr>
        <w:rPr>
          <w:rFonts w:ascii="Arial" w:hAnsi="Arial" w:cs="Arial"/>
          <w:b/>
          <w:sz w:val="18"/>
          <w:szCs w:val="18"/>
        </w:rPr>
      </w:pPr>
    </w:p>
    <w:p w14:paraId="52A97F94" w14:textId="2075A928" w:rsidR="00524DBF" w:rsidRPr="004F3084" w:rsidRDefault="001A1EFF">
      <w:pPr>
        <w:jc w:val="both"/>
        <w:rPr>
          <w:rFonts w:ascii="Arial" w:hAnsi="Arial" w:cs="Arial"/>
          <w:b/>
          <w:bCs/>
          <w:color w:val="FF0000"/>
          <w:sz w:val="18"/>
          <w:szCs w:val="18"/>
        </w:rPr>
      </w:pPr>
      <w:r>
        <w:rPr>
          <w:rFonts w:ascii="Arial" w:hAnsi="Arial" w:cs="Arial"/>
          <w:b/>
          <w:bCs/>
          <w:sz w:val="18"/>
          <w:szCs w:val="18"/>
        </w:rPr>
        <w:t>Objednatel</w:t>
      </w:r>
      <w:r w:rsidR="00524DBF" w:rsidRPr="004F3084">
        <w:rPr>
          <w:rFonts w:ascii="Arial" w:hAnsi="Arial" w:cs="Arial"/>
          <w:b/>
          <w:bCs/>
          <w:sz w:val="18"/>
          <w:szCs w:val="18"/>
        </w:rPr>
        <w:t>:</w:t>
      </w:r>
      <w:r w:rsidR="004F3084" w:rsidRPr="004F3084">
        <w:rPr>
          <w:rFonts w:ascii="Arial" w:hAnsi="Arial" w:cs="Arial"/>
          <w:b/>
          <w:bCs/>
          <w:sz w:val="18"/>
          <w:szCs w:val="18"/>
        </w:rPr>
        <w:tab/>
      </w:r>
      <w:r w:rsidR="004F3084" w:rsidRPr="004F3084">
        <w:rPr>
          <w:rFonts w:ascii="Arial" w:hAnsi="Arial" w:cs="Arial"/>
          <w:b/>
          <w:bCs/>
          <w:sz w:val="18"/>
          <w:szCs w:val="18"/>
        </w:rPr>
        <w:tab/>
      </w:r>
      <w:r w:rsidR="007D556D" w:rsidRPr="00D32527">
        <w:rPr>
          <w:rFonts w:ascii="Arial" w:hAnsi="Arial" w:cs="Arial"/>
          <w:b/>
          <w:bCs/>
          <w:sz w:val="18"/>
          <w:szCs w:val="18"/>
        </w:rPr>
        <w:t>Jihomoravské dětské léčebny, p. o.</w:t>
      </w:r>
    </w:p>
    <w:p w14:paraId="4B902283" w14:textId="03272A6C" w:rsidR="00524DBF" w:rsidRPr="004F3084" w:rsidRDefault="00524DBF">
      <w:pPr>
        <w:ind w:left="720" w:firstLine="720"/>
        <w:rPr>
          <w:rFonts w:ascii="Arial" w:hAnsi="Arial" w:cs="Arial"/>
          <w:sz w:val="18"/>
          <w:szCs w:val="18"/>
        </w:rPr>
      </w:pPr>
      <w:r w:rsidRPr="004F3084">
        <w:rPr>
          <w:rFonts w:ascii="Arial" w:hAnsi="Arial" w:cs="Arial"/>
          <w:sz w:val="18"/>
          <w:szCs w:val="18"/>
        </w:rPr>
        <w:tab/>
        <w:t xml:space="preserve">se sídlem </w:t>
      </w:r>
      <w:r w:rsidRPr="004F3084">
        <w:rPr>
          <w:rFonts w:ascii="Arial" w:hAnsi="Arial" w:cs="Arial"/>
          <w:sz w:val="18"/>
          <w:szCs w:val="18"/>
        </w:rPr>
        <w:tab/>
        <w:t xml:space="preserve">: </w:t>
      </w:r>
      <w:r w:rsidR="007D556D">
        <w:rPr>
          <w:rFonts w:ascii="Arial" w:hAnsi="Arial" w:cs="Arial"/>
          <w:sz w:val="18"/>
          <w:szCs w:val="18"/>
        </w:rPr>
        <w:t>Křetín 12, 679 62 Křetín</w:t>
      </w:r>
    </w:p>
    <w:p w14:paraId="7388DBF2" w14:textId="1596FEFB" w:rsidR="00524DBF" w:rsidRPr="004F3084" w:rsidRDefault="00524DBF">
      <w:pPr>
        <w:ind w:left="720" w:firstLine="720"/>
        <w:rPr>
          <w:rFonts w:ascii="Arial" w:hAnsi="Arial" w:cs="Arial"/>
          <w:sz w:val="18"/>
          <w:szCs w:val="18"/>
        </w:rPr>
      </w:pPr>
      <w:r w:rsidRPr="004F3084">
        <w:rPr>
          <w:rFonts w:ascii="Arial" w:hAnsi="Arial" w:cs="Arial"/>
          <w:sz w:val="18"/>
          <w:szCs w:val="18"/>
        </w:rPr>
        <w:tab/>
        <w:t>výpis z OR</w:t>
      </w:r>
      <w:r w:rsidRPr="004F3084">
        <w:rPr>
          <w:rFonts w:ascii="Arial" w:hAnsi="Arial" w:cs="Arial"/>
          <w:sz w:val="18"/>
          <w:szCs w:val="18"/>
        </w:rPr>
        <w:tab/>
        <w:t xml:space="preserve">: </w:t>
      </w:r>
      <w:r w:rsidR="007D556D" w:rsidRPr="007D556D">
        <w:rPr>
          <w:rFonts w:ascii="Arial" w:hAnsi="Arial" w:cs="Arial"/>
          <w:sz w:val="18"/>
          <w:szCs w:val="18"/>
        </w:rPr>
        <w:t>Krajský soud v Brně, oddíl Pr, vložka 1269</w:t>
      </w:r>
    </w:p>
    <w:p w14:paraId="646AC361" w14:textId="109326E3" w:rsidR="00524DBF" w:rsidRPr="004F3084" w:rsidRDefault="00524DBF">
      <w:pPr>
        <w:ind w:left="1440" w:firstLine="720"/>
        <w:rPr>
          <w:rFonts w:ascii="Arial" w:hAnsi="Arial" w:cs="Arial"/>
          <w:sz w:val="18"/>
          <w:szCs w:val="18"/>
        </w:rPr>
      </w:pPr>
      <w:r w:rsidRPr="004F3084">
        <w:rPr>
          <w:rFonts w:ascii="Arial" w:hAnsi="Arial" w:cs="Arial"/>
          <w:sz w:val="18"/>
          <w:szCs w:val="18"/>
        </w:rPr>
        <w:t>IČ</w:t>
      </w:r>
      <w:r w:rsidR="002A11B4">
        <w:rPr>
          <w:rFonts w:ascii="Arial" w:hAnsi="Arial" w:cs="Arial"/>
          <w:sz w:val="18"/>
          <w:szCs w:val="18"/>
        </w:rPr>
        <w:t>O</w:t>
      </w:r>
      <w:r w:rsidRPr="004F3084">
        <w:rPr>
          <w:rFonts w:ascii="Arial" w:hAnsi="Arial" w:cs="Arial"/>
          <w:sz w:val="18"/>
          <w:szCs w:val="18"/>
        </w:rPr>
        <w:tab/>
      </w:r>
      <w:r w:rsidRPr="004F3084">
        <w:rPr>
          <w:rFonts w:ascii="Arial" w:hAnsi="Arial" w:cs="Arial"/>
          <w:sz w:val="18"/>
          <w:szCs w:val="18"/>
        </w:rPr>
        <w:tab/>
        <w:t xml:space="preserve">: </w:t>
      </w:r>
      <w:r w:rsidR="007D556D">
        <w:rPr>
          <w:rFonts w:ascii="Arial" w:hAnsi="Arial" w:cs="Arial"/>
          <w:sz w:val="18"/>
          <w:szCs w:val="18"/>
        </w:rPr>
        <w:t>00386766</w:t>
      </w:r>
    </w:p>
    <w:p w14:paraId="6ED652CD" w14:textId="71446AA2" w:rsidR="00524DBF" w:rsidRPr="004F3084" w:rsidRDefault="007D556D">
      <w:pPr>
        <w:ind w:left="720" w:firstLine="720"/>
        <w:rPr>
          <w:rFonts w:ascii="Arial" w:hAnsi="Arial" w:cs="Arial"/>
          <w:sz w:val="18"/>
          <w:szCs w:val="18"/>
        </w:rPr>
      </w:pPr>
      <w:r>
        <w:rPr>
          <w:rFonts w:ascii="Arial" w:hAnsi="Arial" w:cs="Arial"/>
          <w:sz w:val="18"/>
          <w:szCs w:val="18"/>
        </w:rPr>
        <w:tab/>
        <w:t>DIČ</w:t>
      </w:r>
      <w:r>
        <w:rPr>
          <w:rFonts w:ascii="Arial" w:hAnsi="Arial" w:cs="Arial"/>
          <w:sz w:val="18"/>
          <w:szCs w:val="18"/>
        </w:rPr>
        <w:tab/>
      </w:r>
      <w:r>
        <w:rPr>
          <w:rFonts w:ascii="Arial" w:hAnsi="Arial" w:cs="Arial"/>
          <w:sz w:val="18"/>
          <w:szCs w:val="18"/>
        </w:rPr>
        <w:tab/>
        <w:t>: nejsme plátci DPH</w:t>
      </w:r>
    </w:p>
    <w:p w14:paraId="2F337843" w14:textId="06341A63" w:rsidR="00524DBF" w:rsidRPr="004F3084" w:rsidRDefault="007D556D">
      <w:pPr>
        <w:ind w:left="1440" w:firstLine="720"/>
        <w:rPr>
          <w:rFonts w:ascii="Arial" w:hAnsi="Arial" w:cs="Arial"/>
          <w:sz w:val="18"/>
          <w:szCs w:val="18"/>
        </w:rPr>
      </w:pPr>
      <w:r>
        <w:rPr>
          <w:rFonts w:ascii="Arial" w:hAnsi="Arial" w:cs="Arial"/>
          <w:sz w:val="18"/>
          <w:szCs w:val="18"/>
        </w:rPr>
        <w:t xml:space="preserve">zastoupená </w:t>
      </w:r>
      <w:r>
        <w:rPr>
          <w:rFonts w:ascii="Arial" w:hAnsi="Arial" w:cs="Arial"/>
          <w:sz w:val="18"/>
          <w:szCs w:val="18"/>
        </w:rPr>
        <w:tab/>
        <w:t>: Ing. Petrou Oškrdovou, DiS., MBA - ředitelkou</w:t>
      </w:r>
      <w:bookmarkStart w:id="0" w:name="_GoBack"/>
      <w:bookmarkEnd w:id="0"/>
    </w:p>
    <w:p w14:paraId="64996A7E" w14:textId="77777777" w:rsidR="00836E9C" w:rsidRPr="004F3084" w:rsidRDefault="00836E9C">
      <w:pPr>
        <w:ind w:left="1440" w:firstLine="720"/>
        <w:rPr>
          <w:rFonts w:ascii="Arial" w:hAnsi="Arial" w:cs="Arial"/>
          <w:b/>
          <w:bCs/>
          <w:sz w:val="18"/>
          <w:szCs w:val="18"/>
        </w:rPr>
      </w:pPr>
    </w:p>
    <w:p w14:paraId="6C9760E7" w14:textId="77777777" w:rsidR="00524DBF" w:rsidRPr="004F3084" w:rsidRDefault="001A1EFF" w:rsidP="00524DBF">
      <w:pPr>
        <w:rPr>
          <w:rFonts w:ascii="Arial" w:hAnsi="Arial" w:cs="Arial"/>
          <w:sz w:val="18"/>
          <w:szCs w:val="18"/>
        </w:rPr>
      </w:pPr>
      <w:r>
        <w:rPr>
          <w:rFonts w:ascii="Arial" w:hAnsi="Arial" w:cs="Arial"/>
          <w:b/>
          <w:bCs/>
          <w:sz w:val="18"/>
          <w:szCs w:val="18"/>
        </w:rPr>
        <w:t>Poskytovatel</w:t>
      </w:r>
      <w:r w:rsidR="00524DBF" w:rsidRPr="004F3084">
        <w:rPr>
          <w:rFonts w:ascii="Arial" w:hAnsi="Arial" w:cs="Arial"/>
          <w:b/>
          <w:bCs/>
          <w:sz w:val="18"/>
          <w:szCs w:val="18"/>
        </w:rPr>
        <w:t>:</w:t>
      </w:r>
      <w:r w:rsidR="00524DBF" w:rsidRPr="004F3084">
        <w:rPr>
          <w:rFonts w:ascii="Arial" w:hAnsi="Arial" w:cs="Arial"/>
          <w:b/>
          <w:bCs/>
          <w:sz w:val="18"/>
          <w:szCs w:val="18"/>
        </w:rPr>
        <w:tab/>
      </w:r>
      <w:r w:rsidR="00524DBF" w:rsidRPr="004F3084">
        <w:rPr>
          <w:rFonts w:ascii="Arial" w:hAnsi="Arial" w:cs="Arial"/>
          <w:b/>
          <w:bCs/>
          <w:sz w:val="18"/>
          <w:szCs w:val="18"/>
        </w:rPr>
        <w:tab/>
        <w:t>PREVENT s.r.o.</w:t>
      </w:r>
    </w:p>
    <w:p w14:paraId="066D64CC" w14:textId="59C2BA2B" w:rsidR="00524DBF" w:rsidRPr="004F3084" w:rsidRDefault="00524DBF" w:rsidP="00524DBF">
      <w:pPr>
        <w:rPr>
          <w:rFonts w:ascii="Arial" w:hAnsi="Arial" w:cs="Arial"/>
          <w:sz w:val="18"/>
          <w:szCs w:val="18"/>
        </w:rPr>
      </w:pPr>
      <w:r w:rsidRPr="004F3084">
        <w:rPr>
          <w:rFonts w:ascii="Arial" w:hAnsi="Arial" w:cs="Arial"/>
          <w:sz w:val="18"/>
          <w:szCs w:val="18"/>
        </w:rPr>
        <w:tab/>
      </w:r>
      <w:r w:rsidRPr="004F3084">
        <w:rPr>
          <w:rFonts w:ascii="Arial" w:hAnsi="Arial" w:cs="Arial"/>
          <w:sz w:val="18"/>
          <w:szCs w:val="18"/>
        </w:rPr>
        <w:tab/>
      </w:r>
      <w:r w:rsidRPr="004F3084">
        <w:rPr>
          <w:rFonts w:ascii="Arial" w:hAnsi="Arial" w:cs="Arial"/>
          <w:sz w:val="18"/>
          <w:szCs w:val="18"/>
        </w:rPr>
        <w:tab/>
        <w:t xml:space="preserve">se sídlem </w:t>
      </w:r>
      <w:r w:rsidRPr="004F3084">
        <w:rPr>
          <w:rFonts w:ascii="Arial" w:hAnsi="Arial" w:cs="Arial"/>
          <w:sz w:val="18"/>
          <w:szCs w:val="18"/>
        </w:rPr>
        <w:tab/>
        <w:t xml:space="preserve">: </w:t>
      </w:r>
      <w:r w:rsidR="002A11B4" w:rsidRPr="0053521C">
        <w:rPr>
          <w:rFonts w:ascii="Arial" w:hAnsi="Arial" w:cs="Arial"/>
          <w:sz w:val="18"/>
          <w:szCs w:val="18"/>
        </w:rPr>
        <w:t>Březiněveská 3</w:t>
      </w:r>
      <w:r w:rsidR="002A11B4">
        <w:rPr>
          <w:rFonts w:ascii="Arial" w:hAnsi="Arial" w:cs="Arial"/>
          <w:sz w:val="18"/>
          <w:szCs w:val="18"/>
        </w:rPr>
        <w:t xml:space="preserve">, </w:t>
      </w:r>
      <w:r w:rsidRPr="004F3084">
        <w:rPr>
          <w:rFonts w:ascii="Arial" w:hAnsi="Arial" w:cs="Arial"/>
          <w:sz w:val="18"/>
          <w:szCs w:val="18"/>
        </w:rPr>
        <w:t>182 00 Praha 8</w:t>
      </w:r>
    </w:p>
    <w:p w14:paraId="2DC0A8B9" w14:textId="77777777" w:rsidR="00524DBF" w:rsidRPr="004F3084" w:rsidRDefault="00524DBF" w:rsidP="00524DBF">
      <w:pPr>
        <w:rPr>
          <w:rFonts w:ascii="Arial" w:hAnsi="Arial" w:cs="Arial"/>
          <w:sz w:val="18"/>
          <w:szCs w:val="18"/>
        </w:rPr>
      </w:pPr>
      <w:r w:rsidRPr="004F3084">
        <w:rPr>
          <w:rFonts w:ascii="Arial" w:hAnsi="Arial" w:cs="Arial"/>
          <w:sz w:val="18"/>
          <w:szCs w:val="18"/>
        </w:rPr>
        <w:tab/>
      </w:r>
      <w:r w:rsidRPr="004F3084">
        <w:rPr>
          <w:rFonts w:ascii="Arial" w:hAnsi="Arial" w:cs="Arial"/>
          <w:sz w:val="18"/>
          <w:szCs w:val="18"/>
        </w:rPr>
        <w:tab/>
      </w:r>
      <w:r w:rsidRPr="004F3084">
        <w:rPr>
          <w:rFonts w:ascii="Arial" w:hAnsi="Arial" w:cs="Arial"/>
          <w:sz w:val="18"/>
          <w:szCs w:val="18"/>
        </w:rPr>
        <w:tab/>
        <w:t>výpis z OR</w:t>
      </w:r>
      <w:r w:rsidRPr="004F3084">
        <w:rPr>
          <w:rFonts w:ascii="Arial" w:hAnsi="Arial" w:cs="Arial"/>
          <w:sz w:val="18"/>
          <w:szCs w:val="18"/>
        </w:rPr>
        <w:tab/>
        <w:t>: Městský soud v Praze, oddíl C, vložka 49695</w:t>
      </w:r>
    </w:p>
    <w:p w14:paraId="5315870A" w14:textId="03561D75" w:rsidR="00524DBF" w:rsidRPr="004F3084" w:rsidRDefault="00524DBF" w:rsidP="00524DBF">
      <w:pPr>
        <w:ind w:left="1440" w:firstLine="720"/>
        <w:rPr>
          <w:rFonts w:ascii="Arial" w:hAnsi="Arial" w:cs="Arial"/>
          <w:sz w:val="18"/>
          <w:szCs w:val="18"/>
        </w:rPr>
      </w:pPr>
      <w:r w:rsidRPr="004F3084">
        <w:rPr>
          <w:rFonts w:ascii="Arial" w:hAnsi="Arial" w:cs="Arial"/>
          <w:sz w:val="18"/>
          <w:szCs w:val="18"/>
        </w:rPr>
        <w:t>IČ</w:t>
      </w:r>
      <w:r w:rsidR="002A11B4">
        <w:rPr>
          <w:rFonts w:ascii="Arial" w:hAnsi="Arial" w:cs="Arial"/>
          <w:sz w:val="18"/>
          <w:szCs w:val="18"/>
        </w:rPr>
        <w:t>O</w:t>
      </w:r>
      <w:r w:rsidRPr="004F3084">
        <w:rPr>
          <w:rFonts w:ascii="Arial" w:hAnsi="Arial" w:cs="Arial"/>
          <w:sz w:val="18"/>
          <w:szCs w:val="18"/>
        </w:rPr>
        <w:tab/>
      </w:r>
      <w:r w:rsidRPr="004F3084">
        <w:rPr>
          <w:rFonts w:ascii="Arial" w:hAnsi="Arial" w:cs="Arial"/>
          <w:sz w:val="18"/>
          <w:szCs w:val="18"/>
        </w:rPr>
        <w:tab/>
        <w:t>: 25100998</w:t>
      </w:r>
    </w:p>
    <w:p w14:paraId="7BEA6F8F" w14:textId="77777777" w:rsidR="00524DBF" w:rsidRPr="004F3084" w:rsidRDefault="00524DBF" w:rsidP="00524DBF">
      <w:pPr>
        <w:ind w:left="1440" w:firstLine="720"/>
        <w:rPr>
          <w:rFonts w:ascii="Arial" w:hAnsi="Arial" w:cs="Arial"/>
          <w:sz w:val="18"/>
          <w:szCs w:val="18"/>
        </w:rPr>
      </w:pPr>
      <w:r w:rsidRPr="004F3084">
        <w:rPr>
          <w:rFonts w:ascii="Arial" w:hAnsi="Arial" w:cs="Arial"/>
          <w:sz w:val="18"/>
          <w:szCs w:val="18"/>
        </w:rPr>
        <w:t>DIČ</w:t>
      </w:r>
      <w:r w:rsidRPr="004F3084">
        <w:rPr>
          <w:rFonts w:ascii="Arial" w:hAnsi="Arial" w:cs="Arial"/>
          <w:sz w:val="18"/>
          <w:szCs w:val="18"/>
        </w:rPr>
        <w:tab/>
      </w:r>
      <w:r w:rsidRPr="004F3084">
        <w:rPr>
          <w:rFonts w:ascii="Arial" w:hAnsi="Arial" w:cs="Arial"/>
          <w:sz w:val="18"/>
          <w:szCs w:val="18"/>
        </w:rPr>
        <w:tab/>
        <w:t xml:space="preserve">: CZ25100998 </w:t>
      </w:r>
    </w:p>
    <w:p w14:paraId="6BC6B47C" w14:textId="77777777" w:rsidR="00524DBF" w:rsidRDefault="00524DBF" w:rsidP="00524DBF">
      <w:pPr>
        <w:ind w:left="1440" w:firstLine="720"/>
        <w:rPr>
          <w:rFonts w:ascii="Arial" w:hAnsi="Arial" w:cs="Arial"/>
          <w:color w:val="0000FF"/>
          <w:sz w:val="18"/>
          <w:szCs w:val="18"/>
        </w:rPr>
      </w:pPr>
      <w:r w:rsidRPr="004F3084">
        <w:rPr>
          <w:rFonts w:ascii="Arial" w:hAnsi="Arial" w:cs="Arial"/>
          <w:sz w:val="18"/>
          <w:szCs w:val="18"/>
        </w:rPr>
        <w:t xml:space="preserve">zastoupená </w:t>
      </w:r>
      <w:r w:rsidRPr="004F3084">
        <w:rPr>
          <w:rFonts w:ascii="Arial" w:hAnsi="Arial" w:cs="Arial"/>
          <w:sz w:val="18"/>
          <w:szCs w:val="18"/>
        </w:rPr>
        <w:tab/>
        <w:t>: Ing. Janem Hesem – jednatelem</w:t>
      </w:r>
      <w:r w:rsidRPr="004F3084">
        <w:rPr>
          <w:rFonts w:ascii="Arial" w:hAnsi="Arial" w:cs="Arial"/>
          <w:color w:val="0000FF"/>
          <w:sz w:val="18"/>
          <w:szCs w:val="18"/>
        </w:rPr>
        <w:t xml:space="preserve"> </w:t>
      </w:r>
    </w:p>
    <w:p w14:paraId="41B5D651" w14:textId="77777777" w:rsidR="00E53F43" w:rsidRDefault="00E53F43" w:rsidP="00E53F43">
      <w:pPr>
        <w:rPr>
          <w:rFonts w:ascii="Arial" w:hAnsi="Arial" w:cs="Arial"/>
          <w:color w:val="0000FF"/>
          <w:sz w:val="18"/>
          <w:szCs w:val="18"/>
        </w:rPr>
      </w:pPr>
    </w:p>
    <w:p w14:paraId="3D67A5D9" w14:textId="77777777" w:rsidR="003F53D9" w:rsidRDefault="003F53D9" w:rsidP="00AC2510">
      <w:pPr>
        <w:rPr>
          <w:rFonts w:ascii="Arial" w:hAnsi="Arial" w:cs="Arial"/>
          <w:color w:val="FF0000"/>
          <w:sz w:val="18"/>
          <w:szCs w:val="18"/>
        </w:rPr>
      </w:pPr>
    </w:p>
    <w:p w14:paraId="47BEDC66" w14:textId="77777777" w:rsidR="00836E9C" w:rsidRPr="004F3084" w:rsidRDefault="00836E9C" w:rsidP="000F04B8">
      <w:pPr>
        <w:pBdr>
          <w:bottom w:val="single" w:sz="4" w:space="1" w:color="7F7F7F"/>
        </w:pBdr>
        <w:rPr>
          <w:rFonts w:ascii="Arial" w:hAnsi="Arial" w:cs="Arial"/>
          <w:b/>
          <w:sz w:val="18"/>
          <w:szCs w:val="18"/>
        </w:rPr>
      </w:pPr>
      <w:r w:rsidRPr="004F3084">
        <w:rPr>
          <w:rFonts w:ascii="Arial" w:hAnsi="Arial" w:cs="Arial"/>
          <w:b/>
          <w:sz w:val="18"/>
          <w:szCs w:val="18"/>
        </w:rPr>
        <w:t xml:space="preserve">2.    Předmět smlouvy </w:t>
      </w:r>
      <w:r w:rsidR="00063BA2">
        <w:rPr>
          <w:rFonts w:ascii="Arial" w:hAnsi="Arial" w:cs="Arial"/>
          <w:b/>
          <w:sz w:val="18"/>
          <w:szCs w:val="18"/>
        </w:rPr>
        <w:t>a poskytované služby</w:t>
      </w:r>
    </w:p>
    <w:p w14:paraId="001A0036" w14:textId="77777777" w:rsidR="009A68E2" w:rsidRDefault="009A68E2" w:rsidP="00CA24F1">
      <w:pPr>
        <w:jc w:val="both"/>
        <w:rPr>
          <w:rFonts w:ascii="Arial" w:hAnsi="Arial" w:cs="Arial"/>
          <w:sz w:val="18"/>
          <w:szCs w:val="18"/>
        </w:rPr>
      </w:pPr>
    </w:p>
    <w:p w14:paraId="0086D237" w14:textId="77777777" w:rsidR="00570A09" w:rsidRDefault="00836E9C" w:rsidP="00B02C28">
      <w:pPr>
        <w:numPr>
          <w:ilvl w:val="0"/>
          <w:numId w:val="32"/>
        </w:numPr>
        <w:jc w:val="both"/>
        <w:rPr>
          <w:rFonts w:ascii="Arial" w:hAnsi="Arial" w:cs="Arial"/>
          <w:sz w:val="18"/>
          <w:szCs w:val="18"/>
        </w:rPr>
      </w:pPr>
      <w:r w:rsidRPr="00570A09">
        <w:rPr>
          <w:rFonts w:ascii="Arial" w:hAnsi="Arial" w:cs="Arial"/>
          <w:sz w:val="18"/>
          <w:szCs w:val="18"/>
        </w:rPr>
        <w:t>Předmětem smlouvy se sjednává školení zaměstnanců Objednatele</w:t>
      </w:r>
      <w:r w:rsidR="001E2E6F" w:rsidRPr="00570A09">
        <w:rPr>
          <w:rFonts w:ascii="Arial" w:hAnsi="Arial" w:cs="Arial"/>
          <w:sz w:val="18"/>
          <w:szCs w:val="18"/>
        </w:rPr>
        <w:t>,</w:t>
      </w:r>
      <w:r w:rsidRPr="00570A09">
        <w:rPr>
          <w:rFonts w:ascii="Arial" w:hAnsi="Arial" w:cs="Arial"/>
          <w:sz w:val="18"/>
          <w:szCs w:val="18"/>
        </w:rPr>
        <w:t xml:space="preserve"> popř</w:t>
      </w:r>
      <w:r w:rsidR="00CA24F1">
        <w:rPr>
          <w:rFonts w:ascii="Arial" w:hAnsi="Arial" w:cs="Arial"/>
          <w:sz w:val="18"/>
          <w:szCs w:val="18"/>
        </w:rPr>
        <w:t>ípadě</w:t>
      </w:r>
      <w:r w:rsidRPr="00570A09">
        <w:rPr>
          <w:rFonts w:ascii="Arial" w:hAnsi="Arial" w:cs="Arial"/>
          <w:sz w:val="18"/>
          <w:szCs w:val="18"/>
        </w:rPr>
        <w:t xml:space="preserve"> jiných osob dle požadavku Objednatele (dále jen „</w:t>
      </w:r>
      <w:r w:rsidR="00E02383">
        <w:rPr>
          <w:rFonts w:ascii="Arial" w:hAnsi="Arial" w:cs="Arial"/>
          <w:sz w:val="18"/>
          <w:szCs w:val="18"/>
        </w:rPr>
        <w:t>U</w:t>
      </w:r>
      <w:r w:rsidRPr="00570A09">
        <w:rPr>
          <w:rFonts w:ascii="Arial" w:hAnsi="Arial" w:cs="Arial"/>
          <w:sz w:val="18"/>
          <w:szCs w:val="18"/>
        </w:rPr>
        <w:t xml:space="preserve">živatelé“) prostřednictvím </w:t>
      </w:r>
      <w:r w:rsidR="00B559C0" w:rsidRPr="00570A09">
        <w:rPr>
          <w:rFonts w:ascii="Arial" w:hAnsi="Arial" w:cs="Arial"/>
          <w:sz w:val="18"/>
          <w:szCs w:val="18"/>
        </w:rPr>
        <w:t xml:space="preserve">e-learningového </w:t>
      </w:r>
      <w:r w:rsidRPr="00570A09">
        <w:rPr>
          <w:rFonts w:ascii="Arial" w:hAnsi="Arial" w:cs="Arial"/>
          <w:sz w:val="18"/>
          <w:szCs w:val="18"/>
        </w:rPr>
        <w:t>vzdělávacího systému INSTRUCTOR provozovaného na serveru Poskytovatele</w:t>
      </w:r>
      <w:r w:rsidR="001577FE">
        <w:rPr>
          <w:rFonts w:ascii="Arial" w:hAnsi="Arial" w:cs="Arial"/>
          <w:sz w:val="18"/>
          <w:szCs w:val="18"/>
        </w:rPr>
        <w:t xml:space="preserve"> a souvisejících odborných služeb</w:t>
      </w:r>
      <w:r w:rsidR="00E75DFB">
        <w:rPr>
          <w:rFonts w:ascii="Arial" w:hAnsi="Arial" w:cs="Arial"/>
          <w:sz w:val="18"/>
          <w:szCs w:val="18"/>
        </w:rPr>
        <w:t xml:space="preserve"> Poskytovatele</w:t>
      </w:r>
      <w:r w:rsidR="001577FE">
        <w:rPr>
          <w:rFonts w:ascii="Arial" w:hAnsi="Arial" w:cs="Arial"/>
          <w:sz w:val="18"/>
          <w:szCs w:val="18"/>
        </w:rPr>
        <w:t>.</w:t>
      </w:r>
    </w:p>
    <w:p w14:paraId="4F3B3D1B" w14:textId="77777777" w:rsidR="00063BA2" w:rsidRDefault="00E75DFB" w:rsidP="00B02C28">
      <w:pPr>
        <w:pStyle w:val="Zhlav"/>
        <w:numPr>
          <w:ilvl w:val="0"/>
          <w:numId w:val="32"/>
        </w:numPr>
        <w:tabs>
          <w:tab w:val="clear" w:pos="4536"/>
          <w:tab w:val="clear" w:pos="9072"/>
        </w:tabs>
        <w:jc w:val="both"/>
        <w:rPr>
          <w:rFonts w:ascii="Arial" w:hAnsi="Arial" w:cs="Arial"/>
          <w:sz w:val="18"/>
          <w:szCs w:val="18"/>
        </w:rPr>
      </w:pPr>
      <w:r>
        <w:rPr>
          <w:rFonts w:ascii="Arial" w:hAnsi="Arial" w:cs="Arial"/>
          <w:sz w:val="18"/>
          <w:szCs w:val="18"/>
        </w:rPr>
        <w:t xml:space="preserve">Pro </w:t>
      </w:r>
      <w:r w:rsidR="00F65AF5">
        <w:rPr>
          <w:rFonts w:ascii="Arial" w:hAnsi="Arial" w:cs="Arial"/>
          <w:sz w:val="18"/>
          <w:szCs w:val="18"/>
        </w:rPr>
        <w:t xml:space="preserve">účely plnění předmětu </w:t>
      </w:r>
      <w:r>
        <w:rPr>
          <w:rFonts w:ascii="Arial" w:hAnsi="Arial" w:cs="Arial"/>
          <w:sz w:val="18"/>
          <w:szCs w:val="18"/>
        </w:rPr>
        <w:t xml:space="preserve">této </w:t>
      </w:r>
      <w:r w:rsidR="00F65AF5">
        <w:rPr>
          <w:rFonts w:ascii="Arial" w:hAnsi="Arial" w:cs="Arial"/>
          <w:sz w:val="18"/>
          <w:szCs w:val="18"/>
        </w:rPr>
        <w:t>smlouvy</w:t>
      </w:r>
      <w:r>
        <w:rPr>
          <w:rFonts w:ascii="Arial" w:hAnsi="Arial" w:cs="Arial"/>
          <w:sz w:val="18"/>
          <w:szCs w:val="18"/>
        </w:rPr>
        <w:t xml:space="preserve"> budou</w:t>
      </w:r>
      <w:r w:rsidR="00F65AF5">
        <w:rPr>
          <w:rFonts w:ascii="Arial" w:hAnsi="Arial" w:cs="Arial"/>
          <w:sz w:val="18"/>
          <w:szCs w:val="18"/>
        </w:rPr>
        <w:t xml:space="preserve"> poskytovány</w:t>
      </w:r>
      <w:r w:rsidR="00F65AF5" w:rsidRPr="00474149">
        <w:rPr>
          <w:rFonts w:ascii="Arial" w:hAnsi="Arial" w:cs="Arial"/>
          <w:sz w:val="18"/>
          <w:szCs w:val="18"/>
        </w:rPr>
        <w:t xml:space="preserve"> </w:t>
      </w:r>
      <w:r w:rsidR="00F65AF5">
        <w:rPr>
          <w:rFonts w:ascii="Arial" w:hAnsi="Arial" w:cs="Arial"/>
          <w:sz w:val="18"/>
          <w:szCs w:val="18"/>
        </w:rPr>
        <w:t xml:space="preserve">zejména </w:t>
      </w:r>
      <w:r>
        <w:rPr>
          <w:rFonts w:ascii="Arial" w:hAnsi="Arial" w:cs="Arial"/>
          <w:sz w:val="18"/>
          <w:szCs w:val="18"/>
        </w:rPr>
        <w:t>následující</w:t>
      </w:r>
      <w:r w:rsidR="00F65AF5">
        <w:rPr>
          <w:rFonts w:ascii="Arial" w:hAnsi="Arial" w:cs="Arial"/>
          <w:sz w:val="18"/>
          <w:szCs w:val="18"/>
        </w:rPr>
        <w:t xml:space="preserve"> s</w:t>
      </w:r>
      <w:r w:rsidR="00F65AF5" w:rsidRPr="00D36C44">
        <w:rPr>
          <w:rFonts w:ascii="Arial" w:hAnsi="Arial" w:cs="Arial"/>
          <w:sz w:val="18"/>
          <w:szCs w:val="18"/>
        </w:rPr>
        <w:t>luž</w:t>
      </w:r>
      <w:r w:rsidR="00F65AF5">
        <w:rPr>
          <w:rFonts w:ascii="Arial" w:hAnsi="Arial" w:cs="Arial"/>
          <w:sz w:val="18"/>
          <w:szCs w:val="18"/>
        </w:rPr>
        <w:t>by</w:t>
      </w:r>
      <w:r w:rsidR="00063BA2" w:rsidRPr="00474149">
        <w:rPr>
          <w:rFonts w:ascii="Arial" w:hAnsi="Arial" w:cs="Arial"/>
          <w:sz w:val="18"/>
          <w:szCs w:val="18"/>
        </w:rPr>
        <w:t>:</w:t>
      </w:r>
    </w:p>
    <w:p w14:paraId="2EA414B5" w14:textId="77777777" w:rsidR="00063BA2" w:rsidRPr="00474149" w:rsidRDefault="00063BA2" w:rsidP="00063BA2">
      <w:pPr>
        <w:pStyle w:val="Zhlav"/>
        <w:tabs>
          <w:tab w:val="clear" w:pos="4536"/>
          <w:tab w:val="clear" w:pos="9072"/>
        </w:tabs>
        <w:jc w:val="both"/>
        <w:rPr>
          <w:rFonts w:ascii="Arial" w:hAnsi="Arial" w:cs="Arial"/>
          <w:sz w:val="18"/>
          <w:szCs w:val="18"/>
        </w:rPr>
      </w:pPr>
    </w:p>
    <w:p w14:paraId="67BB1F05" w14:textId="77777777" w:rsidR="00063BA2" w:rsidRDefault="00063BA2" w:rsidP="00B02C28">
      <w:pPr>
        <w:numPr>
          <w:ilvl w:val="0"/>
          <w:numId w:val="7"/>
        </w:numPr>
        <w:ind w:left="720"/>
        <w:jc w:val="both"/>
        <w:rPr>
          <w:rFonts w:ascii="Arial" w:hAnsi="Arial" w:cs="Arial"/>
          <w:sz w:val="18"/>
          <w:szCs w:val="18"/>
        </w:rPr>
      </w:pPr>
      <w:r w:rsidRPr="009A68E2">
        <w:rPr>
          <w:rFonts w:ascii="Arial" w:hAnsi="Arial" w:cs="Arial"/>
          <w:b/>
          <w:sz w:val="18"/>
          <w:szCs w:val="18"/>
        </w:rPr>
        <w:t>Říd</w:t>
      </w:r>
      <w:r w:rsidR="000A2C71">
        <w:rPr>
          <w:rFonts w:ascii="Arial" w:hAnsi="Arial" w:cs="Arial"/>
          <w:b/>
          <w:sz w:val="18"/>
          <w:szCs w:val="18"/>
        </w:rPr>
        <w:t>í</w:t>
      </w:r>
      <w:r w:rsidRPr="009A68E2">
        <w:rPr>
          <w:rFonts w:ascii="Arial" w:hAnsi="Arial" w:cs="Arial"/>
          <w:b/>
          <w:sz w:val="18"/>
          <w:szCs w:val="18"/>
        </w:rPr>
        <w:t>cí vzdělávací systém</w:t>
      </w:r>
      <w:r w:rsidRPr="00BF0583">
        <w:rPr>
          <w:rFonts w:ascii="Arial" w:hAnsi="Arial" w:cs="Arial"/>
          <w:b/>
          <w:sz w:val="18"/>
          <w:szCs w:val="18"/>
        </w:rPr>
        <w:t xml:space="preserve"> </w:t>
      </w:r>
      <w:r w:rsidR="00BF0583" w:rsidRPr="00BF0583">
        <w:rPr>
          <w:rFonts w:ascii="Arial" w:hAnsi="Arial" w:cs="Arial"/>
          <w:b/>
          <w:sz w:val="18"/>
          <w:szCs w:val="18"/>
        </w:rPr>
        <w:t>INSTRUCTOR</w:t>
      </w:r>
      <w:r w:rsidR="00BF0583">
        <w:rPr>
          <w:rFonts w:ascii="Arial" w:hAnsi="Arial" w:cs="Arial"/>
          <w:sz w:val="18"/>
          <w:szCs w:val="18"/>
        </w:rPr>
        <w:t xml:space="preserve"> </w:t>
      </w:r>
      <w:r w:rsidR="001310FC">
        <w:rPr>
          <w:rFonts w:ascii="Arial" w:hAnsi="Arial" w:cs="Arial"/>
          <w:sz w:val="18"/>
          <w:szCs w:val="18"/>
        </w:rPr>
        <w:t xml:space="preserve">(dále jen "LMS") </w:t>
      </w:r>
      <w:r w:rsidRPr="009A68E2">
        <w:rPr>
          <w:rFonts w:ascii="Arial" w:hAnsi="Arial" w:cs="Arial"/>
          <w:sz w:val="18"/>
          <w:szCs w:val="18"/>
        </w:rPr>
        <w:t xml:space="preserve">pro organizaci školení zajišťující </w:t>
      </w:r>
      <w:r w:rsidR="006E7F16">
        <w:rPr>
          <w:rFonts w:ascii="Arial" w:hAnsi="Arial" w:cs="Arial"/>
          <w:sz w:val="18"/>
          <w:szCs w:val="18"/>
        </w:rPr>
        <w:t>zejména</w:t>
      </w:r>
      <w:r w:rsidRPr="009A68E2">
        <w:rPr>
          <w:rFonts w:ascii="Arial" w:hAnsi="Arial" w:cs="Arial"/>
          <w:sz w:val="18"/>
          <w:szCs w:val="18"/>
        </w:rPr>
        <w:t>:</w:t>
      </w:r>
    </w:p>
    <w:p w14:paraId="10A1F6A9" w14:textId="77777777" w:rsidR="007E2853" w:rsidRPr="009A68E2" w:rsidRDefault="007E2853" w:rsidP="00B02C28">
      <w:pPr>
        <w:ind w:left="720"/>
        <w:jc w:val="both"/>
        <w:rPr>
          <w:rFonts w:ascii="Arial" w:hAnsi="Arial" w:cs="Arial"/>
          <w:sz w:val="18"/>
          <w:szCs w:val="18"/>
        </w:rPr>
      </w:pPr>
    </w:p>
    <w:p w14:paraId="30805DD4" w14:textId="77777777" w:rsidR="00063BA2" w:rsidRDefault="00E75DFB" w:rsidP="008B121D">
      <w:pPr>
        <w:numPr>
          <w:ilvl w:val="0"/>
          <w:numId w:val="12"/>
        </w:numPr>
        <w:ind w:left="1080"/>
        <w:jc w:val="both"/>
        <w:rPr>
          <w:rFonts w:ascii="Arial" w:hAnsi="Arial" w:cs="Arial"/>
          <w:sz w:val="18"/>
          <w:szCs w:val="18"/>
        </w:rPr>
      </w:pPr>
      <w:r w:rsidRPr="00E75DFB">
        <w:rPr>
          <w:rFonts w:ascii="Arial" w:hAnsi="Arial" w:cs="Arial"/>
          <w:sz w:val="18"/>
          <w:szCs w:val="18"/>
        </w:rPr>
        <w:t xml:space="preserve">Hlídání </w:t>
      </w:r>
      <w:r w:rsidR="006E7F16" w:rsidRPr="00E75DFB">
        <w:rPr>
          <w:rFonts w:ascii="Arial" w:hAnsi="Arial" w:cs="Arial"/>
          <w:sz w:val="18"/>
          <w:szCs w:val="18"/>
        </w:rPr>
        <w:t xml:space="preserve">termínů </w:t>
      </w:r>
      <w:r>
        <w:rPr>
          <w:rFonts w:ascii="Arial" w:hAnsi="Arial" w:cs="Arial"/>
          <w:sz w:val="18"/>
          <w:szCs w:val="18"/>
        </w:rPr>
        <w:t xml:space="preserve">a </w:t>
      </w:r>
      <w:r w:rsidR="00063BA2" w:rsidRPr="00E75DFB">
        <w:rPr>
          <w:rFonts w:ascii="Arial" w:hAnsi="Arial" w:cs="Arial"/>
          <w:sz w:val="18"/>
          <w:szCs w:val="18"/>
        </w:rPr>
        <w:t xml:space="preserve">automatickou organizaci školení </w:t>
      </w:r>
      <w:r w:rsidR="006E7F16" w:rsidRPr="00E75DFB">
        <w:rPr>
          <w:rFonts w:ascii="Arial" w:hAnsi="Arial" w:cs="Arial"/>
          <w:sz w:val="18"/>
          <w:szCs w:val="18"/>
        </w:rPr>
        <w:t>(pozvánky, připomínky</w:t>
      </w:r>
      <w:r>
        <w:rPr>
          <w:rFonts w:ascii="Arial" w:hAnsi="Arial" w:cs="Arial"/>
          <w:sz w:val="18"/>
          <w:szCs w:val="18"/>
        </w:rPr>
        <w:t>, upomínky apod.</w:t>
      </w:r>
      <w:r w:rsidR="006E7F16" w:rsidRPr="00E75DFB">
        <w:rPr>
          <w:rFonts w:ascii="Arial" w:hAnsi="Arial" w:cs="Arial"/>
          <w:sz w:val="18"/>
          <w:szCs w:val="18"/>
        </w:rPr>
        <w:t>)</w:t>
      </w:r>
      <w:r>
        <w:rPr>
          <w:rFonts w:ascii="Arial" w:hAnsi="Arial" w:cs="Arial"/>
          <w:sz w:val="18"/>
          <w:szCs w:val="18"/>
        </w:rPr>
        <w:t>.</w:t>
      </w:r>
    </w:p>
    <w:p w14:paraId="479C5CD7" w14:textId="77777777" w:rsidR="00E75DFB" w:rsidRDefault="00E75DFB" w:rsidP="008B121D">
      <w:pPr>
        <w:numPr>
          <w:ilvl w:val="0"/>
          <w:numId w:val="12"/>
        </w:numPr>
        <w:ind w:left="1080"/>
        <w:jc w:val="both"/>
        <w:rPr>
          <w:rFonts w:ascii="Arial" w:hAnsi="Arial" w:cs="Arial"/>
          <w:sz w:val="18"/>
          <w:szCs w:val="18"/>
        </w:rPr>
      </w:pPr>
      <w:r>
        <w:rPr>
          <w:rFonts w:ascii="Arial" w:hAnsi="Arial" w:cs="Arial"/>
          <w:sz w:val="18"/>
          <w:szCs w:val="18"/>
        </w:rPr>
        <w:t>Školení Uživatelů prostřednictvím e-learningových kurzů.</w:t>
      </w:r>
    </w:p>
    <w:p w14:paraId="54A2813E" w14:textId="77777777" w:rsidR="00E75DFB" w:rsidRDefault="00E75DFB" w:rsidP="008B121D">
      <w:pPr>
        <w:numPr>
          <w:ilvl w:val="0"/>
          <w:numId w:val="12"/>
        </w:numPr>
        <w:ind w:left="1080"/>
        <w:jc w:val="both"/>
        <w:rPr>
          <w:rFonts w:ascii="Arial" w:hAnsi="Arial" w:cs="Arial"/>
          <w:sz w:val="18"/>
          <w:szCs w:val="18"/>
        </w:rPr>
      </w:pPr>
      <w:r>
        <w:rPr>
          <w:rFonts w:ascii="Arial" w:hAnsi="Arial" w:cs="Arial"/>
          <w:sz w:val="18"/>
          <w:szCs w:val="18"/>
        </w:rPr>
        <w:t>Ověřování znalostí Uživatelů formou testů.</w:t>
      </w:r>
    </w:p>
    <w:p w14:paraId="7944F8E4" w14:textId="77777777" w:rsidR="00E75DFB" w:rsidRPr="00E75DFB" w:rsidRDefault="00E75DFB" w:rsidP="008B121D">
      <w:pPr>
        <w:numPr>
          <w:ilvl w:val="0"/>
          <w:numId w:val="12"/>
        </w:numPr>
        <w:ind w:left="1080"/>
        <w:jc w:val="both"/>
        <w:rPr>
          <w:rFonts w:ascii="Arial" w:hAnsi="Arial" w:cs="Arial"/>
          <w:sz w:val="18"/>
          <w:szCs w:val="18"/>
        </w:rPr>
      </w:pPr>
      <w:r>
        <w:rPr>
          <w:rFonts w:ascii="Arial" w:hAnsi="Arial" w:cs="Arial"/>
          <w:sz w:val="18"/>
          <w:szCs w:val="18"/>
        </w:rPr>
        <w:t>Certifikaci absolvovaných školení.</w:t>
      </w:r>
    </w:p>
    <w:p w14:paraId="660D4D12" w14:textId="77777777" w:rsidR="00063BA2" w:rsidRPr="00474149" w:rsidRDefault="00E75DFB" w:rsidP="00B02C28">
      <w:pPr>
        <w:numPr>
          <w:ilvl w:val="0"/>
          <w:numId w:val="12"/>
        </w:numPr>
        <w:ind w:left="1080"/>
        <w:jc w:val="both"/>
        <w:rPr>
          <w:rFonts w:ascii="Arial" w:hAnsi="Arial" w:cs="Arial"/>
          <w:sz w:val="18"/>
          <w:szCs w:val="18"/>
        </w:rPr>
      </w:pPr>
      <w:r>
        <w:rPr>
          <w:rFonts w:ascii="Arial" w:hAnsi="Arial" w:cs="Arial"/>
          <w:sz w:val="18"/>
          <w:szCs w:val="18"/>
        </w:rPr>
        <w:t xml:space="preserve">Záznamy </w:t>
      </w:r>
      <w:r w:rsidR="00063BA2" w:rsidRPr="00474149">
        <w:rPr>
          <w:rFonts w:ascii="Arial" w:hAnsi="Arial" w:cs="Arial"/>
          <w:sz w:val="18"/>
          <w:szCs w:val="18"/>
        </w:rPr>
        <w:t>průběhu školení (statistiky, přehledy, vyhodnocení znalostí</w:t>
      </w:r>
      <w:r w:rsidR="006E7F16">
        <w:rPr>
          <w:rFonts w:ascii="Arial" w:hAnsi="Arial" w:cs="Arial"/>
          <w:sz w:val="18"/>
          <w:szCs w:val="18"/>
        </w:rPr>
        <w:t xml:space="preserve"> apod.</w:t>
      </w:r>
      <w:r w:rsidR="00063BA2" w:rsidRPr="00474149">
        <w:rPr>
          <w:rFonts w:ascii="Arial" w:hAnsi="Arial" w:cs="Arial"/>
          <w:sz w:val="18"/>
          <w:szCs w:val="18"/>
        </w:rPr>
        <w:t>)</w:t>
      </w:r>
      <w:r>
        <w:rPr>
          <w:rFonts w:ascii="Arial" w:hAnsi="Arial" w:cs="Arial"/>
          <w:sz w:val="18"/>
          <w:szCs w:val="18"/>
        </w:rPr>
        <w:t>.</w:t>
      </w:r>
    </w:p>
    <w:p w14:paraId="27528A53" w14:textId="77777777" w:rsidR="00063BA2" w:rsidRPr="007A452C" w:rsidRDefault="00063BA2" w:rsidP="00B02C28">
      <w:pPr>
        <w:ind w:left="1800"/>
        <w:jc w:val="both"/>
        <w:rPr>
          <w:rFonts w:ascii="Arial" w:hAnsi="Arial" w:cs="Arial"/>
          <w:sz w:val="18"/>
          <w:szCs w:val="18"/>
        </w:rPr>
      </w:pPr>
    </w:p>
    <w:p w14:paraId="24916360" w14:textId="77777777" w:rsidR="00063BA2" w:rsidRPr="00474149" w:rsidRDefault="00063BA2" w:rsidP="00B02C28">
      <w:pPr>
        <w:numPr>
          <w:ilvl w:val="0"/>
          <w:numId w:val="7"/>
        </w:numPr>
        <w:tabs>
          <w:tab w:val="num" w:pos="724"/>
        </w:tabs>
        <w:ind w:left="720"/>
        <w:jc w:val="both"/>
        <w:rPr>
          <w:rFonts w:ascii="Arial" w:hAnsi="Arial" w:cs="Arial"/>
          <w:sz w:val="18"/>
          <w:szCs w:val="18"/>
        </w:rPr>
      </w:pPr>
      <w:r>
        <w:rPr>
          <w:rFonts w:ascii="Arial" w:hAnsi="Arial" w:cs="Arial"/>
          <w:b/>
          <w:sz w:val="18"/>
          <w:szCs w:val="18"/>
        </w:rPr>
        <w:t>E-learningové kurzy</w:t>
      </w:r>
      <w:r w:rsidR="00883778">
        <w:rPr>
          <w:rFonts w:ascii="Arial" w:hAnsi="Arial" w:cs="Arial"/>
          <w:b/>
          <w:sz w:val="18"/>
          <w:szCs w:val="18"/>
        </w:rPr>
        <w:t xml:space="preserve"> Poskytovatele</w:t>
      </w:r>
    </w:p>
    <w:p w14:paraId="789E2FD1" w14:textId="77777777" w:rsidR="00063BA2" w:rsidRPr="00745C45" w:rsidRDefault="00063BA2" w:rsidP="00B02C28">
      <w:pPr>
        <w:ind w:left="360" w:firstLine="720"/>
        <w:jc w:val="both"/>
        <w:rPr>
          <w:rFonts w:ascii="Arial" w:hAnsi="Arial" w:cs="Arial"/>
          <w:sz w:val="18"/>
          <w:szCs w:val="18"/>
        </w:rPr>
      </w:pPr>
    </w:p>
    <w:p w14:paraId="679D4BE0" w14:textId="77777777" w:rsidR="00063BA2" w:rsidRPr="00745C45" w:rsidRDefault="00063BA2" w:rsidP="00B02C28">
      <w:pPr>
        <w:ind w:left="720"/>
        <w:jc w:val="both"/>
        <w:rPr>
          <w:rFonts w:ascii="Arial" w:hAnsi="Arial" w:cs="Arial"/>
          <w:sz w:val="18"/>
          <w:szCs w:val="18"/>
        </w:rPr>
      </w:pPr>
      <w:r w:rsidRPr="00745C45">
        <w:rPr>
          <w:rFonts w:ascii="Arial" w:hAnsi="Arial" w:cs="Arial"/>
          <w:sz w:val="18"/>
          <w:szCs w:val="18"/>
        </w:rPr>
        <w:t>Uživatelům jsou k dispozici tyto</w:t>
      </w:r>
      <w:r w:rsidR="00E75DFB" w:rsidRPr="00745C45">
        <w:rPr>
          <w:rFonts w:ascii="Arial" w:hAnsi="Arial" w:cs="Arial"/>
          <w:sz w:val="18"/>
          <w:szCs w:val="18"/>
        </w:rPr>
        <w:t xml:space="preserve"> </w:t>
      </w:r>
      <w:r w:rsidRPr="00745C45">
        <w:rPr>
          <w:rFonts w:ascii="Arial" w:hAnsi="Arial" w:cs="Arial"/>
          <w:sz w:val="18"/>
          <w:szCs w:val="18"/>
        </w:rPr>
        <w:t>kurzy</w:t>
      </w:r>
      <w:r w:rsidR="00883778" w:rsidRPr="00745C45">
        <w:rPr>
          <w:rFonts w:ascii="Arial" w:hAnsi="Arial" w:cs="Arial"/>
          <w:sz w:val="18"/>
          <w:szCs w:val="18"/>
        </w:rPr>
        <w:t xml:space="preserve"> Poskytovatele</w:t>
      </w:r>
      <w:r w:rsidRPr="00745C45">
        <w:rPr>
          <w:rFonts w:ascii="Arial" w:hAnsi="Arial" w:cs="Arial"/>
          <w:sz w:val="18"/>
          <w:szCs w:val="18"/>
        </w:rPr>
        <w:t>:</w:t>
      </w:r>
    </w:p>
    <w:p w14:paraId="1874C065" w14:textId="77777777" w:rsidR="00063BA2" w:rsidRPr="00745C45" w:rsidRDefault="00063BA2" w:rsidP="00B02C28">
      <w:pPr>
        <w:ind w:left="720"/>
        <w:jc w:val="both"/>
        <w:rPr>
          <w:rFonts w:ascii="Arial" w:hAnsi="Arial" w:cs="Arial"/>
          <w:sz w:val="18"/>
          <w:szCs w:val="18"/>
        </w:rPr>
      </w:pPr>
    </w:p>
    <w:p w14:paraId="5205AB5F" w14:textId="77777777" w:rsidR="00063BA2" w:rsidRPr="00745C45" w:rsidRDefault="00063BA2" w:rsidP="00B02C28">
      <w:pPr>
        <w:numPr>
          <w:ilvl w:val="0"/>
          <w:numId w:val="13"/>
        </w:numPr>
        <w:ind w:left="1080"/>
        <w:jc w:val="both"/>
        <w:rPr>
          <w:rFonts w:ascii="Arial" w:hAnsi="Arial" w:cs="Arial"/>
          <w:sz w:val="18"/>
          <w:szCs w:val="18"/>
        </w:rPr>
      </w:pPr>
      <w:r w:rsidRPr="00745C45">
        <w:rPr>
          <w:rFonts w:ascii="Arial" w:hAnsi="Arial" w:cs="Arial"/>
          <w:sz w:val="18"/>
          <w:szCs w:val="18"/>
        </w:rPr>
        <w:t>Bezpečnost práce (české a anglické verze pro vedoucí zaměstnance a pro zaměstnance)</w:t>
      </w:r>
    </w:p>
    <w:p w14:paraId="3E8C3CB2" w14:textId="77777777" w:rsidR="00063BA2" w:rsidRPr="00745C45" w:rsidRDefault="00063BA2" w:rsidP="00B02C28">
      <w:pPr>
        <w:numPr>
          <w:ilvl w:val="0"/>
          <w:numId w:val="13"/>
        </w:numPr>
        <w:ind w:left="1080"/>
        <w:jc w:val="both"/>
        <w:rPr>
          <w:rFonts w:ascii="Arial" w:hAnsi="Arial" w:cs="Arial"/>
          <w:sz w:val="18"/>
          <w:szCs w:val="18"/>
        </w:rPr>
      </w:pPr>
      <w:r w:rsidRPr="00745C45">
        <w:rPr>
          <w:rFonts w:ascii="Arial" w:hAnsi="Arial" w:cs="Arial"/>
          <w:sz w:val="18"/>
          <w:szCs w:val="18"/>
        </w:rPr>
        <w:t>Požární ochrana (české a anglické verze pro vedoucí zaměstnance a pro zaměstnance)</w:t>
      </w:r>
    </w:p>
    <w:p w14:paraId="250142B2" w14:textId="77777777" w:rsidR="00063BA2" w:rsidRPr="00745C45" w:rsidRDefault="00063BA2" w:rsidP="00B02C28">
      <w:pPr>
        <w:numPr>
          <w:ilvl w:val="0"/>
          <w:numId w:val="13"/>
        </w:numPr>
        <w:ind w:left="1080"/>
        <w:jc w:val="both"/>
        <w:rPr>
          <w:rFonts w:ascii="Arial" w:hAnsi="Arial" w:cs="Arial"/>
          <w:sz w:val="18"/>
          <w:szCs w:val="18"/>
        </w:rPr>
      </w:pPr>
      <w:r w:rsidRPr="00745C45">
        <w:rPr>
          <w:rFonts w:ascii="Arial" w:hAnsi="Arial" w:cs="Arial"/>
          <w:sz w:val="18"/>
          <w:szCs w:val="18"/>
        </w:rPr>
        <w:t>Školení řidičů (česká a anglická verze)</w:t>
      </w:r>
    </w:p>
    <w:p w14:paraId="3C686BD3" w14:textId="77777777" w:rsidR="00063BA2" w:rsidRPr="00745C45" w:rsidRDefault="00063BA2" w:rsidP="00B02C28">
      <w:pPr>
        <w:numPr>
          <w:ilvl w:val="0"/>
          <w:numId w:val="13"/>
        </w:numPr>
        <w:ind w:left="1080"/>
        <w:jc w:val="both"/>
        <w:rPr>
          <w:rFonts w:ascii="Arial" w:hAnsi="Arial" w:cs="Arial"/>
          <w:sz w:val="18"/>
          <w:szCs w:val="18"/>
        </w:rPr>
      </w:pPr>
      <w:r w:rsidRPr="00745C45">
        <w:rPr>
          <w:rFonts w:ascii="Arial" w:hAnsi="Arial" w:cs="Arial"/>
          <w:sz w:val="18"/>
          <w:szCs w:val="18"/>
        </w:rPr>
        <w:t>První pomoc (česká a anglická verze)</w:t>
      </w:r>
    </w:p>
    <w:p w14:paraId="1FE1AD5B" w14:textId="77777777" w:rsidR="006E7F16" w:rsidRPr="00745C45" w:rsidRDefault="006E7F16" w:rsidP="000A3B4E">
      <w:pPr>
        <w:jc w:val="both"/>
        <w:rPr>
          <w:rFonts w:ascii="Arial" w:hAnsi="Arial" w:cs="Arial"/>
          <w:sz w:val="18"/>
          <w:szCs w:val="18"/>
        </w:rPr>
      </w:pPr>
    </w:p>
    <w:p w14:paraId="2FC43874" w14:textId="77777777" w:rsidR="006E7F16" w:rsidRPr="00745C45" w:rsidRDefault="006E7F16" w:rsidP="00B02C28">
      <w:pPr>
        <w:numPr>
          <w:ilvl w:val="0"/>
          <w:numId w:val="7"/>
        </w:numPr>
        <w:ind w:left="720"/>
        <w:jc w:val="both"/>
        <w:rPr>
          <w:rFonts w:ascii="Arial" w:hAnsi="Arial" w:cs="Arial"/>
          <w:b/>
          <w:sz w:val="18"/>
          <w:szCs w:val="18"/>
        </w:rPr>
      </w:pPr>
      <w:r w:rsidRPr="00745C45">
        <w:rPr>
          <w:rFonts w:ascii="Arial" w:hAnsi="Arial" w:cs="Arial"/>
          <w:b/>
          <w:sz w:val="18"/>
          <w:szCs w:val="18"/>
        </w:rPr>
        <w:t xml:space="preserve">Lektorská </w:t>
      </w:r>
      <w:r w:rsidR="007626BF" w:rsidRPr="00745C45">
        <w:rPr>
          <w:rFonts w:ascii="Arial" w:hAnsi="Arial" w:cs="Arial"/>
          <w:b/>
          <w:sz w:val="18"/>
          <w:szCs w:val="18"/>
        </w:rPr>
        <w:t xml:space="preserve">podpora </w:t>
      </w:r>
      <w:r w:rsidRPr="00745C45">
        <w:rPr>
          <w:rFonts w:ascii="Arial" w:hAnsi="Arial" w:cs="Arial"/>
          <w:b/>
          <w:sz w:val="18"/>
          <w:szCs w:val="18"/>
        </w:rPr>
        <w:t>a poradensk</w:t>
      </w:r>
      <w:r w:rsidR="007626BF" w:rsidRPr="00745C45">
        <w:rPr>
          <w:rFonts w:ascii="Arial" w:hAnsi="Arial" w:cs="Arial"/>
          <w:b/>
          <w:sz w:val="18"/>
          <w:szCs w:val="18"/>
        </w:rPr>
        <w:t>é služby</w:t>
      </w:r>
    </w:p>
    <w:p w14:paraId="15B67D0E" w14:textId="77777777" w:rsidR="00063BA2" w:rsidRPr="00745C45" w:rsidRDefault="00063BA2" w:rsidP="00B02C28">
      <w:pPr>
        <w:ind w:left="1145"/>
        <w:jc w:val="both"/>
        <w:rPr>
          <w:rFonts w:ascii="Arial" w:hAnsi="Arial" w:cs="Arial"/>
          <w:sz w:val="18"/>
          <w:szCs w:val="18"/>
        </w:rPr>
      </w:pPr>
    </w:p>
    <w:p w14:paraId="14E83D6F" w14:textId="77777777" w:rsidR="00BF0583" w:rsidRPr="00745C45" w:rsidRDefault="00E75DFB" w:rsidP="00B02C28">
      <w:pPr>
        <w:numPr>
          <w:ilvl w:val="0"/>
          <w:numId w:val="15"/>
        </w:numPr>
        <w:ind w:left="1084"/>
        <w:jc w:val="both"/>
        <w:rPr>
          <w:rFonts w:ascii="Arial" w:hAnsi="Arial" w:cs="Arial"/>
          <w:sz w:val="18"/>
          <w:szCs w:val="18"/>
        </w:rPr>
      </w:pPr>
      <w:r w:rsidRPr="00745C45">
        <w:rPr>
          <w:rFonts w:ascii="Arial" w:hAnsi="Arial" w:cs="Arial"/>
          <w:sz w:val="18"/>
          <w:szCs w:val="18"/>
        </w:rPr>
        <w:t>A</w:t>
      </w:r>
      <w:r w:rsidR="00BF0583" w:rsidRPr="00745C45">
        <w:rPr>
          <w:rFonts w:ascii="Arial" w:hAnsi="Arial" w:cs="Arial"/>
          <w:sz w:val="18"/>
          <w:szCs w:val="18"/>
        </w:rPr>
        <w:t xml:space="preserve">ktualizace obsahu </w:t>
      </w:r>
      <w:r w:rsidR="001E18D6" w:rsidRPr="00745C45">
        <w:rPr>
          <w:rFonts w:ascii="Arial" w:hAnsi="Arial" w:cs="Arial"/>
          <w:sz w:val="18"/>
          <w:szCs w:val="18"/>
        </w:rPr>
        <w:t>kurzů p</w:t>
      </w:r>
      <w:r w:rsidR="00074FC4" w:rsidRPr="00745C45">
        <w:rPr>
          <w:rFonts w:ascii="Arial" w:hAnsi="Arial" w:cs="Arial"/>
          <w:sz w:val="18"/>
          <w:szCs w:val="18"/>
        </w:rPr>
        <w:t>ř</w:t>
      </w:r>
      <w:r w:rsidR="001E18D6" w:rsidRPr="00745C45">
        <w:rPr>
          <w:rFonts w:ascii="Arial" w:hAnsi="Arial" w:cs="Arial"/>
          <w:sz w:val="18"/>
          <w:szCs w:val="18"/>
        </w:rPr>
        <w:t>i změnách související legislativy</w:t>
      </w:r>
      <w:r w:rsidRPr="00745C45">
        <w:rPr>
          <w:rFonts w:ascii="Arial" w:hAnsi="Arial" w:cs="Arial"/>
          <w:sz w:val="18"/>
          <w:szCs w:val="18"/>
        </w:rPr>
        <w:t>.</w:t>
      </w:r>
    </w:p>
    <w:p w14:paraId="2C897968" w14:textId="77777777" w:rsidR="00BF0583" w:rsidRPr="00745C45" w:rsidRDefault="00E75DFB" w:rsidP="00B02C28">
      <w:pPr>
        <w:numPr>
          <w:ilvl w:val="0"/>
          <w:numId w:val="15"/>
        </w:numPr>
        <w:ind w:left="1084"/>
        <w:jc w:val="both"/>
        <w:rPr>
          <w:rFonts w:ascii="Arial" w:hAnsi="Arial" w:cs="Arial"/>
          <w:sz w:val="18"/>
          <w:szCs w:val="18"/>
        </w:rPr>
      </w:pPr>
      <w:r w:rsidRPr="00745C45">
        <w:rPr>
          <w:rFonts w:ascii="Arial" w:hAnsi="Arial" w:cs="Arial"/>
          <w:sz w:val="18"/>
          <w:szCs w:val="18"/>
        </w:rPr>
        <w:t xml:space="preserve">Informování </w:t>
      </w:r>
      <w:r w:rsidR="00BF0583" w:rsidRPr="00745C45">
        <w:rPr>
          <w:rFonts w:ascii="Arial" w:hAnsi="Arial" w:cs="Arial"/>
          <w:sz w:val="18"/>
          <w:szCs w:val="18"/>
        </w:rPr>
        <w:t xml:space="preserve">Uživatelů </w:t>
      </w:r>
      <w:r w:rsidRPr="00745C45">
        <w:rPr>
          <w:rFonts w:ascii="Arial" w:hAnsi="Arial" w:cs="Arial"/>
          <w:sz w:val="18"/>
          <w:szCs w:val="18"/>
        </w:rPr>
        <w:t>o</w:t>
      </w:r>
      <w:r w:rsidR="00BF0583" w:rsidRPr="00745C45">
        <w:rPr>
          <w:rFonts w:ascii="Arial" w:hAnsi="Arial" w:cs="Arial"/>
          <w:sz w:val="18"/>
          <w:szCs w:val="18"/>
        </w:rPr>
        <w:t xml:space="preserve"> důležit</w:t>
      </w:r>
      <w:r w:rsidRPr="00745C45">
        <w:rPr>
          <w:rFonts w:ascii="Arial" w:hAnsi="Arial" w:cs="Arial"/>
          <w:sz w:val="18"/>
          <w:szCs w:val="18"/>
        </w:rPr>
        <w:t>ých</w:t>
      </w:r>
      <w:r w:rsidR="00BF0583" w:rsidRPr="00745C45">
        <w:rPr>
          <w:rFonts w:ascii="Arial" w:hAnsi="Arial" w:cs="Arial"/>
          <w:sz w:val="18"/>
          <w:szCs w:val="18"/>
        </w:rPr>
        <w:t xml:space="preserve"> změn</w:t>
      </w:r>
      <w:r w:rsidRPr="00745C45">
        <w:rPr>
          <w:rFonts w:ascii="Arial" w:hAnsi="Arial" w:cs="Arial"/>
          <w:sz w:val="18"/>
          <w:szCs w:val="18"/>
        </w:rPr>
        <w:t>ách související</w:t>
      </w:r>
      <w:r w:rsidR="00BF0583" w:rsidRPr="00745C45">
        <w:rPr>
          <w:rFonts w:ascii="Arial" w:hAnsi="Arial" w:cs="Arial"/>
          <w:sz w:val="18"/>
          <w:szCs w:val="18"/>
        </w:rPr>
        <w:t xml:space="preserve"> </w:t>
      </w:r>
      <w:r w:rsidRPr="00745C45">
        <w:rPr>
          <w:rFonts w:ascii="Arial" w:hAnsi="Arial" w:cs="Arial"/>
          <w:sz w:val="18"/>
          <w:szCs w:val="18"/>
        </w:rPr>
        <w:t xml:space="preserve">legislativy </w:t>
      </w:r>
      <w:r w:rsidR="00BF0583" w:rsidRPr="00745C45">
        <w:rPr>
          <w:rFonts w:ascii="Arial" w:hAnsi="Arial" w:cs="Arial"/>
          <w:sz w:val="18"/>
          <w:szCs w:val="18"/>
        </w:rPr>
        <w:t>prostřednictvím e-mailové zprávy</w:t>
      </w:r>
      <w:r w:rsidRPr="00745C45">
        <w:rPr>
          <w:rFonts w:ascii="Arial" w:hAnsi="Arial" w:cs="Arial"/>
          <w:sz w:val="18"/>
          <w:szCs w:val="18"/>
        </w:rPr>
        <w:t>.</w:t>
      </w:r>
    </w:p>
    <w:p w14:paraId="31035975" w14:textId="77777777" w:rsidR="00BF0583" w:rsidRPr="00745C45" w:rsidRDefault="00E75DFB" w:rsidP="00B02C28">
      <w:pPr>
        <w:numPr>
          <w:ilvl w:val="0"/>
          <w:numId w:val="15"/>
        </w:numPr>
        <w:ind w:left="1084"/>
        <w:jc w:val="both"/>
        <w:rPr>
          <w:rFonts w:ascii="Arial" w:hAnsi="Arial" w:cs="Arial"/>
          <w:sz w:val="18"/>
          <w:szCs w:val="18"/>
        </w:rPr>
      </w:pPr>
      <w:r w:rsidRPr="00745C45">
        <w:rPr>
          <w:rFonts w:ascii="Arial" w:hAnsi="Arial" w:cs="Arial"/>
          <w:sz w:val="18"/>
          <w:szCs w:val="18"/>
        </w:rPr>
        <w:t>O</w:t>
      </w:r>
      <w:r w:rsidR="00BF0583" w:rsidRPr="00745C45">
        <w:rPr>
          <w:rFonts w:ascii="Arial" w:hAnsi="Arial" w:cs="Arial"/>
          <w:sz w:val="18"/>
          <w:szCs w:val="18"/>
        </w:rPr>
        <w:t>dpov</w:t>
      </w:r>
      <w:r w:rsidR="00F2246E" w:rsidRPr="00745C45">
        <w:rPr>
          <w:rFonts w:ascii="Arial" w:hAnsi="Arial" w:cs="Arial"/>
          <w:sz w:val="18"/>
          <w:szCs w:val="18"/>
        </w:rPr>
        <w:t>ědi na dotazy U</w:t>
      </w:r>
      <w:r w:rsidR="00BF0583" w:rsidRPr="00745C45">
        <w:rPr>
          <w:rFonts w:ascii="Arial" w:hAnsi="Arial" w:cs="Arial"/>
          <w:sz w:val="18"/>
          <w:szCs w:val="18"/>
        </w:rPr>
        <w:t>živatelů s odezvo</w:t>
      </w:r>
      <w:r w:rsidR="00F016ED" w:rsidRPr="00745C45">
        <w:rPr>
          <w:rFonts w:ascii="Arial" w:hAnsi="Arial" w:cs="Arial"/>
          <w:sz w:val="18"/>
          <w:szCs w:val="18"/>
        </w:rPr>
        <w:t xml:space="preserve">u nejdéle do </w:t>
      </w:r>
      <w:r w:rsidR="006B6F42" w:rsidRPr="00745C45">
        <w:rPr>
          <w:rFonts w:ascii="Arial" w:hAnsi="Arial" w:cs="Arial"/>
          <w:sz w:val="18"/>
          <w:szCs w:val="18"/>
        </w:rPr>
        <w:t>4</w:t>
      </w:r>
      <w:r w:rsidR="00F016ED" w:rsidRPr="00745C45">
        <w:rPr>
          <w:rFonts w:ascii="Arial" w:hAnsi="Arial" w:cs="Arial"/>
          <w:sz w:val="18"/>
          <w:szCs w:val="18"/>
        </w:rPr>
        <w:t>8 hodin</w:t>
      </w:r>
      <w:r w:rsidRPr="00745C45">
        <w:rPr>
          <w:rFonts w:ascii="Arial" w:hAnsi="Arial" w:cs="Arial"/>
          <w:sz w:val="18"/>
          <w:szCs w:val="18"/>
        </w:rPr>
        <w:t>.</w:t>
      </w:r>
    </w:p>
    <w:p w14:paraId="688BACB3" w14:textId="77777777" w:rsidR="006E7F16" w:rsidRPr="00745C45" w:rsidRDefault="006E7F16" w:rsidP="00063BA2">
      <w:pPr>
        <w:ind w:left="364"/>
        <w:jc w:val="both"/>
        <w:rPr>
          <w:rFonts w:ascii="Arial" w:hAnsi="Arial" w:cs="Arial"/>
          <w:sz w:val="18"/>
          <w:szCs w:val="18"/>
        </w:rPr>
      </w:pPr>
    </w:p>
    <w:p w14:paraId="516D4F01" w14:textId="77777777" w:rsidR="00CA24F1" w:rsidRPr="00745C45" w:rsidRDefault="00063BA2" w:rsidP="005F3A07">
      <w:pPr>
        <w:numPr>
          <w:ilvl w:val="0"/>
          <w:numId w:val="6"/>
        </w:numPr>
        <w:pBdr>
          <w:bottom w:val="single" w:sz="4" w:space="1" w:color="7F7F7F"/>
        </w:pBdr>
        <w:jc w:val="both"/>
        <w:rPr>
          <w:rFonts w:ascii="Arial" w:hAnsi="Arial" w:cs="Arial"/>
          <w:b/>
          <w:sz w:val="18"/>
          <w:szCs w:val="18"/>
        </w:rPr>
      </w:pPr>
      <w:r w:rsidRPr="00745C45">
        <w:rPr>
          <w:rFonts w:ascii="Arial" w:hAnsi="Arial" w:cs="Arial"/>
          <w:b/>
          <w:sz w:val="18"/>
          <w:szCs w:val="18"/>
        </w:rPr>
        <w:t>Cena a</w:t>
      </w:r>
      <w:r w:rsidR="00D36C44" w:rsidRPr="00745C45">
        <w:rPr>
          <w:rFonts w:ascii="Arial" w:hAnsi="Arial" w:cs="Arial"/>
          <w:b/>
          <w:sz w:val="18"/>
          <w:szCs w:val="18"/>
        </w:rPr>
        <w:t xml:space="preserve"> fakturace</w:t>
      </w:r>
    </w:p>
    <w:p w14:paraId="697CBC7E" w14:textId="77777777" w:rsidR="00CA24F1" w:rsidRPr="00745C45" w:rsidRDefault="00CA24F1" w:rsidP="00CA24F1">
      <w:pPr>
        <w:widowControl w:val="0"/>
        <w:ind w:left="720"/>
        <w:jc w:val="both"/>
        <w:rPr>
          <w:rFonts w:ascii="Arial" w:hAnsi="Arial" w:cs="Arial"/>
          <w:sz w:val="18"/>
          <w:szCs w:val="18"/>
        </w:rPr>
      </w:pPr>
    </w:p>
    <w:p w14:paraId="71581386" w14:textId="2BDFA5E2" w:rsidR="00A128B4" w:rsidRPr="00745C45" w:rsidRDefault="00CA24F1" w:rsidP="009D11C2">
      <w:pPr>
        <w:widowControl w:val="0"/>
        <w:numPr>
          <w:ilvl w:val="0"/>
          <w:numId w:val="14"/>
        </w:numPr>
        <w:jc w:val="both"/>
        <w:rPr>
          <w:rFonts w:ascii="Arial" w:hAnsi="Arial" w:cs="Arial"/>
          <w:b/>
          <w:bCs/>
          <w:sz w:val="18"/>
          <w:szCs w:val="18"/>
        </w:rPr>
      </w:pPr>
      <w:r w:rsidRPr="00745C45">
        <w:rPr>
          <w:rFonts w:ascii="Arial" w:hAnsi="Arial" w:cs="Arial"/>
          <w:sz w:val="18"/>
          <w:szCs w:val="18"/>
        </w:rPr>
        <w:t xml:space="preserve">Cena za </w:t>
      </w:r>
      <w:r w:rsidR="00063BA2" w:rsidRPr="00745C45">
        <w:rPr>
          <w:rFonts w:ascii="Arial" w:hAnsi="Arial" w:cs="Arial"/>
          <w:sz w:val="18"/>
          <w:szCs w:val="18"/>
        </w:rPr>
        <w:t>s</w:t>
      </w:r>
      <w:r w:rsidR="00D36C44" w:rsidRPr="00745C45">
        <w:rPr>
          <w:rFonts w:ascii="Arial" w:hAnsi="Arial" w:cs="Arial"/>
          <w:sz w:val="18"/>
          <w:szCs w:val="18"/>
        </w:rPr>
        <w:t>lužby</w:t>
      </w:r>
      <w:r w:rsidR="00063BA2" w:rsidRPr="00745C45">
        <w:rPr>
          <w:rFonts w:ascii="Arial" w:hAnsi="Arial" w:cs="Arial"/>
          <w:sz w:val="18"/>
          <w:szCs w:val="18"/>
        </w:rPr>
        <w:t xml:space="preserve"> podle čl. 2</w:t>
      </w:r>
      <w:r w:rsidR="00D36C44" w:rsidRPr="00745C45">
        <w:rPr>
          <w:rFonts w:ascii="Arial" w:hAnsi="Arial" w:cs="Arial"/>
          <w:sz w:val="18"/>
          <w:szCs w:val="18"/>
        </w:rPr>
        <w:t xml:space="preserve"> </w:t>
      </w:r>
      <w:r w:rsidRPr="00745C45">
        <w:rPr>
          <w:rFonts w:ascii="Arial" w:hAnsi="Arial" w:cs="Arial"/>
          <w:sz w:val="18"/>
          <w:szCs w:val="18"/>
        </w:rPr>
        <w:t xml:space="preserve">se stanovuje na částku </w:t>
      </w:r>
      <w:r w:rsidR="000A3B4E" w:rsidRPr="00745C45">
        <w:rPr>
          <w:rFonts w:ascii="Arial" w:hAnsi="Arial" w:cs="Arial"/>
          <w:b/>
          <w:sz w:val="18"/>
          <w:szCs w:val="18"/>
        </w:rPr>
        <w:t>1</w:t>
      </w:r>
      <w:r w:rsidR="00745C45" w:rsidRPr="00745C45">
        <w:rPr>
          <w:rFonts w:ascii="Arial" w:hAnsi="Arial" w:cs="Arial"/>
          <w:b/>
          <w:sz w:val="18"/>
          <w:szCs w:val="18"/>
        </w:rPr>
        <w:t>2</w:t>
      </w:r>
      <w:r w:rsidR="000A3B4E" w:rsidRPr="00745C45">
        <w:rPr>
          <w:rFonts w:ascii="Arial" w:hAnsi="Arial" w:cs="Arial"/>
          <w:b/>
          <w:sz w:val="18"/>
          <w:szCs w:val="18"/>
        </w:rPr>
        <w:t>0</w:t>
      </w:r>
      <w:r w:rsidR="00063BA2" w:rsidRPr="00745C45">
        <w:rPr>
          <w:rFonts w:ascii="Arial" w:hAnsi="Arial" w:cs="Arial"/>
          <w:b/>
          <w:sz w:val="18"/>
          <w:szCs w:val="18"/>
        </w:rPr>
        <w:t xml:space="preserve"> Kč</w:t>
      </w:r>
      <w:r w:rsidR="00ED014B" w:rsidRPr="00745C45">
        <w:rPr>
          <w:rFonts w:ascii="Arial" w:hAnsi="Arial" w:cs="Arial"/>
          <w:sz w:val="18"/>
          <w:szCs w:val="18"/>
        </w:rPr>
        <w:t xml:space="preserve"> </w:t>
      </w:r>
      <w:r w:rsidR="00D36C44" w:rsidRPr="00745C45">
        <w:rPr>
          <w:rFonts w:ascii="Arial" w:hAnsi="Arial" w:cs="Arial"/>
          <w:sz w:val="18"/>
          <w:szCs w:val="18"/>
        </w:rPr>
        <w:t>za každého jednoho U</w:t>
      </w:r>
      <w:r w:rsidRPr="00745C45">
        <w:rPr>
          <w:rFonts w:ascii="Arial" w:hAnsi="Arial" w:cs="Arial"/>
          <w:sz w:val="18"/>
          <w:szCs w:val="18"/>
        </w:rPr>
        <w:t>živatele</w:t>
      </w:r>
      <w:r w:rsidR="00D36C44" w:rsidRPr="00745C45">
        <w:rPr>
          <w:rFonts w:ascii="Arial" w:hAnsi="Arial" w:cs="Arial"/>
          <w:sz w:val="18"/>
          <w:szCs w:val="18"/>
        </w:rPr>
        <w:t xml:space="preserve">, který </w:t>
      </w:r>
      <w:r w:rsidR="00A128B4" w:rsidRPr="00745C45">
        <w:rPr>
          <w:rFonts w:ascii="Arial" w:hAnsi="Arial" w:cs="Arial"/>
          <w:sz w:val="18"/>
          <w:szCs w:val="18"/>
        </w:rPr>
        <w:t xml:space="preserve">má Objednatelem zřízený uživatelský účet v </w:t>
      </w:r>
      <w:r w:rsidR="001310FC" w:rsidRPr="00745C45">
        <w:rPr>
          <w:rFonts w:ascii="Arial" w:hAnsi="Arial" w:cs="Arial"/>
          <w:sz w:val="18"/>
          <w:szCs w:val="18"/>
        </w:rPr>
        <w:t>LMS</w:t>
      </w:r>
      <w:r w:rsidR="00316C72" w:rsidRPr="00745C45">
        <w:rPr>
          <w:rFonts w:ascii="Arial" w:hAnsi="Arial" w:cs="Arial"/>
          <w:sz w:val="18"/>
          <w:szCs w:val="18"/>
        </w:rPr>
        <w:t xml:space="preserve"> kdykoliv</w:t>
      </w:r>
      <w:r w:rsidR="00D36C44" w:rsidRPr="00745C45">
        <w:rPr>
          <w:rFonts w:ascii="Arial" w:hAnsi="Arial" w:cs="Arial"/>
          <w:sz w:val="18"/>
          <w:szCs w:val="18"/>
        </w:rPr>
        <w:t xml:space="preserve"> během</w:t>
      </w:r>
      <w:r w:rsidR="00BC2376" w:rsidRPr="00745C45">
        <w:rPr>
          <w:rFonts w:ascii="Arial" w:hAnsi="Arial" w:cs="Arial"/>
          <w:sz w:val="18"/>
          <w:szCs w:val="18"/>
        </w:rPr>
        <w:t xml:space="preserve"> ročního období</w:t>
      </w:r>
      <w:r w:rsidR="00D36C44" w:rsidRPr="00745C45">
        <w:rPr>
          <w:rFonts w:ascii="Arial" w:hAnsi="Arial" w:cs="Arial"/>
          <w:sz w:val="18"/>
          <w:szCs w:val="18"/>
        </w:rPr>
        <w:t xml:space="preserve"> daného </w:t>
      </w:r>
      <w:r w:rsidRPr="00745C45">
        <w:rPr>
          <w:rFonts w:ascii="Arial" w:hAnsi="Arial" w:cs="Arial"/>
          <w:sz w:val="18"/>
          <w:szCs w:val="18"/>
        </w:rPr>
        <w:t xml:space="preserve">fakturačními podmínkami podle následujícího </w:t>
      </w:r>
      <w:r w:rsidR="00C55AF7" w:rsidRPr="00745C45">
        <w:rPr>
          <w:rFonts w:ascii="Arial" w:hAnsi="Arial" w:cs="Arial"/>
          <w:sz w:val="18"/>
          <w:szCs w:val="18"/>
        </w:rPr>
        <w:t>čl. 3.3</w:t>
      </w:r>
      <w:r w:rsidR="00BC2376" w:rsidRPr="00745C45">
        <w:rPr>
          <w:rFonts w:ascii="Arial" w:hAnsi="Arial" w:cs="Arial"/>
          <w:sz w:val="18"/>
          <w:szCs w:val="18"/>
        </w:rPr>
        <w:t>.</w:t>
      </w:r>
    </w:p>
    <w:p w14:paraId="5AF1EF25" w14:textId="77777777" w:rsidR="00C55AF7" w:rsidRPr="00745C45" w:rsidRDefault="00C55AF7" w:rsidP="009D11C2">
      <w:pPr>
        <w:widowControl w:val="0"/>
        <w:numPr>
          <w:ilvl w:val="0"/>
          <w:numId w:val="14"/>
        </w:numPr>
        <w:jc w:val="both"/>
        <w:rPr>
          <w:rFonts w:ascii="Arial" w:hAnsi="Arial" w:cs="Arial"/>
          <w:sz w:val="18"/>
          <w:szCs w:val="18"/>
        </w:rPr>
      </w:pPr>
      <w:r w:rsidRPr="00745C45">
        <w:rPr>
          <w:rFonts w:ascii="Arial" w:hAnsi="Arial" w:cs="Arial"/>
          <w:sz w:val="18"/>
          <w:szCs w:val="18"/>
        </w:rPr>
        <w:t xml:space="preserve">Celková cena služeb je vždy násobkem ceny </w:t>
      </w:r>
      <w:r w:rsidR="00E75DFB" w:rsidRPr="00745C45">
        <w:rPr>
          <w:rFonts w:ascii="Arial" w:hAnsi="Arial" w:cs="Arial"/>
          <w:sz w:val="18"/>
          <w:szCs w:val="18"/>
        </w:rPr>
        <w:t xml:space="preserve">dle čl. 3.1. </w:t>
      </w:r>
      <w:r w:rsidRPr="00745C45">
        <w:rPr>
          <w:rFonts w:ascii="Arial" w:hAnsi="Arial" w:cs="Arial"/>
          <w:sz w:val="18"/>
          <w:szCs w:val="18"/>
        </w:rPr>
        <w:t xml:space="preserve">a počtu Uživatelů </w:t>
      </w:r>
      <w:r w:rsidR="001310FC" w:rsidRPr="00745C45">
        <w:rPr>
          <w:rFonts w:ascii="Arial" w:hAnsi="Arial" w:cs="Arial"/>
          <w:sz w:val="18"/>
          <w:szCs w:val="18"/>
        </w:rPr>
        <w:t xml:space="preserve">s </w:t>
      </w:r>
      <w:r w:rsidRPr="00745C45">
        <w:rPr>
          <w:rFonts w:ascii="Arial" w:hAnsi="Arial" w:cs="Arial"/>
          <w:sz w:val="18"/>
          <w:szCs w:val="18"/>
        </w:rPr>
        <w:t>evidovaný</w:t>
      </w:r>
      <w:r w:rsidR="001310FC" w:rsidRPr="00745C45">
        <w:rPr>
          <w:rFonts w:ascii="Arial" w:hAnsi="Arial" w:cs="Arial"/>
          <w:sz w:val="18"/>
          <w:szCs w:val="18"/>
        </w:rPr>
        <w:t xml:space="preserve">m uživatelským účtem </w:t>
      </w:r>
      <w:r w:rsidRPr="00745C45">
        <w:rPr>
          <w:rFonts w:ascii="Arial" w:hAnsi="Arial" w:cs="Arial"/>
          <w:sz w:val="18"/>
          <w:szCs w:val="18"/>
        </w:rPr>
        <w:t>v </w:t>
      </w:r>
      <w:r w:rsidR="001310FC" w:rsidRPr="00745C45">
        <w:rPr>
          <w:rFonts w:ascii="Arial" w:hAnsi="Arial" w:cs="Arial"/>
          <w:sz w:val="18"/>
          <w:szCs w:val="18"/>
        </w:rPr>
        <w:t>LMS</w:t>
      </w:r>
      <w:r w:rsidRPr="00745C45">
        <w:rPr>
          <w:rFonts w:ascii="Arial" w:hAnsi="Arial" w:cs="Arial"/>
          <w:b/>
          <w:sz w:val="18"/>
          <w:szCs w:val="18"/>
        </w:rPr>
        <w:t xml:space="preserve"> </w:t>
      </w:r>
      <w:r w:rsidRPr="00745C45">
        <w:rPr>
          <w:rFonts w:ascii="Arial" w:hAnsi="Arial" w:cs="Arial"/>
          <w:sz w:val="18"/>
          <w:szCs w:val="18"/>
        </w:rPr>
        <w:t>ke dni fakturace</w:t>
      </w:r>
      <w:r w:rsidR="00755AD2" w:rsidRPr="00745C45">
        <w:rPr>
          <w:rFonts w:ascii="Arial" w:hAnsi="Arial" w:cs="Arial"/>
          <w:sz w:val="18"/>
          <w:szCs w:val="18"/>
        </w:rPr>
        <w:t xml:space="preserve">, nejméně však </w:t>
      </w:r>
      <w:r w:rsidR="00DC15DF" w:rsidRPr="00745C45">
        <w:rPr>
          <w:rFonts w:ascii="Arial" w:hAnsi="Arial" w:cs="Arial"/>
          <w:sz w:val="18"/>
          <w:szCs w:val="18"/>
        </w:rPr>
        <w:t>1</w:t>
      </w:r>
      <w:r w:rsidR="00B60EAF" w:rsidRPr="00745C45">
        <w:rPr>
          <w:rFonts w:ascii="Arial" w:hAnsi="Arial" w:cs="Arial"/>
          <w:sz w:val="18"/>
          <w:szCs w:val="18"/>
        </w:rPr>
        <w:t>.</w:t>
      </w:r>
      <w:r w:rsidR="00DC15DF" w:rsidRPr="00745C45">
        <w:rPr>
          <w:rFonts w:ascii="Arial" w:hAnsi="Arial" w:cs="Arial"/>
          <w:sz w:val="18"/>
          <w:szCs w:val="18"/>
        </w:rPr>
        <w:t>8</w:t>
      </w:r>
      <w:r w:rsidR="00B60EAF" w:rsidRPr="00745C45">
        <w:rPr>
          <w:rFonts w:ascii="Arial" w:hAnsi="Arial" w:cs="Arial"/>
          <w:sz w:val="18"/>
          <w:szCs w:val="18"/>
        </w:rPr>
        <w:t xml:space="preserve">00 </w:t>
      </w:r>
      <w:r w:rsidR="00755AD2" w:rsidRPr="00745C45">
        <w:rPr>
          <w:rFonts w:ascii="Arial" w:hAnsi="Arial" w:cs="Arial"/>
          <w:sz w:val="18"/>
          <w:szCs w:val="18"/>
        </w:rPr>
        <w:t>Kč</w:t>
      </w:r>
      <w:r w:rsidRPr="00745C45">
        <w:rPr>
          <w:rFonts w:ascii="Arial" w:hAnsi="Arial" w:cs="Arial"/>
          <w:sz w:val="18"/>
          <w:szCs w:val="18"/>
        </w:rPr>
        <w:t>.</w:t>
      </w:r>
    </w:p>
    <w:p w14:paraId="0E7034D6" w14:textId="1119A121" w:rsidR="00CA24F1" w:rsidRPr="0082101B" w:rsidRDefault="00CA24F1" w:rsidP="005F3A07">
      <w:pPr>
        <w:widowControl w:val="0"/>
        <w:numPr>
          <w:ilvl w:val="0"/>
          <w:numId w:val="14"/>
        </w:numPr>
        <w:jc w:val="both"/>
        <w:rPr>
          <w:rFonts w:ascii="Arial" w:hAnsi="Arial" w:cs="Arial"/>
          <w:sz w:val="18"/>
          <w:szCs w:val="18"/>
        </w:rPr>
      </w:pPr>
      <w:r w:rsidRPr="00745C45">
        <w:rPr>
          <w:rFonts w:ascii="Arial" w:hAnsi="Arial" w:cs="Arial"/>
          <w:sz w:val="18"/>
          <w:szCs w:val="18"/>
        </w:rPr>
        <w:t>Celková cena je fakturována</w:t>
      </w:r>
      <w:r w:rsidR="00C55AF7" w:rsidRPr="00745C45">
        <w:rPr>
          <w:rFonts w:ascii="Arial" w:hAnsi="Arial" w:cs="Arial"/>
          <w:sz w:val="18"/>
          <w:szCs w:val="18"/>
        </w:rPr>
        <w:t xml:space="preserve"> vždy na začátku ročního období,</w:t>
      </w:r>
      <w:r w:rsidRPr="00745C45">
        <w:rPr>
          <w:rFonts w:ascii="Arial" w:hAnsi="Arial" w:cs="Arial"/>
          <w:sz w:val="18"/>
          <w:szCs w:val="18"/>
        </w:rPr>
        <w:t xml:space="preserve"> poprvé</w:t>
      </w:r>
      <w:r w:rsidR="00C55AF7" w:rsidRPr="00745C45">
        <w:rPr>
          <w:rFonts w:ascii="Arial" w:hAnsi="Arial" w:cs="Arial"/>
          <w:sz w:val="18"/>
          <w:szCs w:val="18"/>
        </w:rPr>
        <w:t xml:space="preserve"> je to </w:t>
      </w:r>
      <w:r w:rsidR="00BF34D6" w:rsidRPr="00745C45">
        <w:rPr>
          <w:rFonts w:ascii="Arial" w:hAnsi="Arial" w:cs="Arial"/>
          <w:b/>
          <w:sz w:val="18"/>
          <w:szCs w:val="18"/>
        </w:rPr>
        <w:t xml:space="preserve">25. </w:t>
      </w:r>
      <w:r w:rsidR="00745C45" w:rsidRPr="00745C45">
        <w:rPr>
          <w:rFonts w:ascii="Arial" w:hAnsi="Arial" w:cs="Arial"/>
          <w:b/>
          <w:sz w:val="18"/>
          <w:szCs w:val="18"/>
        </w:rPr>
        <w:t>7</w:t>
      </w:r>
      <w:r w:rsidRPr="00745C45">
        <w:rPr>
          <w:rFonts w:ascii="Arial" w:hAnsi="Arial" w:cs="Arial"/>
          <w:b/>
          <w:sz w:val="18"/>
          <w:szCs w:val="18"/>
        </w:rPr>
        <w:t>. 20</w:t>
      </w:r>
      <w:r w:rsidR="0076107D" w:rsidRPr="00745C45">
        <w:rPr>
          <w:rFonts w:ascii="Arial" w:hAnsi="Arial" w:cs="Arial"/>
          <w:b/>
          <w:sz w:val="18"/>
          <w:szCs w:val="18"/>
        </w:rPr>
        <w:t>2</w:t>
      </w:r>
      <w:r w:rsidR="00306A39" w:rsidRPr="00745C45">
        <w:rPr>
          <w:rFonts w:ascii="Arial" w:hAnsi="Arial" w:cs="Arial"/>
          <w:b/>
          <w:sz w:val="18"/>
          <w:szCs w:val="18"/>
        </w:rPr>
        <w:t>4</w:t>
      </w:r>
      <w:r w:rsidRPr="00745C45">
        <w:rPr>
          <w:rFonts w:ascii="Arial" w:hAnsi="Arial" w:cs="Arial"/>
          <w:sz w:val="18"/>
          <w:szCs w:val="18"/>
        </w:rPr>
        <w:t xml:space="preserve"> a</w:t>
      </w:r>
      <w:r w:rsidRPr="0082101B">
        <w:rPr>
          <w:rFonts w:ascii="Arial" w:hAnsi="Arial" w:cs="Arial"/>
          <w:sz w:val="18"/>
          <w:szCs w:val="18"/>
        </w:rPr>
        <w:t xml:space="preserve"> dále pak každých dalších 12 měsíců od tohoto data po dobu platnosti </w:t>
      </w:r>
      <w:r w:rsidR="00E75DFB" w:rsidRPr="0082101B">
        <w:rPr>
          <w:rFonts w:ascii="Arial" w:hAnsi="Arial" w:cs="Arial"/>
          <w:sz w:val="18"/>
          <w:szCs w:val="18"/>
        </w:rPr>
        <w:t xml:space="preserve">a účinnosti </w:t>
      </w:r>
      <w:r w:rsidRPr="0082101B">
        <w:rPr>
          <w:rFonts w:ascii="Arial" w:hAnsi="Arial" w:cs="Arial"/>
          <w:sz w:val="18"/>
          <w:szCs w:val="18"/>
        </w:rPr>
        <w:t xml:space="preserve">této smlouvy. </w:t>
      </w:r>
    </w:p>
    <w:p w14:paraId="01A7B9C8" w14:textId="09D7E998" w:rsidR="00CA24F1" w:rsidRPr="0082101B" w:rsidRDefault="00C55AF7" w:rsidP="005F3A07">
      <w:pPr>
        <w:widowControl w:val="0"/>
        <w:numPr>
          <w:ilvl w:val="0"/>
          <w:numId w:val="14"/>
        </w:numPr>
        <w:jc w:val="both"/>
        <w:rPr>
          <w:rFonts w:ascii="Arial" w:hAnsi="Arial" w:cs="Arial"/>
          <w:sz w:val="18"/>
          <w:szCs w:val="18"/>
        </w:rPr>
      </w:pPr>
      <w:r w:rsidRPr="0082101B">
        <w:rPr>
          <w:rFonts w:ascii="Arial" w:hAnsi="Arial" w:cs="Arial"/>
          <w:sz w:val="18"/>
          <w:szCs w:val="18"/>
        </w:rPr>
        <w:t>Fakturace ceny za n</w:t>
      </w:r>
      <w:r w:rsidR="00BC2376" w:rsidRPr="0082101B">
        <w:rPr>
          <w:rFonts w:ascii="Arial" w:hAnsi="Arial" w:cs="Arial"/>
          <w:sz w:val="18"/>
          <w:szCs w:val="18"/>
        </w:rPr>
        <w:t>ov</w:t>
      </w:r>
      <w:r w:rsidRPr="0082101B">
        <w:rPr>
          <w:rFonts w:ascii="Arial" w:hAnsi="Arial" w:cs="Arial"/>
          <w:sz w:val="18"/>
          <w:szCs w:val="18"/>
        </w:rPr>
        <w:t xml:space="preserve">é </w:t>
      </w:r>
      <w:r w:rsidR="00D36C44" w:rsidRPr="0082101B">
        <w:rPr>
          <w:rFonts w:ascii="Arial" w:hAnsi="Arial" w:cs="Arial"/>
          <w:sz w:val="18"/>
          <w:szCs w:val="18"/>
        </w:rPr>
        <w:t>U</w:t>
      </w:r>
      <w:r w:rsidR="00CA24F1" w:rsidRPr="0082101B">
        <w:rPr>
          <w:rFonts w:ascii="Arial" w:hAnsi="Arial" w:cs="Arial"/>
          <w:sz w:val="18"/>
          <w:szCs w:val="18"/>
        </w:rPr>
        <w:t>živatele</w:t>
      </w:r>
      <w:r w:rsidR="001310FC" w:rsidRPr="0082101B">
        <w:rPr>
          <w:rFonts w:ascii="Arial" w:hAnsi="Arial" w:cs="Arial"/>
          <w:sz w:val="18"/>
          <w:szCs w:val="18"/>
        </w:rPr>
        <w:t xml:space="preserve">, kterým byl uživatelský účet v LMS zřízen </w:t>
      </w:r>
      <w:r w:rsidRPr="0082101B">
        <w:rPr>
          <w:rFonts w:ascii="Arial" w:hAnsi="Arial" w:cs="Arial"/>
          <w:sz w:val="18"/>
          <w:szCs w:val="18"/>
        </w:rPr>
        <w:t>až</w:t>
      </w:r>
      <w:r w:rsidR="00BC2376" w:rsidRPr="0082101B">
        <w:rPr>
          <w:rFonts w:ascii="Arial" w:hAnsi="Arial" w:cs="Arial"/>
          <w:sz w:val="18"/>
          <w:szCs w:val="18"/>
        </w:rPr>
        <w:t xml:space="preserve"> v průběhu ročního</w:t>
      </w:r>
      <w:r w:rsidRPr="0082101B">
        <w:rPr>
          <w:rFonts w:ascii="Arial" w:hAnsi="Arial" w:cs="Arial"/>
          <w:sz w:val="18"/>
          <w:szCs w:val="18"/>
        </w:rPr>
        <w:t xml:space="preserve"> </w:t>
      </w:r>
      <w:r w:rsidR="00BC2376" w:rsidRPr="0082101B">
        <w:rPr>
          <w:rFonts w:ascii="Arial" w:hAnsi="Arial" w:cs="Arial"/>
          <w:sz w:val="18"/>
          <w:szCs w:val="18"/>
        </w:rPr>
        <w:t xml:space="preserve">období </w:t>
      </w:r>
      <w:r w:rsidRPr="0082101B">
        <w:rPr>
          <w:rFonts w:ascii="Arial" w:hAnsi="Arial" w:cs="Arial"/>
          <w:sz w:val="18"/>
          <w:szCs w:val="18"/>
        </w:rPr>
        <w:t xml:space="preserve">stanoveného podle čl. </w:t>
      </w:r>
      <w:r w:rsidR="00084567" w:rsidRPr="0082101B">
        <w:rPr>
          <w:rFonts w:ascii="Arial" w:hAnsi="Arial" w:cs="Arial"/>
          <w:sz w:val="18"/>
          <w:szCs w:val="18"/>
        </w:rPr>
        <w:t>3. 3</w:t>
      </w:r>
      <w:r w:rsidRPr="0082101B">
        <w:rPr>
          <w:rFonts w:ascii="Arial" w:hAnsi="Arial" w:cs="Arial"/>
          <w:sz w:val="18"/>
          <w:szCs w:val="18"/>
        </w:rPr>
        <w:t>.</w:t>
      </w:r>
      <w:r w:rsidR="001310FC" w:rsidRPr="0082101B">
        <w:rPr>
          <w:rFonts w:ascii="Arial" w:hAnsi="Arial" w:cs="Arial"/>
          <w:sz w:val="18"/>
          <w:szCs w:val="18"/>
        </w:rPr>
        <w:t>,</w:t>
      </w:r>
      <w:r w:rsidRPr="0082101B">
        <w:rPr>
          <w:rFonts w:ascii="Arial" w:hAnsi="Arial" w:cs="Arial"/>
          <w:sz w:val="18"/>
          <w:szCs w:val="18"/>
        </w:rPr>
        <w:t xml:space="preserve"> pro</w:t>
      </w:r>
      <w:r w:rsidR="00CA24F1" w:rsidRPr="0082101B">
        <w:rPr>
          <w:rFonts w:ascii="Arial" w:hAnsi="Arial" w:cs="Arial"/>
          <w:sz w:val="18"/>
          <w:szCs w:val="18"/>
        </w:rPr>
        <w:t>bíhá vždy</w:t>
      </w:r>
      <w:r w:rsidRPr="0082101B">
        <w:rPr>
          <w:rFonts w:ascii="Arial" w:hAnsi="Arial" w:cs="Arial"/>
          <w:sz w:val="18"/>
          <w:szCs w:val="18"/>
        </w:rPr>
        <w:t xml:space="preserve"> zpětně</w:t>
      </w:r>
      <w:r w:rsidR="00CA24F1" w:rsidRPr="0082101B">
        <w:rPr>
          <w:rFonts w:ascii="Arial" w:hAnsi="Arial" w:cs="Arial"/>
          <w:sz w:val="18"/>
          <w:szCs w:val="18"/>
        </w:rPr>
        <w:t xml:space="preserve"> 1x za 6 měsíc</w:t>
      </w:r>
      <w:r w:rsidR="00BF08F7">
        <w:rPr>
          <w:rFonts w:ascii="Arial" w:hAnsi="Arial" w:cs="Arial"/>
          <w:sz w:val="18"/>
          <w:szCs w:val="18"/>
        </w:rPr>
        <w:t>ů</w:t>
      </w:r>
      <w:r w:rsidR="00CA24F1" w:rsidRPr="0082101B">
        <w:rPr>
          <w:rFonts w:ascii="Arial" w:hAnsi="Arial" w:cs="Arial"/>
          <w:sz w:val="18"/>
          <w:szCs w:val="18"/>
        </w:rPr>
        <w:t>.</w:t>
      </w:r>
    </w:p>
    <w:p w14:paraId="3EC72BEB" w14:textId="77777777" w:rsidR="00940B81" w:rsidRDefault="00940B81" w:rsidP="00940B81">
      <w:pPr>
        <w:widowControl w:val="0"/>
        <w:numPr>
          <w:ilvl w:val="0"/>
          <w:numId w:val="14"/>
        </w:numPr>
        <w:jc w:val="both"/>
        <w:rPr>
          <w:rFonts w:ascii="Arial" w:hAnsi="Arial" w:cs="Arial"/>
          <w:color w:val="000000"/>
          <w:sz w:val="18"/>
          <w:szCs w:val="18"/>
        </w:rPr>
      </w:pPr>
      <w:r w:rsidRPr="0082101B">
        <w:rPr>
          <w:rFonts w:ascii="Arial" w:hAnsi="Arial" w:cs="Arial"/>
          <w:sz w:val="18"/>
          <w:szCs w:val="18"/>
        </w:rPr>
        <w:t>V případě požadavku na jakékoliv administrativní práce spojené s interními procesy Objednatele</w:t>
      </w:r>
      <w:r w:rsidRPr="00940B81">
        <w:rPr>
          <w:rFonts w:ascii="Arial" w:hAnsi="Arial" w:cs="Arial"/>
          <w:color w:val="000000"/>
          <w:sz w:val="18"/>
          <w:szCs w:val="18"/>
        </w:rPr>
        <w:t xml:space="preserve"> (používání, vyplňování, správa interních evidenčních systémů Objednatele např. za účelem fakturace, evidence, dotazování apod.) budou tyto administrativní práce účtovány sazbou 950 Kč/hodina a fakturovány vždy po jejich provedení, případně společně se službami poskytovanými podle čl. 2.2. této smlouvy.</w:t>
      </w:r>
    </w:p>
    <w:p w14:paraId="1A8EDE70" w14:textId="77777777" w:rsidR="00CA24F1" w:rsidRDefault="00CA24F1" w:rsidP="00CA24F1">
      <w:pPr>
        <w:ind w:left="360"/>
        <w:jc w:val="both"/>
        <w:rPr>
          <w:rFonts w:ascii="Arial" w:hAnsi="Arial" w:cs="Arial"/>
          <w:sz w:val="18"/>
          <w:szCs w:val="18"/>
        </w:rPr>
      </w:pPr>
    </w:p>
    <w:p w14:paraId="75F82BAD" w14:textId="77777777" w:rsidR="00CA24F1" w:rsidRPr="00CA24F1" w:rsidRDefault="00F76E55" w:rsidP="005F3A07">
      <w:pPr>
        <w:numPr>
          <w:ilvl w:val="0"/>
          <w:numId w:val="6"/>
        </w:numPr>
        <w:pBdr>
          <w:bottom w:val="single" w:sz="4" w:space="1" w:color="7F7F7F"/>
        </w:pBdr>
        <w:jc w:val="both"/>
        <w:rPr>
          <w:rFonts w:ascii="Arial" w:hAnsi="Arial" w:cs="Arial"/>
          <w:b/>
          <w:sz w:val="18"/>
          <w:szCs w:val="18"/>
        </w:rPr>
      </w:pPr>
      <w:r>
        <w:rPr>
          <w:rFonts w:ascii="Arial" w:hAnsi="Arial" w:cs="Arial"/>
          <w:b/>
          <w:sz w:val="18"/>
          <w:szCs w:val="18"/>
        </w:rPr>
        <w:t>V</w:t>
      </w:r>
      <w:r w:rsidR="00CA24F1">
        <w:rPr>
          <w:rFonts w:ascii="Arial" w:hAnsi="Arial" w:cs="Arial"/>
          <w:b/>
          <w:sz w:val="18"/>
          <w:szCs w:val="18"/>
        </w:rPr>
        <w:t>olitelně využitelné Doplňkové služby</w:t>
      </w:r>
      <w:r w:rsidR="0043049D">
        <w:rPr>
          <w:rFonts w:ascii="Arial" w:hAnsi="Arial" w:cs="Arial"/>
          <w:b/>
          <w:sz w:val="18"/>
          <w:szCs w:val="18"/>
        </w:rPr>
        <w:t xml:space="preserve"> </w:t>
      </w:r>
    </w:p>
    <w:p w14:paraId="4CB09202" w14:textId="77777777" w:rsidR="00CA24F1" w:rsidRPr="00474149" w:rsidRDefault="00CA24F1" w:rsidP="00CA24F1">
      <w:pPr>
        <w:ind w:left="360"/>
        <w:jc w:val="both"/>
        <w:rPr>
          <w:rFonts w:ascii="Arial" w:hAnsi="Arial" w:cs="Arial"/>
          <w:sz w:val="18"/>
          <w:szCs w:val="18"/>
        </w:rPr>
      </w:pPr>
    </w:p>
    <w:p w14:paraId="2CDE263A" w14:textId="77777777" w:rsidR="00CA24F1" w:rsidRPr="00474149" w:rsidRDefault="00CA24F1" w:rsidP="00B02C28">
      <w:pPr>
        <w:numPr>
          <w:ilvl w:val="0"/>
          <w:numId w:val="33"/>
        </w:numPr>
        <w:jc w:val="both"/>
        <w:rPr>
          <w:rFonts w:ascii="Arial" w:hAnsi="Arial" w:cs="Arial"/>
          <w:sz w:val="18"/>
          <w:szCs w:val="18"/>
        </w:rPr>
      </w:pPr>
      <w:r w:rsidRPr="00474149">
        <w:rPr>
          <w:rFonts w:ascii="Arial" w:hAnsi="Arial" w:cs="Arial"/>
          <w:sz w:val="18"/>
          <w:szCs w:val="18"/>
        </w:rPr>
        <w:t>Objednatel</w:t>
      </w:r>
      <w:r w:rsidR="00BF0583">
        <w:rPr>
          <w:rFonts w:ascii="Arial" w:hAnsi="Arial" w:cs="Arial"/>
          <w:sz w:val="18"/>
          <w:szCs w:val="18"/>
        </w:rPr>
        <w:t xml:space="preserve"> může </w:t>
      </w:r>
      <w:r w:rsidR="00F76E55">
        <w:rPr>
          <w:rFonts w:ascii="Arial" w:hAnsi="Arial" w:cs="Arial"/>
          <w:sz w:val="18"/>
          <w:szCs w:val="18"/>
        </w:rPr>
        <w:t>volitelně</w:t>
      </w:r>
      <w:r w:rsidR="00F76E55" w:rsidRPr="00474149">
        <w:rPr>
          <w:rFonts w:ascii="Arial" w:hAnsi="Arial" w:cs="Arial"/>
          <w:sz w:val="18"/>
          <w:szCs w:val="18"/>
        </w:rPr>
        <w:t xml:space="preserve"> </w:t>
      </w:r>
      <w:r w:rsidRPr="00474149">
        <w:rPr>
          <w:rFonts w:ascii="Arial" w:hAnsi="Arial" w:cs="Arial"/>
          <w:sz w:val="18"/>
          <w:szCs w:val="18"/>
        </w:rPr>
        <w:t>kdykoliv po dobu platnosti a účinnosti tét</w:t>
      </w:r>
      <w:r>
        <w:rPr>
          <w:rFonts w:ascii="Arial" w:hAnsi="Arial" w:cs="Arial"/>
          <w:sz w:val="18"/>
          <w:szCs w:val="18"/>
        </w:rPr>
        <w:t>o</w:t>
      </w:r>
      <w:r w:rsidRPr="00474149">
        <w:rPr>
          <w:rFonts w:ascii="Arial" w:hAnsi="Arial" w:cs="Arial"/>
          <w:sz w:val="18"/>
          <w:szCs w:val="18"/>
        </w:rPr>
        <w:t xml:space="preserve"> smlouvy </w:t>
      </w:r>
      <w:r>
        <w:rPr>
          <w:rFonts w:ascii="Arial" w:hAnsi="Arial" w:cs="Arial"/>
          <w:sz w:val="18"/>
          <w:szCs w:val="18"/>
        </w:rPr>
        <w:t xml:space="preserve">za uvedených podmínek </w:t>
      </w:r>
      <w:r w:rsidRPr="00474149">
        <w:rPr>
          <w:rFonts w:ascii="Arial" w:hAnsi="Arial" w:cs="Arial"/>
          <w:sz w:val="18"/>
          <w:szCs w:val="18"/>
        </w:rPr>
        <w:t>využí</w:t>
      </w:r>
      <w:r w:rsidR="00883778">
        <w:rPr>
          <w:rFonts w:ascii="Arial" w:hAnsi="Arial" w:cs="Arial"/>
          <w:sz w:val="18"/>
          <w:szCs w:val="18"/>
        </w:rPr>
        <w:t>va</w:t>
      </w:r>
      <w:r w:rsidRPr="00474149">
        <w:rPr>
          <w:rFonts w:ascii="Arial" w:hAnsi="Arial" w:cs="Arial"/>
          <w:sz w:val="18"/>
          <w:szCs w:val="18"/>
        </w:rPr>
        <w:t xml:space="preserve">t i </w:t>
      </w:r>
      <w:r w:rsidRPr="00D36C44">
        <w:rPr>
          <w:rFonts w:ascii="Arial" w:hAnsi="Arial" w:cs="Arial"/>
          <w:sz w:val="18"/>
          <w:szCs w:val="18"/>
        </w:rPr>
        <w:t>Doplňkové služby</w:t>
      </w:r>
      <w:r w:rsidR="00F76E55">
        <w:rPr>
          <w:rFonts w:ascii="Arial" w:hAnsi="Arial" w:cs="Arial"/>
          <w:sz w:val="18"/>
          <w:szCs w:val="18"/>
        </w:rPr>
        <w:t xml:space="preserve"> Poskytovatele</w:t>
      </w:r>
      <w:r w:rsidRPr="00474149">
        <w:rPr>
          <w:rFonts w:ascii="Arial" w:hAnsi="Arial" w:cs="Arial"/>
          <w:sz w:val="18"/>
          <w:szCs w:val="18"/>
        </w:rPr>
        <w:t xml:space="preserve">. Předmětem </w:t>
      </w:r>
      <w:r w:rsidRPr="00D36C44">
        <w:rPr>
          <w:rFonts w:ascii="Arial" w:hAnsi="Arial" w:cs="Arial"/>
          <w:sz w:val="18"/>
          <w:szCs w:val="18"/>
        </w:rPr>
        <w:t>Doplňkových služeb</w:t>
      </w:r>
      <w:r w:rsidRPr="00474149">
        <w:rPr>
          <w:rFonts w:ascii="Arial" w:hAnsi="Arial" w:cs="Arial"/>
          <w:sz w:val="18"/>
          <w:szCs w:val="18"/>
        </w:rPr>
        <w:t xml:space="preserve"> jsou:</w:t>
      </w:r>
    </w:p>
    <w:p w14:paraId="616D4E31" w14:textId="77777777" w:rsidR="00CA24F1" w:rsidRPr="00474149" w:rsidRDefault="00CA24F1" w:rsidP="00CA24F1">
      <w:pPr>
        <w:ind w:left="360"/>
        <w:jc w:val="both"/>
        <w:rPr>
          <w:rFonts w:ascii="Arial" w:hAnsi="Arial" w:cs="Arial"/>
          <w:sz w:val="18"/>
          <w:szCs w:val="18"/>
        </w:rPr>
      </w:pPr>
    </w:p>
    <w:p w14:paraId="395DA6D0" w14:textId="77777777" w:rsidR="00F76E55" w:rsidRDefault="00F76E55" w:rsidP="00F76E55">
      <w:pPr>
        <w:numPr>
          <w:ilvl w:val="0"/>
          <w:numId w:val="8"/>
        </w:numPr>
        <w:jc w:val="both"/>
        <w:rPr>
          <w:rFonts w:ascii="Arial" w:hAnsi="Arial" w:cs="Arial"/>
          <w:sz w:val="18"/>
          <w:szCs w:val="18"/>
        </w:rPr>
      </w:pPr>
      <w:r w:rsidRPr="009A68E2">
        <w:rPr>
          <w:rFonts w:ascii="Arial" w:hAnsi="Arial" w:cs="Arial"/>
          <w:b/>
          <w:sz w:val="18"/>
          <w:szCs w:val="18"/>
        </w:rPr>
        <w:t xml:space="preserve">Výroba Vlastních kurzů </w:t>
      </w:r>
      <w:r w:rsidRPr="00883778">
        <w:rPr>
          <w:rFonts w:ascii="Arial" w:hAnsi="Arial" w:cs="Arial"/>
          <w:b/>
          <w:sz w:val="18"/>
          <w:szCs w:val="18"/>
        </w:rPr>
        <w:t>Objednatele</w:t>
      </w:r>
      <w:r>
        <w:rPr>
          <w:rFonts w:ascii="Arial" w:hAnsi="Arial" w:cs="Arial"/>
          <w:sz w:val="18"/>
          <w:szCs w:val="18"/>
        </w:rPr>
        <w:t xml:space="preserve"> na základě samostatné objednávky</w:t>
      </w:r>
      <w:r w:rsidR="00883778">
        <w:rPr>
          <w:rFonts w:ascii="Arial" w:hAnsi="Arial" w:cs="Arial"/>
          <w:sz w:val="18"/>
          <w:szCs w:val="18"/>
        </w:rPr>
        <w:t xml:space="preserve">. </w:t>
      </w:r>
      <w:r w:rsidR="00883778" w:rsidRPr="00883778">
        <w:rPr>
          <w:rFonts w:ascii="Arial" w:hAnsi="Arial" w:cs="Arial"/>
          <w:b/>
          <w:sz w:val="18"/>
          <w:szCs w:val="18"/>
        </w:rPr>
        <w:t>Vlastní kurz</w:t>
      </w:r>
      <w:r w:rsidR="00883778">
        <w:rPr>
          <w:rFonts w:ascii="Arial" w:hAnsi="Arial" w:cs="Arial"/>
          <w:b/>
          <w:sz w:val="18"/>
          <w:szCs w:val="18"/>
        </w:rPr>
        <w:t xml:space="preserve"> Objednatele</w:t>
      </w:r>
      <w:r w:rsidR="00883778">
        <w:rPr>
          <w:rFonts w:ascii="Arial" w:hAnsi="Arial" w:cs="Arial"/>
          <w:sz w:val="18"/>
          <w:szCs w:val="18"/>
        </w:rPr>
        <w:t xml:space="preserve"> je kurz, vyrobený Poskytovatelem na základě podkladů dodaných Objednatelem, ke kterému Objednatel dále vykonává vlastnická práva.</w:t>
      </w:r>
    </w:p>
    <w:p w14:paraId="58D53A73" w14:textId="77777777" w:rsidR="00CA24F1" w:rsidRDefault="00CA24F1" w:rsidP="005F3A07">
      <w:pPr>
        <w:numPr>
          <w:ilvl w:val="0"/>
          <w:numId w:val="8"/>
        </w:numPr>
        <w:jc w:val="both"/>
        <w:rPr>
          <w:rFonts w:ascii="Arial" w:hAnsi="Arial" w:cs="Arial"/>
          <w:sz w:val="18"/>
          <w:szCs w:val="18"/>
        </w:rPr>
      </w:pPr>
      <w:r w:rsidRPr="009A68E2">
        <w:rPr>
          <w:rFonts w:ascii="Arial" w:hAnsi="Arial" w:cs="Arial"/>
          <w:b/>
          <w:sz w:val="18"/>
          <w:szCs w:val="18"/>
        </w:rPr>
        <w:t xml:space="preserve">Provoz </w:t>
      </w:r>
      <w:r w:rsidR="0043049D">
        <w:rPr>
          <w:rFonts w:ascii="Arial" w:hAnsi="Arial" w:cs="Arial"/>
          <w:b/>
          <w:sz w:val="18"/>
          <w:szCs w:val="18"/>
        </w:rPr>
        <w:t>Vlastních kurzů</w:t>
      </w:r>
      <w:r w:rsidRPr="009A68E2">
        <w:rPr>
          <w:rFonts w:ascii="Arial" w:hAnsi="Arial" w:cs="Arial"/>
          <w:b/>
          <w:sz w:val="18"/>
          <w:szCs w:val="18"/>
        </w:rPr>
        <w:t xml:space="preserve"> </w:t>
      </w:r>
      <w:r w:rsidRPr="00883778">
        <w:rPr>
          <w:rFonts w:ascii="Arial" w:hAnsi="Arial" w:cs="Arial"/>
          <w:b/>
          <w:sz w:val="18"/>
          <w:szCs w:val="18"/>
        </w:rPr>
        <w:t>Objednatele</w:t>
      </w:r>
      <w:r w:rsidRPr="009A68E2">
        <w:rPr>
          <w:rFonts w:ascii="Arial" w:hAnsi="Arial" w:cs="Arial"/>
          <w:sz w:val="18"/>
          <w:szCs w:val="18"/>
        </w:rPr>
        <w:t xml:space="preserve"> </w:t>
      </w:r>
      <w:r w:rsidRPr="00474149">
        <w:rPr>
          <w:rFonts w:ascii="Arial" w:hAnsi="Arial" w:cs="Arial"/>
          <w:sz w:val="18"/>
          <w:szCs w:val="18"/>
        </w:rPr>
        <w:t>v</w:t>
      </w:r>
      <w:r w:rsidR="00BF0583">
        <w:rPr>
          <w:rFonts w:ascii="Arial" w:hAnsi="Arial" w:cs="Arial"/>
          <w:sz w:val="18"/>
          <w:szCs w:val="18"/>
        </w:rPr>
        <w:t> </w:t>
      </w:r>
      <w:r w:rsidR="001310FC">
        <w:rPr>
          <w:rFonts w:ascii="Arial" w:hAnsi="Arial" w:cs="Arial"/>
          <w:sz w:val="18"/>
          <w:szCs w:val="18"/>
        </w:rPr>
        <w:t>LMS</w:t>
      </w:r>
      <w:r w:rsidR="00883778">
        <w:rPr>
          <w:rFonts w:ascii="Arial" w:hAnsi="Arial" w:cs="Arial"/>
          <w:sz w:val="18"/>
          <w:szCs w:val="18"/>
        </w:rPr>
        <w:t>.</w:t>
      </w:r>
    </w:p>
    <w:p w14:paraId="07303329" w14:textId="77777777" w:rsidR="00F76E55" w:rsidRDefault="00F76E55" w:rsidP="00F76E55">
      <w:pPr>
        <w:jc w:val="both"/>
        <w:rPr>
          <w:rFonts w:ascii="Arial" w:hAnsi="Arial" w:cs="Arial"/>
          <w:sz w:val="18"/>
          <w:szCs w:val="18"/>
        </w:rPr>
      </w:pPr>
    </w:p>
    <w:p w14:paraId="5F275627" w14:textId="77777777" w:rsidR="00CA24F1" w:rsidRPr="009476A8" w:rsidRDefault="00CA24F1" w:rsidP="00F76E55">
      <w:pPr>
        <w:widowControl w:val="0"/>
        <w:ind w:left="360"/>
        <w:jc w:val="both"/>
        <w:rPr>
          <w:rFonts w:ascii="Arial" w:hAnsi="Arial" w:cs="Arial"/>
          <w:b/>
          <w:color w:val="000000"/>
          <w:sz w:val="18"/>
          <w:szCs w:val="18"/>
        </w:rPr>
      </w:pPr>
      <w:r w:rsidRPr="009476A8">
        <w:rPr>
          <w:rFonts w:ascii="Arial" w:hAnsi="Arial" w:cs="Arial"/>
          <w:b/>
          <w:color w:val="000000"/>
          <w:sz w:val="18"/>
          <w:szCs w:val="18"/>
        </w:rPr>
        <w:t>Cena a fakturace volitelných Doplňkových služeb</w:t>
      </w:r>
      <w:r>
        <w:rPr>
          <w:rFonts w:ascii="Arial" w:hAnsi="Arial" w:cs="Arial"/>
          <w:b/>
          <w:color w:val="000000"/>
          <w:sz w:val="18"/>
          <w:szCs w:val="18"/>
        </w:rPr>
        <w:t>:</w:t>
      </w:r>
    </w:p>
    <w:p w14:paraId="03210118" w14:textId="77777777" w:rsidR="00CA24F1" w:rsidRDefault="00CA24F1" w:rsidP="00F76E55">
      <w:pPr>
        <w:widowControl w:val="0"/>
        <w:ind w:left="1061"/>
        <w:jc w:val="both"/>
        <w:rPr>
          <w:rFonts w:ascii="Arial" w:hAnsi="Arial" w:cs="Arial"/>
          <w:color w:val="000000"/>
          <w:sz w:val="18"/>
          <w:szCs w:val="18"/>
        </w:rPr>
      </w:pPr>
    </w:p>
    <w:p w14:paraId="2433B0EA" w14:textId="77777777" w:rsidR="00F76E55" w:rsidRDefault="00F76E55" w:rsidP="00F76E55">
      <w:pPr>
        <w:widowControl w:val="0"/>
        <w:numPr>
          <w:ilvl w:val="0"/>
          <w:numId w:val="34"/>
        </w:numPr>
        <w:jc w:val="both"/>
        <w:rPr>
          <w:rFonts w:ascii="Arial" w:hAnsi="Arial" w:cs="Arial"/>
          <w:color w:val="000000"/>
          <w:sz w:val="18"/>
          <w:szCs w:val="18"/>
        </w:rPr>
      </w:pPr>
      <w:r w:rsidRPr="00F76E55">
        <w:rPr>
          <w:rFonts w:ascii="Arial" w:hAnsi="Arial" w:cs="Arial"/>
          <w:b/>
          <w:color w:val="000000"/>
          <w:sz w:val="18"/>
          <w:szCs w:val="18"/>
        </w:rPr>
        <w:t>Cena za výrobu</w:t>
      </w:r>
      <w:r w:rsidRPr="00B02C28">
        <w:rPr>
          <w:rFonts w:ascii="Arial" w:hAnsi="Arial" w:cs="Arial"/>
          <w:color w:val="000000"/>
          <w:sz w:val="18"/>
          <w:szCs w:val="18"/>
        </w:rPr>
        <w:t xml:space="preserve"> a aktualizace </w:t>
      </w:r>
      <w:r w:rsidRPr="00B02C28">
        <w:rPr>
          <w:rFonts w:ascii="Arial" w:hAnsi="Arial" w:cs="Arial"/>
          <w:b/>
          <w:color w:val="000000"/>
          <w:sz w:val="18"/>
          <w:szCs w:val="18"/>
        </w:rPr>
        <w:t>Vlastního kurzu</w:t>
      </w:r>
      <w:r w:rsidR="00883778">
        <w:rPr>
          <w:rFonts w:ascii="Arial" w:hAnsi="Arial" w:cs="Arial"/>
          <w:b/>
          <w:color w:val="000000"/>
          <w:sz w:val="18"/>
          <w:szCs w:val="18"/>
        </w:rPr>
        <w:t xml:space="preserve"> Objednatele</w:t>
      </w:r>
      <w:r w:rsidRPr="00B02C28">
        <w:rPr>
          <w:rFonts w:ascii="Arial" w:hAnsi="Arial" w:cs="Arial"/>
          <w:color w:val="000000"/>
          <w:sz w:val="18"/>
          <w:szCs w:val="18"/>
        </w:rPr>
        <w:t xml:space="preserve"> je vždy předmětem samostatné objednávky. </w:t>
      </w:r>
    </w:p>
    <w:p w14:paraId="6E16C784" w14:textId="77777777" w:rsidR="00CA24F1" w:rsidRDefault="00CA24F1" w:rsidP="00F76E55">
      <w:pPr>
        <w:widowControl w:val="0"/>
        <w:numPr>
          <w:ilvl w:val="0"/>
          <w:numId w:val="34"/>
        </w:numPr>
        <w:jc w:val="both"/>
        <w:rPr>
          <w:rFonts w:ascii="Arial" w:hAnsi="Arial" w:cs="Arial"/>
          <w:b/>
          <w:sz w:val="18"/>
          <w:szCs w:val="18"/>
        </w:rPr>
      </w:pPr>
      <w:r w:rsidRPr="00F76E55">
        <w:rPr>
          <w:rFonts w:ascii="Arial" w:hAnsi="Arial" w:cs="Arial"/>
          <w:b/>
          <w:color w:val="000000"/>
          <w:sz w:val="18"/>
          <w:szCs w:val="18"/>
        </w:rPr>
        <w:t>Cena za provoz</w:t>
      </w:r>
      <w:r w:rsidRPr="00474149">
        <w:rPr>
          <w:rFonts w:ascii="Arial" w:hAnsi="Arial" w:cs="Arial"/>
          <w:color w:val="000000"/>
          <w:sz w:val="18"/>
          <w:szCs w:val="18"/>
        </w:rPr>
        <w:t xml:space="preserve"> každého jednoho </w:t>
      </w:r>
      <w:r w:rsidRPr="00B02C28">
        <w:rPr>
          <w:rFonts w:ascii="Arial" w:hAnsi="Arial" w:cs="Arial"/>
          <w:b/>
          <w:color w:val="000000"/>
          <w:sz w:val="18"/>
          <w:szCs w:val="18"/>
        </w:rPr>
        <w:t>Vlastního kurzu</w:t>
      </w:r>
      <w:r w:rsidRPr="00D36C44">
        <w:rPr>
          <w:rFonts w:ascii="Arial" w:hAnsi="Arial" w:cs="Arial"/>
          <w:color w:val="000000"/>
          <w:sz w:val="18"/>
          <w:szCs w:val="18"/>
        </w:rPr>
        <w:t xml:space="preserve"> </w:t>
      </w:r>
      <w:r w:rsidR="00883778" w:rsidRPr="00883778">
        <w:rPr>
          <w:rFonts w:ascii="Arial" w:hAnsi="Arial" w:cs="Arial"/>
          <w:b/>
          <w:color w:val="000000"/>
          <w:sz w:val="18"/>
          <w:szCs w:val="18"/>
        </w:rPr>
        <w:t>Objednatele</w:t>
      </w:r>
      <w:r w:rsidR="00883778">
        <w:rPr>
          <w:rFonts w:ascii="Arial" w:hAnsi="Arial" w:cs="Arial"/>
          <w:color w:val="000000"/>
          <w:sz w:val="18"/>
          <w:szCs w:val="18"/>
        </w:rPr>
        <w:t xml:space="preserve"> </w:t>
      </w:r>
      <w:r w:rsidRPr="00D36C44">
        <w:rPr>
          <w:rFonts w:ascii="Arial" w:hAnsi="Arial" w:cs="Arial"/>
          <w:color w:val="000000"/>
          <w:sz w:val="18"/>
          <w:szCs w:val="18"/>
        </w:rPr>
        <w:t xml:space="preserve">se stanovuje na základě počtu </w:t>
      </w:r>
      <w:r w:rsidR="00D36C44">
        <w:rPr>
          <w:rFonts w:ascii="Arial" w:hAnsi="Arial" w:cs="Arial"/>
          <w:color w:val="000000"/>
          <w:sz w:val="18"/>
          <w:szCs w:val="18"/>
        </w:rPr>
        <w:t>U</w:t>
      </w:r>
      <w:r w:rsidRPr="00D36C44">
        <w:rPr>
          <w:rFonts w:ascii="Arial" w:hAnsi="Arial" w:cs="Arial"/>
          <w:color w:val="000000"/>
          <w:sz w:val="18"/>
          <w:szCs w:val="18"/>
        </w:rPr>
        <w:t xml:space="preserve">živatelů Objednatele </w:t>
      </w:r>
      <w:r w:rsidR="009A68E2" w:rsidRPr="00D36C44">
        <w:rPr>
          <w:rFonts w:ascii="Arial" w:hAnsi="Arial" w:cs="Arial"/>
          <w:color w:val="000000"/>
          <w:sz w:val="18"/>
          <w:szCs w:val="18"/>
        </w:rPr>
        <w:t>vedených</w:t>
      </w:r>
      <w:r w:rsidRPr="00D36C44">
        <w:rPr>
          <w:rFonts w:ascii="Arial" w:hAnsi="Arial" w:cs="Arial"/>
          <w:color w:val="000000"/>
          <w:sz w:val="18"/>
          <w:szCs w:val="18"/>
        </w:rPr>
        <w:t xml:space="preserve"> ke dni fakturace </w:t>
      </w:r>
      <w:r w:rsidR="009A68E2" w:rsidRPr="00D36C44">
        <w:rPr>
          <w:rFonts w:ascii="Arial" w:hAnsi="Arial" w:cs="Arial"/>
          <w:color w:val="000000"/>
          <w:sz w:val="18"/>
          <w:szCs w:val="18"/>
        </w:rPr>
        <w:t>v </w:t>
      </w:r>
      <w:r w:rsidR="001310FC">
        <w:rPr>
          <w:rFonts w:ascii="Arial" w:hAnsi="Arial" w:cs="Arial"/>
          <w:color w:val="000000"/>
          <w:sz w:val="18"/>
          <w:szCs w:val="18"/>
        </w:rPr>
        <w:t xml:space="preserve">LMS </w:t>
      </w:r>
      <w:r w:rsidRPr="00D36C44">
        <w:rPr>
          <w:rFonts w:ascii="Arial" w:hAnsi="Arial" w:cs="Arial"/>
          <w:color w:val="000000"/>
          <w:sz w:val="18"/>
          <w:szCs w:val="18"/>
        </w:rPr>
        <w:t>podle</w:t>
      </w:r>
      <w:r w:rsidRPr="00474149">
        <w:rPr>
          <w:rFonts w:ascii="Arial" w:hAnsi="Arial" w:cs="Arial"/>
          <w:color w:val="000000"/>
          <w:sz w:val="18"/>
          <w:szCs w:val="18"/>
        </w:rPr>
        <w:t xml:space="preserve"> následující tabulky:</w:t>
      </w:r>
    </w:p>
    <w:p w14:paraId="7AF100DF" w14:textId="77777777" w:rsidR="00CA24F1" w:rsidRDefault="00CA24F1" w:rsidP="00CA24F1">
      <w:pPr>
        <w:widowControl w:val="0"/>
        <w:ind w:left="701"/>
        <w:jc w:val="both"/>
        <w:rPr>
          <w:rFonts w:ascii="Arial" w:hAnsi="Arial" w:cs="Arial"/>
          <w:b/>
          <w:sz w:val="18"/>
          <w:szCs w:val="18"/>
        </w:rPr>
      </w:pPr>
    </w:p>
    <w:tbl>
      <w:tblPr>
        <w:tblW w:w="0" w:type="auto"/>
        <w:tblInd w:w="26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51"/>
        <w:gridCol w:w="3261"/>
      </w:tblGrid>
      <w:tr w:rsidR="00CA24F1" w:rsidRPr="005527DF" w14:paraId="075EB3AC" w14:textId="77777777" w:rsidTr="00B03440">
        <w:trPr>
          <w:trHeight w:val="133"/>
        </w:trPr>
        <w:tc>
          <w:tcPr>
            <w:tcW w:w="2551" w:type="dxa"/>
            <w:shd w:val="pct10" w:color="auto" w:fill="auto"/>
            <w:vAlign w:val="center"/>
          </w:tcPr>
          <w:p w14:paraId="0ABB56D6" w14:textId="77777777" w:rsidR="00CA24F1" w:rsidRPr="00B03440" w:rsidRDefault="00BF0583" w:rsidP="00943227">
            <w:pPr>
              <w:tabs>
                <w:tab w:val="left" w:pos="1701"/>
              </w:tabs>
              <w:spacing w:before="20" w:after="20"/>
              <w:jc w:val="center"/>
              <w:rPr>
                <w:rFonts w:ascii="Arial" w:hAnsi="Arial" w:cs="Arial"/>
                <w:b/>
                <w:sz w:val="16"/>
                <w:szCs w:val="16"/>
              </w:rPr>
            </w:pPr>
            <w:r w:rsidRPr="00B03440">
              <w:rPr>
                <w:rFonts w:ascii="Arial" w:hAnsi="Arial" w:cs="Arial"/>
                <w:b/>
                <w:bCs/>
                <w:sz w:val="16"/>
                <w:szCs w:val="16"/>
              </w:rPr>
              <w:t>Počet U</w:t>
            </w:r>
            <w:r w:rsidR="00CA24F1" w:rsidRPr="00B03440">
              <w:rPr>
                <w:rFonts w:ascii="Arial" w:hAnsi="Arial" w:cs="Arial"/>
                <w:b/>
                <w:bCs/>
                <w:sz w:val="16"/>
                <w:szCs w:val="16"/>
              </w:rPr>
              <w:t xml:space="preserve">živatelů </w:t>
            </w:r>
          </w:p>
        </w:tc>
        <w:tc>
          <w:tcPr>
            <w:tcW w:w="3261" w:type="dxa"/>
            <w:shd w:val="pct10" w:color="auto" w:fill="auto"/>
            <w:vAlign w:val="center"/>
          </w:tcPr>
          <w:p w14:paraId="4FFF11E7" w14:textId="77777777" w:rsidR="00CA24F1" w:rsidRPr="00B03440" w:rsidRDefault="00CA24F1" w:rsidP="00943227">
            <w:pPr>
              <w:tabs>
                <w:tab w:val="left" w:pos="1701"/>
              </w:tabs>
              <w:spacing w:before="20" w:after="20"/>
              <w:jc w:val="center"/>
              <w:rPr>
                <w:rFonts w:ascii="Arial" w:hAnsi="Arial" w:cs="Arial"/>
                <w:b/>
                <w:sz w:val="16"/>
                <w:szCs w:val="16"/>
              </w:rPr>
            </w:pPr>
            <w:r w:rsidRPr="00B03440">
              <w:rPr>
                <w:rFonts w:ascii="Arial" w:hAnsi="Arial" w:cs="Arial"/>
                <w:b/>
                <w:bCs/>
                <w:sz w:val="16"/>
                <w:szCs w:val="16"/>
              </w:rPr>
              <w:t>Cena za 12 měsíců provozu 1 kurzu</w:t>
            </w:r>
          </w:p>
        </w:tc>
      </w:tr>
      <w:tr w:rsidR="00CA24F1" w:rsidRPr="005527DF" w14:paraId="5FF65BBD" w14:textId="77777777" w:rsidTr="00B03440">
        <w:trPr>
          <w:trHeight w:val="138"/>
        </w:trPr>
        <w:tc>
          <w:tcPr>
            <w:tcW w:w="2551" w:type="dxa"/>
            <w:vAlign w:val="center"/>
          </w:tcPr>
          <w:p w14:paraId="571F7E69" w14:textId="77777777" w:rsidR="00CA24F1" w:rsidRPr="00B03440" w:rsidRDefault="00B03440" w:rsidP="00943227">
            <w:pPr>
              <w:tabs>
                <w:tab w:val="left" w:pos="1701"/>
              </w:tabs>
              <w:spacing w:before="20" w:after="20"/>
              <w:jc w:val="center"/>
              <w:rPr>
                <w:rFonts w:ascii="Arial" w:hAnsi="Arial" w:cs="Arial"/>
                <w:color w:val="404040"/>
                <w:sz w:val="16"/>
                <w:szCs w:val="16"/>
              </w:rPr>
            </w:pPr>
            <w:r w:rsidRPr="00B03440">
              <w:rPr>
                <w:rFonts w:ascii="Arial" w:hAnsi="Arial" w:cs="Arial"/>
                <w:color w:val="404040"/>
                <w:sz w:val="16"/>
                <w:szCs w:val="16"/>
              </w:rPr>
              <w:t>&lt;50</w:t>
            </w:r>
          </w:p>
        </w:tc>
        <w:tc>
          <w:tcPr>
            <w:tcW w:w="3261" w:type="dxa"/>
            <w:vAlign w:val="center"/>
          </w:tcPr>
          <w:p w14:paraId="6E41736F" w14:textId="77777777" w:rsidR="00CA24F1" w:rsidRPr="00B03440" w:rsidRDefault="00CA24F1" w:rsidP="00943227">
            <w:pPr>
              <w:tabs>
                <w:tab w:val="left" w:pos="1701"/>
              </w:tabs>
              <w:spacing w:before="20" w:after="20"/>
              <w:jc w:val="center"/>
              <w:rPr>
                <w:rFonts w:ascii="Arial" w:hAnsi="Arial" w:cs="Arial"/>
                <w:color w:val="404040"/>
                <w:sz w:val="16"/>
                <w:szCs w:val="16"/>
              </w:rPr>
            </w:pPr>
            <w:r w:rsidRPr="00B03440">
              <w:rPr>
                <w:rFonts w:ascii="Arial" w:hAnsi="Arial" w:cs="Arial"/>
                <w:color w:val="404040"/>
                <w:sz w:val="16"/>
                <w:szCs w:val="16"/>
              </w:rPr>
              <w:t>2.000</w:t>
            </w:r>
            <w:r w:rsidR="00F76E55" w:rsidRPr="00B03440">
              <w:rPr>
                <w:rFonts w:ascii="Arial" w:hAnsi="Arial" w:cs="Arial"/>
                <w:color w:val="404040"/>
                <w:sz w:val="16"/>
                <w:szCs w:val="16"/>
              </w:rPr>
              <w:t xml:space="preserve"> Kč</w:t>
            </w:r>
          </w:p>
        </w:tc>
      </w:tr>
      <w:tr w:rsidR="00CA24F1" w:rsidRPr="005527DF" w14:paraId="162087D2" w14:textId="77777777" w:rsidTr="00B03440">
        <w:trPr>
          <w:trHeight w:val="45"/>
        </w:trPr>
        <w:tc>
          <w:tcPr>
            <w:tcW w:w="2551" w:type="dxa"/>
            <w:vAlign w:val="center"/>
          </w:tcPr>
          <w:p w14:paraId="092A4997" w14:textId="77777777" w:rsidR="00CA24F1" w:rsidRPr="00B03440" w:rsidRDefault="00B03440" w:rsidP="00943227">
            <w:pPr>
              <w:tabs>
                <w:tab w:val="left" w:pos="1701"/>
              </w:tabs>
              <w:spacing w:before="20" w:after="20"/>
              <w:jc w:val="center"/>
              <w:rPr>
                <w:rFonts w:ascii="Arial" w:hAnsi="Arial" w:cs="Arial"/>
                <w:color w:val="404040"/>
                <w:sz w:val="16"/>
                <w:szCs w:val="16"/>
              </w:rPr>
            </w:pPr>
            <w:r w:rsidRPr="00B03440">
              <w:rPr>
                <w:rFonts w:ascii="Arial" w:hAnsi="Arial" w:cs="Arial"/>
                <w:color w:val="404040"/>
                <w:sz w:val="16"/>
                <w:szCs w:val="16"/>
              </w:rPr>
              <w:t>51–100</w:t>
            </w:r>
          </w:p>
        </w:tc>
        <w:tc>
          <w:tcPr>
            <w:tcW w:w="3261" w:type="dxa"/>
            <w:vAlign w:val="center"/>
          </w:tcPr>
          <w:p w14:paraId="3655D6DC" w14:textId="77777777" w:rsidR="00CA24F1" w:rsidRPr="00B03440" w:rsidRDefault="00CA24F1" w:rsidP="00943227">
            <w:pPr>
              <w:tabs>
                <w:tab w:val="left" w:pos="1701"/>
              </w:tabs>
              <w:spacing w:before="20" w:after="20"/>
              <w:jc w:val="center"/>
              <w:rPr>
                <w:rFonts w:ascii="Arial" w:hAnsi="Arial" w:cs="Arial"/>
                <w:color w:val="404040"/>
                <w:sz w:val="16"/>
                <w:szCs w:val="16"/>
              </w:rPr>
            </w:pPr>
            <w:r w:rsidRPr="00B03440">
              <w:rPr>
                <w:rFonts w:ascii="Arial" w:hAnsi="Arial" w:cs="Arial"/>
                <w:color w:val="404040"/>
                <w:sz w:val="16"/>
                <w:szCs w:val="16"/>
              </w:rPr>
              <w:t>4.000</w:t>
            </w:r>
            <w:r w:rsidR="00F76E55" w:rsidRPr="00B03440">
              <w:rPr>
                <w:rFonts w:ascii="Arial" w:hAnsi="Arial" w:cs="Arial"/>
                <w:color w:val="404040"/>
                <w:sz w:val="16"/>
                <w:szCs w:val="16"/>
              </w:rPr>
              <w:t xml:space="preserve"> Kč</w:t>
            </w:r>
          </w:p>
        </w:tc>
      </w:tr>
      <w:tr w:rsidR="00CA24F1" w:rsidRPr="005527DF" w14:paraId="79402CFD" w14:textId="77777777" w:rsidTr="00B03440">
        <w:trPr>
          <w:trHeight w:val="45"/>
        </w:trPr>
        <w:tc>
          <w:tcPr>
            <w:tcW w:w="2551" w:type="dxa"/>
            <w:vAlign w:val="center"/>
          </w:tcPr>
          <w:p w14:paraId="79074B38" w14:textId="77777777" w:rsidR="00CA24F1" w:rsidRPr="00B03440" w:rsidRDefault="00B03440" w:rsidP="00943227">
            <w:pPr>
              <w:tabs>
                <w:tab w:val="left" w:pos="1701"/>
              </w:tabs>
              <w:spacing w:before="20" w:after="20"/>
              <w:jc w:val="center"/>
              <w:rPr>
                <w:rFonts w:ascii="Arial" w:hAnsi="Arial" w:cs="Arial"/>
                <w:color w:val="404040"/>
                <w:sz w:val="16"/>
                <w:szCs w:val="16"/>
              </w:rPr>
            </w:pPr>
            <w:r w:rsidRPr="00B03440">
              <w:rPr>
                <w:rFonts w:ascii="Arial" w:hAnsi="Arial" w:cs="Arial"/>
                <w:color w:val="404040"/>
                <w:sz w:val="16"/>
                <w:szCs w:val="16"/>
              </w:rPr>
              <w:t>101–500</w:t>
            </w:r>
          </w:p>
        </w:tc>
        <w:tc>
          <w:tcPr>
            <w:tcW w:w="3261" w:type="dxa"/>
            <w:vAlign w:val="center"/>
          </w:tcPr>
          <w:p w14:paraId="27DD8B92" w14:textId="77777777" w:rsidR="00CA24F1" w:rsidRPr="00B03440" w:rsidRDefault="00CA24F1" w:rsidP="00943227">
            <w:pPr>
              <w:tabs>
                <w:tab w:val="left" w:pos="1701"/>
              </w:tabs>
              <w:spacing w:before="20" w:after="20"/>
              <w:jc w:val="center"/>
              <w:rPr>
                <w:rFonts w:ascii="Arial" w:hAnsi="Arial" w:cs="Arial"/>
                <w:color w:val="404040"/>
                <w:sz w:val="16"/>
                <w:szCs w:val="16"/>
              </w:rPr>
            </w:pPr>
            <w:r w:rsidRPr="00B03440">
              <w:rPr>
                <w:rFonts w:ascii="Arial" w:hAnsi="Arial" w:cs="Arial"/>
                <w:color w:val="404040"/>
                <w:sz w:val="16"/>
                <w:szCs w:val="16"/>
              </w:rPr>
              <w:t>6.000</w:t>
            </w:r>
            <w:r w:rsidR="00F76E55" w:rsidRPr="00B03440">
              <w:rPr>
                <w:rFonts w:ascii="Arial" w:hAnsi="Arial" w:cs="Arial"/>
                <w:color w:val="404040"/>
                <w:sz w:val="16"/>
                <w:szCs w:val="16"/>
              </w:rPr>
              <w:t xml:space="preserve"> Kč</w:t>
            </w:r>
          </w:p>
        </w:tc>
      </w:tr>
      <w:tr w:rsidR="00CA24F1" w:rsidRPr="005527DF" w14:paraId="6AD901DC" w14:textId="77777777" w:rsidTr="00B03440">
        <w:trPr>
          <w:trHeight w:val="51"/>
        </w:trPr>
        <w:tc>
          <w:tcPr>
            <w:tcW w:w="2551" w:type="dxa"/>
            <w:vAlign w:val="center"/>
          </w:tcPr>
          <w:p w14:paraId="2E0AD4A8" w14:textId="77777777" w:rsidR="00CA24F1" w:rsidRPr="00B03440" w:rsidRDefault="00B03440" w:rsidP="00943227">
            <w:pPr>
              <w:spacing w:before="20" w:after="20"/>
              <w:jc w:val="center"/>
              <w:rPr>
                <w:rFonts w:ascii="Arial" w:hAnsi="Arial" w:cs="Arial"/>
                <w:color w:val="404040"/>
                <w:sz w:val="16"/>
                <w:szCs w:val="16"/>
              </w:rPr>
            </w:pPr>
            <w:r w:rsidRPr="00B03440">
              <w:rPr>
                <w:rFonts w:ascii="Arial" w:hAnsi="Arial" w:cs="Arial"/>
                <w:color w:val="404040"/>
                <w:sz w:val="16"/>
                <w:szCs w:val="16"/>
              </w:rPr>
              <w:t>501–1000</w:t>
            </w:r>
          </w:p>
        </w:tc>
        <w:tc>
          <w:tcPr>
            <w:tcW w:w="3261" w:type="dxa"/>
            <w:vAlign w:val="center"/>
          </w:tcPr>
          <w:p w14:paraId="708CF67D" w14:textId="77777777" w:rsidR="00CA24F1" w:rsidRPr="00B03440" w:rsidRDefault="00CA24F1" w:rsidP="00943227">
            <w:pPr>
              <w:spacing w:before="20" w:after="20"/>
              <w:jc w:val="center"/>
              <w:rPr>
                <w:rFonts w:ascii="Arial" w:hAnsi="Arial" w:cs="Arial"/>
                <w:color w:val="404040"/>
                <w:sz w:val="16"/>
                <w:szCs w:val="16"/>
              </w:rPr>
            </w:pPr>
            <w:r w:rsidRPr="00B03440">
              <w:rPr>
                <w:rFonts w:ascii="Arial" w:hAnsi="Arial" w:cs="Arial"/>
                <w:color w:val="404040"/>
                <w:sz w:val="16"/>
                <w:szCs w:val="16"/>
              </w:rPr>
              <w:t>8.000</w:t>
            </w:r>
            <w:r w:rsidR="00F76E55" w:rsidRPr="00B03440">
              <w:rPr>
                <w:rFonts w:ascii="Arial" w:hAnsi="Arial" w:cs="Arial"/>
                <w:color w:val="404040"/>
                <w:sz w:val="16"/>
                <w:szCs w:val="16"/>
              </w:rPr>
              <w:t xml:space="preserve"> Kč</w:t>
            </w:r>
          </w:p>
        </w:tc>
      </w:tr>
      <w:tr w:rsidR="00CA24F1" w:rsidRPr="005527DF" w14:paraId="47E4C70B" w14:textId="77777777" w:rsidTr="00B03440">
        <w:trPr>
          <w:trHeight w:val="127"/>
        </w:trPr>
        <w:tc>
          <w:tcPr>
            <w:tcW w:w="2551" w:type="dxa"/>
            <w:vAlign w:val="center"/>
          </w:tcPr>
          <w:p w14:paraId="222936DB" w14:textId="77777777" w:rsidR="00CA24F1" w:rsidRPr="00B03440" w:rsidRDefault="00B03440" w:rsidP="00943227">
            <w:pPr>
              <w:spacing w:before="20" w:after="20"/>
              <w:jc w:val="center"/>
              <w:rPr>
                <w:rFonts w:ascii="Arial" w:hAnsi="Arial" w:cs="Arial"/>
                <w:color w:val="404040"/>
                <w:sz w:val="16"/>
                <w:szCs w:val="16"/>
              </w:rPr>
            </w:pPr>
            <w:r w:rsidRPr="00B03440">
              <w:rPr>
                <w:rFonts w:ascii="Arial" w:hAnsi="Arial" w:cs="Arial"/>
                <w:color w:val="404040"/>
                <w:sz w:val="16"/>
                <w:szCs w:val="16"/>
              </w:rPr>
              <w:t>1001–2500</w:t>
            </w:r>
          </w:p>
        </w:tc>
        <w:tc>
          <w:tcPr>
            <w:tcW w:w="3261" w:type="dxa"/>
            <w:vAlign w:val="center"/>
          </w:tcPr>
          <w:p w14:paraId="222A329F" w14:textId="77777777" w:rsidR="00CA24F1" w:rsidRPr="00B03440" w:rsidRDefault="00CA24F1" w:rsidP="00943227">
            <w:pPr>
              <w:spacing w:before="20" w:after="20"/>
              <w:jc w:val="center"/>
              <w:rPr>
                <w:rFonts w:ascii="Arial" w:hAnsi="Arial" w:cs="Arial"/>
                <w:color w:val="404040"/>
                <w:sz w:val="16"/>
                <w:szCs w:val="16"/>
              </w:rPr>
            </w:pPr>
            <w:r w:rsidRPr="00B03440">
              <w:rPr>
                <w:rFonts w:ascii="Arial" w:hAnsi="Arial" w:cs="Arial"/>
                <w:color w:val="404040"/>
                <w:sz w:val="16"/>
                <w:szCs w:val="16"/>
              </w:rPr>
              <w:t>10.000</w:t>
            </w:r>
            <w:r w:rsidR="00F76E55" w:rsidRPr="00B03440">
              <w:rPr>
                <w:rFonts w:ascii="Arial" w:hAnsi="Arial" w:cs="Arial"/>
                <w:color w:val="404040"/>
                <w:sz w:val="16"/>
                <w:szCs w:val="16"/>
              </w:rPr>
              <w:t xml:space="preserve"> Kč</w:t>
            </w:r>
          </w:p>
        </w:tc>
      </w:tr>
      <w:tr w:rsidR="00CA24F1" w:rsidRPr="005527DF" w14:paraId="192284CD" w14:textId="77777777" w:rsidTr="00B03440">
        <w:trPr>
          <w:trHeight w:val="115"/>
        </w:trPr>
        <w:tc>
          <w:tcPr>
            <w:tcW w:w="2551" w:type="dxa"/>
            <w:vAlign w:val="center"/>
          </w:tcPr>
          <w:p w14:paraId="2EB4BD33" w14:textId="77777777" w:rsidR="00CA24F1" w:rsidRPr="00B03440" w:rsidRDefault="00CA24F1" w:rsidP="00943227">
            <w:pPr>
              <w:tabs>
                <w:tab w:val="left" w:pos="1701"/>
              </w:tabs>
              <w:spacing w:before="20" w:after="20"/>
              <w:jc w:val="center"/>
              <w:rPr>
                <w:rFonts w:ascii="Arial" w:hAnsi="Arial" w:cs="Arial"/>
                <w:color w:val="404040"/>
                <w:sz w:val="16"/>
                <w:szCs w:val="16"/>
              </w:rPr>
            </w:pPr>
            <w:r w:rsidRPr="00B03440">
              <w:rPr>
                <w:rFonts w:ascii="Arial" w:hAnsi="Arial" w:cs="Arial"/>
                <w:color w:val="404040"/>
                <w:sz w:val="16"/>
                <w:szCs w:val="16"/>
              </w:rPr>
              <w:t>&gt; 2500</w:t>
            </w:r>
          </w:p>
        </w:tc>
        <w:tc>
          <w:tcPr>
            <w:tcW w:w="3261" w:type="dxa"/>
            <w:vAlign w:val="center"/>
          </w:tcPr>
          <w:p w14:paraId="66CB1CF3" w14:textId="77777777" w:rsidR="00CA24F1" w:rsidRPr="00B03440" w:rsidRDefault="00CA24F1" w:rsidP="00943227">
            <w:pPr>
              <w:tabs>
                <w:tab w:val="left" w:pos="1701"/>
              </w:tabs>
              <w:spacing w:before="20" w:after="20"/>
              <w:jc w:val="center"/>
              <w:rPr>
                <w:rFonts w:ascii="Arial" w:hAnsi="Arial" w:cs="Arial"/>
                <w:color w:val="404040"/>
                <w:sz w:val="16"/>
                <w:szCs w:val="16"/>
              </w:rPr>
            </w:pPr>
            <w:r w:rsidRPr="00B03440">
              <w:rPr>
                <w:rFonts w:ascii="Arial" w:hAnsi="Arial" w:cs="Arial"/>
                <w:color w:val="404040"/>
                <w:sz w:val="16"/>
                <w:szCs w:val="16"/>
              </w:rPr>
              <w:t>14.000</w:t>
            </w:r>
            <w:r w:rsidR="00F76E55" w:rsidRPr="00B03440">
              <w:rPr>
                <w:rFonts w:ascii="Arial" w:hAnsi="Arial" w:cs="Arial"/>
                <w:color w:val="404040"/>
                <w:sz w:val="16"/>
                <w:szCs w:val="16"/>
              </w:rPr>
              <w:t xml:space="preserve"> Kč</w:t>
            </w:r>
          </w:p>
        </w:tc>
      </w:tr>
    </w:tbl>
    <w:p w14:paraId="5C4D5CE0" w14:textId="77777777" w:rsidR="00CA24F1" w:rsidRPr="000E5E90" w:rsidRDefault="00CA24F1" w:rsidP="00CA24F1">
      <w:pPr>
        <w:widowControl w:val="0"/>
        <w:ind w:left="701"/>
        <w:jc w:val="both"/>
        <w:rPr>
          <w:rFonts w:ascii="Arial" w:hAnsi="Arial" w:cs="Arial"/>
          <w:b/>
          <w:sz w:val="18"/>
          <w:szCs w:val="18"/>
        </w:rPr>
      </w:pPr>
    </w:p>
    <w:p w14:paraId="1EF0E441" w14:textId="77777777" w:rsidR="009A68E2" w:rsidRDefault="00CA24F1" w:rsidP="005F3A07">
      <w:pPr>
        <w:widowControl w:val="0"/>
        <w:numPr>
          <w:ilvl w:val="0"/>
          <w:numId w:val="10"/>
        </w:numPr>
        <w:jc w:val="both"/>
        <w:rPr>
          <w:rFonts w:ascii="Arial" w:hAnsi="Arial" w:cs="Arial"/>
          <w:color w:val="000000"/>
          <w:sz w:val="18"/>
          <w:szCs w:val="18"/>
        </w:rPr>
      </w:pPr>
      <w:r w:rsidRPr="00474149">
        <w:rPr>
          <w:rFonts w:ascii="Arial" w:hAnsi="Arial" w:cs="Arial"/>
          <w:color w:val="000000"/>
          <w:sz w:val="18"/>
          <w:szCs w:val="18"/>
        </w:rPr>
        <w:t xml:space="preserve">Cena za provoz </w:t>
      </w:r>
      <w:r w:rsidRPr="00B02C28">
        <w:rPr>
          <w:rFonts w:ascii="Arial" w:hAnsi="Arial" w:cs="Arial"/>
          <w:b/>
          <w:color w:val="000000"/>
          <w:sz w:val="18"/>
          <w:szCs w:val="18"/>
        </w:rPr>
        <w:t>Vlastního kurzu</w:t>
      </w:r>
      <w:r w:rsidR="00883778">
        <w:rPr>
          <w:rFonts w:ascii="Arial" w:hAnsi="Arial" w:cs="Arial"/>
          <w:b/>
          <w:color w:val="000000"/>
          <w:sz w:val="18"/>
          <w:szCs w:val="18"/>
        </w:rPr>
        <w:t xml:space="preserve"> Objednatele</w:t>
      </w:r>
      <w:r w:rsidRPr="00474149">
        <w:rPr>
          <w:rFonts w:ascii="Arial" w:hAnsi="Arial" w:cs="Arial"/>
          <w:color w:val="000000"/>
          <w:sz w:val="18"/>
          <w:szCs w:val="18"/>
        </w:rPr>
        <w:t xml:space="preserve"> je fakturována vždy v den jeho instalace do </w:t>
      </w:r>
      <w:r w:rsidR="001310FC">
        <w:rPr>
          <w:rFonts w:ascii="Arial" w:hAnsi="Arial" w:cs="Arial"/>
          <w:color w:val="000000"/>
          <w:sz w:val="18"/>
          <w:szCs w:val="18"/>
        </w:rPr>
        <w:t>LMS</w:t>
      </w:r>
      <w:r w:rsidR="00BF0583">
        <w:rPr>
          <w:rFonts w:ascii="Arial" w:hAnsi="Arial" w:cs="Arial"/>
          <w:color w:val="000000"/>
          <w:sz w:val="18"/>
          <w:szCs w:val="18"/>
        </w:rPr>
        <w:t xml:space="preserve"> </w:t>
      </w:r>
      <w:r w:rsidRPr="00474149">
        <w:rPr>
          <w:rFonts w:ascii="Arial" w:hAnsi="Arial" w:cs="Arial"/>
          <w:color w:val="000000"/>
          <w:sz w:val="18"/>
          <w:szCs w:val="18"/>
        </w:rPr>
        <w:t xml:space="preserve">a dále pak každých 12 měsíců po dobu jeho provozu. </w:t>
      </w:r>
    </w:p>
    <w:p w14:paraId="1A715427" w14:textId="77777777" w:rsidR="00B02C28" w:rsidRPr="00B02C28" w:rsidRDefault="00B02C28" w:rsidP="00B02C28">
      <w:pPr>
        <w:widowControl w:val="0"/>
        <w:ind w:left="360"/>
        <w:jc w:val="both"/>
        <w:rPr>
          <w:rFonts w:ascii="Arial" w:hAnsi="Arial" w:cs="Arial"/>
          <w:color w:val="000000"/>
          <w:sz w:val="18"/>
          <w:szCs w:val="18"/>
        </w:rPr>
      </w:pPr>
    </w:p>
    <w:p w14:paraId="08B61B09" w14:textId="77777777" w:rsidR="009A3F2A" w:rsidRDefault="009A3F2A" w:rsidP="005F3A07">
      <w:pPr>
        <w:pStyle w:val="Nadpis3"/>
        <w:numPr>
          <w:ilvl w:val="0"/>
          <w:numId w:val="6"/>
        </w:numPr>
        <w:pBdr>
          <w:bottom w:val="single" w:sz="4" w:space="1" w:color="7F7F7F"/>
        </w:pBdr>
        <w:jc w:val="both"/>
        <w:rPr>
          <w:rFonts w:ascii="Arial" w:hAnsi="Arial" w:cs="Arial"/>
          <w:sz w:val="18"/>
          <w:szCs w:val="18"/>
        </w:rPr>
      </w:pPr>
      <w:r w:rsidRPr="00474149">
        <w:rPr>
          <w:rFonts w:ascii="Arial" w:hAnsi="Arial" w:cs="Arial"/>
          <w:sz w:val="18"/>
          <w:szCs w:val="18"/>
        </w:rPr>
        <w:t>Termíny plnění a platební podmínky</w:t>
      </w:r>
    </w:p>
    <w:p w14:paraId="4D37EAF5" w14:textId="77777777" w:rsidR="009A3F2A" w:rsidRPr="006D6598" w:rsidRDefault="009A3F2A" w:rsidP="009A3F2A"/>
    <w:p w14:paraId="753D85CD" w14:textId="77777777" w:rsidR="009A3F2A" w:rsidRPr="00474149" w:rsidRDefault="009A3F2A" w:rsidP="005F3A07">
      <w:pPr>
        <w:pStyle w:val="Zkladntext"/>
        <w:numPr>
          <w:ilvl w:val="0"/>
          <w:numId w:val="9"/>
        </w:numPr>
        <w:tabs>
          <w:tab w:val="clear" w:pos="420"/>
          <w:tab w:val="num" w:pos="-2552"/>
        </w:tabs>
        <w:ind w:left="425" w:hanging="425"/>
        <w:rPr>
          <w:rFonts w:ascii="Arial" w:hAnsi="Arial" w:cs="Arial"/>
          <w:sz w:val="18"/>
          <w:szCs w:val="18"/>
        </w:rPr>
      </w:pPr>
      <w:r>
        <w:rPr>
          <w:rFonts w:ascii="Arial" w:hAnsi="Arial" w:cs="Arial"/>
          <w:sz w:val="18"/>
          <w:szCs w:val="18"/>
        </w:rPr>
        <w:t>Služby podle této smlouvy</w:t>
      </w:r>
      <w:r w:rsidRPr="00474149">
        <w:rPr>
          <w:rFonts w:ascii="Arial" w:hAnsi="Arial" w:cs="Arial"/>
          <w:sz w:val="18"/>
          <w:szCs w:val="18"/>
        </w:rPr>
        <w:t xml:space="preserve"> budou </w:t>
      </w:r>
      <w:r w:rsidR="00E45FDE" w:rsidRPr="00474149">
        <w:rPr>
          <w:rFonts w:ascii="Arial" w:hAnsi="Arial" w:cs="Arial"/>
          <w:sz w:val="18"/>
          <w:szCs w:val="18"/>
        </w:rPr>
        <w:t xml:space="preserve">Objednateli </w:t>
      </w:r>
      <w:r w:rsidRPr="00474149">
        <w:rPr>
          <w:rFonts w:ascii="Arial" w:hAnsi="Arial" w:cs="Arial"/>
          <w:sz w:val="18"/>
          <w:szCs w:val="18"/>
        </w:rPr>
        <w:t xml:space="preserve">poskytovány od data </w:t>
      </w:r>
      <w:r w:rsidR="00E45FDE">
        <w:rPr>
          <w:rFonts w:ascii="Arial" w:hAnsi="Arial" w:cs="Arial"/>
          <w:sz w:val="18"/>
          <w:szCs w:val="18"/>
        </w:rPr>
        <w:t>podpisu</w:t>
      </w:r>
      <w:r w:rsidRPr="00474149">
        <w:rPr>
          <w:rFonts w:ascii="Arial" w:hAnsi="Arial" w:cs="Arial"/>
          <w:sz w:val="18"/>
          <w:szCs w:val="18"/>
        </w:rPr>
        <w:t xml:space="preserve"> do ukončení platnosti </w:t>
      </w:r>
      <w:r w:rsidR="00883778">
        <w:rPr>
          <w:rFonts w:ascii="Arial" w:hAnsi="Arial" w:cs="Arial"/>
          <w:sz w:val="18"/>
          <w:szCs w:val="18"/>
        </w:rPr>
        <w:t xml:space="preserve">a účinnosti </w:t>
      </w:r>
      <w:r w:rsidRPr="00474149">
        <w:rPr>
          <w:rFonts w:ascii="Arial" w:hAnsi="Arial" w:cs="Arial"/>
          <w:sz w:val="18"/>
          <w:szCs w:val="18"/>
        </w:rPr>
        <w:t xml:space="preserve">této smlouvy. </w:t>
      </w:r>
    </w:p>
    <w:p w14:paraId="544310A4" w14:textId="77777777" w:rsidR="009A3F2A" w:rsidRPr="00474149" w:rsidRDefault="009A3F2A" w:rsidP="005F3A07">
      <w:pPr>
        <w:pStyle w:val="Zkladntext"/>
        <w:numPr>
          <w:ilvl w:val="0"/>
          <w:numId w:val="9"/>
        </w:numPr>
        <w:tabs>
          <w:tab w:val="clear" w:pos="420"/>
          <w:tab w:val="num" w:pos="-2552"/>
        </w:tabs>
        <w:ind w:left="425" w:hanging="425"/>
        <w:rPr>
          <w:rFonts w:ascii="Arial" w:hAnsi="Arial" w:cs="Arial"/>
          <w:sz w:val="18"/>
          <w:szCs w:val="18"/>
        </w:rPr>
      </w:pPr>
      <w:r w:rsidRPr="00474149">
        <w:rPr>
          <w:rFonts w:ascii="Arial" w:hAnsi="Arial" w:cs="Arial"/>
          <w:sz w:val="18"/>
          <w:szCs w:val="18"/>
        </w:rPr>
        <w:t>K cenám bude účtována DPH v zákonné výši.</w:t>
      </w:r>
    </w:p>
    <w:p w14:paraId="2BE2577E" w14:textId="77777777" w:rsidR="009A3F2A" w:rsidRPr="00474149" w:rsidRDefault="009A3F2A" w:rsidP="005F3A07">
      <w:pPr>
        <w:pStyle w:val="Zkladntext"/>
        <w:numPr>
          <w:ilvl w:val="0"/>
          <w:numId w:val="9"/>
        </w:numPr>
        <w:tabs>
          <w:tab w:val="clear" w:pos="420"/>
          <w:tab w:val="num" w:pos="-2552"/>
        </w:tabs>
        <w:ind w:left="425" w:hanging="425"/>
        <w:rPr>
          <w:rFonts w:ascii="Arial" w:hAnsi="Arial" w:cs="Arial"/>
          <w:sz w:val="18"/>
          <w:szCs w:val="18"/>
        </w:rPr>
      </w:pPr>
      <w:r w:rsidRPr="00474149">
        <w:rPr>
          <w:rFonts w:ascii="Arial" w:hAnsi="Arial" w:cs="Arial"/>
          <w:sz w:val="18"/>
          <w:szCs w:val="18"/>
        </w:rPr>
        <w:t xml:space="preserve">Splatnost faktur sjednávají obě </w:t>
      </w:r>
      <w:r w:rsidRPr="00664CF0">
        <w:rPr>
          <w:rFonts w:ascii="Arial" w:hAnsi="Arial" w:cs="Arial"/>
          <w:sz w:val="18"/>
          <w:szCs w:val="18"/>
        </w:rPr>
        <w:t xml:space="preserve">strany na </w:t>
      </w:r>
      <w:r w:rsidRPr="000F519E">
        <w:rPr>
          <w:rFonts w:ascii="Arial" w:hAnsi="Arial" w:cs="Arial"/>
          <w:b/>
          <w:sz w:val="18"/>
          <w:szCs w:val="18"/>
        </w:rPr>
        <w:t>14 dní</w:t>
      </w:r>
      <w:r w:rsidRPr="00664CF0">
        <w:rPr>
          <w:rFonts w:ascii="Arial" w:hAnsi="Arial" w:cs="Arial"/>
          <w:sz w:val="18"/>
          <w:szCs w:val="18"/>
        </w:rPr>
        <w:t xml:space="preserve"> a v</w:t>
      </w:r>
      <w:r w:rsidRPr="00474149">
        <w:rPr>
          <w:rFonts w:ascii="Arial" w:hAnsi="Arial" w:cs="Arial"/>
          <w:sz w:val="18"/>
          <w:szCs w:val="18"/>
        </w:rPr>
        <w:t> případě prodlev v placení sjednávají též obě strany smluvní pokutu ve výši 0,05 % denně z nezaplacené částky.</w:t>
      </w:r>
    </w:p>
    <w:p w14:paraId="2543568A" w14:textId="77777777" w:rsidR="009A3F2A" w:rsidRPr="004F3084" w:rsidRDefault="009A3F2A" w:rsidP="005F3A07">
      <w:pPr>
        <w:widowControl w:val="0"/>
        <w:numPr>
          <w:ilvl w:val="0"/>
          <w:numId w:val="9"/>
        </w:numPr>
        <w:jc w:val="both"/>
        <w:rPr>
          <w:rFonts w:ascii="Arial" w:hAnsi="Arial" w:cs="Arial"/>
          <w:color w:val="000000"/>
          <w:sz w:val="18"/>
          <w:szCs w:val="18"/>
        </w:rPr>
      </w:pPr>
      <w:r w:rsidRPr="004F3084">
        <w:rPr>
          <w:rFonts w:ascii="Arial" w:hAnsi="Arial" w:cs="Arial"/>
          <w:color w:val="000000"/>
          <w:sz w:val="18"/>
          <w:szCs w:val="18"/>
        </w:rPr>
        <w:t xml:space="preserve">V případě prodlení Objednatele s úhradou kterékoliv z faktur Poskytovatele delším než 30 kalendářních dnů a nezjednáním nápravy ani po písemném upozornění ze strany Poskytovatele, má Poskytovatel právo deaktivovat Objednateli přístup do uživatelských sekcí poskytovaných v rámci služby </w:t>
      </w:r>
      <w:r w:rsidR="00E45FDE">
        <w:rPr>
          <w:rFonts w:ascii="Arial" w:hAnsi="Arial" w:cs="Arial"/>
          <w:color w:val="000000"/>
          <w:sz w:val="18"/>
          <w:szCs w:val="18"/>
        </w:rPr>
        <w:t>po</w:t>
      </w:r>
      <w:r w:rsidRPr="004F3084">
        <w:rPr>
          <w:rFonts w:ascii="Arial" w:hAnsi="Arial" w:cs="Arial"/>
          <w:color w:val="000000"/>
          <w:sz w:val="18"/>
          <w:szCs w:val="18"/>
        </w:rPr>
        <w:t>dle předmětu smlouvy.</w:t>
      </w:r>
    </w:p>
    <w:p w14:paraId="235BB6D7" w14:textId="77777777" w:rsidR="009A68E2" w:rsidRPr="004F3084" w:rsidRDefault="009A68E2" w:rsidP="00836E9C">
      <w:pPr>
        <w:widowControl w:val="0"/>
        <w:jc w:val="both"/>
        <w:rPr>
          <w:rFonts w:ascii="Arial" w:hAnsi="Arial" w:cs="Arial"/>
          <w:color w:val="000000"/>
          <w:sz w:val="18"/>
          <w:szCs w:val="18"/>
        </w:rPr>
      </w:pPr>
    </w:p>
    <w:p w14:paraId="10820D42" w14:textId="77777777" w:rsidR="00836E9C" w:rsidRPr="004F3084" w:rsidRDefault="009A3F2A" w:rsidP="000F04B8">
      <w:pPr>
        <w:pBdr>
          <w:bottom w:val="single" w:sz="4" w:space="1" w:color="7F7F7F"/>
        </w:pBdr>
        <w:rPr>
          <w:rFonts w:ascii="Arial" w:hAnsi="Arial" w:cs="Arial"/>
          <w:b/>
          <w:sz w:val="18"/>
          <w:szCs w:val="18"/>
        </w:rPr>
      </w:pPr>
      <w:r>
        <w:rPr>
          <w:rFonts w:ascii="Arial" w:hAnsi="Arial" w:cs="Arial"/>
          <w:b/>
          <w:sz w:val="18"/>
          <w:szCs w:val="18"/>
        </w:rPr>
        <w:t>6</w:t>
      </w:r>
      <w:r w:rsidR="00836E9C" w:rsidRPr="004F3084">
        <w:rPr>
          <w:rFonts w:ascii="Arial" w:hAnsi="Arial" w:cs="Arial"/>
          <w:b/>
          <w:sz w:val="18"/>
          <w:szCs w:val="18"/>
        </w:rPr>
        <w:t xml:space="preserve">.    Další ujednání  </w:t>
      </w:r>
    </w:p>
    <w:p w14:paraId="68434476" w14:textId="77777777" w:rsidR="009A3F2A" w:rsidRDefault="009A3F2A" w:rsidP="009A3F2A">
      <w:pPr>
        <w:pStyle w:val="Zkladntext"/>
        <w:ind w:left="425"/>
        <w:rPr>
          <w:rFonts w:ascii="Arial" w:hAnsi="Arial" w:cs="Arial"/>
          <w:sz w:val="18"/>
          <w:szCs w:val="18"/>
        </w:rPr>
      </w:pPr>
    </w:p>
    <w:p w14:paraId="77A65880" w14:textId="77777777" w:rsidR="00836E9C" w:rsidRPr="004F3084" w:rsidRDefault="00836E9C" w:rsidP="00836E9C">
      <w:pPr>
        <w:pStyle w:val="Zkladntext"/>
        <w:numPr>
          <w:ilvl w:val="0"/>
          <w:numId w:val="2"/>
        </w:numPr>
        <w:tabs>
          <w:tab w:val="clear" w:pos="720"/>
        </w:tabs>
        <w:ind w:left="425" w:hanging="426"/>
        <w:rPr>
          <w:rFonts w:ascii="Arial" w:hAnsi="Arial" w:cs="Arial"/>
          <w:sz w:val="18"/>
          <w:szCs w:val="18"/>
        </w:rPr>
      </w:pPr>
      <w:r w:rsidRPr="004F3084">
        <w:rPr>
          <w:rFonts w:ascii="Arial" w:hAnsi="Arial" w:cs="Arial"/>
          <w:sz w:val="18"/>
          <w:szCs w:val="18"/>
        </w:rPr>
        <w:t xml:space="preserve">Objednatel a Poskytovatel jsou povinni bezodkladně se vzájemně informovat o všech skutečnostech, které </w:t>
      </w:r>
      <w:r w:rsidR="009A68E2">
        <w:rPr>
          <w:rFonts w:ascii="Arial" w:hAnsi="Arial" w:cs="Arial"/>
          <w:sz w:val="18"/>
          <w:szCs w:val="18"/>
        </w:rPr>
        <w:t>mohou mít vliv</w:t>
      </w:r>
      <w:r w:rsidRPr="004F3084">
        <w:rPr>
          <w:rFonts w:ascii="Arial" w:hAnsi="Arial" w:cs="Arial"/>
          <w:sz w:val="18"/>
          <w:szCs w:val="18"/>
        </w:rPr>
        <w:t xml:space="preserve"> na plnění této smlouvy.</w:t>
      </w:r>
    </w:p>
    <w:p w14:paraId="439E2D72" w14:textId="77777777" w:rsidR="00836E9C" w:rsidRPr="004F3084" w:rsidRDefault="00836E9C" w:rsidP="00836E9C">
      <w:pPr>
        <w:pStyle w:val="Zkladntext"/>
        <w:numPr>
          <w:ilvl w:val="0"/>
          <w:numId w:val="2"/>
        </w:numPr>
        <w:tabs>
          <w:tab w:val="clear" w:pos="720"/>
        </w:tabs>
        <w:ind w:left="425" w:hanging="426"/>
        <w:rPr>
          <w:rFonts w:ascii="Arial" w:hAnsi="Arial" w:cs="Arial"/>
          <w:sz w:val="18"/>
          <w:szCs w:val="18"/>
        </w:rPr>
      </w:pPr>
      <w:r w:rsidRPr="004F3084">
        <w:rPr>
          <w:rFonts w:ascii="Arial" w:hAnsi="Arial" w:cs="Arial"/>
          <w:sz w:val="18"/>
          <w:szCs w:val="18"/>
        </w:rPr>
        <w:t xml:space="preserve">Objednatel </w:t>
      </w:r>
      <w:r w:rsidR="00883778">
        <w:rPr>
          <w:rFonts w:ascii="Arial" w:hAnsi="Arial" w:cs="Arial"/>
          <w:sz w:val="18"/>
          <w:szCs w:val="18"/>
        </w:rPr>
        <w:t xml:space="preserve">bere na vědomí, že Poskytovatel vykonává autorská práva ke svým kurzům a </w:t>
      </w:r>
      <w:r w:rsidRPr="004F3084">
        <w:rPr>
          <w:rFonts w:ascii="Arial" w:hAnsi="Arial" w:cs="Arial"/>
          <w:sz w:val="18"/>
          <w:szCs w:val="18"/>
        </w:rPr>
        <w:t>zavazuje</w:t>
      </w:r>
      <w:r w:rsidR="000A2C71">
        <w:rPr>
          <w:rFonts w:ascii="Arial" w:hAnsi="Arial" w:cs="Arial"/>
          <w:sz w:val="18"/>
          <w:szCs w:val="18"/>
        </w:rPr>
        <w:t xml:space="preserve"> se</w:t>
      </w:r>
      <w:r w:rsidRPr="004F3084">
        <w:rPr>
          <w:rFonts w:ascii="Arial" w:hAnsi="Arial" w:cs="Arial"/>
          <w:sz w:val="18"/>
          <w:szCs w:val="18"/>
        </w:rPr>
        <w:t xml:space="preserve"> </w:t>
      </w:r>
      <w:r w:rsidR="000A2C71">
        <w:rPr>
          <w:rFonts w:ascii="Arial" w:hAnsi="Arial" w:cs="Arial"/>
          <w:sz w:val="18"/>
          <w:szCs w:val="18"/>
        </w:rPr>
        <w:t>kurzy Poskytovatele využívat pouze</w:t>
      </w:r>
      <w:r w:rsidRPr="004F3084">
        <w:rPr>
          <w:rFonts w:ascii="Arial" w:hAnsi="Arial" w:cs="Arial"/>
          <w:sz w:val="18"/>
          <w:szCs w:val="18"/>
        </w:rPr>
        <w:t xml:space="preserve"> pro vlastní potřeby</w:t>
      </w:r>
      <w:r w:rsidR="000A2C71">
        <w:rPr>
          <w:rFonts w:ascii="Arial" w:hAnsi="Arial" w:cs="Arial"/>
          <w:sz w:val="18"/>
          <w:szCs w:val="18"/>
        </w:rPr>
        <w:t xml:space="preserve"> a v souladu s touto smlouvou.</w:t>
      </w:r>
      <w:r w:rsidRPr="004F3084">
        <w:rPr>
          <w:rFonts w:ascii="Arial" w:hAnsi="Arial" w:cs="Arial"/>
          <w:sz w:val="18"/>
          <w:szCs w:val="18"/>
        </w:rPr>
        <w:t xml:space="preserve"> </w:t>
      </w:r>
      <w:r w:rsidR="000A2C71">
        <w:rPr>
          <w:rFonts w:ascii="Arial" w:hAnsi="Arial" w:cs="Arial"/>
          <w:sz w:val="18"/>
          <w:szCs w:val="18"/>
        </w:rPr>
        <w:t xml:space="preserve">Kurzy a materiály dostupné v rámci kurzů Poskytovatele </w:t>
      </w:r>
      <w:r w:rsidRPr="004F3084">
        <w:rPr>
          <w:rFonts w:ascii="Arial" w:hAnsi="Arial" w:cs="Arial"/>
          <w:sz w:val="18"/>
          <w:szCs w:val="18"/>
        </w:rPr>
        <w:t xml:space="preserve">Objednatel a </w:t>
      </w:r>
      <w:r w:rsidR="00A51637">
        <w:rPr>
          <w:rFonts w:ascii="Arial" w:hAnsi="Arial" w:cs="Arial"/>
          <w:sz w:val="18"/>
          <w:szCs w:val="18"/>
        </w:rPr>
        <w:t>U</w:t>
      </w:r>
      <w:r w:rsidRPr="004F3084">
        <w:rPr>
          <w:rFonts w:ascii="Arial" w:hAnsi="Arial" w:cs="Arial"/>
          <w:sz w:val="18"/>
          <w:szCs w:val="18"/>
        </w:rPr>
        <w:t>živatelé ne</w:t>
      </w:r>
      <w:r w:rsidR="009A3F2A">
        <w:rPr>
          <w:rFonts w:ascii="Arial" w:hAnsi="Arial" w:cs="Arial"/>
          <w:sz w:val="18"/>
          <w:szCs w:val="18"/>
        </w:rPr>
        <w:t xml:space="preserve">smí poskytovat třetím osobám bez </w:t>
      </w:r>
      <w:r w:rsidR="000A2C71">
        <w:rPr>
          <w:rFonts w:ascii="Arial" w:hAnsi="Arial" w:cs="Arial"/>
          <w:sz w:val="18"/>
          <w:szCs w:val="18"/>
        </w:rPr>
        <w:t xml:space="preserve">předchozího písemného </w:t>
      </w:r>
      <w:r w:rsidR="009A3F2A">
        <w:rPr>
          <w:rFonts w:ascii="Arial" w:hAnsi="Arial" w:cs="Arial"/>
          <w:sz w:val="18"/>
          <w:szCs w:val="18"/>
        </w:rPr>
        <w:t>souhlasu Poskytovatele.</w:t>
      </w:r>
      <w:r w:rsidRPr="004F3084">
        <w:rPr>
          <w:rFonts w:ascii="Arial" w:hAnsi="Arial" w:cs="Arial"/>
          <w:sz w:val="18"/>
          <w:szCs w:val="18"/>
        </w:rPr>
        <w:t xml:space="preserve"> </w:t>
      </w:r>
    </w:p>
    <w:p w14:paraId="26424D80" w14:textId="77777777" w:rsidR="00836E9C" w:rsidRPr="00A51637" w:rsidRDefault="00836E9C" w:rsidP="00836E9C">
      <w:pPr>
        <w:pStyle w:val="Zkladntext"/>
        <w:numPr>
          <w:ilvl w:val="0"/>
          <w:numId w:val="2"/>
        </w:numPr>
        <w:tabs>
          <w:tab w:val="clear" w:pos="720"/>
        </w:tabs>
        <w:ind w:left="425" w:hanging="426"/>
        <w:rPr>
          <w:rFonts w:ascii="Arial" w:hAnsi="Arial" w:cs="Arial"/>
          <w:sz w:val="18"/>
          <w:szCs w:val="18"/>
        </w:rPr>
      </w:pPr>
      <w:r w:rsidRPr="004F3084">
        <w:rPr>
          <w:rFonts w:ascii="Arial" w:hAnsi="Arial" w:cs="Arial"/>
          <w:sz w:val="18"/>
          <w:szCs w:val="18"/>
        </w:rPr>
        <w:t xml:space="preserve">Objednatel </w:t>
      </w:r>
      <w:r w:rsidR="000A2C71">
        <w:rPr>
          <w:rFonts w:ascii="Arial" w:hAnsi="Arial" w:cs="Arial"/>
          <w:sz w:val="18"/>
          <w:szCs w:val="18"/>
        </w:rPr>
        <w:t>je povinen</w:t>
      </w:r>
      <w:r w:rsidRPr="004F3084">
        <w:rPr>
          <w:rFonts w:ascii="Arial" w:hAnsi="Arial" w:cs="Arial"/>
          <w:sz w:val="18"/>
          <w:szCs w:val="18"/>
        </w:rPr>
        <w:t xml:space="preserve"> uchov</w:t>
      </w:r>
      <w:r w:rsidR="000A2C71">
        <w:rPr>
          <w:rFonts w:ascii="Arial" w:hAnsi="Arial" w:cs="Arial"/>
          <w:sz w:val="18"/>
          <w:szCs w:val="18"/>
        </w:rPr>
        <w:t>áv</w:t>
      </w:r>
      <w:r w:rsidRPr="004F3084">
        <w:rPr>
          <w:rFonts w:ascii="Arial" w:hAnsi="Arial" w:cs="Arial"/>
          <w:sz w:val="18"/>
          <w:szCs w:val="18"/>
        </w:rPr>
        <w:t xml:space="preserve">at mlčenlivost o </w:t>
      </w:r>
      <w:r w:rsidR="009A3F2A">
        <w:rPr>
          <w:rFonts w:ascii="Arial" w:hAnsi="Arial" w:cs="Arial"/>
          <w:sz w:val="18"/>
          <w:szCs w:val="18"/>
        </w:rPr>
        <w:t>přístupových údajích</w:t>
      </w:r>
      <w:r w:rsidRPr="004F3084">
        <w:rPr>
          <w:rFonts w:ascii="Arial" w:hAnsi="Arial" w:cs="Arial"/>
          <w:sz w:val="18"/>
          <w:szCs w:val="18"/>
        </w:rPr>
        <w:t xml:space="preserve"> do </w:t>
      </w:r>
      <w:r w:rsidR="00700551">
        <w:rPr>
          <w:rFonts w:ascii="Arial" w:hAnsi="Arial" w:cs="Arial"/>
          <w:sz w:val="18"/>
          <w:szCs w:val="18"/>
        </w:rPr>
        <w:t>LMS</w:t>
      </w:r>
      <w:r w:rsidRPr="00A51637">
        <w:rPr>
          <w:rFonts w:ascii="Arial" w:hAnsi="Arial" w:cs="Arial"/>
          <w:sz w:val="18"/>
          <w:szCs w:val="18"/>
        </w:rPr>
        <w:t xml:space="preserve">. </w:t>
      </w:r>
      <w:r w:rsidR="000A2C71" w:rsidRPr="00517ACA">
        <w:rPr>
          <w:rFonts w:ascii="Arial" w:hAnsi="Arial" w:cs="Arial"/>
          <w:sz w:val="18"/>
          <w:szCs w:val="18"/>
        </w:rPr>
        <w:t>Tato povinnost trvá i po skončení smluvního vztahu.</w:t>
      </w:r>
    </w:p>
    <w:p w14:paraId="58A3EE3B" w14:textId="77777777" w:rsidR="00836E9C" w:rsidRPr="00517ACA" w:rsidRDefault="00836E9C" w:rsidP="00836E9C">
      <w:pPr>
        <w:pStyle w:val="Zkladntext"/>
        <w:numPr>
          <w:ilvl w:val="0"/>
          <w:numId w:val="2"/>
        </w:numPr>
        <w:tabs>
          <w:tab w:val="clear" w:pos="720"/>
        </w:tabs>
        <w:ind w:left="425" w:hanging="426"/>
        <w:rPr>
          <w:rFonts w:ascii="Arial" w:hAnsi="Arial" w:cs="Arial"/>
          <w:sz w:val="18"/>
          <w:szCs w:val="18"/>
        </w:rPr>
      </w:pPr>
      <w:r w:rsidRPr="00517ACA">
        <w:rPr>
          <w:rFonts w:ascii="Arial" w:hAnsi="Arial" w:cs="Arial"/>
          <w:sz w:val="18"/>
          <w:szCs w:val="18"/>
        </w:rPr>
        <w:t xml:space="preserve">Poskytovatel je povinen uchovat mlčenlivost o všech skutečnostech o Objednateli a </w:t>
      </w:r>
      <w:r w:rsidR="007A5D82">
        <w:rPr>
          <w:rFonts w:ascii="Arial" w:hAnsi="Arial" w:cs="Arial"/>
          <w:sz w:val="18"/>
          <w:szCs w:val="18"/>
        </w:rPr>
        <w:t>U</w:t>
      </w:r>
      <w:r w:rsidRPr="00517ACA">
        <w:rPr>
          <w:rFonts w:ascii="Arial" w:hAnsi="Arial" w:cs="Arial"/>
          <w:sz w:val="18"/>
          <w:szCs w:val="18"/>
        </w:rPr>
        <w:t>živatelích, se kterými přijde do styku při plnění předmětu této smlouvy. Tato povinnost trvá i po skončení smluvního vztahu.</w:t>
      </w:r>
    </w:p>
    <w:p w14:paraId="23F73942" w14:textId="77777777" w:rsidR="00836E9C" w:rsidRPr="004F3084" w:rsidRDefault="00836E9C" w:rsidP="00836E9C">
      <w:pPr>
        <w:pStyle w:val="Zkladntext"/>
        <w:numPr>
          <w:ilvl w:val="0"/>
          <w:numId w:val="2"/>
        </w:numPr>
        <w:tabs>
          <w:tab w:val="clear" w:pos="720"/>
        </w:tabs>
        <w:ind w:left="425" w:hanging="426"/>
        <w:rPr>
          <w:rFonts w:ascii="Arial" w:hAnsi="Arial" w:cs="Arial"/>
          <w:sz w:val="18"/>
          <w:szCs w:val="18"/>
        </w:rPr>
      </w:pPr>
      <w:r w:rsidRPr="004F3084">
        <w:rPr>
          <w:rFonts w:ascii="Arial" w:hAnsi="Arial" w:cs="Arial"/>
          <w:sz w:val="18"/>
          <w:szCs w:val="18"/>
        </w:rPr>
        <w:t xml:space="preserve">Poskytovatel </w:t>
      </w:r>
      <w:r w:rsidR="00943227">
        <w:rPr>
          <w:rFonts w:ascii="Arial" w:hAnsi="Arial" w:cs="Arial"/>
          <w:sz w:val="18"/>
          <w:szCs w:val="18"/>
        </w:rPr>
        <w:t>může</w:t>
      </w:r>
      <w:r w:rsidRPr="004F3084">
        <w:rPr>
          <w:rFonts w:ascii="Arial" w:hAnsi="Arial" w:cs="Arial"/>
          <w:sz w:val="18"/>
          <w:szCs w:val="18"/>
        </w:rPr>
        <w:t xml:space="preserve"> po předchozím upozornění deaktivovat </w:t>
      </w:r>
      <w:r w:rsidR="00700551">
        <w:rPr>
          <w:rFonts w:ascii="Arial" w:hAnsi="Arial" w:cs="Arial"/>
          <w:sz w:val="18"/>
          <w:szCs w:val="18"/>
        </w:rPr>
        <w:t>LMS</w:t>
      </w:r>
      <w:r w:rsidR="00943227">
        <w:rPr>
          <w:rFonts w:ascii="Arial" w:hAnsi="Arial" w:cs="Arial"/>
          <w:sz w:val="18"/>
          <w:szCs w:val="18"/>
        </w:rPr>
        <w:t xml:space="preserve"> </w:t>
      </w:r>
      <w:r w:rsidRPr="004F3084">
        <w:rPr>
          <w:rFonts w:ascii="Arial" w:hAnsi="Arial" w:cs="Arial"/>
          <w:sz w:val="18"/>
          <w:szCs w:val="18"/>
        </w:rPr>
        <w:t xml:space="preserve">za účelem </w:t>
      </w:r>
      <w:r w:rsidR="007A5D82">
        <w:rPr>
          <w:rFonts w:ascii="Arial" w:hAnsi="Arial" w:cs="Arial"/>
          <w:sz w:val="18"/>
          <w:szCs w:val="18"/>
        </w:rPr>
        <w:t xml:space="preserve">jeho </w:t>
      </w:r>
      <w:r w:rsidRPr="004F3084">
        <w:rPr>
          <w:rFonts w:ascii="Arial" w:hAnsi="Arial" w:cs="Arial"/>
          <w:sz w:val="18"/>
          <w:szCs w:val="18"/>
        </w:rPr>
        <w:t>údržby</w:t>
      </w:r>
      <w:r w:rsidR="007A5D82">
        <w:rPr>
          <w:rFonts w:ascii="Arial" w:hAnsi="Arial" w:cs="Arial"/>
          <w:sz w:val="18"/>
          <w:szCs w:val="18"/>
        </w:rPr>
        <w:t>, nejdéle</w:t>
      </w:r>
      <w:r w:rsidRPr="004F3084">
        <w:rPr>
          <w:rFonts w:ascii="Arial" w:hAnsi="Arial" w:cs="Arial"/>
          <w:sz w:val="18"/>
          <w:szCs w:val="18"/>
        </w:rPr>
        <w:t xml:space="preserve"> </w:t>
      </w:r>
      <w:r w:rsidR="007A5D82">
        <w:rPr>
          <w:rFonts w:ascii="Arial" w:hAnsi="Arial" w:cs="Arial"/>
          <w:sz w:val="18"/>
          <w:szCs w:val="18"/>
        </w:rPr>
        <w:t>však</w:t>
      </w:r>
      <w:r w:rsidRPr="004F3084">
        <w:rPr>
          <w:rFonts w:ascii="Arial" w:hAnsi="Arial" w:cs="Arial"/>
          <w:sz w:val="18"/>
          <w:szCs w:val="18"/>
        </w:rPr>
        <w:t xml:space="preserve"> na dobu</w:t>
      </w:r>
      <w:r w:rsidR="007A5D82">
        <w:rPr>
          <w:rFonts w:ascii="Arial" w:hAnsi="Arial" w:cs="Arial"/>
          <w:sz w:val="18"/>
          <w:szCs w:val="18"/>
        </w:rPr>
        <w:t xml:space="preserve"> max.</w:t>
      </w:r>
      <w:r w:rsidRPr="004F3084">
        <w:rPr>
          <w:rFonts w:ascii="Arial" w:hAnsi="Arial" w:cs="Arial"/>
          <w:sz w:val="18"/>
          <w:szCs w:val="18"/>
        </w:rPr>
        <w:t xml:space="preserve"> 6 hodin v průběhu jednoho kalendářního dne</w:t>
      </w:r>
      <w:r w:rsidR="007A5D82">
        <w:rPr>
          <w:rFonts w:ascii="Arial" w:hAnsi="Arial" w:cs="Arial"/>
          <w:sz w:val="18"/>
          <w:szCs w:val="18"/>
        </w:rPr>
        <w:t xml:space="preserve"> jedenkrát do měsíce.</w:t>
      </w:r>
    </w:p>
    <w:p w14:paraId="5E5C5B10" w14:textId="77777777" w:rsidR="0007018B" w:rsidRDefault="00836E9C" w:rsidP="0007018B">
      <w:pPr>
        <w:pStyle w:val="Zkladntext"/>
        <w:numPr>
          <w:ilvl w:val="0"/>
          <w:numId w:val="2"/>
        </w:numPr>
        <w:tabs>
          <w:tab w:val="clear" w:pos="720"/>
        </w:tabs>
        <w:ind w:left="425" w:hanging="426"/>
        <w:rPr>
          <w:rFonts w:ascii="Arial" w:hAnsi="Arial" w:cs="Arial"/>
          <w:sz w:val="18"/>
          <w:szCs w:val="18"/>
        </w:rPr>
      </w:pPr>
      <w:r w:rsidRPr="004F3084">
        <w:rPr>
          <w:rFonts w:ascii="Arial" w:hAnsi="Arial" w:cs="Arial"/>
          <w:sz w:val="18"/>
          <w:szCs w:val="18"/>
        </w:rPr>
        <w:t xml:space="preserve">Za porušení smlouvy se nepovažuje, je-li důvodem </w:t>
      </w:r>
      <w:r w:rsidR="007A5D82">
        <w:rPr>
          <w:rFonts w:ascii="Arial" w:hAnsi="Arial" w:cs="Arial"/>
          <w:sz w:val="18"/>
          <w:szCs w:val="18"/>
        </w:rPr>
        <w:t xml:space="preserve">nedostupnosti </w:t>
      </w:r>
      <w:r w:rsidR="00700551">
        <w:rPr>
          <w:rFonts w:ascii="Arial" w:hAnsi="Arial" w:cs="Arial"/>
          <w:sz w:val="18"/>
          <w:szCs w:val="18"/>
        </w:rPr>
        <w:t xml:space="preserve">LMS </w:t>
      </w:r>
      <w:r w:rsidRPr="004F3084">
        <w:rPr>
          <w:rFonts w:ascii="Arial" w:hAnsi="Arial" w:cs="Arial"/>
          <w:sz w:val="18"/>
          <w:szCs w:val="18"/>
        </w:rPr>
        <w:t xml:space="preserve">překročení kapacity veřejné telefonní a datové telekomunikační sítě nebo závada v důsledku opravy nebo údržby veřejné telefonní a datové telekomunikační sítě, její součásti nebo příslušenství. Za porušení smlouvy se rovněž nepovažuje </w:t>
      </w:r>
      <w:r w:rsidR="007A5D82">
        <w:rPr>
          <w:rFonts w:ascii="Arial" w:hAnsi="Arial" w:cs="Arial"/>
          <w:sz w:val="18"/>
          <w:szCs w:val="18"/>
        </w:rPr>
        <w:t xml:space="preserve">nedostupnost </w:t>
      </w:r>
      <w:r w:rsidR="00943227">
        <w:rPr>
          <w:rFonts w:ascii="Arial" w:hAnsi="Arial" w:cs="Arial"/>
          <w:sz w:val="18"/>
          <w:szCs w:val="18"/>
        </w:rPr>
        <w:t>s</w:t>
      </w:r>
      <w:r w:rsidR="007A5D82">
        <w:rPr>
          <w:rFonts w:ascii="Arial" w:hAnsi="Arial" w:cs="Arial"/>
          <w:sz w:val="18"/>
          <w:szCs w:val="18"/>
        </w:rPr>
        <w:t>lužeb</w:t>
      </w:r>
      <w:r w:rsidRPr="004F3084">
        <w:rPr>
          <w:rFonts w:ascii="Arial" w:hAnsi="Arial" w:cs="Arial"/>
          <w:sz w:val="18"/>
          <w:szCs w:val="18"/>
        </w:rPr>
        <w:t xml:space="preserve"> v důsledku zásahu vyšší moci.</w:t>
      </w:r>
    </w:p>
    <w:p w14:paraId="181E5699" w14:textId="77777777" w:rsidR="005D2519" w:rsidRPr="005D2519" w:rsidRDefault="0007018B" w:rsidP="005D2519">
      <w:pPr>
        <w:pStyle w:val="Zkladntext"/>
        <w:numPr>
          <w:ilvl w:val="0"/>
          <w:numId w:val="2"/>
        </w:numPr>
        <w:tabs>
          <w:tab w:val="clear" w:pos="720"/>
        </w:tabs>
        <w:ind w:left="425" w:hanging="426"/>
        <w:rPr>
          <w:rFonts w:ascii="Arial" w:hAnsi="Arial" w:cs="Arial"/>
          <w:sz w:val="18"/>
          <w:szCs w:val="18"/>
        </w:rPr>
      </w:pPr>
      <w:r w:rsidRPr="0007018B">
        <w:rPr>
          <w:rFonts w:ascii="Arial" w:hAnsi="Arial" w:cs="Arial"/>
          <w:sz w:val="18"/>
          <w:szCs w:val="18"/>
        </w:rPr>
        <w:t>Objednatel souhlasí s tím, že jednotlivé faktury mohou být Poskytovatelem vystavovány a distribuovány v tištěné nebo elektronické podobě.</w:t>
      </w:r>
    </w:p>
    <w:p w14:paraId="5EECE0A1" w14:textId="77777777" w:rsidR="00836E9C" w:rsidRPr="004F3084" w:rsidRDefault="00836E9C" w:rsidP="009A3F2A">
      <w:pPr>
        <w:rPr>
          <w:rFonts w:ascii="Arial" w:hAnsi="Arial" w:cs="Arial"/>
          <w:b/>
          <w:sz w:val="18"/>
          <w:szCs w:val="18"/>
        </w:rPr>
      </w:pPr>
    </w:p>
    <w:p w14:paraId="40727168" w14:textId="77777777" w:rsidR="00836E9C" w:rsidRPr="004F3084" w:rsidRDefault="009A3F2A" w:rsidP="000F04B8">
      <w:pPr>
        <w:pBdr>
          <w:bottom w:val="single" w:sz="4" w:space="1" w:color="7F7F7F"/>
        </w:pBdr>
        <w:rPr>
          <w:rFonts w:ascii="Arial" w:hAnsi="Arial" w:cs="Arial"/>
          <w:b/>
          <w:sz w:val="18"/>
          <w:szCs w:val="18"/>
        </w:rPr>
      </w:pPr>
      <w:r>
        <w:rPr>
          <w:rFonts w:ascii="Arial" w:hAnsi="Arial" w:cs="Arial"/>
          <w:b/>
          <w:sz w:val="18"/>
          <w:szCs w:val="18"/>
        </w:rPr>
        <w:t>7</w:t>
      </w:r>
      <w:r w:rsidR="00836E9C" w:rsidRPr="004F3084">
        <w:rPr>
          <w:rFonts w:ascii="Arial" w:hAnsi="Arial" w:cs="Arial"/>
          <w:b/>
          <w:sz w:val="18"/>
          <w:szCs w:val="18"/>
        </w:rPr>
        <w:t xml:space="preserve">.    </w:t>
      </w:r>
      <w:r w:rsidR="00E46F2D">
        <w:rPr>
          <w:rFonts w:ascii="Arial" w:hAnsi="Arial" w:cs="Arial"/>
          <w:b/>
          <w:sz w:val="18"/>
          <w:szCs w:val="18"/>
        </w:rPr>
        <w:t>Závěrečná ustanovení</w:t>
      </w:r>
    </w:p>
    <w:p w14:paraId="0175725C" w14:textId="77777777" w:rsidR="009A3F2A" w:rsidRDefault="009A3F2A" w:rsidP="009A3F2A">
      <w:pPr>
        <w:ind w:left="426"/>
        <w:jc w:val="both"/>
        <w:rPr>
          <w:rFonts w:ascii="Arial" w:hAnsi="Arial" w:cs="Arial"/>
          <w:sz w:val="18"/>
          <w:szCs w:val="18"/>
        </w:rPr>
      </w:pPr>
    </w:p>
    <w:p w14:paraId="11B0E328" w14:textId="04A84EE1" w:rsidR="00836E9C" w:rsidRDefault="00836E9C" w:rsidP="00836E9C">
      <w:pPr>
        <w:numPr>
          <w:ilvl w:val="0"/>
          <w:numId w:val="1"/>
        </w:numPr>
        <w:tabs>
          <w:tab w:val="clear" w:pos="720"/>
        </w:tabs>
        <w:ind w:left="426" w:hanging="426"/>
        <w:jc w:val="both"/>
        <w:rPr>
          <w:rFonts w:ascii="Arial" w:hAnsi="Arial" w:cs="Arial"/>
          <w:sz w:val="18"/>
          <w:szCs w:val="18"/>
        </w:rPr>
      </w:pPr>
      <w:r w:rsidRPr="004F3084">
        <w:rPr>
          <w:rFonts w:ascii="Arial" w:hAnsi="Arial" w:cs="Arial"/>
          <w:sz w:val="18"/>
          <w:szCs w:val="18"/>
        </w:rPr>
        <w:t xml:space="preserve">Tato smlouva se </w:t>
      </w:r>
      <w:r w:rsidR="009A3F2A">
        <w:rPr>
          <w:rFonts w:ascii="Arial" w:hAnsi="Arial" w:cs="Arial"/>
          <w:sz w:val="18"/>
          <w:szCs w:val="18"/>
        </w:rPr>
        <w:t>uzavírá</w:t>
      </w:r>
      <w:r w:rsidRPr="004F3084">
        <w:rPr>
          <w:rFonts w:ascii="Arial" w:hAnsi="Arial" w:cs="Arial"/>
          <w:sz w:val="18"/>
          <w:szCs w:val="18"/>
        </w:rPr>
        <w:t xml:space="preserve"> na dobu neurčitou s </w:t>
      </w:r>
      <w:r w:rsidR="00FB02AE" w:rsidRPr="004F3084">
        <w:rPr>
          <w:rFonts w:ascii="Arial" w:hAnsi="Arial" w:cs="Arial"/>
          <w:sz w:val="18"/>
          <w:szCs w:val="18"/>
        </w:rPr>
        <w:t>účinností</w:t>
      </w:r>
      <w:r w:rsidRPr="004F3084">
        <w:rPr>
          <w:rFonts w:ascii="Arial" w:hAnsi="Arial" w:cs="Arial"/>
          <w:sz w:val="18"/>
          <w:szCs w:val="18"/>
        </w:rPr>
        <w:t xml:space="preserve"> od data podpisu této smlouvy oběma stranami.</w:t>
      </w:r>
    </w:p>
    <w:p w14:paraId="4A071DB2" w14:textId="77777777" w:rsidR="000C50D4" w:rsidRPr="009D11C2" w:rsidRDefault="000C50D4" w:rsidP="00836E9C">
      <w:pPr>
        <w:numPr>
          <w:ilvl w:val="0"/>
          <w:numId w:val="1"/>
        </w:numPr>
        <w:tabs>
          <w:tab w:val="clear" w:pos="720"/>
        </w:tabs>
        <w:ind w:left="426" w:hanging="426"/>
        <w:jc w:val="both"/>
        <w:rPr>
          <w:rFonts w:ascii="Arial" w:hAnsi="Arial" w:cs="Arial"/>
          <w:color w:val="000000"/>
          <w:sz w:val="18"/>
          <w:szCs w:val="18"/>
        </w:rPr>
      </w:pPr>
      <w:r w:rsidRPr="009D11C2">
        <w:rPr>
          <w:rFonts w:ascii="Arial" w:hAnsi="Arial" w:cs="Arial"/>
          <w:color w:val="000000"/>
          <w:sz w:val="18"/>
          <w:szCs w:val="18"/>
        </w:rPr>
        <w:t xml:space="preserve">Objednatel se zavazuje do data první fakturace uvedeného v čl. 3.3. naplnit </w:t>
      </w:r>
      <w:r w:rsidR="00700551">
        <w:rPr>
          <w:rFonts w:ascii="Arial" w:hAnsi="Arial" w:cs="Arial"/>
          <w:color w:val="000000"/>
          <w:sz w:val="18"/>
          <w:szCs w:val="18"/>
        </w:rPr>
        <w:t>LMS</w:t>
      </w:r>
      <w:r w:rsidRPr="009D11C2">
        <w:rPr>
          <w:rFonts w:ascii="Arial" w:hAnsi="Arial" w:cs="Arial"/>
          <w:color w:val="000000"/>
          <w:sz w:val="18"/>
          <w:szCs w:val="18"/>
        </w:rPr>
        <w:t xml:space="preserve"> alespoň jedním uživatelem. Pokud tak neučiní, může Poskytovatel odstoupit od smlouvy, přičemž o odstoupení od smlouvy </w:t>
      </w:r>
      <w:r w:rsidR="00150062" w:rsidRPr="009D11C2">
        <w:rPr>
          <w:rFonts w:ascii="Arial" w:hAnsi="Arial" w:cs="Arial"/>
          <w:color w:val="000000"/>
          <w:sz w:val="18"/>
          <w:szCs w:val="18"/>
        </w:rPr>
        <w:t xml:space="preserve">je povinen </w:t>
      </w:r>
      <w:r w:rsidRPr="009D11C2">
        <w:rPr>
          <w:rFonts w:ascii="Arial" w:hAnsi="Arial" w:cs="Arial"/>
          <w:color w:val="000000"/>
          <w:sz w:val="18"/>
          <w:szCs w:val="18"/>
        </w:rPr>
        <w:t>Objednatele</w:t>
      </w:r>
      <w:r w:rsidR="00150062" w:rsidRPr="009D11C2">
        <w:rPr>
          <w:rFonts w:ascii="Arial" w:hAnsi="Arial" w:cs="Arial"/>
          <w:color w:val="000000"/>
          <w:sz w:val="18"/>
          <w:szCs w:val="18"/>
        </w:rPr>
        <w:t xml:space="preserve"> informovat</w:t>
      </w:r>
      <w:r w:rsidRPr="009D11C2">
        <w:rPr>
          <w:rFonts w:ascii="Arial" w:hAnsi="Arial" w:cs="Arial"/>
          <w:color w:val="000000"/>
          <w:sz w:val="18"/>
          <w:szCs w:val="18"/>
        </w:rPr>
        <w:t xml:space="preserve"> zasláním elektronické zprávy</w:t>
      </w:r>
      <w:r w:rsidR="00150062" w:rsidRPr="009D11C2">
        <w:rPr>
          <w:rFonts w:ascii="Arial" w:hAnsi="Arial" w:cs="Arial"/>
          <w:color w:val="000000"/>
          <w:sz w:val="18"/>
          <w:szCs w:val="18"/>
        </w:rPr>
        <w:t>.</w:t>
      </w:r>
      <w:r w:rsidRPr="009D11C2">
        <w:rPr>
          <w:rFonts w:ascii="Arial" w:hAnsi="Arial" w:cs="Arial"/>
          <w:color w:val="000000"/>
          <w:sz w:val="18"/>
          <w:szCs w:val="18"/>
        </w:rPr>
        <w:t xml:space="preserve"> </w:t>
      </w:r>
    </w:p>
    <w:p w14:paraId="0E0B026E" w14:textId="77777777" w:rsidR="000A6BD7" w:rsidRPr="00282179" w:rsidRDefault="000A6BD7" w:rsidP="000A6BD7">
      <w:pPr>
        <w:numPr>
          <w:ilvl w:val="0"/>
          <w:numId w:val="1"/>
        </w:numPr>
        <w:tabs>
          <w:tab w:val="clear" w:pos="720"/>
        </w:tabs>
        <w:ind w:left="426" w:hanging="426"/>
        <w:jc w:val="both"/>
        <w:rPr>
          <w:rFonts w:ascii="Arial" w:hAnsi="Arial" w:cs="Arial"/>
          <w:sz w:val="18"/>
          <w:szCs w:val="18"/>
        </w:rPr>
      </w:pPr>
      <w:r w:rsidRPr="00474149">
        <w:rPr>
          <w:rFonts w:ascii="Arial" w:hAnsi="Arial" w:cs="Arial"/>
          <w:sz w:val="18"/>
          <w:szCs w:val="18"/>
        </w:rPr>
        <w:t xml:space="preserve">Smlouva může být kdykoliv z jakýchkoliv důvodů vypovězena každou ze smluvních stran. </w:t>
      </w:r>
      <w:r w:rsidRPr="0085784A">
        <w:rPr>
          <w:rFonts w:ascii="Arial" w:hAnsi="Arial" w:cs="Arial"/>
          <w:sz w:val="18"/>
          <w:szCs w:val="18"/>
        </w:rPr>
        <w:t>Výpovědní lhůta v trvání</w:t>
      </w:r>
      <w:r w:rsidRPr="00943227">
        <w:rPr>
          <w:rFonts w:ascii="Arial" w:hAnsi="Arial" w:cs="Arial"/>
          <w:b/>
          <w:sz w:val="18"/>
          <w:szCs w:val="18"/>
        </w:rPr>
        <w:t xml:space="preserve"> </w:t>
      </w:r>
      <w:r w:rsidR="00943227" w:rsidRPr="00943227">
        <w:rPr>
          <w:rFonts w:ascii="Arial" w:hAnsi="Arial" w:cs="Arial"/>
          <w:b/>
          <w:sz w:val="18"/>
          <w:szCs w:val="18"/>
        </w:rPr>
        <w:t>1 měsíce</w:t>
      </w:r>
      <w:r w:rsidRPr="00474149">
        <w:rPr>
          <w:rFonts w:ascii="Arial" w:hAnsi="Arial" w:cs="Arial"/>
          <w:sz w:val="18"/>
          <w:szCs w:val="18"/>
        </w:rPr>
        <w:t xml:space="preserve"> počíná běžet prvním dnem měsíce následujícího po doručení výpovědi druhé smluvní straně.</w:t>
      </w:r>
    </w:p>
    <w:p w14:paraId="57690024" w14:textId="77777777" w:rsidR="000A6BD7" w:rsidRPr="004F3084" w:rsidRDefault="000A6BD7" w:rsidP="000A6BD7">
      <w:pPr>
        <w:numPr>
          <w:ilvl w:val="0"/>
          <w:numId w:val="1"/>
        </w:numPr>
        <w:tabs>
          <w:tab w:val="clear" w:pos="720"/>
        </w:tabs>
        <w:ind w:left="426" w:hanging="426"/>
        <w:jc w:val="both"/>
        <w:rPr>
          <w:rFonts w:ascii="Arial" w:hAnsi="Arial" w:cs="Arial"/>
          <w:sz w:val="18"/>
          <w:szCs w:val="18"/>
        </w:rPr>
      </w:pPr>
      <w:r w:rsidRPr="004F3084">
        <w:rPr>
          <w:rFonts w:ascii="Arial" w:hAnsi="Arial" w:cs="Arial"/>
          <w:sz w:val="18"/>
          <w:szCs w:val="18"/>
        </w:rPr>
        <w:t xml:space="preserve">Účinnost </w:t>
      </w:r>
      <w:r w:rsidR="00156244">
        <w:rPr>
          <w:rFonts w:ascii="Arial" w:hAnsi="Arial" w:cs="Arial"/>
          <w:sz w:val="18"/>
          <w:szCs w:val="18"/>
        </w:rPr>
        <w:t xml:space="preserve">a platnost </w:t>
      </w:r>
      <w:r w:rsidRPr="004F3084">
        <w:rPr>
          <w:rFonts w:ascii="Arial" w:hAnsi="Arial" w:cs="Arial"/>
          <w:sz w:val="18"/>
          <w:szCs w:val="18"/>
        </w:rPr>
        <w:t xml:space="preserve">smlouvy je možné zrušit </w:t>
      </w:r>
      <w:r>
        <w:rPr>
          <w:rFonts w:ascii="Arial" w:hAnsi="Arial" w:cs="Arial"/>
          <w:sz w:val="18"/>
          <w:szCs w:val="18"/>
        </w:rPr>
        <w:t xml:space="preserve">rovněž </w:t>
      </w:r>
      <w:r w:rsidRPr="004F3084">
        <w:rPr>
          <w:rFonts w:ascii="Arial" w:hAnsi="Arial" w:cs="Arial"/>
          <w:sz w:val="18"/>
          <w:szCs w:val="18"/>
        </w:rPr>
        <w:t>písemnou dohodou obou stran.</w:t>
      </w:r>
    </w:p>
    <w:p w14:paraId="7237382C" w14:textId="77777777" w:rsidR="00836E9C" w:rsidRPr="004F3084" w:rsidRDefault="00836E9C" w:rsidP="00836E9C">
      <w:pPr>
        <w:numPr>
          <w:ilvl w:val="0"/>
          <w:numId w:val="1"/>
        </w:numPr>
        <w:tabs>
          <w:tab w:val="clear" w:pos="720"/>
        </w:tabs>
        <w:ind w:left="426" w:hanging="426"/>
        <w:jc w:val="both"/>
        <w:rPr>
          <w:rFonts w:ascii="Arial" w:hAnsi="Arial" w:cs="Arial"/>
          <w:sz w:val="18"/>
          <w:szCs w:val="18"/>
        </w:rPr>
      </w:pPr>
      <w:r w:rsidRPr="004F3084">
        <w:rPr>
          <w:rFonts w:ascii="Arial" w:hAnsi="Arial" w:cs="Arial"/>
          <w:sz w:val="18"/>
          <w:szCs w:val="18"/>
        </w:rPr>
        <w:t>Případné změny či doplňky lze sjednat ve formě písemných dodatků k této smlouvě podepsaných oběma stranami.</w:t>
      </w:r>
    </w:p>
    <w:p w14:paraId="4B72DAAF" w14:textId="77777777" w:rsidR="00836E9C" w:rsidRDefault="00836E9C" w:rsidP="00836E9C">
      <w:pPr>
        <w:numPr>
          <w:ilvl w:val="0"/>
          <w:numId w:val="1"/>
        </w:numPr>
        <w:tabs>
          <w:tab w:val="clear" w:pos="720"/>
        </w:tabs>
        <w:ind w:left="426" w:hanging="426"/>
        <w:jc w:val="both"/>
        <w:rPr>
          <w:rFonts w:ascii="Arial" w:hAnsi="Arial" w:cs="Arial"/>
          <w:sz w:val="18"/>
          <w:szCs w:val="18"/>
        </w:rPr>
      </w:pPr>
      <w:r w:rsidRPr="004F3084">
        <w:rPr>
          <w:rFonts w:ascii="Arial" w:hAnsi="Arial" w:cs="Arial"/>
          <w:sz w:val="18"/>
          <w:szCs w:val="18"/>
        </w:rPr>
        <w:t>Tato smlouva se vyhotovuje ve dvou exemplářích, z nichž jeden obdrží Objednatel a jeden Poskytovatel.</w:t>
      </w:r>
    </w:p>
    <w:p w14:paraId="103C383B" w14:textId="77777777" w:rsidR="00E46F2D" w:rsidRPr="00A90029" w:rsidRDefault="00E46F2D" w:rsidP="00E46F2D">
      <w:pPr>
        <w:numPr>
          <w:ilvl w:val="0"/>
          <w:numId w:val="1"/>
        </w:numPr>
        <w:tabs>
          <w:tab w:val="clear" w:pos="720"/>
          <w:tab w:val="num" w:pos="426"/>
        </w:tabs>
        <w:ind w:hanging="720"/>
        <w:rPr>
          <w:rFonts w:ascii="Arial" w:hAnsi="Arial" w:cs="Arial"/>
          <w:sz w:val="18"/>
          <w:szCs w:val="18"/>
        </w:rPr>
      </w:pPr>
      <w:r w:rsidRPr="004F3084">
        <w:rPr>
          <w:rFonts w:ascii="Arial" w:hAnsi="Arial" w:cs="Arial"/>
          <w:sz w:val="18"/>
          <w:szCs w:val="18"/>
        </w:rPr>
        <w:t xml:space="preserve">Nedílnou </w:t>
      </w:r>
      <w:r>
        <w:rPr>
          <w:rFonts w:ascii="Arial" w:hAnsi="Arial" w:cs="Arial"/>
          <w:sz w:val="18"/>
          <w:szCs w:val="18"/>
        </w:rPr>
        <w:t xml:space="preserve">součást </w:t>
      </w:r>
      <w:r w:rsidRPr="004F3084">
        <w:rPr>
          <w:rFonts w:ascii="Arial" w:hAnsi="Arial" w:cs="Arial"/>
          <w:sz w:val="18"/>
          <w:szCs w:val="18"/>
        </w:rPr>
        <w:t>této smlouvy tvoří</w:t>
      </w:r>
      <w:r>
        <w:rPr>
          <w:rFonts w:ascii="Arial" w:hAnsi="Arial" w:cs="Arial"/>
          <w:sz w:val="18"/>
          <w:szCs w:val="18"/>
        </w:rPr>
        <w:t xml:space="preserve"> příloh</w:t>
      </w:r>
      <w:r w:rsidR="00A90029">
        <w:rPr>
          <w:rFonts w:ascii="Arial" w:hAnsi="Arial" w:cs="Arial"/>
          <w:sz w:val="18"/>
          <w:szCs w:val="18"/>
        </w:rPr>
        <w:t>y</w:t>
      </w:r>
      <w:r w:rsidRPr="004F3084">
        <w:rPr>
          <w:rFonts w:ascii="Arial" w:hAnsi="Arial" w:cs="Arial"/>
          <w:sz w:val="18"/>
          <w:szCs w:val="18"/>
        </w:rPr>
        <w:t xml:space="preserve"> </w:t>
      </w:r>
      <w:r w:rsidRPr="004F3084">
        <w:rPr>
          <w:rFonts w:ascii="Arial" w:hAnsi="Arial" w:cs="Arial"/>
          <w:b/>
          <w:caps/>
          <w:sz w:val="18"/>
          <w:szCs w:val="18"/>
        </w:rPr>
        <w:t>Pravidla INSTRUCTO</w:t>
      </w:r>
      <w:r w:rsidR="00A90029">
        <w:rPr>
          <w:rFonts w:ascii="Arial" w:hAnsi="Arial" w:cs="Arial"/>
          <w:b/>
          <w:caps/>
          <w:sz w:val="18"/>
          <w:szCs w:val="18"/>
        </w:rPr>
        <w:t xml:space="preserve">R </w:t>
      </w:r>
      <w:r w:rsidR="00A90029">
        <w:rPr>
          <w:rFonts w:ascii="Arial" w:hAnsi="Arial" w:cs="Arial"/>
          <w:sz w:val="18"/>
          <w:szCs w:val="18"/>
        </w:rPr>
        <w:t xml:space="preserve">a </w:t>
      </w:r>
      <w:r w:rsidR="00A90029" w:rsidRPr="00A90029">
        <w:rPr>
          <w:rFonts w:ascii="Arial" w:hAnsi="Arial" w:cs="Arial"/>
          <w:b/>
          <w:sz w:val="18"/>
          <w:szCs w:val="18"/>
        </w:rPr>
        <w:t>OCHRANA OSOBNÍCH ÚDAJŮ</w:t>
      </w:r>
      <w:r w:rsidR="00A90029">
        <w:rPr>
          <w:rFonts w:ascii="Arial" w:hAnsi="Arial" w:cs="Arial"/>
          <w:sz w:val="18"/>
          <w:szCs w:val="18"/>
        </w:rPr>
        <w:t>.</w:t>
      </w:r>
      <w:r w:rsidR="00A90029">
        <w:rPr>
          <w:rFonts w:ascii="Arial" w:hAnsi="Arial" w:cs="Arial"/>
          <w:b/>
          <w:caps/>
          <w:sz w:val="18"/>
          <w:szCs w:val="18"/>
        </w:rPr>
        <w:t xml:space="preserve"> </w:t>
      </w:r>
    </w:p>
    <w:p w14:paraId="7145DBF0" w14:textId="77777777" w:rsidR="00E46F2D" w:rsidRPr="004F3084" w:rsidRDefault="00E46F2D" w:rsidP="00E46F2D">
      <w:pPr>
        <w:ind w:left="426"/>
        <w:jc w:val="both"/>
        <w:rPr>
          <w:rFonts w:ascii="Arial" w:hAnsi="Arial" w:cs="Arial"/>
          <w:sz w:val="18"/>
          <w:szCs w:val="18"/>
        </w:rPr>
      </w:pPr>
    </w:p>
    <w:p w14:paraId="20138259" w14:textId="77777777" w:rsidR="00836E9C" w:rsidRPr="004F3084" w:rsidRDefault="00836E9C" w:rsidP="00836E9C">
      <w:pPr>
        <w:rPr>
          <w:rFonts w:ascii="Arial" w:hAnsi="Arial" w:cs="Arial"/>
          <w:sz w:val="18"/>
          <w:szCs w:val="18"/>
        </w:rPr>
      </w:pPr>
      <w:r w:rsidRPr="004F3084">
        <w:rPr>
          <w:rFonts w:ascii="Arial" w:hAnsi="Arial" w:cs="Arial"/>
          <w:sz w:val="18"/>
          <w:szCs w:val="18"/>
        </w:rPr>
        <w:t>Praha: …………………………………</w:t>
      </w:r>
      <w:r w:rsidRPr="004F3084">
        <w:rPr>
          <w:rFonts w:ascii="Arial" w:hAnsi="Arial" w:cs="Arial"/>
          <w:sz w:val="18"/>
          <w:szCs w:val="18"/>
        </w:rPr>
        <w:tab/>
        <w:t xml:space="preserve">    </w:t>
      </w:r>
      <w:r w:rsidRPr="004F3084">
        <w:rPr>
          <w:rFonts w:ascii="Arial" w:hAnsi="Arial" w:cs="Arial"/>
          <w:sz w:val="18"/>
          <w:szCs w:val="18"/>
        </w:rPr>
        <w:tab/>
      </w:r>
      <w:r w:rsidRPr="004F3084">
        <w:rPr>
          <w:rFonts w:ascii="Arial" w:hAnsi="Arial" w:cs="Arial"/>
          <w:sz w:val="18"/>
          <w:szCs w:val="18"/>
        </w:rPr>
        <w:tab/>
        <w:t xml:space="preserve"> </w:t>
      </w:r>
    </w:p>
    <w:p w14:paraId="277C430F" w14:textId="77777777" w:rsidR="00836E9C" w:rsidRDefault="00836E9C" w:rsidP="00836E9C">
      <w:pPr>
        <w:rPr>
          <w:rFonts w:ascii="Arial" w:hAnsi="Arial" w:cs="Arial"/>
          <w:sz w:val="18"/>
          <w:szCs w:val="18"/>
        </w:rPr>
      </w:pPr>
    </w:p>
    <w:p w14:paraId="65256F2A" w14:textId="77777777" w:rsidR="00E46F2D" w:rsidRDefault="00E46F2D" w:rsidP="00836E9C">
      <w:pPr>
        <w:rPr>
          <w:rFonts w:ascii="Arial" w:hAnsi="Arial" w:cs="Arial"/>
          <w:sz w:val="18"/>
          <w:szCs w:val="18"/>
        </w:rPr>
      </w:pPr>
    </w:p>
    <w:p w14:paraId="68267A7E" w14:textId="77777777" w:rsidR="00E46F2D" w:rsidRDefault="00E46F2D" w:rsidP="00836E9C">
      <w:pPr>
        <w:rPr>
          <w:rFonts w:ascii="Arial" w:hAnsi="Arial" w:cs="Arial"/>
          <w:sz w:val="18"/>
          <w:szCs w:val="18"/>
        </w:rPr>
      </w:pPr>
    </w:p>
    <w:p w14:paraId="2736249E" w14:textId="77777777" w:rsidR="00E46F2D" w:rsidRPr="004F3084" w:rsidRDefault="00E46F2D" w:rsidP="00836E9C">
      <w:pPr>
        <w:rPr>
          <w:rFonts w:ascii="Arial" w:hAnsi="Arial" w:cs="Arial"/>
          <w:sz w:val="18"/>
          <w:szCs w:val="18"/>
        </w:rPr>
      </w:pPr>
    </w:p>
    <w:p w14:paraId="63278A01" w14:textId="77777777" w:rsidR="00836E9C" w:rsidRPr="004F3084" w:rsidRDefault="00836E9C" w:rsidP="00836E9C">
      <w:pPr>
        <w:rPr>
          <w:rFonts w:ascii="Arial" w:hAnsi="Arial" w:cs="Arial"/>
          <w:sz w:val="18"/>
          <w:szCs w:val="18"/>
        </w:rPr>
      </w:pPr>
      <w:r w:rsidRPr="004F3084">
        <w:rPr>
          <w:rFonts w:ascii="Arial" w:hAnsi="Arial" w:cs="Arial"/>
          <w:sz w:val="18"/>
          <w:szCs w:val="18"/>
        </w:rPr>
        <w:t xml:space="preserve">……………………………………………                    </w:t>
      </w:r>
      <w:r w:rsidRPr="004F3084">
        <w:rPr>
          <w:rFonts w:ascii="Arial" w:hAnsi="Arial" w:cs="Arial"/>
          <w:sz w:val="18"/>
          <w:szCs w:val="18"/>
        </w:rPr>
        <w:tab/>
      </w:r>
      <w:r w:rsidRPr="004F3084">
        <w:rPr>
          <w:rFonts w:ascii="Arial" w:hAnsi="Arial" w:cs="Arial"/>
          <w:sz w:val="18"/>
          <w:szCs w:val="18"/>
        </w:rPr>
        <w:tab/>
      </w:r>
      <w:r w:rsidRPr="004F3084">
        <w:rPr>
          <w:rFonts w:ascii="Arial" w:hAnsi="Arial" w:cs="Arial"/>
          <w:sz w:val="18"/>
          <w:szCs w:val="18"/>
        </w:rPr>
        <w:tab/>
      </w:r>
      <w:r w:rsidRPr="004F3084">
        <w:rPr>
          <w:rFonts w:ascii="Arial" w:hAnsi="Arial" w:cs="Arial"/>
          <w:sz w:val="18"/>
          <w:szCs w:val="18"/>
        </w:rPr>
        <w:tab/>
        <w:t>…………………………………………………</w:t>
      </w:r>
    </w:p>
    <w:p w14:paraId="7EE62293" w14:textId="4875D140" w:rsidR="00836E9C" w:rsidRPr="004F3084" w:rsidRDefault="00836E9C" w:rsidP="00836E9C">
      <w:pPr>
        <w:rPr>
          <w:rFonts w:ascii="Arial" w:hAnsi="Arial" w:cs="Arial"/>
          <w:color w:val="FF0000"/>
          <w:sz w:val="18"/>
          <w:szCs w:val="18"/>
        </w:rPr>
      </w:pPr>
      <w:r w:rsidRPr="004F3084">
        <w:rPr>
          <w:rFonts w:ascii="Arial" w:hAnsi="Arial" w:cs="Arial"/>
          <w:sz w:val="18"/>
          <w:szCs w:val="18"/>
        </w:rPr>
        <w:t>za Poskytovatele – Ing. Jan Hes</w:t>
      </w:r>
      <w:r w:rsidRPr="004F3084">
        <w:rPr>
          <w:rFonts w:ascii="Arial" w:hAnsi="Arial" w:cs="Arial"/>
          <w:color w:val="0000FF"/>
          <w:sz w:val="18"/>
          <w:szCs w:val="18"/>
        </w:rPr>
        <w:tab/>
      </w:r>
      <w:r w:rsidRPr="004F3084">
        <w:rPr>
          <w:rFonts w:ascii="Arial" w:hAnsi="Arial" w:cs="Arial"/>
          <w:sz w:val="18"/>
          <w:szCs w:val="18"/>
        </w:rPr>
        <w:t xml:space="preserve">    </w:t>
      </w:r>
      <w:r w:rsidRPr="004F3084">
        <w:rPr>
          <w:rFonts w:ascii="Arial" w:hAnsi="Arial" w:cs="Arial"/>
          <w:sz w:val="18"/>
          <w:szCs w:val="18"/>
        </w:rPr>
        <w:tab/>
        <w:t xml:space="preserve">                  </w:t>
      </w:r>
      <w:r w:rsidRPr="004F3084">
        <w:rPr>
          <w:rFonts w:ascii="Arial" w:hAnsi="Arial" w:cs="Arial"/>
          <w:sz w:val="18"/>
          <w:szCs w:val="18"/>
        </w:rPr>
        <w:tab/>
      </w:r>
      <w:r w:rsidRPr="004F3084">
        <w:rPr>
          <w:rFonts w:ascii="Arial" w:hAnsi="Arial" w:cs="Arial"/>
          <w:sz w:val="18"/>
          <w:szCs w:val="18"/>
        </w:rPr>
        <w:tab/>
      </w:r>
      <w:r w:rsidR="0053152B">
        <w:rPr>
          <w:rFonts w:ascii="Arial" w:hAnsi="Arial" w:cs="Arial"/>
          <w:sz w:val="18"/>
          <w:szCs w:val="18"/>
        </w:rPr>
        <w:tab/>
      </w:r>
      <w:r w:rsidRPr="004F3084">
        <w:rPr>
          <w:rFonts w:ascii="Arial" w:hAnsi="Arial" w:cs="Arial"/>
          <w:sz w:val="18"/>
          <w:szCs w:val="18"/>
        </w:rPr>
        <w:t xml:space="preserve">za </w:t>
      </w:r>
      <w:r w:rsidR="002A1596" w:rsidRPr="004F3084">
        <w:rPr>
          <w:rFonts w:ascii="Arial" w:hAnsi="Arial" w:cs="Arial"/>
          <w:sz w:val="18"/>
          <w:szCs w:val="18"/>
        </w:rPr>
        <w:t xml:space="preserve">Objednatele – </w:t>
      </w:r>
      <w:r w:rsidR="007D556D" w:rsidRPr="00D32527">
        <w:rPr>
          <w:rFonts w:ascii="Arial" w:hAnsi="Arial" w:cs="Arial"/>
          <w:sz w:val="18"/>
          <w:szCs w:val="18"/>
        </w:rPr>
        <w:t>Ing. Petra Oškrdová, DiS., MBA</w:t>
      </w:r>
      <w:r w:rsidRPr="002A1596">
        <w:rPr>
          <w:rFonts w:ascii="Arial" w:hAnsi="Arial" w:cs="Arial"/>
          <w:color w:val="FF0000"/>
          <w:sz w:val="18"/>
          <w:szCs w:val="18"/>
        </w:rPr>
        <w:t xml:space="preserve"> </w:t>
      </w:r>
    </w:p>
    <w:p w14:paraId="5DC955EA" w14:textId="77777777" w:rsidR="00E45FDE" w:rsidRPr="00D8731C" w:rsidRDefault="00F675F1" w:rsidP="00E45FDE">
      <w:pPr>
        <w:pStyle w:val="Nzev"/>
        <w:rPr>
          <w:b w:val="0"/>
          <w:bCs w:val="0"/>
          <w:sz w:val="28"/>
          <w:szCs w:val="28"/>
          <w:lang w:eastAsia="en-US"/>
        </w:rPr>
      </w:pPr>
      <w:r>
        <w:rPr>
          <w:b w:val="0"/>
          <w:bCs w:val="0"/>
          <w:sz w:val="24"/>
          <w:lang w:eastAsia="en-US"/>
        </w:rPr>
        <w:br w:type="page"/>
      </w:r>
      <w:r w:rsidR="00E45FDE" w:rsidRPr="00D8731C">
        <w:rPr>
          <w:b w:val="0"/>
          <w:bCs w:val="0"/>
          <w:sz w:val="28"/>
          <w:szCs w:val="28"/>
          <w:lang w:eastAsia="en-US"/>
        </w:rPr>
        <w:lastRenderedPageBreak/>
        <w:t>PRAVIDLA INSTRUCTOR</w:t>
      </w:r>
    </w:p>
    <w:p w14:paraId="0FF1DD3C" w14:textId="77777777" w:rsidR="00253BBC" w:rsidRPr="00DD74E7" w:rsidRDefault="00253BBC" w:rsidP="00253BBC">
      <w:pPr>
        <w:jc w:val="center"/>
        <w:rPr>
          <w:rFonts w:ascii="Arial" w:hAnsi="Arial" w:cs="Arial"/>
          <w:b/>
          <w:bCs/>
        </w:rPr>
      </w:pPr>
    </w:p>
    <w:p w14:paraId="4CC0F780" w14:textId="77777777" w:rsidR="00253BBC" w:rsidRPr="00DD74E7" w:rsidRDefault="00253BBC" w:rsidP="005F3A07">
      <w:pPr>
        <w:numPr>
          <w:ilvl w:val="0"/>
          <w:numId w:val="3"/>
        </w:numPr>
        <w:pBdr>
          <w:bottom w:val="single" w:sz="4" w:space="1" w:color="7F7F7F"/>
        </w:pBdr>
        <w:ind w:left="357" w:hanging="357"/>
        <w:jc w:val="both"/>
        <w:rPr>
          <w:rFonts w:ascii="Arial" w:hAnsi="Arial" w:cs="Arial"/>
          <w:b/>
          <w:bCs/>
          <w:sz w:val="18"/>
          <w:szCs w:val="18"/>
        </w:rPr>
      </w:pPr>
      <w:r w:rsidRPr="00DD74E7">
        <w:rPr>
          <w:rFonts w:ascii="Arial" w:hAnsi="Arial" w:cs="Arial"/>
          <w:b/>
          <w:sz w:val="18"/>
          <w:szCs w:val="18"/>
        </w:rPr>
        <w:t>Pravidla pro Administrátora</w:t>
      </w:r>
    </w:p>
    <w:p w14:paraId="21E3C5E4" w14:textId="77777777" w:rsidR="00253BBC" w:rsidRPr="00DD74E7" w:rsidRDefault="00253BBC" w:rsidP="005F3A07">
      <w:pPr>
        <w:numPr>
          <w:ilvl w:val="0"/>
          <w:numId w:val="4"/>
        </w:numPr>
        <w:jc w:val="both"/>
        <w:rPr>
          <w:rFonts w:ascii="Arial" w:hAnsi="Arial" w:cs="Arial"/>
          <w:sz w:val="18"/>
          <w:szCs w:val="18"/>
        </w:rPr>
      </w:pPr>
      <w:r>
        <w:rPr>
          <w:rFonts w:ascii="Arial" w:hAnsi="Arial" w:cs="Arial"/>
          <w:sz w:val="18"/>
          <w:szCs w:val="18"/>
        </w:rPr>
        <w:t>Objednatel určí osobu (dále jen „</w:t>
      </w:r>
      <w:r w:rsidRPr="00BD1A5B">
        <w:rPr>
          <w:rFonts w:ascii="Arial" w:hAnsi="Arial" w:cs="Arial"/>
          <w:b/>
          <w:sz w:val="18"/>
          <w:szCs w:val="18"/>
        </w:rPr>
        <w:t>Administrátor</w:t>
      </w:r>
      <w:r>
        <w:rPr>
          <w:rFonts w:ascii="Arial" w:hAnsi="Arial" w:cs="Arial"/>
          <w:sz w:val="18"/>
          <w:szCs w:val="18"/>
        </w:rPr>
        <w:t xml:space="preserve">“), která bude spravovat data Uživatelů v administraci Řídícího vzdělávacího systému </w:t>
      </w:r>
      <w:r w:rsidR="00CA4E66">
        <w:rPr>
          <w:rFonts w:ascii="Arial" w:hAnsi="Arial" w:cs="Arial"/>
          <w:sz w:val="18"/>
          <w:szCs w:val="18"/>
        </w:rPr>
        <w:t>INSTRUCTOR – zřizovat</w:t>
      </w:r>
      <w:r w:rsidRPr="00DD74E7">
        <w:rPr>
          <w:rFonts w:ascii="Arial" w:hAnsi="Arial" w:cs="Arial"/>
          <w:sz w:val="18"/>
          <w:szCs w:val="18"/>
        </w:rPr>
        <w:t xml:space="preserve"> a ruš</w:t>
      </w:r>
      <w:r>
        <w:rPr>
          <w:rFonts w:ascii="Arial" w:hAnsi="Arial" w:cs="Arial"/>
          <w:sz w:val="18"/>
          <w:szCs w:val="18"/>
        </w:rPr>
        <w:t>it</w:t>
      </w:r>
      <w:r w:rsidRPr="00DD74E7">
        <w:rPr>
          <w:rFonts w:ascii="Arial" w:hAnsi="Arial" w:cs="Arial"/>
          <w:sz w:val="18"/>
          <w:szCs w:val="18"/>
        </w:rPr>
        <w:t xml:space="preserve"> uživatelsk</w:t>
      </w:r>
      <w:r>
        <w:rPr>
          <w:rFonts w:ascii="Arial" w:hAnsi="Arial" w:cs="Arial"/>
          <w:sz w:val="18"/>
          <w:szCs w:val="18"/>
        </w:rPr>
        <w:t>á</w:t>
      </w:r>
      <w:r w:rsidRPr="00DD74E7">
        <w:rPr>
          <w:rFonts w:ascii="Arial" w:hAnsi="Arial" w:cs="Arial"/>
          <w:sz w:val="18"/>
          <w:szCs w:val="18"/>
        </w:rPr>
        <w:t xml:space="preserve"> kont</w:t>
      </w:r>
      <w:r>
        <w:rPr>
          <w:rFonts w:ascii="Arial" w:hAnsi="Arial" w:cs="Arial"/>
          <w:sz w:val="18"/>
          <w:szCs w:val="18"/>
        </w:rPr>
        <w:t>a</w:t>
      </w:r>
      <w:r w:rsidRPr="00DD74E7">
        <w:rPr>
          <w:rFonts w:ascii="Arial" w:hAnsi="Arial" w:cs="Arial"/>
          <w:sz w:val="18"/>
          <w:szCs w:val="18"/>
        </w:rPr>
        <w:t>, přidělov</w:t>
      </w:r>
      <w:r>
        <w:rPr>
          <w:rFonts w:ascii="Arial" w:hAnsi="Arial" w:cs="Arial"/>
          <w:sz w:val="18"/>
          <w:szCs w:val="18"/>
        </w:rPr>
        <w:t>at</w:t>
      </w:r>
      <w:r w:rsidRPr="00DD74E7">
        <w:rPr>
          <w:rFonts w:ascii="Arial" w:hAnsi="Arial" w:cs="Arial"/>
          <w:sz w:val="18"/>
          <w:szCs w:val="18"/>
        </w:rPr>
        <w:t xml:space="preserve"> kurz</w:t>
      </w:r>
      <w:r>
        <w:rPr>
          <w:rFonts w:ascii="Arial" w:hAnsi="Arial" w:cs="Arial"/>
          <w:sz w:val="18"/>
          <w:szCs w:val="18"/>
        </w:rPr>
        <w:t>y</w:t>
      </w:r>
      <w:r w:rsidRPr="00DD74E7">
        <w:rPr>
          <w:rFonts w:ascii="Arial" w:hAnsi="Arial" w:cs="Arial"/>
          <w:sz w:val="18"/>
          <w:szCs w:val="18"/>
        </w:rPr>
        <w:t>, sledov</w:t>
      </w:r>
      <w:r>
        <w:rPr>
          <w:rFonts w:ascii="Arial" w:hAnsi="Arial" w:cs="Arial"/>
          <w:sz w:val="18"/>
          <w:szCs w:val="18"/>
        </w:rPr>
        <w:t>at přehledy o</w:t>
      </w:r>
      <w:r w:rsidRPr="00DD74E7">
        <w:rPr>
          <w:rFonts w:ascii="Arial" w:hAnsi="Arial" w:cs="Arial"/>
          <w:sz w:val="18"/>
          <w:szCs w:val="18"/>
        </w:rPr>
        <w:t xml:space="preserve"> školení, upomín</w:t>
      </w:r>
      <w:r>
        <w:rPr>
          <w:rFonts w:ascii="Arial" w:hAnsi="Arial" w:cs="Arial"/>
          <w:sz w:val="18"/>
          <w:szCs w:val="18"/>
        </w:rPr>
        <w:t>at</w:t>
      </w:r>
      <w:r w:rsidRPr="00DD74E7">
        <w:rPr>
          <w:rFonts w:ascii="Arial" w:hAnsi="Arial" w:cs="Arial"/>
          <w:sz w:val="18"/>
          <w:szCs w:val="18"/>
        </w:rPr>
        <w:t xml:space="preserve"> uživatel</w:t>
      </w:r>
      <w:r>
        <w:rPr>
          <w:rFonts w:ascii="Arial" w:hAnsi="Arial" w:cs="Arial"/>
          <w:sz w:val="18"/>
          <w:szCs w:val="18"/>
        </w:rPr>
        <w:t>e</w:t>
      </w:r>
      <w:r w:rsidRPr="00DD74E7">
        <w:rPr>
          <w:rFonts w:ascii="Arial" w:hAnsi="Arial" w:cs="Arial"/>
          <w:sz w:val="18"/>
          <w:szCs w:val="18"/>
        </w:rPr>
        <w:t xml:space="preserve"> </w:t>
      </w:r>
      <w:r>
        <w:rPr>
          <w:rFonts w:ascii="Arial" w:hAnsi="Arial" w:cs="Arial"/>
          <w:sz w:val="18"/>
          <w:szCs w:val="18"/>
        </w:rPr>
        <w:t xml:space="preserve">nad rámec automatických funkcí </w:t>
      </w:r>
      <w:r w:rsidRPr="00DD74E7">
        <w:rPr>
          <w:rFonts w:ascii="Arial" w:hAnsi="Arial" w:cs="Arial"/>
          <w:sz w:val="18"/>
          <w:szCs w:val="18"/>
        </w:rPr>
        <w:t>a</w:t>
      </w:r>
      <w:r>
        <w:rPr>
          <w:rFonts w:ascii="Arial" w:hAnsi="Arial" w:cs="Arial"/>
          <w:sz w:val="18"/>
          <w:szCs w:val="18"/>
        </w:rPr>
        <w:t>pod.</w:t>
      </w:r>
      <w:r w:rsidRPr="00DD74E7">
        <w:rPr>
          <w:rFonts w:ascii="Arial" w:hAnsi="Arial" w:cs="Arial"/>
          <w:sz w:val="18"/>
          <w:szCs w:val="18"/>
        </w:rPr>
        <w:t xml:space="preserve">  </w:t>
      </w:r>
    </w:p>
    <w:p w14:paraId="3A2B6DE2" w14:textId="77777777" w:rsidR="00253BBC" w:rsidRPr="00DD74E7" w:rsidRDefault="00253BBC" w:rsidP="005F3A07">
      <w:pPr>
        <w:numPr>
          <w:ilvl w:val="0"/>
          <w:numId w:val="4"/>
        </w:numPr>
        <w:jc w:val="both"/>
        <w:rPr>
          <w:rFonts w:ascii="Arial" w:hAnsi="Arial" w:cs="Arial"/>
          <w:sz w:val="18"/>
          <w:szCs w:val="18"/>
        </w:rPr>
      </w:pPr>
      <w:r w:rsidRPr="00DD74E7">
        <w:rPr>
          <w:rFonts w:ascii="Arial" w:hAnsi="Arial" w:cs="Arial"/>
          <w:sz w:val="18"/>
          <w:szCs w:val="18"/>
        </w:rPr>
        <w:t xml:space="preserve">Zabezpečený přístup do administrace </w:t>
      </w:r>
      <w:r w:rsidRPr="00BD1A5B">
        <w:rPr>
          <w:rFonts w:ascii="Arial" w:hAnsi="Arial" w:cs="Arial"/>
          <w:sz w:val="18"/>
          <w:szCs w:val="18"/>
        </w:rPr>
        <w:t>je</w:t>
      </w:r>
      <w:r w:rsidRPr="00DD74E7">
        <w:rPr>
          <w:rFonts w:ascii="Arial" w:hAnsi="Arial" w:cs="Arial"/>
          <w:sz w:val="18"/>
          <w:szCs w:val="18"/>
        </w:rPr>
        <w:t xml:space="preserve"> na webové adrese </w:t>
      </w:r>
      <w:hyperlink r:id="rId7" w:history="1">
        <w:r w:rsidR="0085784A" w:rsidRPr="009E2F21">
          <w:rPr>
            <w:rStyle w:val="Hypertextovodkaz"/>
            <w:rFonts w:ascii="Arial" w:hAnsi="Arial" w:cs="Arial"/>
            <w:b/>
            <w:bCs/>
            <w:i/>
            <w:iCs/>
            <w:sz w:val="18"/>
            <w:szCs w:val="18"/>
          </w:rPr>
          <w:t>https://lms.instructor.cz/firmy</w:t>
        </w:r>
      </w:hyperlink>
      <w:r w:rsidR="0085784A">
        <w:rPr>
          <w:rFonts w:ascii="Arial" w:hAnsi="Arial" w:cs="Arial"/>
          <w:b/>
          <w:bCs/>
          <w:i/>
          <w:iCs/>
          <w:sz w:val="18"/>
          <w:szCs w:val="18"/>
        </w:rPr>
        <w:t xml:space="preserve"> </w:t>
      </w:r>
      <w:r w:rsidRPr="00DD74E7">
        <w:rPr>
          <w:rFonts w:ascii="Arial" w:hAnsi="Arial" w:cs="Arial"/>
          <w:sz w:val="18"/>
          <w:szCs w:val="18"/>
        </w:rPr>
        <w:t xml:space="preserve"> </w:t>
      </w:r>
    </w:p>
    <w:p w14:paraId="2F233777" w14:textId="77777777" w:rsidR="00253BBC" w:rsidRPr="00BD1A5B" w:rsidRDefault="00253BBC" w:rsidP="005F3A07">
      <w:pPr>
        <w:numPr>
          <w:ilvl w:val="0"/>
          <w:numId w:val="4"/>
        </w:numPr>
        <w:jc w:val="both"/>
        <w:rPr>
          <w:rFonts w:ascii="Arial" w:hAnsi="Arial" w:cs="Arial"/>
          <w:sz w:val="18"/>
          <w:szCs w:val="18"/>
        </w:rPr>
      </w:pPr>
      <w:r w:rsidRPr="00BD1A5B">
        <w:rPr>
          <w:rFonts w:ascii="Arial" w:hAnsi="Arial" w:cs="Arial"/>
          <w:sz w:val="18"/>
          <w:szCs w:val="18"/>
        </w:rPr>
        <w:t xml:space="preserve">Podrobný manuál je k dispozici ve formátu PDF přímo v administraci. </w:t>
      </w:r>
    </w:p>
    <w:p w14:paraId="7513AB31" w14:textId="77777777" w:rsidR="00253BBC" w:rsidRDefault="00CE125C" w:rsidP="005F3A07">
      <w:pPr>
        <w:numPr>
          <w:ilvl w:val="0"/>
          <w:numId w:val="4"/>
        </w:numPr>
        <w:jc w:val="both"/>
        <w:rPr>
          <w:rFonts w:ascii="Arial" w:hAnsi="Arial" w:cs="Arial"/>
          <w:sz w:val="18"/>
          <w:szCs w:val="18"/>
        </w:rPr>
      </w:pPr>
      <w:r>
        <w:rPr>
          <w:rFonts w:ascii="Arial" w:hAnsi="Arial" w:cs="Arial"/>
          <w:sz w:val="18"/>
          <w:szCs w:val="18"/>
        </w:rPr>
        <w:t>T</w:t>
      </w:r>
      <w:r w:rsidR="00253BBC">
        <w:rPr>
          <w:rFonts w:ascii="Arial" w:hAnsi="Arial" w:cs="Arial"/>
          <w:sz w:val="18"/>
          <w:szCs w:val="18"/>
        </w:rPr>
        <w:t xml:space="preserve">echnická podpora a poradenství </w:t>
      </w:r>
      <w:r>
        <w:rPr>
          <w:rFonts w:ascii="Arial" w:hAnsi="Arial" w:cs="Arial"/>
          <w:sz w:val="18"/>
          <w:szCs w:val="18"/>
        </w:rPr>
        <w:t>jsou k dispozici onli</w:t>
      </w:r>
      <w:r w:rsidR="00253BBC">
        <w:rPr>
          <w:rFonts w:ascii="Arial" w:hAnsi="Arial" w:cs="Arial"/>
          <w:sz w:val="18"/>
          <w:szCs w:val="18"/>
        </w:rPr>
        <w:t>ne nonstop a telefonicky v pracovní dny v době od 8:00 do 17:00.</w:t>
      </w:r>
    </w:p>
    <w:p w14:paraId="0E9B6446" w14:textId="77777777" w:rsidR="00253BBC" w:rsidRPr="00DD74E7" w:rsidRDefault="00253BBC" w:rsidP="00253BBC">
      <w:pPr>
        <w:jc w:val="both"/>
        <w:rPr>
          <w:rFonts w:ascii="Arial" w:hAnsi="Arial" w:cs="Arial"/>
          <w:sz w:val="18"/>
          <w:szCs w:val="18"/>
        </w:rPr>
      </w:pPr>
    </w:p>
    <w:p w14:paraId="7A629370" w14:textId="77777777" w:rsidR="00253BBC" w:rsidRPr="00DD74E7" w:rsidRDefault="00253BBC" w:rsidP="005F3A07">
      <w:pPr>
        <w:numPr>
          <w:ilvl w:val="0"/>
          <w:numId w:val="3"/>
        </w:numPr>
        <w:pBdr>
          <w:bottom w:val="single" w:sz="4" w:space="1" w:color="7F7F7F"/>
        </w:pBdr>
        <w:ind w:left="357" w:hanging="357"/>
        <w:jc w:val="both"/>
        <w:rPr>
          <w:rFonts w:ascii="Arial" w:hAnsi="Arial" w:cs="Arial"/>
          <w:b/>
          <w:bCs/>
          <w:sz w:val="18"/>
          <w:szCs w:val="18"/>
        </w:rPr>
      </w:pPr>
      <w:r w:rsidRPr="00DD74E7">
        <w:rPr>
          <w:rFonts w:ascii="Arial" w:hAnsi="Arial" w:cs="Arial"/>
          <w:b/>
          <w:bCs/>
          <w:sz w:val="18"/>
          <w:szCs w:val="18"/>
        </w:rPr>
        <w:t>Pravidla pro Uživatele</w:t>
      </w:r>
    </w:p>
    <w:p w14:paraId="32BF30DD" w14:textId="77777777" w:rsidR="00253BBC" w:rsidRPr="00DD74E7" w:rsidRDefault="00253BBC" w:rsidP="005F3A07">
      <w:pPr>
        <w:numPr>
          <w:ilvl w:val="0"/>
          <w:numId w:val="5"/>
        </w:numPr>
        <w:tabs>
          <w:tab w:val="clear" w:pos="360"/>
          <w:tab w:val="num" w:pos="-2694"/>
          <w:tab w:val="num" w:pos="426"/>
        </w:tabs>
        <w:ind w:left="425" w:hanging="425"/>
        <w:jc w:val="both"/>
        <w:rPr>
          <w:rFonts w:ascii="Arial" w:hAnsi="Arial" w:cs="Arial"/>
          <w:sz w:val="18"/>
          <w:szCs w:val="18"/>
        </w:rPr>
      </w:pPr>
      <w:r>
        <w:rPr>
          <w:rFonts w:ascii="Arial" w:hAnsi="Arial" w:cs="Arial"/>
          <w:sz w:val="18"/>
          <w:szCs w:val="18"/>
        </w:rPr>
        <w:t xml:space="preserve">Uživatel </w:t>
      </w:r>
      <w:r w:rsidRPr="00DD74E7">
        <w:rPr>
          <w:rFonts w:ascii="Arial" w:hAnsi="Arial" w:cs="Arial"/>
          <w:sz w:val="18"/>
          <w:szCs w:val="18"/>
        </w:rPr>
        <w:t xml:space="preserve">se přihlašuje na webové adrese </w:t>
      </w:r>
      <w:r w:rsidRPr="00DD74E7">
        <w:rPr>
          <w:rFonts w:ascii="Arial" w:hAnsi="Arial" w:cs="Arial"/>
          <w:b/>
          <w:bCs/>
          <w:i/>
          <w:iCs/>
          <w:sz w:val="18"/>
          <w:szCs w:val="18"/>
        </w:rPr>
        <w:t>www.</w:t>
      </w:r>
      <w:r>
        <w:rPr>
          <w:rFonts w:ascii="Arial" w:hAnsi="Arial" w:cs="Arial"/>
          <w:b/>
          <w:bCs/>
          <w:i/>
          <w:iCs/>
          <w:sz w:val="18"/>
          <w:szCs w:val="18"/>
        </w:rPr>
        <w:t>instructor</w:t>
      </w:r>
      <w:r w:rsidRPr="00DD74E7">
        <w:rPr>
          <w:rFonts w:ascii="Arial" w:hAnsi="Arial" w:cs="Arial"/>
          <w:b/>
          <w:bCs/>
          <w:i/>
          <w:iCs/>
          <w:sz w:val="18"/>
          <w:szCs w:val="18"/>
        </w:rPr>
        <w:t>.cz</w:t>
      </w:r>
      <w:r w:rsidR="00AE0E9C" w:rsidRPr="00AE0E9C">
        <w:rPr>
          <w:rFonts w:ascii="Arial" w:hAnsi="Arial" w:cs="Arial"/>
          <w:sz w:val="18"/>
          <w:szCs w:val="18"/>
        </w:rPr>
        <w:t xml:space="preserve"> </w:t>
      </w:r>
      <w:r w:rsidR="00AE0E9C" w:rsidRPr="00DD74E7">
        <w:rPr>
          <w:rFonts w:ascii="Arial" w:hAnsi="Arial" w:cs="Arial"/>
          <w:sz w:val="18"/>
          <w:szCs w:val="18"/>
        </w:rPr>
        <w:t>vlastními přístupovými údaji (ID a Heslo).</w:t>
      </w:r>
    </w:p>
    <w:p w14:paraId="6BC26DD1" w14:textId="77777777" w:rsidR="00253BBC" w:rsidRPr="00DD74E7" w:rsidRDefault="00AE0E9C" w:rsidP="005F3A07">
      <w:pPr>
        <w:numPr>
          <w:ilvl w:val="0"/>
          <w:numId w:val="5"/>
        </w:numPr>
        <w:tabs>
          <w:tab w:val="clear" w:pos="360"/>
          <w:tab w:val="num" w:pos="-2694"/>
          <w:tab w:val="num" w:pos="426"/>
        </w:tabs>
        <w:ind w:left="425" w:hanging="425"/>
        <w:jc w:val="both"/>
        <w:rPr>
          <w:rFonts w:ascii="Arial" w:hAnsi="Arial" w:cs="Arial"/>
          <w:sz w:val="18"/>
          <w:szCs w:val="18"/>
        </w:rPr>
      </w:pPr>
      <w:r>
        <w:rPr>
          <w:rFonts w:ascii="Arial" w:hAnsi="Arial" w:cs="Arial"/>
          <w:sz w:val="18"/>
          <w:szCs w:val="18"/>
        </w:rPr>
        <w:t>Přístupové</w:t>
      </w:r>
      <w:r w:rsidR="00253BBC" w:rsidRPr="00DD74E7">
        <w:rPr>
          <w:rFonts w:ascii="Arial" w:hAnsi="Arial" w:cs="Arial"/>
          <w:sz w:val="18"/>
          <w:szCs w:val="18"/>
        </w:rPr>
        <w:t xml:space="preserve"> údaje jsou </w:t>
      </w:r>
      <w:r w:rsidR="00253BBC">
        <w:rPr>
          <w:rFonts w:ascii="Arial" w:hAnsi="Arial" w:cs="Arial"/>
          <w:sz w:val="18"/>
          <w:szCs w:val="18"/>
        </w:rPr>
        <w:t>U</w:t>
      </w:r>
      <w:r w:rsidR="00253BBC" w:rsidRPr="00DD74E7">
        <w:rPr>
          <w:rFonts w:ascii="Arial" w:hAnsi="Arial" w:cs="Arial"/>
          <w:sz w:val="18"/>
          <w:szCs w:val="18"/>
        </w:rPr>
        <w:t>živateli doručeny prostřednictvím e-mailu po zřízení jeho uživatelského konta Administrátorem.</w:t>
      </w:r>
    </w:p>
    <w:p w14:paraId="1CFBDB78" w14:textId="77777777" w:rsidR="00253BBC" w:rsidRPr="00DD74E7" w:rsidRDefault="00AE0E9C" w:rsidP="005F3A07">
      <w:pPr>
        <w:numPr>
          <w:ilvl w:val="0"/>
          <w:numId w:val="5"/>
        </w:numPr>
        <w:tabs>
          <w:tab w:val="clear" w:pos="360"/>
          <w:tab w:val="num" w:pos="-2694"/>
          <w:tab w:val="num" w:pos="426"/>
        </w:tabs>
        <w:ind w:left="425" w:hanging="425"/>
        <w:jc w:val="both"/>
        <w:rPr>
          <w:rFonts w:ascii="Arial" w:hAnsi="Arial" w:cs="Arial"/>
          <w:sz w:val="18"/>
          <w:szCs w:val="18"/>
        </w:rPr>
      </w:pPr>
      <w:r>
        <w:rPr>
          <w:rFonts w:ascii="Arial" w:hAnsi="Arial" w:cs="Arial"/>
          <w:sz w:val="18"/>
          <w:szCs w:val="18"/>
        </w:rPr>
        <w:t>K absolvování školení (kurzu)</w:t>
      </w:r>
      <w:r w:rsidR="00253BBC" w:rsidRPr="00DD74E7">
        <w:rPr>
          <w:rFonts w:ascii="Arial" w:hAnsi="Arial" w:cs="Arial"/>
          <w:sz w:val="18"/>
          <w:szCs w:val="18"/>
        </w:rPr>
        <w:t xml:space="preserve"> je </w:t>
      </w:r>
      <w:r w:rsidR="00253BBC">
        <w:rPr>
          <w:rFonts w:ascii="Arial" w:hAnsi="Arial" w:cs="Arial"/>
          <w:sz w:val="18"/>
          <w:szCs w:val="18"/>
        </w:rPr>
        <w:t>U</w:t>
      </w:r>
      <w:r>
        <w:rPr>
          <w:rFonts w:ascii="Arial" w:hAnsi="Arial" w:cs="Arial"/>
          <w:sz w:val="18"/>
          <w:szCs w:val="18"/>
        </w:rPr>
        <w:t xml:space="preserve">živatel </w:t>
      </w:r>
      <w:r w:rsidR="00253BBC" w:rsidRPr="00DD74E7">
        <w:rPr>
          <w:rFonts w:ascii="Arial" w:hAnsi="Arial" w:cs="Arial"/>
          <w:sz w:val="18"/>
          <w:szCs w:val="18"/>
        </w:rPr>
        <w:t xml:space="preserve">vyzván </w:t>
      </w:r>
      <w:r>
        <w:rPr>
          <w:rFonts w:ascii="Arial" w:hAnsi="Arial" w:cs="Arial"/>
          <w:sz w:val="18"/>
          <w:szCs w:val="18"/>
        </w:rPr>
        <w:t xml:space="preserve">vždy </w:t>
      </w:r>
      <w:r w:rsidR="00253BBC" w:rsidRPr="00DD74E7">
        <w:rPr>
          <w:rFonts w:ascii="Arial" w:hAnsi="Arial" w:cs="Arial"/>
          <w:sz w:val="18"/>
          <w:szCs w:val="18"/>
        </w:rPr>
        <w:t>e-mailem.</w:t>
      </w:r>
    </w:p>
    <w:p w14:paraId="051F5DD8" w14:textId="77777777" w:rsidR="00253BBC" w:rsidRPr="00DD74E7" w:rsidRDefault="00253BBC" w:rsidP="005F3A07">
      <w:pPr>
        <w:numPr>
          <w:ilvl w:val="0"/>
          <w:numId w:val="5"/>
        </w:numPr>
        <w:tabs>
          <w:tab w:val="clear" w:pos="360"/>
          <w:tab w:val="num" w:pos="-2694"/>
          <w:tab w:val="num" w:pos="426"/>
        </w:tabs>
        <w:ind w:left="425" w:hanging="425"/>
        <w:jc w:val="both"/>
        <w:rPr>
          <w:rFonts w:ascii="Arial" w:hAnsi="Arial" w:cs="Arial"/>
          <w:sz w:val="18"/>
          <w:szCs w:val="18"/>
        </w:rPr>
      </w:pPr>
      <w:r w:rsidRPr="00DD74E7">
        <w:rPr>
          <w:rFonts w:ascii="Arial" w:hAnsi="Arial" w:cs="Arial"/>
          <w:sz w:val="18"/>
          <w:szCs w:val="18"/>
        </w:rPr>
        <w:t xml:space="preserve">Kurzy </w:t>
      </w:r>
      <w:r w:rsidR="00AE0E9C">
        <w:rPr>
          <w:rFonts w:ascii="Arial" w:hAnsi="Arial" w:cs="Arial"/>
          <w:sz w:val="18"/>
          <w:szCs w:val="18"/>
        </w:rPr>
        <w:t xml:space="preserve">přidělené </w:t>
      </w:r>
      <w:r w:rsidRPr="00DD74E7">
        <w:rPr>
          <w:rFonts w:ascii="Arial" w:hAnsi="Arial" w:cs="Arial"/>
          <w:sz w:val="18"/>
          <w:szCs w:val="18"/>
        </w:rPr>
        <w:t xml:space="preserve">k absolvování </w:t>
      </w:r>
      <w:r w:rsidR="00AE0E9C">
        <w:rPr>
          <w:rFonts w:ascii="Arial" w:hAnsi="Arial" w:cs="Arial"/>
          <w:sz w:val="18"/>
          <w:szCs w:val="18"/>
        </w:rPr>
        <w:t>se</w:t>
      </w:r>
      <w:r w:rsidR="0056613B">
        <w:rPr>
          <w:rFonts w:ascii="Arial" w:hAnsi="Arial" w:cs="Arial"/>
          <w:sz w:val="18"/>
          <w:szCs w:val="18"/>
        </w:rPr>
        <w:t xml:space="preserve"> Uživateli</w:t>
      </w:r>
      <w:r>
        <w:rPr>
          <w:rFonts w:ascii="Arial" w:hAnsi="Arial" w:cs="Arial"/>
          <w:sz w:val="18"/>
          <w:szCs w:val="18"/>
        </w:rPr>
        <w:t xml:space="preserve"> </w:t>
      </w:r>
      <w:r w:rsidR="00AE0E9C">
        <w:rPr>
          <w:rFonts w:ascii="Arial" w:hAnsi="Arial" w:cs="Arial"/>
          <w:sz w:val="18"/>
          <w:szCs w:val="18"/>
        </w:rPr>
        <w:t>zobrazují</w:t>
      </w:r>
      <w:r w:rsidRPr="00DD74E7">
        <w:rPr>
          <w:rFonts w:ascii="Arial" w:hAnsi="Arial" w:cs="Arial"/>
          <w:sz w:val="18"/>
          <w:szCs w:val="18"/>
        </w:rPr>
        <w:t xml:space="preserve"> v rubrice </w:t>
      </w:r>
      <w:r w:rsidRPr="00DD74E7">
        <w:rPr>
          <w:rFonts w:ascii="Arial" w:hAnsi="Arial" w:cs="Arial"/>
          <w:b/>
          <w:bCs/>
          <w:sz w:val="18"/>
          <w:szCs w:val="18"/>
        </w:rPr>
        <w:t>Kurzy ke studiu</w:t>
      </w:r>
      <w:r w:rsidRPr="00DD74E7">
        <w:rPr>
          <w:rFonts w:ascii="Arial" w:hAnsi="Arial" w:cs="Arial"/>
          <w:bCs/>
          <w:sz w:val="18"/>
          <w:szCs w:val="18"/>
        </w:rPr>
        <w:t>.</w:t>
      </w:r>
      <w:r w:rsidRPr="00DD74E7">
        <w:rPr>
          <w:rFonts w:ascii="Arial" w:hAnsi="Arial" w:cs="Arial"/>
          <w:sz w:val="18"/>
          <w:szCs w:val="18"/>
        </w:rPr>
        <w:t xml:space="preserve"> </w:t>
      </w:r>
    </w:p>
    <w:p w14:paraId="1F5FD361" w14:textId="77777777" w:rsidR="00253BBC" w:rsidRPr="00DD74E7" w:rsidRDefault="00253BBC" w:rsidP="005F3A07">
      <w:pPr>
        <w:numPr>
          <w:ilvl w:val="0"/>
          <w:numId w:val="5"/>
        </w:numPr>
        <w:tabs>
          <w:tab w:val="clear" w:pos="360"/>
          <w:tab w:val="num" w:pos="-2694"/>
          <w:tab w:val="num" w:pos="426"/>
        </w:tabs>
        <w:ind w:left="425" w:hanging="425"/>
        <w:jc w:val="both"/>
        <w:rPr>
          <w:rFonts w:ascii="Arial" w:hAnsi="Arial" w:cs="Arial"/>
          <w:sz w:val="18"/>
          <w:szCs w:val="18"/>
        </w:rPr>
      </w:pPr>
      <w:r w:rsidRPr="00DD74E7">
        <w:rPr>
          <w:rFonts w:ascii="Arial" w:hAnsi="Arial" w:cs="Arial"/>
          <w:sz w:val="18"/>
          <w:szCs w:val="18"/>
        </w:rPr>
        <w:t>Řádný termín pro absolvování kurzů je 21 dnů od doručení e-mailové výzvy.</w:t>
      </w:r>
    </w:p>
    <w:p w14:paraId="3A3CF4A6" w14:textId="77777777" w:rsidR="00253BBC" w:rsidRDefault="00253BBC" w:rsidP="005F3A07">
      <w:pPr>
        <w:numPr>
          <w:ilvl w:val="0"/>
          <w:numId w:val="5"/>
        </w:numPr>
        <w:tabs>
          <w:tab w:val="clear" w:pos="360"/>
          <w:tab w:val="num" w:pos="-2694"/>
          <w:tab w:val="num" w:pos="426"/>
        </w:tabs>
        <w:ind w:left="425" w:hanging="425"/>
        <w:jc w:val="both"/>
        <w:rPr>
          <w:rFonts w:ascii="Arial" w:hAnsi="Arial" w:cs="Arial"/>
          <w:sz w:val="18"/>
          <w:szCs w:val="18"/>
        </w:rPr>
      </w:pPr>
      <w:r w:rsidRPr="005979F7">
        <w:rPr>
          <w:rFonts w:ascii="Arial" w:hAnsi="Arial" w:cs="Arial"/>
          <w:sz w:val="18"/>
          <w:szCs w:val="18"/>
        </w:rPr>
        <w:t xml:space="preserve">Podmínkou absolvování kurzu je úspěšné složení závěrečného </w:t>
      </w:r>
      <w:r w:rsidR="001A1EFF" w:rsidRPr="005979F7">
        <w:rPr>
          <w:rFonts w:ascii="Arial" w:hAnsi="Arial" w:cs="Arial"/>
          <w:sz w:val="18"/>
          <w:szCs w:val="18"/>
        </w:rPr>
        <w:t>testu,</w:t>
      </w:r>
      <w:r w:rsidRPr="005979F7">
        <w:rPr>
          <w:rFonts w:ascii="Arial" w:hAnsi="Arial" w:cs="Arial"/>
          <w:sz w:val="18"/>
          <w:szCs w:val="18"/>
        </w:rPr>
        <w:t xml:space="preserve"> popř. splnění jiné podmínky uvedené v závěru kurzu. Kritéria pro úspěšné složení závěrečného testu jsou uvedena v jeho záhlaví. </w:t>
      </w:r>
    </w:p>
    <w:p w14:paraId="4F8257ED" w14:textId="77777777" w:rsidR="00253BBC" w:rsidRPr="005979F7" w:rsidRDefault="00253BBC" w:rsidP="005F3A07">
      <w:pPr>
        <w:numPr>
          <w:ilvl w:val="0"/>
          <w:numId w:val="5"/>
        </w:numPr>
        <w:tabs>
          <w:tab w:val="clear" w:pos="360"/>
          <w:tab w:val="num" w:pos="-2694"/>
          <w:tab w:val="num" w:pos="426"/>
        </w:tabs>
        <w:ind w:left="425" w:hanging="425"/>
        <w:jc w:val="both"/>
        <w:rPr>
          <w:rFonts w:ascii="Arial" w:hAnsi="Arial" w:cs="Arial"/>
          <w:sz w:val="18"/>
          <w:szCs w:val="18"/>
        </w:rPr>
      </w:pPr>
      <w:r w:rsidRPr="005979F7">
        <w:rPr>
          <w:rFonts w:ascii="Arial" w:hAnsi="Arial" w:cs="Arial"/>
          <w:sz w:val="18"/>
          <w:szCs w:val="18"/>
        </w:rPr>
        <w:t xml:space="preserve">Po absolvování je každý kurz přemístěn do rubriky </w:t>
      </w:r>
      <w:r w:rsidRPr="005979F7">
        <w:rPr>
          <w:rFonts w:ascii="Arial" w:hAnsi="Arial" w:cs="Arial"/>
          <w:b/>
          <w:bCs/>
          <w:sz w:val="18"/>
          <w:szCs w:val="18"/>
        </w:rPr>
        <w:t>Absolvované kurzy</w:t>
      </w:r>
      <w:r w:rsidRPr="005979F7">
        <w:rPr>
          <w:rFonts w:ascii="Arial" w:hAnsi="Arial" w:cs="Arial"/>
          <w:sz w:val="18"/>
          <w:szCs w:val="18"/>
        </w:rPr>
        <w:t>, kde zůstává</w:t>
      </w:r>
      <w:r w:rsidR="0056613B">
        <w:rPr>
          <w:rFonts w:ascii="Arial" w:hAnsi="Arial" w:cs="Arial"/>
          <w:sz w:val="18"/>
          <w:szCs w:val="18"/>
        </w:rPr>
        <w:t xml:space="preserve"> Uživateli</w:t>
      </w:r>
      <w:r w:rsidRPr="005979F7">
        <w:rPr>
          <w:rFonts w:ascii="Arial" w:hAnsi="Arial" w:cs="Arial"/>
          <w:sz w:val="18"/>
          <w:szCs w:val="18"/>
        </w:rPr>
        <w:t xml:space="preserve"> i nadále přístupný. </w:t>
      </w:r>
    </w:p>
    <w:p w14:paraId="5673EDD9" w14:textId="77777777" w:rsidR="00F016ED" w:rsidRPr="00F016ED" w:rsidRDefault="00253BBC" w:rsidP="005F3A07">
      <w:pPr>
        <w:numPr>
          <w:ilvl w:val="0"/>
          <w:numId w:val="5"/>
        </w:numPr>
        <w:tabs>
          <w:tab w:val="clear" w:pos="360"/>
          <w:tab w:val="num" w:pos="-2694"/>
          <w:tab w:val="num" w:pos="426"/>
        </w:tabs>
        <w:ind w:left="425" w:hanging="425"/>
        <w:jc w:val="both"/>
        <w:rPr>
          <w:rFonts w:ascii="Arial" w:hAnsi="Arial" w:cs="Arial"/>
          <w:sz w:val="18"/>
          <w:szCs w:val="18"/>
        </w:rPr>
      </w:pPr>
      <w:r>
        <w:rPr>
          <w:rFonts w:ascii="Arial" w:hAnsi="Arial" w:cs="Arial"/>
          <w:sz w:val="18"/>
          <w:szCs w:val="18"/>
        </w:rPr>
        <w:t>Je-li vyžadován certifikát o absolvování kurzu, získá jej Uživatel p</w:t>
      </w:r>
      <w:r w:rsidRPr="00DD74E7">
        <w:rPr>
          <w:rFonts w:ascii="Arial" w:hAnsi="Arial" w:cs="Arial"/>
          <w:sz w:val="18"/>
          <w:szCs w:val="18"/>
        </w:rPr>
        <w:t xml:space="preserve">o úspěšném složení závěrečného testu </w:t>
      </w:r>
      <w:r>
        <w:rPr>
          <w:rFonts w:ascii="Arial" w:hAnsi="Arial" w:cs="Arial"/>
          <w:sz w:val="18"/>
          <w:szCs w:val="18"/>
        </w:rPr>
        <w:t>nebo</w:t>
      </w:r>
      <w:r w:rsidRPr="00DD74E7">
        <w:rPr>
          <w:rFonts w:ascii="Arial" w:hAnsi="Arial" w:cs="Arial"/>
          <w:sz w:val="18"/>
          <w:szCs w:val="18"/>
        </w:rPr>
        <w:t xml:space="preserve"> splnění jiné podmínky </w:t>
      </w:r>
      <w:r>
        <w:rPr>
          <w:rFonts w:ascii="Arial" w:hAnsi="Arial" w:cs="Arial"/>
          <w:sz w:val="18"/>
          <w:szCs w:val="18"/>
        </w:rPr>
        <w:t>uvedené v kurzu</w:t>
      </w:r>
      <w:r w:rsidRPr="00DD74E7">
        <w:rPr>
          <w:rFonts w:ascii="Arial" w:hAnsi="Arial" w:cs="Arial"/>
          <w:sz w:val="18"/>
          <w:szCs w:val="18"/>
        </w:rPr>
        <w:t xml:space="preserve">. </w:t>
      </w:r>
      <w:r>
        <w:rPr>
          <w:rFonts w:ascii="Arial" w:hAnsi="Arial" w:cs="Arial"/>
          <w:sz w:val="18"/>
          <w:szCs w:val="18"/>
        </w:rPr>
        <w:t xml:space="preserve">Certifikát je dále také uložen </w:t>
      </w:r>
      <w:r w:rsidRPr="00DD74E7">
        <w:rPr>
          <w:rFonts w:ascii="Arial" w:hAnsi="Arial" w:cs="Arial"/>
          <w:sz w:val="18"/>
          <w:szCs w:val="18"/>
        </w:rPr>
        <w:t xml:space="preserve">v rubrice </w:t>
      </w:r>
      <w:r w:rsidRPr="00DD74E7">
        <w:rPr>
          <w:rFonts w:ascii="Arial" w:hAnsi="Arial" w:cs="Arial"/>
          <w:b/>
          <w:bCs/>
          <w:sz w:val="18"/>
          <w:szCs w:val="18"/>
        </w:rPr>
        <w:t>Absolvované kurzy</w:t>
      </w:r>
      <w:r w:rsidRPr="00DD74E7">
        <w:rPr>
          <w:rFonts w:ascii="Arial" w:hAnsi="Arial" w:cs="Arial"/>
          <w:bCs/>
          <w:sz w:val="18"/>
          <w:szCs w:val="18"/>
        </w:rPr>
        <w:t>.</w:t>
      </w:r>
      <w:r w:rsidRPr="00DD74E7">
        <w:rPr>
          <w:rFonts w:ascii="Arial" w:hAnsi="Arial" w:cs="Arial"/>
          <w:sz w:val="18"/>
          <w:szCs w:val="18"/>
        </w:rPr>
        <w:t xml:space="preserve"> </w:t>
      </w:r>
    </w:p>
    <w:p w14:paraId="38787400" w14:textId="77777777" w:rsidR="00253BBC" w:rsidRPr="00DD74E7" w:rsidRDefault="00253BBC" w:rsidP="005F3A07">
      <w:pPr>
        <w:numPr>
          <w:ilvl w:val="0"/>
          <w:numId w:val="5"/>
        </w:numPr>
        <w:tabs>
          <w:tab w:val="clear" w:pos="360"/>
          <w:tab w:val="num" w:pos="-2694"/>
          <w:tab w:val="num" w:pos="426"/>
        </w:tabs>
        <w:ind w:left="425" w:hanging="425"/>
        <w:jc w:val="both"/>
        <w:rPr>
          <w:rFonts w:ascii="Arial" w:hAnsi="Arial" w:cs="Arial"/>
          <w:sz w:val="18"/>
          <w:szCs w:val="18"/>
        </w:rPr>
      </w:pPr>
      <w:r w:rsidRPr="00DD74E7">
        <w:rPr>
          <w:rFonts w:ascii="Arial" w:hAnsi="Arial" w:cs="Arial"/>
          <w:sz w:val="18"/>
          <w:szCs w:val="18"/>
        </w:rPr>
        <w:t>Uživatel může zasílat dotazy lektor</w:t>
      </w:r>
      <w:r>
        <w:rPr>
          <w:rFonts w:ascii="Arial" w:hAnsi="Arial" w:cs="Arial"/>
          <w:sz w:val="18"/>
          <w:szCs w:val="18"/>
        </w:rPr>
        <w:t>ům kurzů</w:t>
      </w:r>
      <w:r w:rsidRPr="00DD74E7">
        <w:rPr>
          <w:rFonts w:ascii="Arial" w:hAnsi="Arial" w:cs="Arial"/>
          <w:sz w:val="18"/>
          <w:szCs w:val="18"/>
        </w:rPr>
        <w:t xml:space="preserve"> prostřednictvím elektronického formuláře v rubrice </w:t>
      </w:r>
      <w:r w:rsidRPr="00DD74E7">
        <w:rPr>
          <w:rFonts w:ascii="Arial" w:hAnsi="Arial" w:cs="Arial"/>
          <w:b/>
          <w:bCs/>
          <w:sz w:val="18"/>
          <w:szCs w:val="18"/>
        </w:rPr>
        <w:t>Dotaz lektorovi</w:t>
      </w:r>
      <w:r w:rsidRPr="00DD74E7">
        <w:rPr>
          <w:rFonts w:ascii="Arial" w:hAnsi="Arial" w:cs="Arial"/>
          <w:sz w:val="18"/>
          <w:szCs w:val="18"/>
        </w:rPr>
        <w:t xml:space="preserve">. </w:t>
      </w:r>
    </w:p>
    <w:p w14:paraId="0006F97F" w14:textId="77777777" w:rsidR="00253BBC" w:rsidRDefault="00253BBC" w:rsidP="005F3A07">
      <w:pPr>
        <w:numPr>
          <w:ilvl w:val="0"/>
          <w:numId w:val="5"/>
        </w:numPr>
        <w:tabs>
          <w:tab w:val="clear" w:pos="360"/>
          <w:tab w:val="num" w:pos="-2694"/>
          <w:tab w:val="num" w:pos="426"/>
        </w:tabs>
        <w:ind w:left="425" w:hanging="425"/>
        <w:jc w:val="both"/>
        <w:rPr>
          <w:rFonts w:ascii="Arial" w:hAnsi="Arial" w:cs="Arial"/>
          <w:sz w:val="18"/>
          <w:szCs w:val="18"/>
        </w:rPr>
      </w:pPr>
      <w:r>
        <w:rPr>
          <w:rFonts w:ascii="Arial" w:hAnsi="Arial" w:cs="Arial"/>
          <w:sz w:val="18"/>
          <w:szCs w:val="18"/>
        </w:rPr>
        <w:t xml:space="preserve">V </w:t>
      </w:r>
      <w:r w:rsidRPr="00DD74E7">
        <w:rPr>
          <w:rFonts w:ascii="Arial" w:hAnsi="Arial" w:cs="Arial"/>
          <w:sz w:val="18"/>
          <w:szCs w:val="18"/>
        </w:rPr>
        <w:t xml:space="preserve">rubrice </w:t>
      </w:r>
      <w:r w:rsidRPr="00DD74E7">
        <w:rPr>
          <w:rFonts w:ascii="Arial" w:hAnsi="Arial" w:cs="Arial"/>
          <w:b/>
          <w:sz w:val="18"/>
          <w:szCs w:val="18"/>
        </w:rPr>
        <w:t>Aktualizace ke kurzům</w:t>
      </w:r>
      <w:r>
        <w:rPr>
          <w:rFonts w:ascii="Arial" w:hAnsi="Arial" w:cs="Arial"/>
          <w:b/>
          <w:sz w:val="18"/>
          <w:szCs w:val="18"/>
        </w:rPr>
        <w:t xml:space="preserve"> </w:t>
      </w:r>
      <w:r w:rsidRPr="005979F7">
        <w:rPr>
          <w:rFonts w:ascii="Arial" w:hAnsi="Arial" w:cs="Arial"/>
          <w:sz w:val="18"/>
          <w:szCs w:val="18"/>
        </w:rPr>
        <w:t xml:space="preserve">jsou </w:t>
      </w:r>
      <w:r w:rsidR="0056613B">
        <w:rPr>
          <w:rFonts w:ascii="Arial" w:hAnsi="Arial" w:cs="Arial"/>
          <w:sz w:val="18"/>
          <w:szCs w:val="18"/>
        </w:rPr>
        <w:t>Uživateli</w:t>
      </w:r>
      <w:r w:rsidR="0056613B" w:rsidRPr="005979F7">
        <w:rPr>
          <w:rFonts w:ascii="Arial" w:hAnsi="Arial" w:cs="Arial"/>
          <w:sz w:val="18"/>
          <w:szCs w:val="18"/>
        </w:rPr>
        <w:t xml:space="preserve"> </w:t>
      </w:r>
      <w:r w:rsidRPr="005979F7">
        <w:rPr>
          <w:rFonts w:ascii="Arial" w:hAnsi="Arial" w:cs="Arial"/>
          <w:sz w:val="18"/>
          <w:szCs w:val="18"/>
        </w:rPr>
        <w:t>ukládány</w:t>
      </w:r>
      <w:r>
        <w:rPr>
          <w:rFonts w:ascii="Arial" w:hAnsi="Arial" w:cs="Arial"/>
          <w:sz w:val="18"/>
          <w:szCs w:val="18"/>
        </w:rPr>
        <w:t xml:space="preserve"> informace zasílané</w:t>
      </w:r>
      <w:r w:rsidR="0056613B">
        <w:rPr>
          <w:rFonts w:ascii="Arial" w:hAnsi="Arial" w:cs="Arial"/>
          <w:sz w:val="18"/>
          <w:szCs w:val="18"/>
        </w:rPr>
        <w:t xml:space="preserve"> </w:t>
      </w:r>
      <w:r>
        <w:rPr>
          <w:rFonts w:ascii="Arial" w:hAnsi="Arial" w:cs="Arial"/>
          <w:sz w:val="18"/>
          <w:szCs w:val="18"/>
        </w:rPr>
        <w:t>ke kurzům v rámci jejich aktualizací.</w:t>
      </w:r>
      <w:r w:rsidRPr="00DD74E7">
        <w:rPr>
          <w:rFonts w:ascii="Arial" w:hAnsi="Arial" w:cs="Arial"/>
          <w:sz w:val="18"/>
          <w:szCs w:val="18"/>
        </w:rPr>
        <w:t xml:space="preserve"> </w:t>
      </w:r>
    </w:p>
    <w:p w14:paraId="269E3A48" w14:textId="77777777" w:rsidR="00386AEC" w:rsidRPr="00DD74E7" w:rsidRDefault="00386AEC" w:rsidP="005F3A07">
      <w:pPr>
        <w:numPr>
          <w:ilvl w:val="0"/>
          <w:numId w:val="5"/>
        </w:numPr>
        <w:tabs>
          <w:tab w:val="clear" w:pos="360"/>
          <w:tab w:val="num" w:pos="-2694"/>
          <w:tab w:val="num" w:pos="426"/>
        </w:tabs>
        <w:ind w:left="425" w:hanging="425"/>
        <w:jc w:val="both"/>
        <w:rPr>
          <w:rFonts w:ascii="Arial" w:hAnsi="Arial" w:cs="Arial"/>
          <w:sz w:val="18"/>
          <w:szCs w:val="18"/>
        </w:rPr>
      </w:pPr>
      <w:r>
        <w:rPr>
          <w:rFonts w:ascii="Arial" w:hAnsi="Arial" w:cs="Arial"/>
          <w:sz w:val="18"/>
          <w:szCs w:val="18"/>
        </w:rPr>
        <w:t xml:space="preserve">V rubrice </w:t>
      </w:r>
      <w:r w:rsidRPr="00386AEC">
        <w:rPr>
          <w:rFonts w:ascii="Arial" w:hAnsi="Arial" w:cs="Arial"/>
          <w:b/>
          <w:sz w:val="18"/>
          <w:szCs w:val="18"/>
        </w:rPr>
        <w:t>Firemní informace</w:t>
      </w:r>
      <w:r>
        <w:rPr>
          <w:rFonts w:ascii="Arial" w:hAnsi="Arial" w:cs="Arial"/>
          <w:b/>
          <w:sz w:val="18"/>
          <w:szCs w:val="18"/>
        </w:rPr>
        <w:t xml:space="preserve"> </w:t>
      </w:r>
      <w:r>
        <w:rPr>
          <w:rFonts w:ascii="Arial" w:hAnsi="Arial" w:cs="Arial"/>
          <w:sz w:val="18"/>
          <w:szCs w:val="18"/>
        </w:rPr>
        <w:t>lze Uživateli zobrazit libovolný text vč. odkazů</w:t>
      </w:r>
      <w:r w:rsidR="002A1811">
        <w:rPr>
          <w:rFonts w:ascii="Arial" w:hAnsi="Arial" w:cs="Arial"/>
          <w:sz w:val="18"/>
          <w:szCs w:val="18"/>
        </w:rPr>
        <w:t>.</w:t>
      </w:r>
    </w:p>
    <w:p w14:paraId="1F2E9807" w14:textId="77777777" w:rsidR="00253BBC" w:rsidRPr="00DD74E7" w:rsidRDefault="00253BBC" w:rsidP="005F3A07">
      <w:pPr>
        <w:numPr>
          <w:ilvl w:val="0"/>
          <w:numId w:val="5"/>
        </w:numPr>
        <w:tabs>
          <w:tab w:val="clear" w:pos="360"/>
          <w:tab w:val="num" w:pos="-2694"/>
          <w:tab w:val="num" w:pos="426"/>
        </w:tabs>
        <w:ind w:left="425" w:hanging="425"/>
        <w:jc w:val="both"/>
        <w:rPr>
          <w:rFonts w:ascii="Arial" w:hAnsi="Arial" w:cs="Arial"/>
          <w:sz w:val="18"/>
          <w:szCs w:val="18"/>
        </w:rPr>
      </w:pPr>
      <w:r w:rsidRPr="00DD74E7">
        <w:rPr>
          <w:rFonts w:ascii="Arial" w:hAnsi="Arial" w:cs="Arial"/>
          <w:sz w:val="18"/>
          <w:szCs w:val="18"/>
        </w:rPr>
        <w:t xml:space="preserve">Veškeré školící materiály si mohou </w:t>
      </w:r>
      <w:r>
        <w:rPr>
          <w:rFonts w:ascii="Arial" w:hAnsi="Arial" w:cs="Arial"/>
          <w:sz w:val="18"/>
          <w:szCs w:val="18"/>
        </w:rPr>
        <w:t>U</w:t>
      </w:r>
      <w:r w:rsidRPr="00DD74E7">
        <w:rPr>
          <w:rFonts w:ascii="Arial" w:hAnsi="Arial" w:cs="Arial"/>
          <w:sz w:val="18"/>
          <w:szCs w:val="18"/>
        </w:rPr>
        <w:t xml:space="preserve">živatelé kopírovat pouze pro vlastní potřebu a nesmí je poskytovat třetím osobám. </w:t>
      </w:r>
    </w:p>
    <w:p w14:paraId="598B0AAD" w14:textId="77777777" w:rsidR="00253BBC" w:rsidRPr="00DD74E7" w:rsidRDefault="00253BBC" w:rsidP="005F3A07">
      <w:pPr>
        <w:numPr>
          <w:ilvl w:val="0"/>
          <w:numId w:val="5"/>
        </w:numPr>
        <w:tabs>
          <w:tab w:val="clear" w:pos="360"/>
          <w:tab w:val="num" w:pos="-2694"/>
          <w:tab w:val="num" w:pos="426"/>
        </w:tabs>
        <w:ind w:left="425" w:hanging="425"/>
        <w:jc w:val="both"/>
        <w:rPr>
          <w:rFonts w:ascii="Arial" w:hAnsi="Arial" w:cs="Arial"/>
          <w:sz w:val="18"/>
          <w:szCs w:val="18"/>
        </w:rPr>
      </w:pPr>
      <w:r w:rsidRPr="00DD74E7">
        <w:rPr>
          <w:rFonts w:ascii="Arial" w:hAnsi="Arial" w:cs="Arial"/>
          <w:sz w:val="18"/>
          <w:szCs w:val="18"/>
        </w:rPr>
        <w:t xml:space="preserve">Uživatelé jsou povinni uchovávat mlčenlivost </w:t>
      </w:r>
      <w:r>
        <w:rPr>
          <w:rFonts w:ascii="Arial" w:hAnsi="Arial" w:cs="Arial"/>
          <w:sz w:val="18"/>
          <w:szCs w:val="18"/>
        </w:rPr>
        <w:t xml:space="preserve">také </w:t>
      </w:r>
      <w:r w:rsidRPr="00DD74E7">
        <w:rPr>
          <w:rFonts w:ascii="Arial" w:hAnsi="Arial" w:cs="Arial"/>
          <w:sz w:val="18"/>
          <w:szCs w:val="18"/>
        </w:rPr>
        <w:t>o přístupových údajích a nesmí je poskytovat třetím osobám.</w:t>
      </w:r>
    </w:p>
    <w:p w14:paraId="46256949" w14:textId="77777777" w:rsidR="00253BBC" w:rsidRPr="00DD74E7" w:rsidRDefault="00253BBC" w:rsidP="00253BBC">
      <w:pPr>
        <w:jc w:val="both"/>
        <w:rPr>
          <w:rFonts w:ascii="Arial" w:hAnsi="Arial" w:cs="Arial"/>
          <w:sz w:val="18"/>
          <w:szCs w:val="18"/>
        </w:rPr>
      </w:pPr>
    </w:p>
    <w:p w14:paraId="2444F894" w14:textId="77777777" w:rsidR="00253BBC" w:rsidRPr="00DD74E7" w:rsidRDefault="00253BBC" w:rsidP="005F3A07">
      <w:pPr>
        <w:keepNext/>
        <w:numPr>
          <w:ilvl w:val="0"/>
          <w:numId w:val="3"/>
        </w:numPr>
        <w:pBdr>
          <w:bottom w:val="single" w:sz="4" w:space="1" w:color="7F7F7F"/>
        </w:pBdr>
        <w:ind w:left="357" w:hanging="357"/>
        <w:jc w:val="both"/>
        <w:outlineLvl w:val="1"/>
        <w:rPr>
          <w:rFonts w:ascii="Arial" w:hAnsi="Arial" w:cs="Arial"/>
          <w:b/>
          <w:bCs/>
          <w:sz w:val="18"/>
          <w:szCs w:val="18"/>
        </w:rPr>
      </w:pPr>
      <w:r w:rsidRPr="00DD74E7">
        <w:rPr>
          <w:rFonts w:ascii="Arial" w:hAnsi="Arial" w:cs="Arial"/>
          <w:b/>
          <w:bCs/>
          <w:sz w:val="18"/>
          <w:szCs w:val="18"/>
        </w:rPr>
        <w:t>Technické specifikace</w:t>
      </w:r>
    </w:p>
    <w:p w14:paraId="0500FE31" w14:textId="77777777" w:rsidR="00253BBC" w:rsidRPr="00DD74E7" w:rsidRDefault="0066190D" w:rsidP="00253BBC">
      <w:pPr>
        <w:tabs>
          <w:tab w:val="num" w:pos="720"/>
        </w:tabs>
        <w:jc w:val="both"/>
        <w:rPr>
          <w:rFonts w:ascii="Arial" w:hAnsi="Arial" w:cs="Arial"/>
          <w:sz w:val="18"/>
          <w:szCs w:val="18"/>
        </w:rPr>
      </w:pPr>
      <w:r>
        <w:rPr>
          <w:rFonts w:ascii="Arial" w:hAnsi="Arial" w:cs="Arial"/>
          <w:sz w:val="18"/>
          <w:szCs w:val="18"/>
        </w:rPr>
        <w:t>Vzdělávací systém INSTRUCTOR</w:t>
      </w:r>
      <w:r w:rsidR="00253BBC" w:rsidRPr="00DD74E7">
        <w:rPr>
          <w:rFonts w:ascii="Arial" w:hAnsi="Arial" w:cs="Arial"/>
          <w:sz w:val="18"/>
          <w:szCs w:val="18"/>
        </w:rPr>
        <w:t xml:space="preserve"> je přístupný na počítačích připojených k internetu s libovolným operačním systémem. </w:t>
      </w:r>
    </w:p>
    <w:p w14:paraId="122448AA" w14:textId="77777777" w:rsidR="00253BBC" w:rsidRPr="00DD74E7" w:rsidRDefault="00253BBC" w:rsidP="00253BBC">
      <w:pPr>
        <w:tabs>
          <w:tab w:val="num" w:pos="720"/>
        </w:tabs>
        <w:jc w:val="both"/>
        <w:rPr>
          <w:rFonts w:ascii="Arial" w:hAnsi="Arial" w:cs="Arial"/>
          <w:sz w:val="18"/>
          <w:szCs w:val="18"/>
        </w:rPr>
      </w:pPr>
      <w:r w:rsidRPr="00DD74E7">
        <w:rPr>
          <w:rFonts w:ascii="Arial" w:hAnsi="Arial" w:cs="Arial"/>
          <w:sz w:val="18"/>
          <w:szCs w:val="18"/>
        </w:rPr>
        <w:t xml:space="preserve">Podmínkou korektního provozu aplikace je nainstalovaný webový prohlížeč MS Internet Explorer 4.1 SP1 a vyšší nebo prohlížeč jiného výrobce kompatibilní s uvedeným. </w:t>
      </w:r>
    </w:p>
    <w:p w14:paraId="15045157" w14:textId="77777777" w:rsidR="00253BBC" w:rsidRPr="00DD74E7" w:rsidRDefault="00253BBC" w:rsidP="00253BBC">
      <w:pPr>
        <w:jc w:val="both"/>
        <w:rPr>
          <w:rFonts w:ascii="Arial" w:hAnsi="Arial" w:cs="Arial"/>
          <w:sz w:val="18"/>
          <w:szCs w:val="18"/>
        </w:rPr>
      </w:pPr>
    </w:p>
    <w:p w14:paraId="61B13731" w14:textId="77777777" w:rsidR="00445AFF" w:rsidRPr="000C5BF9" w:rsidRDefault="00445AFF" w:rsidP="00445AFF">
      <w:pPr>
        <w:keepNext/>
        <w:numPr>
          <w:ilvl w:val="0"/>
          <w:numId w:val="3"/>
        </w:numPr>
        <w:pBdr>
          <w:bottom w:val="single" w:sz="4" w:space="1" w:color="7F7F7F"/>
        </w:pBdr>
        <w:ind w:left="357" w:hanging="357"/>
        <w:jc w:val="both"/>
        <w:outlineLvl w:val="1"/>
        <w:rPr>
          <w:rFonts w:ascii="Arial" w:hAnsi="Arial" w:cs="Arial"/>
          <w:b/>
          <w:sz w:val="18"/>
          <w:szCs w:val="18"/>
        </w:rPr>
      </w:pPr>
      <w:r w:rsidRPr="000C5BF9">
        <w:rPr>
          <w:rFonts w:ascii="Arial" w:hAnsi="Arial" w:cs="Arial"/>
          <w:b/>
          <w:sz w:val="18"/>
          <w:szCs w:val="18"/>
        </w:rPr>
        <w:t xml:space="preserve">Upozornění ke kurzům </w:t>
      </w:r>
      <w:r w:rsidR="00234367">
        <w:rPr>
          <w:rFonts w:ascii="Arial" w:hAnsi="Arial" w:cs="Arial"/>
          <w:b/>
          <w:sz w:val="18"/>
          <w:szCs w:val="18"/>
        </w:rPr>
        <w:t>Poskytovatele</w:t>
      </w:r>
    </w:p>
    <w:p w14:paraId="669F42AB" w14:textId="77777777" w:rsidR="00445AFF" w:rsidRPr="000C5BF9" w:rsidRDefault="00445AFF" w:rsidP="00445AFF">
      <w:pPr>
        <w:jc w:val="both"/>
        <w:rPr>
          <w:rFonts w:ascii="Arial" w:hAnsi="Arial" w:cs="Arial"/>
          <w:sz w:val="18"/>
          <w:szCs w:val="18"/>
        </w:rPr>
      </w:pPr>
      <w:r w:rsidRPr="000C5BF9">
        <w:rPr>
          <w:rFonts w:ascii="Arial" w:hAnsi="Arial" w:cs="Arial"/>
          <w:sz w:val="18"/>
          <w:szCs w:val="18"/>
        </w:rPr>
        <w:t>Pro splnění všech informačních povinností zaměstnavatele podle příslušných právních předpisů v oblasti bezpečnosti a ochrany zdraví při práci a požární ochrany musí být zaměstnanci a případně i jiné osoby vyskytující se na pracovištích Objednatele seznamováni také se specifickými místními podmínkami, informacemi a pokyny Objednatele pro konkrétní pracoviště a činnosti. Předmětem tohoto seznámení musí být zejména:</w:t>
      </w:r>
    </w:p>
    <w:p w14:paraId="06CD7B3B" w14:textId="77777777" w:rsidR="00445AFF" w:rsidRPr="000C5BF9" w:rsidRDefault="00445AFF" w:rsidP="00445AFF">
      <w:pPr>
        <w:jc w:val="both"/>
        <w:rPr>
          <w:rFonts w:ascii="Arial" w:hAnsi="Arial" w:cs="Arial"/>
          <w:sz w:val="18"/>
          <w:szCs w:val="18"/>
        </w:rPr>
      </w:pPr>
    </w:p>
    <w:p w14:paraId="13FD497F" w14:textId="77777777" w:rsidR="00445AFF" w:rsidRPr="000C5BF9" w:rsidRDefault="00445AFF" w:rsidP="00445AFF">
      <w:pPr>
        <w:numPr>
          <w:ilvl w:val="0"/>
          <w:numId w:val="25"/>
        </w:numPr>
        <w:jc w:val="both"/>
        <w:rPr>
          <w:rFonts w:ascii="Arial" w:hAnsi="Arial" w:cs="Arial"/>
          <w:sz w:val="18"/>
          <w:szCs w:val="18"/>
        </w:rPr>
      </w:pPr>
      <w:r w:rsidRPr="000C5BF9">
        <w:rPr>
          <w:rFonts w:ascii="Arial" w:hAnsi="Arial" w:cs="Arial"/>
          <w:sz w:val="18"/>
          <w:szCs w:val="18"/>
        </w:rPr>
        <w:t>dokumentace pracovišť (organizační a provozní předpisy, dokumentace požární ochrany apod.)</w:t>
      </w:r>
    </w:p>
    <w:p w14:paraId="76F9566A" w14:textId="77777777" w:rsidR="00445AFF" w:rsidRPr="000C5BF9" w:rsidRDefault="00445AFF" w:rsidP="00445AFF">
      <w:pPr>
        <w:numPr>
          <w:ilvl w:val="0"/>
          <w:numId w:val="25"/>
        </w:numPr>
        <w:jc w:val="both"/>
        <w:rPr>
          <w:rFonts w:ascii="Arial" w:hAnsi="Arial" w:cs="Arial"/>
          <w:sz w:val="18"/>
          <w:szCs w:val="18"/>
        </w:rPr>
      </w:pPr>
      <w:r w:rsidRPr="000C5BF9">
        <w:rPr>
          <w:rFonts w:ascii="Arial" w:hAnsi="Arial" w:cs="Arial"/>
          <w:sz w:val="18"/>
          <w:szCs w:val="18"/>
        </w:rPr>
        <w:t>umístění prostředků a zařízení požární ochrany (hasicí přístroje, požární hydranty apod.)</w:t>
      </w:r>
    </w:p>
    <w:p w14:paraId="56751312" w14:textId="77777777" w:rsidR="00445AFF" w:rsidRPr="000C5BF9" w:rsidRDefault="00445AFF" w:rsidP="00445AFF">
      <w:pPr>
        <w:numPr>
          <w:ilvl w:val="0"/>
          <w:numId w:val="25"/>
        </w:numPr>
        <w:jc w:val="both"/>
        <w:rPr>
          <w:rFonts w:ascii="Arial" w:hAnsi="Arial" w:cs="Arial"/>
          <w:sz w:val="18"/>
          <w:szCs w:val="18"/>
        </w:rPr>
      </w:pPr>
      <w:r w:rsidRPr="000C5BF9">
        <w:rPr>
          <w:rFonts w:ascii="Arial" w:hAnsi="Arial" w:cs="Arial"/>
          <w:sz w:val="18"/>
          <w:szCs w:val="18"/>
        </w:rPr>
        <w:t>bezpečné používání zařízení a pracovních prostředků (návody k obsluze apod.)</w:t>
      </w:r>
    </w:p>
    <w:p w14:paraId="64698F66" w14:textId="77777777" w:rsidR="00445AFF" w:rsidRPr="000C5BF9" w:rsidRDefault="00445AFF" w:rsidP="00445AFF">
      <w:pPr>
        <w:numPr>
          <w:ilvl w:val="0"/>
          <w:numId w:val="25"/>
        </w:numPr>
        <w:jc w:val="both"/>
        <w:rPr>
          <w:rFonts w:ascii="Arial" w:hAnsi="Arial" w:cs="Arial"/>
          <w:sz w:val="18"/>
          <w:szCs w:val="18"/>
        </w:rPr>
      </w:pPr>
      <w:r w:rsidRPr="000C5BF9">
        <w:rPr>
          <w:rFonts w:ascii="Arial" w:hAnsi="Arial" w:cs="Arial"/>
          <w:sz w:val="18"/>
          <w:szCs w:val="18"/>
        </w:rPr>
        <w:t>umístění prostředků pro poskytování první pomoci (lékárnička apod.)</w:t>
      </w:r>
    </w:p>
    <w:p w14:paraId="40AF318B" w14:textId="77777777" w:rsidR="00445AFF" w:rsidRPr="000C5BF9" w:rsidRDefault="00445AFF" w:rsidP="00445AFF">
      <w:pPr>
        <w:numPr>
          <w:ilvl w:val="0"/>
          <w:numId w:val="25"/>
        </w:numPr>
        <w:jc w:val="both"/>
        <w:rPr>
          <w:rFonts w:ascii="Arial" w:hAnsi="Arial" w:cs="Arial"/>
          <w:sz w:val="18"/>
          <w:szCs w:val="18"/>
        </w:rPr>
      </w:pPr>
      <w:r w:rsidRPr="000C5BF9">
        <w:rPr>
          <w:rFonts w:ascii="Arial" w:hAnsi="Arial" w:cs="Arial"/>
          <w:sz w:val="18"/>
          <w:szCs w:val="18"/>
        </w:rPr>
        <w:t>únikové cesty a východy</w:t>
      </w:r>
    </w:p>
    <w:p w14:paraId="1C0C7425" w14:textId="77777777" w:rsidR="00445AFF" w:rsidRPr="000C5BF9" w:rsidRDefault="00445AFF" w:rsidP="00445AFF">
      <w:pPr>
        <w:numPr>
          <w:ilvl w:val="0"/>
          <w:numId w:val="25"/>
        </w:numPr>
        <w:jc w:val="both"/>
        <w:rPr>
          <w:rFonts w:ascii="Arial" w:hAnsi="Arial" w:cs="Arial"/>
          <w:sz w:val="18"/>
          <w:szCs w:val="18"/>
        </w:rPr>
      </w:pPr>
      <w:r w:rsidRPr="000C5BF9">
        <w:rPr>
          <w:rFonts w:ascii="Arial" w:hAnsi="Arial" w:cs="Arial"/>
          <w:sz w:val="18"/>
          <w:szCs w:val="18"/>
        </w:rPr>
        <w:t>zvláštní rizikové faktory na pracovišti a kategorizace prací</w:t>
      </w:r>
    </w:p>
    <w:p w14:paraId="24D07055" w14:textId="77777777" w:rsidR="00445AFF" w:rsidRPr="000C5BF9" w:rsidRDefault="00445AFF" w:rsidP="00445AFF">
      <w:pPr>
        <w:numPr>
          <w:ilvl w:val="0"/>
          <w:numId w:val="25"/>
        </w:numPr>
        <w:jc w:val="both"/>
        <w:rPr>
          <w:rFonts w:ascii="Arial" w:hAnsi="Arial" w:cs="Arial"/>
          <w:sz w:val="18"/>
          <w:szCs w:val="18"/>
        </w:rPr>
      </w:pPr>
      <w:r w:rsidRPr="000C5BF9">
        <w:rPr>
          <w:rFonts w:ascii="Arial" w:hAnsi="Arial" w:cs="Arial"/>
          <w:sz w:val="18"/>
          <w:szCs w:val="18"/>
        </w:rPr>
        <w:t>informace o poskytovateli pracovnělékařských služeb a pracovnělékařských prohlídkách</w:t>
      </w:r>
    </w:p>
    <w:p w14:paraId="6B722BE4" w14:textId="77777777" w:rsidR="00445AFF" w:rsidRPr="000C5BF9" w:rsidRDefault="00445AFF" w:rsidP="00445AFF">
      <w:pPr>
        <w:jc w:val="both"/>
        <w:rPr>
          <w:rFonts w:ascii="Arial" w:hAnsi="Arial" w:cs="Arial"/>
          <w:sz w:val="18"/>
          <w:szCs w:val="18"/>
        </w:rPr>
      </w:pPr>
    </w:p>
    <w:p w14:paraId="160AC0D1" w14:textId="77777777" w:rsidR="00445AFF" w:rsidRPr="000C5BF9" w:rsidRDefault="00445AFF" w:rsidP="00445AFF">
      <w:pPr>
        <w:jc w:val="both"/>
        <w:rPr>
          <w:rFonts w:ascii="Arial" w:hAnsi="Arial" w:cs="Arial"/>
          <w:sz w:val="18"/>
          <w:szCs w:val="18"/>
        </w:rPr>
      </w:pPr>
      <w:r w:rsidRPr="000C5BF9">
        <w:rPr>
          <w:rFonts w:ascii="Arial" w:hAnsi="Arial" w:cs="Arial"/>
          <w:sz w:val="18"/>
          <w:szCs w:val="18"/>
        </w:rPr>
        <w:t xml:space="preserve">Za plnění výše uvedené informační povinnosti Objednatele Poskytovatel neodpovídá. Součástí služeb poskytovaných podle této smlouvy je možnost seznámit zaměstnance s výše uvedenými informacemi prostřednictvím doplňkového textu zobrazovaného v rubrice </w:t>
      </w:r>
      <w:r w:rsidRPr="000C5BF9">
        <w:rPr>
          <w:rFonts w:ascii="Arial" w:hAnsi="Arial" w:cs="Arial"/>
          <w:b/>
          <w:sz w:val="18"/>
          <w:szCs w:val="18"/>
        </w:rPr>
        <w:t>Firemní informace</w:t>
      </w:r>
      <w:r w:rsidRPr="000C5BF9">
        <w:rPr>
          <w:rFonts w:ascii="Arial" w:hAnsi="Arial" w:cs="Arial"/>
          <w:sz w:val="18"/>
          <w:szCs w:val="18"/>
        </w:rPr>
        <w:t xml:space="preserve"> nebo e-learningového kurzu vyrobeného v rámci Doplňkových služeb. Na základě této smlouvy však Poskytovatel neodpovídá za správnost a úplnost výše uvedených informací dodaných Objednatelem. </w:t>
      </w:r>
    </w:p>
    <w:p w14:paraId="3593D67C" w14:textId="77777777" w:rsidR="00445AFF" w:rsidRPr="000C5BF9" w:rsidRDefault="00445AFF" w:rsidP="00445AFF">
      <w:pPr>
        <w:jc w:val="both"/>
        <w:rPr>
          <w:rFonts w:ascii="Arial" w:hAnsi="Arial" w:cs="Arial"/>
          <w:sz w:val="18"/>
          <w:szCs w:val="18"/>
        </w:rPr>
      </w:pPr>
    </w:p>
    <w:p w14:paraId="4C24FCD8" w14:textId="77777777" w:rsidR="00445AFF" w:rsidRPr="000C5BF9" w:rsidRDefault="00445AFF" w:rsidP="00445AFF">
      <w:pPr>
        <w:jc w:val="both"/>
        <w:rPr>
          <w:rFonts w:ascii="Arial" w:hAnsi="Arial" w:cs="Arial"/>
          <w:sz w:val="18"/>
          <w:szCs w:val="18"/>
        </w:rPr>
      </w:pPr>
    </w:p>
    <w:p w14:paraId="68C9B838" w14:textId="77777777" w:rsidR="00A90029" w:rsidRDefault="00A90029" w:rsidP="00E45FDE">
      <w:pPr>
        <w:pStyle w:val="Nzev"/>
        <w:jc w:val="both"/>
        <w:rPr>
          <w:b w:val="0"/>
          <w:sz w:val="18"/>
          <w:szCs w:val="18"/>
        </w:rPr>
      </w:pPr>
    </w:p>
    <w:p w14:paraId="1DAD3162" w14:textId="77777777" w:rsidR="00A90029" w:rsidRDefault="00A90029" w:rsidP="00E45FDE">
      <w:pPr>
        <w:pStyle w:val="Nzev"/>
        <w:jc w:val="both"/>
        <w:rPr>
          <w:b w:val="0"/>
          <w:sz w:val="18"/>
          <w:szCs w:val="18"/>
        </w:rPr>
      </w:pPr>
    </w:p>
    <w:p w14:paraId="184C4BCE" w14:textId="77777777" w:rsidR="00A90029" w:rsidRDefault="00A90029" w:rsidP="00E45FDE">
      <w:pPr>
        <w:pStyle w:val="Nzev"/>
        <w:jc w:val="both"/>
        <w:rPr>
          <w:b w:val="0"/>
          <w:sz w:val="18"/>
          <w:szCs w:val="18"/>
        </w:rPr>
      </w:pPr>
    </w:p>
    <w:p w14:paraId="4204D116" w14:textId="77777777" w:rsidR="00A90029" w:rsidRDefault="00A90029" w:rsidP="00E45FDE">
      <w:pPr>
        <w:pStyle w:val="Nzev"/>
        <w:jc w:val="both"/>
        <w:rPr>
          <w:b w:val="0"/>
          <w:sz w:val="18"/>
          <w:szCs w:val="18"/>
        </w:rPr>
      </w:pPr>
    </w:p>
    <w:p w14:paraId="4DD61C1F" w14:textId="77777777" w:rsidR="00F16E27" w:rsidRDefault="00AC2510" w:rsidP="00F16E27">
      <w:pPr>
        <w:pStyle w:val="Default"/>
        <w:jc w:val="center"/>
        <w:rPr>
          <w:sz w:val="28"/>
          <w:szCs w:val="28"/>
        </w:rPr>
      </w:pPr>
      <w:r>
        <w:rPr>
          <w:bCs/>
          <w:sz w:val="28"/>
          <w:szCs w:val="28"/>
        </w:rPr>
        <w:br w:type="page"/>
      </w:r>
      <w:r w:rsidR="00F16E27">
        <w:rPr>
          <w:bCs/>
          <w:sz w:val="28"/>
          <w:szCs w:val="28"/>
        </w:rPr>
        <w:lastRenderedPageBreak/>
        <w:t>OCHRANA OSOBNÍCH ÚDAJŮ</w:t>
      </w:r>
    </w:p>
    <w:p w14:paraId="2A01B704" w14:textId="77777777" w:rsidR="00F16E27" w:rsidRDefault="00F16E27" w:rsidP="00F16E27">
      <w:pPr>
        <w:pStyle w:val="Default"/>
        <w:rPr>
          <w:b/>
          <w:bCs/>
          <w:sz w:val="18"/>
          <w:szCs w:val="18"/>
        </w:rPr>
      </w:pPr>
    </w:p>
    <w:p w14:paraId="1ED6E18F" w14:textId="77777777" w:rsidR="00F16E27" w:rsidRPr="00B75697" w:rsidRDefault="00F16E27" w:rsidP="00F16E27">
      <w:pPr>
        <w:pStyle w:val="Default"/>
        <w:numPr>
          <w:ilvl w:val="0"/>
          <w:numId w:val="26"/>
        </w:numPr>
        <w:pBdr>
          <w:bottom w:val="single" w:sz="4" w:space="1" w:color="BFBFBF"/>
        </w:pBdr>
        <w:rPr>
          <w:b/>
          <w:sz w:val="18"/>
          <w:szCs w:val="18"/>
        </w:rPr>
      </w:pPr>
      <w:r w:rsidRPr="00B75697">
        <w:rPr>
          <w:b/>
          <w:bCs/>
          <w:sz w:val="18"/>
          <w:szCs w:val="18"/>
        </w:rPr>
        <w:t xml:space="preserve">ZPRACOVÁNÍ OSOBNÍCH ÚDAJŮ </w:t>
      </w:r>
    </w:p>
    <w:p w14:paraId="3497DAE8" w14:textId="77777777" w:rsidR="00F16E27" w:rsidRPr="00B75697" w:rsidRDefault="00F16E27" w:rsidP="00F16E27">
      <w:pPr>
        <w:pStyle w:val="Default"/>
        <w:rPr>
          <w:b/>
          <w:bCs/>
          <w:sz w:val="18"/>
          <w:szCs w:val="18"/>
        </w:rPr>
      </w:pPr>
    </w:p>
    <w:p w14:paraId="40B5B359" w14:textId="5CFC5637" w:rsidR="00F16E27" w:rsidRPr="00B75697" w:rsidRDefault="00F16E27" w:rsidP="00F16E27">
      <w:pPr>
        <w:pStyle w:val="Default"/>
        <w:numPr>
          <w:ilvl w:val="0"/>
          <w:numId w:val="27"/>
        </w:numPr>
        <w:tabs>
          <w:tab w:val="left" w:pos="284"/>
        </w:tabs>
        <w:ind w:left="284" w:hanging="284"/>
        <w:jc w:val="both"/>
        <w:rPr>
          <w:sz w:val="18"/>
          <w:szCs w:val="18"/>
        </w:rPr>
      </w:pPr>
      <w:r w:rsidRPr="00B75697">
        <w:rPr>
          <w:sz w:val="18"/>
          <w:szCs w:val="18"/>
        </w:rPr>
        <w:t>Poskytovatel bude pro Objednatele zajišťovat činnosti, při kterých dochází ke zpracování osobních údajů zaměstnanců a dalších osob spravovaných Objednatelem (dále jen „</w:t>
      </w:r>
      <w:r w:rsidRPr="00B75697">
        <w:rPr>
          <w:bCs/>
          <w:sz w:val="18"/>
          <w:szCs w:val="18"/>
        </w:rPr>
        <w:t>Osobní údaje</w:t>
      </w:r>
      <w:r w:rsidRPr="00B75697">
        <w:rPr>
          <w:sz w:val="18"/>
          <w:szCs w:val="18"/>
        </w:rPr>
        <w:t xml:space="preserve">“) ve smyslu </w:t>
      </w:r>
      <w:r w:rsidRPr="00B75697">
        <w:rPr>
          <w:bCs/>
          <w:sz w:val="18"/>
          <w:szCs w:val="18"/>
        </w:rPr>
        <w:t xml:space="preserve">nařízení Evropského parlamentu a Rady (EU) 2016/679 (GDPR) </w:t>
      </w:r>
      <w:r w:rsidR="001C4D28">
        <w:rPr>
          <w:bCs/>
          <w:sz w:val="18"/>
          <w:szCs w:val="18"/>
        </w:rPr>
        <w:t xml:space="preserve">a dalších souvisejících obecně závazných právních předpisů </w:t>
      </w:r>
      <w:r w:rsidRPr="00B75697">
        <w:rPr>
          <w:sz w:val="18"/>
          <w:szCs w:val="18"/>
        </w:rPr>
        <w:t xml:space="preserve">(dále jen „Předpisy na ochranu osobních údajů“). </w:t>
      </w:r>
    </w:p>
    <w:p w14:paraId="15AE3899" w14:textId="77777777" w:rsidR="00F16E27" w:rsidRPr="00B75697" w:rsidRDefault="00F16E27" w:rsidP="00F16E27">
      <w:pPr>
        <w:pStyle w:val="Default"/>
        <w:numPr>
          <w:ilvl w:val="0"/>
          <w:numId w:val="27"/>
        </w:numPr>
        <w:tabs>
          <w:tab w:val="left" w:pos="284"/>
        </w:tabs>
        <w:ind w:left="284" w:hanging="284"/>
        <w:jc w:val="both"/>
        <w:rPr>
          <w:sz w:val="18"/>
          <w:szCs w:val="18"/>
        </w:rPr>
      </w:pPr>
      <w:r w:rsidRPr="00B75697">
        <w:rPr>
          <w:sz w:val="18"/>
          <w:szCs w:val="18"/>
        </w:rPr>
        <w:t xml:space="preserve">Osobní údaje jsou pro Objednatele zpracovávány Poskytovatelem pro účely a v rozsahu nezbytném při poskytování služeb podle předmětu </w:t>
      </w:r>
      <w:r w:rsidRPr="00B75697">
        <w:rPr>
          <w:b/>
          <w:sz w:val="18"/>
          <w:szCs w:val="18"/>
        </w:rPr>
        <w:t xml:space="preserve">Smlouvy o poskytování </w:t>
      </w:r>
      <w:r w:rsidR="002F53CB">
        <w:rPr>
          <w:b/>
          <w:sz w:val="18"/>
          <w:szCs w:val="18"/>
        </w:rPr>
        <w:t>školení INSTRUCTOR</w:t>
      </w:r>
      <w:r w:rsidR="002F53CB">
        <w:rPr>
          <w:sz w:val="18"/>
          <w:szCs w:val="18"/>
        </w:rPr>
        <w:t xml:space="preserve">, </w:t>
      </w:r>
      <w:r w:rsidRPr="00B75697">
        <w:rPr>
          <w:sz w:val="18"/>
          <w:szCs w:val="18"/>
        </w:rPr>
        <w:t xml:space="preserve">tj. zejména bude docházet k následujícím zpracováním Osobních údajů: </w:t>
      </w:r>
    </w:p>
    <w:p w14:paraId="57BE0233" w14:textId="77777777" w:rsidR="00F16E27" w:rsidRPr="00B75697" w:rsidRDefault="00F16E27" w:rsidP="00F16E27">
      <w:pPr>
        <w:pStyle w:val="Default"/>
        <w:tabs>
          <w:tab w:val="left" w:pos="284"/>
        </w:tabs>
        <w:jc w:val="both"/>
        <w:rPr>
          <w:color w:val="auto"/>
          <w:sz w:val="18"/>
          <w:szCs w:val="18"/>
        </w:rPr>
      </w:pPr>
    </w:p>
    <w:p w14:paraId="2F673658" w14:textId="77777777" w:rsidR="00F16E27" w:rsidRPr="00B75697" w:rsidRDefault="00F16E27" w:rsidP="00F16E27">
      <w:pPr>
        <w:pStyle w:val="Default"/>
        <w:numPr>
          <w:ilvl w:val="0"/>
          <w:numId w:val="28"/>
        </w:numPr>
        <w:tabs>
          <w:tab w:val="left" w:pos="284"/>
        </w:tabs>
        <w:ind w:left="0" w:firstLine="284"/>
        <w:jc w:val="both"/>
        <w:rPr>
          <w:color w:val="auto"/>
          <w:sz w:val="18"/>
          <w:szCs w:val="18"/>
        </w:rPr>
      </w:pPr>
      <w:r w:rsidRPr="00B75697">
        <w:rPr>
          <w:color w:val="auto"/>
          <w:sz w:val="18"/>
          <w:szCs w:val="18"/>
        </w:rPr>
        <w:t xml:space="preserve">správa Osobních údajů v aplikaci INSTRUCTOR </w:t>
      </w:r>
      <w:r w:rsidR="002F53CB">
        <w:rPr>
          <w:color w:val="auto"/>
          <w:sz w:val="18"/>
          <w:szCs w:val="18"/>
        </w:rPr>
        <w:t>online vzdělávání</w:t>
      </w:r>
    </w:p>
    <w:p w14:paraId="259CA350" w14:textId="77777777" w:rsidR="00F16E27" w:rsidRPr="00B75697" w:rsidRDefault="00F16E27" w:rsidP="00F16E27">
      <w:pPr>
        <w:pStyle w:val="Default"/>
        <w:tabs>
          <w:tab w:val="left" w:pos="284"/>
        </w:tabs>
        <w:rPr>
          <w:sz w:val="18"/>
          <w:szCs w:val="18"/>
        </w:rPr>
      </w:pPr>
    </w:p>
    <w:p w14:paraId="053209A2" w14:textId="77777777" w:rsidR="00F16E27" w:rsidRPr="00B75697" w:rsidRDefault="00F16E27" w:rsidP="00F16E27">
      <w:pPr>
        <w:pStyle w:val="Default"/>
        <w:numPr>
          <w:ilvl w:val="0"/>
          <w:numId w:val="27"/>
        </w:numPr>
        <w:tabs>
          <w:tab w:val="left" w:pos="284"/>
        </w:tabs>
        <w:ind w:left="0" w:firstLine="0"/>
        <w:rPr>
          <w:bCs/>
          <w:sz w:val="18"/>
          <w:szCs w:val="18"/>
        </w:rPr>
      </w:pPr>
      <w:r>
        <w:rPr>
          <w:sz w:val="18"/>
          <w:szCs w:val="18"/>
        </w:rPr>
        <w:t>Poskytovatel</w:t>
      </w:r>
      <w:r w:rsidRPr="00B75697">
        <w:rPr>
          <w:sz w:val="18"/>
          <w:szCs w:val="18"/>
        </w:rPr>
        <w:t xml:space="preserve"> bude zpracovávat Osobních údaje v rozsahu:</w:t>
      </w:r>
      <w:r w:rsidRPr="00B75697">
        <w:rPr>
          <w:bCs/>
          <w:sz w:val="18"/>
          <w:szCs w:val="18"/>
        </w:rPr>
        <w:t xml:space="preserve"> </w:t>
      </w:r>
    </w:p>
    <w:p w14:paraId="6BA84FF6" w14:textId="77777777" w:rsidR="00F16E27" w:rsidRPr="00B75697" w:rsidRDefault="00F16E27" w:rsidP="00F16E27">
      <w:pPr>
        <w:pStyle w:val="Default"/>
        <w:tabs>
          <w:tab w:val="left" w:pos="284"/>
        </w:tabs>
        <w:rPr>
          <w:sz w:val="18"/>
          <w:szCs w:val="18"/>
        </w:rPr>
      </w:pPr>
    </w:p>
    <w:p w14:paraId="33106E7A" w14:textId="77777777" w:rsidR="00F16E27" w:rsidRPr="00B75697" w:rsidRDefault="00F16E27" w:rsidP="00F16E27">
      <w:pPr>
        <w:pStyle w:val="Default"/>
        <w:numPr>
          <w:ilvl w:val="0"/>
          <w:numId w:val="24"/>
        </w:numPr>
        <w:tabs>
          <w:tab w:val="left" w:pos="284"/>
        </w:tabs>
        <w:ind w:left="0" w:firstLine="284"/>
        <w:rPr>
          <w:sz w:val="18"/>
          <w:szCs w:val="18"/>
        </w:rPr>
      </w:pPr>
      <w:r>
        <w:rPr>
          <w:sz w:val="18"/>
          <w:szCs w:val="18"/>
        </w:rPr>
        <w:t xml:space="preserve">jméno a příjmení, </w:t>
      </w:r>
      <w:r w:rsidRPr="00B75697">
        <w:rPr>
          <w:sz w:val="18"/>
          <w:szCs w:val="18"/>
        </w:rPr>
        <w:t>e-mailový kontakt</w:t>
      </w:r>
    </w:p>
    <w:p w14:paraId="186B1D8F" w14:textId="77777777" w:rsidR="00F16E27" w:rsidRPr="00B75697" w:rsidRDefault="00F16E27" w:rsidP="00F16E27">
      <w:pPr>
        <w:pStyle w:val="Default"/>
        <w:tabs>
          <w:tab w:val="left" w:pos="284"/>
        </w:tabs>
        <w:rPr>
          <w:sz w:val="18"/>
          <w:szCs w:val="18"/>
        </w:rPr>
      </w:pPr>
    </w:p>
    <w:p w14:paraId="6059A541" w14:textId="77777777" w:rsidR="00F16E27" w:rsidRPr="00B75697" w:rsidRDefault="00F16E27" w:rsidP="00F16E27">
      <w:pPr>
        <w:pStyle w:val="Default"/>
        <w:numPr>
          <w:ilvl w:val="0"/>
          <w:numId w:val="26"/>
        </w:numPr>
        <w:pBdr>
          <w:bottom w:val="single" w:sz="4" w:space="1" w:color="BFBFBF"/>
        </w:pBdr>
        <w:tabs>
          <w:tab w:val="left" w:pos="284"/>
        </w:tabs>
        <w:rPr>
          <w:b/>
          <w:bCs/>
          <w:sz w:val="18"/>
          <w:szCs w:val="18"/>
        </w:rPr>
      </w:pPr>
      <w:r w:rsidRPr="00B75697">
        <w:rPr>
          <w:b/>
          <w:bCs/>
          <w:sz w:val="18"/>
          <w:szCs w:val="18"/>
        </w:rPr>
        <w:t xml:space="preserve">OPATŘENÍ K ZAJIŠTĚNÍ ZABEZPEČENÍ OCHRANY OSOBNÍCH ÚDAJŮ </w:t>
      </w:r>
    </w:p>
    <w:p w14:paraId="6A259231" w14:textId="77777777" w:rsidR="00F16E27" w:rsidRPr="00B75697" w:rsidRDefault="00F16E27" w:rsidP="00F16E27">
      <w:pPr>
        <w:pStyle w:val="Default"/>
        <w:tabs>
          <w:tab w:val="left" w:pos="284"/>
        </w:tabs>
        <w:rPr>
          <w:sz w:val="18"/>
          <w:szCs w:val="18"/>
        </w:rPr>
      </w:pPr>
    </w:p>
    <w:p w14:paraId="3E664B00" w14:textId="77777777" w:rsidR="00F16E27" w:rsidRPr="00B75697" w:rsidRDefault="00F16E27" w:rsidP="00F16E27">
      <w:pPr>
        <w:pStyle w:val="Default"/>
        <w:numPr>
          <w:ilvl w:val="0"/>
          <w:numId w:val="29"/>
        </w:numPr>
        <w:tabs>
          <w:tab w:val="left" w:pos="284"/>
        </w:tabs>
        <w:ind w:left="284" w:hanging="284"/>
        <w:jc w:val="both"/>
        <w:rPr>
          <w:sz w:val="18"/>
          <w:szCs w:val="18"/>
        </w:rPr>
      </w:pPr>
      <w:r w:rsidRPr="00B75697">
        <w:rPr>
          <w:sz w:val="18"/>
          <w:szCs w:val="18"/>
        </w:rPr>
        <w:t xml:space="preserve">Poskytovatel se zavazuje, že ve smyslu Předpisů na ochranu osobních údajů přijme s přihlédnutím ke stavu techniky, nákladům na provedení, povaze, rozsahu, kontextu a účelům zpracování Osobních údajů i k různě pravděpodobným a různě závažným rizikům pro práva a svobody fyzických osob veškerá technická a organizační opatření, která způsobem stanoveným v Předpisech na ochranu osobních údajů zajistí zabezpečení ochrany Osobních údajů, a která vyloučí možnost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 </w:t>
      </w:r>
    </w:p>
    <w:p w14:paraId="755819BC" w14:textId="77777777" w:rsidR="00F16E27" w:rsidRPr="00B75697" w:rsidRDefault="00F16E27" w:rsidP="00F16E27">
      <w:pPr>
        <w:pStyle w:val="Default"/>
        <w:numPr>
          <w:ilvl w:val="0"/>
          <w:numId w:val="29"/>
        </w:numPr>
        <w:tabs>
          <w:tab w:val="left" w:pos="284"/>
        </w:tabs>
        <w:ind w:left="0" w:firstLine="0"/>
        <w:rPr>
          <w:sz w:val="18"/>
          <w:szCs w:val="18"/>
        </w:rPr>
      </w:pPr>
      <w:r w:rsidRPr="00B75697">
        <w:rPr>
          <w:sz w:val="18"/>
          <w:szCs w:val="18"/>
        </w:rPr>
        <w:t xml:space="preserve">Poskytovatel se zavazuje zejména, nikoliv však výlučně, že přijme následující organizační a technická opatření: </w:t>
      </w:r>
    </w:p>
    <w:p w14:paraId="4FE0403A" w14:textId="77777777" w:rsidR="00F16E27" w:rsidRPr="00B75697" w:rsidRDefault="00F16E27" w:rsidP="00F16E27">
      <w:pPr>
        <w:pStyle w:val="Default"/>
        <w:tabs>
          <w:tab w:val="left" w:pos="284"/>
        </w:tabs>
        <w:rPr>
          <w:sz w:val="18"/>
          <w:szCs w:val="18"/>
        </w:rPr>
      </w:pPr>
    </w:p>
    <w:p w14:paraId="690CBF85" w14:textId="77777777" w:rsidR="00F16E27" w:rsidRPr="00B75697" w:rsidRDefault="00F16E27" w:rsidP="00F16E27">
      <w:pPr>
        <w:pStyle w:val="Default"/>
        <w:keepLines/>
        <w:numPr>
          <w:ilvl w:val="0"/>
          <w:numId w:val="30"/>
        </w:numPr>
        <w:tabs>
          <w:tab w:val="left" w:pos="709"/>
        </w:tabs>
        <w:jc w:val="both"/>
        <w:rPr>
          <w:sz w:val="18"/>
          <w:szCs w:val="18"/>
        </w:rPr>
      </w:pPr>
      <w:r w:rsidRPr="00B75697">
        <w:rPr>
          <w:sz w:val="18"/>
          <w:szCs w:val="18"/>
        </w:rPr>
        <w:t xml:space="preserve">pověří zpracováním Osobních údajů pouze své vybrané zaměstnance, které poučí o jejich povinnosti zachovávat mlčenlivost ohledně Osobních údajů a o dalších povinnostech, které jsou povinni dodržovat tak, aby nedošlo k porušení Předpisy na ochranu osobních údajů; </w:t>
      </w:r>
    </w:p>
    <w:p w14:paraId="291C31FA" w14:textId="77777777" w:rsidR="00F16E27" w:rsidRPr="00B75697" w:rsidRDefault="00F16E27" w:rsidP="00F16E27">
      <w:pPr>
        <w:pStyle w:val="Default"/>
        <w:keepLines/>
        <w:numPr>
          <w:ilvl w:val="0"/>
          <w:numId w:val="30"/>
        </w:numPr>
        <w:tabs>
          <w:tab w:val="left" w:pos="709"/>
        </w:tabs>
        <w:jc w:val="both"/>
        <w:rPr>
          <w:sz w:val="18"/>
          <w:szCs w:val="18"/>
        </w:rPr>
      </w:pPr>
      <w:r w:rsidRPr="00B75697">
        <w:rPr>
          <w:sz w:val="18"/>
          <w:szCs w:val="18"/>
        </w:rPr>
        <w:t>nesvěří zpracování Osobních údajů jakékoliv třetí osobě bez předchozího konkrétního nebo obecného listinného povolení Objednatele. V případě obecného listinného povolení Poskytovatel Objednatele informuje o veškerých zamýšlených změnách týkajících se přijetí třetích osob jako dalších zpracovatelů nebo jejich nahrazení, a poskytne tak Objednateli příležitost vyslovit vůči těmto změnám námitky (Poskytovatel se zavazuje takové námitky vypořádat) nebo takové změny odmítnout (Poskytovatel se zavazuje takové změny neprovádět); bude používat odpovídající technické zařízení a programové vybavení způsobem, který vyloučí neoprávněný či nahodilý přístup k Osobním údajům ze strany jiných osob, než pověřených osob; bude Osobní údaje uchovávat v náležitě zabezpečených objektech a místnostech;</w:t>
      </w:r>
    </w:p>
    <w:p w14:paraId="39B6036F" w14:textId="77777777" w:rsidR="00F16E27" w:rsidRPr="00B75697" w:rsidRDefault="00F16E27" w:rsidP="00F16E27">
      <w:pPr>
        <w:pStyle w:val="Default"/>
        <w:numPr>
          <w:ilvl w:val="0"/>
          <w:numId w:val="30"/>
        </w:numPr>
        <w:tabs>
          <w:tab w:val="left" w:pos="709"/>
        </w:tabs>
        <w:jc w:val="both"/>
        <w:rPr>
          <w:sz w:val="18"/>
          <w:szCs w:val="18"/>
        </w:rPr>
      </w:pPr>
      <w:r w:rsidRPr="00B75697">
        <w:rPr>
          <w:sz w:val="18"/>
          <w:szCs w:val="18"/>
        </w:rPr>
        <w:t xml:space="preserve">Osobní údaje v elektronické podobě bude uchovávat na zabezpečených serverech nebo na nosičích dat, ke kterým budou mít přístup pouze pověřené osoby na základě přístupových kódů či hesel a bude Osobní údaje pravidelně zálohovat; </w:t>
      </w:r>
    </w:p>
    <w:p w14:paraId="16AE9B55" w14:textId="77777777" w:rsidR="00F16E27" w:rsidRPr="00B75697" w:rsidRDefault="00F16E27" w:rsidP="00F16E27">
      <w:pPr>
        <w:pStyle w:val="Default"/>
        <w:numPr>
          <w:ilvl w:val="0"/>
          <w:numId w:val="30"/>
        </w:numPr>
        <w:tabs>
          <w:tab w:val="left" w:pos="709"/>
        </w:tabs>
        <w:jc w:val="both"/>
        <w:rPr>
          <w:sz w:val="18"/>
          <w:szCs w:val="18"/>
        </w:rPr>
      </w:pPr>
      <w:r w:rsidRPr="00B75697">
        <w:rPr>
          <w:sz w:val="18"/>
          <w:szCs w:val="18"/>
        </w:rPr>
        <w:t xml:space="preserve">zajistí dálkový přenos Osobních údajů buď pouze prostřednictvím veřejně nepřístupné sítě, nebo prostřednictvím zabezpečeného přenosu po veřejných sítích, a to v souladu s dohodou s Objednatelem o úrovni daného zabezpečeného přenosu; </w:t>
      </w:r>
    </w:p>
    <w:p w14:paraId="4389D5D5" w14:textId="77777777" w:rsidR="00F16E27" w:rsidRPr="00B75697" w:rsidRDefault="00F16E27" w:rsidP="00F16E27">
      <w:pPr>
        <w:pStyle w:val="Default"/>
        <w:numPr>
          <w:ilvl w:val="0"/>
          <w:numId w:val="30"/>
        </w:numPr>
        <w:tabs>
          <w:tab w:val="left" w:pos="709"/>
        </w:tabs>
        <w:jc w:val="both"/>
        <w:rPr>
          <w:sz w:val="18"/>
          <w:szCs w:val="18"/>
        </w:rPr>
      </w:pPr>
      <w:r w:rsidRPr="00B75697">
        <w:rPr>
          <w:sz w:val="18"/>
          <w:szCs w:val="18"/>
        </w:rPr>
        <w:t xml:space="preserve">případné písemné dokumenty obsahující Osobní údaje bude uchovávat na zabezpečeném místě, přičemž bude vést řádnou evidenci o pohybu takových písemných dokumentů; </w:t>
      </w:r>
    </w:p>
    <w:p w14:paraId="19DD30EF" w14:textId="77777777" w:rsidR="00F16E27" w:rsidRPr="00B75697" w:rsidRDefault="00F16E27" w:rsidP="00F16E27">
      <w:pPr>
        <w:pStyle w:val="Default"/>
        <w:numPr>
          <w:ilvl w:val="0"/>
          <w:numId w:val="30"/>
        </w:numPr>
        <w:tabs>
          <w:tab w:val="left" w:pos="709"/>
        </w:tabs>
        <w:jc w:val="both"/>
        <w:rPr>
          <w:sz w:val="18"/>
          <w:szCs w:val="18"/>
        </w:rPr>
      </w:pPr>
      <w:r w:rsidRPr="00B75697">
        <w:rPr>
          <w:sz w:val="18"/>
          <w:szCs w:val="18"/>
        </w:rPr>
        <w:t xml:space="preserve">bude v co největší míře zpracovávat pouze pseudonymizované a šifrované Osobní údaje, je-li takové opatření vhodné a nezbytné ke snížení rizik plynoucích ze zpracování Osobních údajů; </w:t>
      </w:r>
    </w:p>
    <w:p w14:paraId="55AB1185" w14:textId="77777777" w:rsidR="00F16E27" w:rsidRPr="00B75697" w:rsidRDefault="00F16E27" w:rsidP="00F16E27">
      <w:pPr>
        <w:pStyle w:val="Default"/>
        <w:numPr>
          <w:ilvl w:val="0"/>
          <w:numId w:val="30"/>
        </w:numPr>
        <w:tabs>
          <w:tab w:val="left" w:pos="709"/>
        </w:tabs>
        <w:jc w:val="both"/>
        <w:rPr>
          <w:sz w:val="18"/>
          <w:szCs w:val="18"/>
        </w:rPr>
      </w:pPr>
      <w:r w:rsidRPr="00B75697">
        <w:rPr>
          <w:sz w:val="18"/>
          <w:szCs w:val="18"/>
        </w:rPr>
        <w:t xml:space="preserve">zajistí neustálou důvěrnost, integritu, dostupnost a odolnost systémů a služeb zpracování; </w:t>
      </w:r>
    </w:p>
    <w:p w14:paraId="1ECC0D36" w14:textId="77777777" w:rsidR="00F16E27" w:rsidRPr="00B75697" w:rsidRDefault="00F16E27" w:rsidP="00F16E27">
      <w:pPr>
        <w:pStyle w:val="Default"/>
        <w:numPr>
          <w:ilvl w:val="0"/>
          <w:numId w:val="30"/>
        </w:numPr>
        <w:tabs>
          <w:tab w:val="left" w:pos="709"/>
        </w:tabs>
        <w:jc w:val="both"/>
        <w:rPr>
          <w:sz w:val="18"/>
          <w:szCs w:val="18"/>
        </w:rPr>
      </w:pPr>
      <w:r w:rsidRPr="00B75697">
        <w:rPr>
          <w:sz w:val="18"/>
          <w:szCs w:val="18"/>
        </w:rPr>
        <w:t xml:space="preserve">prostřednictvím vhodných technických prostředků zajistí schopnost obnovit dostupnost Osobních údajů a přístup k nim včas v případě fyzických či technických incidentů; </w:t>
      </w:r>
    </w:p>
    <w:p w14:paraId="152387B1" w14:textId="77777777" w:rsidR="00F16E27" w:rsidRPr="00B75697" w:rsidRDefault="00F16E27" w:rsidP="00F16E27">
      <w:pPr>
        <w:pStyle w:val="Default"/>
        <w:numPr>
          <w:ilvl w:val="0"/>
          <w:numId w:val="30"/>
        </w:numPr>
        <w:tabs>
          <w:tab w:val="left" w:pos="709"/>
        </w:tabs>
        <w:jc w:val="both"/>
        <w:rPr>
          <w:sz w:val="18"/>
          <w:szCs w:val="18"/>
        </w:rPr>
      </w:pPr>
      <w:r w:rsidRPr="00B75697">
        <w:rPr>
          <w:sz w:val="18"/>
          <w:szCs w:val="18"/>
        </w:rPr>
        <w:t xml:space="preserve">zajistí pravidelné testování posuzování a hodnocení účinnosti zavedených technických a organizačních opatření pro zajištění bezpečnosti zpracování; a </w:t>
      </w:r>
    </w:p>
    <w:p w14:paraId="0F195830" w14:textId="77777777" w:rsidR="00F16E27" w:rsidRPr="00B75697" w:rsidRDefault="00F16E27" w:rsidP="00F16E27">
      <w:pPr>
        <w:pStyle w:val="Default"/>
        <w:numPr>
          <w:ilvl w:val="0"/>
          <w:numId w:val="30"/>
        </w:numPr>
        <w:tabs>
          <w:tab w:val="left" w:pos="709"/>
        </w:tabs>
        <w:jc w:val="both"/>
        <w:rPr>
          <w:sz w:val="18"/>
          <w:szCs w:val="18"/>
        </w:rPr>
      </w:pPr>
      <w:r w:rsidRPr="00B75697">
        <w:rPr>
          <w:sz w:val="18"/>
          <w:szCs w:val="18"/>
        </w:rPr>
        <w:t xml:space="preserve">při ukončení zpracování Osobních údajů zajistí Poskytovatel dle dohody s Objednatelem fyzickou likvidaci Osobních údajů, nebo tyto Osobní údaje předá Objednateli. </w:t>
      </w:r>
    </w:p>
    <w:p w14:paraId="5A58D678" w14:textId="77777777" w:rsidR="00F16E27" w:rsidRPr="00B75697" w:rsidRDefault="00F16E27" w:rsidP="00F16E27">
      <w:pPr>
        <w:pStyle w:val="Default"/>
        <w:rPr>
          <w:sz w:val="18"/>
          <w:szCs w:val="18"/>
        </w:rPr>
      </w:pPr>
    </w:p>
    <w:p w14:paraId="1D2899CE" w14:textId="77777777" w:rsidR="00F16E27" w:rsidRPr="00B75697" w:rsidRDefault="00F16E27" w:rsidP="00F16E27">
      <w:pPr>
        <w:pStyle w:val="Default"/>
        <w:numPr>
          <w:ilvl w:val="0"/>
          <w:numId w:val="29"/>
        </w:numPr>
        <w:jc w:val="both"/>
        <w:rPr>
          <w:sz w:val="18"/>
          <w:szCs w:val="18"/>
        </w:rPr>
      </w:pPr>
      <w:r w:rsidRPr="00B75697">
        <w:rPr>
          <w:sz w:val="18"/>
          <w:szCs w:val="18"/>
        </w:rPr>
        <w:t xml:space="preserve">Poskytovatel je povinen dokumentovat přijatá a provedená opatření k zajištění ochrany Osobních údajů v souladu s Předpisy na ochranu osobních údajů; Objednatel je oprávněn si takovou dokumentaci od Poskytovatele kdykoliv vyžádat k nahlédnutí. </w:t>
      </w:r>
    </w:p>
    <w:p w14:paraId="39A13001" w14:textId="77777777" w:rsidR="00F16E27" w:rsidRPr="00F16E27" w:rsidRDefault="00F16E27" w:rsidP="00F16E27">
      <w:pPr>
        <w:pStyle w:val="Default"/>
        <w:numPr>
          <w:ilvl w:val="0"/>
          <w:numId w:val="29"/>
        </w:numPr>
        <w:jc w:val="both"/>
        <w:rPr>
          <w:sz w:val="18"/>
          <w:szCs w:val="18"/>
        </w:rPr>
      </w:pPr>
      <w:r w:rsidRPr="00F16E27">
        <w:rPr>
          <w:sz w:val="18"/>
          <w:szCs w:val="18"/>
        </w:rPr>
        <w:t>Objednatel souhlasí se zapojením dalších zpracovatelů za účelem zpracování osobních údajů podle této smlouvy. Poskytovatel je povinen případné další zpracovatele zavázat ve stejném rozsahu, jako jen on sám zavázán touto smlouvou. Pro účely informování Objednatele o dalších zpracovatelích vede Poskytovatel aktuální seznam dalších zpracovatelů, který předloží Objednateli k nahlédnutí, kdykoliv o to požádá.</w:t>
      </w:r>
    </w:p>
    <w:p w14:paraId="77BB6ABB" w14:textId="77777777" w:rsidR="00836E9C" w:rsidRPr="00E45FDE" w:rsidRDefault="00E45FDE" w:rsidP="00E45FDE">
      <w:pPr>
        <w:pStyle w:val="Nzev"/>
        <w:jc w:val="both"/>
        <w:rPr>
          <w:b w:val="0"/>
          <w:sz w:val="18"/>
          <w:szCs w:val="18"/>
        </w:rPr>
      </w:pPr>
      <w:r w:rsidRPr="00E45FDE">
        <w:rPr>
          <w:b w:val="0"/>
          <w:sz w:val="18"/>
          <w:szCs w:val="18"/>
        </w:rPr>
        <w:tab/>
      </w:r>
    </w:p>
    <w:sectPr w:rsidR="00836E9C" w:rsidRPr="00E45FDE" w:rsidSect="009A68E2">
      <w:headerReference w:type="even" r:id="rId8"/>
      <w:headerReference w:type="default" r:id="rId9"/>
      <w:footerReference w:type="default" r:id="rId10"/>
      <w:pgSz w:w="11906" w:h="16838" w:code="9"/>
      <w:pgMar w:top="851" w:right="566" w:bottom="709" w:left="851" w:header="567" w:footer="39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E75FE" w14:textId="77777777" w:rsidR="00C06BFD" w:rsidRDefault="00C06BFD">
      <w:r>
        <w:separator/>
      </w:r>
    </w:p>
  </w:endnote>
  <w:endnote w:type="continuationSeparator" w:id="0">
    <w:p w14:paraId="0726F8A8" w14:textId="77777777" w:rsidR="00C06BFD" w:rsidRDefault="00C0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0686F" w14:textId="77777777" w:rsidR="009A68E2" w:rsidRPr="0053152B" w:rsidRDefault="009A68E2" w:rsidP="002A065A">
    <w:pPr>
      <w:pStyle w:val="Zpat"/>
      <w:jc w:val="center"/>
      <w:rPr>
        <w:rFonts w:ascii="Arial" w:hAnsi="Arial" w:cs="Arial"/>
        <w:sz w:val="18"/>
        <w:szCs w:val="18"/>
      </w:rPr>
    </w:pPr>
    <w:r w:rsidRPr="0053152B">
      <w:rPr>
        <w:rFonts w:ascii="Arial" w:hAnsi="Arial" w:cs="Arial"/>
        <w:sz w:val="18"/>
        <w:szCs w:val="18"/>
      </w:rPr>
      <w:fldChar w:fldCharType="begin"/>
    </w:r>
    <w:r w:rsidRPr="0053152B">
      <w:rPr>
        <w:rFonts w:ascii="Arial" w:hAnsi="Arial" w:cs="Arial"/>
        <w:sz w:val="18"/>
        <w:szCs w:val="18"/>
      </w:rPr>
      <w:instrText>PAGE</w:instrText>
    </w:r>
    <w:r w:rsidRPr="0053152B">
      <w:rPr>
        <w:rFonts w:ascii="Arial" w:hAnsi="Arial" w:cs="Arial"/>
        <w:sz w:val="18"/>
        <w:szCs w:val="18"/>
      </w:rPr>
      <w:fldChar w:fldCharType="separate"/>
    </w:r>
    <w:r w:rsidR="00D32527">
      <w:rPr>
        <w:rFonts w:ascii="Arial" w:hAnsi="Arial" w:cs="Arial"/>
        <w:noProof/>
        <w:sz w:val="18"/>
        <w:szCs w:val="18"/>
      </w:rPr>
      <w:t>4</w:t>
    </w:r>
    <w:r w:rsidRPr="0053152B">
      <w:rPr>
        <w:rFonts w:ascii="Arial" w:hAnsi="Arial" w:cs="Arial"/>
        <w:sz w:val="18"/>
        <w:szCs w:val="18"/>
      </w:rPr>
      <w:fldChar w:fldCharType="end"/>
    </w:r>
    <w:r w:rsidRPr="0053152B">
      <w:rPr>
        <w:rFonts w:ascii="Arial" w:hAnsi="Arial" w:cs="Arial"/>
        <w:sz w:val="18"/>
        <w:szCs w:val="18"/>
      </w:rPr>
      <w:t xml:space="preserve"> z </w:t>
    </w:r>
    <w:r w:rsidRPr="0053152B">
      <w:rPr>
        <w:rFonts w:ascii="Arial" w:hAnsi="Arial" w:cs="Arial"/>
        <w:sz w:val="18"/>
        <w:szCs w:val="18"/>
      </w:rPr>
      <w:fldChar w:fldCharType="begin"/>
    </w:r>
    <w:r w:rsidRPr="0053152B">
      <w:rPr>
        <w:rFonts w:ascii="Arial" w:hAnsi="Arial" w:cs="Arial"/>
        <w:sz w:val="18"/>
        <w:szCs w:val="18"/>
      </w:rPr>
      <w:instrText>NUMPAGES</w:instrText>
    </w:r>
    <w:r w:rsidRPr="0053152B">
      <w:rPr>
        <w:rFonts w:ascii="Arial" w:hAnsi="Arial" w:cs="Arial"/>
        <w:sz w:val="18"/>
        <w:szCs w:val="18"/>
      </w:rPr>
      <w:fldChar w:fldCharType="separate"/>
    </w:r>
    <w:r w:rsidR="00D32527">
      <w:rPr>
        <w:rFonts w:ascii="Arial" w:hAnsi="Arial" w:cs="Arial"/>
        <w:noProof/>
        <w:sz w:val="18"/>
        <w:szCs w:val="18"/>
      </w:rPr>
      <w:t>4</w:t>
    </w:r>
    <w:r w:rsidRPr="0053152B">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DD654" w14:textId="77777777" w:rsidR="00C06BFD" w:rsidRDefault="00C06BFD">
      <w:r>
        <w:separator/>
      </w:r>
    </w:p>
  </w:footnote>
  <w:footnote w:type="continuationSeparator" w:id="0">
    <w:p w14:paraId="2260BCD7" w14:textId="77777777" w:rsidR="00C06BFD" w:rsidRDefault="00C06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862B8" w14:textId="77777777" w:rsidR="009A68E2" w:rsidRDefault="009A68E2">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75019DE" w14:textId="77777777" w:rsidR="009A68E2" w:rsidRDefault="009A68E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6C329" w14:textId="77777777" w:rsidR="009A68E2" w:rsidRDefault="009A68E2">
    <w:pPr>
      <w:pStyle w:val="Zhlav"/>
      <w:framePr w:wrap="around" w:vAnchor="text" w:hAnchor="margin" w:xAlign="center" w:y="1"/>
      <w:rPr>
        <w:rStyle w:val="slostrnky"/>
      </w:rPr>
    </w:pPr>
  </w:p>
  <w:p w14:paraId="60C9B2D1" w14:textId="77777777" w:rsidR="009A68E2" w:rsidRDefault="009A68E2" w:rsidP="002A065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D15"/>
    <w:multiLevelType w:val="hybridMultilevel"/>
    <w:tmpl w:val="B01C9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193AD2"/>
    <w:multiLevelType w:val="hybridMultilevel"/>
    <w:tmpl w:val="8A4E6366"/>
    <w:lvl w:ilvl="0" w:tplc="A460A810">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57382D"/>
    <w:multiLevelType w:val="hybridMultilevel"/>
    <w:tmpl w:val="233E884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CB9598E"/>
    <w:multiLevelType w:val="hybridMultilevel"/>
    <w:tmpl w:val="BA500E38"/>
    <w:lvl w:ilvl="0" w:tplc="CE228044">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7A26CE"/>
    <w:multiLevelType w:val="hybridMultilevel"/>
    <w:tmpl w:val="ABC886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10307F"/>
    <w:multiLevelType w:val="hybridMultilevel"/>
    <w:tmpl w:val="EF4CE5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A17773E"/>
    <w:multiLevelType w:val="hybridMultilevel"/>
    <w:tmpl w:val="959042C4"/>
    <w:lvl w:ilvl="0" w:tplc="384E6B9A">
      <w:start w:val="1"/>
      <w:numFmt w:val="decimal"/>
      <w:lvlText w:val="%1."/>
      <w:lvlJc w:val="left"/>
      <w:pPr>
        <w:tabs>
          <w:tab w:val="num" w:pos="420"/>
        </w:tabs>
        <w:ind w:left="42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A9000D"/>
    <w:multiLevelType w:val="hybridMultilevel"/>
    <w:tmpl w:val="402C69C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0CF2F70"/>
    <w:multiLevelType w:val="hybridMultilevel"/>
    <w:tmpl w:val="380467F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42243E5"/>
    <w:multiLevelType w:val="hybridMultilevel"/>
    <w:tmpl w:val="95A6AE18"/>
    <w:lvl w:ilvl="0" w:tplc="6F826586">
      <w:start w:val="1"/>
      <w:numFmt w:val="decimal"/>
      <w:lvlText w:val="%1."/>
      <w:lvlJc w:val="left"/>
      <w:pPr>
        <w:ind w:left="360" w:hanging="360"/>
      </w:pPr>
      <w:rPr>
        <w:rFonts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393C6176"/>
    <w:multiLevelType w:val="hybridMultilevel"/>
    <w:tmpl w:val="554CA394"/>
    <w:lvl w:ilvl="0" w:tplc="5FD6165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BA44E0"/>
    <w:multiLevelType w:val="hybridMultilevel"/>
    <w:tmpl w:val="2D6E3D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6F3453"/>
    <w:multiLevelType w:val="hybridMultilevel"/>
    <w:tmpl w:val="4306A850"/>
    <w:lvl w:ilvl="0" w:tplc="04050001">
      <w:start w:val="1"/>
      <w:numFmt w:val="bullet"/>
      <w:lvlText w:val=""/>
      <w:lvlJc w:val="left"/>
      <w:pPr>
        <w:ind w:left="724" w:hanging="360"/>
      </w:pPr>
      <w:rPr>
        <w:rFonts w:ascii="Symbol" w:hAnsi="Symbol" w:hint="default"/>
      </w:rPr>
    </w:lvl>
    <w:lvl w:ilvl="1" w:tplc="04050003" w:tentative="1">
      <w:start w:val="1"/>
      <w:numFmt w:val="bullet"/>
      <w:lvlText w:val="o"/>
      <w:lvlJc w:val="left"/>
      <w:pPr>
        <w:ind w:left="1444" w:hanging="360"/>
      </w:pPr>
      <w:rPr>
        <w:rFonts w:ascii="Courier New" w:hAnsi="Courier New" w:cs="Courier New" w:hint="default"/>
      </w:rPr>
    </w:lvl>
    <w:lvl w:ilvl="2" w:tplc="04050005" w:tentative="1">
      <w:start w:val="1"/>
      <w:numFmt w:val="bullet"/>
      <w:lvlText w:val=""/>
      <w:lvlJc w:val="left"/>
      <w:pPr>
        <w:ind w:left="2164" w:hanging="360"/>
      </w:pPr>
      <w:rPr>
        <w:rFonts w:ascii="Wingdings" w:hAnsi="Wingdings" w:hint="default"/>
      </w:rPr>
    </w:lvl>
    <w:lvl w:ilvl="3" w:tplc="04050001" w:tentative="1">
      <w:start w:val="1"/>
      <w:numFmt w:val="bullet"/>
      <w:lvlText w:val=""/>
      <w:lvlJc w:val="left"/>
      <w:pPr>
        <w:ind w:left="2884" w:hanging="360"/>
      </w:pPr>
      <w:rPr>
        <w:rFonts w:ascii="Symbol" w:hAnsi="Symbol" w:hint="default"/>
      </w:rPr>
    </w:lvl>
    <w:lvl w:ilvl="4" w:tplc="04050003" w:tentative="1">
      <w:start w:val="1"/>
      <w:numFmt w:val="bullet"/>
      <w:lvlText w:val="o"/>
      <w:lvlJc w:val="left"/>
      <w:pPr>
        <w:ind w:left="3604" w:hanging="360"/>
      </w:pPr>
      <w:rPr>
        <w:rFonts w:ascii="Courier New" w:hAnsi="Courier New" w:cs="Courier New" w:hint="default"/>
      </w:rPr>
    </w:lvl>
    <w:lvl w:ilvl="5" w:tplc="04050005" w:tentative="1">
      <w:start w:val="1"/>
      <w:numFmt w:val="bullet"/>
      <w:lvlText w:val=""/>
      <w:lvlJc w:val="left"/>
      <w:pPr>
        <w:ind w:left="4324" w:hanging="360"/>
      </w:pPr>
      <w:rPr>
        <w:rFonts w:ascii="Wingdings" w:hAnsi="Wingdings" w:hint="default"/>
      </w:rPr>
    </w:lvl>
    <w:lvl w:ilvl="6" w:tplc="04050001" w:tentative="1">
      <w:start w:val="1"/>
      <w:numFmt w:val="bullet"/>
      <w:lvlText w:val=""/>
      <w:lvlJc w:val="left"/>
      <w:pPr>
        <w:ind w:left="5044" w:hanging="360"/>
      </w:pPr>
      <w:rPr>
        <w:rFonts w:ascii="Symbol" w:hAnsi="Symbol" w:hint="default"/>
      </w:rPr>
    </w:lvl>
    <w:lvl w:ilvl="7" w:tplc="04050003" w:tentative="1">
      <w:start w:val="1"/>
      <w:numFmt w:val="bullet"/>
      <w:lvlText w:val="o"/>
      <w:lvlJc w:val="left"/>
      <w:pPr>
        <w:ind w:left="5764" w:hanging="360"/>
      </w:pPr>
      <w:rPr>
        <w:rFonts w:ascii="Courier New" w:hAnsi="Courier New" w:cs="Courier New" w:hint="default"/>
      </w:rPr>
    </w:lvl>
    <w:lvl w:ilvl="8" w:tplc="04050005" w:tentative="1">
      <w:start w:val="1"/>
      <w:numFmt w:val="bullet"/>
      <w:lvlText w:val=""/>
      <w:lvlJc w:val="left"/>
      <w:pPr>
        <w:ind w:left="6484" w:hanging="360"/>
      </w:pPr>
      <w:rPr>
        <w:rFonts w:ascii="Wingdings" w:hAnsi="Wingdings" w:hint="default"/>
      </w:rPr>
    </w:lvl>
  </w:abstractNum>
  <w:abstractNum w:abstractNumId="13" w15:restartNumberingAfterBreak="0">
    <w:nsid w:val="44286391"/>
    <w:multiLevelType w:val="hybridMultilevel"/>
    <w:tmpl w:val="FB54790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444F53B4"/>
    <w:multiLevelType w:val="hybridMultilevel"/>
    <w:tmpl w:val="A3F8E2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77D4961"/>
    <w:multiLevelType w:val="hybridMultilevel"/>
    <w:tmpl w:val="07E06E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8B51708"/>
    <w:multiLevelType w:val="hybridMultilevel"/>
    <w:tmpl w:val="32F8B248"/>
    <w:lvl w:ilvl="0" w:tplc="4066E93A">
      <w:start w:val="1"/>
      <w:numFmt w:val="decimal"/>
      <w:lvlText w:val="%1."/>
      <w:lvlJc w:val="left"/>
      <w:pPr>
        <w:ind w:left="1080" w:hanging="360"/>
      </w:pPr>
      <w:rPr>
        <w:rFonts w:hint="default"/>
      </w:rPr>
    </w:lvl>
    <w:lvl w:ilvl="1" w:tplc="04050001">
      <w:start w:val="1"/>
      <w:numFmt w:val="bullet"/>
      <w:lvlText w:val=""/>
      <w:lvlJc w:val="left"/>
      <w:pPr>
        <w:ind w:left="1800" w:hanging="360"/>
      </w:pPr>
      <w:rPr>
        <w:rFonts w:ascii="Symbol" w:hAnsi="Symbo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CED637B"/>
    <w:multiLevelType w:val="hybridMultilevel"/>
    <w:tmpl w:val="5B4AB7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9B40D02"/>
    <w:multiLevelType w:val="hybridMultilevel"/>
    <w:tmpl w:val="4C3AC83A"/>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9" w15:restartNumberingAfterBreak="0">
    <w:nsid w:val="5A2221C9"/>
    <w:multiLevelType w:val="hybridMultilevel"/>
    <w:tmpl w:val="848ECB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CB5B6E"/>
    <w:multiLevelType w:val="hybridMultilevel"/>
    <w:tmpl w:val="9DB6E942"/>
    <w:lvl w:ilvl="0" w:tplc="D8AE2B06">
      <w:start w:val="1"/>
      <w:numFmt w:val="decimal"/>
      <w:lvlText w:val="%1."/>
      <w:lvlJc w:val="left"/>
      <w:pPr>
        <w:ind w:left="36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8B2624"/>
    <w:multiLevelType w:val="hybridMultilevel"/>
    <w:tmpl w:val="FB489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91D3D84"/>
    <w:multiLevelType w:val="hybridMultilevel"/>
    <w:tmpl w:val="3E98CA64"/>
    <w:lvl w:ilvl="0" w:tplc="EA30E0C4">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830A93"/>
    <w:multiLevelType w:val="hybridMultilevel"/>
    <w:tmpl w:val="1674B34E"/>
    <w:lvl w:ilvl="0" w:tplc="F5A8BD7E">
      <w:start w:val="1"/>
      <w:numFmt w:val="upperLetter"/>
      <w:lvlText w:val="%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3C40380"/>
    <w:multiLevelType w:val="hybridMultilevel"/>
    <w:tmpl w:val="EE385F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F3190F"/>
    <w:multiLevelType w:val="hybridMultilevel"/>
    <w:tmpl w:val="17A46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E4201C5"/>
    <w:multiLevelType w:val="hybridMultilevel"/>
    <w:tmpl w:val="3DD47862"/>
    <w:lvl w:ilvl="0" w:tplc="B4B637BA">
      <w:start w:val="1"/>
      <w:numFmt w:val="decimal"/>
      <w:lvlText w:val="%1."/>
      <w:lvlJc w:val="left"/>
      <w:pPr>
        <w:ind w:left="360" w:hanging="360"/>
      </w:pPr>
    </w:lvl>
    <w:lvl w:ilvl="1" w:tplc="0D665128">
      <w:start w:val="1"/>
      <w:numFmt w:val="lowerRoman"/>
      <w:lvlText w:val="(%2)"/>
      <w:lvlJc w:val="left"/>
      <w:pPr>
        <w:ind w:left="1440" w:hanging="72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E427BA1"/>
    <w:multiLevelType w:val="hybridMultilevel"/>
    <w:tmpl w:val="4CB4EEBE"/>
    <w:lvl w:ilvl="0" w:tplc="04050019">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3"/>
  </w:num>
  <w:num w:numId="8">
    <w:abstractNumId w:val="22"/>
  </w:num>
  <w:num w:numId="9">
    <w:abstractNumId w:val="6"/>
  </w:num>
  <w:num w:numId="10">
    <w:abstractNumId w:val="4"/>
  </w:num>
  <w:num w:numId="11">
    <w:abstractNumId w:val="8"/>
  </w:num>
  <w:num w:numId="12">
    <w:abstractNumId w:val="24"/>
  </w:num>
  <w:num w:numId="13">
    <w:abstractNumId w:val="25"/>
  </w:num>
  <w:num w:numId="14">
    <w:abstractNumId w:val="9"/>
  </w:num>
  <w:num w:numId="15">
    <w:abstractNumId w:val="12"/>
  </w:num>
  <w:num w:numId="16">
    <w:abstractNumId w:val="16"/>
  </w:num>
  <w:num w:numId="17">
    <w:abstractNumId w:val="21"/>
  </w:num>
  <w:num w:numId="18">
    <w:abstractNumId w:val="18"/>
  </w:num>
  <w:num w:numId="19">
    <w:abstractNumId w:val="26"/>
  </w:num>
  <w:num w:numId="20">
    <w:abstractNumId w:val="27"/>
  </w:num>
  <w:num w:numId="21">
    <w:abstractNumId w:val="15"/>
  </w:num>
  <w:num w:numId="22">
    <w:abstractNumId w:val="20"/>
  </w:num>
  <w:num w:numId="23">
    <w:abstractNumId w:val="0"/>
  </w:num>
  <w:num w:numId="24">
    <w:abstractNumId w:val="21"/>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lvlOverride w:ilvl="2"/>
    <w:lvlOverride w:ilvl="3"/>
    <w:lvlOverride w:ilvl="4"/>
    <w:lvlOverride w:ilvl="5"/>
    <w:lvlOverride w:ilvl="6"/>
    <w:lvlOverride w:ilvl="7"/>
    <w:lvlOverride w:ilvl="8"/>
  </w:num>
  <w:num w:numId="31">
    <w:abstractNumId w:val="1"/>
  </w:num>
  <w:num w:numId="32">
    <w:abstractNumId w:val="14"/>
  </w:num>
  <w:num w:numId="33">
    <w:abstractNumId w:val="17"/>
  </w:num>
  <w:num w:numId="34">
    <w:abstractNumId w:val="11"/>
  </w:num>
  <w:num w:numId="35">
    <w:abstractNumId w:val="19"/>
  </w:num>
  <w:num w:numId="36">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199"/>
    <w:rsid w:val="00011561"/>
    <w:rsid w:val="000127F2"/>
    <w:rsid w:val="00023408"/>
    <w:rsid w:val="00025161"/>
    <w:rsid w:val="00027328"/>
    <w:rsid w:val="000325F4"/>
    <w:rsid w:val="00036399"/>
    <w:rsid w:val="00043A18"/>
    <w:rsid w:val="000539FB"/>
    <w:rsid w:val="00063BA2"/>
    <w:rsid w:val="0007018B"/>
    <w:rsid w:val="00074FC4"/>
    <w:rsid w:val="00084567"/>
    <w:rsid w:val="0008669E"/>
    <w:rsid w:val="000956B2"/>
    <w:rsid w:val="000A1BDC"/>
    <w:rsid w:val="000A1EA3"/>
    <w:rsid w:val="000A2C71"/>
    <w:rsid w:val="000A3B4E"/>
    <w:rsid w:val="000A6BD7"/>
    <w:rsid w:val="000B41F8"/>
    <w:rsid w:val="000B7D29"/>
    <w:rsid w:val="000C0D43"/>
    <w:rsid w:val="000C50D4"/>
    <w:rsid w:val="000C5BF9"/>
    <w:rsid w:val="000F04B8"/>
    <w:rsid w:val="000F06B5"/>
    <w:rsid w:val="000F215C"/>
    <w:rsid w:val="000F2A7B"/>
    <w:rsid w:val="000F519E"/>
    <w:rsid w:val="000F65D0"/>
    <w:rsid w:val="0010414F"/>
    <w:rsid w:val="00105AF4"/>
    <w:rsid w:val="00105DFC"/>
    <w:rsid w:val="001146C8"/>
    <w:rsid w:val="001310FC"/>
    <w:rsid w:val="00134DC8"/>
    <w:rsid w:val="00150062"/>
    <w:rsid w:val="00156244"/>
    <w:rsid w:val="001577FE"/>
    <w:rsid w:val="00167FDF"/>
    <w:rsid w:val="001756B4"/>
    <w:rsid w:val="0018675B"/>
    <w:rsid w:val="00194A37"/>
    <w:rsid w:val="001A1EFF"/>
    <w:rsid w:val="001A5F74"/>
    <w:rsid w:val="001B32C1"/>
    <w:rsid w:val="001B3A33"/>
    <w:rsid w:val="001B50C7"/>
    <w:rsid w:val="001C32D0"/>
    <w:rsid w:val="001C4D28"/>
    <w:rsid w:val="001D56AE"/>
    <w:rsid w:val="001E18D6"/>
    <w:rsid w:val="001E1BE6"/>
    <w:rsid w:val="001E2E6F"/>
    <w:rsid w:val="001E2EC1"/>
    <w:rsid w:val="001E52EA"/>
    <w:rsid w:val="001E6BAC"/>
    <w:rsid w:val="001F1B87"/>
    <w:rsid w:val="001F3D5A"/>
    <w:rsid w:val="0020151A"/>
    <w:rsid w:val="00234367"/>
    <w:rsid w:val="0024237E"/>
    <w:rsid w:val="00246C11"/>
    <w:rsid w:val="00253BBC"/>
    <w:rsid w:val="00263F25"/>
    <w:rsid w:val="00267CED"/>
    <w:rsid w:val="002944C5"/>
    <w:rsid w:val="002957AC"/>
    <w:rsid w:val="002A065A"/>
    <w:rsid w:val="002A11B4"/>
    <w:rsid w:val="002A1596"/>
    <w:rsid w:val="002A1811"/>
    <w:rsid w:val="002A2764"/>
    <w:rsid w:val="002A3A66"/>
    <w:rsid w:val="002A7D29"/>
    <w:rsid w:val="002B5FE4"/>
    <w:rsid w:val="002C1AE0"/>
    <w:rsid w:val="002C2757"/>
    <w:rsid w:val="002C4462"/>
    <w:rsid w:val="002C7B59"/>
    <w:rsid w:val="002D7E3A"/>
    <w:rsid w:val="002E13DA"/>
    <w:rsid w:val="002F53CB"/>
    <w:rsid w:val="00306A39"/>
    <w:rsid w:val="00306E31"/>
    <w:rsid w:val="00313DA6"/>
    <w:rsid w:val="00316C72"/>
    <w:rsid w:val="0033118B"/>
    <w:rsid w:val="003406CB"/>
    <w:rsid w:val="00365890"/>
    <w:rsid w:val="003712F0"/>
    <w:rsid w:val="00377978"/>
    <w:rsid w:val="0038096B"/>
    <w:rsid w:val="00386AEC"/>
    <w:rsid w:val="003A2199"/>
    <w:rsid w:val="003B4793"/>
    <w:rsid w:val="003D5D4A"/>
    <w:rsid w:val="003D69C2"/>
    <w:rsid w:val="003D7D53"/>
    <w:rsid w:val="003E5236"/>
    <w:rsid w:val="003F2FB5"/>
    <w:rsid w:val="003F53D9"/>
    <w:rsid w:val="0040714E"/>
    <w:rsid w:val="004171D6"/>
    <w:rsid w:val="0043049D"/>
    <w:rsid w:val="00435A78"/>
    <w:rsid w:val="0044198B"/>
    <w:rsid w:val="00443B98"/>
    <w:rsid w:val="00445AFF"/>
    <w:rsid w:val="00453F6D"/>
    <w:rsid w:val="00457125"/>
    <w:rsid w:val="0046103F"/>
    <w:rsid w:val="00461B66"/>
    <w:rsid w:val="00463AC4"/>
    <w:rsid w:val="00470375"/>
    <w:rsid w:val="0047049B"/>
    <w:rsid w:val="0049587A"/>
    <w:rsid w:val="004A08D3"/>
    <w:rsid w:val="004B54FC"/>
    <w:rsid w:val="004C4BB9"/>
    <w:rsid w:val="004C6F0E"/>
    <w:rsid w:val="004D59D8"/>
    <w:rsid w:val="004D5A5E"/>
    <w:rsid w:val="004E3B39"/>
    <w:rsid w:val="004E7D21"/>
    <w:rsid w:val="004F3084"/>
    <w:rsid w:val="004F6BAE"/>
    <w:rsid w:val="005047F5"/>
    <w:rsid w:val="00512518"/>
    <w:rsid w:val="005165CF"/>
    <w:rsid w:val="00517ACA"/>
    <w:rsid w:val="00524DBF"/>
    <w:rsid w:val="0053152B"/>
    <w:rsid w:val="0053521C"/>
    <w:rsid w:val="00544FCB"/>
    <w:rsid w:val="00555764"/>
    <w:rsid w:val="00560333"/>
    <w:rsid w:val="0056613B"/>
    <w:rsid w:val="005671ED"/>
    <w:rsid w:val="005675F1"/>
    <w:rsid w:val="00570A09"/>
    <w:rsid w:val="0058463F"/>
    <w:rsid w:val="00584F0F"/>
    <w:rsid w:val="005869A0"/>
    <w:rsid w:val="00590461"/>
    <w:rsid w:val="00592BC2"/>
    <w:rsid w:val="005B3599"/>
    <w:rsid w:val="005C6FFA"/>
    <w:rsid w:val="005D2519"/>
    <w:rsid w:val="005D274E"/>
    <w:rsid w:val="005D3879"/>
    <w:rsid w:val="005D685A"/>
    <w:rsid w:val="005E36E7"/>
    <w:rsid w:val="005F3A07"/>
    <w:rsid w:val="005F53F4"/>
    <w:rsid w:val="0060308A"/>
    <w:rsid w:val="006035E6"/>
    <w:rsid w:val="00603A7C"/>
    <w:rsid w:val="00612063"/>
    <w:rsid w:val="006434D4"/>
    <w:rsid w:val="0065216C"/>
    <w:rsid w:val="00656F5F"/>
    <w:rsid w:val="0066190D"/>
    <w:rsid w:val="00677C1E"/>
    <w:rsid w:val="006854ED"/>
    <w:rsid w:val="006905A9"/>
    <w:rsid w:val="006909EA"/>
    <w:rsid w:val="00694DB8"/>
    <w:rsid w:val="006A744B"/>
    <w:rsid w:val="006B4341"/>
    <w:rsid w:val="006B56D5"/>
    <w:rsid w:val="006B6F42"/>
    <w:rsid w:val="006C572E"/>
    <w:rsid w:val="006D2897"/>
    <w:rsid w:val="006E7F16"/>
    <w:rsid w:val="00700551"/>
    <w:rsid w:val="007018EF"/>
    <w:rsid w:val="007129CC"/>
    <w:rsid w:val="00722966"/>
    <w:rsid w:val="00735B45"/>
    <w:rsid w:val="007432D9"/>
    <w:rsid w:val="00745C45"/>
    <w:rsid w:val="007524CA"/>
    <w:rsid w:val="00752B7E"/>
    <w:rsid w:val="00755AD2"/>
    <w:rsid w:val="007609F1"/>
    <w:rsid w:val="0076107D"/>
    <w:rsid w:val="007626BF"/>
    <w:rsid w:val="00763592"/>
    <w:rsid w:val="00771404"/>
    <w:rsid w:val="007759C4"/>
    <w:rsid w:val="0077662F"/>
    <w:rsid w:val="007815D4"/>
    <w:rsid w:val="00793716"/>
    <w:rsid w:val="007965E3"/>
    <w:rsid w:val="00797480"/>
    <w:rsid w:val="007A0EA5"/>
    <w:rsid w:val="007A5D82"/>
    <w:rsid w:val="007B5C58"/>
    <w:rsid w:val="007C38ED"/>
    <w:rsid w:val="007C4CF6"/>
    <w:rsid w:val="007D16A0"/>
    <w:rsid w:val="007D3F1E"/>
    <w:rsid w:val="007D556D"/>
    <w:rsid w:val="007E2853"/>
    <w:rsid w:val="007E61E2"/>
    <w:rsid w:val="008028E4"/>
    <w:rsid w:val="00803502"/>
    <w:rsid w:val="008068AB"/>
    <w:rsid w:val="00812A9C"/>
    <w:rsid w:val="00816841"/>
    <w:rsid w:val="0082101B"/>
    <w:rsid w:val="00836E9C"/>
    <w:rsid w:val="00846842"/>
    <w:rsid w:val="0085784A"/>
    <w:rsid w:val="00857BAA"/>
    <w:rsid w:val="00871084"/>
    <w:rsid w:val="00877F21"/>
    <w:rsid w:val="00883778"/>
    <w:rsid w:val="008972C7"/>
    <w:rsid w:val="008B121D"/>
    <w:rsid w:val="008B1756"/>
    <w:rsid w:val="008B7BEB"/>
    <w:rsid w:val="008C191C"/>
    <w:rsid w:val="008C1AE0"/>
    <w:rsid w:val="008D1F82"/>
    <w:rsid w:val="008E02E2"/>
    <w:rsid w:val="008E0CB4"/>
    <w:rsid w:val="008E3BEA"/>
    <w:rsid w:val="009001C0"/>
    <w:rsid w:val="00906E59"/>
    <w:rsid w:val="00911E05"/>
    <w:rsid w:val="00912CEB"/>
    <w:rsid w:val="0093247F"/>
    <w:rsid w:val="00936DD3"/>
    <w:rsid w:val="00940B81"/>
    <w:rsid w:val="00943227"/>
    <w:rsid w:val="00944BC7"/>
    <w:rsid w:val="0095760F"/>
    <w:rsid w:val="00981F6D"/>
    <w:rsid w:val="00987C15"/>
    <w:rsid w:val="009A0DB2"/>
    <w:rsid w:val="009A3F2A"/>
    <w:rsid w:val="009A68E2"/>
    <w:rsid w:val="009D11C2"/>
    <w:rsid w:val="009F482F"/>
    <w:rsid w:val="00A03EA0"/>
    <w:rsid w:val="00A128B4"/>
    <w:rsid w:val="00A31A85"/>
    <w:rsid w:val="00A31F4A"/>
    <w:rsid w:val="00A347C9"/>
    <w:rsid w:val="00A3779F"/>
    <w:rsid w:val="00A4141F"/>
    <w:rsid w:val="00A51637"/>
    <w:rsid w:val="00A56374"/>
    <w:rsid w:val="00A57DC5"/>
    <w:rsid w:val="00A81573"/>
    <w:rsid w:val="00A83F20"/>
    <w:rsid w:val="00A8677B"/>
    <w:rsid w:val="00A90029"/>
    <w:rsid w:val="00A90120"/>
    <w:rsid w:val="00A9368B"/>
    <w:rsid w:val="00A93A96"/>
    <w:rsid w:val="00AA798D"/>
    <w:rsid w:val="00AB5A5D"/>
    <w:rsid w:val="00AC2510"/>
    <w:rsid w:val="00AC4BF5"/>
    <w:rsid w:val="00AE0E9C"/>
    <w:rsid w:val="00AE1975"/>
    <w:rsid w:val="00AE49EB"/>
    <w:rsid w:val="00AE78E2"/>
    <w:rsid w:val="00B02C28"/>
    <w:rsid w:val="00B03440"/>
    <w:rsid w:val="00B15607"/>
    <w:rsid w:val="00B31ECD"/>
    <w:rsid w:val="00B32D0F"/>
    <w:rsid w:val="00B36AB1"/>
    <w:rsid w:val="00B403D5"/>
    <w:rsid w:val="00B42B45"/>
    <w:rsid w:val="00B527A7"/>
    <w:rsid w:val="00B559C0"/>
    <w:rsid w:val="00B60EAF"/>
    <w:rsid w:val="00B75846"/>
    <w:rsid w:val="00B8574A"/>
    <w:rsid w:val="00BA6E56"/>
    <w:rsid w:val="00BC2376"/>
    <w:rsid w:val="00BC3589"/>
    <w:rsid w:val="00BC6573"/>
    <w:rsid w:val="00BC7589"/>
    <w:rsid w:val="00BD255F"/>
    <w:rsid w:val="00BE4726"/>
    <w:rsid w:val="00BF0583"/>
    <w:rsid w:val="00BF08F7"/>
    <w:rsid w:val="00BF34D6"/>
    <w:rsid w:val="00C06BFD"/>
    <w:rsid w:val="00C15BA0"/>
    <w:rsid w:val="00C4622D"/>
    <w:rsid w:val="00C55AF7"/>
    <w:rsid w:val="00C57461"/>
    <w:rsid w:val="00C61F98"/>
    <w:rsid w:val="00C6607D"/>
    <w:rsid w:val="00C66D9A"/>
    <w:rsid w:val="00C77173"/>
    <w:rsid w:val="00C86F5D"/>
    <w:rsid w:val="00C91787"/>
    <w:rsid w:val="00C92F20"/>
    <w:rsid w:val="00C97DD4"/>
    <w:rsid w:val="00CA24F1"/>
    <w:rsid w:val="00CA4E66"/>
    <w:rsid w:val="00CA6AC5"/>
    <w:rsid w:val="00CB3CCA"/>
    <w:rsid w:val="00CC47CF"/>
    <w:rsid w:val="00CD0637"/>
    <w:rsid w:val="00CD1787"/>
    <w:rsid w:val="00CD3DFC"/>
    <w:rsid w:val="00CD7C8D"/>
    <w:rsid w:val="00CE125C"/>
    <w:rsid w:val="00CE6334"/>
    <w:rsid w:val="00D243C2"/>
    <w:rsid w:val="00D32527"/>
    <w:rsid w:val="00D36C44"/>
    <w:rsid w:val="00D43A18"/>
    <w:rsid w:val="00D51393"/>
    <w:rsid w:val="00D5620F"/>
    <w:rsid w:val="00D56920"/>
    <w:rsid w:val="00D56F5A"/>
    <w:rsid w:val="00D62724"/>
    <w:rsid w:val="00D71FE5"/>
    <w:rsid w:val="00D77682"/>
    <w:rsid w:val="00D86277"/>
    <w:rsid w:val="00D8731C"/>
    <w:rsid w:val="00DA26BD"/>
    <w:rsid w:val="00DB287F"/>
    <w:rsid w:val="00DC15DF"/>
    <w:rsid w:val="00DD3DBF"/>
    <w:rsid w:val="00DD7E4E"/>
    <w:rsid w:val="00DE63D0"/>
    <w:rsid w:val="00DF57C8"/>
    <w:rsid w:val="00E02383"/>
    <w:rsid w:val="00E32993"/>
    <w:rsid w:val="00E37717"/>
    <w:rsid w:val="00E42B09"/>
    <w:rsid w:val="00E42BBB"/>
    <w:rsid w:val="00E4486B"/>
    <w:rsid w:val="00E45FDE"/>
    <w:rsid w:val="00E46F2D"/>
    <w:rsid w:val="00E53F43"/>
    <w:rsid w:val="00E75DFB"/>
    <w:rsid w:val="00E87993"/>
    <w:rsid w:val="00E956B9"/>
    <w:rsid w:val="00E96965"/>
    <w:rsid w:val="00EA3505"/>
    <w:rsid w:val="00EA6F83"/>
    <w:rsid w:val="00EB258C"/>
    <w:rsid w:val="00EC0A55"/>
    <w:rsid w:val="00ED014B"/>
    <w:rsid w:val="00ED6367"/>
    <w:rsid w:val="00EE2944"/>
    <w:rsid w:val="00EE4512"/>
    <w:rsid w:val="00EF530A"/>
    <w:rsid w:val="00F016ED"/>
    <w:rsid w:val="00F10019"/>
    <w:rsid w:val="00F1392C"/>
    <w:rsid w:val="00F16E27"/>
    <w:rsid w:val="00F220BC"/>
    <w:rsid w:val="00F2246E"/>
    <w:rsid w:val="00F22871"/>
    <w:rsid w:val="00F23891"/>
    <w:rsid w:val="00F37B1C"/>
    <w:rsid w:val="00F42957"/>
    <w:rsid w:val="00F448C3"/>
    <w:rsid w:val="00F46F40"/>
    <w:rsid w:val="00F50668"/>
    <w:rsid w:val="00F60388"/>
    <w:rsid w:val="00F61E7F"/>
    <w:rsid w:val="00F65AF5"/>
    <w:rsid w:val="00F669E1"/>
    <w:rsid w:val="00F675F1"/>
    <w:rsid w:val="00F7535A"/>
    <w:rsid w:val="00F76E55"/>
    <w:rsid w:val="00F85465"/>
    <w:rsid w:val="00F85747"/>
    <w:rsid w:val="00F879F7"/>
    <w:rsid w:val="00FA64E8"/>
    <w:rsid w:val="00FA7555"/>
    <w:rsid w:val="00FB02AE"/>
    <w:rsid w:val="00FB7D1F"/>
    <w:rsid w:val="00FC0AFF"/>
    <w:rsid w:val="00FC59C5"/>
    <w:rsid w:val="00FE045B"/>
    <w:rsid w:val="00FE1B35"/>
    <w:rsid w:val="00FE5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7DFA0"/>
  <w15:chartTrackingRefBased/>
  <w15:docId w15:val="{FB13C4C5-8AB2-4711-B856-BF5B4CCC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F8,h1"/>
    <w:basedOn w:val="Normln"/>
    <w:next w:val="Normln"/>
    <w:qFormat/>
    <w:pPr>
      <w:keepNext/>
      <w:spacing w:before="120"/>
      <w:jc w:val="center"/>
      <w:outlineLvl w:val="0"/>
    </w:pPr>
    <w:rPr>
      <w:b/>
      <w:sz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pPr>
      <w:keepNext/>
      <w:jc w:val="both"/>
      <w:outlineLvl w:val="1"/>
    </w:pPr>
    <w:rPr>
      <w:sz w:val="24"/>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
    <w:basedOn w:val="Normln"/>
    <w:next w:val="Normln"/>
    <w:qFormat/>
    <w:pPr>
      <w:keepNext/>
      <w:jc w:val="center"/>
      <w:outlineLvl w:val="2"/>
    </w:pPr>
    <w:rPr>
      <w:b/>
      <w:sz w:val="24"/>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qFormat/>
    <w:pPr>
      <w:keepNext/>
      <w:jc w:val="both"/>
      <w:outlineLvl w:val="3"/>
    </w:pPr>
    <w:rPr>
      <w:b/>
      <w:sz w:val="24"/>
      <w:lang w:eastAsia="en-US"/>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keepNext/>
      <w:tabs>
        <w:tab w:val="num" w:pos="360"/>
      </w:tabs>
      <w:ind w:left="360" w:hanging="360"/>
      <w:jc w:val="both"/>
      <w:outlineLvl w:val="4"/>
    </w:pPr>
    <w:rPr>
      <w:bCs/>
      <w:sz w:val="24"/>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outlineLvl w:val="5"/>
    </w:pPr>
    <w:rPr>
      <w:sz w:val="24"/>
    </w:rPr>
  </w:style>
  <w:style w:type="paragraph" w:styleId="Nadpis7">
    <w:name w:val="heading 7"/>
    <w:basedOn w:val="Normln"/>
    <w:next w:val="Normln"/>
    <w:qFormat/>
    <w:pPr>
      <w:keepNext/>
      <w:ind w:right="50"/>
      <w:jc w:val="both"/>
      <w:outlineLvl w:val="6"/>
    </w:pPr>
    <w:rPr>
      <w:b/>
      <w:bCs/>
      <w:sz w:val="22"/>
    </w:rPr>
  </w:style>
  <w:style w:type="paragraph" w:styleId="Nadpis8">
    <w:name w:val="heading 8"/>
    <w:basedOn w:val="Normln"/>
    <w:next w:val="Normln"/>
    <w:qFormat/>
    <w:pPr>
      <w:keepNext/>
      <w:jc w:val="center"/>
      <w:outlineLvl w:val="7"/>
    </w:pPr>
    <w:rPr>
      <w:b/>
      <w:bCs/>
      <w:sz w:val="22"/>
    </w:rPr>
  </w:style>
  <w:style w:type="paragraph" w:styleId="Nadpis9">
    <w:name w:val="heading 9"/>
    <w:basedOn w:val="Nadpis8"/>
    <w:next w:val="Zkladntext"/>
    <w:qFormat/>
    <w:pPr>
      <w:keepNext w:val="0"/>
      <w:tabs>
        <w:tab w:val="left" w:pos="1418"/>
      </w:tabs>
      <w:spacing w:before="60" w:after="40"/>
      <w:jc w:val="both"/>
      <w:outlineLvl w:val="8"/>
    </w:pPr>
    <w:rPr>
      <w:bCs w:val="0"/>
      <w:color w:val="000000"/>
      <w:kern w:val="24"/>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kladntext">
    <w:name w:val="Body Text"/>
    <w:basedOn w:val="Normln"/>
    <w:link w:val="ZkladntextChar"/>
    <w:pPr>
      <w:jc w:val="both"/>
    </w:pPr>
    <w:rPr>
      <w:sz w:val="24"/>
    </w:r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link w:val="Zkladntext2Char"/>
    <w:rPr>
      <w:sz w:val="24"/>
    </w:rPr>
  </w:style>
  <w:style w:type="paragraph" w:styleId="Zkladntextodsazen">
    <w:name w:val="Body Text Indent"/>
    <w:basedOn w:val="Normln"/>
    <w:pPr>
      <w:ind w:firstLine="720"/>
      <w:jc w:val="both"/>
    </w:pPr>
    <w:rPr>
      <w:sz w:val="24"/>
    </w:rPr>
  </w:style>
  <w:style w:type="paragraph" w:styleId="Zkladntextodsazen2">
    <w:name w:val="Body Text Indent 2"/>
    <w:basedOn w:val="Normln"/>
    <w:pPr>
      <w:ind w:firstLine="284"/>
      <w:jc w:val="both"/>
    </w:pPr>
    <w:rPr>
      <w:sz w:val="24"/>
    </w:rPr>
  </w:style>
  <w:style w:type="paragraph" w:styleId="Zkladntextodsazen3">
    <w:name w:val="Body Text Indent 3"/>
    <w:basedOn w:val="Normln"/>
    <w:pPr>
      <w:ind w:left="360"/>
      <w:jc w:val="both"/>
    </w:pPr>
    <w:rPr>
      <w:sz w:val="24"/>
    </w:rPr>
  </w:style>
  <w:style w:type="paragraph" w:styleId="Zkladntext3">
    <w:name w:val="Body Text 3"/>
    <w:basedOn w:val="Normln"/>
    <w:pPr>
      <w:jc w:val="both"/>
    </w:pPr>
    <w:rPr>
      <w:sz w:val="22"/>
    </w:rPr>
  </w:style>
  <w:style w:type="character" w:styleId="Hypertextovodkaz">
    <w:name w:val="Hyperlink"/>
    <w:rPr>
      <w:color w:val="0000FF"/>
      <w:u w:val="single"/>
    </w:rPr>
  </w:style>
  <w:style w:type="paragraph" w:styleId="Textbubliny">
    <w:name w:val="Balloon Text"/>
    <w:basedOn w:val="Normln"/>
    <w:semiHidden/>
    <w:rsid w:val="003F0915"/>
    <w:rPr>
      <w:rFonts w:ascii="Tahoma" w:hAnsi="Tahoma" w:cs="Tahoma"/>
      <w:sz w:val="16"/>
      <w:szCs w:val="16"/>
    </w:rPr>
  </w:style>
  <w:style w:type="paragraph" w:styleId="Nzev">
    <w:name w:val="Title"/>
    <w:basedOn w:val="Normln"/>
    <w:link w:val="NzevChar"/>
    <w:qFormat/>
    <w:rsid w:val="009E63F0"/>
    <w:pPr>
      <w:jc w:val="center"/>
    </w:pPr>
    <w:rPr>
      <w:rFonts w:ascii="Arial" w:hAnsi="Arial" w:cs="Arial"/>
      <w:b/>
      <w:bCs/>
      <w:sz w:val="32"/>
      <w:szCs w:val="24"/>
    </w:rPr>
  </w:style>
  <w:style w:type="character" w:customStyle="1" w:styleId="ZpatChar">
    <w:name w:val="Zápatí Char"/>
    <w:basedOn w:val="Standardnpsmoodstavce"/>
    <w:link w:val="Zpat"/>
    <w:uiPriority w:val="99"/>
    <w:rsid w:val="00612063"/>
  </w:style>
  <w:style w:type="character" w:customStyle="1" w:styleId="ZhlavChar">
    <w:name w:val="Záhlaví Char"/>
    <w:basedOn w:val="Standardnpsmoodstavce"/>
    <w:link w:val="Zhlav"/>
    <w:rsid w:val="00612063"/>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rsid w:val="00836E9C"/>
    <w:rPr>
      <w:sz w:val="24"/>
    </w:rPr>
  </w:style>
  <w:style w:type="character" w:customStyle="1" w:styleId="NzevChar">
    <w:name w:val="Název Char"/>
    <w:link w:val="Nzev"/>
    <w:rsid w:val="00836E9C"/>
    <w:rPr>
      <w:rFonts w:ascii="Arial" w:hAnsi="Arial" w:cs="Arial"/>
      <w:b/>
      <w:bCs/>
      <w:sz w:val="32"/>
      <w:szCs w:val="24"/>
    </w:rPr>
  </w:style>
  <w:style w:type="character" w:customStyle="1" w:styleId="ZkladntextChar">
    <w:name w:val="Základní text Char"/>
    <w:link w:val="Zkladntext"/>
    <w:rsid w:val="00836E9C"/>
    <w:rPr>
      <w:sz w:val="24"/>
    </w:rPr>
  </w:style>
  <w:style w:type="character" w:customStyle="1" w:styleId="Zkladntext2Char">
    <w:name w:val="Základní text 2 Char"/>
    <w:link w:val="Zkladntext2"/>
    <w:rsid w:val="00836E9C"/>
    <w:rPr>
      <w:sz w:val="24"/>
    </w:rPr>
  </w:style>
  <w:style w:type="paragraph" w:styleId="Odstavecseseznamem">
    <w:name w:val="List Paragraph"/>
    <w:basedOn w:val="Normln"/>
    <w:uiPriority w:val="34"/>
    <w:qFormat/>
    <w:rsid w:val="00011561"/>
    <w:pPr>
      <w:spacing w:after="200" w:line="276" w:lineRule="auto"/>
      <w:ind w:left="720"/>
      <w:contextualSpacing/>
    </w:pPr>
    <w:rPr>
      <w:rFonts w:ascii="Calibri" w:eastAsia="Calibri" w:hAnsi="Calibri"/>
      <w:sz w:val="22"/>
      <w:szCs w:val="22"/>
      <w:lang w:eastAsia="en-US"/>
    </w:rPr>
  </w:style>
  <w:style w:type="character" w:styleId="Odkaznakoment">
    <w:name w:val="annotation reference"/>
    <w:rsid w:val="000A6BD7"/>
    <w:rPr>
      <w:sz w:val="18"/>
      <w:szCs w:val="18"/>
    </w:rPr>
  </w:style>
  <w:style w:type="paragraph" w:styleId="Textkomente">
    <w:name w:val="annotation text"/>
    <w:basedOn w:val="Normln"/>
    <w:link w:val="TextkomenteChar"/>
    <w:rsid w:val="000A6BD7"/>
    <w:rPr>
      <w:sz w:val="24"/>
      <w:szCs w:val="24"/>
    </w:rPr>
  </w:style>
  <w:style w:type="character" w:customStyle="1" w:styleId="TextkomenteChar">
    <w:name w:val="Text komentáře Char"/>
    <w:link w:val="Textkomente"/>
    <w:rsid w:val="000A6BD7"/>
    <w:rPr>
      <w:sz w:val="24"/>
      <w:szCs w:val="24"/>
    </w:rPr>
  </w:style>
  <w:style w:type="paragraph" w:customStyle="1" w:styleId="Default">
    <w:name w:val="Default"/>
    <w:rsid w:val="00A90029"/>
    <w:pPr>
      <w:autoSpaceDE w:val="0"/>
      <w:autoSpaceDN w:val="0"/>
      <w:adjustRightInd w:val="0"/>
    </w:pPr>
    <w:rPr>
      <w:rFonts w:ascii="Arial" w:hAnsi="Arial" w:cs="Arial"/>
      <w:color w:val="000000"/>
      <w:sz w:val="24"/>
      <w:szCs w:val="24"/>
    </w:rPr>
  </w:style>
  <w:style w:type="character" w:customStyle="1" w:styleId="UnresolvedMention">
    <w:name w:val="Unresolved Mention"/>
    <w:uiPriority w:val="99"/>
    <w:semiHidden/>
    <w:unhideWhenUsed/>
    <w:rsid w:val="0085784A"/>
    <w:rPr>
      <w:color w:val="605E5C"/>
      <w:shd w:val="clear" w:color="auto" w:fill="E1DFDD"/>
    </w:rPr>
  </w:style>
  <w:style w:type="character" w:customStyle="1" w:styleId="apple-converted-space">
    <w:name w:val="apple-converted-space"/>
    <w:basedOn w:val="Standardnpsmoodstavce"/>
    <w:rsid w:val="003F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171405">
      <w:bodyDiv w:val="1"/>
      <w:marLeft w:val="0"/>
      <w:marRight w:val="0"/>
      <w:marTop w:val="0"/>
      <w:marBottom w:val="0"/>
      <w:divBdr>
        <w:top w:val="none" w:sz="0" w:space="0" w:color="auto"/>
        <w:left w:val="none" w:sz="0" w:space="0" w:color="auto"/>
        <w:bottom w:val="none" w:sz="0" w:space="0" w:color="auto"/>
        <w:right w:val="none" w:sz="0" w:space="0" w:color="auto"/>
      </w:divBdr>
    </w:div>
    <w:div w:id="503936561">
      <w:bodyDiv w:val="1"/>
      <w:marLeft w:val="0"/>
      <w:marRight w:val="0"/>
      <w:marTop w:val="0"/>
      <w:marBottom w:val="0"/>
      <w:divBdr>
        <w:top w:val="none" w:sz="0" w:space="0" w:color="auto"/>
        <w:left w:val="none" w:sz="0" w:space="0" w:color="auto"/>
        <w:bottom w:val="none" w:sz="0" w:space="0" w:color="auto"/>
        <w:right w:val="none" w:sz="0" w:space="0" w:color="auto"/>
      </w:divBdr>
    </w:div>
    <w:div w:id="742802864">
      <w:bodyDiv w:val="1"/>
      <w:marLeft w:val="0"/>
      <w:marRight w:val="0"/>
      <w:marTop w:val="0"/>
      <w:marBottom w:val="0"/>
      <w:divBdr>
        <w:top w:val="none" w:sz="0" w:space="0" w:color="auto"/>
        <w:left w:val="none" w:sz="0" w:space="0" w:color="auto"/>
        <w:bottom w:val="none" w:sz="0" w:space="0" w:color="auto"/>
        <w:right w:val="none" w:sz="0" w:space="0" w:color="auto"/>
      </w:divBdr>
    </w:div>
    <w:div w:id="929583369">
      <w:bodyDiv w:val="1"/>
      <w:marLeft w:val="0"/>
      <w:marRight w:val="0"/>
      <w:marTop w:val="0"/>
      <w:marBottom w:val="0"/>
      <w:divBdr>
        <w:top w:val="none" w:sz="0" w:space="0" w:color="auto"/>
        <w:left w:val="none" w:sz="0" w:space="0" w:color="auto"/>
        <w:bottom w:val="none" w:sz="0" w:space="0" w:color="auto"/>
        <w:right w:val="none" w:sz="0" w:space="0" w:color="auto"/>
      </w:divBdr>
    </w:div>
    <w:div w:id="1008944613">
      <w:bodyDiv w:val="1"/>
      <w:marLeft w:val="0"/>
      <w:marRight w:val="0"/>
      <w:marTop w:val="0"/>
      <w:marBottom w:val="0"/>
      <w:divBdr>
        <w:top w:val="none" w:sz="0" w:space="0" w:color="auto"/>
        <w:left w:val="none" w:sz="0" w:space="0" w:color="auto"/>
        <w:bottom w:val="none" w:sz="0" w:space="0" w:color="auto"/>
        <w:right w:val="none" w:sz="0" w:space="0" w:color="auto"/>
      </w:divBdr>
    </w:div>
    <w:div w:id="1326743364">
      <w:bodyDiv w:val="1"/>
      <w:marLeft w:val="0"/>
      <w:marRight w:val="0"/>
      <w:marTop w:val="0"/>
      <w:marBottom w:val="0"/>
      <w:divBdr>
        <w:top w:val="none" w:sz="0" w:space="0" w:color="auto"/>
        <w:left w:val="none" w:sz="0" w:space="0" w:color="auto"/>
        <w:bottom w:val="none" w:sz="0" w:space="0" w:color="auto"/>
        <w:right w:val="none" w:sz="0" w:space="0" w:color="auto"/>
      </w:divBdr>
    </w:div>
    <w:div w:id="1634746237">
      <w:bodyDiv w:val="1"/>
      <w:marLeft w:val="0"/>
      <w:marRight w:val="0"/>
      <w:marTop w:val="0"/>
      <w:marBottom w:val="0"/>
      <w:divBdr>
        <w:top w:val="none" w:sz="0" w:space="0" w:color="auto"/>
        <w:left w:val="none" w:sz="0" w:space="0" w:color="auto"/>
        <w:bottom w:val="none" w:sz="0" w:space="0" w:color="auto"/>
        <w:right w:val="none" w:sz="0" w:space="0" w:color="auto"/>
      </w:divBdr>
    </w:div>
    <w:div w:id="1869755123">
      <w:bodyDiv w:val="1"/>
      <w:marLeft w:val="0"/>
      <w:marRight w:val="0"/>
      <w:marTop w:val="0"/>
      <w:marBottom w:val="0"/>
      <w:divBdr>
        <w:top w:val="none" w:sz="0" w:space="0" w:color="auto"/>
        <w:left w:val="none" w:sz="0" w:space="0" w:color="auto"/>
        <w:bottom w:val="none" w:sz="0" w:space="0" w:color="auto"/>
        <w:right w:val="none" w:sz="0" w:space="0" w:color="auto"/>
      </w:divBdr>
    </w:div>
    <w:div w:id="202566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ms.instructor.cz/firm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2356</Words>
  <Characters>13901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Smlouva e-learning</vt:lpstr>
    </vt:vector>
  </TitlesOfParts>
  <Company>PREVENT s.r.o.</Company>
  <LinksUpToDate>false</LinksUpToDate>
  <CharactersWithSpaces>16225</CharactersWithSpaces>
  <SharedDoc>false</SharedDoc>
  <HLinks>
    <vt:vector size="6" baseType="variant">
      <vt:variant>
        <vt:i4>7536763</vt:i4>
      </vt:variant>
      <vt:variant>
        <vt:i4>0</vt:i4>
      </vt:variant>
      <vt:variant>
        <vt:i4>0</vt:i4>
      </vt:variant>
      <vt:variant>
        <vt:i4>5</vt:i4>
      </vt:variant>
      <vt:variant>
        <vt:lpwstr>https://lms.instructor.cz/firmy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e-learning</dc:title>
  <dc:subject/>
  <dc:creator>Honza</dc:creator>
  <cp:keywords/>
  <cp:lastModifiedBy>Petra Oškrdová</cp:lastModifiedBy>
  <cp:revision>2</cp:revision>
  <cp:lastPrinted>2011-04-14T11:00:00Z</cp:lastPrinted>
  <dcterms:created xsi:type="dcterms:W3CDTF">2024-07-15T08:54:00Z</dcterms:created>
  <dcterms:modified xsi:type="dcterms:W3CDTF">2024-07-15T08:54:00Z</dcterms:modified>
</cp:coreProperties>
</file>