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339D" w14:textId="77777777" w:rsidR="00AD1FBC" w:rsidRPr="00026B86" w:rsidRDefault="00AD1FBC" w:rsidP="00AD1FBC">
      <w:pPr>
        <w:pStyle w:val="Nzev"/>
        <w:rPr>
          <w:caps/>
          <w:color w:val="auto"/>
          <w:sz w:val="28"/>
        </w:rPr>
      </w:pPr>
      <w:bookmarkStart w:id="0" w:name="_Toc375232607"/>
      <w:r w:rsidRPr="00026B86">
        <w:rPr>
          <w:caps/>
          <w:noProof/>
          <w:color w:val="auto"/>
          <w:sz w:val="28"/>
        </w:rPr>
        <w:drawing>
          <wp:anchor distT="0" distB="0" distL="114300" distR="114300" simplePos="0" relativeHeight="251659264" behindDoc="1" locked="1" layoutInCell="1" allowOverlap="1" wp14:anchorId="2F61B6B3" wp14:editId="52AAC133">
            <wp:simplePos x="0" y="0"/>
            <wp:positionH relativeFrom="column">
              <wp:posOffset>-2171065</wp:posOffset>
            </wp:positionH>
            <wp:positionV relativeFrom="page">
              <wp:posOffset>614680</wp:posOffset>
            </wp:positionV>
            <wp:extent cx="114300" cy="7543800"/>
            <wp:effectExtent l="0" t="0" r="0" b="0"/>
            <wp:wrapNone/>
            <wp:docPr id="12" name="Obrázek 12" descr="prvky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ky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26B86">
        <w:rPr>
          <w:caps/>
          <w:color w:val="auto"/>
          <w:sz w:val="28"/>
        </w:rPr>
        <w:t>Dohoda o vypořádání závazků</w:t>
      </w:r>
    </w:p>
    <w:p w14:paraId="4F6DC508" w14:textId="77777777" w:rsidR="00AD1FBC" w:rsidRDefault="00AD1FBC" w:rsidP="00AD1FBC">
      <w:pPr>
        <w:spacing w:line="280" w:lineRule="atLeast"/>
        <w:jc w:val="both"/>
        <w:rPr>
          <w:rFonts w:cs="Arial"/>
          <w:szCs w:val="22"/>
        </w:rPr>
      </w:pPr>
      <w:r w:rsidRPr="008F5349">
        <w:rPr>
          <w:rFonts w:cs="Arial"/>
          <w:szCs w:val="22"/>
        </w:rPr>
        <w:t>uzavřená podle ustanovení § 1746 ods</w:t>
      </w:r>
      <w:r>
        <w:rPr>
          <w:rFonts w:cs="Arial"/>
          <w:szCs w:val="22"/>
        </w:rPr>
        <w:t>t</w:t>
      </w:r>
      <w:r w:rsidRPr="008F5349">
        <w:rPr>
          <w:rFonts w:cs="Arial"/>
          <w:szCs w:val="22"/>
        </w:rPr>
        <w:t>. 2 zákona č. 89/2012 Sb.,</w:t>
      </w:r>
      <w:r>
        <w:rPr>
          <w:rFonts w:cs="Arial"/>
          <w:szCs w:val="22"/>
        </w:rPr>
        <w:t xml:space="preserve"> </w:t>
      </w:r>
      <w:r w:rsidRPr="008F5349">
        <w:rPr>
          <w:rFonts w:cs="Arial"/>
          <w:szCs w:val="22"/>
        </w:rPr>
        <w:t>občanský</w:t>
      </w:r>
      <w:r>
        <w:rPr>
          <w:rFonts w:cs="Arial"/>
          <w:szCs w:val="22"/>
        </w:rPr>
        <w:t> </w:t>
      </w:r>
      <w:r w:rsidRPr="008F5349">
        <w:rPr>
          <w:rFonts w:cs="Arial"/>
          <w:szCs w:val="22"/>
        </w:rPr>
        <w:t>zákoník (dále jen „</w:t>
      </w:r>
      <w:r w:rsidRPr="00666367">
        <w:rPr>
          <w:rFonts w:cs="Arial"/>
          <w:b/>
          <w:szCs w:val="22"/>
        </w:rPr>
        <w:t>občanský zákoník</w:t>
      </w:r>
      <w:r w:rsidRPr="008F5349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a „</w:t>
      </w:r>
      <w:r w:rsidRPr="00666367">
        <w:rPr>
          <w:rFonts w:cs="Arial"/>
          <w:b/>
          <w:szCs w:val="22"/>
        </w:rPr>
        <w:t>Dohoda</w:t>
      </w:r>
      <w:r>
        <w:rPr>
          <w:rFonts w:cs="Arial"/>
          <w:szCs w:val="22"/>
        </w:rPr>
        <w:t>“</w:t>
      </w:r>
      <w:r w:rsidRPr="008F5349">
        <w:rPr>
          <w:rFonts w:cs="Arial"/>
          <w:szCs w:val="22"/>
        </w:rPr>
        <w:t>)</w:t>
      </w:r>
    </w:p>
    <w:p w14:paraId="412CAA2F" w14:textId="77777777" w:rsidR="00AD1FBC" w:rsidRDefault="00AD1FBC" w:rsidP="00AD1FBC">
      <w:pPr>
        <w:spacing w:line="280" w:lineRule="atLeast"/>
        <w:jc w:val="both"/>
        <w:rPr>
          <w:rFonts w:cs="Arial"/>
          <w:b/>
          <w:szCs w:val="22"/>
        </w:rPr>
      </w:pPr>
    </w:p>
    <w:p w14:paraId="6989A497" w14:textId="77777777" w:rsidR="00AD1FBC" w:rsidRDefault="00AD1FBC" w:rsidP="00AD1FBC">
      <w:pPr>
        <w:spacing w:line="280" w:lineRule="atLeast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strany:</w:t>
      </w:r>
    </w:p>
    <w:p w14:paraId="607C14B0" w14:textId="77777777" w:rsidR="00AD1FBC" w:rsidRPr="008F5349" w:rsidRDefault="00AD1FBC" w:rsidP="004A579C">
      <w:pPr>
        <w:spacing w:line="280" w:lineRule="atLeast"/>
        <w:ind w:left="284"/>
        <w:jc w:val="both"/>
        <w:rPr>
          <w:rFonts w:cs="Arial"/>
          <w:b/>
          <w:szCs w:val="22"/>
        </w:rPr>
      </w:pPr>
    </w:p>
    <w:p w14:paraId="133289FE" w14:textId="77777777" w:rsidR="00AD1FBC" w:rsidRPr="00754473" w:rsidRDefault="00AD1FBC" w:rsidP="00AD1FBC">
      <w:pPr>
        <w:jc w:val="both"/>
        <w:rPr>
          <w:b/>
        </w:rPr>
      </w:pPr>
      <w:r w:rsidRPr="00754473">
        <w:rPr>
          <w:b/>
        </w:rPr>
        <w:t xml:space="preserve">Léčebna tuberkulózy a respiračních nemocí Janov </w:t>
      </w:r>
    </w:p>
    <w:p w14:paraId="14E497E3" w14:textId="77777777" w:rsidR="00AD1FBC" w:rsidRPr="00754473" w:rsidRDefault="00AD1FBC" w:rsidP="00AD1FBC">
      <w:pPr>
        <w:jc w:val="both"/>
      </w:pPr>
      <w:r w:rsidRPr="00754473">
        <w:t xml:space="preserve">IČ: 00669784 </w:t>
      </w:r>
    </w:p>
    <w:p w14:paraId="20A3A54D" w14:textId="77777777" w:rsidR="00AD1FBC" w:rsidRPr="00754473" w:rsidRDefault="00AD1FBC" w:rsidP="00AD1FBC">
      <w:pPr>
        <w:jc w:val="both"/>
      </w:pPr>
      <w:r w:rsidRPr="00754473">
        <w:t>DIČ: CZ00669784</w:t>
      </w:r>
    </w:p>
    <w:p w14:paraId="4109398A" w14:textId="77777777" w:rsidR="00AD1FBC" w:rsidRPr="00754473" w:rsidRDefault="00AD1FBC" w:rsidP="00AD1FBC">
      <w:pPr>
        <w:jc w:val="both"/>
      </w:pPr>
      <w:r w:rsidRPr="00754473">
        <w:t>se sídlem</w:t>
      </w:r>
      <w:r>
        <w:t>:</w:t>
      </w:r>
      <w:r w:rsidRPr="00754473">
        <w:t xml:space="preserve"> U léčebny 500</w:t>
      </w:r>
      <w:r>
        <w:t xml:space="preserve">, </w:t>
      </w:r>
      <w:r w:rsidRPr="00754473">
        <w:t xml:space="preserve">338 43 Mirošov </w:t>
      </w:r>
    </w:p>
    <w:p w14:paraId="19F13050" w14:textId="77777777" w:rsidR="00AD1FBC" w:rsidRDefault="00AD1FBC" w:rsidP="00AD1FBC">
      <w:pPr>
        <w:jc w:val="both"/>
      </w:pPr>
      <w:r>
        <w:t xml:space="preserve">zastoupena: </w:t>
      </w:r>
      <w:r w:rsidRPr="00964325">
        <w:t xml:space="preserve">MUDr. </w:t>
      </w:r>
      <w:r>
        <w:t>Václavem Šimánkem, Ph.D.</w:t>
      </w:r>
      <w:r w:rsidRPr="00964325">
        <w:t>,</w:t>
      </w:r>
      <w:r w:rsidRPr="002B77A6">
        <w:t xml:space="preserve"> </w:t>
      </w:r>
      <w:r>
        <w:t>pověřen řízením</w:t>
      </w:r>
    </w:p>
    <w:p w14:paraId="54D723FC" w14:textId="77777777" w:rsidR="00AD1FBC" w:rsidRPr="002B77A6" w:rsidRDefault="00AD1FBC" w:rsidP="00AD1FBC">
      <w:pPr>
        <w:jc w:val="both"/>
      </w:pPr>
      <w:r w:rsidRPr="002B77A6">
        <w:t>bankovní spo</w:t>
      </w:r>
      <w:r>
        <w:t>jení: Česká národní banka</w:t>
      </w:r>
    </w:p>
    <w:p w14:paraId="5C8C59DB" w14:textId="77777777" w:rsidR="00AD1FBC" w:rsidRPr="002B77A6" w:rsidRDefault="00AD1FBC" w:rsidP="00AD1FBC">
      <w:pPr>
        <w:jc w:val="both"/>
      </w:pPr>
      <w:r w:rsidRPr="002B77A6">
        <w:t>číslo ban</w:t>
      </w:r>
      <w:r>
        <w:t xml:space="preserve">kovního účtu: </w:t>
      </w:r>
      <w:r w:rsidRPr="00754473">
        <w:t>7232381/0710</w:t>
      </w:r>
    </w:p>
    <w:p w14:paraId="0F600233" w14:textId="6C4DB401" w:rsidR="00AD1FBC" w:rsidRPr="00754473" w:rsidRDefault="00AD1FBC" w:rsidP="00AD1FBC">
      <w:pPr>
        <w:jc w:val="both"/>
      </w:pPr>
      <w:r w:rsidRPr="00754473">
        <w:t>(dále jen „</w:t>
      </w:r>
      <w:r w:rsidR="00FD5D20">
        <w:rPr>
          <w:b/>
        </w:rPr>
        <w:t>nájemce</w:t>
      </w:r>
      <w:r w:rsidRPr="00754473">
        <w:t xml:space="preserve">“) </w:t>
      </w:r>
    </w:p>
    <w:p w14:paraId="7141179F" w14:textId="77777777" w:rsidR="00AD1FBC" w:rsidRDefault="00AD1FBC" w:rsidP="00AD1FBC">
      <w:pPr>
        <w:spacing w:line="280" w:lineRule="atLeast"/>
        <w:jc w:val="both"/>
        <w:rPr>
          <w:rFonts w:cs="Arial"/>
          <w:b/>
          <w:szCs w:val="22"/>
        </w:rPr>
      </w:pPr>
    </w:p>
    <w:p w14:paraId="69341855" w14:textId="77777777" w:rsidR="00AD1FBC" w:rsidRPr="008F5349" w:rsidRDefault="00AD1FBC" w:rsidP="00AD1FBC">
      <w:pPr>
        <w:spacing w:line="280" w:lineRule="atLeast"/>
        <w:jc w:val="both"/>
        <w:rPr>
          <w:rFonts w:cs="Arial"/>
          <w:szCs w:val="22"/>
        </w:rPr>
      </w:pPr>
      <w:r w:rsidRPr="008F5349">
        <w:rPr>
          <w:rFonts w:cs="Arial"/>
          <w:szCs w:val="22"/>
        </w:rPr>
        <w:t>a</w:t>
      </w:r>
    </w:p>
    <w:p w14:paraId="0E967289" w14:textId="77777777" w:rsidR="00AD1FBC" w:rsidRDefault="00AD1FBC" w:rsidP="00AD1FBC">
      <w:pPr>
        <w:spacing w:line="280" w:lineRule="atLeast"/>
        <w:jc w:val="both"/>
        <w:rPr>
          <w:rFonts w:cs="Arial"/>
          <w:b/>
          <w:szCs w:val="22"/>
        </w:rPr>
      </w:pPr>
    </w:p>
    <w:p w14:paraId="3CB4BCB3" w14:textId="3D81DB89" w:rsidR="00AD1FBC" w:rsidRPr="00754473" w:rsidRDefault="00FD5D20" w:rsidP="00AD1FBC">
      <w:pPr>
        <w:jc w:val="both"/>
        <w:rPr>
          <w:b/>
        </w:rPr>
      </w:pPr>
      <w:r>
        <w:rPr>
          <w:b/>
        </w:rPr>
        <w:t xml:space="preserve">Linde </w:t>
      </w:r>
      <w:proofErr w:type="spellStart"/>
      <w:r>
        <w:rPr>
          <w:b/>
        </w:rPr>
        <w:t>Gas</w:t>
      </w:r>
      <w:proofErr w:type="spellEnd"/>
      <w:r>
        <w:rPr>
          <w:b/>
        </w:rPr>
        <w:t xml:space="preserve"> a.s.</w:t>
      </w:r>
    </w:p>
    <w:p w14:paraId="7CB7EB14" w14:textId="2FD3CB4C" w:rsidR="00AD1FBC" w:rsidRPr="00754473" w:rsidRDefault="00FD5D20" w:rsidP="00AD1FBC">
      <w:pPr>
        <w:jc w:val="both"/>
      </w:pPr>
      <w:r>
        <w:t>IČ: 00011754</w:t>
      </w:r>
    </w:p>
    <w:p w14:paraId="36C2461E" w14:textId="0DE177BD" w:rsidR="00AD1FBC" w:rsidRPr="00754473" w:rsidRDefault="00AD1FBC" w:rsidP="00AD1FBC">
      <w:pPr>
        <w:jc w:val="both"/>
      </w:pPr>
      <w:r w:rsidRPr="00754473">
        <w:t xml:space="preserve">DIČ: </w:t>
      </w:r>
      <w:r w:rsidRPr="00754473" w:rsidDel="008B5803">
        <w:t xml:space="preserve"> </w:t>
      </w:r>
      <w:r w:rsidR="00FD5D20">
        <w:t>CZ 00011754</w:t>
      </w:r>
    </w:p>
    <w:p w14:paraId="5608BD72" w14:textId="2EE2C049" w:rsidR="00AD1FBC" w:rsidRPr="00754473" w:rsidRDefault="00AD1FBC" w:rsidP="00AD1FBC">
      <w:pPr>
        <w:jc w:val="both"/>
      </w:pPr>
      <w:r w:rsidRPr="00754473">
        <w:t>se sídlem:</w:t>
      </w:r>
      <w:r w:rsidRPr="008B5803">
        <w:t xml:space="preserve"> </w:t>
      </w:r>
      <w:r w:rsidR="00FD5D20">
        <w:t xml:space="preserve">U </w:t>
      </w:r>
      <w:proofErr w:type="spellStart"/>
      <w:r w:rsidR="00FD5D20">
        <w:t>Technoplynu</w:t>
      </w:r>
      <w:proofErr w:type="spellEnd"/>
      <w:r w:rsidR="00FD5D20">
        <w:t xml:space="preserve"> 1324, 198 00 Praha 9 - Kyje</w:t>
      </w:r>
      <w:r w:rsidRPr="00754473">
        <w:tab/>
      </w:r>
    </w:p>
    <w:p w14:paraId="706CEC25" w14:textId="78BA9270" w:rsidR="00AD1FBC" w:rsidRPr="00754473" w:rsidRDefault="00AD1FBC" w:rsidP="00AD1FBC">
      <w:pPr>
        <w:jc w:val="both"/>
      </w:pPr>
      <w:r w:rsidRPr="00754473">
        <w:t xml:space="preserve">zastoupena: </w:t>
      </w:r>
      <w:r w:rsidR="00FD5D20">
        <w:t xml:space="preserve">Bc. Petrem </w:t>
      </w:r>
      <w:proofErr w:type="spellStart"/>
      <w:r w:rsidR="00FD5D20">
        <w:t>Štolcarem</w:t>
      </w:r>
      <w:proofErr w:type="spellEnd"/>
      <w:r w:rsidR="00FD5D20">
        <w:t xml:space="preserve"> a Pavlem Řehákem</w:t>
      </w:r>
    </w:p>
    <w:p w14:paraId="1DAC483F" w14:textId="174BEEED" w:rsidR="00AD1FBC" w:rsidRPr="00754473" w:rsidRDefault="00AD1FBC" w:rsidP="00AD1FBC">
      <w:pPr>
        <w:jc w:val="both"/>
      </w:pPr>
      <w:r w:rsidRPr="00754473">
        <w:t>zapsána v obch. rejstříku</w:t>
      </w:r>
      <w:r w:rsidR="00FD5D20">
        <w:t xml:space="preserve"> vedeném Městským soudem v Praze pod </w:t>
      </w:r>
      <w:proofErr w:type="spellStart"/>
      <w:r w:rsidR="00FD5D20">
        <w:t>sp</w:t>
      </w:r>
      <w:proofErr w:type="spellEnd"/>
      <w:r w:rsidR="00FD5D20">
        <w:t>. zn. B 411</w:t>
      </w:r>
    </w:p>
    <w:p w14:paraId="755C55A7" w14:textId="30A37A7E" w:rsidR="00AD1FBC" w:rsidRDefault="00AD1FBC" w:rsidP="00AD1FBC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(</w:t>
      </w:r>
      <w:r w:rsidRPr="008F5349">
        <w:rPr>
          <w:rFonts w:cs="Arial"/>
          <w:szCs w:val="22"/>
        </w:rPr>
        <w:t xml:space="preserve">dále jen </w:t>
      </w:r>
      <w:r w:rsidR="00FD5D20">
        <w:rPr>
          <w:rFonts w:cs="Arial"/>
          <w:b/>
          <w:szCs w:val="22"/>
        </w:rPr>
        <w:t>„pronajímatel</w:t>
      </w:r>
      <w:r>
        <w:rPr>
          <w:rFonts w:cs="Arial"/>
          <w:b/>
          <w:szCs w:val="22"/>
        </w:rPr>
        <w:t>“</w:t>
      </w:r>
      <w:r w:rsidRPr="008F5349">
        <w:rPr>
          <w:rFonts w:cs="Arial"/>
          <w:szCs w:val="22"/>
        </w:rPr>
        <w:t>)</w:t>
      </w:r>
    </w:p>
    <w:p w14:paraId="724ECD6B" w14:textId="77777777" w:rsidR="00AD1FBC" w:rsidRDefault="00AD1FBC" w:rsidP="00AD1FBC">
      <w:pPr>
        <w:spacing w:line="280" w:lineRule="atLeast"/>
        <w:jc w:val="both"/>
        <w:rPr>
          <w:rFonts w:cs="Arial"/>
          <w:szCs w:val="22"/>
        </w:rPr>
      </w:pPr>
    </w:p>
    <w:p w14:paraId="542B757C" w14:textId="77777777" w:rsidR="00AD1FBC" w:rsidRDefault="00AD1FBC" w:rsidP="00AD1FBC">
      <w:pPr>
        <w:spacing w:line="280" w:lineRule="atLeast"/>
        <w:jc w:val="both"/>
        <w:rPr>
          <w:rFonts w:cs="Arial"/>
          <w:szCs w:val="22"/>
        </w:rPr>
      </w:pPr>
    </w:p>
    <w:p w14:paraId="2246FA61" w14:textId="77777777" w:rsidR="00AD1FBC" w:rsidRPr="00666367" w:rsidRDefault="00AD1FBC" w:rsidP="00AD1FBC">
      <w:pPr>
        <w:pStyle w:val="Nadpis1"/>
        <w:numPr>
          <w:ilvl w:val="0"/>
          <w:numId w:val="24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bookmarkStart w:id="1" w:name="_Ref487612505"/>
      <w:bookmarkStart w:id="2" w:name="_Toc375232610"/>
      <w:r w:rsidRPr="00666367">
        <w:t>Úvodní ustanovení</w:t>
      </w:r>
      <w:bookmarkEnd w:id="1"/>
    </w:p>
    <w:p w14:paraId="18001709" w14:textId="77777777" w:rsidR="00AD1FBC" w:rsidRDefault="00AD1FBC" w:rsidP="00AD1FBC">
      <w:pPr>
        <w:pStyle w:val="Odstavecseseznamem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Smluvní strany uzavřely smluvní vztah na plnění v rozsahu:</w:t>
      </w:r>
    </w:p>
    <w:p w14:paraId="568065CC" w14:textId="66FC31A5" w:rsidR="00AD1FBC" w:rsidRDefault="00FD5D20" w:rsidP="00AD1FBC">
      <w:pPr>
        <w:pStyle w:val="Odstavecseseznamem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t>Smlouvu ze dne 18. 4</w:t>
      </w:r>
      <w:r w:rsidR="00AD1FBC">
        <w:t>.</w:t>
      </w:r>
      <w:r>
        <w:t xml:space="preserve"> 2006</w:t>
      </w:r>
      <w:r w:rsidR="00387A9D">
        <w:t xml:space="preserve"> (dále jen „Smlouva“)</w:t>
      </w:r>
    </w:p>
    <w:p w14:paraId="16CE1F6D" w14:textId="4AC02BA8" w:rsidR="00AD1FBC" w:rsidRDefault="00AD1FBC" w:rsidP="00AD1FBC">
      <w:pPr>
        <w:pStyle w:val="Odstavecseseznamem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 w:rsidRPr="00754473">
        <w:t xml:space="preserve">Dodatek č. 1 </w:t>
      </w:r>
      <w:r w:rsidR="00FD5D20">
        <w:t>ze</w:t>
      </w:r>
      <w:r w:rsidRPr="00754473">
        <w:t xml:space="preserve"> </w:t>
      </w:r>
      <w:r w:rsidR="00FD5D20">
        <w:t>dne 17. 7</w:t>
      </w:r>
      <w:r>
        <w:t>.</w:t>
      </w:r>
      <w:r w:rsidR="00FD5D20">
        <w:t xml:space="preserve"> 2026</w:t>
      </w:r>
      <w:r>
        <w:t xml:space="preserve"> (dále jen „Dodatek č. 1“)</w:t>
      </w:r>
    </w:p>
    <w:p w14:paraId="4957A7D1" w14:textId="0B9FE4B1" w:rsidR="00FD5D20" w:rsidRDefault="00FD5D20" w:rsidP="00AD1FBC">
      <w:pPr>
        <w:pStyle w:val="Odstavecseseznamem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t>Dodatek č. 2 ze dne 11. 5. 2015 (dále jen „Dodatek č. 2“)</w:t>
      </w:r>
    </w:p>
    <w:p w14:paraId="10150F47" w14:textId="4926873A" w:rsidR="00FD5D20" w:rsidRPr="00754473" w:rsidRDefault="00FD5D20" w:rsidP="00AD1FBC">
      <w:pPr>
        <w:pStyle w:val="Odstavecseseznamem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t xml:space="preserve">Dodatek č. 3 ze dne </w:t>
      </w:r>
      <w:r w:rsidR="00C87A59">
        <w:t>20.12.2023</w:t>
      </w:r>
      <w:r>
        <w:t xml:space="preserve"> (dále jen „Dodatek č. 3“)</w:t>
      </w:r>
    </w:p>
    <w:p w14:paraId="7C9843AE" w14:textId="77777777" w:rsidR="00AD1FBC" w:rsidRDefault="00AD1FBC" w:rsidP="00AD1FBC">
      <w:pPr>
        <w:jc w:val="both"/>
      </w:pPr>
    </w:p>
    <w:p w14:paraId="7869550E" w14:textId="77777777" w:rsidR="00AD1FBC" w:rsidRDefault="00AD1FBC" w:rsidP="00AD1FBC">
      <w:pPr>
        <w:pStyle w:val="Odstavecseseznamem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LTRN Janov</w:t>
      </w:r>
      <w:r w:rsidRPr="008F5349">
        <w:t xml:space="preserve"> je povinným subjektem pro </w:t>
      </w:r>
      <w:r>
        <w:t>u</w:t>
      </w:r>
      <w:r w:rsidRPr="008F5349">
        <w:t>veřejňování</w:t>
      </w:r>
      <w:r>
        <w:t xml:space="preserve"> uzavřených smluv</w:t>
      </w:r>
      <w:r w:rsidRPr="008F5349">
        <w:t xml:space="preserve"> </w:t>
      </w:r>
      <w:r>
        <w:t xml:space="preserve">ve smyslu </w:t>
      </w:r>
      <w:r w:rsidRPr="008F5349">
        <w:t>zákona č. 340/2015 Sb., zákon o registru smluv, ve znění pozdějších předpisů (dále jen „</w:t>
      </w:r>
      <w:r w:rsidRPr="00671E3E">
        <w:rPr>
          <w:b/>
        </w:rPr>
        <w:t>ZRS</w:t>
      </w:r>
      <w:r w:rsidRPr="008F5349">
        <w:t>“).</w:t>
      </w:r>
    </w:p>
    <w:p w14:paraId="7BF0FB2F" w14:textId="444F74D9" w:rsidR="00AD1FBC" w:rsidRDefault="00AD1FBC" w:rsidP="00AD1FBC">
      <w:pPr>
        <w:pStyle w:val="Odstavecseseznamem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 w:rsidRPr="008F5349">
        <w:t>Obě S</w:t>
      </w:r>
      <w:r>
        <w:t>mluvní s</w:t>
      </w:r>
      <w:r w:rsidRPr="008F5349">
        <w:t xml:space="preserve">trany shodně konstatují, že </w:t>
      </w:r>
      <w:r w:rsidR="00FD5D20">
        <w:t>u Dodatku č. 3</w:t>
      </w:r>
      <w:r>
        <w:t xml:space="preserve">  nedošlo k uveřejnění, nebo se ve smyslu § 5 odst. 5 ZRS nepovažuje za uveřejněný prostřednictvím registru smluv</w:t>
      </w:r>
      <w:r w:rsidRPr="008F5349">
        <w:t>.</w:t>
      </w:r>
    </w:p>
    <w:p w14:paraId="66E13913" w14:textId="00563ED3" w:rsidR="00AD1FBC" w:rsidRDefault="00AD1FBC" w:rsidP="00AD1FBC">
      <w:pPr>
        <w:pStyle w:val="Odstavecseseznamem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 w:rsidRPr="006D145B">
        <w:t>Jelikož</w:t>
      </w:r>
      <w:r w:rsidR="00FD5D20">
        <w:t xml:space="preserve"> Dodatek č. 3</w:t>
      </w:r>
      <w:r>
        <w:t xml:space="preserve"> nebyl řádně uveřejněný ani do 3 </w:t>
      </w:r>
      <w:r w:rsidRPr="006D145B">
        <w:t>měsíc</w:t>
      </w:r>
      <w:r>
        <w:t>ů od okamžiku jeho uzavření</w:t>
      </w:r>
      <w:r w:rsidRPr="006D145B">
        <w:t>, došlo ve smyslu dle § 7 odst.</w:t>
      </w:r>
      <w:r>
        <w:t> </w:t>
      </w:r>
      <w:r w:rsidRPr="006D145B">
        <w:t>1 ZRS k</w:t>
      </w:r>
      <w:r w:rsidR="00FD5D20">
        <w:t> jeho</w:t>
      </w:r>
      <w:r>
        <w:t xml:space="preserve"> </w:t>
      </w:r>
      <w:r w:rsidRPr="006D145B">
        <w:t xml:space="preserve">zrušení od </w:t>
      </w:r>
      <w:r>
        <w:t>po</w:t>
      </w:r>
      <w:r w:rsidRPr="006D145B">
        <w:t>čátku</w:t>
      </w:r>
      <w:r w:rsidRPr="008F5349">
        <w:t>.</w:t>
      </w:r>
      <w:r>
        <w:t xml:space="preserve"> V důsledku této skutečnosti představují veškerá plnění, které si Smluvní strany poskyt</w:t>
      </w:r>
      <w:r w:rsidR="00FD5D20">
        <w:t>ly v souvislosti s Dodatkem č. 3</w:t>
      </w:r>
      <w:r>
        <w:t>, bezdůvodné obohacení.</w:t>
      </w:r>
    </w:p>
    <w:p w14:paraId="6957899B" w14:textId="7AC277C5" w:rsidR="00AD1FBC" w:rsidRDefault="00AD1FBC" w:rsidP="00AD1FBC">
      <w:pPr>
        <w:pStyle w:val="Odstavecseseznamem"/>
        <w:widowControl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lastRenderedPageBreak/>
        <w:t>S</w:t>
      </w:r>
      <w:r w:rsidRPr="008F5349">
        <w:t xml:space="preserve"> ohledem na skutečnost, že obě </w:t>
      </w:r>
      <w:r>
        <w:t>Smluvní s</w:t>
      </w:r>
      <w:r w:rsidRPr="008F5349">
        <w:t xml:space="preserve">trany jednaly </w:t>
      </w:r>
      <w:r>
        <w:t xml:space="preserve">v dobré víře </w:t>
      </w:r>
      <w:r w:rsidRPr="008F5349">
        <w:t xml:space="preserve">s vědomím závaznosti </w:t>
      </w:r>
      <w:r w:rsidR="00FD5D20">
        <w:t>Dodatku č. 3 a v souladu s jeho</w:t>
      </w:r>
      <w:r w:rsidRPr="008F5349">
        <w:t xml:space="preserve"> obsahem plnily, co si vzájemně ujednaly, a ve snaze napravit stav vzniklý v důsledku nesprávného </w:t>
      </w:r>
      <w:r>
        <w:t>u</w:t>
      </w:r>
      <w:r w:rsidRPr="008F5349">
        <w:t xml:space="preserve">veřejnění </w:t>
      </w:r>
      <w:r w:rsidR="00FD5D20">
        <w:t>Dodatku č. 3</w:t>
      </w:r>
      <w:r w:rsidRPr="008F5349">
        <w:t xml:space="preserve"> v Registru smluv, sjednávají </w:t>
      </w:r>
      <w:r>
        <w:t>Smluvní s</w:t>
      </w:r>
      <w:r w:rsidRPr="008F5349">
        <w:t xml:space="preserve">trany tuto Dohodu. </w:t>
      </w:r>
    </w:p>
    <w:p w14:paraId="5E46FB3D" w14:textId="77777777" w:rsidR="00AD1FBC" w:rsidRDefault="00AD1FBC" w:rsidP="00AD1FBC">
      <w:pPr>
        <w:pStyle w:val="Odstavecseseznamem"/>
        <w:ind w:left="567"/>
        <w:jc w:val="both"/>
      </w:pPr>
    </w:p>
    <w:p w14:paraId="64213DA2" w14:textId="77777777" w:rsidR="00AD1FBC" w:rsidRDefault="00AD1FBC" w:rsidP="00AD1FBC">
      <w:pPr>
        <w:pStyle w:val="Nadpis1"/>
        <w:numPr>
          <w:ilvl w:val="0"/>
          <w:numId w:val="24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bookmarkStart w:id="3" w:name="_Ref487616604"/>
      <w:bookmarkStart w:id="4" w:name="_Ref129351436"/>
      <w:bookmarkStart w:id="5" w:name="_Ref129352926"/>
      <w:bookmarkEnd w:id="2"/>
      <w:r>
        <w:t>Předmět</w:t>
      </w:r>
      <w:r w:rsidRPr="001D573F">
        <w:t xml:space="preserve"> </w:t>
      </w:r>
      <w:bookmarkEnd w:id="3"/>
      <w:bookmarkEnd w:id="4"/>
      <w:r w:rsidRPr="001D573F">
        <w:t>Dohody</w:t>
      </w:r>
      <w:bookmarkEnd w:id="5"/>
    </w:p>
    <w:p w14:paraId="6A464DF6" w14:textId="6ABEDD98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Smluvní strany prohlašují, že u veškerých plnění, která si poskyt</w:t>
      </w:r>
      <w:r w:rsidR="00FD5D20">
        <w:rPr>
          <w:rFonts w:ascii="Times New Roman" w:hAnsi="Times New Roman" w:cs="Times New Roman"/>
        </w:rPr>
        <w:t>ly v souvislosti s Dodatkem č. 3</w:t>
      </w:r>
      <w:r w:rsidRPr="000C4D78">
        <w:rPr>
          <w:rFonts w:ascii="Times New Roman" w:hAnsi="Times New Roman" w:cs="Times New Roman"/>
        </w:rPr>
        <w:t xml:space="preserve"> a tvoří bezdůvodné obohacení, si nebudou vzájemně nárokovat jejich vydání nebo jinou kompenzaci; tím není dotčeno ustanovení odst. 2 čl. II.</w:t>
      </w:r>
    </w:p>
    <w:p w14:paraId="2629B59A" w14:textId="51357D69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Smluvní strany si tímto ujednáním vzájemně stvrzují, že obsah vzájemných práv a povinností, který touto Dohodou nově sjednávají, je zcela a be</w:t>
      </w:r>
      <w:r w:rsidR="00FD5D20">
        <w:rPr>
          <w:rFonts w:ascii="Times New Roman" w:hAnsi="Times New Roman" w:cs="Times New Roman"/>
        </w:rPr>
        <w:t xml:space="preserve">ze zbytku </w:t>
      </w:r>
      <w:proofErr w:type="gramStart"/>
      <w:r w:rsidR="00FD5D20">
        <w:rPr>
          <w:rFonts w:ascii="Times New Roman" w:hAnsi="Times New Roman" w:cs="Times New Roman"/>
        </w:rPr>
        <w:t>vyjádřen  Dodatkem</w:t>
      </w:r>
      <w:proofErr w:type="gramEnd"/>
      <w:r w:rsidR="00FD5D20">
        <w:rPr>
          <w:rFonts w:ascii="Times New Roman" w:hAnsi="Times New Roman" w:cs="Times New Roman"/>
        </w:rPr>
        <w:t xml:space="preserve"> č.3</w:t>
      </w:r>
      <w:r w:rsidRPr="000C4D78">
        <w:rPr>
          <w:rFonts w:ascii="Times New Roman" w:hAnsi="Times New Roman" w:cs="Times New Roman"/>
        </w:rPr>
        <w:t>.; záměrem Stran je vytvoření smluvního závazku ob</w:t>
      </w:r>
      <w:r w:rsidR="00FD5D20">
        <w:rPr>
          <w:rFonts w:ascii="Times New Roman" w:hAnsi="Times New Roman" w:cs="Times New Roman"/>
        </w:rPr>
        <w:t>sahově totožného s Dodatkem č. 3</w:t>
      </w:r>
      <w:r w:rsidRPr="000C4D78">
        <w:rPr>
          <w:rFonts w:ascii="Times New Roman" w:hAnsi="Times New Roman" w:cs="Times New Roman"/>
        </w:rPr>
        <w:t>. Smluvní strany dále prohlašují, že veškerá plnění, která byla poskytnuta v souvi</w:t>
      </w:r>
      <w:r w:rsidR="00FD5D20">
        <w:rPr>
          <w:rFonts w:ascii="Times New Roman" w:hAnsi="Times New Roman" w:cs="Times New Roman"/>
        </w:rPr>
        <w:t>slosti s uzavřeným Dodatkem č. 3</w:t>
      </w:r>
      <w:r w:rsidRPr="000C4D78">
        <w:rPr>
          <w:rFonts w:ascii="Times New Roman" w:hAnsi="Times New Roman" w:cs="Times New Roman"/>
        </w:rPr>
        <w:t>, se budou považovat za plnění dle nového smluvního vztahu založeného touto Dohodou.</w:t>
      </w:r>
    </w:p>
    <w:p w14:paraId="2928A99E" w14:textId="77777777" w:rsidR="00AD1FBC" w:rsidRDefault="00AD1FBC" w:rsidP="00AD1FBC">
      <w:pPr>
        <w:pStyle w:val="Odstavecseseznamem"/>
        <w:ind w:left="567"/>
        <w:jc w:val="both"/>
      </w:pPr>
    </w:p>
    <w:p w14:paraId="17FFCF9E" w14:textId="77777777" w:rsidR="00AD1FBC" w:rsidRDefault="00AD1FBC" w:rsidP="00AD1FBC">
      <w:pPr>
        <w:pStyle w:val="Nadpis1"/>
        <w:numPr>
          <w:ilvl w:val="0"/>
          <w:numId w:val="24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r w:rsidRPr="001D573F">
        <w:t>Závěrečná ujednání</w:t>
      </w:r>
    </w:p>
    <w:p w14:paraId="4BCCA33C" w14:textId="77777777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bookmarkStart w:id="6" w:name="_Ref476555376"/>
      <w:r w:rsidRPr="000C4D78">
        <w:rPr>
          <w:rFonts w:ascii="Times New Roman" w:hAnsi="Times New Roman" w:cs="Times New Roman"/>
        </w:rPr>
        <w:t xml:space="preserve">Smluvní strany souhlasí s uveřejněním veškerých informací týkajících se závazkového vztahu založeného touto Dohodou, zejména vlastního obsahu této Dohody a jejích příloh, a to v souladu s ustanoveními ZRS, vyjma těch ustanovení, která jsou chráněná jako obchodní tajemství. Uveřejnění Dohody provede LTRN Janov. </w:t>
      </w:r>
      <w:bookmarkEnd w:id="6"/>
    </w:p>
    <w:p w14:paraId="049F0F8A" w14:textId="77777777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Tato Dohoda nabývá platnosti dnem podpisu poslední smluvní strany a účinnosti uveřejněním prostřednictvím registru smluv.</w:t>
      </w:r>
    </w:p>
    <w:p w14:paraId="6523D355" w14:textId="77777777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Jakékoliv změny či doplňky této Dohody lze činit pouze formou písemných číslovaných dodatků podepsaných oběma Stranami. Odstoupení od této Dohody lze provést pouze písemnou formou.</w:t>
      </w:r>
    </w:p>
    <w:p w14:paraId="2A6F588B" w14:textId="77777777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Tato Dohoda je sepsána ve dvou vyhotoveních stejné platnosti a závaznosti, přičemž jedno vyhotovení obdrží každá Strana. V případě uzavření Dohody v elektronické formě obdrží každá Strana jedno elektronické vyhotovení s platností elektronického originálu.</w:t>
      </w:r>
    </w:p>
    <w:p w14:paraId="0CA49F38" w14:textId="77777777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Smluvní strany Dohody prohlašují, že se důkladně seznámily s obsahem této Dohody, kterému zcela rozumí a plně vyjadřuje jejich svobodnou a vážnou vůli.</w:t>
      </w:r>
    </w:p>
    <w:p w14:paraId="227CEF34" w14:textId="37ACD82D" w:rsidR="00AD1FBC" w:rsidRPr="000C4D78" w:rsidRDefault="00AD1FBC" w:rsidP="00AD1FBC">
      <w:pPr>
        <w:pStyle w:val="Odstavecsmlouvy"/>
        <w:numPr>
          <w:ilvl w:val="1"/>
          <w:numId w:val="24"/>
        </w:numPr>
        <w:rPr>
          <w:rFonts w:ascii="Times New Roman" w:hAnsi="Times New Roman" w:cs="Times New Roman"/>
        </w:rPr>
      </w:pPr>
      <w:r w:rsidRPr="000C4D78">
        <w:rPr>
          <w:rFonts w:ascii="Times New Roman" w:hAnsi="Times New Roman" w:cs="Times New Roman"/>
        </w:rPr>
        <w:t>Nedílnou s</w:t>
      </w:r>
      <w:r w:rsidR="00FD5D20">
        <w:rPr>
          <w:rFonts w:ascii="Times New Roman" w:hAnsi="Times New Roman" w:cs="Times New Roman"/>
        </w:rPr>
        <w:t>oučástí Dohody jsou přílohy č. 1,</w:t>
      </w:r>
      <w:r w:rsidRPr="000C4D78">
        <w:rPr>
          <w:rFonts w:ascii="Times New Roman" w:hAnsi="Times New Roman" w:cs="Times New Roman"/>
        </w:rPr>
        <w:t xml:space="preserve"> 2,</w:t>
      </w:r>
      <w:r w:rsidR="00FD5D20">
        <w:rPr>
          <w:rFonts w:ascii="Times New Roman" w:hAnsi="Times New Roman" w:cs="Times New Roman"/>
        </w:rPr>
        <w:t xml:space="preserve"> 3 a 4,</w:t>
      </w:r>
      <w:r w:rsidRPr="000C4D78">
        <w:rPr>
          <w:rFonts w:ascii="Times New Roman" w:hAnsi="Times New Roman" w:cs="Times New Roman"/>
        </w:rPr>
        <w:t xml:space="preserve"> k</w:t>
      </w:r>
      <w:r w:rsidR="00FD5D20">
        <w:rPr>
          <w:rFonts w:ascii="Times New Roman" w:hAnsi="Times New Roman" w:cs="Times New Roman"/>
        </w:rPr>
        <w:t>teré obsahují obsah Smlouvu, Dodatek č. 1, Dodatek č. 2 a Dodatek č. 3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974"/>
        <w:gridCol w:w="1037"/>
        <w:gridCol w:w="3912"/>
      </w:tblGrid>
      <w:tr w:rsidR="00AD1FBC" w:rsidRPr="00CB449C" w14:paraId="02724684" w14:textId="77777777" w:rsidTr="000C4D78">
        <w:tc>
          <w:tcPr>
            <w:tcW w:w="4219" w:type="dxa"/>
            <w:shd w:val="clear" w:color="auto" w:fill="auto"/>
          </w:tcPr>
          <w:p w14:paraId="2DF158C9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0C4D78">
              <w:rPr>
                <w:rFonts w:ascii="Times New Roman" w:hAnsi="Times New Roman" w:cs="Times New Roman"/>
                <w:szCs w:val="22"/>
              </w:rPr>
              <w:t>V</w:t>
            </w:r>
            <w:r w:rsidRPr="000C4D78">
              <w:rPr>
                <w:rFonts w:ascii="Times New Roman" w:hAnsi="Times New Roman" w:cs="Times New Roman"/>
                <w:sz w:val="24"/>
                <w:szCs w:val="22"/>
              </w:rPr>
              <w:t> </w:t>
            </w:r>
            <w:r w:rsidRPr="000C4D78">
              <w:rPr>
                <w:rFonts w:ascii="Times New Roman" w:hAnsi="Times New Roman" w:cs="Times New Roman"/>
                <w:szCs w:val="22"/>
              </w:rPr>
              <w:t>…………</w:t>
            </w:r>
            <w:proofErr w:type="gramStart"/>
            <w:r w:rsidRPr="000C4D78">
              <w:rPr>
                <w:rFonts w:ascii="Times New Roman" w:hAnsi="Times New Roman" w:cs="Times New Roman"/>
                <w:szCs w:val="22"/>
              </w:rPr>
              <w:t>…,dne</w:t>
            </w:r>
            <w:proofErr w:type="gramEnd"/>
            <w:r w:rsidRPr="000C4D7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EE7E805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41BCC8DB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0C4D78">
              <w:rPr>
                <w:rFonts w:ascii="Times New Roman" w:hAnsi="Times New Roman" w:cs="Times New Roman"/>
                <w:szCs w:val="22"/>
              </w:rPr>
              <w:t>V Plzni dne</w:t>
            </w:r>
          </w:p>
        </w:tc>
      </w:tr>
      <w:tr w:rsidR="00AD1FBC" w:rsidRPr="00CB449C" w14:paraId="641F627E" w14:textId="77777777" w:rsidTr="000C4D78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7507D7F8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48F530C5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015CC0B9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5E5A33CD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821AF6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B512C5B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FBC" w:rsidRPr="00CB449C" w14:paraId="5B624886" w14:textId="77777777" w:rsidTr="000C4D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231267E6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289A28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74AE9B76" w14:textId="77777777" w:rsidR="00AD1FBC" w:rsidRPr="000C4D78" w:rsidRDefault="00AD1FBC" w:rsidP="000C4D7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b/>
                <w:szCs w:val="22"/>
              </w:rPr>
            </w:pPr>
            <w:r w:rsidRPr="000C4D78">
              <w:rPr>
                <w:rFonts w:ascii="Times New Roman" w:hAnsi="Times New Roman" w:cs="Times New Roman"/>
                <w:b/>
                <w:szCs w:val="22"/>
              </w:rPr>
              <w:t>Léčebna tuberkulózy a respiračních nemocí Janov</w:t>
            </w:r>
          </w:p>
          <w:p w14:paraId="2E2BA4E9" w14:textId="09989170" w:rsidR="00AD1FBC" w:rsidRPr="000C4D78" w:rsidRDefault="00AD1FBC" w:rsidP="00407FA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0C4D78">
              <w:rPr>
                <w:rFonts w:ascii="Times New Roman" w:hAnsi="Times New Roman" w:cs="Times New Roman"/>
                <w:szCs w:val="22"/>
              </w:rPr>
              <w:t>MUDr. Václav Šimánek, Ph.D., pověřen řízením</w:t>
            </w:r>
          </w:p>
        </w:tc>
      </w:tr>
    </w:tbl>
    <w:p w14:paraId="64851A43" w14:textId="77777777" w:rsidR="00AD1FBC" w:rsidRDefault="00AD1FBC" w:rsidP="00AD1FBC">
      <w:pPr>
        <w:jc w:val="both"/>
        <w:sectPr w:rsidR="00AD1FBC" w:rsidSect="004A579C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2006" w:right="1417" w:bottom="1417" w:left="993" w:header="709" w:footer="709" w:gutter="0"/>
          <w:pgNumType w:start="1"/>
          <w:cols w:space="708"/>
          <w:docGrid w:linePitch="326"/>
        </w:sectPr>
      </w:pPr>
    </w:p>
    <w:p w14:paraId="7CFC459C" w14:textId="72AD9E23" w:rsidR="00720659" w:rsidRPr="00AD1FBC" w:rsidRDefault="00720659" w:rsidP="00407FAE">
      <w:pPr>
        <w:jc w:val="both"/>
      </w:pPr>
    </w:p>
    <w:sectPr w:rsidR="00720659" w:rsidRPr="00AD1FBC" w:rsidSect="00967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61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AEF7" w14:textId="77777777" w:rsidR="00DC7777" w:rsidRDefault="00DC7777">
      <w:r>
        <w:separator/>
      </w:r>
    </w:p>
  </w:endnote>
  <w:endnote w:type="continuationSeparator" w:id="0">
    <w:p w14:paraId="74CEA508" w14:textId="77777777" w:rsidR="00DC7777" w:rsidRDefault="00D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Cs w:val="20"/>
      </w:rPr>
      <w:id w:val="-1667319097"/>
      <w:docPartObj>
        <w:docPartGallery w:val="Page Numbers (Bottom of Page)"/>
        <w:docPartUnique/>
      </w:docPartObj>
    </w:sdtPr>
    <w:sdtEndPr/>
    <w:sdtContent>
      <w:p w14:paraId="1916B96B" w14:textId="77777777" w:rsidR="00AD1FBC" w:rsidRPr="005A1E6A" w:rsidRDefault="00AD1FBC">
        <w:pPr>
          <w:pStyle w:val="Zpat"/>
          <w:jc w:val="center"/>
          <w:rPr>
            <w:rFonts w:cs="Arial"/>
            <w:szCs w:val="20"/>
          </w:rPr>
        </w:pPr>
        <w:r w:rsidRPr="005A1E6A">
          <w:rPr>
            <w:rFonts w:cs="Arial"/>
            <w:szCs w:val="20"/>
          </w:rPr>
          <w:fldChar w:fldCharType="begin"/>
        </w:r>
        <w:r w:rsidRPr="005A1E6A">
          <w:rPr>
            <w:rFonts w:cs="Arial"/>
            <w:szCs w:val="20"/>
          </w:rPr>
          <w:instrText>PAGE   \* MERGEFORMAT</w:instrText>
        </w:r>
        <w:r w:rsidRPr="005A1E6A">
          <w:rPr>
            <w:rFonts w:cs="Arial"/>
            <w:szCs w:val="20"/>
          </w:rPr>
          <w:fldChar w:fldCharType="separate"/>
        </w:r>
        <w:r>
          <w:rPr>
            <w:rFonts w:cs="Arial"/>
            <w:noProof/>
            <w:szCs w:val="20"/>
          </w:rPr>
          <w:t>8</w:t>
        </w:r>
        <w:r w:rsidRPr="005A1E6A">
          <w:rPr>
            <w:rFonts w:cs="Arial"/>
            <w:szCs w:val="20"/>
          </w:rPr>
          <w:fldChar w:fldCharType="end"/>
        </w:r>
      </w:p>
    </w:sdtContent>
  </w:sdt>
  <w:p w14:paraId="17D3F578" w14:textId="77777777" w:rsidR="00AD1FBC" w:rsidRPr="005A1E6A" w:rsidRDefault="00AD1FBC" w:rsidP="00BC52B6">
    <w:pPr>
      <w:pStyle w:val="Zpat1"/>
      <w:tabs>
        <w:tab w:val="center" w:pos="4707"/>
        <w:tab w:val="left" w:pos="8914"/>
        <w:tab w:val="right" w:pos="9414"/>
      </w:tabs>
      <w:ind w:right="360"/>
      <w:rPr>
        <w:rFonts w:ascii="Arial" w:eastAsia="Times New Roman" w:hAnsi="Arial" w:cs="Arial"/>
        <w:color w:val="auto"/>
      </w:rPr>
    </w:pPr>
  </w:p>
  <w:p w14:paraId="397CCDE4" w14:textId="77777777" w:rsidR="00AD1FBC" w:rsidRDefault="00AD1F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B57E" w14:textId="245C8C4F" w:rsidR="00AD1FBC" w:rsidRPr="005A1E6A" w:rsidRDefault="00AD1FBC" w:rsidP="00BC52B6">
    <w:pPr>
      <w:pStyle w:val="Zpat"/>
      <w:jc w:val="center"/>
      <w:rPr>
        <w:rFonts w:cs="Arial"/>
        <w:szCs w:val="20"/>
      </w:rPr>
    </w:pPr>
    <w:r w:rsidRPr="005A1E6A">
      <w:rPr>
        <w:rFonts w:cs="Arial"/>
        <w:szCs w:val="20"/>
      </w:rPr>
      <w:fldChar w:fldCharType="begin"/>
    </w:r>
    <w:r w:rsidRPr="005A1E6A">
      <w:rPr>
        <w:rFonts w:cs="Arial"/>
        <w:szCs w:val="20"/>
      </w:rPr>
      <w:instrText xml:space="preserve"> PAGE   \* MERGEFORMAT </w:instrText>
    </w:r>
    <w:r w:rsidRPr="005A1E6A">
      <w:rPr>
        <w:rFonts w:cs="Arial"/>
        <w:szCs w:val="20"/>
      </w:rPr>
      <w:fldChar w:fldCharType="separate"/>
    </w:r>
    <w:r w:rsidR="00387A9D">
      <w:rPr>
        <w:rFonts w:cs="Arial"/>
        <w:noProof/>
        <w:szCs w:val="20"/>
      </w:rPr>
      <w:t>2</w:t>
    </w:r>
    <w:r w:rsidRPr="005A1E6A">
      <w:rPr>
        <w:rFonts w:cs="Arial"/>
        <w:noProof/>
        <w:szCs w:val="20"/>
      </w:rPr>
      <w:fldChar w:fldCharType="end"/>
    </w:r>
  </w:p>
  <w:p w14:paraId="76A56CA6" w14:textId="77777777" w:rsidR="00AD1FBC" w:rsidRPr="005A1E6A" w:rsidRDefault="00AD1FBC">
    <w:pPr>
      <w:pStyle w:val="Zpat1"/>
      <w:tabs>
        <w:tab w:val="left" w:pos="8914"/>
      </w:tabs>
      <w:ind w:right="360"/>
      <w:jc w:val="center"/>
      <w:rPr>
        <w:rFonts w:ascii="Arial" w:eastAsia="Times New Roman" w:hAnsi="Arial" w:cs="Arial"/>
        <w:color w:val="auto"/>
      </w:rPr>
    </w:pPr>
  </w:p>
  <w:p w14:paraId="43462041" w14:textId="77777777" w:rsidR="00AD1FBC" w:rsidRDefault="00AD1F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7759" w14:textId="77777777" w:rsidR="00AD1FBC" w:rsidRDefault="00AD1FBC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3A5A" w14:textId="77777777" w:rsidR="00CE432F" w:rsidRDefault="00CE43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5BCF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Adresa:</w:t>
    </w:r>
    <w:r w:rsidRPr="002D2E03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2D2E03">
      <w:rPr>
        <w:sz w:val="16"/>
        <w:szCs w:val="16"/>
      </w:rPr>
      <w:t>www.janov.cz</w:t>
    </w:r>
  </w:p>
  <w:p w14:paraId="6436D59C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Léčebna TRN Janov</w:t>
    </w:r>
    <w:r>
      <w:rPr>
        <w:sz w:val="16"/>
        <w:szCs w:val="16"/>
      </w:rPr>
      <w:tab/>
      <w:t xml:space="preserve">                e-mail: ltrn@janov.cz</w:t>
    </w:r>
  </w:p>
  <w:p w14:paraId="26ADB177" w14:textId="77777777" w:rsidR="00720659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U léčebny 500</w:t>
    </w:r>
    <w:r>
      <w:rPr>
        <w:sz w:val="16"/>
        <w:szCs w:val="16"/>
      </w:rPr>
      <w:tab/>
      <w:t xml:space="preserve">                tel. 371 512 111</w:t>
    </w:r>
  </w:p>
  <w:p w14:paraId="707DFC5E" w14:textId="77777777" w:rsidR="00720659" w:rsidRPr="002D2E03" w:rsidRDefault="00720659" w:rsidP="0096760C">
    <w:pPr>
      <w:pStyle w:val="Zpat"/>
      <w:spacing w:line="360" w:lineRule="auto"/>
      <w:rPr>
        <w:sz w:val="16"/>
        <w:szCs w:val="16"/>
      </w:rPr>
    </w:pPr>
    <w:r w:rsidRPr="002D2E03">
      <w:rPr>
        <w:sz w:val="16"/>
        <w:szCs w:val="16"/>
      </w:rPr>
      <w:t>338 43  Mirošov</w:t>
    </w:r>
    <w:r>
      <w:rPr>
        <w:sz w:val="16"/>
        <w:szCs w:val="16"/>
      </w:rPr>
      <w:tab/>
      <w:t xml:space="preserve">                      371 512 110                     </w:t>
    </w:r>
    <w:r>
      <w:rPr>
        <w:sz w:val="16"/>
        <w:szCs w:val="16"/>
      </w:rPr>
      <w:tab/>
    </w:r>
  </w:p>
  <w:p w14:paraId="2C478FB2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  <w:r w:rsidRPr="004D1AB1">
      <w:rPr>
        <w:caps/>
        <w:sz w:val="16"/>
        <w:szCs w:val="16"/>
      </w:rPr>
      <w:t>ičo</w:t>
    </w:r>
    <w:r w:rsidRPr="002D2E03">
      <w:rPr>
        <w:sz w:val="16"/>
        <w:szCs w:val="16"/>
      </w:rPr>
      <w:t xml:space="preserve">: 00669784, DIČ: CZ00669784, Bankovní spojení GE Money Bank, </w:t>
    </w:r>
    <w:proofErr w:type="spellStart"/>
    <w:r w:rsidRPr="002D2E03">
      <w:rPr>
        <w:sz w:val="16"/>
        <w:szCs w:val="16"/>
      </w:rPr>
      <w:t>č.ú</w:t>
    </w:r>
    <w:proofErr w:type="spellEnd"/>
    <w:r w:rsidRPr="002D2E03">
      <w:rPr>
        <w:sz w:val="16"/>
        <w:szCs w:val="16"/>
      </w:rPr>
      <w:t>. 174-500407464/0600</w:t>
    </w:r>
  </w:p>
  <w:p w14:paraId="506068B8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50B1" w14:textId="77777777" w:rsidR="00CE432F" w:rsidRDefault="00CE4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074B" w14:textId="77777777" w:rsidR="00DC7777" w:rsidRDefault="00DC7777">
      <w:r>
        <w:separator/>
      </w:r>
    </w:p>
  </w:footnote>
  <w:footnote w:type="continuationSeparator" w:id="0">
    <w:p w14:paraId="2014D9BD" w14:textId="77777777" w:rsidR="00DC7777" w:rsidRDefault="00DC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36E7" w14:textId="77777777" w:rsidR="005B786D" w:rsidRPr="004F710C" w:rsidRDefault="005B786D" w:rsidP="005B786D">
    <w:pPr>
      <w:pStyle w:val="Zhlav"/>
      <w:tabs>
        <w:tab w:val="clear" w:pos="4536"/>
        <w:tab w:val="center" w:pos="2127"/>
      </w:tabs>
      <w:ind w:left="2127" w:hanging="142"/>
      <w:rPr>
        <w:b/>
        <w:bCs/>
        <w:i/>
        <w:iCs/>
        <w:caps/>
        <w:sz w:val="22"/>
        <w:szCs w:val="22"/>
      </w:rPr>
    </w:pPr>
    <w:r>
      <w:rPr>
        <w:b/>
        <w:bCs/>
        <w:i/>
        <w:iCs/>
        <w:caps/>
        <w:noProof/>
      </w:rPr>
      <w:drawing>
        <wp:anchor distT="0" distB="0" distL="114300" distR="114300" simplePos="0" relativeHeight="251660288" behindDoc="1" locked="0" layoutInCell="1" allowOverlap="1" wp14:anchorId="398A7439" wp14:editId="0F9987CD">
          <wp:simplePos x="0" y="0"/>
          <wp:positionH relativeFrom="column">
            <wp:posOffset>2540</wp:posOffset>
          </wp:positionH>
          <wp:positionV relativeFrom="page">
            <wp:posOffset>447040</wp:posOffset>
          </wp:positionV>
          <wp:extent cx="1227600" cy="450000"/>
          <wp:effectExtent l="0" t="0" r="0" b="7620"/>
          <wp:wrapNone/>
          <wp:docPr id="1916145614" name="Obrázek 1916145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caps/>
        <w:sz w:val="22"/>
        <w:szCs w:val="22"/>
      </w:rPr>
      <w:t xml:space="preserve">  </w:t>
    </w:r>
    <w:r w:rsidRPr="005B786D">
      <w:rPr>
        <w:b/>
        <w:bCs/>
        <w:i/>
        <w:iCs/>
        <w:caps/>
        <w:sz w:val="20"/>
        <w:szCs w:val="20"/>
      </w:rPr>
      <w:t xml:space="preserve">Léčebna tuberkulózy a respiračních nemocí janov, 338 43 mirošov                                                                             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U léčebny 500,</w:t>
    </w:r>
    <w:r w:rsidRPr="004F710C">
      <w:rPr>
        <w:rFonts w:ascii="Arial" w:hAnsi="Arial" w:cs="Arial"/>
        <w:b/>
        <w:caps/>
        <w:sz w:val="16"/>
        <w:szCs w:val="16"/>
      </w:rPr>
      <w:t xml:space="preserve"> 338 43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Mirošov, tel.: 371 512 111</w:t>
    </w:r>
    <w:r w:rsidRPr="004F710C">
      <w:rPr>
        <w:rFonts w:ascii="Arial" w:hAnsi="Arial" w:cs="Arial"/>
        <w:b/>
        <w:i/>
        <w:caps/>
        <w:sz w:val="16"/>
        <w:szCs w:val="16"/>
      </w:rPr>
      <w:t xml:space="preserve">      </w:t>
    </w:r>
  </w:p>
  <w:p w14:paraId="04F1F0BF" w14:textId="77777777" w:rsidR="005B786D" w:rsidRPr="004F710C" w:rsidRDefault="005B786D" w:rsidP="005B786D">
    <w:pPr>
      <w:pStyle w:val="Zhlav"/>
      <w:ind w:left="2124"/>
      <w:rPr>
        <w:rFonts w:ascii="Arial" w:hAnsi="Arial" w:cs="Arial"/>
        <w:b/>
        <w:sz w:val="16"/>
        <w:szCs w:val="16"/>
        <w:shd w:val="clear" w:color="auto" w:fill="FFFFFF"/>
      </w:rPr>
    </w:pP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IČ </w:t>
    </w:r>
    <w:r w:rsidRPr="004F710C">
      <w:rPr>
        <w:rFonts w:ascii="Arial" w:hAnsi="Arial" w:cs="Arial"/>
        <w:sz w:val="16"/>
        <w:szCs w:val="16"/>
        <w:shd w:val="clear" w:color="auto" w:fill="FFFFFF"/>
      </w:rPr>
      <w:t>0066978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4  </w:t>
    </w:r>
  </w:p>
  <w:p w14:paraId="50AD8509" w14:textId="77777777" w:rsidR="005B786D" w:rsidRPr="004F710C" w:rsidRDefault="005B786D" w:rsidP="005B786D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Fonts w:ascii="Arial" w:hAnsi="Arial" w:cs="Arial"/>
        <w:b/>
        <w:caps/>
        <w:sz w:val="16"/>
        <w:szCs w:val="16"/>
      </w:rPr>
      <w:t xml:space="preserve">DIČ </w:t>
    </w:r>
    <w:r w:rsidRPr="004F710C">
      <w:rPr>
        <w:rFonts w:ascii="Arial" w:hAnsi="Arial" w:cs="Arial"/>
        <w:sz w:val="16"/>
        <w:szCs w:val="16"/>
      </w:rPr>
      <w:t>CZ00669784</w:t>
    </w:r>
  </w:p>
  <w:p w14:paraId="7BC2A900" w14:textId="4C0051E3" w:rsidR="00AD1FBC" w:rsidRPr="005B786D" w:rsidRDefault="005B786D" w:rsidP="005B786D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Style w:val="Siln"/>
        <w:rFonts w:ascii="Arial" w:hAnsi="Arial" w:cs="Arial"/>
        <w:sz w:val="16"/>
        <w:szCs w:val="16"/>
      </w:rPr>
      <w:t xml:space="preserve">ID </w:t>
    </w:r>
    <w:r w:rsidRPr="004F710C">
      <w:rPr>
        <w:rStyle w:val="ff1cf0fs18"/>
        <w:rFonts w:ascii="Arial" w:hAnsi="Arial" w:cs="Arial"/>
        <w:sz w:val="16"/>
        <w:szCs w:val="16"/>
      </w:rPr>
      <w:t>datové schránky: d6zp3nc</w:t>
    </w:r>
  </w:p>
  <w:p w14:paraId="75DA5F48" w14:textId="77777777" w:rsidR="00AD1FBC" w:rsidRDefault="00AD1F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174F" w14:textId="77777777" w:rsidR="00CE432F" w:rsidRDefault="00CE43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EA3A" w14:textId="44D176E8" w:rsidR="004F710C" w:rsidRPr="004F710C" w:rsidRDefault="004F710C" w:rsidP="00D51A09">
    <w:pPr>
      <w:pStyle w:val="Zhlav"/>
      <w:tabs>
        <w:tab w:val="clear" w:pos="4536"/>
        <w:tab w:val="center" w:pos="2127"/>
      </w:tabs>
      <w:ind w:left="2127" w:hanging="142"/>
      <w:rPr>
        <w:b/>
        <w:bCs/>
        <w:i/>
        <w:iCs/>
        <w:caps/>
        <w:sz w:val="22"/>
        <w:szCs w:val="22"/>
      </w:rPr>
    </w:pPr>
    <w:r>
      <w:rPr>
        <w:b/>
        <w:bCs/>
        <w:i/>
        <w:iCs/>
        <w:caps/>
        <w:noProof/>
      </w:rPr>
      <w:drawing>
        <wp:anchor distT="0" distB="0" distL="114300" distR="114300" simplePos="0" relativeHeight="251658240" behindDoc="1" locked="0" layoutInCell="1" allowOverlap="1" wp14:anchorId="001F8E25" wp14:editId="6B7E6A22">
          <wp:simplePos x="0" y="0"/>
          <wp:positionH relativeFrom="column">
            <wp:posOffset>2540</wp:posOffset>
          </wp:positionH>
          <wp:positionV relativeFrom="page">
            <wp:posOffset>447040</wp:posOffset>
          </wp:positionV>
          <wp:extent cx="1227600" cy="45000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caps/>
        <w:sz w:val="22"/>
        <w:szCs w:val="22"/>
      </w:rPr>
      <w:t xml:space="preserve">  </w:t>
    </w:r>
    <w:r w:rsidR="00720659" w:rsidRPr="00C674D2">
      <w:rPr>
        <w:b/>
        <w:bCs/>
        <w:i/>
        <w:iCs/>
        <w:caps/>
        <w:sz w:val="22"/>
        <w:szCs w:val="22"/>
      </w:rPr>
      <w:t>Léčebna tuberkulózy a respiračních nemocí janov, 338 43 mirošov</w:t>
    </w:r>
    <w:r>
      <w:rPr>
        <w:b/>
        <w:bCs/>
        <w:i/>
        <w:iCs/>
        <w:caps/>
        <w:sz w:val="22"/>
        <w:szCs w:val="22"/>
      </w:rPr>
      <w:t xml:space="preserve">         </w:t>
    </w:r>
    <w:r w:rsidR="00D51A09">
      <w:rPr>
        <w:b/>
        <w:bCs/>
        <w:i/>
        <w:iCs/>
        <w:caps/>
        <w:sz w:val="22"/>
        <w:szCs w:val="22"/>
      </w:rPr>
      <w:t xml:space="preserve">                                                                    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U léčebny 500,</w:t>
    </w:r>
    <w:r w:rsidRPr="004F710C">
      <w:rPr>
        <w:rFonts w:ascii="Arial" w:hAnsi="Arial" w:cs="Arial"/>
        <w:b/>
        <w:caps/>
        <w:sz w:val="16"/>
        <w:szCs w:val="16"/>
      </w:rPr>
      <w:t xml:space="preserve"> 338 43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Mirošov, tel.: 371 512 111</w:t>
    </w:r>
    <w:r w:rsidRPr="004F710C">
      <w:rPr>
        <w:rFonts w:ascii="Arial" w:hAnsi="Arial" w:cs="Arial"/>
        <w:b/>
        <w:i/>
        <w:caps/>
        <w:sz w:val="16"/>
        <w:szCs w:val="16"/>
      </w:rPr>
      <w:t xml:space="preserve">      </w:t>
    </w:r>
  </w:p>
  <w:p w14:paraId="6EC893CD" w14:textId="77777777" w:rsidR="004F710C" w:rsidRPr="004F710C" w:rsidRDefault="004F710C" w:rsidP="004F710C">
    <w:pPr>
      <w:pStyle w:val="Zhlav"/>
      <w:ind w:left="2124"/>
      <w:rPr>
        <w:rFonts w:ascii="Arial" w:hAnsi="Arial" w:cs="Arial"/>
        <w:b/>
        <w:sz w:val="16"/>
        <w:szCs w:val="16"/>
        <w:shd w:val="clear" w:color="auto" w:fill="FFFFFF"/>
      </w:rPr>
    </w:pP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IČ </w:t>
    </w:r>
    <w:r w:rsidRPr="004F710C">
      <w:rPr>
        <w:rFonts w:ascii="Arial" w:hAnsi="Arial" w:cs="Arial"/>
        <w:sz w:val="16"/>
        <w:szCs w:val="16"/>
        <w:shd w:val="clear" w:color="auto" w:fill="FFFFFF"/>
      </w:rPr>
      <w:t>0066978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4  </w:t>
    </w:r>
  </w:p>
  <w:p w14:paraId="1FDB0C6C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Fonts w:ascii="Arial" w:hAnsi="Arial" w:cs="Arial"/>
        <w:b/>
        <w:caps/>
        <w:sz w:val="16"/>
        <w:szCs w:val="16"/>
      </w:rPr>
      <w:t xml:space="preserve">DIČ </w:t>
    </w:r>
    <w:r w:rsidRPr="004F710C">
      <w:rPr>
        <w:rFonts w:ascii="Arial" w:hAnsi="Arial" w:cs="Arial"/>
        <w:sz w:val="16"/>
        <w:szCs w:val="16"/>
      </w:rPr>
      <w:t>CZ00669784</w:t>
    </w:r>
  </w:p>
  <w:p w14:paraId="317842E8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Style w:val="Siln"/>
        <w:rFonts w:ascii="Arial" w:hAnsi="Arial" w:cs="Arial"/>
        <w:sz w:val="16"/>
        <w:szCs w:val="16"/>
      </w:rPr>
      <w:t xml:space="preserve">ID </w:t>
    </w:r>
    <w:r w:rsidRPr="004F710C">
      <w:rPr>
        <w:rStyle w:val="ff1cf0fs18"/>
        <w:rFonts w:ascii="Arial" w:hAnsi="Arial" w:cs="Arial"/>
        <w:sz w:val="16"/>
        <w:szCs w:val="16"/>
      </w:rPr>
      <w:t>datové schránky: d6zp3nc</w:t>
    </w:r>
  </w:p>
  <w:p w14:paraId="7A64C287" w14:textId="77777777" w:rsidR="00720659" w:rsidRPr="004F710C" w:rsidRDefault="00720659">
    <w:pPr>
      <w:pStyle w:val="Zhlav"/>
      <w:rPr>
        <w:b/>
        <w:bCs/>
        <w:i/>
        <w:iCs/>
        <w:caps/>
        <w:sz w:val="16"/>
        <w:szCs w:val="16"/>
      </w:rPr>
    </w:pPr>
  </w:p>
  <w:p w14:paraId="0687A4FD" w14:textId="77777777" w:rsidR="00720659" w:rsidRDefault="00720659" w:rsidP="00DD230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8A1B" w14:textId="77777777" w:rsidR="00CE432F" w:rsidRDefault="00CE43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6029"/>
    <w:multiLevelType w:val="hybridMultilevel"/>
    <w:tmpl w:val="98683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0F0F"/>
    <w:multiLevelType w:val="multilevel"/>
    <w:tmpl w:val="38FA4456"/>
    <w:lvl w:ilvl="0">
      <w:start w:val="2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2D01E5"/>
    <w:multiLevelType w:val="hybridMultilevel"/>
    <w:tmpl w:val="945AD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5D1"/>
    <w:multiLevelType w:val="hybridMultilevel"/>
    <w:tmpl w:val="A84AC7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1449"/>
    <w:multiLevelType w:val="singleLevel"/>
    <w:tmpl w:val="98F461AA"/>
    <w:lvl w:ilvl="0">
      <w:start w:val="1"/>
      <w:numFmt w:val="bullet"/>
      <w:pStyle w:val="soupi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B4E0472"/>
    <w:multiLevelType w:val="hybridMultilevel"/>
    <w:tmpl w:val="7A8CC69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CA616B3"/>
    <w:multiLevelType w:val="hybridMultilevel"/>
    <w:tmpl w:val="05BA1C78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DD5E44"/>
    <w:multiLevelType w:val="hybridMultilevel"/>
    <w:tmpl w:val="C472C6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753E92"/>
    <w:multiLevelType w:val="hybridMultilevel"/>
    <w:tmpl w:val="5CEA0238"/>
    <w:lvl w:ilvl="0" w:tplc="6A64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761"/>
    <w:multiLevelType w:val="multilevel"/>
    <w:tmpl w:val="A2B8EF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1Nadpis3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221758"/>
    <w:multiLevelType w:val="multilevel"/>
    <w:tmpl w:val="70F02D5A"/>
    <w:lvl w:ilvl="0">
      <w:start w:val="1"/>
      <w:numFmt w:val="upperRoman"/>
      <w:suff w:val="space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32"/>
        <w:szCs w:val="32"/>
        <w:vertAlign w:val="baseline"/>
        <w14:cntxtAlts w14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7F4C84"/>
    <w:multiLevelType w:val="multilevel"/>
    <w:tmpl w:val="54720132"/>
    <w:lvl w:ilvl="0">
      <w:start w:val="2"/>
      <w:numFmt w:val="decimal"/>
      <w:pStyle w:val="2111Nadpis211X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pStyle w:val="2111Nadpis211X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AE7C7C"/>
    <w:multiLevelType w:val="hybridMultilevel"/>
    <w:tmpl w:val="F770485C"/>
    <w:lvl w:ilvl="0" w:tplc="BCC0C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1EC"/>
    <w:multiLevelType w:val="multilevel"/>
    <w:tmpl w:val="5CA8F3E4"/>
    <w:lvl w:ilvl="0">
      <w:start w:val="1"/>
      <w:numFmt w:val="upperRoman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EB61F7"/>
    <w:multiLevelType w:val="hybridMultilevel"/>
    <w:tmpl w:val="5F34DE02"/>
    <w:lvl w:ilvl="0" w:tplc="CB3AFF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8D6703"/>
    <w:multiLevelType w:val="hybridMultilevel"/>
    <w:tmpl w:val="80F80E66"/>
    <w:lvl w:ilvl="0" w:tplc="CAB03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F17A2"/>
    <w:multiLevelType w:val="hybridMultilevel"/>
    <w:tmpl w:val="D0C6F6F4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8E87D8D"/>
    <w:multiLevelType w:val="hybridMultilevel"/>
    <w:tmpl w:val="25C2E27E"/>
    <w:lvl w:ilvl="0" w:tplc="1E32B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44E69"/>
    <w:multiLevelType w:val="hybridMultilevel"/>
    <w:tmpl w:val="8C54FB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2C7F"/>
    <w:multiLevelType w:val="hybridMultilevel"/>
    <w:tmpl w:val="F922133A"/>
    <w:lvl w:ilvl="0" w:tplc="66E00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152E1"/>
    <w:multiLevelType w:val="hybridMultilevel"/>
    <w:tmpl w:val="92565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359C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3C649A"/>
    <w:multiLevelType w:val="multilevel"/>
    <w:tmpl w:val="C568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Nadpis2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22848485">
    <w:abstractNumId w:val="23"/>
  </w:num>
  <w:num w:numId="2" w16cid:durableId="1798446305">
    <w:abstractNumId w:val="1"/>
  </w:num>
  <w:num w:numId="3" w16cid:durableId="1255240966">
    <w:abstractNumId w:val="11"/>
  </w:num>
  <w:num w:numId="4" w16cid:durableId="1164203298">
    <w:abstractNumId w:val="9"/>
  </w:num>
  <w:num w:numId="5" w16cid:durableId="320551036">
    <w:abstractNumId w:val="4"/>
  </w:num>
  <w:num w:numId="6" w16cid:durableId="970482817">
    <w:abstractNumId w:val="7"/>
  </w:num>
  <w:num w:numId="7" w16cid:durableId="1543591106">
    <w:abstractNumId w:val="20"/>
  </w:num>
  <w:num w:numId="8" w16cid:durableId="891502589">
    <w:abstractNumId w:val="8"/>
  </w:num>
  <w:num w:numId="9" w16cid:durableId="1823231548">
    <w:abstractNumId w:val="16"/>
  </w:num>
  <w:num w:numId="10" w16cid:durableId="1775829266">
    <w:abstractNumId w:val="3"/>
  </w:num>
  <w:num w:numId="11" w16cid:durableId="1782994173">
    <w:abstractNumId w:val="14"/>
  </w:num>
  <w:num w:numId="12" w16cid:durableId="100537293">
    <w:abstractNumId w:val="6"/>
  </w:num>
  <w:num w:numId="13" w16cid:durableId="1925990515">
    <w:abstractNumId w:val="21"/>
  </w:num>
  <w:num w:numId="14" w16cid:durableId="1591812720">
    <w:abstractNumId w:val="17"/>
  </w:num>
  <w:num w:numId="15" w16cid:durableId="1288193848">
    <w:abstractNumId w:val="19"/>
  </w:num>
  <w:num w:numId="16" w16cid:durableId="1472212465">
    <w:abstractNumId w:val="0"/>
  </w:num>
  <w:num w:numId="17" w16cid:durableId="1348092325">
    <w:abstractNumId w:val="15"/>
  </w:num>
  <w:num w:numId="18" w16cid:durableId="352616035">
    <w:abstractNumId w:val="2"/>
  </w:num>
  <w:num w:numId="19" w16cid:durableId="2097050512">
    <w:abstractNumId w:val="12"/>
  </w:num>
  <w:num w:numId="20" w16cid:durableId="1165780714">
    <w:abstractNumId w:val="22"/>
  </w:num>
  <w:num w:numId="21" w16cid:durableId="1414475515">
    <w:abstractNumId w:val="22"/>
  </w:num>
  <w:num w:numId="22" w16cid:durableId="930625487">
    <w:abstractNumId w:val="18"/>
  </w:num>
  <w:num w:numId="23" w16cid:durableId="250698001">
    <w:abstractNumId w:val="13"/>
  </w:num>
  <w:num w:numId="24" w16cid:durableId="305010677">
    <w:abstractNumId w:val="10"/>
  </w:num>
  <w:num w:numId="25" w16cid:durableId="66370389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73"/>
    <w:rsid w:val="00013B4E"/>
    <w:rsid w:val="000232CB"/>
    <w:rsid w:val="00026B86"/>
    <w:rsid w:val="0003620C"/>
    <w:rsid w:val="00087319"/>
    <w:rsid w:val="000B37F3"/>
    <w:rsid w:val="000B7A81"/>
    <w:rsid w:val="000C11FE"/>
    <w:rsid w:val="000D2CF0"/>
    <w:rsid w:val="00107274"/>
    <w:rsid w:val="00113629"/>
    <w:rsid w:val="0013120E"/>
    <w:rsid w:val="001373D3"/>
    <w:rsid w:val="001541C3"/>
    <w:rsid w:val="00157C02"/>
    <w:rsid w:val="00164441"/>
    <w:rsid w:val="00171C3E"/>
    <w:rsid w:val="00184967"/>
    <w:rsid w:val="001A5E26"/>
    <w:rsid w:val="001C5968"/>
    <w:rsid w:val="001F0A7B"/>
    <w:rsid w:val="001F24BB"/>
    <w:rsid w:val="001F2C0C"/>
    <w:rsid w:val="001F3AEE"/>
    <w:rsid w:val="002140ED"/>
    <w:rsid w:val="00217BB6"/>
    <w:rsid w:val="002416C4"/>
    <w:rsid w:val="0026504A"/>
    <w:rsid w:val="00270375"/>
    <w:rsid w:val="002A0ED4"/>
    <w:rsid w:val="002B6177"/>
    <w:rsid w:val="002D2E03"/>
    <w:rsid w:val="002D6275"/>
    <w:rsid w:val="002F2277"/>
    <w:rsid w:val="0030594F"/>
    <w:rsid w:val="003128D0"/>
    <w:rsid w:val="00313478"/>
    <w:rsid w:val="003362A6"/>
    <w:rsid w:val="003446F3"/>
    <w:rsid w:val="00355676"/>
    <w:rsid w:val="00387A9D"/>
    <w:rsid w:val="00407FAE"/>
    <w:rsid w:val="00416816"/>
    <w:rsid w:val="00435DDF"/>
    <w:rsid w:val="00452F8F"/>
    <w:rsid w:val="00455755"/>
    <w:rsid w:val="00457478"/>
    <w:rsid w:val="00487BFF"/>
    <w:rsid w:val="00496966"/>
    <w:rsid w:val="004A579C"/>
    <w:rsid w:val="004C0D8C"/>
    <w:rsid w:val="004D1AB1"/>
    <w:rsid w:val="004F66C2"/>
    <w:rsid w:val="004F710C"/>
    <w:rsid w:val="0051043C"/>
    <w:rsid w:val="005132B0"/>
    <w:rsid w:val="00513D82"/>
    <w:rsid w:val="00514E31"/>
    <w:rsid w:val="00525F91"/>
    <w:rsid w:val="00532E84"/>
    <w:rsid w:val="00533EBD"/>
    <w:rsid w:val="00550940"/>
    <w:rsid w:val="00552E40"/>
    <w:rsid w:val="00564D84"/>
    <w:rsid w:val="00577437"/>
    <w:rsid w:val="00591DF8"/>
    <w:rsid w:val="005A1596"/>
    <w:rsid w:val="005B3999"/>
    <w:rsid w:val="005B786D"/>
    <w:rsid w:val="005D19C5"/>
    <w:rsid w:val="005D1E1F"/>
    <w:rsid w:val="005F242F"/>
    <w:rsid w:val="00605DAE"/>
    <w:rsid w:val="00607ECC"/>
    <w:rsid w:val="00612894"/>
    <w:rsid w:val="00626CAD"/>
    <w:rsid w:val="00636321"/>
    <w:rsid w:val="006776DB"/>
    <w:rsid w:val="00686F21"/>
    <w:rsid w:val="006C32DF"/>
    <w:rsid w:val="006E4E5C"/>
    <w:rsid w:val="00700926"/>
    <w:rsid w:val="00713F15"/>
    <w:rsid w:val="00720659"/>
    <w:rsid w:val="00731B51"/>
    <w:rsid w:val="007571BD"/>
    <w:rsid w:val="00781CEC"/>
    <w:rsid w:val="007C07FE"/>
    <w:rsid w:val="007C3100"/>
    <w:rsid w:val="007C321D"/>
    <w:rsid w:val="007C3FCC"/>
    <w:rsid w:val="007D23E8"/>
    <w:rsid w:val="00805362"/>
    <w:rsid w:val="00806098"/>
    <w:rsid w:val="008124EE"/>
    <w:rsid w:val="00817207"/>
    <w:rsid w:val="008214BB"/>
    <w:rsid w:val="00824361"/>
    <w:rsid w:val="0082719F"/>
    <w:rsid w:val="008305ED"/>
    <w:rsid w:val="00835744"/>
    <w:rsid w:val="00841FB6"/>
    <w:rsid w:val="0088534A"/>
    <w:rsid w:val="00885DBD"/>
    <w:rsid w:val="00887844"/>
    <w:rsid w:val="00893FB2"/>
    <w:rsid w:val="00895233"/>
    <w:rsid w:val="008D2A5E"/>
    <w:rsid w:val="009016C6"/>
    <w:rsid w:val="0092139E"/>
    <w:rsid w:val="009451BF"/>
    <w:rsid w:val="009625C5"/>
    <w:rsid w:val="0096760C"/>
    <w:rsid w:val="0098675E"/>
    <w:rsid w:val="0098677B"/>
    <w:rsid w:val="00990514"/>
    <w:rsid w:val="009E6E7E"/>
    <w:rsid w:val="00A110F2"/>
    <w:rsid w:val="00A16EEE"/>
    <w:rsid w:val="00A25883"/>
    <w:rsid w:val="00A33F4A"/>
    <w:rsid w:val="00A359B2"/>
    <w:rsid w:val="00A63757"/>
    <w:rsid w:val="00A63785"/>
    <w:rsid w:val="00A66FB2"/>
    <w:rsid w:val="00A91BAF"/>
    <w:rsid w:val="00AB7AEC"/>
    <w:rsid w:val="00AC0127"/>
    <w:rsid w:val="00AC4798"/>
    <w:rsid w:val="00AD1FBC"/>
    <w:rsid w:val="00AE2510"/>
    <w:rsid w:val="00AF730A"/>
    <w:rsid w:val="00B26FAB"/>
    <w:rsid w:val="00B32940"/>
    <w:rsid w:val="00B45CB4"/>
    <w:rsid w:val="00B4620E"/>
    <w:rsid w:val="00B476BA"/>
    <w:rsid w:val="00B50D5C"/>
    <w:rsid w:val="00B51C18"/>
    <w:rsid w:val="00B55760"/>
    <w:rsid w:val="00B623E9"/>
    <w:rsid w:val="00B62EB3"/>
    <w:rsid w:val="00B918BC"/>
    <w:rsid w:val="00B9724B"/>
    <w:rsid w:val="00B97E34"/>
    <w:rsid w:val="00BA0676"/>
    <w:rsid w:val="00BA07B5"/>
    <w:rsid w:val="00BA421A"/>
    <w:rsid w:val="00BD3E3C"/>
    <w:rsid w:val="00BD7D1A"/>
    <w:rsid w:val="00C01EDB"/>
    <w:rsid w:val="00C06FF4"/>
    <w:rsid w:val="00C13E01"/>
    <w:rsid w:val="00C15752"/>
    <w:rsid w:val="00C15D51"/>
    <w:rsid w:val="00C216A4"/>
    <w:rsid w:val="00C43F0B"/>
    <w:rsid w:val="00C475FE"/>
    <w:rsid w:val="00C61225"/>
    <w:rsid w:val="00C674D2"/>
    <w:rsid w:val="00C70311"/>
    <w:rsid w:val="00C87A59"/>
    <w:rsid w:val="00CA57E7"/>
    <w:rsid w:val="00CC7CDA"/>
    <w:rsid w:val="00CE35FB"/>
    <w:rsid w:val="00CE432F"/>
    <w:rsid w:val="00CF1846"/>
    <w:rsid w:val="00D0064E"/>
    <w:rsid w:val="00D1247C"/>
    <w:rsid w:val="00D1619E"/>
    <w:rsid w:val="00D3171A"/>
    <w:rsid w:val="00D37173"/>
    <w:rsid w:val="00D51A09"/>
    <w:rsid w:val="00D62C4A"/>
    <w:rsid w:val="00D65F76"/>
    <w:rsid w:val="00D81284"/>
    <w:rsid w:val="00D846FF"/>
    <w:rsid w:val="00DA1E98"/>
    <w:rsid w:val="00DA577C"/>
    <w:rsid w:val="00DC7777"/>
    <w:rsid w:val="00DC7C05"/>
    <w:rsid w:val="00DD2307"/>
    <w:rsid w:val="00DD4D82"/>
    <w:rsid w:val="00DD619F"/>
    <w:rsid w:val="00DE0BE2"/>
    <w:rsid w:val="00DE2F5C"/>
    <w:rsid w:val="00DE7F36"/>
    <w:rsid w:val="00DF3093"/>
    <w:rsid w:val="00DF7D25"/>
    <w:rsid w:val="00E079F3"/>
    <w:rsid w:val="00E2657D"/>
    <w:rsid w:val="00E304CA"/>
    <w:rsid w:val="00E372CF"/>
    <w:rsid w:val="00E46008"/>
    <w:rsid w:val="00E51DA4"/>
    <w:rsid w:val="00E54644"/>
    <w:rsid w:val="00E6467C"/>
    <w:rsid w:val="00E678CB"/>
    <w:rsid w:val="00E71A17"/>
    <w:rsid w:val="00E7356E"/>
    <w:rsid w:val="00EA04F5"/>
    <w:rsid w:val="00EA4BA9"/>
    <w:rsid w:val="00EC361A"/>
    <w:rsid w:val="00ED3283"/>
    <w:rsid w:val="00ED6441"/>
    <w:rsid w:val="00EE4259"/>
    <w:rsid w:val="00EE6E7A"/>
    <w:rsid w:val="00EE7681"/>
    <w:rsid w:val="00EF04AD"/>
    <w:rsid w:val="00EF7822"/>
    <w:rsid w:val="00F01DA2"/>
    <w:rsid w:val="00F025A2"/>
    <w:rsid w:val="00F05D2F"/>
    <w:rsid w:val="00F1153B"/>
    <w:rsid w:val="00F21D58"/>
    <w:rsid w:val="00F324FA"/>
    <w:rsid w:val="00F72C10"/>
    <w:rsid w:val="00F81A5B"/>
    <w:rsid w:val="00F92517"/>
    <w:rsid w:val="00FA45CA"/>
    <w:rsid w:val="00FA707D"/>
    <w:rsid w:val="00FB2F82"/>
    <w:rsid w:val="00FB66BE"/>
    <w:rsid w:val="00FD5D20"/>
    <w:rsid w:val="00FD66BA"/>
    <w:rsid w:val="00FE2ABE"/>
    <w:rsid w:val="00FF0619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1AA264"/>
  <w15:docId w15:val="{0509DFB3-2335-4E37-BB84-4999A18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2DF"/>
    <w:rPr>
      <w:sz w:val="24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locked/>
    <w:rsid w:val="00A16EEE"/>
    <w:pPr>
      <w:keepNext/>
      <w:numPr>
        <w:numId w:val="2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Heading 2 Char"/>
    <w:basedOn w:val="Normln"/>
    <w:next w:val="Normln"/>
    <w:link w:val="Nadpis2Char"/>
    <w:uiPriority w:val="99"/>
    <w:unhideWhenUsed/>
    <w:qFormat/>
    <w:locked/>
    <w:rsid w:val="00A16EEE"/>
    <w:pPr>
      <w:keepNext/>
      <w:keepLines/>
      <w:numPr>
        <w:ilvl w:val="1"/>
        <w:numId w:val="20"/>
      </w:numPr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dpis3">
    <w:name w:val="heading 3"/>
    <w:aliases w:val="Heading 3 Char"/>
    <w:basedOn w:val="Normln"/>
    <w:next w:val="Normln"/>
    <w:link w:val="Nadpis3Char"/>
    <w:uiPriority w:val="99"/>
    <w:qFormat/>
    <w:locked/>
    <w:rsid w:val="00CE35FB"/>
    <w:pPr>
      <w:keepNext/>
      <w:numPr>
        <w:ilvl w:val="2"/>
        <w:numId w:val="20"/>
      </w:numPr>
      <w:spacing w:before="240" w:after="60"/>
      <w:outlineLvl w:val="2"/>
    </w:pPr>
    <w:rPr>
      <w:b/>
      <w:bCs/>
    </w:rPr>
  </w:style>
  <w:style w:type="paragraph" w:styleId="Nadpis4">
    <w:name w:val="heading 4"/>
    <w:aliases w:val="Heading 4 Char"/>
    <w:basedOn w:val="Normln"/>
    <w:next w:val="Normln"/>
    <w:link w:val="Nadpis4Char"/>
    <w:uiPriority w:val="99"/>
    <w:qFormat/>
    <w:locked/>
    <w:rsid w:val="00CE35F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 Char"/>
    <w:basedOn w:val="Normln"/>
    <w:next w:val="Normln"/>
    <w:link w:val="Nadpis5Char"/>
    <w:uiPriority w:val="99"/>
    <w:qFormat/>
    <w:locked/>
    <w:rsid w:val="00CE35F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 Char"/>
    <w:basedOn w:val="Normln"/>
    <w:next w:val="Normln"/>
    <w:link w:val="Nadpis6Char"/>
    <w:uiPriority w:val="99"/>
    <w:qFormat/>
    <w:locked/>
    <w:rsid w:val="00CE35FB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aliases w:val="Heading 7 Char"/>
    <w:basedOn w:val="Normln"/>
    <w:next w:val="Normln"/>
    <w:link w:val="Nadpis7Char"/>
    <w:uiPriority w:val="99"/>
    <w:qFormat/>
    <w:locked/>
    <w:rsid w:val="00CE35FB"/>
    <w:pPr>
      <w:numPr>
        <w:ilvl w:val="6"/>
        <w:numId w:val="20"/>
      </w:numPr>
      <w:spacing w:before="240" w:after="60"/>
      <w:outlineLvl w:val="6"/>
    </w:pPr>
  </w:style>
  <w:style w:type="paragraph" w:styleId="Nadpis8">
    <w:name w:val="heading 8"/>
    <w:aliases w:val="Heading 8 Char"/>
    <w:basedOn w:val="Normln"/>
    <w:next w:val="Normln"/>
    <w:link w:val="Nadpis8Char"/>
    <w:uiPriority w:val="99"/>
    <w:qFormat/>
    <w:locked/>
    <w:rsid w:val="00CE35FB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aliases w:val="Heading 9 Char"/>
    <w:basedOn w:val="Normln"/>
    <w:next w:val="Normln"/>
    <w:link w:val="Nadpis9Char"/>
    <w:uiPriority w:val="99"/>
    <w:qFormat/>
    <w:locked/>
    <w:rsid w:val="00CE35FB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Char"/>
    <w:basedOn w:val="Normln"/>
    <w:link w:val="Zhlav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aliases w:val="Footer Char"/>
    <w:basedOn w:val="Normln"/>
    <w:link w:val="Zpat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ooter Char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AB7A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C3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1cf0fs18">
    <w:name w:val="ff1 cf0 fs18"/>
    <w:uiPriority w:val="99"/>
    <w:rsid w:val="004F710C"/>
    <w:rPr>
      <w:rFonts w:cs="Times New Roman"/>
    </w:rPr>
  </w:style>
  <w:style w:type="character" w:styleId="Siln">
    <w:name w:val="Strong"/>
    <w:uiPriority w:val="99"/>
    <w:qFormat/>
    <w:locked/>
    <w:rsid w:val="004F710C"/>
    <w:rPr>
      <w:rFonts w:cs="Times New Roman"/>
      <w:b/>
      <w:bCs/>
    </w:rPr>
  </w:style>
  <w:style w:type="paragraph" w:styleId="Odstavecseseznamem">
    <w:name w:val="List Paragraph"/>
    <w:link w:val="OdstavecseseznamemChar"/>
    <w:uiPriority w:val="34"/>
    <w:qFormat/>
    <w:rsid w:val="000C11F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Nadpis1Char">
    <w:name w:val="Nadpis 1 Char"/>
    <w:aliases w:val="Heading 1 Char Char"/>
    <w:basedOn w:val="Standardnpsmoodstavce"/>
    <w:link w:val="Nadpis1"/>
    <w:uiPriority w:val="99"/>
    <w:rsid w:val="00A16EE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aliases w:val="Heading 2 Char Char"/>
    <w:basedOn w:val="Standardnpsmoodstavce"/>
    <w:link w:val="Nadpis2"/>
    <w:uiPriority w:val="99"/>
    <w:rsid w:val="00A16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5">
    <w:name w:val="l5"/>
    <w:basedOn w:val="Normln"/>
    <w:rsid w:val="00A16EE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16EEE"/>
    <w:rPr>
      <w:rFonts w:ascii="Times New Roman" w:hAnsi="Times New Roman" w:cs="Times New Roman" w:hint="default"/>
      <w:color w:val="000000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EE4259"/>
    <w:pPr>
      <w:tabs>
        <w:tab w:val="left" w:pos="440"/>
        <w:tab w:val="right" w:leader="dot" w:pos="9946"/>
      </w:tabs>
      <w:spacing w:line="300" w:lineRule="exact"/>
      <w:jc w:val="both"/>
    </w:pPr>
    <w:rPr>
      <w:rFonts w:ascii="Arial" w:hAnsi="Arial"/>
      <w:b/>
      <w:noProof/>
      <w:color w:val="0F243E" w:themeColor="text2" w:themeShade="8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16EEE"/>
    <w:pPr>
      <w:spacing w:line="300" w:lineRule="exact"/>
      <w:ind w:left="220"/>
      <w:jc w:val="both"/>
    </w:pPr>
    <w:rPr>
      <w:rFonts w:ascii="Arial" w:hAnsi="Arial"/>
      <w:color w:val="000000"/>
      <w:sz w:val="22"/>
    </w:rPr>
  </w:style>
  <w:style w:type="character" w:customStyle="1" w:styleId="NzevChar">
    <w:name w:val="Název Char"/>
    <w:aliases w:val="Hlavni nadpis Char,Title Char Char"/>
    <w:basedOn w:val="Standardnpsmoodstavce"/>
    <w:link w:val="Nzev"/>
    <w:uiPriority w:val="10"/>
    <w:locked/>
    <w:rsid w:val="00A16EEE"/>
    <w:rPr>
      <w:rFonts w:ascii="Arial" w:hAnsi="Arial" w:cs="Arial"/>
      <w:b/>
      <w:color w:val="313689"/>
      <w:sz w:val="40"/>
      <w:szCs w:val="40"/>
    </w:rPr>
  </w:style>
  <w:style w:type="paragraph" w:styleId="Nzev">
    <w:name w:val="Title"/>
    <w:aliases w:val="Hlavni nadpis,Title Char"/>
    <w:basedOn w:val="Normln"/>
    <w:next w:val="Normln"/>
    <w:link w:val="NzevChar"/>
    <w:uiPriority w:val="10"/>
    <w:qFormat/>
    <w:locked/>
    <w:rsid w:val="00A16EEE"/>
    <w:pPr>
      <w:spacing w:before="120" w:after="120" w:line="264" w:lineRule="auto"/>
      <w:jc w:val="center"/>
    </w:pPr>
    <w:rPr>
      <w:rFonts w:ascii="Arial" w:hAnsi="Arial" w:cs="Arial"/>
      <w:b/>
      <w:color w:val="313689"/>
      <w:sz w:val="40"/>
      <w:szCs w:val="40"/>
    </w:rPr>
  </w:style>
  <w:style w:type="character" w:customStyle="1" w:styleId="NzevChar1">
    <w:name w:val="Název Char1"/>
    <w:basedOn w:val="Standardnpsmoodstavce"/>
    <w:rsid w:val="00A1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aliases w:val="text"/>
    <w:basedOn w:val="Normln"/>
    <w:uiPriority w:val="1"/>
    <w:qFormat/>
    <w:rsid w:val="00A16EEE"/>
    <w:pPr>
      <w:spacing w:line="300" w:lineRule="exact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A16EEE"/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zz-Nzev">
    <w:name w:val="zz-Název"/>
    <w:basedOn w:val="Normln"/>
    <w:rsid w:val="00A16EEE"/>
    <w:pPr>
      <w:spacing w:before="240" w:after="240"/>
      <w:jc w:val="center"/>
    </w:pPr>
    <w:rPr>
      <w:b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304CA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304CA"/>
    <w:rPr>
      <w:sz w:val="24"/>
      <w:szCs w:val="24"/>
      <w:lang w:eastAsia="ar-SA"/>
    </w:rPr>
  </w:style>
  <w:style w:type="character" w:customStyle="1" w:styleId="Nadpis3Char">
    <w:name w:val="Nadpis 3 Char"/>
    <w:aliases w:val="Heading 3 Char Char"/>
    <w:basedOn w:val="Standardnpsmoodstavce"/>
    <w:link w:val="Nadpis3"/>
    <w:uiPriority w:val="99"/>
    <w:rsid w:val="00CE35FB"/>
    <w:rPr>
      <w:b/>
      <w:bCs/>
      <w:sz w:val="24"/>
      <w:szCs w:val="24"/>
    </w:rPr>
  </w:style>
  <w:style w:type="character" w:customStyle="1" w:styleId="Nadpis4Char">
    <w:name w:val="Nadpis 4 Char"/>
    <w:aliases w:val="Heading 4 Char Char"/>
    <w:basedOn w:val="Standardnpsmoodstavce"/>
    <w:link w:val="Nadpis4"/>
    <w:uiPriority w:val="99"/>
    <w:rsid w:val="00CE35FB"/>
    <w:rPr>
      <w:b/>
      <w:bCs/>
      <w:sz w:val="28"/>
      <w:szCs w:val="28"/>
    </w:rPr>
  </w:style>
  <w:style w:type="character" w:customStyle="1" w:styleId="Nadpis5Char">
    <w:name w:val="Nadpis 5 Char"/>
    <w:aliases w:val="Heading 5 Char Char"/>
    <w:basedOn w:val="Standardnpsmoodstavce"/>
    <w:link w:val="Nadpis5"/>
    <w:uiPriority w:val="99"/>
    <w:rsid w:val="00CE35FB"/>
    <w:rPr>
      <w:b/>
      <w:bCs/>
      <w:i/>
      <w:iCs/>
      <w:sz w:val="26"/>
      <w:szCs w:val="26"/>
    </w:rPr>
  </w:style>
  <w:style w:type="character" w:customStyle="1" w:styleId="Nadpis6Char">
    <w:name w:val="Nadpis 6 Char"/>
    <w:aliases w:val="Heading 6 Char Char"/>
    <w:basedOn w:val="Standardnpsmoodstavce"/>
    <w:link w:val="Nadpis6"/>
    <w:uiPriority w:val="99"/>
    <w:rsid w:val="00CE35FB"/>
    <w:rPr>
      <w:rFonts w:ascii="Calibri" w:hAnsi="Calibri"/>
      <w:b/>
      <w:bCs/>
    </w:rPr>
  </w:style>
  <w:style w:type="character" w:customStyle="1" w:styleId="Nadpis7Char">
    <w:name w:val="Nadpis 7 Char"/>
    <w:aliases w:val="Heading 7 Char Char"/>
    <w:basedOn w:val="Standardnpsmoodstavce"/>
    <w:link w:val="Nadpis7"/>
    <w:uiPriority w:val="99"/>
    <w:rsid w:val="00CE35FB"/>
    <w:rPr>
      <w:sz w:val="24"/>
      <w:szCs w:val="24"/>
    </w:rPr>
  </w:style>
  <w:style w:type="character" w:customStyle="1" w:styleId="Nadpis8Char">
    <w:name w:val="Nadpis 8 Char"/>
    <w:aliases w:val="Heading 8 Char Char"/>
    <w:basedOn w:val="Standardnpsmoodstavce"/>
    <w:link w:val="Nadpis8"/>
    <w:uiPriority w:val="99"/>
    <w:rsid w:val="00CE35F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aliases w:val="Heading 9 Char Char"/>
    <w:basedOn w:val="Standardnpsmoodstavce"/>
    <w:link w:val="Nadpis9"/>
    <w:uiPriority w:val="99"/>
    <w:rsid w:val="00CE35FB"/>
    <w:rPr>
      <w:rFonts w:ascii="Cambria" w:hAnsi="Cambria"/>
    </w:rPr>
  </w:style>
  <w:style w:type="paragraph" w:customStyle="1" w:styleId="Styl">
    <w:name w:val="Styl"/>
    <w:rsid w:val="00CE35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2">
    <w:name w:val="Body Text 2"/>
    <w:aliases w:val="Body Text 2 Char"/>
    <w:basedOn w:val="Normln"/>
    <w:link w:val="Zkladntext2Char"/>
    <w:uiPriority w:val="99"/>
    <w:rsid w:val="00CE35FB"/>
    <w:pPr>
      <w:widowControl w:val="0"/>
      <w:jc w:val="both"/>
    </w:pPr>
  </w:style>
  <w:style w:type="character" w:customStyle="1" w:styleId="Zkladntext2Char">
    <w:name w:val="Základní text 2 Char"/>
    <w:aliases w:val="Body Text 2 Char Char"/>
    <w:basedOn w:val="Standardnpsmoodstavce"/>
    <w:link w:val="Zkladntext2"/>
    <w:uiPriority w:val="99"/>
    <w:rsid w:val="00CE35FB"/>
    <w:rPr>
      <w:sz w:val="24"/>
      <w:szCs w:val="24"/>
    </w:rPr>
  </w:style>
  <w:style w:type="paragraph" w:styleId="Zkladntext">
    <w:name w:val="Body Text"/>
    <w:aliases w:val="Body Text Char"/>
    <w:basedOn w:val="Normln"/>
    <w:link w:val="ZkladntextChar"/>
    <w:uiPriority w:val="99"/>
    <w:rsid w:val="00CE35FB"/>
    <w:pPr>
      <w:spacing w:after="120"/>
    </w:pPr>
  </w:style>
  <w:style w:type="character" w:customStyle="1" w:styleId="ZkladntextChar">
    <w:name w:val="Základní text Char"/>
    <w:aliases w:val="Body Text Char Char"/>
    <w:basedOn w:val="Standardnpsmoodstavce"/>
    <w:link w:val="Zkladntext"/>
    <w:uiPriority w:val="99"/>
    <w:rsid w:val="00CE35FB"/>
    <w:rPr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CE35FB"/>
    <w:pPr>
      <w:widowControl w:val="0"/>
    </w:pPr>
    <w:rPr>
      <w:rFonts w:ascii="TimesNewRomanPSMT" w:hAnsi="TimesNewRomanPSMT" w:cs="TimesNewRomanPSMT"/>
      <w:b/>
      <w:bCs/>
    </w:rPr>
  </w:style>
  <w:style w:type="character" w:styleId="Odkaznakoment">
    <w:name w:val="annotation reference"/>
    <w:uiPriority w:val="99"/>
    <w:semiHidden/>
    <w:rsid w:val="00CE35FB"/>
    <w:rPr>
      <w:sz w:val="16"/>
      <w:szCs w:val="16"/>
    </w:rPr>
  </w:style>
  <w:style w:type="paragraph" w:styleId="Textkomente">
    <w:name w:val="annotation text"/>
    <w:aliases w:val="Comment Text Char"/>
    <w:basedOn w:val="Normln"/>
    <w:link w:val="TextkomenteChar"/>
    <w:uiPriority w:val="99"/>
    <w:semiHidden/>
    <w:rsid w:val="00CE35FB"/>
    <w:rPr>
      <w:sz w:val="20"/>
      <w:szCs w:val="20"/>
    </w:rPr>
  </w:style>
  <w:style w:type="character" w:customStyle="1" w:styleId="TextkomenteChar">
    <w:name w:val="Text komentáře Char"/>
    <w:aliases w:val="Comment Text Char Char"/>
    <w:basedOn w:val="Standardnpsmoodstavce"/>
    <w:link w:val="Textkomente"/>
    <w:uiPriority w:val="99"/>
    <w:semiHidden/>
    <w:rsid w:val="00CE35FB"/>
    <w:rPr>
      <w:sz w:val="20"/>
      <w:szCs w:val="20"/>
    </w:rPr>
  </w:style>
  <w:style w:type="paragraph" w:styleId="Pedmtkomente">
    <w:name w:val="annotation subject"/>
    <w:aliases w:val="Comment Subject Char"/>
    <w:basedOn w:val="Textkomente"/>
    <w:next w:val="Textkomente"/>
    <w:link w:val="PedmtkomenteChar"/>
    <w:uiPriority w:val="99"/>
    <w:semiHidden/>
    <w:rsid w:val="00CE35FB"/>
    <w:rPr>
      <w:b/>
      <w:bCs/>
    </w:rPr>
  </w:style>
  <w:style w:type="character" w:customStyle="1" w:styleId="PedmtkomenteChar">
    <w:name w:val="Předmět komentáře Char"/>
    <w:aliases w:val="Comment Subject Char Char"/>
    <w:basedOn w:val="TextkomenteChar"/>
    <w:link w:val="Pedmtkomente"/>
    <w:uiPriority w:val="99"/>
    <w:semiHidden/>
    <w:rsid w:val="00CE35FB"/>
    <w:rPr>
      <w:b/>
      <w:bCs/>
      <w:sz w:val="20"/>
      <w:szCs w:val="20"/>
    </w:rPr>
  </w:style>
  <w:style w:type="paragraph" w:styleId="Textbubliny">
    <w:name w:val="Balloon Text"/>
    <w:aliases w:val="Balloon Text Char"/>
    <w:basedOn w:val="Normln"/>
    <w:link w:val="TextbublinyChar"/>
    <w:uiPriority w:val="99"/>
    <w:semiHidden/>
    <w:rsid w:val="00CE35FB"/>
    <w:rPr>
      <w:sz w:val="2"/>
      <w:szCs w:val="2"/>
    </w:rPr>
  </w:style>
  <w:style w:type="character" w:customStyle="1" w:styleId="TextbublinyChar">
    <w:name w:val="Text bubliny Char"/>
    <w:aliases w:val="Balloon Text Char Char"/>
    <w:basedOn w:val="Standardnpsmoodstavce"/>
    <w:link w:val="Textbubliny"/>
    <w:uiPriority w:val="99"/>
    <w:semiHidden/>
    <w:rsid w:val="00CE35FB"/>
    <w:rPr>
      <w:sz w:val="2"/>
      <w:szCs w:val="2"/>
    </w:rPr>
  </w:style>
  <w:style w:type="character" w:styleId="slostrnky">
    <w:name w:val="page number"/>
    <w:basedOn w:val="Standardnpsmoodstavce"/>
    <w:uiPriority w:val="99"/>
    <w:rsid w:val="00CE35FB"/>
  </w:style>
  <w:style w:type="paragraph" w:customStyle="1" w:styleId="21Nadpis2X">
    <w:name w:val="2.1 Nadpis 2.X"/>
    <w:basedOn w:val="Normln"/>
    <w:next w:val="Normln"/>
    <w:uiPriority w:val="99"/>
    <w:rsid w:val="00CE35FB"/>
    <w:pPr>
      <w:numPr>
        <w:ilvl w:val="1"/>
        <w:numId w:val="1"/>
      </w:numPr>
    </w:pPr>
    <w:rPr>
      <w:b/>
      <w:bCs/>
      <w:sz w:val="28"/>
      <w:szCs w:val="28"/>
    </w:rPr>
  </w:style>
  <w:style w:type="paragraph" w:customStyle="1" w:styleId="Styl1">
    <w:name w:val="Styl1"/>
    <w:basedOn w:val="Normln"/>
    <w:next w:val="21Nadpis2X"/>
    <w:uiPriority w:val="99"/>
    <w:rsid w:val="00CE35FB"/>
    <w:pPr>
      <w:numPr>
        <w:numId w:val="2"/>
      </w:numPr>
      <w:jc w:val="both"/>
    </w:pPr>
    <w:rPr>
      <w:b/>
      <w:bCs/>
    </w:rPr>
  </w:style>
  <w:style w:type="paragraph" w:customStyle="1" w:styleId="2111Nadpis211X">
    <w:name w:val="2.11.1 Nadpis 2.11.X"/>
    <w:basedOn w:val="Normln"/>
    <w:next w:val="Normln"/>
    <w:uiPriority w:val="99"/>
    <w:rsid w:val="00CE35FB"/>
    <w:pPr>
      <w:numPr>
        <w:ilvl w:val="2"/>
        <w:numId w:val="3"/>
      </w:numPr>
    </w:pPr>
    <w:rPr>
      <w:b/>
      <w:bCs/>
    </w:rPr>
  </w:style>
  <w:style w:type="paragraph" w:customStyle="1" w:styleId="31Nadpis3x">
    <w:name w:val="3.1 Nadpis 3.x"/>
    <w:basedOn w:val="Normln"/>
    <w:next w:val="Normln"/>
    <w:uiPriority w:val="99"/>
    <w:rsid w:val="00CE35FB"/>
    <w:pPr>
      <w:numPr>
        <w:ilvl w:val="1"/>
        <w:numId w:val="4"/>
      </w:numPr>
    </w:pPr>
    <w:rPr>
      <w:b/>
      <w:bCs/>
      <w:sz w:val="28"/>
      <w:szCs w:val="28"/>
    </w:rPr>
  </w:style>
  <w:style w:type="paragraph" w:styleId="Obsah7">
    <w:name w:val="toc 7"/>
    <w:basedOn w:val="Normln"/>
    <w:next w:val="Normln"/>
    <w:autoRedefine/>
    <w:uiPriority w:val="99"/>
    <w:locked/>
    <w:rsid w:val="00CE35FB"/>
    <w:pPr>
      <w:ind w:left="1440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locked/>
    <w:rsid w:val="00CE35FB"/>
    <w:pPr>
      <w:ind w:left="960"/>
    </w:pPr>
    <w:rPr>
      <w:rFonts w:ascii="Calibri" w:hAnsi="Calibri" w:cs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CE35FB"/>
    <w:pPr>
      <w:ind w:left="480"/>
    </w:pPr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rsid w:val="00CE35FB"/>
  </w:style>
  <w:style w:type="character" w:styleId="Zdraznn">
    <w:name w:val="Emphasis"/>
    <w:uiPriority w:val="99"/>
    <w:qFormat/>
    <w:locked/>
    <w:rsid w:val="00CE35FB"/>
    <w:rPr>
      <w:i/>
      <w:iCs/>
    </w:rPr>
  </w:style>
  <w:style w:type="paragraph" w:styleId="Normlnweb">
    <w:name w:val="Normal (Web)"/>
    <w:basedOn w:val="Normln"/>
    <w:uiPriority w:val="99"/>
    <w:rsid w:val="00CE35FB"/>
    <w:pPr>
      <w:spacing w:before="240" w:after="240"/>
      <w:jc w:val="both"/>
    </w:pPr>
  </w:style>
  <w:style w:type="paragraph" w:styleId="Revize">
    <w:name w:val="Revision"/>
    <w:hidden/>
    <w:uiPriority w:val="99"/>
    <w:semiHidden/>
    <w:rsid w:val="00CE35FB"/>
    <w:rPr>
      <w:sz w:val="24"/>
      <w:szCs w:val="24"/>
    </w:rPr>
  </w:style>
  <w:style w:type="paragraph" w:styleId="Seznamobrzk">
    <w:name w:val="table of figures"/>
    <w:basedOn w:val="Normln"/>
    <w:next w:val="Normln"/>
    <w:uiPriority w:val="99"/>
    <w:rsid w:val="00CE35FB"/>
  </w:style>
  <w:style w:type="paragraph" w:styleId="Nadpisobsahu">
    <w:name w:val="TOC Heading"/>
    <w:basedOn w:val="Nadpis1"/>
    <w:next w:val="Normln"/>
    <w:uiPriority w:val="99"/>
    <w:qFormat/>
    <w:rsid w:val="00CE35FB"/>
    <w:pPr>
      <w:keepLines/>
      <w:suppressAutoHyphens w:val="0"/>
      <w:spacing w:before="480" w:after="0" w:line="276" w:lineRule="auto"/>
      <w:jc w:val="both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Obsah4">
    <w:name w:val="toc 4"/>
    <w:basedOn w:val="Normln"/>
    <w:next w:val="Normln"/>
    <w:autoRedefine/>
    <w:uiPriority w:val="99"/>
    <w:locked/>
    <w:rsid w:val="00CE35FB"/>
    <w:pPr>
      <w:ind w:left="720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locked/>
    <w:rsid w:val="00CE35FB"/>
    <w:pPr>
      <w:ind w:left="1200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locked/>
    <w:rsid w:val="00CE35FB"/>
    <w:pPr>
      <w:ind w:left="1680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locked/>
    <w:rsid w:val="00CE35FB"/>
    <w:pPr>
      <w:ind w:left="1920"/>
    </w:pPr>
    <w:rPr>
      <w:rFonts w:ascii="Calibri" w:hAnsi="Calibri" w:cs="Calibri"/>
      <w:sz w:val="20"/>
      <w:szCs w:val="20"/>
    </w:rPr>
  </w:style>
  <w:style w:type="character" w:styleId="Sledovanodkaz">
    <w:name w:val="FollowedHyperlink"/>
    <w:uiPriority w:val="99"/>
    <w:rsid w:val="00CE35FB"/>
    <w:rPr>
      <w:color w:val="800080"/>
      <w:u w:val="single"/>
    </w:rPr>
  </w:style>
  <w:style w:type="paragraph" w:customStyle="1" w:styleId="ZkladntextIMP">
    <w:name w:val="Základní text_IMP"/>
    <w:basedOn w:val="Normln"/>
    <w:uiPriority w:val="99"/>
    <w:rsid w:val="00CE35FB"/>
    <w:pPr>
      <w:suppressAutoHyphens/>
      <w:spacing w:line="276" w:lineRule="auto"/>
    </w:pPr>
    <w:rPr>
      <w:sz w:val="22"/>
      <w:szCs w:val="22"/>
    </w:rPr>
  </w:style>
  <w:style w:type="paragraph" w:styleId="Rozloendokumentu">
    <w:name w:val="Document Map"/>
    <w:aliases w:val="Document Map Char"/>
    <w:basedOn w:val="Normln"/>
    <w:link w:val="RozloendokumentuChar"/>
    <w:uiPriority w:val="99"/>
    <w:semiHidden/>
    <w:rsid w:val="00CE35F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aliases w:val="Document Map Char Char"/>
    <w:basedOn w:val="Standardnpsmoodstavce"/>
    <w:link w:val="Rozloendokumentu"/>
    <w:uiPriority w:val="99"/>
    <w:semiHidden/>
    <w:rsid w:val="00CE35FB"/>
    <w:rPr>
      <w:rFonts w:ascii="Tahoma" w:hAnsi="Tahoma"/>
      <w:sz w:val="20"/>
      <w:szCs w:val="20"/>
      <w:shd w:val="clear" w:color="auto" w:fill="000080"/>
    </w:rPr>
  </w:style>
  <w:style w:type="paragraph" w:customStyle="1" w:styleId="nadpis40">
    <w:name w:val="nadpis4"/>
    <w:basedOn w:val="Normln"/>
    <w:uiPriority w:val="99"/>
    <w:rsid w:val="00CE35FB"/>
    <w:pPr>
      <w:spacing w:before="240" w:after="120"/>
      <w:ind w:left="-284"/>
      <w:jc w:val="both"/>
    </w:pPr>
    <w:rPr>
      <w:rFonts w:ascii="Arial" w:hAnsi="Arial" w:cs="Arial"/>
      <w:i/>
      <w:iCs/>
    </w:rPr>
  </w:style>
  <w:style w:type="paragraph" w:customStyle="1" w:styleId="zkltext">
    <w:name w:val="zákltext"/>
    <w:basedOn w:val="nadpis40"/>
    <w:uiPriority w:val="99"/>
    <w:rsid w:val="00CE35FB"/>
  </w:style>
  <w:style w:type="paragraph" w:customStyle="1" w:styleId="nadpis20">
    <w:name w:val="nadpis2"/>
    <w:basedOn w:val="Normln"/>
    <w:uiPriority w:val="99"/>
    <w:rsid w:val="00CE35FB"/>
    <w:pPr>
      <w:spacing w:before="240" w:after="120"/>
      <w:ind w:left="284"/>
      <w:jc w:val="both"/>
    </w:pPr>
    <w:rPr>
      <w:rFonts w:ascii="Arial" w:hAnsi="Arial" w:cs="Arial"/>
      <w:b/>
      <w:bCs/>
    </w:rPr>
  </w:style>
  <w:style w:type="paragraph" w:customStyle="1" w:styleId="soupis1">
    <w:name w:val="soupis 1"/>
    <w:uiPriority w:val="99"/>
    <w:rsid w:val="00CE35FB"/>
    <w:pPr>
      <w:widowControl w:val="0"/>
      <w:tabs>
        <w:tab w:val="num" w:pos="360"/>
      </w:tabs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soupis2">
    <w:name w:val="soupis 2"/>
    <w:basedOn w:val="soupis1"/>
    <w:uiPriority w:val="99"/>
    <w:rsid w:val="00CE35FB"/>
    <w:pPr>
      <w:numPr>
        <w:numId w:val="5"/>
      </w:numPr>
      <w:spacing w:before="120"/>
    </w:pPr>
  </w:style>
  <w:style w:type="paragraph" w:customStyle="1" w:styleId="Zkladntext1">
    <w:name w:val="Základní text  1"/>
    <w:aliases w:val="25"/>
    <w:basedOn w:val="Zkladntext"/>
    <w:autoRedefine/>
    <w:uiPriority w:val="99"/>
    <w:rsid w:val="00CE35FB"/>
    <w:pPr>
      <w:widowControl w:val="0"/>
      <w:spacing w:after="0"/>
    </w:pPr>
    <w:rPr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CE35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CE35FB"/>
    <w:rPr>
      <w:sz w:val="24"/>
      <w:szCs w:val="24"/>
    </w:rPr>
  </w:style>
  <w:style w:type="paragraph" w:customStyle="1" w:styleId="BodyTextIndentChar">
    <w:name w:val="Body Text Indent Char"/>
    <w:basedOn w:val="Normln"/>
    <w:link w:val="BodyTextIndentCharChar"/>
    <w:uiPriority w:val="99"/>
    <w:rsid w:val="00CE35FB"/>
    <w:pPr>
      <w:spacing w:after="120"/>
      <w:ind w:left="283"/>
    </w:pPr>
  </w:style>
  <w:style w:type="character" w:customStyle="1" w:styleId="BodyTextIndentCharChar">
    <w:name w:val="Body Text Indent Char Char"/>
    <w:link w:val="BodyTextIndentChar"/>
    <w:uiPriority w:val="99"/>
    <w:rsid w:val="00CE35FB"/>
    <w:rPr>
      <w:sz w:val="24"/>
      <w:szCs w:val="24"/>
    </w:rPr>
  </w:style>
  <w:style w:type="paragraph" w:styleId="Zkladntext3">
    <w:name w:val="Body Text 3"/>
    <w:aliases w:val="Body Text 3 Char"/>
    <w:basedOn w:val="Normln"/>
    <w:link w:val="Zkladntext3Char"/>
    <w:uiPriority w:val="99"/>
    <w:rsid w:val="00CE35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Body Text 3 Char Char"/>
    <w:basedOn w:val="Standardnpsmoodstavce"/>
    <w:link w:val="Zkladntext3"/>
    <w:uiPriority w:val="99"/>
    <w:rsid w:val="00CE35FB"/>
    <w:rPr>
      <w:sz w:val="16"/>
      <w:szCs w:val="16"/>
    </w:rPr>
  </w:style>
  <w:style w:type="character" w:customStyle="1" w:styleId="PlainTextChar">
    <w:name w:val="Plain Text Char"/>
    <w:uiPriority w:val="99"/>
    <w:semiHidden/>
    <w:rsid w:val="00CE35FB"/>
    <w:rPr>
      <w:rFonts w:ascii="Courier New" w:hAnsi="Courier New" w:cs="Courier New"/>
      <w:sz w:val="24"/>
      <w:szCs w:val="24"/>
      <w:lang w:val="cs-CZ" w:eastAsia="cs-CZ"/>
    </w:rPr>
  </w:style>
  <w:style w:type="paragraph" w:styleId="Prosttext">
    <w:name w:val="Plain Text"/>
    <w:aliases w:val="Plain Text Char1"/>
    <w:basedOn w:val="Normln"/>
    <w:link w:val="ProsttextChar"/>
    <w:rsid w:val="00CE35FB"/>
    <w:rPr>
      <w:rFonts w:ascii="Courier New" w:hAnsi="Courier New"/>
      <w:sz w:val="20"/>
      <w:szCs w:val="20"/>
    </w:rPr>
  </w:style>
  <w:style w:type="character" w:customStyle="1" w:styleId="ProsttextChar">
    <w:name w:val="Prostý text Char"/>
    <w:aliases w:val="Plain Text Char1 Char"/>
    <w:basedOn w:val="Standardnpsmoodstavce"/>
    <w:link w:val="Prosttext"/>
    <w:rsid w:val="00CE35FB"/>
    <w:rPr>
      <w:rFonts w:ascii="Courier New" w:hAnsi="Courier New"/>
      <w:sz w:val="20"/>
      <w:szCs w:val="20"/>
    </w:rPr>
  </w:style>
  <w:style w:type="character" w:customStyle="1" w:styleId="Bodytext">
    <w:name w:val="Body text_"/>
    <w:basedOn w:val="Standardnpsmoodstavce"/>
    <w:link w:val="Bodytext1"/>
    <w:uiPriority w:val="99"/>
    <w:rsid w:val="00CE35F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CE35FB"/>
    <w:pPr>
      <w:shd w:val="clear" w:color="auto" w:fill="FFFFFF"/>
      <w:spacing w:after="240" w:line="240" w:lineRule="atLeast"/>
      <w:ind w:hanging="420"/>
    </w:pPr>
    <w:rPr>
      <w:sz w:val="23"/>
      <w:szCs w:val="23"/>
    </w:rPr>
  </w:style>
  <w:style w:type="character" w:customStyle="1" w:styleId="popis1">
    <w:name w:val="popis1"/>
    <w:basedOn w:val="Standardnpsmoodstavce"/>
    <w:rsid w:val="00CE35FB"/>
    <w:rPr>
      <w:vanish w:val="0"/>
      <w:webHidden w:val="0"/>
      <w:specVanish w:val="0"/>
    </w:rPr>
  </w:style>
  <w:style w:type="paragraph" w:customStyle="1" w:styleId="Odstavecseseznamem2">
    <w:name w:val="Odstavec se seznamem2"/>
    <w:basedOn w:val="Normln"/>
    <w:uiPriority w:val="99"/>
    <w:rsid w:val="00CE35FB"/>
    <w:pPr>
      <w:ind w:left="708"/>
    </w:pPr>
  </w:style>
  <w:style w:type="paragraph" w:customStyle="1" w:styleId="l3">
    <w:name w:val="l3"/>
    <w:basedOn w:val="Normln"/>
    <w:rsid w:val="00CE35FB"/>
    <w:pPr>
      <w:spacing w:before="100" w:beforeAutospacing="1" w:after="100" w:afterAutospacing="1"/>
    </w:pPr>
  </w:style>
  <w:style w:type="paragraph" w:customStyle="1" w:styleId="Zpat1">
    <w:name w:val="Zápatí1"/>
    <w:rsid w:val="00AD1FBC"/>
    <w:pPr>
      <w:tabs>
        <w:tab w:val="center" w:pos="4536"/>
        <w:tab w:val="right" w:pos="9072"/>
      </w:tabs>
    </w:pPr>
    <w:rPr>
      <w:rFonts w:eastAsia="ヒラギノ角ゴ Pro W3"/>
      <w:color w:val="000000"/>
      <w:sz w:val="20"/>
      <w:szCs w:val="20"/>
    </w:rPr>
  </w:style>
  <w:style w:type="paragraph" w:customStyle="1" w:styleId="slovn">
    <w:name w:val="číslování"/>
    <w:basedOn w:val="Normln"/>
    <w:link w:val="slovnChar"/>
    <w:rsid w:val="00AD1FBC"/>
    <w:pPr>
      <w:numPr>
        <w:ilvl w:val="1"/>
        <w:numId w:val="22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Odstavecsmlouvy">
    <w:name w:val="Odstavec smlouvy"/>
    <w:basedOn w:val="slovn"/>
    <w:link w:val="OdstavecsmlouvyChar"/>
    <w:qFormat/>
    <w:rsid w:val="00AD1FBC"/>
    <w:pPr>
      <w:numPr>
        <w:ilvl w:val="0"/>
        <w:numId w:val="0"/>
      </w:numPr>
      <w:tabs>
        <w:tab w:val="clear" w:pos="-3119"/>
        <w:tab w:val="clear" w:pos="-2977"/>
      </w:tabs>
      <w:spacing w:after="120"/>
      <w:ind w:left="567" w:hanging="567"/>
    </w:pPr>
    <w:rPr>
      <w:szCs w:val="24"/>
    </w:rPr>
  </w:style>
  <w:style w:type="character" w:customStyle="1" w:styleId="slovnChar">
    <w:name w:val="číslování Char"/>
    <w:basedOn w:val="Standardnpsmoodstavce"/>
    <w:link w:val="slovn"/>
    <w:rsid w:val="00AD1FBC"/>
    <w:rPr>
      <w:rFonts w:ascii="Arial" w:hAnsi="Arial" w:cs="Arial"/>
      <w:szCs w:val="20"/>
    </w:rPr>
  </w:style>
  <w:style w:type="character" w:customStyle="1" w:styleId="OdstavecsmlouvyChar">
    <w:name w:val="Odstavec smlouvy Char"/>
    <w:basedOn w:val="slovnChar"/>
    <w:link w:val="Odstavecsmlouvy"/>
    <w:rsid w:val="00AD1FB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622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 ČINNOSTI  interního auditora na 1</vt:lpstr>
    </vt:vector>
  </TitlesOfParts>
  <Company>LTRN JANOV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 ČINNOSTI  interního auditora na 1</dc:title>
  <dc:subject/>
  <dc:creator>pasekav</dc:creator>
  <cp:keywords/>
  <dc:description/>
  <cp:lastModifiedBy>Haasová Michala</cp:lastModifiedBy>
  <cp:revision>6</cp:revision>
  <cp:lastPrinted>2024-05-27T08:48:00Z</cp:lastPrinted>
  <dcterms:created xsi:type="dcterms:W3CDTF">2024-05-27T08:20:00Z</dcterms:created>
  <dcterms:modified xsi:type="dcterms:W3CDTF">2024-05-27T08:49:00Z</dcterms:modified>
</cp:coreProperties>
</file>