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295D2" w14:textId="2BDB3E0D" w:rsidR="009864F6" w:rsidRPr="009864F6" w:rsidRDefault="009864F6" w:rsidP="009864F6">
      <w:pPr>
        <w:tabs>
          <w:tab w:val="left" w:pos="6946"/>
        </w:tabs>
        <w:rPr>
          <w:rFonts w:asciiTheme="minorHAnsi" w:eastAsia="Times New Roman" w:hAnsiTheme="minorHAnsi" w:cs="Arial"/>
          <w:color w:val="auto"/>
          <w:kern w:val="0"/>
          <w:sz w:val="18"/>
          <w:szCs w:val="18"/>
        </w:rPr>
      </w:pP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9864F6">
        <w:rPr>
          <w:rFonts w:asciiTheme="minorHAnsi" w:hAnsiTheme="minorHAnsi" w:cs="Arial"/>
          <w:b/>
          <w:color w:val="auto"/>
          <w:szCs w:val="18"/>
        </w:rPr>
        <w:t>SMLOUVA č.:</w:t>
      </w: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 </w:t>
      </w:r>
      <w:r w:rsidR="00543F7F" w:rsidRPr="00543F7F">
        <w:rPr>
          <w:rFonts w:asciiTheme="minorHAnsi" w:hAnsiTheme="minorHAnsi" w:cs="Arial"/>
          <w:b/>
          <w:color w:val="auto"/>
          <w:sz w:val="18"/>
          <w:szCs w:val="18"/>
        </w:rPr>
        <w:t>24/SML1292</w:t>
      </w:r>
    </w:p>
    <w:p w14:paraId="785A40FF" w14:textId="77777777" w:rsidR="009864F6" w:rsidRPr="009864F6" w:rsidRDefault="009864F6" w:rsidP="009864F6">
      <w:pPr>
        <w:tabs>
          <w:tab w:val="left" w:pos="6237"/>
        </w:tabs>
        <w:rPr>
          <w:rFonts w:asciiTheme="minorHAnsi" w:hAnsiTheme="minorHAnsi" w:cs="Arial"/>
          <w:color w:val="auto"/>
          <w:sz w:val="18"/>
          <w:szCs w:val="18"/>
        </w:rPr>
      </w:pPr>
    </w:p>
    <w:p w14:paraId="397C812E" w14:textId="77777777" w:rsidR="009864F6" w:rsidRPr="009864F6" w:rsidRDefault="009864F6" w:rsidP="009864F6">
      <w:pPr>
        <w:tabs>
          <w:tab w:val="left" w:pos="6237"/>
        </w:tabs>
        <w:rPr>
          <w:rFonts w:asciiTheme="minorHAnsi" w:hAnsiTheme="minorHAnsi" w:cs="Arial"/>
          <w:b/>
          <w:color w:val="auto"/>
          <w:sz w:val="18"/>
          <w:szCs w:val="18"/>
        </w:rPr>
      </w:pPr>
      <w:r w:rsidRPr="009864F6">
        <w:rPr>
          <w:rFonts w:asciiTheme="minorHAnsi" w:hAnsiTheme="minorHAnsi" w:cs="Arial"/>
          <w:b/>
          <w:color w:val="auto"/>
          <w:sz w:val="18"/>
          <w:szCs w:val="18"/>
        </w:rPr>
        <w:t>Smluvní strany:</w:t>
      </w:r>
    </w:p>
    <w:p w14:paraId="7874A18B" w14:textId="77777777" w:rsidR="009864F6" w:rsidRPr="009864F6" w:rsidRDefault="009864F6" w:rsidP="009864F6">
      <w:pPr>
        <w:tabs>
          <w:tab w:val="left" w:pos="6237"/>
        </w:tabs>
        <w:rPr>
          <w:rFonts w:asciiTheme="minorHAnsi" w:hAnsiTheme="minorHAnsi" w:cs="Arial"/>
          <w:color w:val="auto"/>
          <w:sz w:val="18"/>
          <w:szCs w:val="18"/>
        </w:rPr>
      </w:pPr>
    </w:p>
    <w:p w14:paraId="2D66378D" w14:textId="77777777" w:rsidR="009864F6" w:rsidRPr="009864F6" w:rsidRDefault="009864F6" w:rsidP="009864F6">
      <w:pPr>
        <w:framePr w:wrap="none" w:vAnchor="page" w:hAnchor="page" w:x="346" w:y="676"/>
        <w:rPr>
          <w:rFonts w:asciiTheme="minorHAnsi" w:hAnsiTheme="minorHAnsi" w:cs="Times New Roman"/>
          <w:color w:val="auto"/>
          <w:sz w:val="2"/>
          <w:szCs w:val="2"/>
        </w:rPr>
      </w:pP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9864F6" w:rsidRPr="009864F6" w14:paraId="30EF0B76" w14:textId="77777777" w:rsidTr="009864F6">
        <w:tc>
          <w:tcPr>
            <w:tcW w:w="1117" w:type="dxa"/>
            <w:gridSpan w:val="2"/>
            <w:hideMark/>
          </w:tcPr>
          <w:p w14:paraId="456DDEFC" w14:textId="77777777" w:rsidR="009864F6" w:rsidRPr="009864F6" w:rsidRDefault="009864F6">
            <w:pPr>
              <w:pStyle w:val="Style9"/>
              <w:shd w:val="clear" w:color="auto" w:fill="auto"/>
              <w:spacing w:after="0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23103D52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410D291D" w14:textId="77777777" w:rsidR="009864F6" w:rsidRPr="003029BD" w:rsidRDefault="009864F6">
            <w:pPr>
              <w:pStyle w:val="Style5"/>
              <w:shd w:val="clear" w:color="auto" w:fill="auto"/>
              <w:spacing w:after="0"/>
              <w:ind w:firstLine="0"/>
              <w:rPr>
                <w:rFonts w:asciiTheme="minorHAnsi" w:hAnsiTheme="minorHAnsi"/>
                <w:b w:val="0"/>
              </w:rPr>
            </w:pPr>
            <w:r w:rsidRPr="003029BD">
              <w:rPr>
                <w:rStyle w:val="CharStyle6"/>
                <w:rFonts w:asciiTheme="minorHAnsi" w:hAnsiTheme="minorHAnsi"/>
                <w:b/>
                <w:color w:val="000000"/>
              </w:rPr>
              <w:t>Dodavatel</w:t>
            </w:r>
          </w:p>
        </w:tc>
      </w:tr>
      <w:tr w:rsidR="009864F6" w:rsidRPr="009864F6" w14:paraId="44084067" w14:textId="77777777" w:rsidTr="009864F6">
        <w:tc>
          <w:tcPr>
            <w:tcW w:w="250" w:type="dxa"/>
          </w:tcPr>
          <w:p w14:paraId="5D97841C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18B402A3" w14:textId="77777777" w:rsidR="009864F6" w:rsidRPr="003029BD" w:rsidRDefault="009864F6">
            <w:pPr>
              <w:pStyle w:val="Style9"/>
              <w:shd w:val="clear" w:color="auto" w:fill="auto"/>
              <w:spacing w:after="0"/>
              <w:rPr>
                <w:rFonts w:asciiTheme="minorHAnsi" w:hAnsiTheme="minorHAnsi"/>
              </w:rPr>
            </w:pPr>
            <w:r w:rsidRPr="003029BD">
              <w:rPr>
                <w:rStyle w:val="CharStyle10"/>
                <w:rFonts w:asciiTheme="minorHAnsi" w:hAnsiTheme="minorHAnsi"/>
                <w:color w:val="000000"/>
              </w:rPr>
              <w:t>Název: Ústecký Kraj</w:t>
            </w:r>
          </w:p>
        </w:tc>
        <w:tc>
          <w:tcPr>
            <w:tcW w:w="6379" w:type="dxa"/>
            <w:hideMark/>
          </w:tcPr>
          <w:p w14:paraId="4CD5E03C" w14:textId="77777777" w:rsidR="009864F6" w:rsidRPr="009864F6" w:rsidRDefault="009864F6" w:rsidP="001C1E14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rFonts w:asciiTheme="minorHAnsi" w:hAnsiTheme="minorHAnsi"/>
              </w:rPr>
            </w:pPr>
            <w:r w:rsidRPr="009864F6">
              <w:rPr>
                <w:rStyle w:val="CharStyle6"/>
                <w:rFonts w:asciiTheme="minorHAnsi" w:hAnsiTheme="minorHAnsi"/>
                <w:color w:val="000000"/>
              </w:rPr>
              <w:t xml:space="preserve">Název: </w:t>
            </w:r>
            <w:r w:rsidR="001C1E14">
              <w:rPr>
                <w:rStyle w:val="CharStyle6"/>
                <w:rFonts w:asciiTheme="minorHAnsi" w:hAnsiTheme="minorHAnsi"/>
                <w:b/>
                <w:bCs/>
                <w:color w:val="000000"/>
              </w:rPr>
              <w:t>Cestami proměn, z. s.</w:t>
            </w:r>
            <w:r w:rsidR="003839C3">
              <w:rPr>
                <w:rStyle w:val="CharStyle6"/>
                <w:rFonts w:asciiTheme="minorHAnsi" w:hAnsiTheme="minorHAnsi"/>
                <w:b/>
                <w:bCs/>
                <w:color w:val="000000"/>
              </w:rPr>
              <w:t xml:space="preserve"> </w:t>
            </w:r>
          </w:p>
        </w:tc>
      </w:tr>
      <w:tr w:rsidR="009864F6" w:rsidRPr="009864F6" w14:paraId="0ECEBDF3" w14:textId="77777777" w:rsidTr="009864F6">
        <w:tc>
          <w:tcPr>
            <w:tcW w:w="250" w:type="dxa"/>
          </w:tcPr>
          <w:p w14:paraId="0B9B8AC2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6926F80F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10"/>
                <w:rFonts w:asciiTheme="minorHAnsi" w:hAnsiTheme="minorHAnsi"/>
              </w:rPr>
              <w:t>Sídlo: Velká Hradební 3118/48</w:t>
            </w:r>
          </w:p>
        </w:tc>
        <w:tc>
          <w:tcPr>
            <w:tcW w:w="6379" w:type="dxa"/>
            <w:hideMark/>
          </w:tcPr>
          <w:p w14:paraId="17075183" w14:textId="77777777" w:rsidR="009864F6" w:rsidRPr="009864F6" w:rsidRDefault="009864F6" w:rsidP="001C1E14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Sídlo/bydliště, Země: </w:t>
            </w:r>
            <w:r w:rsidR="001C1E14">
              <w:rPr>
                <w:rStyle w:val="CharStyle10"/>
                <w:rFonts w:asciiTheme="minorHAnsi" w:hAnsiTheme="minorHAnsi"/>
                <w:color w:val="000000"/>
              </w:rPr>
              <w:t>V Pevnosti 9, 128 00 Praha 2 - Vyšehrad</w:t>
            </w:r>
          </w:p>
        </w:tc>
      </w:tr>
      <w:tr w:rsidR="009864F6" w:rsidRPr="009864F6" w14:paraId="5D475048" w14:textId="77777777" w:rsidTr="009864F6">
        <w:tc>
          <w:tcPr>
            <w:tcW w:w="250" w:type="dxa"/>
          </w:tcPr>
          <w:p w14:paraId="2C59BEF6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09FFB93D" w14:textId="77777777" w:rsidR="009864F6" w:rsidRPr="009864F6" w:rsidRDefault="009864F6">
            <w:pPr>
              <w:pStyle w:val="Style9"/>
              <w:shd w:val="clear" w:color="auto" w:fill="auto"/>
              <w:spacing w:after="0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400 02 Ústí nad Labem, </w:t>
            </w:r>
          </w:p>
        </w:tc>
        <w:tc>
          <w:tcPr>
            <w:tcW w:w="6379" w:type="dxa"/>
            <w:hideMark/>
          </w:tcPr>
          <w:p w14:paraId="327212C8" w14:textId="77777777" w:rsidR="009864F6" w:rsidRPr="009864F6" w:rsidRDefault="009864F6" w:rsidP="001C1E14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DIČ/IČ: </w:t>
            </w:r>
            <w:r w:rsidR="001C1E14">
              <w:rPr>
                <w:rStyle w:val="CharStyle10"/>
                <w:rFonts w:asciiTheme="minorHAnsi" w:hAnsiTheme="minorHAnsi"/>
                <w:color w:val="000000"/>
              </w:rPr>
              <w:t>CZ27047091/27047091</w:t>
            </w:r>
          </w:p>
        </w:tc>
      </w:tr>
      <w:tr w:rsidR="009864F6" w:rsidRPr="009864F6" w14:paraId="7CC4CA3B" w14:textId="77777777" w:rsidTr="009864F6">
        <w:tc>
          <w:tcPr>
            <w:tcW w:w="250" w:type="dxa"/>
          </w:tcPr>
          <w:p w14:paraId="13DFBAE4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0911836A" w14:textId="77777777" w:rsidR="009864F6" w:rsidRPr="009864F6" w:rsidRDefault="009864F6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14:paraId="7FEB3107" w14:textId="77777777" w:rsidR="009864F6" w:rsidRPr="009864F6" w:rsidRDefault="009864F6" w:rsidP="001C1E14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Bankovní spojení </w:t>
            </w:r>
            <w:r w:rsidR="001C1E14">
              <w:rPr>
                <w:rStyle w:val="CharStyle10"/>
                <w:rFonts w:asciiTheme="minorHAnsi" w:hAnsiTheme="minorHAnsi"/>
                <w:color w:val="000000"/>
              </w:rPr>
              <w:t>0103380309/0800</w:t>
            </w:r>
          </w:p>
        </w:tc>
      </w:tr>
      <w:tr w:rsidR="009864F6" w:rsidRPr="009864F6" w14:paraId="423E3124" w14:textId="77777777" w:rsidTr="009864F6">
        <w:tc>
          <w:tcPr>
            <w:tcW w:w="250" w:type="dxa"/>
          </w:tcPr>
          <w:p w14:paraId="248F40D5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26B6E78C" w14:textId="77777777" w:rsidR="009864F6" w:rsidRPr="009864F6" w:rsidRDefault="009864F6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379" w:type="dxa"/>
            <w:hideMark/>
          </w:tcPr>
          <w:p w14:paraId="51DDBA3A" w14:textId="77777777" w:rsidR="009864F6" w:rsidRPr="009864F6" w:rsidRDefault="001C1E14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>
              <w:rPr>
                <w:rStyle w:val="CharStyle10"/>
                <w:rFonts w:asciiTheme="minorHAnsi" w:hAnsiTheme="minorHAnsi"/>
                <w:color w:val="000000"/>
              </w:rPr>
              <w:t xml:space="preserve">Je </w:t>
            </w:r>
            <w:r w:rsidR="009864F6" w:rsidRPr="009864F6">
              <w:rPr>
                <w:rStyle w:val="CharStyle10"/>
                <w:rFonts w:asciiTheme="minorHAnsi" w:hAnsiTheme="minorHAnsi"/>
                <w:color w:val="000000"/>
              </w:rPr>
              <w:t xml:space="preserve">plátce DPH </w:t>
            </w:r>
          </w:p>
        </w:tc>
      </w:tr>
      <w:tr w:rsidR="009864F6" w:rsidRPr="009864F6" w14:paraId="19EECD8D" w14:textId="77777777" w:rsidTr="009864F6">
        <w:tc>
          <w:tcPr>
            <w:tcW w:w="250" w:type="dxa"/>
          </w:tcPr>
          <w:p w14:paraId="66F00565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210BF34C" w14:textId="77777777" w:rsidR="009864F6" w:rsidRPr="009864F6" w:rsidRDefault="009864F6" w:rsidP="001C1E14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t xml:space="preserve">Bankovní spojení: </w:t>
            </w:r>
            <w:r w:rsidR="001C1E14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t>882733379/0800</w:t>
            </w:r>
          </w:p>
        </w:tc>
        <w:tc>
          <w:tcPr>
            <w:tcW w:w="6379" w:type="dxa"/>
            <w:hideMark/>
          </w:tcPr>
          <w:p w14:paraId="62816AE5" w14:textId="77777777" w:rsidR="009864F6" w:rsidRPr="009864F6" w:rsidRDefault="009864F6" w:rsidP="001C1E14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rFonts w:asciiTheme="minorHAnsi" w:hAnsiTheme="minorHAnsi"/>
                <w:color w:val="000000"/>
              </w:rPr>
            </w:pPr>
            <w:r w:rsidRPr="009864F6">
              <w:rPr>
                <w:rFonts w:asciiTheme="minorHAnsi" w:hAnsiTheme="minorHAnsi"/>
              </w:rPr>
              <w:t xml:space="preserve">Zastoupený: </w:t>
            </w:r>
            <w:r w:rsidR="003839C3">
              <w:rPr>
                <w:rFonts w:asciiTheme="minorHAnsi" w:hAnsiTheme="minorHAnsi"/>
              </w:rPr>
              <w:t xml:space="preserve">Ing. </w:t>
            </w:r>
            <w:r w:rsidR="001C1E14">
              <w:rPr>
                <w:rFonts w:asciiTheme="minorHAnsi" w:hAnsiTheme="minorHAnsi"/>
              </w:rPr>
              <w:t>Drahomírou Kolmanovou</w:t>
            </w:r>
          </w:p>
        </w:tc>
      </w:tr>
      <w:tr w:rsidR="009864F6" w:rsidRPr="009864F6" w14:paraId="757DC83E" w14:textId="77777777" w:rsidTr="009864F6">
        <w:tc>
          <w:tcPr>
            <w:tcW w:w="250" w:type="dxa"/>
          </w:tcPr>
          <w:p w14:paraId="79506573" w14:textId="77777777" w:rsidR="009864F6" w:rsidRPr="009864F6" w:rsidRDefault="009864F6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861" w:type="dxa"/>
            <w:gridSpan w:val="3"/>
            <w:hideMark/>
          </w:tcPr>
          <w:p w14:paraId="1C50D4B5" w14:textId="77777777" w:rsidR="009864F6" w:rsidRPr="009864F6" w:rsidRDefault="009864F6">
            <w:pPr>
              <w:pStyle w:val="Style11"/>
              <w:shd w:val="clear" w:color="auto" w:fill="auto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864F6"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  <w:t>Plátce DPH</w:t>
            </w:r>
          </w:p>
        </w:tc>
        <w:tc>
          <w:tcPr>
            <w:tcW w:w="6379" w:type="dxa"/>
            <w:hideMark/>
          </w:tcPr>
          <w:p w14:paraId="63FCD4D4" w14:textId="77777777" w:rsidR="009864F6" w:rsidRPr="009864F6" w:rsidRDefault="009864F6" w:rsidP="001C1E14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 w:rsidRPr="009864F6">
              <w:rPr>
                <w:rFonts w:asciiTheme="minorHAnsi" w:hAnsiTheme="minorHAnsi"/>
              </w:rPr>
              <w:t xml:space="preserve">Tel.: </w:t>
            </w:r>
            <w:r w:rsidR="001C1E14">
              <w:rPr>
                <w:rFonts w:asciiTheme="minorHAnsi" w:hAnsiTheme="minorHAnsi"/>
              </w:rPr>
              <w:t>777 581 983</w:t>
            </w:r>
          </w:p>
        </w:tc>
      </w:tr>
      <w:tr w:rsidR="009864F6" w:rsidRPr="009864F6" w14:paraId="43197762" w14:textId="77777777" w:rsidTr="009864F6">
        <w:tc>
          <w:tcPr>
            <w:tcW w:w="250" w:type="dxa"/>
          </w:tcPr>
          <w:p w14:paraId="7577DCB2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125A8158" w14:textId="77777777" w:rsidR="009864F6" w:rsidRPr="009864F6" w:rsidRDefault="009864F6" w:rsidP="001C1E14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12"/>
                <w:rFonts w:asciiTheme="minorHAnsi" w:hAnsiTheme="minorHAnsi"/>
                <w:sz w:val="18"/>
                <w:szCs w:val="18"/>
              </w:rPr>
              <w:t xml:space="preserve">Zastoupený: </w:t>
            </w:r>
            <w:r w:rsidR="001C1E14">
              <w:rPr>
                <w:rStyle w:val="CharStyle12"/>
                <w:rFonts w:asciiTheme="minorHAnsi" w:hAnsiTheme="minorHAnsi"/>
                <w:sz w:val="18"/>
                <w:szCs w:val="18"/>
              </w:rPr>
              <w:t xml:space="preserve">Ing. Pavel Hajšman, </w:t>
            </w:r>
            <w:r w:rsidR="001C1E14">
              <w:t>vedoucí odboru regionálního rozvoje</w:t>
            </w:r>
          </w:p>
        </w:tc>
        <w:tc>
          <w:tcPr>
            <w:tcW w:w="6379" w:type="dxa"/>
            <w:hideMark/>
          </w:tcPr>
          <w:p w14:paraId="3520B701" w14:textId="77777777" w:rsidR="009864F6" w:rsidRPr="009864F6" w:rsidRDefault="009864F6" w:rsidP="001C1E14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 w:rsidRPr="009864F6">
              <w:rPr>
                <w:rFonts w:asciiTheme="minorHAnsi" w:hAnsiTheme="minorHAnsi"/>
              </w:rPr>
              <w:t xml:space="preserve">E-mail: </w:t>
            </w:r>
            <w:r w:rsidR="001C1E14">
              <w:rPr>
                <w:rFonts w:asciiTheme="minorHAnsi" w:hAnsiTheme="minorHAnsi"/>
              </w:rPr>
              <w:t>kolmanova</w:t>
            </w:r>
            <w:r w:rsidR="003839C3">
              <w:rPr>
                <w:rFonts w:asciiTheme="minorHAnsi" w:hAnsiTheme="minorHAnsi"/>
              </w:rPr>
              <w:t>@</w:t>
            </w:r>
            <w:r w:rsidR="001C1E14">
              <w:rPr>
                <w:rFonts w:asciiTheme="minorHAnsi" w:hAnsiTheme="minorHAnsi"/>
              </w:rPr>
              <w:t>cestamipromen</w:t>
            </w:r>
            <w:r w:rsidR="003839C3">
              <w:rPr>
                <w:rFonts w:asciiTheme="minorHAnsi" w:hAnsiTheme="minorHAnsi"/>
              </w:rPr>
              <w:t>.cz</w:t>
            </w:r>
          </w:p>
        </w:tc>
      </w:tr>
      <w:tr w:rsidR="009864F6" w:rsidRPr="009864F6" w14:paraId="3765DFEB" w14:textId="77777777" w:rsidTr="009864F6">
        <w:tc>
          <w:tcPr>
            <w:tcW w:w="250" w:type="dxa"/>
          </w:tcPr>
          <w:p w14:paraId="4305B229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14:paraId="4C909447" w14:textId="77777777" w:rsidR="009864F6" w:rsidRPr="009864F6" w:rsidRDefault="009864F6">
            <w:pPr>
              <w:rPr>
                <w:rStyle w:val="CharStyle12"/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hideMark/>
          </w:tcPr>
          <w:p w14:paraId="61954946" w14:textId="77777777" w:rsidR="009864F6" w:rsidRDefault="009864F6" w:rsidP="001C1E14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 w:rsidRPr="009864F6">
              <w:rPr>
                <w:rFonts w:asciiTheme="minorHAnsi" w:hAnsiTheme="minorHAnsi"/>
              </w:rPr>
              <w:t xml:space="preserve">Zapsán ve veřejném rejstříku: </w:t>
            </w:r>
            <w:r w:rsidR="001C1E14">
              <w:rPr>
                <w:rFonts w:asciiTheme="minorHAnsi" w:hAnsiTheme="minorHAnsi"/>
              </w:rPr>
              <w:t>Městská část Praha 2, Úřad městské části, odbor živnostenský, 122 39 Praha 2, Náměstí Míru 20</w:t>
            </w:r>
          </w:p>
          <w:p w14:paraId="3728E855" w14:textId="77777777" w:rsidR="001C1E14" w:rsidRPr="009864F6" w:rsidRDefault="001C1E14" w:rsidP="001C1E14">
            <w:pPr>
              <w:pStyle w:val="Style9"/>
              <w:shd w:val="clear" w:color="auto" w:fill="auto"/>
              <w:spacing w:after="0" w:line="235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Č.j.:ZIV/4375/08/hof/1011621/2</w:t>
            </w:r>
          </w:p>
        </w:tc>
      </w:tr>
    </w:tbl>
    <w:p w14:paraId="5A4C0872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864F6" w:rsidRPr="009864F6" w14:paraId="67975870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31ECE198" w14:textId="6F98E457" w:rsidR="009864F6" w:rsidRPr="009864F6" w:rsidRDefault="009864F6" w:rsidP="001C1E14">
            <w:pPr>
              <w:pStyle w:val="Style9"/>
              <w:shd w:val="clear" w:color="auto" w:fill="auto"/>
              <w:spacing w:after="0"/>
              <w:ind w:right="1180"/>
              <w:rPr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Termín dodání: </w:t>
            </w:r>
            <w:r w:rsidR="001C1E14">
              <w:rPr>
                <w:rStyle w:val="CharStyle10"/>
                <w:rFonts w:asciiTheme="minorHAnsi" w:hAnsiTheme="minorHAnsi"/>
                <w:color w:val="000000"/>
              </w:rPr>
              <w:t>31. 12</w:t>
            </w:r>
            <w:r w:rsidR="003839C3">
              <w:rPr>
                <w:rStyle w:val="CharStyle10"/>
                <w:rFonts w:asciiTheme="minorHAnsi" w:hAnsiTheme="minorHAnsi"/>
                <w:color w:val="000000"/>
              </w:rPr>
              <w:t>. 202</w:t>
            </w:r>
            <w:r w:rsidR="00AE39E7">
              <w:rPr>
                <w:rStyle w:val="CharStyle10"/>
                <w:rFonts w:asciiTheme="minorHAnsi" w:hAnsiTheme="minorHAnsi"/>
                <w:color w:val="000000"/>
              </w:rPr>
              <w:t>4</w:t>
            </w:r>
          </w:p>
        </w:tc>
      </w:tr>
      <w:tr w:rsidR="009864F6" w:rsidRPr="009864F6" w14:paraId="15AE73DB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3428A0D2" w14:textId="77777777" w:rsidR="009864F6" w:rsidRPr="009864F6" w:rsidRDefault="009864F6" w:rsidP="003839C3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10"/>
                <w:rFonts w:asciiTheme="minorHAnsi" w:hAnsiTheme="minorHAnsi"/>
              </w:rPr>
              <w:t xml:space="preserve">Způsob platby: </w:t>
            </w:r>
            <w:r w:rsidR="003839C3">
              <w:rPr>
                <w:rStyle w:val="CharStyle10"/>
                <w:rFonts w:asciiTheme="minorHAnsi" w:hAnsiTheme="minorHAnsi"/>
              </w:rPr>
              <w:t>převodem</w:t>
            </w:r>
          </w:p>
        </w:tc>
      </w:tr>
      <w:tr w:rsidR="009864F6" w:rsidRPr="009864F6" w14:paraId="5A010945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609F4AAF" w14:textId="77777777" w:rsidR="009864F6" w:rsidRPr="009864F6" w:rsidRDefault="009864F6" w:rsidP="001C1E1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Lhůta splatnosti: </w:t>
            </w:r>
            <w:r w:rsidR="001C1E14">
              <w:rPr>
                <w:rStyle w:val="CharStyle10"/>
                <w:rFonts w:asciiTheme="minorHAnsi" w:hAnsiTheme="minorHAnsi"/>
                <w:color w:val="000000"/>
              </w:rPr>
              <w:t>21 dní</w:t>
            </w:r>
          </w:p>
        </w:tc>
      </w:tr>
      <w:tr w:rsidR="009864F6" w:rsidRPr="009864F6" w14:paraId="08BE1C21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74CD72E8" w14:textId="77777777" w:rsidR="009864F6" w:rsidRPr="009864F6" w:rsidRDefault="009864F6" w:rsidP="001C1E1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inorHAnsi" w:hAnsiTheme="minorHAnsi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Místo plnění: </w:t>
            </w:r>
            <w:r w:rsidR="001C1E14">
              <w:rPr>
                <w:rStyle w:val="CharStyle10"/>
                <w:rFonts w:asciiTheme="minorHAnsi" w:hAnsiTheme="minorHAnsi"/>
                <w:color w:val="000000"/>
              </w:rPr>
              <w:t>Praha</w:t>
            </w:r>
          </w:p>
        </w:tc>
      </w:tr>
      <w:tr w:rsidR="009864F6" w:rsidRPr="009864F6" w14:paraId="2C9F00C3" w14:textId="77777777" w:rsidTr="009864F6">
        <w:trPr>
          <w:tblCellSpacing w:w="11" w:type="dxa"/>
        </w:trPr>
        <w:tc>
          <w:tcPr>
            <w:tcW w:w="4492" w:type="dxa"/>
            <w:hideMark/>
          </w:tcPr>
          <w:p w14:paraId="0049DC8F" w14:textId="042429BB" w:rsidR="009864F6" w:rsidRPr="009864F6" w:rsidRDefault="009864F6" w:rsidP="001C1E1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inorHAnsi" w:hAnsiTheme="minorHAnsi"/>
                <w:color w:val="000000"/>
              </w:rPr>
            </w:pPr>
            <w:r w:rsidRPr="009864F6">
              <w:rPr>
                <w:rStyle w:val="CharStyle10"/>
                <w:rFonts w:asciiTheme="minorHAnsi" w:hAnsiTheme="minorHAnsi"/>
                <w:color w:val="000000"/>
              </w:rPr>
              <w:t xml:space="preserve">Číslo veř. zakázky: </w:t>
            </w:r>
            <w:r w:rsidR="00E87AFA" w:rsidRPr="00E87AFA">
              <w:rPr>
                <w:rStyle w:val="CharStyle10"/>
                <w:rFonts w:asciiTheme="minorHAnsi" w:hAnsiTheme="minorHAnsi"/>
                <w:color w:val="000000"/>
              </w:rPr>
              <w:t>24/VZ0182</w:t>
            </w:r>
          </w:p>
        </w:tc>
      </w:tr>
    </w:tbl>
    <w:p w14:paraId="6AED1620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p w14:paraId="2476B752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p w14:paraId="79639BA1" w14:textId="77777777" w:rsidR="009864F6" w:rsidRPr="009864F6" w:rsidRDefault="009864F6" w:rsidP="009864F6">
      <w:pPr>
        <w:pStyle w:val="Nadpis1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0" w:line="240" w:lineRule="auto"/>
        <w:contextualSpacing w:val="0"/>
        <w:jc w:val="left"/>
        <w:rPr>
          <w:rFonts w:asciiTheme="majorHAnsi" w:hAnsiTheme="majorHAnsi" w:cs="Arial"/>
          <w:sz w:val="22"/>
          <w:szCs w:val="22"/>
        </w:rPr>
      </w:pPr>
      <w:r w:rsidRPr="009864F6">
        <w:rPr>
          <w:rFonts w:asciiTheme="majorHAnsi" w:hAnsiTheme="majorHAnsi"/>
        </w:rPr>
        <w:t>Předmět smlouvy a jeho cena</w:t>
      </w:r>
    </w:p>
    <w:tbl>
      <w:tblPr>
        <w:tblStyle w:val="Mkatabulky"/>
        <w:tblW w:w="10608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0"/>
        <w:gridCol w:w="1014"/>
        <w:gridCol w:w="1014"/>
        <w:gridCol w:w="1439"/>
        <w:gridCol w:w="1591"/>
      </w:tblGrid>
      <w:tr w:rsidR="009864F6" w:rsidRPr="009864F6" w14:paraId="70ABB89E" w14:textId="77777777" w:rsidTr="00AB45CD">
        <w:trPr>
          <w:trHeight w:val="481"/>
          <w:tblCellSpacing w:w="11" w:type="dxa"/>
        </w:trPr>
        <w:tc>
          <w:tcPr>
            <w:tcW w:w="55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D565D54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Předmět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5476ACE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D95473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Měrná jednotka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F89A41B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Jednotková cena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E6981F7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Cena celkem</w:t>
            </w:r>
          </w:p>
        </w:tc>
      </w:tr>
      <w:tr w:rsidR="009864F6" w:rsidRPr="009864F6" w14:paraId="567D1023" w14:textId="77777777" w:rsidTr="00AB45CD">
        <w:trPr>
          <w:trHeight w:val="3853"/>
          <w:tblCellSpacing w:w="11" w:type="dxa"/>
        </w:trPr>
        <w:tc>
          <w:tcPr>
            <w:tcW w:w="5517" w:type="dxa"/>
            <w:vAlign w:val="bottom"/>
            <w:hideMark/>
          </w:tcPr>
          <w:p w14:paraId="46EBF031" w14:textId="4CAFFCCC" w:rsidR="00A22CED" w:rsidRPr="00A22CED" w:rsidRDefault="001C1E14" w:rsidP="00A22CED">
            <w:pPr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Celoroční prezentace v rámci národní putovní výstavy Má Vlast cestami proměn 202</w:t>
            </w:r>
            <w:r w:rsidR="00E87AFA">
              <w:rPr>
                <w:rFonts w:asciiTheme="minorHAnsi" w:hAnsiTheme="minorHAnsi" w:cs="Arial"/>
                <w:color w:val="auto"/>
                <w:sz w:val="16"/>
                <w:szCs w:val="16"/>
              </w:rPr>
              <w:t>4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/202</w:t>
            </w:r>
            <w:r w:rsidR="00E87AFA">
              <w:rPr>
                <w:rFonts w:asciiTheme="minorHAnsi" w:hAnsiTheme="minorHAnsi" w:cs="Arial"/>
                <w:color w:val="auto"/>
                <w:sz w:val="16"/>
                <w:szCs w:val="16"/>
              </w:rPr>
              <w:t>5</w:t>
            </w:r>
            <w:r w:rsidR="00A22CED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. </w:t>
            </w:r>
          </w:p>
          <w:p w14:paraId="646A66F5" w14:textId="77777777" w:rsidR="00A22CED" w:rsidRPr="00A22CED" w:rsidRDefault="00A22CED" w:rsidP="00A22CED">
            <w:pPr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A22CED">
              <w:rPr>
                <w:rFonts w:asciiTheme="minorHAnsi" w:hAnsiTheme="minorHAnsi" w:cs="Arial"/>
                <w:color w:val="auto"/>
                <w:sz w:val="16"/>
                <w:szCs w:val="16"/>
              </w:rPr>
              <w:t>Základní partnerský balíček – poplatek zahrnuje:</w:t>
            </w:r>
          </w:p>
          <w:p w14:paraId="60FCB911" w14:textId="77777777" w:rsidR="00A22CED" w:rsidRPr="00A22CED" w:rsidRDefault="00A22CED" w:rsidP="00A22CED">
            <w:pPr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A22CED">
              <w:rPr>
                <w:rFonts w:asciiTheme="minorHAnsi" w:hAnsiTheme="minorHAnsi" w:cs="Arial"/>
                <w:color w:val="auto"/>
                <w:sz w:val="16"/>
                <w:szCs w:val="16"/>
              </w:rPr>
              <w:t>•aktivní spolupráci při zajištění proměn reprezentujících kraj</w:t>
            </w:r>
          </w:p>
          <w:p w14:paraId="5A54A8E0" w14:textId="77777777" w:rsidR="00A22CED" w:rsidRPr="00A22CED" w:rsidRDefault="00A22CED" w:rsidP="00A22CED">
            <w:pPr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A22CED">
              <w:rPr>
                <w:rFonts w:asciiTheme="minorHAnsi" w:hAnsiTheme="minorHAnsi" w:cs="Arial"/>
                <w:color w:val="auto"/>
                <w:sz w:val="16"/>
                <w:szCs w:val="16"/>
              </w:rPr>
              <w:t>•prezentaci kraje na slavnostním zahájení nového ročníku</w:t>
            </w:r>
          </w:p>
          <w:p w14:paraId="7CDF8232" w14:textId="77777777" w:rsidR="00A22CED" w:rsidRPr="00A22CED" w:rsidRDefault="00A22CED" w:rsidP="00A22CED">
            <w:pPr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A22CED">
              <w:rPr>
                <w:rFonts w:asciiTheme="minorHAnsi" w:hAnsiTheme="minorHAnsi" w:cs="Arial"/>
                <w:color w:val="auto"/>
                <w:sz w:val="16"/>
                <w:szCs w:val="16"/>
              </w:rPr>
              <w:t>•logo v katalogu, na výstavních panelech a propagačních materiálech výstavy</w:t>
            </w:r>
          </w:p>
          <w:p w14:paraId="2592BCCA" w14:textId="77777777" w:rsidR="00A22CED" w:rsidRPr="00A22CED" w:rsidRDefault="00A22CED" w:rsidP="00A22CED">
            <w:pPr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A22CED">
              <w:rPr>
                <w:rFonts w:asciiTheme="minorHAnsi" w:hAnsiTheme="minorHAnsi" w:cs="Arial"/>
                <w:color w:val="auto"/>
                <w:sz w:val="16"/>
                <w:szCs w:val="16"/>
              </w:rPr>
              <w:t>•propagaci proměn v celostátním měřítku na webu a v médiích</w:t>
            </w:r>
          </w:p>
          <w:p w14:paraId="09615858" w14:textId="77777777" w:rsidR="00A22CED" w:rsidRPr="00A22CED" w:rsidRDefault="00A22CED" w:rsidP="00A22CED">
            <w:pPr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A22CED">
              <w:rPr>
                <w:rFonts w:asciiTheme="minorHAnsi" w:hAnsiTheme="minorHAnsi" w:cs="Arial"/>
                <w:color w:val="auto"/>
                <w:sz w:val="16"/>
                <w:szCs w:val="16"/>
              </w:rPr>
              <w:t>•možnost přednostního vystavení kolekce na významné akci v regionu</w:t>
            </w:r>
          </w:p>
          <w:p w14:paraId="7686DBF7" w14:textId="77777777" w:rsidR="00A22CED" w:rsidRPr="00A22CED" w:rsidRDefault="00A22CED" w:rsidP="00A22CED">
            <w:pPr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A22CED">
              <w:rPr>
                <w:rFonts w:asciiTheme="minorHAnsi" w:hAnsiTheme="minorHAnsi" w:cs="Arial"/>
                <w:color w:val="auto"/>
                <w:sz w:val="16"/>
                <w:szCs w:val="16"/>
              </w:rPr>
              <w:t>•spolupráci na mediální propagaci proměn v regionu</w:t>
            </w:r>
          </w:p>
          <w:p w14:paraId="2EB1952F" w14:textId="77777777" w:rsidR="00A22CED" w:rsidRPr="00A22CED" w:rsidRDefault="00A22CED" w:rsidP="00A22CED">
            <w:pPr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A22CED">
              <w:rPr>
                <w:rFonts w:asciiTheme="minorHAnsi" w:hAnsiTheme="minorHAnsi" w:cs="Arial"/>
                <w:color w:val="auto"/>
                <w:sz w:val="16"/>
                <w:szCs w:val="16"/>
              </w:rPr>
              <w:t>•zpracování katalogu vystavených proměn a poskytnutí 100 ks</w:t>
            </w:r>
          </w:p>
          <w:p w14:paraId="6DB4E8B0" w14:textId="77777777" w:rsidR="00A22CED" w:rsidRPr="00A22CED" w:rsidRDefault="00A22CED" w:rsidP="00A22CED">
            <w:pPr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A22CED">
              <w:rPr>
                <w:rFonts w:asciiTheme="minorHAnsi" w:hAnsiTheme="minorHAnsi" w:cs="Arial"/>
                <w:color w:val="auto"/>
                <w:sz w:val="16"/>
                <w:szCs w:val="16"/>
              </w:rPr>
              <w:t>•tisk plakátů do speciálních průřezových kolekcí</w:t>
            </w:r>
          </w:p>
          <w:p w14:paraId="504FA61E" w14:textId="77777777" w:rsidR="00A22CED" w:rsidRPr="00A22CED" w:rsidRDefault="00A22CED" w:rsidP="00A22CED">
            <w:pPr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A22CED">
              <w:rPr>
                <w:rFonts w:asciiTheme="minorHAnsi" w:hAnsiTheme="minorHAnsi" w:cs="Arial"/>
                <w:color w:val="auto"/>
                <w:sz w:val="16"/>
                <w:szCs w:val="16"/>
              </w:rPr>
              <w:t>•Srdce kraje trvale k dispozici k účasti na významných akcích kraje, měst i obcí</w:t>
            </w:r>
          </w:p>
          <w:p w14:paraId="06D68814" w14:textId="1AA4A23F" w:rsidR="009864F6" w:rsidRPr="009864F6" w:rsidRDefault="00A22CED" w:rsidP="00A22CED">
            <w:pPr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A22CED">
              <w:rPr>
                <w:rFonts w:asciiTheme="minorHAnsi" w:hAnsiTheme="minorHAnsi" w:cs="Arial"/>
                <w:color w:val="auto"/>
                <w:sz w:val="16"/>
                <w:szCs w:val="16"/>
              </w:rPr>
              <w:t>•Účast zástupce organizačního týmu výstavy na krajské vernisáži</w:t>
            </w:r>
          </w:p>
        </w:tc>
        <w:tc>
          <w:tcPr>
            <w:tcW w:w="992" w:type="dxa"/>
            <w:vAlign w:val="bottom"/>
            <w:hideMark/>
          </w:tcPr>
          <w:p w14:paraId="6F2F1259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  <w:hideMark/>
          </w:tcPr>
          <w:p w14:paraId="7BDFCB2D" w14:textId="77777777" w:rsidR="009864F6" w:rsidRPr="009864F6" w:rsidRDefault="009864F6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  <w:hideMark/>
          </w:tcPr>
          <w:p w14:paraId="266BA1A3" w14:textId="77777777" w:rsidR="006810CD" w:rsidRDefault="006810CD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  <w:p w14:paraId="6A7150FE" w14:textId="3D79D62B" w:rsidR="00346FAE" w:rsidRDefault="00346FAE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  <w:p w14:paraId="7A75CC9D" w14:textId="0A24B67F" w:rsidR="00346FAE" w:rsidRDefault="006810CD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</w:p>
          <w:p w14:paraId="53827E73" w14:textId="040B4966" w:rsidR="009864F6" w:rsidRPr="009864F6" w:rsidRDefault="009864F6" w:rsidP="00175561">
            <w:pPr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1558" w:type="dxa"/>
            <w:vAlign w:val="bottom"/>
          </w:tcPr>
          <w:p w14:paraId="5039DA6B" w14:textId="7EAF0F10" w:rsidR="009864F6" w:rsidRPr="009864F6" w:rsidRDefault="006810CD">
            <w:pPr>
              <w:jc w:val="righ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93 170,- Kč</w:t>
            </w:r>
          </w:p>
        </w:tc>
      </w:tr>
    </w:tbl>
    <w:p w14:paraId="16E103AE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tbl>
      <w:tblPr>
        <w:tblStyle w:val="Mkatabulky"/>
        <w:tblW w:w="7836" w:type="dxa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2184"/>
      </w:tblGrid>
      <w:tr w:rsidR="009864F6" w:rsidRPr="009864F6" w14:paraId="7D341FC6" w14:textId="77777777" w:rsidTr="006810CD">
        <w:trPr>
          <w:trHeight w:val="214"/>
          <w:tblCellSpacing w:w="11" w:type="dxa"/>
        </w:trPr>
        <w:tc>
          <w:tcPr>
            <w:tcW w:w="5619" w:type="dxa"/>
            <w:hideMark/>
          </w:tcPr>
          <w:p w14:paraId="5156F271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Celkem bez DPH</w:t>
            </w:r>
          </w:p>
        </w:tc>
        <w:tc>
          <w:tcPr>
            <w:tcW w:w="2151" w:type="dxa"/>
            <w:hideMark/>
          </w:tcPr>
          <w:p w14:paraId="0F9FB6CA" w14:textId="064FB1A9" w:rsidR="009864F6" w:rsidRPr="009864F6" w:rsidRDefault="001C1E14" w:rsidP="003839C3">
            <w:pPr>
              <w:ind w:left="-107"/>
              <w:jc w:val="righ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77 000,-</w:t>
            </w:r>
            <w:r w:rsidR="006810CD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Kč</w:t>
            </w:r>
          </w:p>
        </w:tc>
      </w:tr>
      <w:tr w:rsidR="009864F6" w:rsidRPr="009864F6" w14:paraId="29DDB5E6" w14:textId="77777777" w:rsidTr="006810CD">
        <w:trPr>
          <w:trHeight w:val="429"/>
          <w:tblCellSpacing w:w="11" w:type="dxa"/>
        </w:trPr>
        <w:tc>
          <w:tcPr>
            <w:tcW w:w="5619" w:type="dxa"/>
            <w:hideMark/>
          </w:tcPr>
          <w:p w14:paraId="53B3D834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DPH (výše v %/částka)</w:t>
            </w:r>
          </w:p>
        </w:tc>
        <w:tc>
          <w:tcPr>
            <w:tcW w:w="2151" w:type="dxa"/>
            <w:hideMark/>
          </w:tcPr>
          <w:p w14:paraId="357A24AC" w14:textId="4D73B549" w:rsidR="009864F6" w:rsidRPr="009864F6" w:rsidRDefault="005979EB">
            <w:pPr>
              <w:jc w:val="righ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16 170,-</w:t>
            </w:r>
            <w:r w:rsidR="006810CD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Kč</w:t>
            </w:r>
          </w:p>
        </w:tc>
      </w:tr>
      <w:tr w:rsidR="009864F6" w:rsidRPr="009864F6" w14:paraId="08F39636" w14:textId="77777777" w:rsidTr="006810CD">
        <w:trPr>
          <w:trHeight w:val="201"/>
          <w:tblCellSpacing w:w="11" w:type="dxa"/>
        </w:trPr>
        <w:tc>
          <w:tcPr>
            <w:tcW w:w="5619" w:type="dxa"/>
            <w:hideMark/>
          </w:tcPr>
          <w:p w14:paraId="3998031C" w14:textId="77777777" w:rsidR="009864F6" w:rsidRPr="009864F6" w:rsidRDefault="009864F6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864F6">
              <w:rPr>
                <w:rStyle w:val="CharStyle6"/>
                <w:rFonts w:asciiTheme="minorHAnsi" w:hAnsiTheme="minorHAnsi"/>
                <w:sz w:val="16"/>
                <w:szCs w:val="16"/>
              </w:rPr>
              <w:t>Celkem včetně DPH</w:t>
            </w:r>
          </w:p>
        </w:tc>
        <w:tc>
          <w:tcPr>
            <w:tcW w:w="2151" w:type="dxa"/>
            <w:hideMark/>
          </w:tcPr>
          <w:p w14:paraId="17BC18C0" w14:textId="66C3B7E3" w:rsidR="009864F6" w:rsidRDefault="005979EB">
            <w:pPr>
              <w:jc w:val="righ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93 170</w:t>
            </w:r>
            <w:r w:rsidR="003839C3">
              <w:rPr>
                <w:rFonts w:asciiTheme="minorHAnsi" w:hAnsiTheme="minorHAnsi" w:cs="Arial"/>
                <w:color w:val="auto"/>
                <w:sz w:val="16"/>
                <w:szCs w:val="16"/>
              </w:rPr>
              <w:t>,-</w:t>
            </w:r>
            <w:r w:rsidR="006810CD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Kč</w:t>
            </w:r>
          </w:p>
          <w:p w14:paraId="260E2D7B" w14:textId="77777777" w:rsidR="003839C3" w:rsidRPr="009864F6" w:rsidRDefault="003839C3">
            <w:pPr>
              <w:jc w:val="righ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175561" w:rsidRPr="009864F6" w14:paraId="57541271" w14:textId="77777777" w:rsidTr="006810CD">
        <w:trPr>
          <w:trHeight w:val="214"/>
          <w:tblCellSpacing w:w="11" w:type="dxa"/>
        </w:trPr>
        <w:tc>
          <w:tcPr>
            <w:tcW w:w="5619" w:type="dxa"/>
          </w:tcPr>
          <w:p w14:paraId="12DA7506" w14:textId="77777777" w:rsidR="00175561" w:rsidRPr="009864F6" w:rsidRDefault="00175561">
            <w:pPr>
              <w:rPr>
                <w:rStyle w:val="CharStyle6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1" w:type="dxa"/>
          </w:tcPr>
          <w:p w14:paraId="61C82C30" w14:textId="77777777" w:rsidR="00175561" w:rsidRDefault="00175561">
            <w:pPr>
              <w:jc w:val="right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</w:tbl>
    <w:p w14:paraId="03D656E2" w14:textId="77777777" w:rsidR="009864F6" w:rsidRPr="009864F6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9864F6">
        <w:rPr>
          <w:rFonts w:asciiTheme="minorHAnsi" w:hAnsiTheme="minorHAnsi"/>
        </w:rPr>
        <w:t xml:space="preserve">Odběratel se zavazuje předmět smlouvy převzít a zaplatit za něj dohodnutou cenu na základě vystaveného daňového dokladu – faktury (dále i jako „faktura“). Pokud je dodavatel plátce DPH, bude úhrada ceny </w:t>
      </w:r>
      <w:r w:rsidRPr="009864F6">
        <w:rPr>
          <w:rFonts w:asciiTheme="minorHAnsi" w:hAnsiTheme="minorHAnsi"/>
        </w:rPr>
        <w:lastRenderedPageBreak/>
        <w:t>provedena pouze na účet zveřejněný v registru plátců vedeném správcem daně dodavatele.</w:t>
      </w:r>
    </w:p>
    <w:p w14:paraId="50CFD798" w14:textId="77777777" w:rsidR="009864F6" w:rsidRPr="009864F6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9864F6">
        <w:rPr>
          <w:rFonts w:asciiTheme="minorHAnsi" w:hAnsiTheme="minorHAnsi"/>
        </w:rPr>
        <w:t>Faktura vystavená dodavatelem musí obsahovat kromě čísla smlouvy a lhůty splatnosti, také náležitosti daňového dokladu stanovené příslušnými právními předpisy, zejména zákonem č. 235/2004 Sb. o dani z přidané hodnoty, ve znění pozdějších předpisů, a údaje dle § 435 občanského zákoníku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rozsahu a předmětu plnění na faktuře se musí shodovat se specifikací předmětu této smlouvy.</w:t>
      </w:r>
    </w:p>
    <w:p w14:paraId="508EC499" w14:textId="77777777" w:rsidR="009864F6" w:rsidRPr="009864F6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9864F6">
        <w:rPr>
          <w:rFonts w:asciiTheme="minorHAnsi" w:hAnsiTheme="minorHAnsi"/>
        </w:rPr>
        <w:t>Pokud v této smlouvě není stanoveno jinak, řídí se právní vztahy z ní vyplývající příslušnými ustanoveními občanského zákoníku. Tuto smlouvu lze měnit či doplňovat pouze po dohodě smluvních stran formou písemných a číslovaných dodatků.</w:t>
      </w:r>
    </w:p>
    <w:p w14:paraId="10190E62" w14:textId="77777777" w:rsidR="009864F6" w:rsidRPr="009864F6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9864F6">
        <w:rPr>
          <w:rFonts w:asciiTheme="minorHAnsi" w:hAnsiTheme="minorHAnsi"/>
        </w:rPr>
        <w:t xml:space="preserve">Osobní údaje obsažené v této smlouvě budou odběratelem zpracovávány pouze pro účely plnění práv a povinností vyplývajících z této smlouvy; k jiným účelům nebudou tyto osobní údaje odběratelem použity. Odběratel při zpracovávání osobních údajů postupuje v souladu s platnými právními předpisy, zejména s Nařízením EU o ochraně osobních údajů (GDPR). Podrobné informace o ochraně osobních údajů jsou dostupné na webových stránkách odběratele </w:t>
      </w:r>
      <w:hyperlink r:id="rId12" w:history="1">
        <w:r w:rsidRPr="009864F6">
          <w:rPr>
            <w:rStyle w:val="Hypertextovodkaz"/>
            <w:rFonts w:asciiTheme="minorHAnsi" w:hAnsiTheme="minorHAnsi"/>
          </w:rPr>
          <w:t>www.kr-ustecky.cz</w:t>
        </w:r>
      </w:hyperlink>
      <w:r w:rsidRPr="009864F6">
        <w:rPr>
          <w:rStyle w:val="Hypertextovodkaz"/>
          <w:rFonts w:asciiTheme="minorHAnsi" w:hAnsiTheme="minorHAnsi"/>
        </w:rPr>
        <w:t>.</w:t>
      </w:r>
    </w:p>
    <w:p w14:paraId="2C496F30" w14:textId="77777777" w:rsidR="009864F6" w:rsidRPr="009864F6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9864F6">
        <w:rPr>
          <w:rFonts w:asciiTheme="minorHAnsi" w:hAnsiTheme="minorHAnsi"/>
        </w:rPr>
        <w:t>Tuto smlouvu lze měnit či doplňovat pouze po dohodě smluvních stran formou písemných a číslovaných dodatků.</w:t>
      </w:r>
    </w:p>
    <w:p w14:paraId="183B5703" w14:textId="77777777" w:rsidR="009864F6" w:rsidRPr="009864F6" w:rsidRDefault="009864F6" w:rsidP="009864F6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="Arial"/>
          <w:color w:val="auto"/>
          <w:sz w:val="18"/>
          <w:szCs w:val="18"/>
        </w:rPr>
      </w:pP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Tato smlouva bude uveřejněna v registru smluv postupem podle zákona č. 340/2015 Sb., o zvláštních podmínkách účinnosti některých smluv, uveřejňování těchto smluv a o registru smluv (zákon o registru smluv), ve znění pozdějších předpisů. Uveřejnění v registru smluv provede odběratel. Informace o uveřejnění smlouvy bude zaslána dodavateli do datové schránky/na e-mail </w:t>
      </w:r>
      <w:hyperlink r:id="rId13" w:history="1">
        <w:r w:rsidR="005979EB" w:rsidRPr="000A3172">
          <w:rPr>
            <w:rStyle w:val="Hypertextovodkaz"/>
            <w:rFonts w:asciiTheme="minorHAnsi" w:hAnsiTheme="minorHAnsi" w:cs="Arial"/>
            <w:sz w:val="18"/>
            <w:szCs w:val="18"/>
          </w:rPr>
          <w:t>info@aefcz.</w:t>
        </w:r>
      </w:hyperlink>
      <w:r w:rsidR="005979EB">
        <w:rPr>
          <w:rStyle w:val="Hypertextovodkaz"/>
          <w:rFonts w:asciiTheme="minorHAnsi" w:hAnsiTheme="minorHAnsi" w:cs="Arial"/>
          <w:sz w:val="18"/>
          <w:szCs w:val="18"/>
        </w:rPr>
        <w:t>eu</w:t>
      </w:r>
      <w:r w:rsidR="003839C3">
        <w:rPr>
          <w:rFonts w:asciiTheme="minorHAnsi" w:hAnsiTheme="minorHAnsi" w:cs="Arial"/>
          <w:color w:val="auto"/>
          <w:sz w:val="18"/>
          <w:szCs w:val="18"/>
        </w:rPr>
        <w:t xml:space="preserve"> </w:t>
      </w: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. Dodavatel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Tato smlouva nabývá platnosti dnem jejího uzavření a účinnosti dnem uveřejnění v registru smluv. </w:t>
      </w:r>
    </w:p>
    <w:p w14:paraId="3785C803" w14:textId="77777777" w:rsidR="009864F6" w:rsidRPr="009864F6" w:rsidRDefault="009864F6" w:rsidP="005979EB">
      <w:pPr>
        <w:pStyle w:val="Odstavecseseznamem"/>
        <w:numPr>
          <w:ilvl w:val="0"/>
          <w:numId w:val="1"/>
        </w:numPr>
        <w:spacing w:after="120"/>
        <w:rPr>
          <w:rFonts w:asciiTheme="minorHAnsi" w:hAnsiTheme="minorHAnsi" w:cs="Arial"/>
          <w:b/>
          <w:color w:val="auto"/>
          <w:sz w:val="22"/>
          <w:szCs w:val="22"/>
        </w:rPr>
      </w:pPr>
      <w:r w:rsidRPr="009864F6">
        <w:rPr>
          <w:rFonts w:asciiTheme="minorHAnsi" w:hAnsiTheme="minorHAnsi" w:cs="Arial"/>
          <w:color w:val="auto"/>
          <w:sz w:val="18"/>
          <w:szCs w:val="18"/>
        </w:rPr>
        <w:t xml:space="preserve">Odběratel tímto potvrzuje, že o uzavření této smlouvy bylo rozhodnuto </w:t>
      </w:r>
      <w:r w:rsidR="005979EB" w:rsidRPr="005979EB">
        <w:rPr>
          <w:rFonts w:asciiTheme="minorHAnsi" w:hAnsiTheme="minorHAnsi" w:cs="Arial"/>
          <w:color w:val="auto"/>
          <w:sz w:val="18"/>
          <w:szCs w:val="18"/>
        </w:rPr>
        <w:t>158/42R/2022, ze dne 6. 4. 2022</w:t>
      </w:r>
      <w:r w:rsidR="005979EB">
        <w:rPr>
          <w:rFonts w:asciiTheme="minorHAnsi" w:hAnsiTheme="minorHAnsi" w:cs="Arial"/>
          <w:color w:val="auto"/>
          <w:sz w:val="18"/>
          <w:szCs w:val="18"/>
        </w:rPr>
        <w:t>.</w:t>
      </w:r>
    </w:p>
    <w:p w14:paraId="2256DE3A" w14:textId="77777777" w:rsidR="009864F6" w:rsidRPr="009864F6" w:rsidRDefault="009864F6" w:rsidP="009864F6">
      <w:pPr>
        <w:pStyle w:val="Odstavecseseznamem"/>
        <w:spacing w:after="120"/>
        <w:ind w:left="284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79982751" w14:textId="77777777" w:rsidR="009864F6" w:rsidRPr="009864F6" w:rsidRDefault="009864F6" w:rsidP="005979EB">
      <w:pPr>
        <w:pStyle w:val="Odstavecseseznamem"/>
        <w:ind w:left="786"/>
        <w:rPr>
          <w:rFonts w:asciiTheme="minorHAnsi" w:hAnsiTheme="minorHAnsi" w:cs="Arial"/>
          <w:color w:val="auto"/>
          <w:sz w:val="18"/>
          <w:szCs w:val="18"/>
        </w:rPr>
      </w:pPr>
    </w:p>
    <w:p w14:paraId="5D293CDE" w14:textId="77777777" w:rsidR="009864F6" w:rsidRDefault="009864F6" w:rsidP="009864F6">
      <w:pPr>
        <w:ind w:left="426"/>
        <w:rPr>
          <w:rFonts w:asciiTheme="minorHAnsi" w:hAnsiTheme="minorHAnsi" w:cs="Arial"/>
          <w:color w:val="auto"/>
          <w:sz w:val="18"/>
          <w:szCs w:val="18"/>
        </w:rPr>
      </w:pPr>
    </w:p>
    <w:p w14:paraId="121106F7" w14:textId="77777777" w:rsidR="009864F6" w:rsidRDefault="009864F6" w:rsidP="009864F6">
      <w:pPr>
        <w:ind w:left="426"/>
        <w:rPr>
          <w:rFonts w:asciiTheme="minorHAnsi" w:hAnsiTheme="minorHAnsi" w:cs="Arial"/>
          <w:color w:val="auto"/>
          <w:sz w:val="18"/>
          <w:szCs w:val="18"/>
        </w:rPr>
      </w:pPr>
    </w:p>
    <w:p w14:paraId="3244DDF0" w14:textId="77777777" w:rsidR="009864F6" w:rsidRPr="009864F6" w:rsidRDefault="009864F6" w:rsidP="009864F6">
      <w:pPr>
        <w:ind w:left="426"/>
        <w:rPr>
          <w:rFonts w:asciiTheme="minorHAnsi" w:hAnsiTheme="minorHAnsi" w:cs="Arial"/>
          <w:color w:val="auto"/>
          <w:sz w:val="18"/>
          <w:szCs w:val="18"/>
        </w:rPr>
      </w:pPr>
    </w:p>
    <w:p w14:paraId="17032079" w14:textId="77777777" w:rsidR="009864F6" w:rsidRPr="009864F6" w:rsidRDefault="009864F6" w:rsidP="009864F6">
      <w:pPr>
        <w:rPr>
          <w:rFonts w:asciiTheme="minorHAnsi" w:hAnsiTheme="minorHAnsi" w:cs="Arial"/>
          <w:color w:val="auto"/>
          <w:sz w:val="18"/>
          <w:szCs w:val="18"/>
        </w:rPr>
      </w:pPr>
    </w:p>
    <w:tbl>
      <w:tblPr>
        <w:tblStyle w:val="Mkatabulky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2755"/>
        <w:gridCol w:w="3672"/>
      </w:tblGrid>
      <w:tr w:rsidR="009864F6" w:rsidRPr="009864F6" w14:paraId="4FC09904" w14:textId="77777777" w:rsidTr="000D128C">
        <w:tc>
          <w:tcPr>
            <w:tcW w:w="3539" w:type="dxa"/>
          </w:tcPr>
          <w:p w14:paraId="6E018517" w14:textId="77777777" w:rsidR="009864F6" w:rsidRPr="009864F6" w:rsidRDefault="009864F6" w:rsidP="005979EB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>V</w:t>
            </w:r>
            <w:r w:rsidR="003839C3">
              <w:rPr>
                <w:rFonts w:asciiTheme="minorHAnsi" w:hAnsiTheme="minorHAnsi" w:cs="Arial"/>
                <w:color w:val="auto"/>
                <w:sz w:val="18"/>
                <w:szCs w:val="16"/>
              </w:rPr>
              <w:t> </w:t>
            </w:r>
            <w:r w:rsidR="005979EB">
              <w:rPr>
                <w:rFonts w:asciiTheme="minorHAnsi" w:hAnsiTheme="minorHAnsi" w:cs="Arial"/>
                <w:color w:val="auto"/>
                <w:sz w:val="18"/>
                <w:szCs w:val="16"/>
              </w:rPr>
              <w:t>Praze</w:t>
            </w:r>
            <w:r w:rsidR="003839C3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 </w:t>
            </w: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dne </w:t>
            </w:r>
          </w:p>
        </w:tc>
        <w:tc>
          <w:tcPr>
            <w:tcW w:w="2982" w:type="dxa"/>
          </w:tcPr>
          <w:p w14:paraId="4B5BB9F7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</w:tcPr>
          <w:p w14:paraId="18FA2741" w14:textId="77777777" w:rsidR="009864F6" w:rsidRPr="009864F6" w:rsidRDefault="009864F6" w:rsidP="005979EB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V </w:t>
            </w:r>
            <w:r w:rsidR="003839C3">
              <w:rPr>
                <w:rFonts w:asciiTheme="minorHAnsi" w:hAnsiTheme="minorHAnsi" w:cs="Arial"/>
                <w:color w:val="auto"/>
                <w:sz w:val="18"/>
                <w:szCs w:val="16"/>
              </w:rPr>
              <w:t>Ústí nad Labem</w:t>
            </w: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 xml:space="preserve"> dne </w:t>
            </w:r>
          </w:p>
        </w:tc>
      </w:tr>
      <w:tr w:rsidR="009864F6" w:rsidRPr="009864F6" w14:paraId="09E56273" w14:textId="77777777" w:rsidTr="000D128C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14:paraId="2ABB1555" w14:textId="77777777" w:rsid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662E206A" w14:textId="77777777" w:rsidR="00952432" w:rsidRDefault="00952432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129E67BD" w14:textId="77777777" w:rsidR="00952432" w:rsidRDefault="00952432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  <w:p w14:paraId="61FE8058" w14:textId="77777777" w:rsidR="00952432" w:rsidRPr="009864F6" w:rsidRDefault="00952432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2982" w:type="dxa"/>
          </w:tcPr>
          <w:p w14:paraId="7B8EA321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14:paraId="2A153029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</w:tr>
      <w:tr w:rsidR="009864F6" w:rsidRPr="009864F6" w14:paraId="225AAC66" w14:textId="77777777" w:rsidTr="000D128C">
        <w:tc>
          <w:tcPr>
            <w:tcW w:w="3539" w:type="dxa"/>
            <w:tcBorders>
              <w:top w:val="dotted" w:sz="12" w:space="0" w:color="auto"/>
            </w:tcBorders>
          </w:tcPr>
          <w:p w14:paraId="3FFE892E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>Dodavatel</w:t>
            </w:r>
          </w:p>
        </w:tc>
        <w:tc>
          <w:tcPr>
            <w:tcW w:w="2982" w:type="dxa"/>
          </w:tcPr>
          <w:p w14:paraId="22E1746B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14:paraId="3E3BE405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>Odběratel</w:t>
            </w:r>
          </w:p>
          <w:p w14:paraId="1AA761AB" w14:textId="77777777" w:rsidR="009864F6" w:rsidRPr="009864F6" w:rsidRDefault="009864F6" w:rsidP="000D128C">
            <w:pPr>
              <w:rPr>
                <w:rFonts w:asciiTheme="minorHAnsi" w:hAnsiTheme="minorHAnsi" w:cs="Arial"/>
                <w:color w:val="auto"/>
                <w:sz w:val="18"/>
                <w:szCs w:val="16"/>
              </w:rPr>
            </w:pPr>
            <w:r w:rsidRPr="009864F6">
              <w:rPr>
                <w:rFonts w:asciiTheme="minorHAnsi" w:hAnsiTheme="minorHAnsi" w:cs="Arial"/>
                <w:color w:val="auto"/>
                <w:sz w:val="18"/>
                <w:szCs w:val="16"/>
              </w:rPr>
              <w:t>Ústecký kraj</w:t>
            </w:r>
          </w:p>
        </w:tc>
      </w:tr>
    </w:tbl>
    <w:p w14:paraId="0B947F47" w14:textId="77777777" w:rsidR="009864F6" w:rsidRDefault="009864F6" w:rsidP="009864F6">
      <w:pPr>
        <w:rPr>
          <w:rFonts w:ascii="Arial" w:hAnsi="Arial" w:cs="Arial"/>
          <w:color w:val="auto"/>
          <w:sz w:val="18"/>
          <w:szCs w:val="18"/>
        </w:rPr>
      </w:pPr>
    </w:p>
    <w:p w14:paraId="5AE37F70" w14:textId="77777777" w:rsidR="009864F6" w:rsidRDefault="009864F6" w:rsidP="009864F6">
      <w:pPr>
        <w:rPr>
          <w:rFonts w:ascii="Arial" w:hAnsi="Arial" w:cs="Arial"/>
          <w:color w:val="auto"/>
          <w:sz w:val="18"/>
          <w:szCs w:val="18"/>
        </w:rPr>
      </w:pPr>
    </w:p>
    <w:p w14:paraId="649CD1D0" w14:textId="77777777" w:rsidR="009864F6" w:rsidRDefault="009864F6" w:rsidP="009864F6">
      <w:pPr>
        <w:rPr>
          <w:rFonts w:ascii="Arial" w:hAnsi="Arial" w:cs="Arial"/>
          <w:color w:val="auto"/>
          <w:sz w:val="16"/>
          <w:szCs w:val="16"/>
        </w:rPr>
      </w:pPr>
    </w:p>
    <w:p w14:paraId="6F2A0881" w14:textId="77777777" w:rsidR="00691EEC" w:rsidRPr="006A2F11" w:rsidRDefault="00691EEC" w:rsidP="006A2F11"/>
    <w:sectPr w:rsidR="00691EEC" w:rsidRPr="006A2F11" w:rsidSect="00982338">
      <w:footerReference w:type="default" r:id="rId14"/>
      <w:headerReference w:type="first" r:id="rId15"/>
      <w:footerReference w:type="first" r:id="rId16"/>
      <w:pgSz w:w="11906" w:h="16838" w:code="9"/>
      <w:pgMar w:top="1418" w:right="1134" w:bottom="1871" w:left="1134" w:header="510" w:footer="10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CD316" w14:textId="77777777" w:rsidR="007B3C65" w:rsidRDefault="007B3C65" w:rsidP="00A4755F">
      <w:r>
        <w:separator/>
      </w:r>
    </w:p>
  </w:endnote>
  <w:endnote w:type="continuationSeparator" w:id="0">
    <w:p w14:paraId="102EA566" w14:textId="77777777" w:rsidR="007B3C65" w:rsidRDefault="007B3C65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92261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66E104F" w14:textId="77777777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5979EB">
              <w:rPr>
                <w:noProof/>
              </w:rPr>
              <w:t>2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5979EB">
              <w:rPr>
                <w:noProof/>
              </w:rPr>
              <w:t>2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4900578"/>
      <w:docPartObj>
        <w:docPartGallery w:val="Page Numbers (Bottom of Page)"/>
        <w:docPartUnique/>
      </w:docPartObj>
    </w:sdtPr>
    <w:sdtContent>
      <w:p w14:paraId="5D7A9B16" w14:textId="77777777" w:rsidR="006A2F11" w:rsidRDefault="006A2F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9EB">
          <w:rPr>
            <w:noProof/>
          </w:rPr>
          <w:t>1</w:t>
        </w:r>
        <w:r>
          <w:fldChar w:fldCharType="end"/>
        </w:r>
      </w:p>
    </w:sdtContent>
  </w:sdt>
  <w:p w14:paraId="439C7535" w14:textId="77777777" w:rsidR="001C788A" w:rsidRPr="000069D3" w:rsidRDefault="001C788A" w:rsidP="00A475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F437" w14:textId="77777777" w:rsidR="007B3C65" w:rsidRDefault="007B3C65" w:rsidP="00A4755F">
      <w:r>
        <w:separator/>
      </w:r>
    </w:p>
  </w:footnote>
  <w:footnote w:type="continuationSeparator" w:id="0">
    <w:p w14:paraId="46F2A6DB" w14:textId="77777777" w:rsidR="007B3C65" w:rsidRDefault="007B3C65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7FFB1" w14:textId="77777777" w:rsidR="003E0CD0" w:rsidRPr="005C1B83" w:rsidRDefault="0006763E" w:rsidP="005C1B83">
    <w:pPr>
      <w:pStyle w:val="Zhlav"/>
      <w:jc w:val="right"/>
      <w:rPr>
        <w:rFonts w:ascii="Century Gothic" w:hAnsi="Century Gothic"/>
        <w:color w:val="auto"/>
        <w:sz w:val="18"/>
      </w:rPr>
    </w:pPr>
    <w:r w:rsidRPr="005C1B83">
      <w:rPr>
        <w:rFonts w:ascii="Century Gothic" w:hAnsi="Century Gothic"/>
        <w:color w:val="auto"/>
        <w:sz w:val="18"/>
        <w:lang w:eastAsia="cs-CZ"/>
      </w:rPr>
      <w:drawing>
        <wp:anchor distT="0" distB="0" distL="114300" distR="114300" simplePos="0" relativeHeight="251660288" behindDoc="1" locked="0" layoutInCell="1" allowOverlap="1" wp14:anchorId="3B8E7CC6" wp14:editId="6455986F">
          <wp:simplePos x="0" y="0"/>
          <wp:positionH relativeFrom="page">
            <wp:posOffset>4498</wp:posOffset>
          </wp:positionH>
          <wp:positionV relativeFrom="page">
            <wp:posOffset>0</wp:posOffset>
          </wp:positionV>
          <wp:extent cx="7541154" cy="1439428"/>
          <wp:effectExtent l="0" t="0" r="3175" b="889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9053E" w14:textId="77777777" w:rsidR="00564AD2" w:rsidRDefault="00564AD2" w:rsidP="00564AD2">
    <w:pPr>
      <w:pStyle w:val="Zhlav"/>
      <w:ind w:left="0"/>
      <w:rPr>
        <w:rFonts w:ascii="Century Gothic" w:hAnsi="Century Gothic"/>
        <w:b/>
        <w:sz w:val="28"/>
        <w:szCs w:val="28"/>
      </w:rPr>
    </w:pPr>
  </w:p>
  <w:p w14:paraId="5C5ACA21" w14:textId="77777777" w:rsidR="00564AD2" w:rsidRDefault="00564AD2" w:rsidP="00564AD2">
    <w:pPr>
      <w:pStyle w:val="Zhlav"/>
      <w:ind w:left="0"/>
      <w:rPr>
        <w:rFonts w:ascii="Century Gothic" w:hAnsi="Century Gothic"/>
        <w:b/>
        <w:sz w:val="28"/>
        <w:szCs w:val="28"/>
      </w:rPr>
    </w:pPr>
  </w:p>
  <w:p w14:paraId="22092D15" w14:textId="77777777" w:rsidR="00564AD2" w:rsidRPr="00680227" w:rsidRDefault="0063674D" w:rsidP="00564AD2">
    <w:pPr>
      <w:pStyle w:val="Zhlav"/>
      <w:ind w:left="0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Krajský úřad</w:t>
    </w:r>
  </w:p>
  <w:p w14:paraId="551330FB" w14:textId="77777777" w:rsidR="00564AD2" w:rsidRDefault="00564AD2" w:rsidP="00564AD2">
    <w:pPr>
      <w:pStyle w:val="Zhlav"/>
      <w:ind w:left="0"/>
    </w:pPr>
  </w:p>
  <w:p w14:paraId="5C4AE96B" w14:textId="77777777" w:rsidR="00F000AF" w:rsidRDefault="00F000AF" w:rsidP="00C42B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C0BEC"/>
    <w:multiLevelType w:val="hybridMultilevel"/>
    <w:tmpl w:val="DF28BA5A"/>
    <w:lvl w:ilvl="0" w:tplc="98046B24">
      <w:start w:val="1"/>
      <w:numFmt w:val="upperRoman"/>
      <w:lvlText w:val="%1."/>
      <w:lvlJc w:val="left"/>
      <w:pPr>
        <w:ind w:left="1004" w:hanging="720"/>
      </w:pPr>
      <w:rPr>
        <w:rFonts w:ascii="Century Gothic" w:hAnsi="Century Gothic" w:cstheme="majorBid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1B3522"/>
    <w:multiLevelType w:val="hybridMultilevel"/>
    <w:tmpl w:val="44E43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14939654">
    <w:abstractNumId w:val="1"/>
  </w:num>
  <w:num w:numId="2" w16cid:durableId="1792436414">
    <w:abstractNumId w:val="2"/>
  </w:num>
  <w:num w:numId="3" w16cid:durableId="145182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2271B"/>
    <w:rsid w:val="00025D39"/>
    <w:rsid w:val="000260E9"/>
    <w:rsid w:val="00030C2F"/>
    <w:rsid w:val="0006763E"/>
    <w:rsid w:val="00081B8B"/>
    <w:rsid w:val="00083BAA"/>
    <w:rsid w:val="00093959"/>
    <w:rsid w:val="000A366E"/>
    <w:rsid w:val="0010680C"/>
    <w:rsid w:val="001116CA"/>
    <w:rsid w:val="001155E8"/>
    <w:rsid w:val="00152B0B"/>
    <w:rsid w:val="00172E01"/>
    <w:rsid w:val="00175561"/>
    <w:rsid w:val="001766D6"/>
    <w:rsid w:val="00192419"/>
    <w:rsid w:val="001B346A"/>
    <w:rsid w:val="001C1E14"/>
    <w:rsid w:val="001C270D"/>
    <w:rsid w:val="001C788A"/>
    <w:rsid w:val="001E2320"/>
    <w:rsid w:val="00203558"/>
    <w:rsid w:val="00214E28"/>
    <w:rsid w:val="00221842"/>
    <w:rsid w:val="0025202E"/>
    <w:rsid w:val="00252CA6"/>
    <w:rsid w:val="00253D59"/>
    <w:rsid w:val="0028635E"/>
    <w:rsid w:val="002B3723"/>
    <w:rsid w:val="002B7887"/>
    <w:rsid w:val="003029BD"/>
    <w:rsid w:val="00306B05"/>
    <w:rsid w:val="003337B8"/>
    <w:rsid w:val="00346FAE"/>
    <w:rsid w:val="00352B81"/>
    <w:rsid w:val="00370D79"/>
    <w:rsid w:val="003839C3"/>
    <w:rsid w:val="00394757"/>
    <w:rsid w:val="003A0150"/>
    <w:rsid w:val="003A1DEC"/>
    <w:rsid w:val="003B08F4"/>
    <w:rsid w:val="003B11AC"/>
    <w:rsid w:val="003C691E"/>
    <w:rsid w:val="003E0CD0"/>
    <w:rsid w:val="003E24DF"/>
    <w:rsid w:val="003E27A3"/>
    <w:rsid w:val="003F1F52"/>
    <w:rsid w:val="003F4E83"/>
    <w:rsid w:val="0041428F"/>
    <w:rsid w:val="00430787"/>
    <w:rsid w:val="00437490"/>
    <w:rsid w:val="0044172F"/>
    <w:rsid w:val="0044315E"/>
    <w:rsid w:val="00466C24"/>
    <w:rsid w:val="00473A77"/>
    <w:rsid w:val="0047476D"/>
    <w:rsid w:val="004A2B0D"/>
    <w:rsid w:val="004D3390"/>
    <w:rsid w:val="004E6426"/>
    <w:rsid w:val="004F1CDE"/>
    <w:rsid w:val="00520293"/>
    <w:rsid w:val="00522307"/>
    <w:rsid w:val="00536546"/>
    <w:rsid w:val="00543F7F"/>
    <w:rsid w:val="00556BB5"/>
    <w:rsid w:val="00564AD2"/>
    <w:rsid w:val="005979EB"/>
    <w:rsid w:val="005C1B83"/>
    <w:rsid w:val="005C2210"/>
    <w:rsid w:val="005D4B54"/>
    <w:rsid w:val="005D6C1F"/>
    <w:rsid w:val="00604A11"/>
    <w:rsid w:val="00615018"/>
    <w:rsid w:val="0062123A"/>
    <w:rsid w:val="0063674D"/>
    <w:rsid w:val="00641398"/>
    <w:rsid w:val="00641FA1"/>
    <w:rsid w:val="00642872"/>
    <w:rsid w:val="00646E75"/>
    <w:rsid w:val="0066288F"/>
    <w:rsid w:val="006810CD"/>
    <w:rsid w:val="00691A40"/>
    <w:rsid w:val="00691EEC"/>
    <w:rsid w:val="00694048"/>
    <w:rsid w:val="006A2F11"/>
    <w:rsid w:val="006A7513"/>
    <w:rsid w:val="006B275F"/>
    <w:rsid w:val="006C0297"/>
    <w:rsid w:val="006D1B73"/>
    <w:rsid w:val="006D36F6"/>
    <w:rsid w:val="006F6F10"/>
    <w:rsid w:val="00767891"/>
    <w:rsid w:val="00774A77"/>
    <w:rsid w:val="00783E79"/>
    <w:rsid w:val="007A7EA3"/>
    <w:rsid w:val="007B3C65"/>
    <w:rsid w:val="007B5AE8"/>
    <w:rsid w:val="007D5AAA"/>
    <w:rsid w:val="007E5AB2"/>
    <w:rsid w:val="007F1D55"/>
    <w:rsid w:val="007F5192"/>
    <w:rsid w:val="00807ADF"/>
    <w:rsid w:val="00831721"/>
    <w:rsid w:val="00851F2C"/>
    <w:rsid w:val="00862A06"/>
    <w:rsid w:val="00864624"/>
    <w:rsid w:val="00871C6B"/>
    <w:rsid w:val="00874930"/>
    <w:rsid w:val="008D73D1"/>
    <w:rsid w:val="008D77A5"/>
    <w:rsid w:val="008F1B3D"/>
    <w:rsid w:val="008F4381"/>
    <w:rsid w:val="00930335"/>
    <w:rsid w:val="00950F94"/>
    <w:rsid w:val="00952432"/>
    <w:rsid w:val="0095582D"/>
    <w:rsid w:val="00982338"/>
    <w:rsid w:val="009864F6"/>
    <w:rsid w:val="009D6906"/>
    <w:rsid w:val="00A22CED"/>
    <w:rsid w:val="00A24A1E"/>
    <w:rsid w:val="00A26FE7"/>
    <w:rsid w:val="00A4026D"/>
    <w:rsid w:val="00A47328"/>
    <w:rsid w:val="00A4755F"/>
    <w:rsid w:val="00A52EDF"/>
    <w:rsid w:val="00A57165"/>
    <w:rsid w:val="00A66B18"/>
    <w:rsid w:val="00A6783B"/>
    <w:rsid w:val="00A820A4"/>
    <w:rsid w:val="00A8501E"/>
    <w:rsid w:val="00A9514C"/>
    <w:rsid w:val="00A96CF8"/>
    <w:rsid w:val="00AA089B"/>
    <w:rsid w:val="00AB25BC"/>
    <w:rsid w:val="00AB45CD"/>
    <w:rsid w:val="00AC077D"/>
    <w:rsid w:val="00AE1388"/>
    <w:rsid w:val="00AE1E04"/>
    <w:rsid w:val="00AE39E7"/>
    <w:rsid w:val="00AF01CC"/>
    <w:rsid w:val="00AF3982"/>
    <w:rsid w:val="00B07B19"/>
    <w:rsid w:val="00B14F9E"/>
    <w:rsid w:val="00B209A9"/>
    <w:rsid w:val="00B37AC7"/>
    <w:rsid w:val="00B448C4"/>
    <w:rsid w:val="00B45A70"/>
    <w:rsid w:val="00B50294"/>
    <w:rsid w:val="00B57D6E"/>
    <w:rsid w:val="00B646AF"/>
    <w:rsid w:val="00B93137"/>
    <w:rsid w:val="00B93312"/>
    <w:rsid w:val="00BA2803"/>
    <w:rsid w:val="00BA3E7D"/>
    <w:rsid w:val="00BC668A"/>
    <w:rsid w:val="00BD39D8"/>
    <w:rsid w:val="00BD4C07"/>
    <w:rsid w:val="00C02875"/>
    <w:rsid w:val="00C212E8"/>
    <w:rsid w:val="00C26AE3"/>
    <w:rsid w:val="00C34E9E"/>
    <w:rsid w:val="00C42B9C"/>
    <w:rsid w:val="00C701F7"/>
    <w:rsid w:val="00C70786"/>
    <w:rsid w:val="00C91E70"/>
    <w:rsid w:val="00CA387F"/>
    <w:rsid w:val="00D03DB6"/>
    <w:rsid w:val="00D05629"/>
    <w:rsid w:val="00D10958"/>
    <w:rsid w:val="00D2382E"/>
    <w:rsid w:val="00D40C26"/>
    <w:rsid w:val="00D40D95"/>
    <w:rsid w:val="00D47C09"/>
    <w:rsid w:val="00D66593"/>
    <w:rsid w:val="00D862F5"/>
    <w:rsid w:val="00DE6DA2"/>
    <w:rsid w:val="00DE6F9B"/>
    <w:rsid w:val="00DF2D30"/>
    <w:rsid w:val="00DF459B"/>
    <w:rsid w:val="00E0776F"/>
    <w:rsid w:val="00E30CAC"/>
    <w:rsid w:val="00E430E7"/>
    <w:rsid w:val="00E47811"/>
    <w:rsid w:val="00E4786A"/>
    <w:rsid w:val="00E55D74"/>
    <w:rsid w:val="00E6540C"/>
    <w:rsid w:val="00E81E2A"/>
    <w:rsid w:val="00E841ED"/>
    <w:rsid w:val="00E87AFA"/>
    <w:rsid w:val="00E9358F"/>
    <w:rsid w:val="00E93B6A"/>
    <w:rsid w:val="00EA599F"/>
    <w:rsid w:val="00EC563A"/>
    <w:rsid w:val="00EE0952"/>
    <w:rsid w:val="00EF0B8F"/>
    <w:rsid w:val="00EF461A"/>
    <w:rsid w:val="00EF64EA"/>
    <w:rsid w:val="00F000AF"/>
    <w:rsid w:val="00F04659"/>
    <w:rsid w:val="00F27C78"/>
    <w:rsid w:val="00F50BFC"/>
    <w:rsid w:val="00F73739"/>
    <w:rsid w:val="00F8747D"/>
    <w:rsid w:val="00FA14BA"/>
    <w:rsid w:val="00FC3ECC"/>
    <w:rsid w:val="00FE05B8"/>
    <w:rsid w:val="00FE0F43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841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AD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564AD2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4AD2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564AD2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F50BFC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F50BFC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64AD2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64AD2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42B9C"/>
    <w:pPr>
      <w:tabs>
        <w:tab w:val="clear" w:pos="7938"/>
        <w:tab w:val="clear" w:pos="9639"/>
        <w:tab w:val="right" w:pos="9638"/>
      </w:tabs>
      <w:spacing w:line="280" w:lineRule="exact"/>
      <w:ind w:left="6096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42B9C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64AD2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64AD2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64AD2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64AD2"/>
    <w:pPr>
      <w:tabs>
        <w:tab w:val="left" w:pos="1675"/>
      </w:tabs>
      <w:spacing w:line="240" w:lineRule="exact"/>
      <w:ind w:left="0" w:right="0"/>
    </w:pPr>
    <w:rPr>
      <w:rFonts w:ascii="Century Gothic" w:hAnsi="Century Gothic"/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FC3ECC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564AD2"/>
  </w:style>
  <w:style w:type="character" w:styleId="Hypertextovodkaz">
    <w:name w:val="Hyperlink"/>
    <w:basedOn w:val="Standardnpsmoodstavce"/>
    <w:uiPriority w:val="99"/>
    <w:unhideWhenUsed/>
    <w:qFormat/>
    <w:rsid w:val="00564AD2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64AD2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Cs/>
      <w:sz w:val="24"/>
    </w:rPr>
  </w:style>
  <w:style w:type="paragraph" w:customStyle="1" w:styleId="Zhlav2">
    <w:name w:val="Záhlaví 2"/>
    <w:basedOn w:val="Zhlav"/>
    <w:qFormat/>
    <w:rsid w:val="00564AD2"/>
    <w:pPr>
      <w:spacing w:before="120" w:after="120" w:line="260" w:lineRule="exact"/>
      <w:ind w:left="6095"/>
    </w:pPr>
    <w:rPr>
      <w:rFonts w:ascii="Century Gothic" w:hAnsi="Century Gothic"/>
    </w:rPr>
  </w:style>
  <w:style w:type="paragraph" w:styleId="Nzev">
    <w:name w:val="Title"/>
    <w:basedOn w:val="Normln"/>
    <w:next w:val="Normln"/>
    <w:link w:val="NzevChar"/>
    <w:uiPriority w:val="10"/>
    <w:qFormat/>
    <w:rsid w:val="00564AD2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4AD2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864F6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ind w:left="708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</w:rPr>
  </w:style>
  <w:style w:type="character" w:customStyle="1" w:styleId="CharStyle6">
    <w:name w:val="Char Style 6"/>
    <w:link w:val="Style5"/>
    <w:uiPriority w:val="99"/>
    <w:locked/>
    <w:rsid w:val="009864F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120" w:line="200" w:lineRule="exact"/>
      <w:ind w:hanging="320"/>
      <w:jc w:val="left"/>
    </w:pPr>
    <w:rPr>
      <w:rFonts w:ascii="Arial" w:eastAsiaTheme="minorEastAsia" w:hAnsi="Arial" w:cs="Arial"/>
      <w:b/>
      <w:bCs/>
      <w:color w:val="auto"/>
      <w:kern w:val="0"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9864F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60"/>
      <w:jc w:val="left"/>
    </w:pPr>
    <w:rPr>
      <w:rFonts w:ascii="Arial" w:eastAsiaTheme="minorEastAsia" w:hAnsi="Arial" w:cs="Arial"/>
      <w:color w:val="auto"/>
      <w:kern w:val="0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9864F6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260"/>
      <w:jc w:val="left"/>
    </w:pPr>
    <w:rPr>
      <w:rFonts w:ascii="Arial" w:eastAsiaTheme="minorEastAsia" w:hAnsi="Arial" w:cs="Arial"/>
      <w:color w:val="auto"/>
      <w:kern w:val="0"/>
      <w:sz w:val="16"/>
      <w:szCs w:val="16"/>
    </w:rPr>
  </w:style>
  <w:style w:type="table" w:styleId="Mkatabulky">
    <w:name w:val="Table Grid"/>
    <w:basedOn w:val="Normlntabulka"/>
    <w:uiPriority w:val="59"/>
    <w:rsid w:val="009864F6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aefcz.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r-ustecky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9AF9756B-5F28-4D38-95B8-295B9E63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0</TotalTime>
  <Pages>2</Pages>
  <Words>708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2023-08-31T07:43:00Z</dcterms:created>
  <dcterms:modified xsi:type="dcterms:W3CDTF">2024-07-12T06:33:00Z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