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E1" w:rsidRPr="003D736F" w:rsidRDefault="0038582E" w:rsidP="00CE4CE6">
      <w:pPr>
        <w:spacing w:line="276" w:lineRule="auto"/>
        <w:jc w:val="center"/>
        <w:rPr>
          <w:b/>
          <w:sz w:val="32"/>
          <w:szCs w:val="32"/>
        </w:rPr>
      </w:pPr>
      <w:r w:rsidRPr="003D736F">
        <w:rPr>
          <w:b/>
          <w:sz w:val="32"/>
          <w:szCs w:val="32"/>
        </w:rPr>
        <w:t xml:space="preserve">Kupní smlouva </w:t>
      </w:r>
    </w:p>
    <w:p w:rsidR="00A953E1" w:rsidRPr="00CE4CE6" w:rsidRDefault="0038582E" w:rsidP="00CE4CE6">
      <w:pPr>
        <w:spacing w:line="276" w:lineRule="auto"/>
        <w:jc w:val="center"/>
        <w:rPr>
          <w:i/>
        </w:rPr>
      </w:pPr>
      <w:r w:rsidRPr="00CE4CE6">
        <w:rPr>
          <w:i/>
        </w:rPr>
        <w:t>uzavřená podle § 2079 a násl.</w:t>
      </w:r>
    </w:p>
    <w:p w:rsidR="00A953E1" w:rsidRPr="00CE4CE6" w:rsidRDefault="0038582E" w:rsidP="00CE4CE6">
      <w:pPr>
        <w:spacing w:line="276" w:lineRule="auto"/>
        <w:jc w:val="center"/>
        <w:rPr>
          <w:b/>
          <w:i/>
          <w:u w:val="single"/>
        </w:rPr>
      </w:pPr>
      <w:r w:rsidRPr="00CE4CE6">
        <w:rPr>
          <w:i/>
        </w:rPr>
        <w:t>zákona č. 89/2012 Sb., občanský zákoník,</w:t>
      </w:r>
      <w:r w:rsidR="00724F93">
        <w:rPr>
          <w:i/>
        </w:rPr>
        <w:t xml:space="preserve"> v účinném znění</w:t>
      </w:r>
      <w:r w:rsidRPr="00CE4CE6">
        <w:rPr>
          <w:i/>
        </w:rPr>
        <w:t xml:space="preserve"> (dále jen „občanský zákoník“) </w:t>
      </w:r>
    </w:p>
    <w:p w:rsidR="00A953E1" w:rsidRPr="00CE4CE6" w:rsidRDefault="00A953E1" w:rsidP="00CE4CE6">
      <w:pPr>
        <w:spacing w:line="276" w:lineRule="auto"/>
        <w:jc w:val="both"/>
        <w:rPr>
          <w:b/>
          <w:u w:val="single"/>
        </w:rPr>
      </w:pPr>
    </w:p>
    <w:p w:rsidR="007571F6" w:rsidRPr="00C04F14" w:rsidRDefault="00C04F14" w:rsidP="00C04F14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F14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C04F14" w:rsidRPr="00C04F14" w:rsidRDefault="00C04F14" w:rsidP="00C04F14">
      <w:pPr>
        <w:pStyle w:val="Odstavecseseznamem"/>
        <w:spacing w:line="276" w:lineRule="auto"/>
        <w:jc w:val="both"/>
        <w:rPr>
          <w:b/>
          <w:u w:val="single"/>
        </w:rPr>
      </w:pPr>
    </w:p>
    <w:p w:rsidR="00C04F14" w:rsidRPr="00981990" w:rsidRDefault="00C04F14" w:rsidP="00C04F14">
      <w:pPr>
        <w:pStyle w:val="Nadpis2"/>
        <w:spacing w:after="120" w:line="276" w:lineRule="auto"/>
        <w:jc w:val="both"/>
        <w:rPr>
          <w:szCs w:val="24"/>
        </w:rPr>
      </w:pPr>
      <w:r w:rsidRPr="00981990">
        <w:rPr>
          <w:szCs w:val="24"/>
        </w:rPr>
        <w:t xml:space="preserve">Obchodní jméno: </w:t>
      </w:r>
      <w:r w:rsidR="00862A42">
        <w:rPr>
          <w:szCs w:val="24"/>
        </w:rPr>
        <w:tab/>
      </w:r>
      <w:r w:rsidR="006B7AC0">
        <w:rPr>
          <w:b/>
          <w:szCs w:val="24"/>
        </w:rPr>
        <w:t>Life Technologies Czech Republic s.r.o.</w:t>
      </w:r>
    </w:p>
    <w:p w:rsidR="00C04F14" w:rsidRPr="00C04F14" w:rsidRDefault="00C04F14" w:rsidP="00C04F14">
      <w:pPr>
        <w:pStyle w:val="Nadpis2"/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s</w:t>
      </w:r>
      <w:r w:rsidRPr="00C04F14">
        <w:rPr>
          <w:szCs w:val="24"/>
        </w:rPr>
        <w:t>ídlo:</w:t>
      </w:r>
      <w:r w:rsidR="00862A42">
        <w:rPr>
          <w:szCs w:val="24"/>
        </w:rPr>
        <w:tab/>
      </w:r>
      <w:r w:rsidR="00862A42">
        <w:rPr>
          <w:szCs w:val="24"/>
        </w:rPr>
        <w:tab/>
      </w:r>
      <w:r w:rsidR="00862A42">
        <w:rPr>
          <w:szCs w:val="24"/>
        </w:rPr>
        <w:tab/>
      </w:r>
      <w:r w:rsidR="002D2D54">
        <w:rPr>
          <w:szCs w:val="24"/>
        </w:rPr>
        <w:t xml:space="preserve"> </w:t>
      </w:r>
      <w:r w:rsidR="00825AB1">
        <w:rPr>
          <w:szCs w:val="24"/>
        </w:rPr>
        <w:t>V C</w:t>
      </w:r>
      <w:r w:rsidR="00862A42">
        <w:rPr>
          <w:szCs w:val="24"/>
        </w:rPr>
        <w:t>elnici 1031/4, 110 00 Praha</w:t>
      </w:r>
    </w:p>
    <w:p w:rsidR="00C04F14" w:rsidRPr="00C04F14" w:rsidRDefault="00C04F14" w:rsidP="00C04F14">
      <w:pPr>
        <w:pStyle w:val="Nadpis2"/>
        <w:spacing w:line="276" w:lineRule="auto"/>
        <w:contextualSpacing/>
        <w:jc w:val="both"/>
        <w:rPr>
          <w:szCs w:val="24"/>
        </w:rPr>
      </w:pPr>
      <w:r w:rsidRPr="00C04F14">
        <w:rPr>
          <w:szCs w:val="24"/>
        </w:rPr>
        <w:t xml:space="preserve">IČ: </w:t>
      </w:r>
      <w:r w:rsidR="00862A42">
        <w:rPr>
          <w:szCs w:val="24"/>
        </w:rPr>
        <w:tab/>
      </w:r>
      <w:r w:rsidR="00862A42">
        <w:rPr>
          <w:szCs w:val="24"/>
        </w:rPr>
        <w:tab/>
      </w:r>
      <w:r w:rsidR="00862A42">
        <w:rPr>
          <w:szCs w:val="24"/>
        </w:rPr>
        <w:tab/>
      </w:r>
      <w:r w:rsidR="002D2D54">
        <w:rPr>
          <w:szCs w:val="24"/>
        </w:rPr>
        <w:t xml:space="preserve"> </w:t>
      </w:r>
      <w:r w:rsidR="00862A42">
        <w:rPr>
          <w:szCs w:val="24"/>
        </w:rPr>
        <w:t>25761307</w:t>
      </w:r>
    </w:p>
    <w:p w:rsidR="00C04F14" w:rsidRPr="00C04F14" w:rsidRDefault="00C04F14" w:rsidP="00C04F14">
      <w:pPr>
        <w:pStyle w:val="Nadpis2"/>
        <w:spacing w:line="276" w:lineRule="auto"/>
        <w:contextualSpacing/>
        <w:jc w:val="both"/>
        <w:rPr>
          <w:szCs w:val="24"/>
        </w:rPr>
      </w:pPr>
      <w:r w:rsidRPr="00C04F14">
        <w:rPr>
          <w:szCs w:val="24"/>
        </w:rPr>
        <w:t xml:space="preserve">DIČ: </w:t>
      </w:r>
      <w:r w:rsidR="006B7AC0">
        <w:rPr>
          <w:szCs w:val="24"/>
        </w:rPr>
        <w:tab/>
      </w:r>
      <w:r w:rsidR="006B7AC0">
        <w:rPr>
          <w:szCs w:val="24"/>
        </w:rPr>
        <w:tab/>
      </w:r>
      <w:r w:rsidR="006B7AC0">
        <w:rPr>
          <w:szCs w:val="24"/>
        </w:rPr>
        <w:tab/>
      </w:r>
      <w:r w:rsidR="002D2D54">
        <w:rPr>
          <w:szCs w:val="24"/>
        </w:rPr>
        <w:t xml:space="preserve"> </w:t>
      </w:r>
      <w:r w:rsidR="006B7AC0">
        <w:rPr>
          <w:szCs w:val="24"/>
        </w:rPr>
        <w:t>CZ</w:t>
      </w:r>
      <w:r w:rsidR="00DA1226">
        <w:rPr>
          <w:szCs w:val="24"/>
        </w:rPr>
        <w:t>25761307</w:t>
      </w:r>
      <w:r w:rsidR="006B7AC0">
        <w:rPr>
          <w:szCs w:val="24"/>
        </w:rPr>
        <w:tab/>
      </w:r>
    </w:p>
    <w:p w:rsidR="00C04F14" w:rsidRPr="00981990" w:rsidRDefault="00C04F14" w:rsidP="00C04F14">
      <w:pPr>
        <w:spacing w:line="276" w:lineRule="auto"/>
        <w:contextualSpacing/>
        <w:jc w:val="both"/>
      </w:pPr>
      <w:r w:rsidRPr="00981990">
        <w:t>Zast</w:t>
      </w:r>
      <w:r>
        <w:t>o</w:t>
      </w:r>
      <w:r w:rsidRPr="00981990">
        <w:t>upená:</w:t>
      </w:r>
      <w:r w:rsidR="00DA1226">
        <w:tab/>
      </w:r>
      <w:r w:rsidR="00DA1226">
        <w:tab/>
      </w:r>
      <w:r w:rsidR="002D2D54">
        <w:t xml:space="preserve"> </w:t>
      </w:r>
      <w:r w:rsidR="001C0AB6">
        <w:t>Mgr. Filip Držík</w:t>
      </w:r>
    </w:p>
    <w:p w:rsidR="00C04F14" w:rsidRPr="00BA447E" w:rsidRDefault="00C04F14" w:rsidP="00BA447E">
      <w:pPr>
        <w:rPr>
          <w:rFonts w:ascii="Calibri" w:hAnsi="Calibri"/>
          <w:color w:val="1F497D"/>
          <w:sz w:val="22"/>
          <w:szCs w:val="22"/>
        </w:rPr>
      </w:pPr>
      <w:r w:rsidRPr="00981990">
        <w:t>Kontaktní osoba:</w:t>
      </w:r>
      <w:r w:rsidR="00DA1226">
        <w:t xml:space="preserve">        </w:t>
      </w:r>
      <w:r w:rsidR="002D2D54">
        <w:t xml:space="preserve"> </w:t>
      </w:r>
      <w:r w:rsidR="00BA447E" w:rsidRPr="00BA447E">
        <w:t>Enikö Fülöp</w:t>
      </w:r>
    </w:p>
    <w:p w:rsidR="00C04F14" w:rsidRPr="00981990" w:rsidRDefault="00C04F14" w:rsidP="00C04F14">
      <w:pPr>
        <w:spacing w:line="276" w:lineRule="auto"/>
        <w:contextualSpacing/>
        <w:jc w:val="both"/>
      </w:pPr>
      <w:r w:rsidRPr="00981990">
        <w:t>Telefon</w:t>
      </w:r>
      <w:r>
        <w:t xml:space="preserve">, </w:t>
      </w:r>
      <w:r w:rsidRPr="00981990">
        <w:t>e-mail:</w:t>
      </w:r>
      <w:r w:rsidR="00DA1226">
        <w:t xml:space="preserve">          +42</w:t>
      </w:r>
      <w:r w:rsidR="00825AB1">
        <w:t>0 235 302 459, czorders@thermofisher</w:t>
      </w:r>
      <w:r w:rsidR="00DA1226">
        <w:t>.com</w:t>
      </w:r>
    </w:p>
    <w:p w:rsidR="00C04F14" w:rsidRPr="00C04F14" w:rsidRDefault="00C04F14" w:rsidP="00C04F14">
      <w:pPr>
        <w:pStyle w:val="Nadpis2"/>
        <w:spacing w:line="276" w:lineRule="auto"/>
        <w:contextualSpacing/>
        <w:jc w:val="both"/>
        <w:rPr>
          <w:szCs w:val="24"/>
        </w:rPr>
      </w:pPr>
      <w:r w:rsidRPr="00C04F14">
        <w:rPr>
          <w:szCs w:val="24"/>
        </w:rPr>
        <w:t>Bankovní účet číslo:</w:t>
      </w:r>
      <w:r w:rsidR="002D2D54">
        <w:rPr>
          <w:szCs w:val="24"/>
        </w:rPr>
        <w:t xml:space="preserve"> </w:t>
      </w:r>
      <w:r w:rsidR="002D2D54" w:rsidRPr="002D2D54">
        <w:rPr>
          <w:szCs w:val="24"/>
        </w:rPr>
        <w:t>2102756828/2700, Unicredit Bank Czech Republic a.s,</w:t>
      </w:r>
      <w:r w:rsidR="00825AB1">
        <w:rPr>
          <w:szCs w:val="24"/>
        </w:rPr>
        <w:t xml:space="preserve"> </w:t>
      </w:r>
      <w:r w:rsidR="002D2D54" w:rsidRPr="002D2D54">
        <w:rPr>
          <w:szCs w:val="24"/>
        </w:rPr>
        <w:t>Na Příkopě 858/20,</w:t>
      </w:r>
      <w:r w:rsidR="00825AB1">
        <w:rPr>
          <w:szCs w:val="24"/>
        </w:rPr>
        <w:t xml:space="preserve"> 113 80 Praha 1</w:t>
      </w:r>
    </w:p>
    <w:p w:rsidR="002D2D54" w:rsidRPr="002D2D54" w:rsidRDefault="002D2D54" w:rsidP="002D2D54">
      <w:pPr>
        <w:pStyle w:val="Nadpis6"/>
        <w:tabs>
          <w:tab w:val="left" w:pos="5400"/>
        </w:tabs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2D2D54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Zapsána v obchodním rejstříku vedeným Městským soudem v Praze, oddíl C, Vložka 67849, </w:t>
      </w:r>
    </w:p>
    <w:p w:rsidR="00C04F14" w:rsidRPr="00981990" w:rsidRDefault="00C04F14" w:rsidP="00C04F14"/>
    <w:p w:rsidR="00C04F14" w:rsidRDefault="00C04F14" w:rsidP="00C04F14">
      <w:pPr>
        <w:pStyle w:val="Nadpis2"/>
        <w:spacing w:after="120" w:line="276" w:lineRule="auto"/>
        <w:jc w:val="both"/>
        <w:rPr>
          <w:b/>
          <w:i/>
          <w:szCs w:val="24"/>
        </w:rPr>
      </w:pPr>
      <w:r w:rsidRPr="00981990">
        <w:rPr>
          <w:b/>
          <w:i/>
          <w:szCs w:val="24"/>
        </w:rPr>
        <w:t>dále jen „prodávající“ na straně jedné</w:t>
      </w:r>
    </w:p>
    <w:p w:rsidR="00C04F14" w:rsidRPr="00981990" w:rsidRDefault="00C04F14" w:rsidP="00C04F14"/>
    <w:p w:rsidR="00C04F14" w:rsidRDefault="00C04F14" w:rsidP="00C04F14">
      <w:pPr>
        <w:spacing w:after="120" w:line="276" w:lineRule="auto"/>
        <w:jc w:val="both"/>
      </w:pPr>
      <w:r w:rsidRPr="00981990">
        <w:t>a</w:t>
      </w:r>
    </w:p>
    <w:p w:rsidR="00F6320B" w:rsidRPr="008B213E" w:rsidRDefault="00F6320B" w:rsidP="00C04F14">
      <w:pPr>
        <w:spacing w:after="120" w:line="276" w:lineRule="auto"/>
        <w:jc w:val="both"/>
      </w:pPr>
      <w:r w:rsidRPr="008B213E">
        <w:t>Obchodní jméno :</w:t>
      </w:r>
      <w:r w:rsidR="00724F93">
        <w:t xml:space="preserve">  </w:t>
      </w:r>
      <w:r w:rsidR="00724F93" w:rsidRPr="00724F93">
        <w:rPr>
          <w:b/>
        </w:rPr>
        <w:t>Biofyzikální ústav AV ČR, v.v.i.</w:t>
      </w:r>
      <w:r w:rsidR="001C0AB6" w:rsidRPr="008B213E">
        <w:tab/>
      </w:r>
    </w:p>
    <w:p w:rsidR="00C04F14" w:rsidRPr="008B213E" w:rsidRDefault="00C04F14" w:rsidP="00C04F14">
      <w:pPr>
        <w:spacing w:after="120" w:line="276" w:lineRule="auto"/>
        <w:contextualSpacing/>
        <w:jc w:val="both"/>
        <w:rPr>
          <w:bCs/>
        </w:rPr>
      </w:pPr>
      <w:r w:rsidRPr="008B213E">
        <w:t xml:space="preserve">sídlo: </w:t>
      </w:r>
      <w:r w:rsidR="00724F93">
        <w:t xml:space="preserve">                     Královopolská 2590/135, 612 65 Brno</w:t>
      </w:r>
      <w:r w:rsidRPr="008B213E">
        <w:tab/>
      </w:r>
      <w:r w:rsidRPr="008B213E">
        <w:tab/>
      </w:r>
      <w:r w:rsidRPr="008B213E">
        <w:tab/>
      </w:r>
    </w:p>
    <w:p w:rsidR="008B213E" w:rsidRPr="008B213E" w:rsidRDefault="00C04F14" w:rsidP="00C04F14">
      <w:pPr>
        <w:spacing w:after="120" w:line="276" w:lineRule="auto"/>
        <w:contextualSpacing/>
        <w:jc w:val="both"/>
      </w:pPr>
      <w:r w:rsidRPr="008B213E">
        <w:t xml:space="preserve">IČ: </w:t>
      </w:r>
      <w:r w:rsidRPr="008B213E">
        <w:tab/>
      </w:r>
      <w:r w:rsidRPr="008B213E">
        <w:tab/>
      </w:r>
      <w:r w:rsidR="004743D2">
        <w:t xml:space="preserve">       68081707</w:t>
      </w:r>
      <w:r w:rsidRPr="008B213E">
        <w:tab/>
      </w:r>
    </w:p>
    <w:p w:rsidR="008B213E" w:rsidRPr="008B213E" w:rsidRDefault="00C04F14" w:rsidP="00C04F14">
      <w:pPr>
        <w:spacing w:after="120" w:line="276" w:lineRule="auto"/>
        <w:contextualSpacing/>
        <w:jc w:val="both"/>
      </w:pPr>
      <w:r w:rsidRPr="008B213E">
        <w:rPr>
          <w:bCs/>
        </w:rPr>
        <w:t xml:space="preserve">DIČ: </w:t>
      </w:r>
      <w:r w:rsidRPr="008B213E">
        <w:rPr>
          <w:bCs/>
        </w:rPr>
        <w:tab/>
      </w:r>
      <w:r w:rsidRPr="008B213E">
        <w:rPr>
          <w:bCs/>
        </w:rPr>
        <w:tab/>
      </w:r>
      <w:r w:rsidR="004743D2">
        <w:rPr>
          <w:bCs/>
        </w:rPr>
        <w:t xml:space="preserve">       CZ68081707</w:t>
      </w:r>
      <w:r w:rsidRPr="008B213E">
        <w:rPr>
          <w:bCs/>
        </w:rPr>
        <w:tab/>
      </w:r>
    </w:p>
    <w:p w:rsidR="008B213E" w:rsidRPr="008B213E" w:rsidRDefault="00C04F14" w:rsidP="00C04F14">
      <w:pPr>
        <w:spacing w:after="120" w:line="276" w:lineRule="auto"/>
        <w:contextualSpacing/>
        <w:jc w:val="both"/>
      </w:pPr>
      <w:r w:rsidRPr="008B213E">
        <w:t>Zastoupen</w:t>
      </w:r>
      <w:r w:rsidR="001B2CBE">
        <w:t>ý</w:t>
      </w:r>
      <w:r w:rsidRPr="008B213E">
        <w:t xml:space="preserve">: </w:t>
      </w:r>
      <w:r w:rsidRPr="008B213E">
        <w:tab/>
      </w:r>
      <w:r w:rsidR="004743D2">
        <w:t xml:space="preserve">       doc. RNDr. Stanislavem Kozubkem, DrSc., ředitelem ústavu</w:t>
      </w:r>
      <w:r w:rsidRPr="008B213E">
        <w:tab/>
        <w:t xml:space="preserve"> </w:t>
      </w:r>
    </w:p>
    <w:p w:rsidR="00C04F14" w:rsidRPr="008B213E" w:rsidRDefault="00862A42" w:rsidP="00C04F14">
      <w:pPr>
        <w:spacing w:after="120" w:line="276" w:lineRule="auto"/>
        <w:contextualSpacing/>
        <w:jc w:val="both"/>
        <w:rPr>
          <w:bCs/>
        </w:rPr>
      </w:pPr>
      <w:r w:rsidRPr="008B213E">
        <w:rPr>
          <w:bCs/>
        </w:rPr>
        <w:t xml:space="preserve">Kontaktní osoba: </w:t>
      </w:r>
      <w:r w:rsidR="004743D2">
        <w:rPr>
          <w:bCs/>
        </w:rPr>
        <w:t xml:space="preserve">  doc. RNDr. Jan Vondráček, Ph.D.</w:t>
      </w:r>
      <w:r w:rsidRPr="008B213E">
        <w:rPr>
          <w:bCs/>
        </w:rPr>
        <w:tab/>
      </w:r>
      <w:r w:rsidR="001C0AB6" w:rsidRPr="008B213E">
        <w:rPr>
          <w:bCs/>
        </w:rPr>
        <w:t xml:space="preserve"> </w:t>
      </w:r>
    </w:p>
    <w:p w:rsidR="001B2CBE" w:rsidRDefault="00C04F14" w:rsidP="00C04F14">
      <w:pPr>
        <w:spacing w:after="120" w:line="276" w:lineRule="auto"/>
        <w:contextualSpacing/>
        <w:jc w:val="both"/>
        <w:rPr>
          <w:bCs/>
        </w:rPr>
      </w:pPr>
      <w:r w:rsidRPr="008B213E">
        <w:rPr>
          <w:bCs/>
        </w:rPr>
        <w:t>Telefon, e-mail:</w:t>
      </w:r>
      <w:r w:rsidR="004743D2">
        <w:rPr>
          <w:bCs/>
        </w:rPr>
        <w:t xml:space="preserve">     +420 541 517 168, </w:t>
      </w:r>
      <w:hyperlink r:id="rId7" w:history="1">
        <w:r w:rsidR="001B2CBE" w:rsidRPr="00F73A7C">
          <w:rPr>
            <w:rStyle w:val="Hypertextovodkaz"/>
            <w:bCs/>
          </w:rPr>
          <w:t>vondracek@ibp.cz</w:t>
        </w:r>
      </w:hyperlink>
    </w:p>
    <w:p w:rsidR="001B2CBE" w:rsidRDefault="001B2CBE" w:rsidP="00C04F14">
      <w:pPr>
        <w:spacing w:after="120" w:line="276" w:lineRule="auto"/>
        <w:contextualSpacing/>
        <w:jc w:val="both"/>
        <w:rPr>
          <w:bCs/>
        </w:rPr>
      </w:pPr>
    </w:p>
    <w:p w:rsidR="00C04F14" w:rsidRPr="007F6444" w:rsidRDefault="001B2CBE" w:rsidP="00C04F14">
      <w:pPr>
        <w:spacing w:after="120" w:line="276" w:lineRule="auto"/>
        <w:contextualSpacing/>
        <w:jc w:val="both"/>
        <w:rPr>
          <w:bCs/>
        </w:rPr>
      </w:pPr>
      <w:r>
        <w:rPr>
          <w:b/>
          <w:bCs/>
          <w:i/>
        </w:rPr>
        <w:t>dále jen „kupující“ na straně druhé</w:t>
      </w:r>
      <w:r w:rsidR="001C0AB6" w:rsidRPr="008B213E">
        <w:rPr>
          <w:bCs/>
        </w:rPr>
        <w:tab/>
      </w:r>
    </w:p>
    <w:p w:rsidR="00A953E1" w:rsidRPr="00CE4CE6" w:rsidRDefault="00A953E1" w:rsidP="00CE4CE6">
      <w:pPr>
        <w:spacing w:line="276" w:lineRule="auto"/>
        <w:jc w:val="both"/>
      </w:pPr>
    </w:p>
    <w:p w:rsidR="00A953E1" w:rsidRPr="00CE4CE6" w:rsidRDefault="00A953E1" w:rsidP="00CE4CE6">
      <w:pPr>
        <w:spacing w:line="276" w:lineRule="auto"/>
      </w:pPr>
    </w:p>
    <w:p w:rsidR="00A953E1" w:rsidRPr="00CE4CE6" w:rsidRDefault="0038582E" w:rsidP="00C04F14">
      <w:pPr>
        <w:numPr>
          <w:ilvl w:val="0"/>
          <w:numId w:val="1"/>
        </w:numPr>
        <w:spacing w:line="276" w:lineRule="auto"/>
        <w:jc w:val="both"/>
        <w:rPr>
          <w:b/>
          <w:color w:val="000000"/>
        </w:rPr>
      </w:pPr>
      <w:r w:rsidRPr="00CE4CE6">
        <w:rPr>
          <w:b/>
          <w:color w:val="000000"/>
        </w:rPr>
        <w:t>Předmět a účel smlouvy</w:t>
      </w:r>
    </w:p>
    <w:p w:rsidR="00A953E1" w:rsidRPr="00CE4CE6" w:rsidRDefault="0038582E" w:rsidP="00CE4CE6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 w:rsidRPr="00CE4CE6">
        <w:rPr>
          <w:color w:val="000000"/>
        </w:rPr>
        <w:t>Kupní smlouvou se prodávající zavazuje, že kupujícímu dodá zboží</w:t>
      </w:r>
      <w:r w:rsidR="004743D2">
        <w:rPr>
          <w:color w:val="000000"/>
        </w:rPr>
        <w:t xml:space="preserve"> (</w:t>
      </w:r>
      <w:r w:rsidRPr="00CE4CE6">
        <w:rPr>
          <w:color w:val="000000"/>
        </w:rPr>
        <w:t xml:space="preserve">předmět </w:t>
      </w:r>
      <w:r w:rsidR="004743D2">
        <w:rPr>
          <w:color w:val="000000"/>
        </w:rPr>
        <w:t>smlouvy)</w:t>
      </w:r>
      <w:r w:rsidRPr="00CE4CE6">
        <w:rPr>
          <w:color w:val="000000"/>
        </w:rPr>
        <w:t xml:space="preserve"> a umožní mu k němu nabýt vlastnické právo a kupující se zavazuje, že zboží převezme a zaplatí prodávajícímu kupní cenu.</w:t>
      </w:r>
    </w:p>
    <w:p w:rsidR="00C04F14" w:rsidRPr="00C04F14" w:rsidRDefault="0038582E" w:rsidP="00CE4CE6">
      <w:pPr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CE4CE6">
        <w:t xml:space="preserve">Zbožím se pro účely této </w:t>
      </w:r>
      <w:r w:rsidR="00CE4CE6">
        <w:t xml:space="preserve">Smlouvy rozumí </w:t>
      </w:r>
      <w:r w:rsidR="00C04F14">
        <w:t>dodávka</w:t>
      </w:r>
      <w:r w:rsidR="001C4EC0">
        <w:t xml:space="preserve"> přístroje dle cenové nabídky S1641591 ze dne 20. 7. 2016, která je přílohou č.</w:t>
      </w:r>
      <w:r w:rsidR="00ED4652">
        <w:t xml:space="preserve"> </w:t>
      </w:r>
      <w:r w:rsidR="001C4EC0">
        <w:t>1 této smlouvy</w:t>
      </w:r>
      <w:r w:rsidR="00582218">
        <w:t xml:space="preserve"> a její nedílnou součástí.</w:t>
      </w:r>
    </w:p>
    <w:p w:rsidR="00C04F14" w:rsidRPr="00CE4CE6" w:rsidRDefault="00C04F14" w:rsidP="00C04F14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 w:rsidRPr="00CE4CE6">
        <w:t>Vlastnické právo ke zboží přechází na kupujícího okamžikem podpisu předávacího protokolu oběma stranami smlouvy. Tímto okamžikem přechází na kupujícího rovněž nebezpečí škody na zboží</w:t>
      </w:r>
      <w:r w:rsidRPr="00CE4CE6">
        <w:rPr>
          <w:i/>
        </w:rPr>
        <w:t>.</w:t>
      </w:r>
    </w:p>
    <w:p w:rsidR="00C04F14" w:rsidRPr="00C04F14" w:rsidRDefault="00ED4652" w:rsidP="00CE4CE6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>
        <w:t xml:space="preserve">Zboží bude prodávajícím kupujícímu dodáno jako celek. </w:t>
      </w:r>
      <w:r w:rsidR="00C04F14">
        <w:t>Prodávající prohlašuje, že dodávané zboží je nové, nemá žádné vady faktické ani právní, neváznou na něm zástavy ani žádná jiná práva třetích osob</w:t>
      </w:r>
      <w:r w:rsidR="001C4EC0">
        <w:t>.</w:t>
      </w:r>
      <w:r w:rsidR="00C04F14">
        <w:t xml:space="preserve"> </w:t>
      </w:r>
    </w:p>
    <w:p w:rsidR="00A953E1" w:rsidRPr="00C04F14" w:rsidRDefault="0038582E" w:rsidP="00CE4CE6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 w:rsidRPr="00CE4CE6">
        <w:lastRenderedPageBreak/>
        <w:t>Prodávající prohlašuje, že je oprávněný k přijetí všech závazků vyplývajících z této smlouvy.</w:t>
      </w:r>
    </w:p>
    <w:p w:rsidR="00A953E1" w:rsidRPr="00CE4CE6" w:rsidRDefault="00A953E1" w:rsidP="00CE4CE6">
      <w:pPr>
        <w:spacing w:line="276" w:lineRule="auto"/>
        <w:jc w:val="both"/>
        <w:rPr>
          <w:color w:val="000000"/>
        </w:rPr>
      </w:pPr>
    </w:p>
    <w:p w:rsidR="007571F6" w:rsidRPr="00CE4CE6" w:rsidRDefault="007571F6" w:rsidP="00CE4CE6">
      <w:pPr>
        <w:spacing w:line="276" w:lineRule="auto"/>
        <w:jc w:val="both"/>
        <w:rPr>
          <w:color w:val="000000"/>
        </w:rPr>
      </w:pPr>
    </w:p>
    <w:p w:rsidR="00A953E1" w:rsidRPr="00CE4CE6" w:rsidRDefault="0038582E" w:rsidP="00CE4CE6">
      <w:pPr>
        <w:spacing w:line="276" w:lineRule="auto"/>
        <w:jc w:val="both"/>
        <w:rPr>
          <w:color w:val="000000"/>
        </w:rPr>
      </w:pPr>
      <w:r w:rsidRPr="00CE4CE6">
        <w:rPr>
          <w:b/>
          <w:bCs/>
          <w:color w:val="000000"/>
        </w:rPr>
        <w:t>3.      Lhůty a místo plnění</w:t>
      </w:r>
    </w:p>
    <w:p w:rsidR="00C04F14" w:rsidRPr="00BA447E" w:rsidRDefault="00C04F14" w:rsidP="00C04F14">
      <w:pPr>
        <w:pStyle w:val="Normlnweb"/>
        <w:numPr>
          <w:ilvl w:val="1"/>
          <w:numId w:val="2"/>
        </w:numPr>
        <w:suppressAutoHyphens w:val="0"/>
        <w:spacing w:before="60"/>
        <w:ind w:hanging="720"/>
        <w:jc w:val="both"/>
      </w:pPr>
      <w:r w:rsidRPr="00BA447E">
        <w:rPr>
          <w:color w:val="000000"/>
        </w:rPr>
        <w:t xml:space="preserve">Prodávající se zavazuje </w:t>
      </w:r>
      <w:r w:rsidRPr="00BA447E">
        <w:t xml:space="preserve">dodat kupujícímu zboží uvedené v čl. </w:t>
      </w:r>
      <w:r w:rsidRPr="00BA447E">
        <w:rPr>
          <w:b/>
          <w:i/>
        </w:rPr>
        <w:t>2.2</w:t>
      </w:r>
      <w:r w:rsidRPr="00BA447E">
        <w:t xml:space="preserve"> této Smlouvy do</w:t>
      </w:r>
      <w:r w:rsidRPr="00233303">
        <w:t xml:space="preserve"> místa plnění, tj. do místa dodání zboží dle čl. </w:t>
      </w:r>
      <w:r w:rsidRPr="00233303">
        <w:rPr>
          <w:b/>
          <w:i/>
        </w:rPr>
        <w:t>3.2.</w:t>
      </w:r>
      <w:r w:rsidRPr="00233303">
        <w:t xml:space="preserve"> této Smlouvy</w:t>
      </w:r>
      <w:r w:rsidR="00ED4652">
        <w:t xml:space="preserve"> jako celek</w:t>
      </w:r>
      <w:r w:rsidRPr="00233303">
        <w:t>, a to</w:t>
      </w:r>
      <w:r w:rsidRPr="00233303">
        <w:rPr>
          <w:b/>
        </w:rPr>
        <w:t xml:space="preserve"> </w:t>
      </w:r>
      <w:r w:rsidRPr="00233303">
        <w:rPr>
          <w:b/>
        </w:rPr>
        <w:br/>
      </w:r>
      <w:r w:rsidRPr="00BA447E">
        <w:rPr>
          <w:b/>
        </w:rPr>
        <w:t>do</w:t>
      </w:r>
      <w:r w:rsidR="00ED4652" w:rsidRPr="00BA447E">
        <w:rPr>
          <w:b/>
        </w:rPr>
        <w:t xml:space="preserve"> </w:t>
      </w:r>
      <w:r w:rsidR="00F61F74" w:rsidRPr="00BA447E">
        <w:rPr>
          <w:b/>
        </w:rPr>
        <w:t>20</w:t>
      </w:r>
      <w:r w:rsidR="00ED4652" w:rsidRPr="00BA447E">
        <w:rPr>
          <w:b/>
        </w:rPr>
        <w:t>. 10. 2016</w:t>
      </w:r>
      <w:r w:rsidRPr="00BA447E">
        <w:rPr>
          <w:b/>
        </w:rPr>
        <w:t>.</w:t>
      </w:r>
    </w:p>
    <w:p w:rsidR="00A953E1" w:rsidRPr="00CE4CE6" w:rsidRDefault="00C04F14" w:rsidP="00CE4CE6">
      <w:pPr>
        <w:pStyle w:val="Normlnweb"/>
        <w:numPr>
          <w:ilvl w:val="1"/>
          <w:numId w:val="2"/>
        </w:numPr>
        <w:spacing w:line="276" w:lineRule="auto"/>
        <w:ind w:hanging="720"/>
        <w:jc w:val="both"/>
      </w:pPr>
      <w:r w:rsidRPr="00233303">
        <w:t>Smluvní strany se dohodly, že místem plnění je</w:t>
      </w:r>
      <w:r w:rsidR="00F6320B">
        <w:rPr>
          <w:b/>
        </w:rPr>
        <w:t xml:space="preserve"> </w:t>
      </w:r>
      <w:r w:rsidR="00F61F74" w:rsidRPr="00F61F74">
        <w:t>sídlo kupujícího</w:t>
      </w:r>
      <w:r w:rsidR="00F61F74">
        <w:t>, Královopolská 2590/135, 612 65 Brno.</w:t>
      </w:r>
    </w:p>
    <w:p w:rsidR="00A953E1" w:rsidRPr="00CE4CE6" w:rsidRDefault="00A953E1" w:rsidP="00CE4CE6">
      <w:pPr>
        <w:spacing w:line="276" w:lineRule="auto"/>
      </w:pPr>
    </w:p>
    <w:p w:rsidR="00A953E1" w:rsidRPr="00CE4CE6" w:rsidRDefault="0038582E" w:rsidP="00CE4CE6">
      <w:pPr>
        <w:pStyle w:val="Normlnweb"/>
        <w:spacing w:line="276" w:lineRule="auto"/>
        <w:ind w:left="360" w:hanging="360"/>
        <w:jc w:val="both"/>
        <w:rPr>
          <w:color w:val="000000"/>
        </w:rPr>
      </w:pPr>
      <w:r w:rsidRPr="00CE4CE6">
        <w:rPr>
          <w:b/>
          <w:bCs/>
          <w:color w:val="000000"/>
        </w:rPr>
        <w:t>4.      Kupní cena</w:t>
      </w:r>
    </w:p>
    <w:p w:rsidR="00AB6796" w:rsidRPr="00812559" w:rsidRDefault="00AB6796" w:rsidP="00AB6796">
      <w:pPr>
        <w:numPr>
          <w:ilvl w:val="1"/>
          <w:numId w:val="5"/>
        </w:numPr>
        <w:tabs>
          <w:tab w:val="clear" w:pos="360"/>
          <w:tab w:val="num" w:pos="709"/>
          <w:tab w:val="left" w:pos="2126"/>
          <w:tab w:val="left" w:pos="7088"/>
          <w:tab w:val="left" w:pos="8222"/>
        </w:tabs>
        <w:suppressAutoHyphens w:val="0"/>
        <w:spacing w:before="60"/>
        <w:ind w:left="709" w:hanging="709"/>
        <w:jc w:val="both"/>
      </w:pPr>
      <w:r>
        <w:t>Kupní cena</w:t>
      </w:r>
      <w:r w:rsidRPr="009D7F7D">
        <w:t xml:space="preserve"> </w:t>
      </w:r>
      <w:r w:rsidRPr="00812559">
        <w:t xml:space="preserve">(celková cena za celou dobu plnění této </w:t>
      </w:r>
      <w:r>
        <w:t>Sml</w:t>
      </w:r>
      <w:r w:rsidRPr="00812559">
        <w:t xml:space="preserve">ouvy) se sjednává jako cena nejvýše přípustná, a to ve </w:t>
      </w:r>
      <w:r>
        <w:rPr>
          <w:b/>
        </w:rPr>
        <w:t>výši</w:t>
      </w:r>
      <w:r w:rsidRPr="00812559">
        <w:rPr>
          <w:b/>
        </w:rPr>
        <w:t>:</w:t>
      </w:r>
      <w:r w:rsidR="00F6320B">
        <w:rPr>
          <w:b/>
        </w:rPr>
        <w:tab/>
      </w:r>
      <w:r w:rsidR="00F6320B">
        <w:rPr>
          <w:b/>
        </w:rPr>
        <w:tab/>
      </w:r>
      <w:r w:rsidR="00F6320B">
        <w:rPr>
          <w:b/>
        </w:rPr>
        <w:tab/>
      </w:r>
    </w:p>
    <w:p w:rsidR="00AB6796" w:rsidRDefault="00F61F74" w:rsidP="00F07BE5">
      <w:pPr>
        <w:numPr>
          <w:ilvl w:val="2"/>
          <w:numId w:val="5"/>
        </w:numPr>
        <w:tabs>
          <w:tab w:val="num" w:pos="1560"/>
          <w:tab w:val="left" w:pos="2126"/>
          <w:tab w:val="left" w:pos="7088"/>
          <w:tab w:val="left" w:pos="8222"/>
        </w:tabs>
        <w:suppressAutoHyphens w:val="0"/>
        <w:spacing w:before="60"/>
        <w:jc w:val="both"/>
      </w:pPr>
      <w:r w:rsidRPr="00F61F74">
        <w:rPr>
          <w:b/>
        </w:rPr>
        <w:t xml:space="preserve">396.000,- </w:t>
      </w:r>
      <w:r w:rsidR="00AB6796" w:rsidRPr="00F61F74">
        <w:rPr>
          <w:b/>
        </w:rPr>
        <w:t>CZK (slovy:</w:t>
      </w:r>
      <w:r w:rsidRPr="00F61F74">
        <w:rPr>
          <w:b/>
        </w:rPr>
        <w:t xml:space="preserve"> třistadevadesátšest tisíc</w:t>
      </w:r>
      <w:r w:rsidR="00AB6796" w:rsidRPr="00F61F74">
        <w:rPr>
          <w:b/>
        </w:rPr>
        <w:t xml:space="preserve"> CZK) bez DPH a</w:t>
      </w:r>
      <w:r w:rsidRPr="00F61F74">
        <w:rPr>
          <w:b/>
        </w:rPr>
        <w:t xml:space="preserve"> 479.160,- </w:t>
      </w:r>
      <w:r w:rsidR="00AB6796" w:rsidRPr="00F61F74">
        <w:rPr>
          <w:b/>
        </w:rPr>
        <w:t xml:space="preserve">CZK (slovy: </w:t>
      </w:r>
      <w:r>
        <w:rPr>
          <w:b/>
        </w:rPr>
        <w:t xml:space="preserve">čtyřistasedmdesátdevět tisíc stošedesát </w:t>
      </w:r>
      <w:r w:rsidR="00AB6796" w:rsidRPr="00F61F74">
        <w:rPr>
          <w:b/>
        </w:rPr>
        <w:t>CZK) včetně DPH</w:t>
      </w:r>
    </w:p>
    <w:p w:rsidR="00AB6796" w:rsidRPr="00AB6796" w:rsidRDefault="00AB6796" w:rsidP="00F6320B">
      <w:pPr>
        <w:tabs>
          <w:tab w:val="num" w:pos="1560"/>
          <w:tab w:val="left" w:pos="2126"/>
          <w:tab w:val="left" w:pos="7088"/>
          <w:tab w:val="left" w:pos="8222"/>
        </w:tabs>
        <w:suppressAutoHyphens w:val="0"/>
        <w:spacing w:before="60"/>
        <w:ind w:left="720"/>
        <w:jc w:val="both"/>
      </w:pPr>
      <w:r w:rsidRPr="001267DB">
        <w:rPr>
          <w:b/>
        </w:rPr>
        <w:t>DPH:</w:t>
      </w:r>
      <w:r w:rsidR="00076FD7">
        <w:rPr>
          <w:b/>
        </w:rPr>
        <w:t xml:space="preserve"> </w:t>
      </w:r>
      <w:r w:rsidR="00F61F74">
        <w:rPr>
          <w:b/>
        </w:rPr>
        <w:t xml:space="preserve">83.160 </w:t>
      </w:r>
      <w:r w:rsidRPr="001267DB">
        <w:rPr>
          <w:b/>
        </w:rPr>
        <w:t>CZK (</w:t>
      </w:r>
      <w:r w:rsidR="00076FD7">
        <w:rPr>
          <w:b/>
        </w:rPr>
        <w:t>21</w:t>
      </w:r>
      <w:r w:rsidRPr="001267DB">
        <w:rPr>
          <w:b/>
          <w:lang w:val="en-US"/>
        </w:rPr>
        <w:t>%</w:t>
      </w:r>
      <w:r w:rsidRPr="001267DB">
        <w:rPr>
          <w:b/>
        </w:rPr>
        <w:t xml:space="preserve"> DPH)</w:t>
      </w:r>
    </w:p>
    <w:p w:rsidR="00A953E1" w:rsidRPr="00CE4CE6" w:rsidRDefault="00AB6796" w:rsidP="00AB6796">
      <w:pPr>
        <w:numPr>
          <w:ilvl w:val="1"/>
          <w:numId w:val="5"/>
        </w:numPr>
        <w:tabs>
          <w:tab w:val="clear" w:pos="360"/>
          <w:tab w:val="num" w:pos="709"/>
          <w:tab w:val="left" w:pos="2126"/>
          <w:tab w:val="left" w:pos="7088"/>
          <w:tab w:val="left" w:pos="8222"/>
        </w:tabs>
        <w:spacing w:line="276" w:lineRule="auto"/>
        <w:ind w:left="709" w:hanging="709"/>
        <w:jc w:val="both"/>
      </w:pPr>
      <w:r w:rsidRPr="00AB6796">
        <w:t xml:space="preserve">V takto stanovené kupní ceně jsou zahrnuty veškeré náklady prodávajícího související s dodáním zboží (např. výrobní a pořizovací náklady, DPH, náklady na dopravu do místa plnění, clo, apod.). </w:t>
      </w:r>
    </w:p>
    <w:p w:rsidR="00992BF3" w:rsidRDefault="0038582E" w:rsidP="00CE4CE6">
      <w:pPr>
        <w:numPr>
          <w:ilvl w:val="1"/>
          <w:numId w:val="5"/>
        </w:numPr>
        <w:tabs>
          <w:tab w:val="clear" w:pos="360"/>
          <w:tab w:val="num" w:pos="709"/>
          <w:tab w:val="left" w:pos="2126"/>
          <w:tab w:val="left" w:pos="7088"/>
          <w:tab w:val="left" w:pos="8222"/>
        </w:tabs>
        <w:spacing w:line="276" w:lineRule="auto"/>
        <w:ind w:left="720" w:hanging="720"/>
        <w:jc w:val="both"/>
      </w:pPr>
      <w:r w:rsidRPr="00CE4CE6">
        <w:rPr>
          <w:color w:val="000000"/>
        </w:rPr>
        <w:t xml:space="preserve">Zaplacení kupní ceny bude provedeno bezhotovostní formou </w:t>
      </w:r>
      <w:r w:rsidR="00AB6796">
        <w:rPr>
          <w:color w:val="000000"/>
        </w:rPr>
        <w:t xml:space="preserve">po </w:t>
      </w:r>
      <w:r w:rsidR="00FC63FB" w:rsidRPr="00CE4CE6">
        <w:rPr>
          <w:color w:val="000000"/>
        </w:rPr>
        <w:t xml:space="preserve">převzetí zboží </w:t>
      </w:r>
      <w:r w:rsidRPr="00CE4CE6">
        <w:rPr>
          <w:color w:val="000000"/>
        </w:rPr>
        <w:t xml:space="preserve">uvedeného v čl. </w:t>
      </w:r>
      <w:r w:rsidRPr="00CE4CE6">
        <w:rPr>
          <w:b/>
          <w:color w:val="000000"/>
        </w:rPr>
        <w:t>2.</w:t>
      </w:r>
      <w:r w:rsidR="00AB6796">
        <w:rPr>
          <w:b/>
          <w:color w:val="000000"/>
        </w:rPr>
        <w:t>2</w:t>
      </w:r>
      <w:r w:rsidRPr="00CE4CE6">
        <w:rPr>
          <w:color w:val="000000"/>
        </w:rPr>
        <w:t xml:space="preserve"> této smlouvy</w:t>
      </w:r>
      <w:r w:rsidRPr="00CE4CE6">
        <w:t xml:space="preserve"> </w:t>
      </w:r>
      <w:r w:rsidR="00843451">
        <w:t xml:space="preserve">na základě </w:t>
      </w:r>
      <w:r w:rsidR="00992BF3">
        <w:t xml:space="preserve">faktury vystavené prodávajícím. </w:t>
      </w:r>
    </w:p>
    <w:p w:rsidR="00174040" w:rsidRDefault="00992BF3" w:rsidP="00174040">
      <w:pPr>
        <w:numPr>
          <w:ilvl w:val="1"/>
          <w:numId w:val="5"/>
        </w:numPr>
        <w:tabs>
          <w:tab w:val="clear" w:pos="360"/>
          <w:tab w:val="num" w:pos="709"/>
          <w:tab w:val="left" w:pos="2126"/>
          <w:tab w:val="left" w:pos="7088"/>
          <w:tab w:val="left" w:pos="8222"/>
        </w:tabs>
        <w:spacing w:line="276" w:lineRule="auto"/>
        <w:ind w:left="720" w:hanging="720"/>
        <w:jc w:val="both"/>
      </w:pPr>
      <w:r w:rsidRPr="00981990">
        <w:t xml:space="preserve">Faktura musí mít náležitosti daňového dokladu, její přílohou musí být </w:t>
      </w:r>
      <w:r>
        <w:t>protokol podepsaný</w:t>
      </w:r>
      <w:r w:rsidR="0038582E" w:rsidRPr="00CE4CE6">
        <w:t xml:space="preserve"> oprávněnými osobami smluvních stran.</w:t>
      </w:r>
      <w:r>
        <w:t xml:space="preserve"> </w:t>
      </w:r>
      <w:r>
        <w:rPr>
          <w:rFonts w:eastAsia="MS Mincho"/>
        </w:rPr>
        <w:t>Splatnost faktury je 30</w:t>
      </w:r>
      <w:r w:rsidRPr="00981990">
        <w:rPr>
          <w:rFonts w:eastAsia="MS Mincho"/>
        </w:rPr>
        <w:t xml:space="preserve"> kalendářních dnů ode dne jejího doručení kupujícímu</w:t>
      </w:r>
      <w:r>
        <w:rPr>
          <w:rFonts w:eastAsia="MS Mincho"/>
        </w:rPr>
        <w:t>, d</w:t>
      </w:r>
      <w:r w:rsidR="00117D95" w:rsidRPr="00CE4CE6">
        <w:t xml:space="preserve">nem úhrady se rozumí den odeslání finanční částky z účtu kupujícího. </w:t>
      </w:r>
    </w:p>
    <w:p w:rsidR="00AB6796" w:rsidRPr="00CE4CE6" w:rsidRDefault="00AB6796" w:rsidP="00AB6796">
      <w:pPr>
        <w:tabs>
          <w:tab w:val="left" w:pos="2126"/>
          <w:tab w:val="left" w:pos="7088"/>
          <w:tab w:val="left" w:pos="8222"/>
        </w:tabs>
        <w:spacing w:line="276" w:lineRule="auto"/>
        <w:ind w:left="720"/>
        <w:jc w:val="both"/>
      </w:pPr>
    </w:p>
    <w:p w:rsidR="00A953E1" w:rsidRPr="00A97BA7" w:rsidRDefault="00A953E1" w:rsidP="00CE4CE6">
      <w:pPr>
        <w:spacing w:line="276" w:lineRule="auto"/>
        <w:jc w:val="both"/>
        <w:rPr>
          <w:color w:val="000000"/>
        </w:rPr>
      </w:pPr>
    </w:p>
    <w:p w:rsidR="00A953E1" w:rsidRPr="00A97BA7" w:rsidRDefault="00174040" w:rsidP="00992BF3">
      <w:pPr>
        <w:pStyle w:val="Nadpislnku"/>
        <w:numPr>
          <w:ilvl w:val="0"/>
          <w:numId w:val="3"/>
        </w:numPr>
        <w:spacing w:line="276" w:lineRule="auto"/>
        <w:rPr>
          <w:color w:val="000000"/>
          <w:szCs w:val="24"/>
          <w:u w:val="none"/>
        </w:rPr>
      </w:pPr>
      <w:r>
        <w:rPr>
          <w:bCs/>
          <w:color w:val="000000"/>
          <w:szCs w:val="24"/>
          <w:u w:val="none"/>
        </w:rPr>
        <w:t xml:space="preserve">Ostatní ujednání </w:t>
      </w:r>
      <w:r w:rsidR="0038582E" w:rsidRPr="00A97BA7">
        <w:rPr>
          <w:bCs/>
          <w:color w:val="000000"/>
          <w:szCs w:val="24"/>
          <w:u w:val="none"/>
        </w:rPr>
        <w:t xml:space="preserve"> </w:t>
      </w:r>
    </w:p>
    <w:p w:rsidR="00174040" w:rsidRPr="00174040" w:rsidRDefault="00174040" w:rsidP="00174040">
      <w:pPr>
        <w:pStyle w:val="Odstavecseseznamem"/>
        <w:numPr>
          <w:ilvl w:val="1"/>
          <w:numId w:val="3"/>
        </w:numPr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40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Kupující není povinen zboží převzít, pokud </w:t>
      </w:r>
      <w:r w:rsidRPr="00174040">
        <w:rPr>
          <w:rFonts w:ascii="Times New Roman" w:hAnsi="Times New Roman" w:cs="Times New Roman"/>
          <w:color w:val="000000"/>
          <w:sz w:val="24"/>
          <w:szCs w:val="24"/>
        </w:rPr>
        <w:t xml:space="preserve">nebude dodáno </w:t>
      </w:r>
      <w:r w:rsidR="00F61F74">
        <w:rPr>
          <w:rFonts w:ascii="Times New Roman" w:hAnsi="Times New Roman" w:cs="Times New Roman"/>
          <w:color w:val="000000"/>
          <w:sz w:val="24"/>
          <w:szCs w:val="24"/>
        </w:rPr>
        <w:t xml:space="preserve">jako celek a </w:t>
      </w:r>
      <w:r w:rsidRPr="0017404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61F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4040">
        <w:rPr>
          <w:rFonts w:ascii="Times New Roman" w:hAnsi="Times New Roman" w:cs="Times New Roman"/>
          <w:color w:val="000000"/>
          <w:sz w:val="24"/>
          <w:szCs w:val="24"/>
        </w:rPr>
        <w:t>požadované</w:t>
      </w:r>
      <w:r w:rsidR="00F61F74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174040">
        <w:rPr>
          <w:rFonts w:ascii="Times New Roman" w:hAnsi="Times New Roman" w:cs="Times New Roman"/>
          <w:color w:val="000000"/>
          <w:sz w:val="24"/>
          <w:szCs w:val="24"/>
        </w:rPr>
        <w:t>provedení.</w:t>
      </w:r>
    </w:p>
    <w:p w:rsidR="00174040" w:rsidRPr="00174040" w:rsidRDefault="00174040" w:rsidP="00174040">
      <w:pPr>
        <w:pStyle w:val="Odstavecseseznamem"/>
        <w:numPr>
          <w:ilvl w:val="1"/>
          <w:numId w:val="3"/>
        </w:numPr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74040">
        <w:rPr>
          <w:rFonts w:ascii="Times New Roman" w:hAnsi="Times New Roman" w:cs="Times New Roman"/>
          <w:color w:val="000000"/>
          <w:sz w:val="24"/>
          <w:szCs w:val="24"/>
        </w:rPr>
        <w:t xml:space="preserve">Záruční doba na zboží se sjednává na dobu </w:t>
      </w:r>
      <w:r w:rsidR="000D3FC4" w:rsidRPr="000D3FC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61F74">
        <w:rPr>
          <w:rFonts w:ascii="Times New Roman" w:hAnsi="Times New Roman" w:cs="Times New Roman"/>
          <w:color w:val="000000"/>
          <w:sz w:val="24"/>
          <w:szCs w:val="24"/>
        </w:rPr>
        <w:t xml:space="preserve"> měsíců </w:t>
      </w:r>
      <w:r w:rsidRPr="00174040">
        <w:rPr>
          <w:rFonts w:ascii="Times New Roman" w:hAnsi="Times New Roman" w:cs="Times New Roman"/>
          <w:color w:val="000000"/>
          <w:sz w:val="24"/>
          <w:szCs w:val="24"/>
        </w:rPr>
        <w:t>a běží od převzetí zboží kupujícím, pokud není v technické či výrobní dokumentaci výrobce uvedena lhůta delší.</w:t>
      </w:r>
    </w:p>
    <w:p w:rsidR="00174040" w:rsidRDefault="00174040" w:rsidP="00174040">
      <w:pPr>
        <w:pStyle w:val="Normlnern"/>
        <w:numPr>
          <w:ilvl w:val="1"/>
          <w:numId w:val="3"/>
        </w:numPr>
        <w:suppressAutoHyphens w:val="0"/>
        <w:spacing w:before="0" w:line="276" w:lineRule="auto"/>
      </w:pPr>
      <w:r w:rsidRPr="00174040">
        <w:t xml:space="preserve">Kupující uplatní právo z odpovědnosti prodávajícího za vady zboží a ze záruky za jakost zboží písemným ohlášením na e-mailové adrese prodávajícího uvedené v čl. </w:t>
      </w:r>
      <w:r w:rsidRPr="00174040">
        <w:rPr>
          <w:b/>
          <w:i/>
        </w:rPr>
        <w:t>1.</w:t>
      </w:r>
      <w:r w:rsidRPr="00174040">
        <w:t xml:space="preserve"> této Smlouvy (dále též „ohlášení kupujícího“). Toto ohlášení kupujícího bude obsahovat zejména označení zboží a popis vady.</w:t>
      </w:r>
    </w:p>
    <w:p w:rsidR="00475AC1" w:rsidRPr="00AD5A13" w:rsidRDefault="00475AC1" w:rsidP="00475AC1">
      <w:pPr>
        <w:pStyle w:val="Odstavecseseznamem"/>
        <w:numPr>
          <w:ilvl w:val="2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Prodávající nenese žádnou odpovědnost z důvodu jakéhokoli prohlášení, záruky, podmínky    nebo jiných důvodů, výslovných nebo předpokládaných zákonem, zvykového práva nebo jinak, nebo na základě podmínek  výslovných nebo předpokládaných, pokud jde o smlouvy, za jakékoliv přímé nebo nepřímé ztráty: ( i) zisku, (ii) údaj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ů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, (iii) výnos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ů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, (iv) obchod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, (v) příjm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ů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(vi) 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pověsti 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nebo jakékoliv následné nebo nepřímé ztráty, jakkoli vzniklé a zda je či není způsobena nedbalostí 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rodávajícího, jeho zaměstnanců nebo zástupců. Maximální celková odpovědnost prodejce vyplývající z nebo v souvislosti se smlouvou na trestném činu, smlouvě nebo jinak, musí být v každém okamžiku 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omezen</w:t>
      </w:r>
      <w:r w:rsidR="00D21E81"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AD5A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částky účtované podle smlouvy. Nic v těchto podmínkách nevylučuje ani neomezuje odpovědnost prodávajícího za smrt nebo zranění způsobené zanedbáním povinností nebo jakékoliv jiné odpovědnosti do té míry, že stejný nemůže být vyloučena nebo omezena zákonem.</w:t>
      </w:r>
    </w:p>
    <w:p w:rsidR="00174040" w:rsidRPr="00AD5A13" w:rsidRDefault="00174040" w:rsidP="00174040">
      <w:pPr>
        <w:numPr>
          <w:ilvl w:val="1"/>
          <w:numId w:val="3"/>
        </w:numPr>
        <w:suppressAutoHyphens w:val="0"/>
        <w:spacing w:line="276" w:lineRule="auto"/>
        <w:jc w:val="both"/>
      </w:pPr>
      <w:r w:rsidRPr="00AD5A13">
        <w:t>Prodávající je dále povinen odstranit vady zboží nebo vady, na které se vztahuje záruka za jakost zboží nejpozději do 30 dnů ode dne ohlášení kupujícího.</w:t>
      </w:r>
    </w:p>
    <w:p w:rsidR="00174040" w:rsidRPr="00AD5A13" w:rsidRDefault="00174040" w:rsidP="00174040">
      <w:pPr>
        <w:numPr>
          <w:ilvl w:val="1"/>
          <w:numId w:val="3"/>
        </w:numPr>
        <w:suppressAutoHyphens w:val="0"/>
        <w:spacing w:line="276" w:lineRule="auto"/>
        <w:jc w:val="both"/>
        <w:rPr>
          <w:color w:val="000000"/>
        </w:rPr>
      </w:pPr>
      <w:r w:rsidRPr="00AD5A13">
        <w:rPr>
          <w:color w:val="000000"/>
        </w:rPr>
        <w:t>Doba od uplatnění práva z odpovědnosti prodávajícího za vady zboží a ze záruky za jakost zboží, se až do odstranění vady do záruční doby nepočítá.</w:t>
      </w:r>
    </w:p>
    <w:p w:rsidR="00A953E1" w:rsidRPr="00AD5A13" w:rsidRDefault="0038582E" w:rsidP="00174040">
      <w:pPr>
        <w:pStyle w:val="Odstavecseseznamem"/>
        <w:numPr>
          <w:ilvl w:val="1"/>
          <w:numId w:val="3"/>
        </w:numPr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Smluvní strany se dohodly na tom, že tato Smlouva zaniká vedle případů stanovených zákonem č. </w:t>
      </w:r>
      <w:r w:rsidRPr="00AD5A13">
        <w:rPr>
          <w:rFonts w:ascii="Times New Roman" w:hAnsi="Times New Roman" w:cs="Times New Roman"/>
          <w:sz w:val="24"/>
          <w:szCs w:val="24"/>
        </w:rPr>
        <w:t>89/2012 Sb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>., občanský zákoník také:</w:t>
      </w:r>
    </w:p>
    <w:p w:rsidR="00A953E1" w:rsidRPr="00AD5A13" w:rsidRDefault="0038582E" w:rsidP="00174040">
      <w:pPr>
        <w:pStyle w:val="Odstavecseseznamem"/>
        <w:numPr>
          <w:ilvl w:val="2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color w:val="000000"/>
          <w:sz w:val="24"/>
          <w:szCs w:val="24"/>
        </w:rPr>
        <w:t>dohodou smluvních stran spojenou se vzájemným vyrovná</w:t>
      </w:r>
      <w:r w:rsidR="00A97BA7" w:rsidRPr="00AD5A13">
        <w:rPr>
          <w:rFonts w:ascii="Times New Roman" w:hAnsi="Times New Roman" w:cs="Times New Roman"/>
          <w:color w:val="000000"/>
          <w:sz w:val="24"/>
          <w:szCs w:val="24"/>
        </w:rPr>
        <w:t>ním účelně vynaložených nákladů;</w:t>
      </w:r>
    </w:p>
    <w:p w:rsidR="00992BF3" w:rsidRPr="00AD5A13" w:rsidRDefault="0038582E" w:rsidP="00174040">
      <w:pPr>
        <w:pStyle w:val="Odstavecseseznamem"/>
        <w:numPr>
          <w:ilvl w:val="2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color w:val="000000"/>
          <w:sz w:val="24"/>
          <w:szCs w:val="24"/>
        </w:rPr>
        <w:t>jednostranným odstoupením od Smlouvy ze strany kupujícího pro její podstatné porušení prodávajícím, kterým se rozumí zejména prodlení s dodáním zboží</w:t>
      </w:r>
      <w:r w:rsidR="00A97BA7" w:rsidRPr="00AD5A1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1121" w:rsidRPr="00AD5A13" w:rsidRDefault="0038582E" w:rsidP="00B01121">
      <w:pPr>
        <w:pStyle w:val="Odstavecseseznamem"/>
        <w:numPr>
          <w:ilvl w:val="2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jednostranným odstoupením od Smlouvy ze strany prodávajícího pro neuhrazení sjednané kupní ceny ani v dodatečně stanovené lhůtě na základě písemné výzvy. </w:t>
      </w:r>
    </w:p>
    <w:p w:rsidR="00A953E1" w:rsidRPr="00AD5A13" w:rsidRDefault="00475AC1" w:rsidP="00D21E81">
      <w:pPr>
        <w:pStyle w:val="Odstavecseseznamem"/>
        <w:numPr>
          <w:ilvl w:val="1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5A13">
        <w:rPr>
          <w:rFonts w:ascii="Times New Roman" w:hAnsi="Times New Roman" w:cs="Times New Roman"/>
          <w:color w:val="000000"/>
          <w:sz w:val="24"/>
          <w:szCs w:val="24"/>
        </w:rPr>
        <w:t>Veškeré zboží je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určeno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pouze pro výzkumné účely, a nikoliv pro použití </w:t>
      </w:r>
      <w:r w:rsidR="0050596C" w:rsidRPr="00AD5A1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diagnostických a léčebných postupů. Kupující je povinen používat zboží v souladu s pokyny prodejce a kupující nesmí 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>zboží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prodávat ani jinak působit jako distributor zboží prodávajícího. P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>rodejce nep</w:t>
      </w:r>
      <w:r w:rsidR="007B606A" w:rsidRPr="00AD5A1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>odává z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boží 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regulační kontrole vlády nebo jiné organizace, a neověřuje je pro klinické, diagnostické a terapeutické použití, bezpečnost a účinnost, nebo z jakéhokoli jiného specifické</w:t>
      </w:r>
      <w:r w:rsidR="0050596C" w:rsidRPr="00AD5A13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použití nebo aplikaci. Kupující je odpovědný za to, že způsob, jakým kupující používá zboží je v souladu se všemi zákony, které se mohou vztahovat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na zbož</w:t>
      </w:r>
      <w:r w:rsidR="00233F42" w:rsidRPr="00AD5A13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>, jakož i všem předpisům a vládních politik. Kupující je povinen získat všechny související a potřebné souhlasy, práva duševního vlastnictví, licence a povolení</w:t>
      </w:r>
      <w:r w:rsidR="00D21E81" w:rsidRPr="00AD5A13">
        <w:rPr>
          <w:rFonts w:ascii="Times New Roman" w:hAnsi="Times New Roman" w:cs="Times New Roman"/>
          <w:color w:val="000000"/>
          <w:sz w:val="24"/>
          <w:szCs w:val="24"/>
        </w:rPr>
        <w:t>, která</w:t>
      </w:r>
      <w:r w:rsidRPr="00AD5A13">
        <w:rPr>
          <w:rFonts w:ascii="Times New Roman" w:hAnsi="Times New Roman" w:cs="Times New Roman"/>
          <w:color w:val="000000"/>
          <w:sz w:val="24"/>
          <w:szCs w:val="24"/>
        </w:rPr>
        <w:t xml:space="preserve"> může kupující potřebovat. </w:t>
      </w:r>
    </w:p>
    <w:p w:rsidR="00A953E1" w:rsidRPr="00AD5A13" w:rsidRDefault="0038582E" w:rsidP="00992BF3">
      <w:pPr>
        <w:pStyle w:val="Text-Zd0"/>
        <w:numPr>
          <w:ilvl w:val="0"/>
          <w:numId w:val="3"/>
        </w:numPr>
        <w:spacing w:line="276" w:lineRule="auto"/>
        <w:ind w:left="357" w:hanging="357"/>
        <w:rPr>
          <w:b/>
          <w:color w:val="000000"/>
          <w:szCs w:val="24"/>
        </w:rPr>
      </w:pPr>
      <w:r w:rsidRPr="00AD5A13">
        <w:rPr>
          <w:b/>
          <w:color w:val="000000"/>
          <w:szCs w:val="24"/>
        </w:rPr>
        <w:t>Zvláštní ujednání</w:t>
      </w:r>
    </w:p>
    <w:p w:rsidR="00A953E1" w:rsidRPr="00AD5A13" w:rsidRDefault="0038582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t xml:space="preserve">Všechny právní vztahy, které vzniknou při realizaci závazků vyplývajících z této Smlouvy, se řídí právním řádem České republiky. </w:t>
      </w:r>
      <w:r w:rsidR="009119A5" w:rsidRPr="00AD5A13">
        <w:rPr>
          <w:color w:val="000000"/>
          <w:szCs w:val="24"/>
        </w:rPr>
        <w:t>Veškeré spory týkající se této smlouvy budou řešeny před českým soudem v řízení podle zákona č. 99/1963 Sb., občanského soudního řádu, ve znění pozdějších předpisů. Příslušným soudem pro řešení sporů týkajících se této smlouvy je obecný soud kupujícího, ledaže zákon stanoví výlučnou příslušnost jiného soudu.</w:t>
      </w:r>
    </w:p>
    <w:p w:rsidR="00A953E1" w:rsidRPr="00AD5A13" w:rsidRDefault="0038582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t xml:space="preserve">Tuto Smlouvu lze měnit pouze písemným, číslovaným, oboustranně potvrzeným ujednáním, výslovně nazvaným dodatek ke Smlouvě podepsaným zástupci obou smluvních stran. Jiné zápisy, protokoly apod. se za změnu Smlouvy nepovažují. </w:t>
      </w:r>
    </w:p>
    <w:p w:rsidR="00A953E1" w:rsidRPr="00AD5A13" w:rsidRDefault="0038582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t xml:space="preserve">Prodávající prohlašuje, že touto Smlouvou bude vázán i v případě, že po uzavření Smlouvy dojde k podstatné změně okolností, způsobující jeho znevýhodnění při plnění smluvních ujednání, a přebírá na sebe nebezpečí změny těchto okolností dle §1765 zákona č. 89/2012 Sb. </w:t>
      </w:r>
    </w:p>
    <w:p w:rsidR="009119A5" w:rsidRPr="00AD5A13" w:rsidRDefault="001B2CB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t>Tato smlouva podléhá podle zákona č. 340/2015 Sb., o registru smluv, v účinném znění, povinnosti uveřejnění v registru smluv zřízeném na základě citovaného zákona. Smluvní strany výslovně souhlasí s uveřejněním této smlouvy. Uveřejnění této smlouvy v registru smluv postupem podle citovaného zákona zajistí kupující.</w:t>
      </w:r>
    </w:p>
    <w:p w:rsidR="00A953E1" w:rsidRPr="00AD5A13" w:rsidRDefault="0038582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t xml:space="preserve">Tato Smlouva nabývá účinnosti dnem jejího </w:t>
      </w:r>
      <w:r w:rsidR="009119A5" w:rsidRPr="00AD5A13">
        <w:rPr>
          <w:color w:val="000000"/>
          <w:szCs w:val="24"/>
        </w:rPr>
        <w:t>uveřejnění v registru smluv podle zákona č. 340/2015 Sb., o registru smluv, v účinném znění.</w:t>
      </w:r>
    </w:p>
    <w:p w:rsidR="00A953E1" w:rsidRPr="00AD5A13" w:rsidRDefault="0038582E" w:rsidP="00992BF3">
      <w:pPr>
        <w:pStyle w:val="Text-Zd0"/>
        <w:numPr>
          <w:ilvl w:val="1"/>
          <w:numId w:val="3"/>
        </w:numPr>
        <w:spacing w:line="276" w:lineRule="auto"/>
        <w:rPr>
          <w:b/>
          <w:color w:val="000000"/>
          <w:szCs w:val="24"/>
          <w:u w:val="single"/>
        </w:rPr>
      </w:pPr>
      <w:r w:rsidRPr="00AD5A13">
        <w:rPr>
          <w:color w:val="000000"/>
          <w:szCs w:val="24"/>
        </w:rPr>
        <w:lastRenderedPageBreak/>
        <w:t xml:space="preserve">Smlouva je vyhotovena ve </w:t>
      </w:r>
      <w:r w:rsidR="009119A5" w:rsidRPr="00AD5A13">
        <w:rPr>
          <w:color w:val="000000"/>
          <w:szCs w:val="24"/>
        </w:rPr>
        <w:t>2</w:t>
      </w:r>
      <w:r w:rsidRPr="00AD5A13">
        <w:rPr>
          <w:color w:val="000000"/>
          <w:szCs w:val="24"/>
        </w:rPr>
        <w:t xml:space="preserve"> výtiscích, z ni</w:t>
      </w:r>
      <w:r w:rsidR="00992BF3" w:rsidRPr="00AD5A13">
        <w:rPr>
          <w:color w:val="000000"/>
          <w:szCs w:val="24"/>
        </w:rPr>
        <w:t xml:space="preserve">chž obdrží </w:t>
      </w:r>
      <w:r w:rsidR="009119A5" w:rsidRPr="00AD5A13">
        <w:rPr>
          <w:color w:val="000000"/>
          <w:szCs w:val="24"/>
        </w:rPr>
        <w:t>jeden</w:t>
      </w:r>
      <w:r w:rsidR="00992BF3" w:rsidRPr="00AD5A13">
        <w:rPr>
          <w:color w:val="000000"/>
          <w:szCs w:val="24"/>
        </w:rPr>
        <w:t xml:space="preserve"> výtisk kupující a </w:t>
      </w:r>
      <w:r w:rsidRPr="00AD5A13">
        <w:rPr>
          <w:color w:val="000000"/>
          <w:szCs w:val="24"/>
        </w:rPr>
        <w:t>jeden výtisk prodávající</w:t>
      </w:r>
      <w:r w:rsidR="00992BF3" w:rsidRPr="00AD5A13">
        <w:rPr>
          <w:color w:val="000000"/>
          <w:szCs w:val="24"/>
        </w:rPr>
        <w:t>.</w:t>
      </w:r>
    </w:p>
    <w:p w:rsidR="00A953E1" w:rsidRDefault="009119A5" w:rsidP="00992BF3">
      <w:pPr>
        <w:pStyle w:val="Text-Zd0"/>
        <w:numPr>
          <w:ilvl w:val="1"/>
          <w:numId w:val="3"/>
        </w:numPr>
        <w:spacing w:line="276" w:lineRule="auto"/>
        <w:rPr>
          <w:color w:val="000000"/>
          <w:szCs w:val="24"/>
        </w:rPr>
      </w:pPr>
      <w:bookmarkStart w:id="0" w:name="_GoBack"/>
      <w:bookmarkEnd w:id="0"/>
      <w:r w:rsidRPr="009119A5">
        <w:rPr>
          <w:color w:val="000000"/>
          <w:szCs w:val="24"/>
        </w:rPr>
        <w:t>Smluvní strany prohlašují, že si tuto smlouvu před podpisem řádně přečetly, jejímu obsahu beze zbytku porozuměly a že vyjadřuje jejich skutečnou, vážnou a svobodnou vůli. Smluvní strany prohlašují, že vzájemná plnění podle této smlouvy nejsou v hrubém nepoměru, a že při sjednávání této smlouvy nebylo zneužito tísně, nezkušenosti, rozumové slabosti, rozrušení ani lehkomyslnosti kterékoliv ze smluvních stran. Svá prohlášení stvrzují svým podpisem.</w:t>
      </w:r>
    </w:p>
    <w:p w:rsidR="009119A5" w:rsidRDefault="009119A5" w:rsidP="009119A5">
      <w:pPr>
        <w:pStyle w:val="Text-Zd0"/>
        <w:spacing w:line="276" w:lineRule="auto"/>
        <w:rPr>
          <w:color w:val="000000"/>
          <w:szCs w:val="24"/>
        </w:rPr>
      </w:pPr>
    </w:p>
    <w:p w:rsidR="009119A5" w:rsidRPr="009119A5" w:rsidRDefault="009119A5" w:rsidP="00582218">
      <w:pPr>
        <w:pStyle w:val="Text-Zd0"/>
        <w:spacing w:line="276" w:lineRule="auto"/>
        <w:jc w:val="left"/>
        <w:rPr>
          <w:color w:val="000000"/>
          <w:szCs w:val="24"/>
        </w:rPr>
      </w:pPr>
    </w:p>
    <w:p w:rsidR="00A953E1" w:rsidRPr="00CE4CE6" w:rsidRDefault="0038582E" w:rsidP="00CE4CE6">
      <w:pPr>
        <w:spacing w:line="276" w:lineRule="auto"/>
        <w:jc w:val="both"/>
        <w:rPr>
          <w:i/>
          <w:color w:val="000000"/>
        </w:rPr>
      </w:pPr>
      <w:r w:rsidRPr="00CE4CE6">
        <w:rPr>
          <w:color w:val="000000"/>
        </w:rPr>
        <w:t xml:space="preserve">                                                                                                                                   </w:t>
      </w:r>
    </w:p>
    <w:p w:rsidR="00A953E1" w:rsidRPr="00CE4CE6" w:rsidRDefault="0038582E" w:rsidP="00CE4CE6">
      <w:pPr>
        <w:spacing w:line="276" w:lineRule="auto"/>
        <w:jc w:val="both"/>
        <w:rPr>
          <w:color w:val="000000"/>
        </w:rPr>
      </w:pPr>
      <w:r w:rsidRPr="00CE4CE6">
        <w:rPr>
          <w:color w:val="000000"/>
        </w:rPr>
        <w:t xml:space="preserve">V Brně, dne………….            </w:t>
      </w:r>
      <w:r w:rsidRPr="00CE4CE6">
        <w:rPr>
          <w:color w:val="000000"/>
        </w:rPr>
        <w:tab/>
      </w:r>
      <w:r w:rsidRPr="00CE4CE6">
        <w:rPr>
          <w:color w:val="000000"/>
        </w:rPr>
        <w:tab/>
      </w:r>
      <w:r w:rsidRPr="00CE4CE6">
        <w:rPr>
          <w:color w:val="000000"/>
        </w:rPr>
        <w:tab/>
        <w:t xml:space="preserve">          V </w:t>
      </w:r>
      <w:r w:rsidR="00B931E8">
        <w:rPr>
          <w:color w:val="000000"/>
        </w:rPr>
        <w:t xml:space="preserve">Praze </w:t>
      </w:r>
      <w:r w:rsidRPr="00CE4CE6">
        <w:rPr>
          <w:color w:val="000000"/>
        </w:rPr>
        <w:t>, dne</w:t>
      </w:r>
      <w:r w:rsidR="001C0AB6">
        <w:rPr>
          <w:color w:val="000000"/>
        </w:rPr>
        <w:t>......................</w:t>
      </w:r>
    </w:p>
    <w:p w:rsidR="007571F6" w:rsidRPr="00CE4CE6" w:rsidRDefault="007571F6" w:rsidP="00CE4CE6">
      <w:pPr>
        <w:spacing w:line="276" w:lineRule="auto"/>
        <w:jc w:val="both"/>
        <w:rPr>
          <w:color w:val="000000"/>
        </w:rPr>
      </w:pPr>
    </w:p>
    <w:p w:rsidR="00B87BBA" w:rsidRDefault="00992BF3" w:rsidP="00CE4CE6">
      <w:pPr>
        <w:spacing w:line="276" w:lineRule="auto"/>
        <w:jc w:val="both"/>
        <w:rPr>
          <w:color w:val="000000"/>
        </w:rPr>
      </w:pPr>
      <w:r>
        <w:rPr>
          <w:color w:val="000000"/>
        </w:rPr>
        <w:t>Za kupujícího</w:t>
      </w:r>
      <w:r w:rsidR="0038582E" w:rsidRPr="00CE4CE6">
        <w:rPr>
          <w:color w:val="000000"/>
        </w:rPr>
        <w:t>:</w:t>
      </w:r>
      <w:r w:rsidR="0038582E" w:rsidRPr="00CE4CE6">
        <w:rPr>
          <w:color w:val="000000"/>
        </w:rPr>
        <w:tab/>
      </w:r>
      <w:r w:rsidR="0038582E" w:rsidRPr="00CE4CE6">
        <w:rPr>
          <w:color w:val="000000"/>
        </w:rPr>
        <w:tab/>
      </w:r>
      <w:r w:rsidR="0038582E" w:rsidRPr="00CE4CE6">
        <w:rPr>
          <w:color w:val="000000"/>
        </w:rPr>
        <w:tab/>
      </w:r>
      <w:r w:rsidR="0038582E" w:rsidRPr="00CE4CE6">
        <w:rPr>
          <w:color w:val="000000"/>
        </w:rPr>
        <w:tab/>
      </w:r>
      <w:r w:rsidR="0038582E" w:rsidRPr="00CE4CE6">
        <w:rPr>
          <w:color w:val="000000"/>
        </w:rPr>
        <w:tab/>
      </w:r>
      <w:r w:rsidR="0038582E" w:rsidRPr="00CE4CE6">
        <w:rPr>
          <w:color w:val="000000"/>
        </w:rPr>
        <w:tab/>
      </w:r>
      <w:r>
        <w:rPr>
          <w:color w:val="000000"/>
        </w:rPr>
        <w:tab/>
      </w:r>
      <w:r w:rsidR="0038582E" w:rsidRPr="00CE4CE6">
        <w:rPr>
          <w:color w:val="000000"/>
        </w:rPr>
        <w:t>Za prodávajícího:</w:t>
      </w:r>
    </w:p>
    <w:p w:rsidR="00A953E1" w:rsidRPr="00CE4CE6" w:rsidRDefault="0038582E" w:rsidP="00CE4CE6">
      <w:pPr>
        <w:spacing w:line="276" w:lineRule="auto"/>
        <w:jc w:val="both"/>
        <w:rPr>
          <w:color w:val="000000"/>
        </w:rPr>
      </w:pPr>
      <w:r w:rsidRPr="00CE4CE6">
        <w:rPr>
          <w:color w:val="000000"/>
        </w:rPr>
        <w:tab/>
      </w:r>
    </w:p>
    <w:p w:rsidR="007571F6" w:rsidRDefault="007571F6" w:rsidP="00CE4CE6">
      <w:pPr>
        <w:spacing w:line="276" w:lineRule="auto"/>
        <w:jc w:val="both"/>
        <w:rPr>
          <w:color w:val="000000"/>
        </w:rPr>
      </w:pPr>
    </w:p>
    <w:p w:rsidR="001B2CBE" w:rsidRPr="00CE4CE6" w:rsidRDefault="001B2CBE" w:rsidP="00CE4CE6">
      <w:pPr>
        <w:spacing w:line="276" w:lineRule="auto"/>
        <w:jc w:val="both"/>
        <w:rPr>
          <w:color w:val="000000"/>
        </w:rPr>
      </w:pPr>
    </w:p>
    <w:p w:rsidR="00992BF3" w:rsidRPr="00DC1052" w:rsidRDefault="0038582E" w:rsidP="00992BF3">
      <w:pPr>
        <w:jc w:val="both"/>
      </w:pPr>
      <w:r w:rsidRPr="00CE4CE6">
        <w:rPr>
          <w:color w:val="000000"/>
        </w:rPr>
        <w:t xml:space="preserve">                                                                                                                                   </w:t>
      </w:r>
      <w:r w:rsidR="00992BF3" w:rsidRPr="00DC1052">
        <w:t>………………………………</w:t>
      </w:r>
      <w:r w:rsidR="001B2CBE">
        <w:t>………</w:t>
      </w:r>
      <w:r w:rsidR="00992BF3" w:rsidRPr="00DC1052">
        <w:tab/>
      </w:r>
      <w:r w:rsidR="00992BF3" w:rsidRPr="00DC1052">
        <w:tab/>
      </w:r>
      <w:r w:rsidR="001B2CBE">
        <w:t>……………</w:t>
      </w:r>
      <w:r w:rsidR="00992BF3" w:rsidRPr="00DC1052">
        <w:t>…………………………….</w:t>
      </w:r>
    </w:p>
    <w:p w:rsidR="00992BF3" w:rsidRPr="008B213E" w:rsidRDefault="001B2CBE" w:rsidP="00992BF3">
      <w:pPr>
        <w:tabs>
          <w:tab w:val="center" w:pos="1418"/>
        </w:tabs>
        <w:jc w:val="both"/>
      </w:pPr>
      <w:r>
        <w:t>doc. RNDr. Stanislav Kozubek, DrSc.</w:t>
      </w:r>
      <w:r w:rsidR="00992BF3" w:rsidRPr="008B213E">
        <w:tab/>
      </w:r>
      <w:r w:rsidR="005D446B">
        <w:tab/>
      </w:r>
      <w:r>
        <w:t xml:space="preserve">              </w:t>
      </w:r>
      <w:r w:rsidR="00825AB1" w:rsidRPr="008B213E">
        <w:t xml:space="preserve"> </w:t>
      </w:r>
      <w:r w:rsidR="001C0AB6" w:rsidRPr="008B213E">
        <w:t>Mgr. Filip Držík</w:t>
      </w:r>
    </w:p>
    <w:p w:rsidR="00526E35" w:rsidRPr="001C0AB6" w:rsidRDefault="001C0AB6" w:rsidP="001B2CBE">
      <w:pPr>
        <w:tabs>
          <w:tab w:val="center" w:pos="1418"/>
          <w:tab w:val="left" w:pos="5790"/>
          <w:tab w:val="right" w:pos="9072"/>
        </w:tabs>
        <w:ind w:left="4956" w:hanging="4956"/>
        <w:jc w:val="both"/>
        <w:rPr>
          <w:b/>
        </w:rPr>
      </w:pPr>
      <w:r w:rsidRPr="008B213E">
        <w:tab/>
      </w:r>
      <w:r w:rsidR="001B2CBE">
        <w:t>z</w:t>
      </w:r>
      <w:r w:rsidRPr="008B213E">
        <w:t>ástupce kupujícího</w:t>
      </w:r>
      <w:r w:rsidR="00992BF3">
        <w:tab/>
      </w:r>
      <w:r w:rsidR="00825AB1">
        <w:t xml:space="preserve"> </w:t>
      </w:r>
      <w:r w:rsidR="001B2CBE">
        <w:t>o</w:t>
      </w:r>
      <w:r>
        <w:t>bchodní zástupce pověřen plnou mocí</w:t>
      </w:r>
    </w:p>
    <w:sectPr w:rsidR="00526E35" w:rsidRPr="001C0AB6" w:rsidSect="007571F6">
      <w:pgSz w:w="11906" w:h="16838"/>
      <w:pgMar w:top="1417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E8" w:rsidRDefault="00AF06E8" w:rsidP="007571F6">
      <w:r>
        <w:separator/>
      </w:r>
    </w:p>
  </w:endnote>
  <w:endnote w:type="continuationSeparator" w:id="0">
    <w:p w:rsidR="00AF06E8" w:rsidRDefault="00AF06E8" w:rsidP="007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E8" w:rsidRDefault="00AF06E8" w:rsidP="007571F6">
      <w:r>
        <w:separator/>
      </w:r>
    </w:p>
  </w:footnote>
  <w:footnote w:type="continuationSeparator" w:id="0">
    <w:p w:rsidR="00AF06E8" w:rsidRDefault="00AF06E8" w:rsidP="0075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A6E"/>
    <w:multiLevelType w:val="multilevel"/>
    <w:tmpl w:val="87344D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CB7E5C"/>
    <w:multiLevelType w:val="multilevel"/>
    <w:tmpl w:val="A34E5EC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u w:val="none"/>
      </w:rPr>
    </w:lvl>
  </w:abstractNum>
  <w:abstractNum w:abstractNumId="2" w15:restartNumberingAfterBreak="0">
    <w:nsid w:val="0FB0053C"/>
    <w:multiLevelType w:val="multilevel"/>
    <w:tmpl w:val="F376957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u w:val="none"/>
      </w:rPr>
    </w:lvl>
  </w:abstractNum>
  <w:abstractNum w:abstractNumId="3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4" w15:restartNumberingAfterBreak="0">
    <w:nsid w:val="107C1EB1"/>
    <w:multiLevelType w:val="multilevel"/>
    <w:tmpl w:val="549084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960154"/>
    <w:multiLevelType w:val="multilevel"/>
    <w:tmpl w:val="4B36C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F37EC2"/>
    <w:multiLevelType w:val="hybridMultilevel"/>
    <w:tmpl w:val="49444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572A0"/>
    <w:multiLevelType w:val="multilevel"/>
    <w:tmpl w:val="4EA694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364"/>
    <w:multiLevelType w:val="multilevel"/>
    <w:tmpl w:val="6AD00F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8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3633465"/>
    <w:multiLevelType w:val="multilevel"/>
    <w:tmpl w:val="7ACA325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sz w:val="22"/>
        <w:u w:val="none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b w:val="0"/>
        <w:sz w:val="22"/>
        <w:u w:val="none"/>
      </w:rPr>
    </w:lvl>
  </w:abstractNum>
  <w:abstractNum w:abstractNumId="10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AD0598"/>
    <w:multiLevelType w:val="hybridMultilevel"/>
    <w:tmpl w:val="E19CB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47CD"/>
    <w:multiLevelType w:val="multilevel"/>
    <w:tmpl w:val="A0AC5DFA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u w:val="none"/>
      </w:rPr>
    </w:lvl>
  </w:abstractNum>
  <w:abstractNum w:abstractNumId="13" w15:restartNumberingAfterBreak="0">
    <w:nsid w:val="40606AD2"/>
    <w:multiLevelType w:val="multilevel"/>
    <w:tmpl w:val="82906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48B913B2"/>
    <w:multiLevelType w:val="multilevel"/>
    <w:tmpl w:val="A6A48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5" w15:restartNumberingAfterBreak="0">
    <w:nsid w:val="50662144"/>
    <w:multiLevelType w:val="multilevel"/>
    <w:tmpl w:val="D43EDB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480561F"/>
    <w:multiLevelType w:val="hybridMultilevel"/>
    <w:tmpl w:val="D4FC6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17AF0"/>
    <w:multiLevelType w:val="multilevel"/>
    <w:tmpl w:val="390C05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9494626"/>
    <w:multiLevelType w:val="multilevel"/>
    <w:tmpl w:val="E610AE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8"/>
  </w:num>
  <w:num w:numId="5">
    <w:abstractNumId w:val="17"/>
  </w:num>
  <w:num w:numId="6">
    <w:abstractNumId w:val="7"/>
  </w:num>
  <w:num w:numId="7">
    <w:abstractNumId w:val="0"/>
  </w:num>
  <w:num w:numId="8">
    <w:abstractNumId w:val="15"/>
  </w:num>
  <w:num w:numId="9">
    <w:abstractNumId w:val="6"/>
  </w:num>
  <w:num w:numId="10">
    <w:abstractNumId w:val="16"/>
  </w:num>
  <w:num w:numId="11">
    <w:abstractNumId w:val="11"/>
  </w:num>
  <w:num w:numId="12">
    <w:abstractNumId w:val="3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2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E1"/>
    <w:rsid w:val="0000604C"/>
    <w:rsid w:val="00076FD7"/>
    <w:rsid w:val="000D3FC4"/>
    <w:rsid w:val="000F332C"/>
    <w:rsid w:val="00100861"/>
    <w:rsid w:val="0010308F"/>
    <w:rsid w:val="001133E2"/>
    <w:rsid w:val="00117D95"/>
    <w:rsid w:val="00152E1B"/>
    <w:rsid w:val="00174040"/>
    <w:rsid w:val="00177D11"/>
    <w:rsid w:val="001B2CBE"/>
    <w:rsid w:val="001C0AB6"/>
    <w:rsid w:val="001C4EC0"/>
    <w:rsid w:val="001D79E1"/>
    <w:rsid w:val="00233F42"/>
    <w:rsid w:val="002A24D3"/>
    <w:rsid w:val="002D2D54"/>
    <w:rsid w:val="0038582E"/>
    <w:rsid w:val="003D736F"/>
    <w:rsid w:val="0040401E"/>
    <w:rsid w:val="0046008F"/>
    <w:rsid w:val="004666BC"/>
    <w:rsid w:val="004669D9"/>
    <w:rsid w:val="004743D2"/>
    <w:rsid w:val="00475AC1"/>
    <w:rsid w:val="004911D3"/>
    <w:rsid w:val="004A6A3F"/>
    <w:rsid w:val="0050596C"/>
    <w:rsid w:val="00526E35"/>
    <w:rsid w:val="00582218"/>
    <w:rsid w:val="005A4B0C"/>
    <w:rsid w:val="005D446B"/>
    <w:rsid w:val="005D7D97"/>
    <w:rsid w:val="006269A8"/>
    <w:rsid w:val="00670E6B"/>
    <w:rsid w:val="00680ABA"/>
    <w:rsid w:val="006B02C0"/>
    <w:rsid w:val="006B5EF9"/>
    <w:rsid w:val="006B7AC0"/>
    <w:rsid w:val="0072192E"/>
    <w:rsid w:val="00724F93"/>
    <w:rsid w:val="007571F6"/>
    <w:rsid w:val="007B606A"/>
    <w:rsid w:val="00806D6E"/>
    <w:rsid w:val="00810E24"/>
    <w:rsid w:val="00825AB1"/>
    <w:rsid w:val="00843451"/>
    <w:rsid w:val="0084736A"/>
    <w:rsid w:val="00862A42"/>
    <w:rsid w:val="008B213E"/>
    <w:rsid w:val="009119A5"/>
    <w:rsid w:val="0092293B"/>
    <w:rsid w:val="00992BF3"/>
    <w:rsid w:val="00A953E1"/>
    <w:rsid w:val="00A97BA7"/>
    <w:rsid w:val="00A97F98"/>
    <w:rsid w:val="00AB6796"/>
    <w:rsid w:val="00AD5A13"/>
    <w:rsid w:val="00AF06E8"/>
    <w:rsid w:val="00B01121"/>
    <w:rsid w:val="00B87BBA"/>
    <w:rsid w:val="00B931E8"/>
    <w:rsid w:val="00BA447E"/>
    <w:rsid w:val="00BF6D95"/>
    <w:rsid w:val="00C04F14"/>
    <w:rsid w:val="00C81CA4"/>
    <w:rsid w:val="00CA0654"/>
    <w:rsid w:val="00CE09D5"/>
    <w:rsid w:val="00CE4CE6"/>
    <w:rsid w:val="00D21E81"/>
    <w:rsid w:val="00DA1226"/>
    <w:rsid w:val="00E6774C"/>
    <w:rsid w:val="00E81C75"/>
    <w:rsid w:val="00EA250D"/>
    <w:rsid w:val="00ED33B7"/>
    <w:rsid w:val="00ED4652"/>
    <w:rsid w:val="00F32892"/>
    <w:rsid w:val="00F41376"/>
    <w:rsid w:val="00F61F74"/>
    <w:rsid w:val="00F6320B"/>
    <w:rsid w:val="00F87161"/>
    <w:rsid w:val="00FA39EF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C733A-7513-43F3-B674-D4A23551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BB0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D655FE"/>
    <w:pPr>
      <w:keepNext/>
      <w:outlineLvl w:val="1"/>
    </w:pPr>
    <w:rPr>
      <w:szCs w:val="20"/>
    </w:rPr>
  </w:style>
  <w:style w:type="paragraph" w:styleId="Nadpis3">
    <w:name w:val="heading 3"/>
    <w:basedOn w:val="Normln"/>
    <w:link w:val="Nadpis3Char"/>
    <w:qFormat/>
    <w:rsid w:val="00D655FE"/>
    <w:pPr>
      <w:keepNext/>
      <w:outlineLvl w:val="2"/>
    </w:pPr>
    <w:rPr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D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1A72"/>
    <w:rPr>
      <w:b/>
      <w:bCs/>
    </w:rPr>
  </w:style>
  <w:style w:type="character" w:customStyle="1" w:styleId="ZkladntextChar">
    <w:name w:val="Základní text Char"/>
    <w:basedOn w:val="Standardnpsmoodstavce"/>
    <w:link w:val="Tlotextu"/>
    <w:rsid w:val="00A91A72"/>
    <w:rPr>
      <w:rFonts w:ascii="Times New Roman" w:eastAsia="Times New Roman" w:hAnsi="Times New Roman" w:cs="Times New Roman"/>
      <w:b/>
      <w:sz w:val="72"/>
      <w:szCs w:val="20"/>
      <w:u w:val="single"/>
      <w:lang w:eastAsia="cs-CZ"/>
    </w:rPr>
  </w:style>
  <w:style w:type="character" w:customStyle="1" w:styleId="PodtitulChar">
    <w:name w:val="Podtitul Char"/>
    <w:basedOn w:val="Standardnpsmoodstavce"/>
    <w:link w:val="Podtitul"/>
    <w:rsid w:val="00A91A7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latne1">
    <w:name w:val="platne1"/>
    <w:basedOn w:val="Standardnpsmoodstavce"/>
    <w:rsid w:val="00A91A72"/>
  </w:style>
  <w:style w:type="character" w:styleId="Odkaznakoment">
    <w:name w:val="annotation reference"/>
    <w:basedOn w:val="Standardnpsmoodstavce"/>
    <w:uiPriority w:val="99"/>
    <w:semiHidden/>
    <w:unhideWhenUsed/>
    <w:rsid w:val="00A91A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A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A7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D655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655F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0B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rPr>
      <w:b/>
      <w:i w:val="0"/>
      <w:u w:val="none"/>
    </w:rPr>
  </w:style>
  <w:style w:type="character" w:customStyle="1" w:styleId="ListLabel2">
    <w:name w:val="ListLabel 2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 w:val="0"/>
      <w:i w:val="0"/>
      <w:color w:val="00000A"/>
    </w:rPr>
  </w:style>
  <w:style w:type="character" w:customStyle="1" w:styleId="ListLabel6">
    <w:name w:val="ListLabel 6"/>
    <w:rPr>
      <w:b/>
      <w:i w:val="0"/>
      <w:u w:val="single"/>
    </w:rPr>
  </w:style>
  <w:style w:type="character" w:customStyle="1" w:styleId="ListLabel7">
    <w:name w:val="ListLabel 7"/>
    <w:rPr>
      <w:rFonts w:cs="Times New Roman"/>
      <w:b w:val="0"/>
      <w:i w:val="0"/>
      <w:sz w:val="24"/>
      <w:szCs w:val="24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Times New Roman"/>
      <w:b w:val="0"/>
      <w:i w:val="0"/>
      <w:sz w:val="24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nhideWhenUsed/>
    <w:rsid w:val="00A91A72"/>
    <w:pPr>
      <w:spacing w:line="288" w:lineRule="auto"/>
      <w:jc w:val="center"/>
    </w:pPr>
    <w:rPr>
      <w:b/>
      <w:sz w:val="72"/>
      <w:szCs w:val="20"/>
      <w:u w:val="single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A91A72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nhideWhenUsed/>
    <w:rsid w:val="00A91A72"/>
  </w:style>
  <w:style w:type="paragraph" w:customStyle="1" w:styleId="text-zd">
    <w:name w:val="text-zd"/>
    <w:basedOn w:val="Normln"/>
    <w:rsid w:val="00A91A72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odtitul">
    <w:name w:val="Subtitle"/>
    <w:basedOn w:val="Normln"/>
    <w:link w:val="PodtitulChar"/>
    <w:qFormat/>
    <w:rsid w:val="00A91A72"/>
    <w:pPr>
      <w:jc w:val="center"/>
    </w:pPr>
    <w:rPr>
      <w:b/>
      <w:sz w:val="28"/>
      <w:szCs w:val="20"/>
    </w:rPr>
  </w:style>
  <w:style w:type="paragraph" w:customStyle="1" w:styleId="Nadpislnku">
    <w:name w:val="Nadpis článku"/>
    <w:basedOn w:val="Normln"/>
    <w:rsid w:val="00A91A72"/>
    <w:pPr>
      <w:jc w:val="both"/>
    </w:pPr>
    <w:rPr>
      <w:b/>
      <w:szCs w:val="20"/>
      <w:u w:val="single"/>
    </w:rPr>
  </w:style>
  <w:style w:type="paragraph" w:customStyle="1" w:styleId="Text-Zd0">
    <w:name w:val="Text-Zd"/>
    <w:basedOn w:val="Normln"/>
    <w:rsid w:val="00A91A72"/>
    <w:pPr>
      <w:ind w:firstLine="709"/>
      <w:jc w:val="both"/>
    </w:pPr>
    <w:rPr>
      <w:szCs w:val="20"/>
    </w:rPr>
  </w:style>
  <w:style w:type="paragraph" w:customStyle="1" w:styleId="Normlnern">
    <w:name w:val="Normální + Černá"/>
    <w:basedOn w:val="Normln"/>
    <w:rsid w:val="00A91A72"/>
    <w:pPr>
      <w:spacing w:before="60"/>
      <w:jc w:val="both"/>
    </w:pPr>
    <w:rPr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A72"/>
    <w:rPr>
      <w:sz w:val="20"/>
      <w:szCs w:val="20"/>
    </w:rPr>
  </w:style>
  <w:style w:type="paragraph" w:customStyle="1" w:styleId="Odstavecseseznamem1">
    <w:name w:val="Odstavec se seznamem1"/>
    <w:basedOn w:val="Normln"/>
    <w:rsid w:val="00A91A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1A7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A0BB0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unhideWhenUsed/>
    <w:rsid w:val="007571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71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71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1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CE4CE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D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2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ndracek@ib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1284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Moravské zemské muzeum Brno</Company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mhasonova</dc:creator>
  <cp:lastModifiedBy>user</cp:lastModifiedBy>
  <cp:revision>9</cp:revision>
  <cp:lastPrinted>2015-12-22T10:07:00Z</cp:lastPrinted>
  <dcterms:created xsi:type="dcterms:W3CDTF">2016-09-12T05:44:00Z</dcterms:created>
  <dcterms:modified xsi:type="dcterms:W3CDTF">2016-09-19T10:26:00Z</dcterms:modified>
  <dc:language>cs-CZ</dc:language>
</cp:coreProperties>
</file>