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png" ContentType="image/png"/>
  <Override PartName="/word/numbering.xml" ContentType="application/vnd.openxmlformats-officedocument.wordprocessingml.numbering+xml"/>
  <Override PartName="/word/fonts/font1.odttf" ContentType="application/vnd.openxmlformats-officedocument.obfuscatedFont"/>
  <Override PartName="/word/fonts/font9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both"/>
        <w:rPr>
          <w:rFonts w:ascii="Arial Narrow" w:hAnsi="Arial Narrow" w:eastAsia="Arial Narrow" w:cs="Arial Narrow"/>
          <w:b/>
          <w:b/>
          <w:color w:val="000000"/>
          <w:sz w:val="23"/>
          <w:szCs w:val="23"/>
        </w:rPr>
      </w:pPr>
      <w:r>
        <w:rPr>
          <w:rFonts w:eastAsia="Arial Narrow" w:cs="Arial Narrow" w:ascii="Arial Narrow" w:hAnsi="Arial Narrow"/>
          <w:b/>
          <w:color w:val="000000"/>
          <w:sz w:val="23"/>
          <w:szCs w:val="23"/>
        </w:rPr>
        <w:t>Divadlo Bolka Polívky, z. ú.</w:t>
      </w:r>
    </w:p>
    <w:p>
      <w:pPr>
        <w:pStyle w:val="Normal"/>
        <w:jc w:val="both"/>
        <w:rPr>
          <w:rFonts w:ascii="Arial Narrow" w:hAnsi="Arial Narrow" w:eastAsia="Arial Narrow" w:cs="Arial Narrow"/>
          <w:color w:val="000000"/>
          <w:sz w:val="23"/>
          <w:szCs w:val="23"/>
        </w:rPr>
      </w:pPr>
      <w:r>
        <w:rPr>
          <w:rFonts w:eastAsia="Arial Narrow" w:cs="Arial Narrow" w:ascii="Arial Narrow" w:hAnsi="Arial Narrow"/>
          <w:b/>
          <w:color w:val="000000"/>
          <w:sz w:val="23"/>
          <w:szCs w:val="23"/>
        </w:rPr>
        <w:t>Adresa:</w:t>
      </w:r>
      <w:r>
        <w:rPr>
          <w:rFonts w:eastAsia="Arial Narrow" w:cs="Arial Narrow" w:ascii="Arial Narrow" w:hAnsi="Arial Narrow"/>
          <w:color w:val="000000"/>
          <w:sz w:val="23"/>
          <w:szCs w:val="23"/>
        </w:rPr>
        <w:t xml:space="preserve"> Moravské nám. 629/4, 602 00 Brno</w:t>
      </w:r>
    </w:p>
    <w:p>
      <w:pPr>
        <w:pStyle w:val="Normal"/>
        <w:jc w:val="both"/>
        <w:rPr>
          <w:rFonts w:ascii="Arial Narrow" w:hAnsi="Arial Narrow" w:eastAsia="Arial Narrow" w:cs="Arial Narrow"/>
          <w:color w:val="000000"/>
          <w:sz w:val="23"/>
          <w:szCs w:val="23"/>
        </w:rPr>
      </w:pPr>
      <w:r>
        <w:rPr>
          <w:rFonts w:eastAsia="Arial Narrow" w:cs="Arial Narrow" w:ascii="Arial Narrow" w:hAnsi="Arial Narrow"/>
          <w:b/>
          <w:color w:val="000000"/>
          <w:sz w:val="23"/>
          <w:szCs w:val="23"/>
        </w:rPr>
        <w:t>Korespondenční:</w:t>
      </w:r>
      <w:r>
        <w:rPr>
          <w:rFonts w:eastAsia="Arial Narrow" w:cs="Arial Narrow" w:ascii="Arial Narrow" w:hAnsi="Arial Narrow"/>
          <w:color w:val="000000"/>
          <w:sz w:val="23"/>
          <w:szCs w:val="23"/>
        </w:rPr>
        <w:t xml:space="preserve"> Jakubské nám. 127/5, 602 00</w:t>
      </w:r>
    </w:p>
    <w:p>
      <w:pPr>
        <w:pStyle w:val="Normal"/>
        <w:jc w:val="both"/>
        <w:rPr>
          <w:rFonts w:ascii="Arial Narrow" w:hAnsi="Arial Narrow" w:eastAsia="Arial Narrow" w:cs="Arial Narrow"/>
          <w:color w:val="000000"/>
          <w:sz w:val="23"/>
          <w:szCs w:val="23"/>
        </w:rPr>
      </w:pPr>
      <w:r>
        <w:rPr>
          <w:rFonts w:eastAsia="Arial Narrow" w:cs="Arial Narrow" w:ascii="Arial Narrow" w:hAnsi="Arial Narrow"/>
          <w:color w:val="000000"/>
          <w:sz w:val="23"/>
          <w:szCs w:val="23"/>
        </w:rPr>
        <w:t>zastoupený Kateřinou Komárkovou, ředitelkou</w:t>
      </w:r>
    </w:p>
    <w:p>
      <w:pPr>
        <w:pStyle w:val="Normal"/>
        <w:jc w:val="both"/>
        <w:rPr>
          <w:rFonts w:ascii="Arial Narrow" w:hAnsi="Arial Narrow" w:eastAsia="Arial Narrow" w:cs="Arial Narrow"/>
          <w:color w:val="000000"/>
          <w:sz w:val="23"/>
          <w:szCs w:val="23"/>
        </w:rPr>
      </w:pPr>
      <w:r>
        <w:rPr>
          <w:rFonts w:eastAsia="Arial Narrow" w:cs="Arial Narrow" w:ascii="Arial Narrow" w:hAnsi="Arial Narrow"/>
          <w:color w:val="000000"/>
          <w:sz w:val="23"/>
          <w:szCs w:val="23"/>
        </w:rPr>
        <w:t>IČO: 06363181</w:t>
      </w:r>
    </w:p>
    <w:p>
      <w:pPr>
        <w:pStyle w:val="Normal"/>
        <w:jc w:val="both"/>
        <w:rPr>
          <w:rFonts w:ascii="Arial Narrow" w:hAnsi="Arial Narrow" w:eastAsia="Arial Narrow" w:cs="Arial Narrow"/>
          <w:color w:val="000000"/>
          <w:sz w:val="23"/>
          <w:szCs w:val="23"/>
        </w:rPr>
      </w:pPr>
      <w:r>
        <w:rPr>
          <w:rFonts w:eastAsia="Arial Narrow" w:cs="Arial Narrow" w:ascii="Arial Narrow" w:hAnsi="Arial Narrow"/>
          <w:color w:val="000000"/>
          <w:sz w:val="23"/>
          <w:szCs w:val="23"/>
        </w:rPr>
        <w:t>DI</w:t>
      </w:r>
      <w:r>
        <w:rPr>
          <w:rFonts w:eastAsia="Arial Narrow" w:cs="Arial Narrow" w:ascii="Arial Narrow" w:hAnsi="Arial Narrow"/>
          <w:sz w:val="23"/>
          <w:szCs w:val="23"/>
        </w:rPr>
        <w:t>Č</w:t>
      </w:r>
      <w:r>
        <w:rPr>
          <w:rFonts w:eastAsia="Arial Narrow" w:cs="Arial Narrow" w:ascii="Arial Narrow" w:hAnsi="Arial Narrow"/>
          <w:color w:val="000000"/>
          <w:sz w:val="23"/>
          <w:szCs w:val="23"/>
        </w:rPr>
        <w:t>: CZ06363181 není plátcem DPH (identifikovaná osoba)</w:t>
      </w:r>
    </w:p>
    <w:p>
      <w:pPr>
        <w:pStyle w:val="Normal"/>
        <w:jc w:val="both"/>
        <w:rPr>
          <w:rFonts w:ascii="Arial Narrow" w:hAnsi="Arial Narrow" w:eastAsia="Arial Narrow" w:cs="Arial Narrow"/>
          <w:color w:val="000000"/>
          <w:sz w:val="23"/>
          <w:szCs w:val="23"/>
        </w:rPr>
      </w:pPr>
      <w:r>
        <w:rPr>
          <w:rFonts w:eastAsia="Arial Narrow" w:cs="Arial Narrow" w:ascii="Arial Narrow" w:hAnsi="Arial Narrow"/>
          <w:color w:val="000000"/>
          <w:sz w:val="23"/>
          <w:szCs w:val="23"/>
        </w:rPr>
        <w:t>vedený u Krajského soudu v Brně pod sp. zn. U 233</w:t>
      </w:r>
    </w:p>
    <w:p>
      <w:pPr>
        <w:pStyle w:val="Normal"/>
        <w:rPr>
          <w:rFonts w:ascii="Arial Narrow" w:hAnsi="Arial Narrow" w:eastAsia="Arial Narrow" w:cs="Arial Narrow"/>
          <w:color w:val="000000"/>
          <w:sz w:val="23"/>
          <w:szCs w:val="23"/>
        </w:rPr>
      </w:pPr>
      <w:r>
        <w:rPr>
          <w:rFonts w:eastAsia="Arial Narrow" w:cs="Arial Narrow" w:ascii="Arial Narrow" w:hAnsi="Arial Narrow"/>
          <w:color w:val="000000"/>
          <w:sz w:val="23"/>
          <w:szCs w:val="23"/>
        </w:rPr>
        <w:t>Bankovní spojení: Česká spořitelna</w:t>
      </w:r>
    </w:p>
    <w:p>
      <w:pPr>
        <w:pStyle w:val="Normal"/>
        <w:rPr/>
      </w:pPr>
      <w:r>
        <w:rPr>
          <w:rFonts w:eastAsia="Arial Narrow" w:cs="Arial Narrow" w:ascii="Arial Narrow" w:hAnsi="Arial Narrow"/>
          <w:color w:val="000000"/>
          <w:sz w:val="23"/>
          <w:szCs w:val="23"/>
        </w:rPr>
        <w:t xml:space="preserve">Číslo účtu: </w:t>
      </w:r>
      <w:r>
        <w:rPr>
          <w:rFonts w:eastAsia="Arial Narrow" w:cs="Arial Narrow" w:ascii="Arial Narrow" w:hAnsi="Arial Narrow"/>
          <w:color w:val="000000"/>
          <w:kern w:val="0"/>
          <w:sz w:val="23"/>
          <w:szCs w:val="23"/>
          <w:lang w:val="cs-CZ" w:eastAsia="cs-CZ" w:bidi="ar-SA"/>
        </w:rPr>
        <w:t>xxx</w:t>
      </w:r>
    </w:p>
    <w:p>
      <w:pPr>
        <w:pStyle w:val="Normal"/>
        <w:rPr>
          <w:rFonts w:ascii="Arial Narrow" w:hAnsi="Arial Narrow" w:eastAsia="Arial Narrow" w:cs="Arial Narrow"/>
          <w:color w:val="000000"/>
          <w:sz w:val="23"/>
          <w:szCs w:val="23"/>
        </w:rPr>
      </w:pPr>
      <w:r>
        <w:rPr>
          <w:rFonts w:eastAsia="Arial Narrow" w:cs="Arial Narrow" w:ascii="Arial Narrow" w:hAnsi="Arial Narrow"/>
          <w:color w:val="000000"/>
          <w:sz w:val="23"/>
          <w:szCs w:val="23"/>
        </w:rPr>
      </w:r>
    </w:p>
    <w:p>
      <w:pPr>
        <w:pStyle w:val="Normal"/>
        <w:widowControl/>
        <w:rPr/>
      </w:pPr>
      <w:r>
        <w:rPr>
          <w:rFonts w:eastAsia="Arial Narrow" w:cs="Arial Narrow" w:ascii="Arial Narrow" w:hAnsi="Arial Narrow"/>
          <w:sz w:val="23"/>
          <w:szCs w:val="23"/>
        </w:rPr>
        <w:t xml:space="preserve">kontaktní osoba: Eva Šimková, tel.: </w:t>
      </w:r>
      <w:r>
        <w:rPr>
          <w:rFonts w:eastAsia="Arial Narrow" w:cs="Arial Narrow" w:ascii="Arial Narrow" w:hAnsi="Arial Narrow"/>
          <w:color w:val="000000"/>
          <w:kern w:val="0"/>
          <w:sz w:val="22"/>
          <w:szCs w:val="22"/>
          <w:highlight w:val="white"/>
          <w:lang w:val="cs-CZ" w:eastAsia="cs-CZ" w:bidi="ar-SA"/>
        </w:rPr>
        <w:t>xxx</w:t>
      </w:r>
    </w:p>
    <w:p>
      <w:pPr>
        <w:pStyle w:val="Normal"/>
        <w:jc w:val="both"/>
        <w:rPr>
          <w:rFonts w:ascii="Arial Narrow" w:hAnsi="Arial Narrow" w:eastAsia="Arial Narrow" w:cs="Arial Narrow"/>
          <w:color w:val="000000"/>
          <w:sz w:val="23"/>
          <w:szCs w:val="23"/>
        </w:rPr>
      </w:pPr>
      <w:r>
        <w:rPr>
          <w:rFonts w:eastAsia="Arial Narrow" w:cs="Arial Narrow" w:ascii="Arial Narrow" w:hAnsi="Arial Narrow"/>
          <w:color w:val="000000"/>
          <w:sz w:val="23"/>
          <w:szCs w:val="23"/>
        </w:rPr>
        <w:t>kontaktní osoba jevištní technika, světla, zvuk: viz</w:t>
      </w:r>
      <w:r>
        <w:rPr>
          <w:rFonts w:eastAsia="Arial Narrow" w:cs="Arial Narrow" w:ascii="Arial Narrow" w:hAnsi="Arial Narrow"/>
          <w:sz w:val="23"/>
          <w:szCs w:val="23"/>
        </w:rPr>
        <w:t xml:space="preserve"> </w:t>
      </w:r>
      <w:r>
        <w:rPr>
          <w:rFonts w:eastAsia="Arial Narrow" w:cs="Arial Narrow" w:ascii="Arial Narrow" w:hAnsi="Arial Narrow"/>
          <w:color w:val="000000"/>
          <w:sz w:val="23"/>
          <w:szCs w:val="23"/>
        </w:rPr>
        <w:t>technické podmínky</w:t>
      </w:r>
    </w:p>
    <w:p>
      <w:pPr>
        <w:pStyle w:val="Normal"/>
        <w:jc w:val="both"/>
        <w:rPr>
          <w:rFonts w:ascii="Arial Narrow" w:hAnsi="Arial Narrow" w:eastAsia="Arial Narrow" w:cs="Arial Narrow"/>
          <w:color w:val="000000"/>
          <w:sz w:val="23"/>
          <w:szCs w:val="23"/>
        </w:rPr>
      </w:pPr>
      <w:r>
        <w:rPr>
          <w:rFonts w:eastAsia="Arial Narrow" w:cs="Arial Narrow" w:ascii="Arial Narrow" w:hAnsi="Arial Narrow"/>
          <w:color w:val="000000"/>
          <w:sz w:val="23"/>
          <w:szCs w:val="23"/>
        </w:rPr>
        <w:t xml:space="preserve">(dále jen DIVADLO) </w:t>
      </w:r>
    </w:p>
    <w:p>
      <w:pPr>
        <w:pStyle w:val="Normal"/>
        <w:jc w:val="both"/>
        <w:rPr>
          <w:rFonts w:ascii="Arial Narrow" w:hAnsi="Arial Narrow" w:eastAsia="Arial Narrow" w:cs="Arial Narrow"/>
          <w:sz w:val="23"/>
          <w:szCs w:val="23"/>
        </w:rPr>
      </w:pPr>
      <w:r>
        <w:rPr>
          <w:rFonts w:eastAsia="Arial Narrow" w:cs="Arial Narrow" w:ascii="Arial Narrow" w:hAnsi="Arial Narrow"/>
          <w:sz w:val="23"/>
          <w:szCs w:val="23"/>
        </w:rPr>
      </w:r>
    </w:p>
    <w:p>
      <w:pPr>
        <w:pStyle w:val="Normal"/>
        <w:jc w:val="both"/>
        <w:rPr>
          <w:rFonts w:ascii="Arial Narrow" w:hAnsi="Arial Narrow" w:eastAsia="Arial Narrow" w:cs="Arial Narrow"/>
          <w:sz w:val="23"/>
          <w:szCs w:val="23"/>
        </w:rPr>
      </w:pPr>
      <w:r>
        <w:rPr>
          <w:rFonts w:eastAsia="Arial Narrow" w:cs="Arial Narrow" w:ascii="Arial Narrow" w:hAnsi="Arial Narrow"/>
          <w:sz w:val="23"/>
          <w:szCs w:val="23"/>
        </w:rPr>
        <w:t xml:space="preserve">a </w:t>
      </w:r>
    </w:p>
    <w:p>
      <w:pPr>
        <w:pStyle w:val="Normal"/>
        <w:jc w:val="both"/>
        <w:rPr>
          <w:rFonts w:ascii="Arial Narrow" w:hAnsi="Arial Narrow" w:eastAsia="Arial Narrow" w:cs="Arial Narrow"/>
          <w:sz w:val="23"/>
          <w:szCs w:val="23"/>
        </w:rPr>
      </w:pPr>
      <w:r>
        <w:rPr>
          <w:rFonts w:eastAsia="Arial Narrow" w:cs="Arial Narrow" w:ascii="Arial Narrow" w:hAnsi="Arial Narrow"/>
          <w:sz w:val="23"/>
          <w:szCs w:val="23"/>
        </w:rPr>
      </w:r>
    </w:p>
    <w:p>
      <w:pPr>
        <w:pStyle w:val="Normal"/>
        <w:jc w:val="both"/>
        <w:rPr>
          <w:rFonts w:ascii="Arial Narrow" w:hAnsi="Arial Narrow" w:eastAsia="Arial Narrow" w:cs="Arial Narrow"/>
          <w:b/>
          <w:b/>
          <w:bCs/>
          <w:sz w:val="23"/>
          <w:szCs w:val="23"/>
        </w:rPr>
      </w:pPr>
      <w:r>
        <w:rPr>
          <w:rFonts w:eastAsia="Arial Narrow" w:cs="Arial Narrow" w:ascii="Arial Narrow" w:hAnsi="Arial Narrow"/>
          <w:b/>
          <w:bCs/>
          <w:sz w:val="23"/>
          <w:szCs w:val="23"/>
        </w:rPr>
        <w:t>Městské kulturní středisko Jaroměř, p.o.</w:t>
      </w:r>
    </w:p>
    <w:p>
      <w:pPr>
        <w:pStyle w:val="Normal"/>
        <w:rPr>
          <w:rFonts w:ascii="Arial Narrow" w:hAnsi="Arial Narrow" w:eastAsia="Arial Narrow" w:cs="Arial Narrow"/>
          <w:sz w:val="22"/>
          <w:szCs w:val="22"/>
        </w:rPr>
      </w:pPr>
      <w:r>
        <w:rPr>
          <w:rFonts w:eastAsia="Arial Narrow" w:cs="Arial Narrow" w:ascii="Arial Narrow" w:hAnsi="Arial Narrow"/>
          <w:sz w:val="22"/>
          <w:szCs w:val="22"/>
        </w:rPr>
        <w:t>Adresa: Náměstí Dukelských hrdinů 240, 551 01 Jaroměř</w:t>
      </w:r>
    </w:p>
    <w:p>
      <w:pPr>
        <w:pStyle w:val="Normal"/>
        <w:rPr>
          <w:rFonts w:ascii="Arial Narrow" w:hAnsi="Arial Narrow" w:eastAsia="Arial Narrow" w:cs="Arial Narrow"/>
          <w:color w:val="222222"/>
          <w:sz w:val="22"/>
          <w:szCs w:val="22"/>
        </w:rPr>
      </w:pPr>
      <w:r>
        <w:rPr>
          <w:rFonts w:eastAsia="Arial Narrow" w:cs="Arial Narrow" w:ascii="Arial Narrow" w:hAnsi="Arial Narrow"/>
          <w:color w:val="222222"/>
          <w:sz w:val="22"/>
          <w:szCs w:val="22"/>
          <w:highlight w:val="white"/>
        </w:rPr>
        <w:t>Zastoupen</w:t>
      </w:r>
      <w:r>
        <w:rPr>
          <w:rFonts w:eastAsia="Arial Narrow" w:cs="Arial Narrow" w:ascii="Arial Narrow" w:hAnsi="Arial Narrow"/>
          <w:color w:val="222222"/>
          <w:sz w:val="22"/>
          <w:szCs w:val="22"/>
        </w:rPr>
        <w:t>é: Monikou Brychovou, ředitelkou</w:t>
      </w:r>
    </w:p>
    <w:p>
      <w:pPr>
        <w:pStyle w:val="Normal"/>
        <w:rPr>
          <w:rFonts w:ascii="Arial Narrow" w:hAnsi="Arial Narrow" w:eastAsia="Arial Narrow" w:cs="Arial Narrow"/>
          <w:color w:val="222222"/>
          <w:sz w:val="22"/>
          <w:szCs w:val="22"/>
        </w:rPr>
      </w:pPr>
      <w:r>
        <w:rPr>
          <w:rFonts w:eastAsia="Arial Narrow" w:cs="Arial Narrow" w:ascii="Arial Narrow" w:hAnsi="Arial Narrow"/>
          <w:color w:val="222222"/>
          <w:sz w:val="22"/>
          <w:szCs w:val="22"/>
        </w:rPr>
        <w:t>IČO: 135 85 185</w:t>
      </w:r>
    </w:p>
    <w:p>
      <w:pPr>
        <w:pStyle w:val="Normal"/>
        <w:rPr>
          <w:rFonts w:ascii="Arial Narrow" w:hAnsi="Arial Narrow" w:eastAsia="Arial Narrow" w:cs="Arial Narrow"/>
          <w:color w:val="222222"/>
          <w:sz w:val="22"/>
          <w:szCs w:val="22"/>
        </w:rPr>
      </w:pPr>
      <w:r>
        <w:rPr>
          <w:rFonts w:eastAsia="Arial Narrow" w:cs="Arial Narrow" w:ascii="Arial Narrow" w:hAnsi="Arial Narrow"/>
          <w:color w:val="222222"/>
          <w:sz w:val="22"/>
          <w:szCs w:val="22"/>
        </w:rPr>
        <w:t>Plátce DPH: NE</w:t>
      </w:r>
    </w:p>
    <w:p>
      <w:pPr>
        <w:pStyle w:val="Normal"/>
        <w:rPr/>
      </w:pPr>
      <w:r>
        <w:rPr>
          <w:rFonts w:eastAsia="Arial Narrow" w:cs="Arial Narrow" w:ascii="Arial Narrow" w:hAnsi="Arial Narrow"/>
          <w:color w:val="222222"/>
          <w:sz w:val="22"/>
          <w:szCs w:val="22"/>
        </w:rPr>
        <w:t xml:space="preserve">Bankovní spojení: </w:t>
      </w:r>
      <w:r>
        <w:rPr>
          <w:rFonts w:eastAsia="Arial Narrow" w:cs="Arial Narrow" w:ascii="Arial Narrow" w:hAnsi="Arial Narrow"/>
          <w:color w:val="222222"/>
          <w:kern w:val="0"/>
          <w:sz w:val="22"/>
          <w:szCs w:val="22"/>
          <w:lang w:val="cs-CZ" w:eastAsia="cs-CZ" w:bidi="ar-SA"/>
        </w:rPr>
        <w:t>xxx</w:t>
      </w:r>
    </w:p>
    <w:p>
      <w:pPr>
        <w:pStyle w:val="Normal"/>
        <w:rPr>
          <w:rFonts w:ascii="Arial Narrow" w:hAnsi="Arial Narrow" w:eastAsia="Arial Narrow" w:cs="Arial Narrow"/>
          <w:sz w:val="22"/>
          <w:szCs w:val="22"/>
        </w:rPr>
      </w:pPr>
      <w:r>
        <w:rPr>
          <w:rFonts w:eastAsia="Arial Narrow" w:cs="Arial Narrow" w:ascii="Arial Narrow" w:hAnsi="Arial Narrow"/>
          <w:sz w:val="22"/>
          <w:szCs w:val="22"/>
        </w:rPr>
      </w:r>
    </w:p>
    <w:p>
      <w:pPr>
        <w:pStyle w:val="Normal"/>
        <w:widowControl/>
        <w:rPr/>
      </w:pPr>
      <w:r>
        <w:rPr>
          <w:rFonts w:eastAsia="Arial Narrow" w:cs="Arial Narrow" w:ascii="Arial Narrow" w:hAnsi="Arial Narrow"/>
          <w:sz w:val="22"/>
          <w:szCs w:val="22"/>
        </w:rPr>
        <w:t xml:space="preserve">kontaktní osoba: Monika Brychová: </w:t>
      </w:r>
      <w:r>
        <w:rPr>
          <w:rFonts w:eastAsia="Arial Narrow" w:cs="Arial Narrow" w:ascii="Arial Narrow" w:hAnsi="Arial Narrow"/>
          <w:sz w:val="22"/>
          <w:szCs w:val="22"/>
        </w:rPr>
        <w:t>xxx</w:t>
      </w:r>
    </w:p>
    <w:p>
      <w:pPr>
        <w:pStyle w:val="Normal"/>
        <w:rPr/>
      </w:pPr>
      <w:r>
        <w:rPr>
          <w:rFonts w:eastAsia="Arial Narrow" w:cs="Arial Narrow" w:ascii="Arial Narrow" w:hAnsi="Arial Narrow"/>
          <w:sz w:val="22"/>
          <w:szCs w:val="22"/>
        </w:rPr>
        <w:t xml:space="preserve">kontakt jevištní technika: Zdeněk Blahovec, tel.č. </w:t>
      </w:r>
      <w:r>
        <w:rPr>
          <w:rFonts w:eastAsia="Arial Narrow" w:cs="Arial Narrow" w:ascii="Arial Narrow" w:hAnsi="Arial Narrow"/>
          <w:color w:val="auto"/>
          <w:kern w:val="0"/>
          <w:sz w:val="22"/>
          <w:szCs w:val="22"/>
          <w:lang w:val="cs-CZ" w:eastAsia="cs-CZ" w:bidi="ar-SA"/>
        </w:rPr>
        <w:t>xxx</w:t>
      </w:r>
    </w:p>
    <w:p>
      <w:pPr>
        <w:pStyle w:val="Normal"/>
        <w:jc w:val="both"/>
        <w:rPr>
          <w:rFonts w:ascii="Arial Narrow" w:hAnsi="Arial Narrow" w:eastAsia="Arial Narrow" w:cs="Arial Narrow"/>
          <w:sz w:val="22"/>
          <w:szCs w:val="22"/>
          <w:highlight w:val="green"/>
        </w:rPr>
      </w:pPr>
      <w:r>
        <w:rPr>
          <w:rFonts w:eastAsia="Arial Narrow" w:cs="Arial Narrow" w:ascii="Arial Narrow" w:hAnsi="Arial Narrow"/>
          <w:sz w:val="22"/>
          <w:szCs w:val="22"/>
          <w:highlight w:val="green"/>
        </w:rPr>
      </w:r>
    </w:p>
    <w:p>
      <w:pPr>
        <w:pStyle w:val="Normal"/>
        <w:jc w:val="both"/>
        <w:rPr>
          <w:rFonts w:ascii="Arial Narrow" w:hAnsi="Arial Narrow" w:eastAsia="Arial Narrow" w:cs="Arial Narrow"/>
          <w:sz w:val="23"/>
          <w:szCs w:val="23"/>
        </w:rPr>
      </w:pPr>
      <w:r>
        <w:rPr>
          <w:rFonts w:eastAsia="Arial Narrow" w:cs="Arial Narrow" w:ascii="Arial Narrow" w:hAnsi="Arial Narrow"/>
          <w:sz w:val="23"/>
          <w:szCs w:val="23"/>
        </w:rPr>
        <w:t>(dále jen POŘADATEL)</w:t>
      </w:r>
    </w:p>
    <w:p>
      <w:pPr>
        <w:pStyle w:val="Normal"/>
        <w:jc w:val="both"/>
        <w:rPr>
          <w:rFonts w:ascii="Arial Narrow" w:hAnsi="Arial Narrow" w:eastAsia="Arial Narrow" w:cs="Arial Narrow"/>
          <w:sz w:val="23"/>
          <w:szCs w:val="23"/>
        </w:rPr>
      </w:pPr>
      <w:r>
        <w:rPr>
          <w:rFonts w:eastAsia="Arial Narrow" w:cs="Arial Narrow" w:ascii="Arial Narrow" w:hAnsi="Arial Narrow"/>
          <w:sz w:val="23"/>
          <w:szCs w:val="23"/>
        </w:rPr>
      </w:r>
    </w:p>
    <w:p>
      <w:pPr>
        <w:pStyle w:val="Normal"/>
        <w:jc w:val="center"/>
        <w:rPr>
          <w:rFonts w:ascii="Arial Narrow" w:hAnsi="Arial Narrow" w:eastAsia="Arial Narrow" w:cs="Arial Narrow"/>
          <w:sz w:val="23"/>
          <w:szCs w:val="23"/>
        </w:rPr>
      </w:pPr>
      <w:r>
        <w:rPr>
          <w:rFonts w:eastAsia="Arial Narrow" w:cs="Arial Narrow" w:ascii="Arial Narrow" w:hAnsi="Arial Narrow"/>
          <w:sz w:val="23"/>
          <w:szCs w:val="23"/>
        </w:rPr>
        <w:t>uzavírají dnešního dne smlouvu o pořádání divadelního představení</w:t>
      </w:r>
    </w:p>
    <w:p>
      <w:pPr>
        <w:pStyle w:val="Normal"/>
        <w:jc w:val="both"/>
        <w:rPr>
          <w:rFonts w:ascii="Arial Narrow" w:hAnsi="Arial Narrow" w:eastAsia="Arial Narrow" w:cs="Arial Narrow"/>
          <w:sz w:val="23"/>
          <w:szCs w:val="23"/>
        </w:rPr>
      </w:pPr>
      <w:r>
        <w:rPr>
          <w:rFonts w:eastAsia="Arial Narrow" w:cs="Arial Narrow" w:ascii="Arial Narrow" w:hAnsi="Arial Narrow"/>
          <w:sz w:val="23"/>
          <w:szCs w:val="23"/>
        </w:rPr>
      </w:r>
    </w:p>
    <w:p>
      <w:pPr>
        <w:pStyle w:val="Normal"/>
        <w:jc w:val="center"/>
        <w:rPr>
          <w:rFonts w:ascii="Arial Narrow" w:hAnsi="Arial Narrow" w:eastAsia="Arial Narrow" w:cs="Arial Narrow"/>
          <w:sz w:val="23"/>
          <w:szCs w:val="23"/>
        </w:rPr>
      </w:pPr>
      <w:r>
        <w:rPr>
          <w:rFonts w:eastAsia="Arial Narrow" w:cs="Arial Narrow" w:ascii="Arial Narrow" w:hAnsi="Arial Narrow"/>
          <w:sz w:val="23"/>
          <w:szCs w:val="23"/>
        </w:rPr>
        <w:t>I. Předmět smlouvy</w:t>
      </w:r>
    </w:p>
    <w:p>
      <w:pPr>
        <w:pStyle w:val="Normal"/>
        <w:jc w:val="center"/>
        <w:rPr>
          <w:rFonts w:ascii="Arial Narrow" w:hAnsi="Arial Narrow" w:eastAsia="Arial Narrow" w:cs="Arial Narrow"/>
          <w:sz w:val="23"/>
          <w:szCs w:val="23"/>
        </w:rPr>
      </w:pPr>
      <w:r>
        <w:rPr>
          <w:rFonts w:eastAsia="Arial Narrow" w:cs="Arial Narrow" w:ascii="Arial Narrow" w:hAnsi="Arial Narrow"/>
          <w:sz w:val="23"/>
          <w:szCs w:val="23"/>
        </w:rPr>
      </w:r>
    </w:p>
    <w:p>
      <w:pPr>
        <w:pStyle w:val="Normal"/>
        <w:tabs>
          <w:tab w:val="clear" w:pos="720"/>
          <w:tab w:val="left" w:pos="709" w:leader="none"/>
        </w:tabs>
        <w:ind w:left="349" w:hanging="0"/>
        <w:jc w:val="both"/>
        <w:rPr>
          <w:rFonts w:ascii="Arial Narrow" w:hAnsi="Arial Narrow" w:eastAsia="Arial Narrow" w:cs="Arial Narrow"/>
          <w:b/>
          <w:b/>
          <w:sz w:val="23"/>
          <w:szCs w:val="23"/>
        </w:rPr>
      </w:pPr>
      <w:r>
        <w:rPr>
          <w:rFonts w:eastAsia="Arial Narrow" w:cs="Arial Narrow" w:ascii="Arial Narrow" w:hAnsi="Arial Narrow"/>
          <w:sz w:val="23"/>
          <w:szCs w:val="23"/>
        </w:rPr>
        <w:t xml:space="preserve">Předmětem této smlouvy je vymezení vzájemných práv a povinností při provedení divadelního představení </w:t>
      </w:r>
      <w:r>
        <w:rPr>
          <w:rFonts w:eastAsia="Arial Narrow" w:cs="Arial Narrow" w:ascii="Arial Narrow" w:hAnsi="Arial Narrow"/>
          <w:b/>
          <w:sz w:val="23"/>
          <w:szCs w:val="23"/>
        </w:rPr>
        <w:t>S láskou Mary, dne: 20. září 2024 od 19.00 hodin</w:t>
      </w:r>
      <w:r>
        <w:rPr>
          <w:rFonts w:eastAsia="Arial Narrow" w:cs="Arial Narrow" w:ascii="Arial Narrow" w:hAnsi="Arial Narrow"/>
          <w:sz w:val="23"/>
          <w:szCs w:val="23"/>
        </w:rPr>
        <w:t xml:space="preserve"> na scéně zajištěné POŘADATELEM, tj. Městské kulturní středisko Jaroměř, náměstí Dukelských hrdinů 240 (dále jen PŘEDSTAVENÍ).</w:t>
      </w:r>
    </w:p>
    <w:p>
      <w:pPr>
        <w:pStyle w:val="Normal"/>
        <w:jc w:val="both"/>
        <w:rPr>
          <w:rFonts w:ascii="Arial Narrow" w:hAnsi="Arial Narrow" w:eastAsia="Arial Narrow" w:cs="Arial Narrow"/>
          <w:sz w:val="23"/>
          <w:szCs w:val="23"/>
        </w:rPr>
      </w:pPr>
      <w:r>
        <w:rPr>
          <w:rFonts w:eastAsia="Arial Narrow" w:cs="Arial Narrow" w:ascii="Arial Narrow" w:hAnsi="Arial Narrow"/>
          <w:sz w:val="23"/>
          <w:szCs w:val="23"/>
        </w:rPr>
      </w:r>
    </w:p>
    <w:p>
      <w:pPr>
        <w:pStyle w:val="Normal"/>
        <w:jc w:val="center"/>
        <w:rPr>
          <w:rFonts w:ascii="Arial Narrow" w:hAnsi="Arial Narrow" w:eastAsia="Arial Narrow" w:cs="Arial Narrow"/>
          <w:sz w:val="23"/>
          <w:szCs w:val="23"/>
        </w:rPr>
      </w:pPr>
      <w:r>
        <w:rPr>
          <w:rFonts w:eastAsia="Arial Narrow" w:cs="Arial Narrow" w:ascii="Arial Narrow" w:hAnsi="Arial Narrow"/>
          <w:sz w:val="23"/>
          <w:szCs w:val="23"/>
        </w:rPr>
        <w:t>II. Finanční podmínky</w:t>
      </w:r>
    </w:p>
    <w:p>
      <w:pPr>
        <w:pStyle w:val="Normal"/>
        <w:jc w:val="center"/>
        <w:rPr>
          <w:rFonts w:ascii="Arial Narrow" w:hAnsi="Arial Narrow" w:eastAsia="Arial Narrow" w:cs="Arial Narrow"/>
          <w:sz w:val="23"/>
          <w:szCs w:val="23"/>
        </w:rPr>
      </w:pPr>
      <w:r>
        <w:rPr>
          <w:rFonts w:eastAsia="Arial Narrow" w:cs="Arial Narrow" w:ascii="Arial Narrow" w:hAnsi="Arial Narrow"/>
          <w:sz w:val="23"/>
          <w:szCs w:val="23"/>
        </w:rPr>
      </w:r>
    </w:p>
    <w:p>
      <w:pPr>
        <w:pStyle w:val="Normal"/>
        <w:numPr>
          <w:ilvl w:val="0"/>
          <w:numId w:val="3"/>
        </w:numPr>
        <w:tabs>
          <w:tab w:val="clear" w:pos="720"/>
          <w:tab w:val="left" w:pos="709" w:leader="none"/>
        </w:tabs>
        <w:jc w:val="both"/>
        <w:rPr>
          <w:rFonts w:ascii="Arial Narrow" w:hAnsi="Arial Narrow" w:eastAsia="Arial Narrow" w:cs="Arial Narrow"/>
          <w:sz w:val="23"/>
          <w:szCs w:val="23"/>
        </w:rPr>
      </w:pPr>
      <w:r>
        <w:rPr>
          <w:rFonts w:eastAsia="Arial Narrow" w:cs="Arial Narrow" w:ascii="Arial Narrow" w:hAnsi="Arial Narrow"/>
          <w:sz w:val="23"/>
          <w:szCs w:val="23"/>
        </w:rPr>
        <w:t xml:space="preserve">Za provedení představení se POŘADATEL zavazuje DIVADLU zaplatit </w:t>
      </w:r>
      <w:r>
        <w:rPr>
          <w:rFonts w:eastAsia="Arial Narrow" w:cs="Arial Narrow" w:ascii="Arial Narrow" w:hAnsi="Arial Narrow"/>
          <w:b/>
          <w:sz w:val="23"/>
          <w:szCs w:val="23"/>
        </w:rPr>
        <w:t>66.000 Kč</w:t>
      </w:r>
      <w:r>
        <w:rPr>
          <w:rFonts w:eastAsia="Arial Narrow" w:cs="Arial Narrow" w:ascii="Arial Narrow" w:hAnsi="Arial Narrow"/>
          <w:sz w:val="23"/>
          <w:szCs w:val="23"/>
        </w:rPr>
        <w:t xml:space="preserve"> (slovy: šedesátšest tisíc korun českých) + náklady na dopravu tj. </w:t>
      </w:r>
      <w:r>
        <w:rPr>
          <w:rFonts w:eastAsia="Arial Narrow" w:cs="Arial Narrow" w:ascii="Arial Narrow" w:hAnsi="Arial Narrow"/>
          <w:b/>
          <w:sz w:val="23"/>
          <w:szCs w:val="23"/>
        </w:rPr>
        <w:t>36,- Kč / km</w:t>
      </w:r>
      <w:r>
        <w:rPr>
          <w:rFonts w:eastAsia="Arial Narrow" w:cs="Arial Narrow" w:ascii="Arial Narrow" w:hAnsi="Arial Narrow"/>
          <w:sz w:val="23"/>
          <w:szCs w:val="23"/>
        </w:rPr>
        <w:t>. Na sjednanou částku vystaví DIVADLO po uskutečnění PŘEDSTAVENÍ daňový doklad se splatností 14 dnů. Za každý den prodlení je POŘADATEL povinen zaplatit DIVADLU smluvní pokutu ve výši 0,05 % z dlužné částky.</w:t>
      </w:r>
    </w:p>
    <w:p>
      <w:pPr>
        <w:pStyle w:val="Normal"/>
        <w:ind w:left="720" w:hanging="0"/>
        <w:jc w:val="both"/>
        <w:rPr>
          <w:rFonts w:ascii="Arial Narrow" w:hAnsi="Arial Narrow" w:eastAsia="Arial Narrow" w:cs="Arial Narrow"/>
          <w:sz w:val="23"/>
          <w:szCs w:val="23"/>
        </w:rPr>
      </w:pPr>
      <w:r>
        <w:rPr>
          <w:rFonts w:eastAsia="Arial Narrow" w:cs="Arial Narrow" w:ascii="Arial Narrow" w:hAnsi="Arial Narrow"/>
          <w:sz w:val="23"/>
          <w:szCs w:val="23"/>
        </w:rPr>
      </w:r>
    </w:p>
    <w:p>
      <w:pPr>
        <w:pStyle w:val="Normal"/>
        <w:numPr>
          <w:ilvl w:val="0"/>
          <w:numId w:val="3"/>
        </w:numPr>
        <w:tabs>
          <w:tab w:val="clear" w:pos="720"/>
          <w:tab w:val="left" w:pos="709" w:leader="none"/>
        </w:tabs>
        <w:jc w:val="both"/>
        <w:rPr/>
      </w:pPr>
      <w:r>
        <w:rPr>
          <w:rFonts w:eastAsia="Arial Narrow" w:cs="Arial Narrow" w:ascii="Arial Narrow" w:hAnsi="Arial Narrow"/>
          <w:sz w:val="23"/>
          <w:szCs w:val="23"/>
        </w:rPr>
        <w:t xml:space="preserve">POŘADATEL se dále zavazuje nahlásit DIVADLU (na e-mailovu adresu </w:t>
      </w:r>
      <w:r>
        <w:rPr>
          <w:rFonts w:eastAsia="Arial Narrow" w:cs="Arial Narrow" w:ascii="Arial Narrow" w:hAnsi="Arial Narrow"/>
          <w:color w:val="auto"/>
          <w:kern w:val="0"/>
          <w:sz w:val="23"/>
          <w:szCs w:val="23"/>
          <w:lang w:val="cs-CZ" w:eastAsia="cs-CZ" w:bidi="ar-SA"/>
        </w:rPr>
        <w:t>xxx</w:t>
      </w:r>
      <w:r>
        <w:rPr>
          <w:rFonts w:eastAsia="Arial Narrow" w:cs="Arial Narrow" w:ascii="Arial Narrow" w:hAnsi="Arial Narrow"/>
          <w:sz w:val="23"/>
          <w:szCs w:val="23"/>
        </w:rPr>
        <w:t>) přehled tržby za představení do 7 dnů po uskutečnění představení a zaplatit autorské poplatky ve výši: 14 % z celkové hrubé tržby (8 % Dramedy, 3 % Dana Hábová a 3 % OSA). DIVADLO následně vystaví a zašle daňový doklad POŘADATELI, který je povinen jej uhradit v řádném termínu splatnosti na účet na něm uvedený.</w:t>
      </w:r>
    </w:p>
    <w:p>
      <w:pPr>
        <w:pStyle w:val="Normal"/>
        <w:jc w:val="both"/>
        <w:rPr>
          <w:rFonts w:ascii="Arial Narrow" w:hAnsi="Arial Narrow" w:eastAsia="Arial Narrow" w:cs="Arial Narrow"/>
          <w:sz w:val="23"/>
          <w:szCs w:val="23"/>
        </w:rPr>
      </w:pPr>
      <w:r>
        <w:rPr>
          <w:rFonts w:eastAsia="Arial Narrow" w:cs="Arial Narrow" w:ascii="Arial Narrow" w:hAnsi="Arial Narrow"/>
          <w:sz w:val="23"/>
          <w:szCs w:val="23"/>
        </w:rPr>
      </w:r>
    </w:p>
    <w:p>
      <w:pPr>
        <w:pStyle w:val="Normal"/>
        <w:numPr>
          <w:ilvl w:val="0"/>
          <w:numId w:val="3"/>
        </w:numPr>
        <w:jc w:val="both"/>
        <w:rPr>
          <w:rFonts w:ascii="Arial Narrow" w:hAnsi="Arial Narrow" w:eastAsia="Arial Narrow" w:cs="Arial Narrow"/>
          <w:sz w:val="23"/>
          <w:szCs w:val="23"/>
        </w:rPr>
      </w:pPr>
      <w:r>
        <w:rPr>
          <w:rFonts w:eastAsia="Arial Narrow" w:cs="Arial Narrow" w:ascii="Arial Narrow" w:hAnsi="Arial Narrow"/>
          <w:sz w:val="23"/>
          <w:szCs w:val="23"/>
        </w:rPr>
        <w:t>V případě, že bude dodatečně nasmlouváno výše uvedené PŘEDSTAVENÍ na následující nebo předešlý den v jiném městě, budou ceny za dopravu a ubytování herců a technické složky DIVADLA rozpočítány na poměrné části pro oba zúčastněné subjekty.</w:t>
      </w:r>
    </w:p>
    <w:p>
      <w:pPr>
        <w:pStyle w:val="Normal"/>
        <w:ind w:left="720" w:hanging="0"/>
        <w:jc w:val="both"/>
        <w:rPr>
          <w:rFonts w:ascii="Arial Narrow" w:hAnsi="Arial Narrow" w:eastAsia="Arial Narrow" w:cs="Arial Narrow"/>
          <w:sz w:val="23"/>
          <w:szCs w:val="23"/>
        </w:rPr>
      </w:pPr>
      <w:r>
        <w:rPr>
          <w:rFonts w:eastAsia="Arial Narrow" w:cs="Arial Narrow" w:ascii="Arial Narrow" w:hAnsi="Arial Narrow"/>
          <w:sz w:val="23"/>
          <w:szCs w:val="23"/>
        </w:rPr>
      </w:r>
    </w:p>
    <w:p>
      <w:pPr>
        <w:pStyle w:val="Normal"/>
        <w:numPr>
          <w:ilvl w:val="0"/>
          <w:numId w:val="3"/>
        </w:numPr>
        <w:tabs>
          <w:tab w:val="clear" w:pos="720"/>
          <w:tab w:val="left" w:pos="709" w:leader="none"/>
        </w:tabs>
        <w:jc w:val="both"/>
        <w:rPr>
          <w:rFonts w:ascii="Arial Narrow" w:hAnsi="Arial Narrow" w:eastAsia="Arial Narrow" w:cs="Arial Narrow"/>
          <w:sz w:val="23"/>
          <w:szCs w:val="23"/>
        </w:rPr>
      </w:pPr>
      <w:r>
        <w:rPr>
          <w:rFonts w:eastAsia="Arial Narrow" w:cs="Arial Narrow" w:ascii="Arial Narrow" w:hAnsi="Arial Narrow"/>
          <w:sz w:val="23"/>
          <w:szCs w:val="23"/>
        </w:rPr>
        <w:t>V případě, že POŘADATEL odebere od DIVADLA plakáty (ve formátu A2), je POŘADATEL povinen uhradit DIVADLU částku ve výši: 50,- Kč za 1 ks + poštovné, a to bezhotovostním převodem na základě faktury vystavené DIVADLEM.</w:t>
      </w:r>
    </w:p>
    <w:p>
      <w:pPr>
        <w:pStyle w:val="ListParagraph"/>
        <w:rPr>
          <w:rFonts w:ascii="Arial Narrow" w:hAnsi="Arial Narrow" w:eastAsia="Arial Narrow" w:cs="Arial Narrow"/>
          <w:sz w:val="23"/>
          <w:szCs w:val="23"/>
        </w:rPr>
      </w:pPr>
      <w:r>
        <w:rPr>
          <w:rFonts w:eastAsia="Arial Narrow" w:cs="Arial Narrow" w:ascii="Arial Narrow" w:hAnsi="Arial Narrow"/>
          <w:sz w:val="23"/>
          <w:szCs w:val="23"/>
        </w:rPr>
      </w:r>
    </w:p>
    <w:p>
      <w:pPr>
        <w:pStyle w:val="Normal"/>
        <w:tabs>
          <w:tab w:val="clear" w:pos="720"/>
          <w:tab w:val="left" w:pos="709" w:leader="none"/>
        </w:tabs>
        <w:jc w:val="both"/>
        <w:rPr>
          <w:rFonts w:ascii="Arial Narrow" w:hAnsi="Arial Narrow" w:eastAsia="Arial Narrow" w:cs="Arial Narrow"/>
          <w:sz w:val="23"/>
          <w:szCs w:val="23"/>
        </w:rPr>
      </w:pPr>
      <w:r>
        <w:rPr>
          <w:rFonts w:eastAsia="Arial Narrow" w:cs="Arial Narrow" w:ascii="Arial Narrow" w:hAnsi="Arial Narrow"/>
          <w:sz w:val="23"/>
          <w:szCs w:val="23"/>
        </w:rPr>
      </w:r>
    </w:p>
    <w:p>
      <w:pPr>
        <w:pStyle w:val="Normal"/>
        <w:jc w:val="both"/>
        <w:rPr>
          <w:rFonts w:ascii="Arial Narrow" w:hAnsi="Arial Narrow" w:eastAsia="Arial Narrow" w:cs="Arial Narrow"/>
          <w:sz w:val="23"/>
          <w:szCs w:val="23"/>
        </w:rPr>
      </w:pPr>
      <w:r>
        <w:rPr>
          <w:rFonts w:eastAsia="Arial Narrow" w:cs="Arial Narrow" w:ascii="Arial Narrow" w:hAnsi="Arial Narrow"/>
          <w:sz w:val="23"/>
          <w:szCs w:val="23"/>
        </w:rPr>
      </w:r>
    </w:p>
    <w:p>
      <w:pPr>
        <w:pStyle w:val="Normal"/>
        <w:numPr>
          <w:ilvl w:val="0"/>
          <w:numId w:val="2"/>
        </w:numPr>
        <w:tabs>
          <w:tab w:val="clear" w:pos="720"/>
          <w:tab w:val="left" w:pos="2160" w:leader="none"/>
        </w:tabs>
        <w:jc w:val="center"/>
        <w:rPr>
          <w:rFonts w:ascii="Arial Narrow" w:hAnsi="Arial Narrow" w:eastAsia="Arial Narrow" w:cs="Arial Narrow"/>
          <w:color w:val="000000"/>
          <w:sz w:val="23"/>
          <w:szCs w:val="23"/>
        </w:rPr>
      </w:pPr>
      <w:r>
        <w:rPr>
          <w:rFonts w:eastAsia="Arial Narrow" w:cs="Arial Narrow" w:ascii="Arial Narrow" w:hAnsi="Arial Narrow"/>
          <w:color w:val="000000"/>
          <w:sz w:val="23"/>
          <w:szCs w:val="23"/>
        </w:rPr>
        <w:t>Nekonání a odřeknutí představení</w:t>
      </w:r>
    </w:p>
    <w:p>
      <w:pPr>
        <w:pStyle w:val="Normal"/>
        <w:tabs>
          <w:tab w:val="clear" w:pos="720"/>
          <w:tab w:val="left" w:pos="2160" w:leader="none"/>
        </w:tabs>
        <w:ind w:left="1080" w:hanging="0"/>
        <w:rPr>
          <w:rFonts w:ascii="Arial Narrow" w:hAnsi="Arial Narrow" w:eastAsia="Arial Narrow" w:cs="Arial Narrow"/>
          <w:color w:val="000000"/>
          <w:sz w:val="23"/>
          <w:szCs w:val="23"/>
        </w:rPr>
      </w:pPr>
      <w:r>
        <w:rPr>
          <w:rFonts w:eastAsia="Arial Narrow" w:cs="Arial Narrow" w:ascii="Arial Narrow" w:hAnsi="Arial Narrow"/>
          <w:color w:val="000000"/>
          <w:sz w:val="23"/>
          <w:szCs w:val="23"/>
        </w:rPr>
      </w:r>
    </w:p>
    <w:p>
      <w:pPr>
        <w:pStyle w:val="Normal"/>
        <w:numPr>
          <w:ilvl w:val="0"/>
          <w:numId w:val="4"/>
        </w:numPr>
        <w:tabs>
          <w:tab w:val="clear" w:pos="720"/>
          <w:tab w:val="left" w:pos="1440" w:leader="none"/>
        </w:tabs>
        <w:jc w:val="both"/>
        <w:rPr>
          <w:rFonts w:ascii="Arial Narrow" w:hAnsi="Arial Narrow" w:eastAsia="Arial Narrow" w:cs="Arial Narrow"/>
          <w:color w:val="000000"/>
          <w:sz w:val="23"/>
          <w:szCs w:val="23"/>
        </w:rPr>
      </w:pPr>
      <w:r>
        <w:rPr>
          <w:rFonts w:eastAsia="Arial Narrow" w:cs="Arial Narrow" w:ascii="Arial Narrow" w:hAnsi="Arial Narrow"/>
          <w:color w:val="000000"/>
          <w:sz w:val="23"/>
          <w:szCs w:val="23"/>
        </w:rPr>
        <w:t>Bude-li provedení představení znemožněno v důsledku nepředvídatelné události (např. přírodní katastrofa, epidemie, úřední zákaz apod.), mají obě strany právo od smlouvy odstoupit bez jakýchkoliv nároků na finanční úhradu škody, avšak po předchozím vyrozumění.</w:t>
      </w:r>
    </w:p>
    <w:p>
      <w:pPr>
        <w:pStyle w:val="Normal"/>
        <w:tabs>
          <w:tab w:val="clear" w:pos="720"/>
          <w:tab w:val="left" w:pos="1440" w:leader="none"/>
        </w:tabs>
        <w:ind w:left="720" w:hanging="0"/>
        <w:jc w:val="both"/>
        <w:rPr>
          <w:rFonts w:ascii="Arial Narrow" w:hAnsi="Arial Narrow" w:eastAsia="Arial Narrow" w:cs="Arial Narrow"/>
          <w:color w:val="000000"/>
          <w:sz w:val="23"/>
          <w:szCs w:val="23"/>
        </w:rPr>
      </w:pPr>
      <w:r>
        <w:rPr>
          <w:rFonts w:eastAsia="Arial Narrow" w:cs="Arial Narrow" w:ascii="Arial Narrow" w:hAnsi="Arial Narrow"/>
          <w:color w:val="000000"/>
          <w:sz w:val="23"/>
          <w:szCs w:val="23"/>
        </w:rPr>
      </w:r>
    </w:p>
    <w:p>
      <w:pPr>
        <w:pStyle w:val="Normal"/>
        <w:numPr>
          <w:ilvl w:val="0"/>
          <w:numId w:val="4"/>
        </w:numPr>
        <w:tabs>
          <w:tab w:val="clear" w:pos="720"/>
          <w:tab w:val="left" w:pos="1440" w:leader="none"/>
        </w:tabs>
        <w:jc w:val="both"/>
        <w:rPr>
          <w:rFonts w:ascii="Arial Narrow" w:hAnsi="Arial Narrow" w:eastAsia="Arial Narrow" w:cs="Arial Narrow"/>
          <w:color w:val="000000"/>
          <w:sz w:val="23"/>
          <w:szCs w:val="23"/>
        </w:rPr>
      </w:pPr>
      <w:r>
        <w:rPr>
          <w:rFonts w:eastAsia="Arial Narrow" w:cs="Arial Narrow" w:ascii="Arial Narrow" w:hAnsi="Arial Narrow"/>
          <w:color w:val="000000"/>
          <w:sz w:val="23"/>
          <w:szCs w:val="23"/>
        </w:rPr>
        <w:t>Odřekne-li POŘADATEL představení z jiných důvodů, než je uvedeno ve lhůtě kratší než 60 dnů před sjednaným představením, je povinen DIVADLU zaplatit smluvní pokutu ve výši 50 % smluvní částky.</w:t>
      </w:r>
    </w:p>
    <w:p>
      <w:pPr>
        <w:pStyle w:val="Normal"/>
        <w:tabs>
          <w:tab w:val="clear" w:pos="720"/>
          <w:tab w:val="left" w:pos="1440" w:leader="none"/>
        </w:tabs>
        <w:ind w:left="720" w:hanging="0"/>
        <w:jc w:val="both"/>
        <w:rPr>
          <w:rFonts w:ascii="Arial Narrow" w:hAnsi="Arial Narrow" w:eastAsia="Arial Narrow" w:cs="Arial Narrow"/>
          <w:color w:val="000000"/>
          <w:sz w:val="23"/>
          <w:szCs w:val="23"/>
        </w:rPr>
      </w:pPr>
      <w:r>
        <w:rPr>
          <w:rFonts w:eastAsia="Arial Narrow" w:cs="Arial Narrow" w:ascii="Arial Narrow" w:hAnsi="Arial Narrow"/>
          <w:color w:val="000000"/>
          <w:sz w:val="23"/>
          <w:szCs w:val="23"/>
        </w:rPr>
      </w:r>
    </w:p>
    <w:p>
      <w:pPr>
        <w:pStyle w:val="Normal"/>
        <w:numPr>
          <w:ilvl w:val="0"/>
          <w:numId w:val="4"/>
        </w:numPr>
        <w:tabs>
          <w:tab w:val="clear" w:pos="720"/>
          <w:tab w:val="left" w:pos="1440" w:leader="none"/>
        </w:tabs>
        <w:jc w:val="both"/>
        <w:rPr>
          <w:rFonts w:ascii="Arial Narrow" w:hAnsi="Arial Narrow" w:eastAsia="Arial Narrow" w:cs="Arial Narrow"/>
          <w:color w:val="000000"/>
          <w:sz w:val="23"/>
          <w:szCs w:val="23"/>
        </w:rPr>
      </w:pPr>
      <w:r>
        <w:rPr>
          <w:rFonts w:eastAsia="Arial Narrow" w:cs="Arial Narrow" w:ascii="Arial Narrow" w:hAnsi="Arial Narrow"/>
          <w:color w:val="000000"/>
          <w:sz w:val="23"/>
          <w:szCs w:val="23"/>
        </w:rPr>
        <w:t>Odřekne-li POŘADATEL představení z jiných důvodů, než je uvedeno ve lhůtě kratší než 30 dnů před sjednaným představením, je povinen DIVADLU zaplatit smluvní pokutu ve výši 100 % smluvní částky.</w:t>
      </w:r>
    </w:p>
    <w:p>
      <w:pPr>
        <w:pStyle w:val="Normal"/>
        <w:tabs>
          <w:tab w:val="clear" w:pos="720"/>
          <w:tab w:val="left" w:pos="1440" w:leader="none"/>
        </w:tabs>
        <w:ind w:left="720" w:hanging="0"/>
        <w:jc w:val="both"/>
        <w:rPr>
          <w:rFonts w:ascii="Arial Narrow" w:hAnsi="Arial Narrow" w:eastAsia="Arial Narrow" w:cs="Arial Narrow"/>
          <w:color w:val="000000"/>
          <w:sz w:val="23"/>
          <w:szCs w:val="23"/>
        </w:rPr>
      </w:pPr>
      <w:r>
        <w:rPr>
          <w:rFonts w:eastAsia="Arial Narrow" w:cs="Arial Narrow" w:ascii="Arial Narrow" w:hAnsi="Arial Narrow"/>
          <w:color w:val="000000"/>
          <w:sz w:val="23"/>
          <w:szCs w:val="23"/>
        </w:rPr>
      </w:r>
    </w:p>
    <w:p>
      <w:pPr>
        <w:pStyle w:val="Normal"/>
        <w:numPr>
          <w:ilvl w:val="0"/>
          <w:numId w:val="4"/>
        </w:numPr>
        <w:tabs>
          <w:tab w:val="clear" w:pos="720"/>
          <w:tab w:val="left" w:pos="1440" w:leader="none"/>
        </w:tabs>
        <w:jc w:val="both"/>
        <w:rPr>
          <w:rFonts w:ascii="Arial Narrow" w:hAnsi="Arial Narrow" w:eastAsia="Arial Narrow" w:cs="Arial Narrow"/>
          <w:color w:val="000000"/>
          <w:sz w:val="23"/>
          <w:szCs w:val="23"/>
        </w:rPr>
      </w:pPr>
      <w:r>
        <w:rPr>
          <w:rFonts w:eastAsia="Arial Narrow" w:cs="Arial Narrow" w:ascii="Arial Narrow" w:hAnsi="Arial Narrow"/>
          <w:color w:val="000000"/>
          <w:sz w:val="23"/>
          <w:szCs w:val="23"/>
        </w:rPr>
        <w:t>Malý zájem o vstupenky není důvodem k odstoupení od smlouvy.</w:t>
      </w:r>
    </w:p>
    <w:p>
      <w:pPr>
        <w:pStyle w:val="Normal"/>
        <w:tabs>
          <w:tab w:val="clear" w:pos="720"/>
          <w:tab w:val="left" w:pos="1440" w:leader="none"/>
        </w:tabs>
        <w:ind w:left="720" w:hanging="0"/>
        <w:jc w:val="both"/>
        <w:rPr>
          <w:rFonts w:ascii="Arial Narrow" w:hAnsi="Arial Narrow" w:eastAsia="Arial Narrow" w:cs="Arial Narrow"/>
          <w:color w:val="000000"/>
          <w:sz w:val="23"/>
          <w:szCs w:val="23"/>
        </w:rPr>
      </w:pPr>
      <w:r>
        <w:rPr>
          <w:rFonts w:eastAsia="Arial Narrow" w:cs="Arial Narrow" w:ascii="Arial Narrow" w:hAnsi="Arial Narrow"/>
          <w:color w:val="000000"/>
          <w:sz w:val="23"/>
          <w:szCs w:val="23"/>
        </w:rPr>
      </w:r>
    </w:p>
    <w:p>
      <w:pPr>
        <w:pStyle w:val="Normal"/>
        <w:numPr>
          <w:ilvl w:val="0"/>
          <w:numId w:val="4"/>
        </w:numPr>
        <w:tabs>
          <w:tab w:val="clear" w:pos="720"/>
          <w:tab w:val="left" w:pos="1440" w:leader="none"/>
        </w:tabs>
        <w:jc w:val="both"/>
        <w:rPr>
          <w:rFonts w:ascii="Arial Narrow" w:hAnsi="Arial Narrow" w:eastAsia="Arial Narrow" w:cs="Arial Narrow"/>
          <w:color w:val="000000"/>
          <w:sz w:val="23"/>
          <w:szCs w:val="23"/>
        </w:rPr>
      </w:pPr>
      <w:r>
        <w:rPr>
          <w:rFonts w:eastAsia="Arial Narrow" w:cs="Arial Narrow" w:ascii="Arial Narrow" w:hAnsi="Arial Narrow"/>
          <w:color w:val="000000"/>
          <w:sz w:val="23"/>
          <w:szCs w:val="23"/>
        </w:rPr>
        <w:t>Odřekne-li jedna ze stran PŘEDSTAVENÍ z jiných důvodů, než uvedených v čl. III, odst. 1, uhradí druhé straně prokazatelné výlohy spojené s přípravou představení. Nízký zájem o vstupenky není důvodem k odstoupení od smlouvy.</w:t>
      </w:r>
    </w:p>
    <w:p>
      <w:pPr>
        <w:pStyle w:val="Normal"/>
        <w:tabs>
          <w:tab w:val="clear" w:pos="720"/>
          <w:tab w:val="left" w:pos="1440" w:leader="none"/>
        </w:tabs>
        <w:ind w:left="720" w:hanging="0"/>
        <w:jc w:val="both"/>
        <w:rPr>
          <w:rFonts w:ascii="Arial Narrow" w:hAnsi="Arial Narrow" w:eastAsia="Arial Narrow" w:cs="Arial Narrow"/>
          <w:color w:val="000000"/>
          <w:sz w:val="23"/>
          <w:szCs w:val="23"/>
        </w:rPr>
      </w:pPr>
      <w:r>
        <w:rPr>
          <w:rFonts w:eastAsia="Arial Narrow" w:cs="Arial Narrow" w:ascii="Arial Narrow" w:hAnsi="Arial Narrow"/>
          <w:color w:val="000000"/>
          <w:sz w:val="23"/>
          <w:szCs w:val="23"/>
        </w:rPr>
      </w:r>
    </w:p>
    <w:p>
      <w:pPr>
        <w:pStyle w:val="Normal"/>
        <w:numPr>
          <w:ilvl w:val="0"/>
          <w:numId w:val="4"/>
        </w:numPr>
        <w:tabs>
          <w:tab w:val="clear" w:pos="720"/>
          <w:tab w:val="left" w:pos="1440" w:leader="none"/>
        </w:tabs>
        <w:jc w:val="both"/>
        <w:rPr>
          <w:rFonts w:ascii="Arial Narrow" w:hAnsi="Arial Narrow" w:eastAsia="Arial Narrow" w:cs="Arial Narrow"/>
          <w:color w:val="000000"/>
          <w:sz w:val="23"/>
          <w:szCs w:val="23"/>
        </w:rPr>
      </w:pPr>
      <w:r>
        <w:rPr>
          <w:rFonts w:eastAsia="Arial Narrow" w:cs="Arial Narrow" w:ascii="Arial Narrow" w:hAnsi="Arial Narrow"/>
          <w:color w:val="000000"/>
          <w:sz w:val="23"/>
          <w:szCs w:val="23"/>
        </w:rPr>
        <w:t>DIVADLO a POŘADATEL se zavazují, že po podpisu této smlouvy neuzavřou bez souhlasu druhé strany žádnou jinou podobnou smlouvu a nepřijmou žádný jiný závazek, který by časově, věcně nebo jinak ohrozil splnění této smlouvy.</w:t>
      </w:r>
    </w:p>
    <w:p>
      <w:pPr>
        <w:pStyle w:val="Normal"/>
        <w:jc w:val="both"/>
        <w:rPr>
          <w:rFonts w:ascii="Arial Narrow" w:hAnsi="Arial Narrow" w:eastAsia="Arial Narrow" w:cs="Arial Narrow"/>
          <w:color w:val="000000"/>
          <w:sz w:val="23"/>
          <w:szCs w:val="23"/>
        </w:rPr>
      </w:pPr>
      <w:r>
        <w:rPr>
          <w:rFonts w:eastAsia="Arial Narrow" w:cs="Arial Narrow" w:ascii="Arial Narrow" w:hAnsi="Arial Narrow"/>
          <w:color w:val="000000"/>
          <w:sz w:val="23"/>
          <w:szCs w:val="23"/>
        </w:rPr>
      </w:r>
    </w:p>
    <w:p>
      <w:pPr>
        <w:pStyle w:val="Normal"/>
        <w:tabs>
          <w:tab w:val="clear" w:pos="720"/>
          <w:tab w:val="left" w:pos="3829" w:leader="none"/>
        </w:tabs>
        <w:ind w:left="285" w:hanging="0"/>
        <w:jc w:val="center"/>
        <w:rPr>
          <w:rFonts w:ascii="Arial Narrow" w:hAnsi="Arial Narrow" w:eastAsia="Arial Narrow" w:cs="Arial Narrow"/>
          <w:color w:val="000000"/>
          <w:sz w:val="23"/>
          <w:szCs w:val="23"/>
        </w:rPr>
      </w:pPr>
      <w:r>
        <w:rPr>
          <w:rFonts w:eastAsia="Arial Narrow" w:cs="Arial Narrow" w:ascii="Arial Narrow" w:hAnsi="Arial Narrow"/>
          <w:color w:val="000000"/>
          <w:sz w:val="23"/>
          <w:szCs w:val="23"/>
        </w:rPr>
      </w:r>
    </w:p>
    <w:p>
      <w:pPr>
        <w:pStyle w:val="Normal"/>
        <w:tabs>
          <w:tab w:val="clear" w:pos="720"/>
          <w:tab w:val="left" w:pos="3829" w:leader="none"/>
        </w:tabs>
        <w:ind w:left="285" w:hanging="0"/>
        <w:jc w:val="center"/>
        <w:rPr>
          <w:rFonts w:ascii="Arial Narrow" w:hAnsi="Arial Narrow" w:eastAsia="Arial Narrow" w:cs="Arial Narrow"/>
          <w:color w:val="000000"/>
          <w:sz w:val="23"/>
          <w:szCs w:val="23"/>
        </w:rPr>
      </w:pPr>
      <w:r>
        <w:rPr>
          <w:rFonts w:eastAsia="Arial Narrow" w:cs="Arial Narrow" w:ascii="Arial Narrow" w:hAnsi="Arial Narrow"/>
          <w:color w:val="000000"/>
          <w:sz w:val="23"/>
          <w:szCs w:val="23"/>
        </w:rPr>
        <w:t xml:space="preserve">IV. Ostatní ujednání </w:t>
      </w:r>
    </w:p>
    <w:p>
      <w:pPr>
        <w:pStyle w:val="Normal"/>
        <w:tabs>
          <w:tab w:val="clear" w:pos="720"/>
          <w:tab w:val="left" w:pos="3829" w:leader="none"/>
        </w:tabs>
        <w:ind w:left="285" w:hanging="0"/>
        <w:jc w:val="center"/>
        <w:rPr>
          <w:rFonts w:ascii="Arial Narrow" w:hAnsi="Arial Narrow" w:eastAsia="Arial Narrow" w:cs="Arial Narrow"/>
          <w:color w:val="000000"/>
          <w:sz w:val="23"/>
          <w:szCs w:val="23"/>
        </w:rPr>
      </w:pPr>
      <w:r>
        <w:rPr>
          <w:rFonts w:eastAsia="Arial Narrow" w:cs="Arial Narrow" w:ascii="Arial Narrow" w:hAnsi="Arial Narrow"/>
          <w:color w:val="000000"/>
          <w:sz w:val="23"/>
          <w:szCs w:val="23"/>
        </w:rPr>
      </w:r>
    </w:p>
    <w:p>
      <w:pPr>
        <w:pStyle w:val="Normal"/>
        <w:numPr>
          <w:ilvl w:val="0"/>
          <w:numId w:val="5"/>
        </w:numPr>
        <w:tabs>
          <w:tab w:val="clear" w:pos="720"/>
          <w:tab w:val="left" w:pos="1440" w:leader="none"/>
        </w:tabs>
        <w:jc w:val="both"/>
        <w:rPr>
          <w:rFonts w:ascii="Arial Narrow" w:hAnsi="Arial Narrow" w:eastAsia="Arial Narrow" w:cs="Arial Narrow"/>
          <w:color w:val="000000"/>
          <w:sz w:val="23"/>
          <w:szCs w:val="23"/>
        </w:rPr>
      </w:pPr>
      <w:r>
        <w:rPr>
          <w:rFonts w:eastAsia="Arial Narrow" w:cs="Arial Narrow" w:ascii="Arial Narrow" w:hAnsi="Arial Narrow"/>
          <w:color w:val="000000"/>
          <w:sz w:val="23"/>
          <w:szCs w:val="23"/>
        </w:rPr>
        <w:t>POŘADATEL zajistí na své náklady veškeré podmínky nutné k bezvadnému uskutečnění představení včetně technického, organizačního a pomocného personálu.</w:t>
      </w:r>
    </w:p>
    <w:p>
      <w:pPr>
        <w:pStyle w:val="Normal"/>
        <w:tabs>
          <w:tab w:val="clear" w:pos="720"/>
          <w:tab w:val="left" w:pos="1440" w:leader="none"/>
        </w:tabs>
        <w:ind w:left="720" w:hanging="0"/>
        <w:jc w:val="both"/>
        <w:rPr>
          <w:rFonts w:ascii="Arial Narrow" w:hAnsi="Arial Narrow" w:eastAsia="Arial Narrow" w:cs="Arial Narrow"/>
          <w:color w:val="000000"/>
          <w:sz w:val="23"/>
          <w:szCs w:val="23"/>
        </w:rPr>
      </w:pPr>
      <w:r>
        <w:rPr>
          <w:rFonts w:eastAsia="Arial Narrow" w:cs="Arial Narrow" w:ascii="Arial Narrow" w:hAnsi="Arial Narrow"/>
          <w:color w:val="000000"/>
          <w:sz w:val="23"/>
          <w:szCs w:val="23"/>
        </w:rPr>
      </w:r>
    </w:p>
    <w:p>
      <w:pPr>
        <w:pStyle w:val="Normal"/>
        <w:numPr>
          <w:ilvl w:val="0"/>
          <w:numId w:val="5"/>
        </w:numPr>
        <w:tabs>
          <w:tab w:val="clear" w:pos="720"/>
          <w:tab w:val="left" w:pos="1440" w:leader="none"/>
        </w:tabs>
        <w:jc w:val="both"/>
        <w:rPr>
          <w:rFonts w:ascii="Arial Narrow" w:hAnsi="Arial Narrow" w:eastAsia="Arial Narrow" w:cs="Arial Narrow"/>
          <w:color w:val="000000"/>
          <w:sz w:val="23"/>
          <w:szCs w:val="23"/>
        </w:rPr>
      </w:pPr>
      <w:r>
        <w:rPr>
          <w:rFonts w:eastAsia="Arial Narrow" w:cs="Arial Narrow" w:ascii="Arial Narrow" w:hAnsi="Arial Narrow"/>
          <w:color w:val="000000"/>
          <w:sz w:val="23"/>
          <w:szCs w:val="23"/>
        </w:rPr>
        <w:t>POŘADATEL se zavazuje uvádět DIVADLO a společnost STAGEARTCZ jako producenty a provozovatele inscenace na veškerých propagačních materiálech.</w:t>
      </w:r>
    </w:p>
    <w:p>
      <w:pPr>
        <w:pStyle w:val="Normal"/>
        <w:tabs>
          <w:tab w:val="clear" w:pos="720"/>
          <w:tab w:val="left" w:pos="1440" w:leader="none"/>
        </w:tabs>
        <w:ind w:left="720" w:hanging="0"/>
        <w:jc w:val="both"/>
        <w:rPr>
          <w:rFonts w:ascii="Arial Narrow" w:hAnsi="Arial Narrow" w:eastAsia="Arial Narrow" w:cs="Arial Narrow"/>
          <w:color w:val="000000"/>
          <w:sz w:val="23"/>
          <w:szCs w:val="23"/>
        </w:rPr>
      </w:pPr>
      <w:r>
        <w:rPr>
          <w:rFonts w:eastAsia="Arial Narrow" w:cs="Arial Narrow" w:ascii="Arial Narrow" w:hAnsi="Arial Narrow"/>
          <w:color w:val="000000"/>
          <w:sz w:val="23"/>
          <w:szCs w:val="23"/>
        </w:rPr>
      </w:r>
    </w:p>
    <w:p>
      <w:pPr>
        <w:pStyle w:val="Normal"/>
        <w:numPr>
          <w:ilvl w:val="0"/>
          <w:numId w:val="5"/>
        </w:numPr>
        <w:jc w:val="both"/>
        <w:rPr>
          <w:rFonts w:ascii="Arial Narrow" w:hAnsi="Arial Narrow" w:eastAsia="Arial Narrow" w:cs="Arial Narrow"/>
          <w:sz w:val="23"/>
          <w:szCs w:val="23"/>
        </w:rPr>
      </w:pPr>
      <w:r>
        <w:rPr>
          <w:rFonts w:eastAsia="Arial Narrow" w:cs="Arial Narrow" w:ascii="Arial Narrow" w:hAnsi="Arial Narrow"/>
          <w:sz w:val="23"/>
          <w:szCs w:val="23"/>
        </w:rPr>
        <w:t>POŘADATEL dále na svůj náklad zajistí:</w:t>
      </w:r>
    </w:p>
    <w:p>
      <w:pPr>
        <w:pStyle w:val="Normal"/>
        <w:ind w:left="720" w:hanging="0"/>
        <w:jc w:val="both"/>
        <w:rPr>
          <w:rFonts w:ascii="Arial Narrow" w:hAnsi="Arial Narrow" w:eastAsia="Arial Narrow" w:cs="Arial Narrow"/>
          <w:sz w:val="23"/>
          <w:szCs w:val="23"/>
        </w:rPr>
      </w:pPr>
      <w:r>
        <w:rPr>
          <w:rFonts w:eastAsia="Arial Narrow" w:cs="Arial Narrow" w:ascii="Arial Narrow" w:hAnsi="Arial Narrow"/>
          <w:sz w:val="23"/>
          <w:szCs w:val="23"/>
        </w:rPr>
        <w:t>- technické požadavky dle Přílohy č. 1 této smlouvy;</w:t>
      </w:r>
    </w:p>
    <w:p>
      <w:pPr>
        <w:pStyle w:val="Normal"/>
        <w:ind w:left="720" w:hanging="0"/>
        <w:jc w:val="both"/>
        <w:rPr>
          <w:rFonts w:ascii="Arial Narrow" w:hAnsi="Arial Narrow" w:eastAsia="Arial Narrow" w:cs="Arial Narrow"/>
          <w:color w:val="FF0000"/>
          <w:sz w:val="23"/>
          <w:szCs w:val="23"/>
        </w:rPr>
      </w:pPr>
      <w:r>
        <w:rPr>
          <w:rFonts w:eastAsia="Arial Narrow" w:cs="Arial Narrow" w:ascii="Arial Narrow" w:hAnsi="Arial Narrow"/>
          <w:color w:val="000000"/>
          <w:sz w:val="23"/>
          <w:szCs w:val="23"/>
        </w:rPr>
        <w:t>- volné jeviště od 13 hod v den konání představení;</w:t>
      </w:r>
    </w:p>
    <w:p>
      <w:pPr>
        <w:pStyle w:val="Normal"/>
        <w:ind w:left="720" w:hanging="0"/>
        <w:jc w:val="both"/>
        <w:rPr>
          <w:rFonts w:ascii="Arial Narrow" w:hAnsi="Arial Narrow" w:eastAsia="Arial Narrow" w:cs="Arial Narrow"/>
          <w:sz w:val="23"/>
          <w:szCs w:val="23"/>
        </w:rPr>
      </w:pPr>
      <w:r>
        <w:rPr>
          <w:rFonts w:eastAsia="Arial Narrow" w:cs="Arial Narrow" w:ascii="Arial Narrow" w:hAnsi="Arial Narrow"/>
          <w:sz w:val="23"/>
          <w:szCs w:val="23"/>
        </w:rPr>
        <w:t>- vjezd k technickému vchodu divadla pro vyložení a naložení dekorací a kostýmů;</w:t>
      </w:r>
    </w:p>
    <w:p>
      <w:pPr>
        <w:pStyle w:val="Normal"/>
        <w:ind w:left="720" w:hanging="0"/>
        <w:jc w:val="both"/>
        <w:rPr>
          <w:rFonts w:ascii="Arial Narrow" w:hAnsi="Arial Narrow" w:eastAsia="Arial Narrow" w:cs="Arial Narrow"/>
          <w:sz w:val="23"/>
          <w:szCs w:val="23"/>
        </w:rPr>
      </w:pPr>
      <w:r>
        <w:rPr>
          <w:rFonts w:eastAsia="Arial Narrow" w:cs="Arial Narrow" w:ascii="Arial Narrow" w:hAnsi="Arial Narrow"/>
          <w:sz w:val="23"/>
          <w:szCs w:val="23"/>
        </w:rPr>
        <w:t>- pomoc při vykládání a nakládání dekorací (3 osoby);</w:t>
      </w:r>
    </w:p>
    <w:p>
      <w:pPr>
        <w:pStyle w:val="Normal"/>
        <w:ind w:left="720" w:hanging="0"/>
        <w:jc w:val="both"/>
        <w:rPr>
          <w:rFonts w:ascii="Arial Narrow" w:hAnsi="Arial Narrow" w:eastAsia="Arial Narrow" w:cs="Arial Narrow"/>
          <w:color w:val="FF0000"/>
          <w:sz w:val="23"/>
          <w:szCs w:val="23"/>
        </w:rPr>
      </w:pPr>
      <w:r>
        <w:rPr>
          <w:rFonts w:eastAsia="Arial Narrow" w:cs="Arial Narrow" w:ascii="Arial Narrow" w:hAnsi="Arial Narrow"/>
          <w:sz w:val="23"/>
          <w:szCs w:val="23"/>
        </w:rPr>
        <w:t>- přítomnost jevištního mistra, osvětlovače a zvukaře při přípravě a realizaci</w:t>
      </w:r>
      <w:r>
        <w:rPr>
          <w:rFonts w:eastAsia="Arial Narrow" w:cs="Arial Narrow" w:ascii="Arial Narrow" w:hAnsi="Arial Narrow"/>
          <w:color w:val="000000"/>
          <w:sz w:val="23"/>
          <w:szCs w:val="23"/>
        </w:rPr>
        <w:t xml:space="preserve"> představení, tj. od 13 hod.;</w:t>
      </w:r>
    </w:p>
    <w:p>
      <w:pPr>
        <w:pStyle w:val="Normal"/>
        <w:ind w:left="720" w:hanging="0"/>
        <w:jc w:val="both"/>
        <w:rPr>
          <w:rFonts w:ascii="Arial Narrow" w:hAnsi="Arial Narrow" w:eastAsia="Arial Narrow" w:cs="Arial Narrow"/>
          <w:sz w:val="23"/>
          <w:szCs w:val="23"/>
        </w:rPr>
      </w:pPr>
      <w:r>
        <w:rPr>
          <w:rFonts w:eastAsia="Arial Narrow" w:cs="Arial Narrow" w:ascii="Arial Narrow" w:hAnsi="Arial Narrow"/>
          <w:sz w:val="23"/>
          <w:szCs w:val="23"/>
        </w:rPr>
        <w:t>- parkovací místa pro auta DIVADLA v blízkosti místa konání PŘEDSTAVENÍ pro 2 nákladní auta a 3 osobní auta;</w:t>
      </w:r>
    </w:p>
    <w:p>
      <w:pPr>
        <w:pStyle w:val="Normal"/>
        <w:ind w:left="720" w:hanging="0"/>
        <w:jc w:val="both"/>
        <w:rPr>
          <w:rFonts w:ascii="Arial Narrow" w:hAnsi="Arial Narrow" w:eastAsia="Arial Narrow" w:cs="Arial Narrow"/>
          <w:sz w:val="23"/>
          <w:szCs w:val="23"/>
        </w:rPr>
      </w:pPr>
      <w:r>
        <w:rPr>
          <w:rFonts w:eastAsia="Arial Narrow" w:cs="Arial Narrow" w:ascii="Arial Narrow" w:hAnsi="Arial Narrow"/>
          <w:sz w:val="23"/>
          <w:szCs w:val="23"/>
        </w:rPr>
        <w:t>- šatny pro 6 osob včetně sociálního zařízení (WC a sprchy včetně ručníků a mýdla)</w:t>
      </w:r>
    </w:p>
    <w:p>
      <w:pPr>
        <w:pStyle w:val="Normal"/>
        <w:ind w:left="720" w:hanging="0"/>
        <w:jc w:val="both"/>
        <w:rPr>
          <w:rFonts w:ascii="Arial Narrow" w:hAnsi="Arial Narrow" w:eastAsia="Arial Narrow" w:cs="Arial Narrow"/>
          <w:sz w:val="23"/>
          <w:szCs w:val="23"/>
        </w:rPr>
      </w:pPr>
      <w:r>
        <w:rPr>
          <w:rFonts w:eastAsia="Arial Narrow" w:cs="Arial Narrow" w:ascii="Arial Narrow" w:hAnsi="Arial Narrow"/>
          <w:color w:val="000000"/>
          <w:sz w:val="23"/>
          <w:szCs w:val="23"/>
        </w:rPr>
        <w:t>- 6 volných vstupenek v předních řadách pro potřeby DIVADLA</w:t>
      </w:r>
      <w:r>
        <w:rPr>
          <w:rFonts w:eastAsia="Arial Narrow" w:cs="Arial Narrow" w:ascii="Arial Narrow" w:hAnsi="Arial Narrow"/>
          <w:color w:val="FF0000"/>
          <w:sz w:val="23"/>
          <w:szCs w:val="23"/>
        </w:rPr>
        <w:t xml:space="preserve"> </w:t>
      </w:r>
      <w:r>
        <w:rPr>
          <w:rFonts w:eastAsia="Arial Narrow" w:cs="Arial Narrow" w:ascii="Arial Narrow" w:hAnsi="Arial Narrow"/>
          <w:sz w:val="23"/>
          <w:szCs w:val="23"/>
        </w:rPr>
        <w:t>(pokud nevzejde ze strany DIVADLA požadavek na tyto vstupenky do dne konání, je možné tato místa uvolnit do prodeje);</w:t>
      </w:r>
    </w:p>
    <w:p>
      <w:pPr>
        <w:pStyle w:val="Normal"/>
        <w:ind w:left="720" w:hanging="0"/>
        <w:jc w:val="both"/>
        <w:rPr>
          <w:rFonts w:ascii="Arial Narrow" w:hAnsi="Arial Narrow" w:eastAsia="Arial Narrow" w:cs="Arial Narrow"/>
          <w:sz w:val="23"/>
          <w:szCs w:val="23"/>
        </w:rPr>
      </w:pPr>
      <w:r>
        <w:rPr>
          <w:rFonts w:eastAsia="Arial Narrow" w:cs="Arial Narrow" w:ascii="Arial Narrow" w:hAnsi="Arial Narrow"/>
          <w:sz w:val="23"/>
          <w:szCs w:val="23"/>
        </w:rPr>
        <w:t>- občerstvení pro účinkující do šaten (ovoce, obložená mísa – uzeniny, sýry, pečivo, voda, káva, čaj)</w:t>
      </w:r>
    </w:p>
    <w:p>
      <w:pPr>
        <w:pStyle w:val="Normal"/>
        <w:ind w:left="720" w:hanging="0"/>
        <w:jc w:val="both"/>
        <w:rPr>
          <w:rFonts w:ascii="Arial Narrow" w:hAnsi="Arial Narrow" w:eastAsia="Arial Narrow" w:cs="Arial Narrow"/>
          <w:sz w:val="23"/>
          <w:szCs w:val="23"/>
        </w:rPr>
      </w:pPr>
      <w:r>
        <w:rPr>
          <w:rFonts w:eastAsia="Arial Narrow" w:cs="Arial Narrow" w:ascii="Arial Narrow" w:hAnsi="Arial Narrow"/>
          <w:sz w:val="23"/>
          <w:szCs w:val="23"/>
        </w:rPr>
      </w:r>
    </w:p>
    <w:p>
      <w:pPr>
        <w:pStyle w:val="Normal"/>
        <w:numPr>
          <w:ilvl w:val="0"/>
          <w:numId w:val="5"/>
        </w:numPr>
        <w:jc w:val="both"/>
        <w:rPr>
          <w:rFonts w:ascii="Arial Narrow" w:hAnsi="Arial Narrow" w:eastAsia="Arial Narrow" w:cs="Arial Narrow"/>
          <w:sz w:val="23"/>
          <w:szCs w:val="23"/>
        </w:rPr>
      </w:pPr>
      <w:r>
        <w:rPr>
          <w:rFonts w:eastAsia="Arial Narrow" w:cs="Arial Narrow" w:ascii="Arial Narrow" w:hAnsi="Arial Narrow"/>
          <w:sz w:val="23"/>
          <w:szCs w:val="23"/>
        </w:rPr>
        <w:t>DIVADLO se zavazuje, že bude při realizaci PŘEDSTAVENÍ usilovat o vysokou uměleckou úroveň.</w:t>
      </w:r>
    </w:p>
    <w:p>
      <w:pPr>
        <w:pStyle w:val="Normal"/>
        <w:ind w:left="720" w:hanging="0"/>
        <w:jc w:val="both"/>
        <w:rPr>
          <w:rFonts w:ascii="Arial Narrow" w:hAnsi="Arial Narrow" w:eastAsia="Arial Narrow" w:cs="Arial Narrow"/>
          <w:sz w:val="23"/>
          <w:szCs w:val="23"/>
        </w:rPr>
      </w:pPr>
      <w:r>
        <w:rPr>
          <w:rFonts w:eastAsia="Arial Narrow" w:cs="Arial Narrow" w:ascii="Arial Narrow" w:hAnsi="Arial Narrow"/>
          <w:sz w:val="23"/>
          <w:szCs w:val="23"/>
        </w:rPr>
      </w:r>
    </w:p>
    <w:p>
      <w:pPr>
        <w:pStyle w:val="Normal"/>
        <w:numPr>
          <w:ilvl w:val="0"/>
          <w:numId w:val="5"/>
        </w:numPr>
        <w:jc w:val="both"/>
        <w:rPr>
          <w:rFonts w:ascii="Arial Narrow" w:hAnsi="Arial Narrow" w:eastAsia="Arial Narrow" w:cs="Arial Narrow"/>
          <w:sz w:val="23"/>
          <w:szCs w:val="23"/>
        </w:rPr>
      </w:pPr>
      <w:r>
        <w:rPr>
          <w:rFonts w:eastAsia="Arial Narrow" w:cs="Arial Narrow" w:ascii="Arial Narrow" w:hAnsi="Arial Narrow"/>
          <w:sz w:val="23"/>
          <w:szCs w:val="23"/>
        </w:rPr>
        <w:t>Během představení je zakázáno fotografovat a pořizovat obrazový a zvukový záznam.</w:t>
      </w:r>
    </w:p>
    <w:p>
      <w:pPr>
        <w:pStyle w:val="Normal"/>
        <w:tabs>
          <w:tab w:val="clear" w:pos="720"/>
          <w:tab w:val="left" w:pos="3829" w:leader="none"/>
        </w:tabs>
        <w:ind w:left="285" w:hanging="0"/>
        <w:jc w:val="center"/>
        <w:rPr>
          <w:rFonts w:ascii="Arial Narrow" w:hAnsi="Arial Narrow" w:eastAsia="Arial Narrow" w:cs="Arial Narrow"/>
          <w:sz w:val="23"/>
          <w:szCs w:val="23"/>
        </w:rPr>
      </w:pPr>
      <w:r>
        <w:rPr>
          <w:rFonts w:eastAsia="Arial Narrow" w:cs="Arial Narrow" w:ascii="Arial Narrow" w:hAnsi="Arial Narrow"/>
          <w:sz w:val="23"/>
          <w:szCs w:val="23"/>
        </w:rPr>
      </w:r>
    </w:p>
    <w:p>
      <w:pPr>
        <w:pStyle w:val="Normal"/>
        <w:tabs>
          <w:tab w:val="clear" w:pos="720"/>
          <w:tab w:val="left" w:pos="3829" w:leader="none"/>
        </w:tabs>
        <w:ind w:left="285" w:hanging="0"/>
        <w:jc w:val="center"/>
        <w:rPr>
          <w:rFonts w:ascii="Arial Narrow" w:hAnsi="Arial Narrow" w:eastAsia="Arial Narrow" w:cs="Arial Narrow"/>
          <w:sz w:val="23"/>
          <w:szCs w:val="23"/>
        </w:rPr>
      </w:pPr>
      <w:r>
        <w:rPr>
          <w:rFonts w:eastAsia="Arial Narrow" w:cs="Arial Narrow" w:ascii="Arial Narrow" w:hAnsi="Arial Narrow"/>
          <w:sz w:val="23"/>
          <w:szCs w:val="23"/>
        </w:rPr>
        <w:t>V. Závěrečná ustanovení</w:t>
      </w:r>
    </w:p>
    <w:p>
      <w:pPr>
        <w:pStyle w:val="Normal"/>
        <w:tabs>
          <w:tab w:val="clear" w:pos="720"/>
          <w:tab w:val="left" w:pos="3829" w:leader="none"/>
        </w:tabs>
        <w:ind w:left="285" w:hanging="0"/>
        <w:jc w:val="center"/>
        <w:rPr>
          <w:rFonts w:ascii="Arial Narrow" w:hAnsi="Arial Narrow" w:eastAsia="Arial Narrow" w:cs="Arial Narrow"/>
          <w:sz w:val="23"/>
          <w:szCs w:val="23"/>
        </w:rPr>
      </w:pPr>
      <w:r>
        <w:rPr>
          <w:rFonts w:eastAsia="Arial Narrow" w:cs="Arial Narrow" w:ascii="Arial Narrow" w:hAnsi="Arial Narrow"/>
          <w:sz w:val="23"/>
          <w:szCs w:val="23"/>
        </w:rPr>
      </w:r>
    </w:p>
    <w:p>
      <w:pPr>
        <w:pStyle w:val="Normal"/>
        <w:numPr>
          <w:ilvl w:val="0"/>
          <w:numId w:val="1"/>
        </w:numPr>
        <w:tabs>
          <w:tab w:val="clear" w:pos="720"/>
          <w:tab w:val="left" w:pos="709" w:leader="none"/>
        </w:tabs>
        <w:jc w:val="both"/>
        <w:rPr>
          <w:rFonts w:ascii="Arial Narrow" w:hAnsi="Arial Narrow" w:eastAsia="Arial Narrow" w:cs="Arial Narrow"/>
          <w:sz w:val="23"/>
          <w:szCs w:val="23"/>
        </w:rPr>
      </w:pPr>
      <w:r>
        <w:rPr>
          <w:rFonts w:eastAsia="Arial Narrow" w:cs="Arial Narrow" w:ascii="Arial Narrow" w:hAnsi="Arial Narrow"/>
          <w:sz w:val="23"/>
          <w:szCs w:val="23"/>
        </w:rPr>
        <w:t>Tato smlouva je oboustranně závazná a její podmínky lze změnit pouze písemnou formou po dohodě obou stran.</w:t>
      </w:r>
    </w:p>
    <w:p>
      <w:pPr>
        <w:pStyle w:val="Normal"/>
        <w:tabs>
          <w:tab w:val="clear" w:pos="720"/>
          <w:tab w:val="left" w:pos="709" w:leader="none"/>
        </w:tabs>
        <w:ind w:left="720" w:hanging="0"/>
        <w:jc w:val="both"/>
        <w:rPr>
          <w:rFonts w:ascii="Arial Narrow" w:hAnsi="Arial Narrow" w:eastAsia="Arial Narrow" w:cs="Arial Narrow"/>
          <w:sz w:val="23"/>
          <w:szCs w:val="23"/>
        </w:rPr>
      </w:pPr>
      <w:r>
        <w:rPr>
          <w:rFonts w:eastAsia="Arial Narrow" w:cs="Arial Narrow" w:ascii="Arial Narrow" w:hAnsi="Arial Narrow"/>
          <w:sz w:val="23"/>
          <w:szCs w:val="23"/>
        </w:rPr>
      </w:r>
    </w:p>
    <w:p>
      <w:pPr>
        <w:pStyle w:val="Normal"/>
        <w:widowControl/>
        <w:numPr>
          <w:ilvl w:val="0"/>
          <w:numId w:val="1"/>
        </w:numPr>
        <w:rPr>
          <w:rFonts w:ascii="Arial Narrow" w:hAnsi="Arial Narrow" w:eastAsia="Arial Narrow" w:cs="Arial Narrow"/>
          <w:color w:val="000000"/>
          <w:sz w:val="22"/>
          <w:szCs w:val="22"/>
        </w:rPr>
      </w:pPr>
      <w:r>
        <w:rPr>
          <w:rFonts w:eastAsia="Arial Narrow" w:cs="Arial Narrow" w:ascii="Arial Narrow" w:hAnsi="Arial Narrow"/>
          <w:color w:val="000000"/>
          <w:sz w:val="22"/>
          <w:szCs w:val="22"/>
          <w:highlight w:val="white"/>
        </w:rPr>
        <w:t>POŘADATEL se zavazuje, že s ohledem na povinnost vyplývající z § 2 odst. 1 h zákona č. 340/2015 Sb., o registru smluv, v platném znění, zašle smlouvu správci registru smluv k uveřejnění. Tato povinnost se vztahuje na smlouvu, jestliže hodnota jejího předmětu je vyšší než 50 000 Kč bez DPH.  Smlouva bude v takovém případě zaslána k uveřejnění ve formátu a znění požadovaném Zákonem o registru smluv a objednatel s takovým zveřejněním souhlasí.</w:t>
      </w:r>
    </w:p>
    <w:p>
      <w:pPr>
        <w:pStyle w:val="Normal"/>
        <w:tabs>
          <w:tab w:val="clear" w:pos="720"/>
          <w:tab w:val="left" w:pos="709" w:leader="none"/>
        </w:tabs>
        <w:ind w:left="720" w:hanging="0"/>
        <w:jc w:val="both"/>
        <w:rPr>
          <w:rFonts w:ascii="Arial Narrow" w:hAnsi="Arial Narrow" w:eastAsia="Arial Narrow" w:cs="Arial Narrow"/>
          <w:sz w:val="23"/>
          <w:szCs w:val="23"/>
        </w:rPr>
      </w:pPr>
      <w:r>
        <w:rPr>
          <w:rFonts w:eastAsia="Arial Narrow" w:cs="Arial Narrow" w:ascii="Arial Narrow" w:hAnsi="Arial Narrow"/>
          <w:sz w:val="23"/>
          <w:szCs w:val="23"/>
        </w:rPr>
      </w:r>
    </w:p>
    <w:p>
      <w:pPr>
        <w:pStyle w:val="Normal"/>
        <w:numPr>
          <w:ilvl w:val="0"/>
          <w:numId w:val="1"/>
        </w:numPr>
        <w:tabs>
          <w:tab w:val="clear" w:pos="720"/>
          <w:tab w:val="left" w:pos="709" w:leader="none"/>
        </w:tabs>
        <w:jc w:val="both"/>
        <w:rPr>
          <w:rFonts w:ascii="Arial Narrow" w:hAnsi="Arial Narrow" w:eastAsia="Arial Narrow" w:cs="Arial Narrow"/>
          <w:sz w:val="23"/>
          <w:szCs w:val="23"/>
        </w:rPr>
      </w:pPr>
      <w:r>
        <w:rPr>
          <w:rFonts w:eastAsia="Arial Narrow" w:cs="Arial Narrow" w:ascii="Arial Narrow" w:hAnsi="Arial Narrow"/>
          <w:sz w:val="23"/>
          <w:szCs w:val="23"/>
        </w:rPr>
        <w:t>Smlouva je vyhotovena ve třech exemplářích, z nichž DIVADLO obdrží dva a POŘADATEL jeden.</w:t>
      </w:r>
    </w:p>
    <w:p>
      <w:pPr>
        <w:pStyle w:val="Normal"/>
        <w:tabs>
          <w:tab w:val="clear" w:pos="720"/>
          <w:tab w:val="left" w:pos="709" w:leader="none"/>
        </w:tabs>
        <w:ind w:left="720" w:hanging="0"/>
        <w:jc w:val="both"/>
        <w:rPr>
          <w:rFonts w:ascii="Arial Narrow" w:hAnsi="Arial Narrow" w:eastAsia="Arial Narrow" w:cs="Arial Narrow"/>
          <w:sz w:val="23"/>
          <w:szCs w:val="23"/>
        </w:rPr>
      </w:pPr>
      <w:r>
        <w:rPr>
          <w:rFonts w:eastAsia="Arial Narrow" w:cs="Arial Narrow" w:ascii="Arial Narrow" w:hAnsi="Arial Narrow"/>
          <w:sz w:val="23"/>
          <w:szCs w:val="23"/>
        </w:rPr>
      </w:r>
    </w:p>
    <w:p>
      <w:pPr>
        <w:pStyle w:val="Normal"/>
        <w:numPr>
          <w:ilvl w:val="0"/>
          <w:numId w:val="1"/>
        </w:numPr>
        <w:tabs>
          <w:tab w:val="clear" w:pos="720"/>
          <w:tab w:val="left" w:pos="709" w:leader="none"/>
        </w:tabs>
        <w:jc w:val="both"/>
        <w:rPr>
          <w:rFonts w:ascii="Arial Narrow" w:hAnsi="Arial Narrow" w:eastAsia="Arial Narrow" w:cs="Arial Narrow"/>
          <w:sz w:val="23"/>
          <w:szCs w:val="23"/>
        </w:rPr>
      </w:pPr>
      <w:r>
        <w:rPr>
          <w:rFonts w:eastAsia="Arial Narrow" w:cs="Arial Narrow" w:ascii="Arial Narrow" w:hAnsi="Arial Narrow"/>
          <w:sz w:val="23"/>
          <w:szCs w:val="23"/>
        </w:rPr>
        <w:t>Smlouva nabývá účinnosti dnem podpisu oběma stranami.</w:t>
      </w:r>
    </w:p>
    <w:p>
      <w:pPr>
        <w:pStyle w:val="Normal"/>
        <w:jc w:val="both"/>
        <w:rPr>
          <w:rFonts w:ascii="Arial Narrow" w:hAnsi="Arial Narrow" w:eastAsia="Arial Narrow" w:cs="Arial Narrow"/>
          <w:sz w:val="23"/>
          <w:szCs w:val="23"/>
        </w:rPr>
      </w:pPr>
      <w:r>
        <w:rPr>
          <w:rFonts w:eastAsia="Arial Narrow" w:cs="Arial Narrow" w:ascii="Arial Narrow" w:hAnsi="Arial Narrow"/>
          <w:sz w:val="23"/>
          <w:szCs w:val="23"/>
        </w:rPr>
      </w:r>
    </w:p>
    <w:p>
      <w:pPr>
        <w:pStyle w:val="Normal"/>
        <w:jc w:val="both"/>
        <w:rPr>
          <w:rFonts w:ascii="Arial Narrow" w:hAnsi="Arial Narrow" w:eastAsia="Arial Narrow" w:cs="Arial Narrow"/>
          <w:sz w:val="23"/>
          <w:szCs w:val="23"/>
        </w:rPr>
      </w:pPr>
      <w:r>
        <w:rPr>
          <w:rFonts w:eastAsia="Arial Narrow" w:cs="Arial Narrow" w:ascii="Arial Narrow" w:hAnsi="Arial Narrow"/>
          <w:sz w:val="23"/>
          <w:szCs w:val="23"/>
        </w:rPr>
      </w:r>
    </w:p>
    <w:p>
      <w:pPr>
        <w:pStyle w:val="Normal"/>
        <w:jc w:val="both"/>
        <w:rPr>
          <w:rFonts w:ascii="Arial Narrow" w:hAnsi="Arial Narrow" w:eastAsia="Arial Narrow" w:cs="Arial Narrow"/>
          <w:sz w:val="23"/>
          <w:szCs w:val="23"/>
        </w:rPr>
      </w:pPr>
      <w:r>
        <w:rPr>
          <w:rFonts w:eastAsia="Arial Narrow" w:cs="Arial Narrow" w:ascii="Arial Narrow" w:hAnsi="Arial Narrow"/>
          <w:sz w:val="23"/>
          <w:szCs w:val="23"/>
        </w:rPr>
      </w:r>
    </w:p>
    <w:p>
      <w:pPr>
        <w:pStyle w:val="Normal"/>
        <w:jc w:val="both"/>
        <w:rPr>
          <w:rFonts w:ascii="Arial Narrow" w:hAnsi="Arial Narrow" w:eastAsia="Arial Narrow" w:cs="Arial Narrow"/>
          <w:sz w:val="23"/>
          <w:szCs w:val="23"/>
        </w:rPr>
      </w:pPr>
      <w:r>
        <w:rPr>
          <w:rFonts w:eastAsia="Arial Narrow" w:cs="Arial Narrow" w:ascii="Arial Narrow" w:hAnsi="Arial Narrow"/>
          <w:sz w:val="23"/>
          <w:szCs w:val="23"/>
        </w:rPr>
      </w:r>
    </w:p>
    <w:p>
      <w:pPr>
        <w:pStyle w:val="Normal"/>
        <w:jc w:val="both"/>
        <w:rPr/>
      </w:pPr>
      <w:r>
        <w:rPr>
          <w:rFonts w:eastAsia="Arial Narrow" w:cs="Arial Narrow" w:ascii="Arial Narrow" w:hAnsi="Arial Narrow"/>
          <w:sz w:val="23"/>
          <w:szCs w:val="23"/>
        </w:rPr>
        <w:t xml:space="preserve">V Brně, dne ………      </w:t>
        <w:tab/>
        <w:tab/>
        <w:t xml:space="preserve">                                                 V Jaroměři, dne 12. července 2024</w:t>
      </w:r>
    </w:p>
    <w:p>
      <w:pPr>
        <w:pStyle w:val="Normal"/>
        <w:jc w:val="both"/>
        <w:rPr>
          <w:rFonts w:ascii="Arial Narrow" w:hAnsi="Arial Narrow" w:eastAsia="Arial Narrow" w:cs="Arial Narrow"/>
          <w:sz w:val="23"/>
          <w:szCs w:val="23"/>
        </w:rPr>
      </w:pPr>
      <w:r>
        <w:rPr>
          <w:rFonts w:eastAsia="Arial Narrow" w:cs="Arial Narrow" w:ascii="Arial Narrow" w:hAnsi="Arial Narrow"/>
          <w:sz w:val="23"/>
          <w:szCs w:val="23"/>
        </w:rPr>
      </w:r>
    </w:p>
    <w:p>
      <w:pPr>
        <w:pStyle w:val="Normal"/>
        <w:jc w:val="both"/>
        <w:rPr>
          <w:rFonts w:ascii="Arial Narrow" w:hAnsi="Arial Narrow" w:eastAsia="Arial Narrow" w:cs="Arial Narrow"/>
          <w:sz w:val="23"/>
          <w:szCs w:val="23"/>
        </w:rPr>
      </w:pPr>
      <w:r>
        <w:rPr>
          <w:rFonts w:eastAsia="Arial Narrow" w:cs="Arial Narrow" w:ascii="Arial Narrow" w:hAnsi="Arial Narrow"/>
          <w:sz w:val="23"/>
          <w:szCs w:val="23"/>
        </w:rPr>
      </w:r>
    </w:p>
    <w:p>
      <w:pPr>
        <w:pStyle w:val="Normal"/>
        <w:jc w:val="both"/>
        <w:rPr>
          <w:rFonts w:ascii="Arial Narrow" w:hAnsi="Arial Narrow" w:eastAsia="Arial Narrow" w:cs="Arial Narrow"/>
          <w:sz w:val="23"/>
          <w:szCs w:val="23"/>
        </w:rPr>
      </w:pPr>
      <w:r>
        <w:rPr>
          <w:rFonts w:eastAsia="Arial Narrow" w:cs="Arial Narrow" w:ascii="Arial Narrow" w:hAnsi="Arial Narrow"/>
          <w:sz w:val="23"/>
          <w:szCs w:val="23"/>
        </w:rPr>
      </w:r>
    </w:p>
    <w:p>
      <w:pPr>
        <w:pStyle w:val="Normal"/>
        <w:jc w:val="both"/>
        <w:rPr/>
      </w:pPr>
      <w:r>
        <w:rPr>
          <w:rFonts w:eastAsia="Arial Narrow" w:cs="Arial Narrow" w:ascii="Arial Narrow" w:hAnsi="Arial Narrow"/>
          <w:sz w:val="23"/>
          <w:szCs w:val="23"/>
        </w:rPr>
        <w:t xml:space="preserve">------------------------------------------------      </w:t>
        <w:tab/>
        <w:t xml:space="preserve">       </w:t>
        <w:tab/>
        <w:t xml:space="preserve">          </w:t>
        <w:tab/>
        <w:t xml:space="preserve">       -----------------------------------------------</w:t>
      </w:r>
    </w:p>
    <w:p>
      <w:pPr>
        <w:pStyle w:val="Normal"/>
        <w:ind w:firstLine="708"/>
        <w:rPr/>
      </w:pPr>
      <w:r>
        <w:rPr>
          <w:rFonts w:eastAsia="Arial Narrow" w:cs="Arial Narrow" w:ascii="Arial Narrow" w:hAnsi="Arial Narrow"/>
          <w:sz w:val="23"/>
          <w:szCs w:val="23"/>
        </w:rPr>
        <w:t xml:space="preserve">    </w:t>
      </w:r>
      <w:r>
        <w:rPr>
          <w:rFonts w:eastAsia="Arial Narrow" w:cs="Arial Narrow" w:ascii="Arial Narrow" w:hAnsi="Arial Narrow"/>
          <w:sz w:val="23"/>
          <w:szCs w:val="23"/>
        </w:rPr>
        <w:t>DIVADLO</w:t>
        <w:tab/>
        <w:tab/>
        <w:tab/>
        <w:tab/>
        <w:tab/>
        <w:t xml:space="preserve"> </w:t>
        <w:tab/>
        <w:t xml:space="preserve">            POŘADATEL</w:t>
      </w:r>
    </w:p>
    <w:p>
      <w:pPr>
        <w:pStyle w:val="Normal"/>
        <w:ind w:left="708" w:firstLine="708"/>
        <w:rPr>
          <w:rFonts w:ascii="Arial Narrow" w:hAnsi="Arial Narrow" w:eastAsia="Arial Narrow" w:cs="Arial Narrow"/>
          <w:sz w:val="23"/>
          <w:szCs w:val="23"/>
        </w:rPr>
      </w:pPr>
      <w:r>
        <w:rPr>
          <w:rFonts w:eastAsia="Arial Narrow" w:cs="Arial Narrow" w:ascii="Arial Narrow" w:hAnsi="Arial Narrow"/>
          <w:sz w:val="23"/>
          <w:szCs w:val="23"/>
        </w:rPr>
      </w:r>
    </w:p>
    <w:p>
      <w:pPr>
        <w:pStyle w:val="Normal"/>
        <w:rPr>
          <w:rFonts w:ascii="Arial Narrow" w:hAnsi="Arial Narrow" w:eastAsia="Arial Narrow" w:cs="Arial Narrow"/>
          <w:sz w:val="23"/>
          <w:szCs w:val="23"/>
        </w:rPr>
      </w:pPr>
      <w:r>
        <w:rPr>
          <w:rFonts w:eastAsia="Arial Narrow" w:cs="Arial Narrow" w:ascii="Arial Narrow" w:hAnsi="Arial Narrow"/>
          <w:sz w:val="23"/>
          <w:szCs w:val="23"/>
        </w:rPr>
      </w:r>
    </w:p>
    <w:p>
      <w:pPr>
        <w:pStyle w:val="Normal"/>
        <w:rPr>
          <w:rFonts w:ascii="Arial Narrow" w:hAnsi="Arial Narrow" w:eastAsia="Arial Narrow" w:cs="Arial Narrow"/>
          <w:sz w:val="23"/>
          <w:szCs w:val="23"/>
        </w:rPr>
      </w:pPr>
      <w:r>
        <w:rPr>
          <w:rFonts w:eastAsia="Arial Narrow" w:cs="Arial Narrow" w:ascii="Arial Narrow" w:hAnsi="Arial Narrow"/>
          <w:sz w:val="23"/>
          <w:szCs w:val="23"/>
        </w:rPr>
      </w:r>
    </w:p>
    <w:p>
      <w:pPr>
        <w:pStyle w:val="Normal"/>
        <w:rPr>
          <w:rFonts w:ascii="Arial Narrow" w:hAnsi="Arial Narrow" w:eastAsia="Arial Narrow" w:cs="Arial Narrow"/>
          <w:sz w:val="23"/>
          <w:szCs w:val="23"/>
        </w:rPr>
      </w:pPr>
      <w:r>
        <w:rPr>
          <w:rFonts w:eastAsia="Arial Narrow" w:cs="Arial Narrow" w:ascii="Arial Narrow" w:hAnsi="Arial Narrow"/>
          <w:sz w:val="23"/>
          <w:szCs w:val="23"/>
        </w:rPr>
      </w:r>
    </w:p>
    <w:p>
      <w:pPr>
        <w:pStyle w:val="Normal"/>
        <w:rPr>
          <w:rFonts w:ascii="Arial Narrow" w:hAnsi="Arial Narrow" w:eastAsia="Arial Narrow" w:cs="Arial Narrow"/>
          <w:sz w:val="23"/>
          <w:szCs w:val="23"/>
        </w:rPr>
      </w:pPr>
      <w:r>
        <w:rPr>
          <w:rFonts w:eastAsia="Arial Narrow" w:cs="Arial Narrow" w:ascii="Arial Narrow" w:hAnsi="Arial Narrow"/>
          <w:sz w:val="23"/>
          <w:szCs w:val="23"/>
        </w:rPr>
      </w:r>
    </w:p>
    <w:p>
      <w:pPr>
        <w:pStyle w:val="Normal"/>
        <w:rPr>
          <w:rFonts w:ascii="Arial Narrow" w:hAnsi="Arial Narrow" w:eastAsia="Arial Narrow" w:cs="Arial Narrow"/>
          <w:sz w:val="23"/>
          <w:szCs w:val="23"/>
        </w:rPr>
      </w:pPr>
      <w:r>
        <w:rPr>
          <w:rFonts w:eastAsia="Arial Narrow" w:cs="Arial Narrow" w:ascii="Arial Narrow" w:hAnsi="Arial Narrow"/>
          <w:sz w:val="23"/>
          <w:szCs w:val="23"/>
        </w:rPr>
      </w:r>
    </w:p>
    <w:p>
      <w:pPr>
        <w:pStyle w:val="Normal"/>
        <w:rPr>
          <w:rFonts w:ascii="Arial Narrow" w:hAnsi="Arial Narrow" w:eastAsia="Arial Narrow" w:cs="Arial Narrow"/>
          <w:sz w:val="23"/>
          <w:szCs w:val="23"/>
        </w:rPr>
      </w:pPr>
      <w:r>
        <w:rPr>
          <w:rFonts w:eastAsia="Arial Narrow" w:cs="Arial Narrow" w:ascii="Arial Narrow" w:hAnsi="Arial Narrow"/>
          <w:sz w:val="23"/>
          <w:szCs w:val="23"/>
        </w:rPr>
      </w:r>
    </w:p>
    <w:p>
      <w:pPr>
        <w:pStyle w:val="Normal"/>
        <w:rPr>
          <w:rFonts w:ascii="Arial Narrow" w:hAnsi="Arial Narrow" w:eastAsia="Arial Narrow" w:cs="Arial Narrow"/>
          <w:sz w:val="23"/>
          <w:szCs w:val="23"/>
        </w:rPr>
      </w:pPr>
      <w:r>
        <w:rPr>
          <w:rFonts w:eastAsia="Arial Narrow" w:cs="Arial Narrow" w:ascii="Arial Narrow" w:hAnsi="Arial Narrow"/>
          <w:sz w:val="23"/>
          <w:szCs w:val="23"/>
        </w:rPr>
      </w:r>
    </w:p>
    <w:p>
      <w:pPr>
        <w:pStyle w:val="Normal"/>
        <w:rPr>
          <w:rFonts w:ascii="Arial Narrow" w:hAnsi="Arial Narrow" w:eastAsia="Arial Narrow" w:cs="Arial Narrow"/>
          <w:sz w:val="23"/>
          <w:szCs w:val="23"/>
        </w:rPr>
      </w:pPr>
      <w:r>
        <w:rPr>
          <w:rFonts w:eastAsia="Arial Narrow" w:cs="Arial Narrow" w:ascii="Arial Narrow" w:hAnsi="Arial Narrow"/>
          <w:sz w:val="23"/>
          <w:szCs w:val="23"/>
        </w:rPr>
      </w:r>
    </w:p>
    <w:p>
      <w:pPr>
        <w:pStyle w:val="Normal"/>
        <w:rPr>
          <w:rFonts w:ascii="Arial Narrow" w:hAnsi="Arial Narrow" w:eastAsia="Arial Narrow" w:cs="Arial Narrow"/>
          <w:sz w:val="23"/>
          <w:szCs w:val="23"/>
        </w:rPr>
      </w:pPr>
      <w:r>
        <w:rPr>
          <w:rFonts w:eastAsia="Arial Narrow" w:cs="Arial Narrow" w:ascii="Arial Narrow" w:hAnsi="Arial Narrow"/>
          <w:sz w:val="23"/>
          <w:szCs w:val="23"/>
        </w:rPr>
      </w:r>
    </w:p>
    <w:p>
      <w:pPr>
        <w:pStyle w:val="Normal"/>
        <w:rPr>
          <w:rFonts w:ascii="Arial Narrow" w:hAnsi="Arial Narrow" w:eastAsia="Arial Narrow" w:cs="Arial Narrow"/>
          <w:sz w:val="23"/>
          <w:szCs w:val="23"/>
        </w:rPr>
      </w:pPr>
      <w:r>
        <w:rPr>
          <w:rFonts w:eastAsia="Arial Narrow" w:cs="Arial Narrow" w:ascii="Arial Narrow" w:hAnsi="Arial Narrow"/>
          <w:sz w:val="23"/>
          <w:szCs w:val="23"/>
        </w:rPr>
      </w:r>
    </w:p>
    <w:p>
      <w:pPr>
        <w:pStyle w:val="Normal"/>
        <w:rPr>
          <w:rFonts w:ascii="Arial Narrow" w:hAnsi="Arial Narrow" w:eastAsia="Arial Narrow" w:cs="Arial Narrow"/>
          <w:sz w:val="23"/>
          <w:szCs w:val="23"/>
        </w:rPr>
      </w:pPr>
      <w:r>
        <w:rPr>
          <w:rFonts w:eastAsia="Arial Narrow" w:cs="Arial Narrow" w:ascii="Arial Narrow" w:hAnsi="Arial Narrow"/>
          <w:sz w:val="23"/>
          <w:szCs w:val="23"/>
        </w:rPr>
      </w:r>
    </w:p>
    <w:p>
      <w:pPr>
        <w:pStyle w:val="Normal"/>
        <w:rPr>
          <w:rFonts w:ascii="Arial Narrow" w:hAnsi="Arial Narrow" w:eastAsia="Arial Narrow" w:cs="Arial Narrow"/>
          <w:sz w:val="23"/>
          <w:szCs w:val="23"/>
        </w:rPr>
      </w:pPr>
      <w:r>
        <w:rPr>
          <w:rFonts w:eastAsia="Arial Narrow" w:cs="Arial Narrow" w:ascii="Arial Narrow" w:hAnsi="Arial Narrow"/>
          <w:sz w:val="23"/>
          <w:szCs w:val="23"/>
        </w:rPr>
      </w:r>
    </w:p>
    <w:p>
      <w:pPr>
        <w:pStyle w:val="Normal"/>
        <w:rPr>
          <w:rFonts w:ascii="Arial Narrow" w:hAnsi="Arial Narrow" w:eastAsia="Arial Narrow" w:cs="Arial Narrow"/>
          <w:sz w:val="23"/>
          <w:szCs w:val="23"/>
        </w:rPr>
      </w:pPr>
      <w:r>
        <w:rPr>
          <w:rFonts w:eastAsia="Arial Narrow" w:cs="Arial Narrow" w:ascii="Arial Narrow" w:hAnsi="Arial Narrow"/>
          <w:sz w:val="23"/>
          <w:szCs w:val="23"/>
        </w:rPr>
      </w:r>
    </w:p>
    <w:p>
      <w:pPr>
        <w:pStyle w:val="Normal"/>
        <w:rPr>
          <w:rFonts w:ascii="Arial Narrow" w:hAnsi="Arial Narrow" w:eastAsia="Arial Narrow" w:cs="Arial Narrow"/>
          <w:sz w:val="23"/>
          <w:szCs w:val="23"/>
        </w:rPr>
      </w:pPr>
      <w:r>
        <w:rPr>
          <w:rFonts w:eastAsia="Arial Narrow" w:cs="Arial Narrow" w:ascii="Arial Narrow" w:hAnsi="Arial Narrow"/>
          <w:sz w:val="23"/>
          <w:szCs w:val="23"/>
        </w:rPr>
      </w:r>
    </w:p>
    <w:p>
      <w:pPr>
        <w:pStyle w:val="Normal"/>
        <w:rPr>
          <w:rFonts w:ascii="Arial Narrow" w:hAnsi="Arial Narrow" w:eastAsia="Arial Narrow" w:cs="Arial Narrow"/>
          <w:sz w:val="23"/>
          <w:szCs w:val="23"/>
        </w:rPr>
      </w:pPr>
      <w:r>
        <w:rPr>
          <w:rFonts w:eastAsia="Arial Narrow" w:cs="Arial Narrow" w:ascii="Arial Narrow" w:hAnsi="Arial Narrow"/>
          <w:sz w:val="23"/>
          <w:szCs w:val="23"/>
        </w:rPr>
      </w:r>
    </w:p>
    <w:p>
      <w:pPr>
        <w:pStyle w:val="Normal"/>
        <w:rPr>
          <w:rFonts w:ascii="Arial Narrow" w:hAnsi="Arial Narrow" w:eastAsia="Arial Narrow" w:cs="Arial Narrow"/>
          <w:sz w:val="23"/>
          <w:szCs w:val="23"/>
        </w:rPr>
      </w:pPr>
      <w:r>
        <w:rPr>
          <w:rFonts w:eastAsia="Arial Narrow" w:cs="Arial Narrow" w:ascii="Arial Narrow" w:hAnsi="Arial Narrow"/>
          <w:sz w:val="23"/>
          <w:szCs w:val="23"/>
        </w:rPr>
      </w:r>
    </w:p>
    <w:p>
      <w:pPr>
        <w:pStyle w:val="Normal"/>
        <w:rPr>
          <w:rFonts w:ascii="Arial Narrow" w:hAnsi="Arial Narrow" w:eastAsia="Arial Narrow" w:cs="Arial Narrow"/>
          <w:sz w:val="23"/>
          <w:szCs w:val="23"/>
        </w:rPr>
      </w:pPr>
      <w:r>
        <w:rPr>
          <w:rFonts w:eastAsia="Arial Narrow" w:cs="Arial Narrow" w:ascii="Arial Narrow" w:hAnsi="Arial Narrow"/>
          <w:sz w:val="23"/>
          <w:szCs w:val="23"/>
        </w:rPr>
      </w:r>
    </w:p>
    <w:p>
      <w:pPr>
        <w:pStyle w:val="Normal"/>
        <w:rPr>
          <w:rFonts w:ascii="Arial Narrow" w:hAnsi="Arial Narrow" w:eastAsia="Arial Narrow" w:cs="Arial Narrow"/>
          <w:sz w:val="23"/>
          <w:szCs w:val="23"/>
        </w:rPr>
      </w:pPr>
      <w:r>
        <w:rPr>
          <w:rFonts w:eastAsia="Arial Narrow" w:cs="Arial Narrow" w:ascii="Arial Narrow" w:hAnsi="Arial Narrow"/>
          <w:sz w:val="23"/>
          <w:szCs w:val="23"/>
        </w:rPr>
      </w:r>
    </w:p>
    <w:p>
      <w:pPr>
        <w:pStyle w:val="Normal"/>
        <w:rPr>
          <w:rFonts w:ascii="Arial Narrow" w:hAnsi="Arial Narrow" w:eastAsia="Arial Narrow" w:cs="Arial Narrow"/>
          <w:sz w:val="23"/>
          <w:szCs w:val="23"/>
        </w:rPr>
      </w:pPr>
      <w:r>
        <w:rPr>
          <w:rFonts w:eastAsia="Arial Narrow" w:cs="Arial Narrow" w:ascii="Arial Narrow" w:hAnsi="Arial Narrow"/>
          <w:sz w:val="23"/>
          <w:szCs w:val="23"/>
        </w:rPr>
      </w:r>
    </w:p>
    <w:p>
      <w:pPr>
        <w:pStyle w:val="Normal"/>
        <w:rPr>
          <w:rFonts w:ascii="Arial Narrow" w:hAnsi="Arial Narrow" w:eastAsia="Arial Narrow" w:cs="Arial Narrow"/>
          <w:sz w:val="23"/>
          <w:szCs w:val="23"/>
        </w:rPr>
      </w:pPr>
      <w:r>
        <w:rPr>
          <w:rFonts w:eastAsia="Arial Narrow" w:cs="Arial Narrow" w:ascii="Arial Narrow" w:hAnsi="Arial Narrow"/>
          <w:sz w:val="23"/>
          <w:szCs w:val="23"/>
        </w:rPr>
      </w:r>
    </w:p>
    <w:p>
      <w:pPr>
        <w:pStyle w:val="Normal"/>
        <w:rPr>
          <w:rFonts w:ascii="Arial Narrow" w:hAnsi="Arial Narrow" w:eastAsia="Arial Narrow" w:cs="Arial Narrow"/>
          <w:sz w:val="23"/>
          <w:szCs w:val="23"/>
        </w:rPr>
      </w:pPr>
      <w:r>
        <w:rPr>
          <w:rFonts w:eastAsia="Arial Narrow" w:cs="Arial Narrow" w:ascii="Arial Narrow" w:hAnsi="Arial Narrow"/>
          <w:sz w:val="23"/>
          <w:szCs w:val="23"/>
        </w:rPr>
      </w:r>
    </w:p>
    <w:p>
      <w:pPr>
        <w:pStyle w:val="Normal"/>
        <w:rPr>
          <w:rFonts w:ascii="Arial Narrow" w:hAnsi="Arial Narrow" w:eastAsia="Arial Narrow" w:cs="Arial Narrow"/>
          <w:sz w:val="23"/>
          <w:szCs w:val="23"/>
        </w:rPr>
      </w:pPr>
      <w:r>
        <w:rPr>
          <w:rFonts w:eastAsia="Arial Narrow" w:cs="Arial Narrow" w:ascii="Arial Narrow" w:hAnsi="Arial Narrow"/>
          <w:sz w:val="23"/>
          <w:szCs w:val="23"/>
        </w:rPr>
      </w:r>
    </w:p>
    <w:p>
      <w:pPr>
        <w:pStyle w:val="Normal"/>
        <w:rPr>
          <w:rFonts w:ascii="Arial Narrow" w:hAnsi="Arial Narrow" w:eastAsia="Arial Narrow" w:cs="Arial Narrow"/>
          <w:sz w:val="23"/>
          <w:szCs w:val="23"/>
        </w:rPr>
      </w:pPr>
      <w:r>
        <w:rPr>
          <w:rFonts w:eastAsia="Arial Narrow" w:cs="Arial Narrow" w:ascii="Arial Narrow" w:hAnsi="Arial Narrow"/>
          <w:sz w:val="23"/>
          <w:szCs w:val="23"/>
        </w:rPr>
      </w:r>
    </w:p>
    <w:p>
      <w:pPr>
        <w:pStyle w:val="Normal"/>
        <w:rPr>
          <w:rFonts w:ascii="Arial Narrow" w:hAnsi="Arial Narrow" w:eastAsia="Arial Narrow" w:cs="Arial Narrow"/>
          <w:sz w:val="23"/>
          <w:szCs w:val="23"/>
        </w:rPr>
      </w:pPr>
      <w:r>
        <w:rPr>
          <w:rFonts w:eastAsia="Arial Narrow" w:cs="Arial Narrow" w:ascii="Arial Narrow" w:hAnsi="Arial Narrow"/>
          <w:sz w:val="23"/>
          <w:szCs w:val="23"/>
        </w:rPr>
      </w:r>
    </w:p>
    <w:p>
      <w:pPr>
        <w:pStyle w:val="Normal"/>
        <w:rPr>
          <w:rFonts w:ascii="Arial Narrow" w:hAnsi="Arial Narrow" w:eastAsia="Arial Narrow" w:cs="Arial Narrow"/>
          <w:sz w:val="23"/>
          <w:szCs w:val="23"/>
        </w:rPr>
      </w:pPr>
      <w:r>
        <w:rPr>
          <w:rFonts w:eastAsia="Arial Narrow" w:cs="Arial Narrow" w:ascii="Arial Narrow" w:hAnsi="Arial Narrow"/>
          <w:sz w:val="23"/>
          <w:szCs w:val="23"/>
        </w:rPr>
      </w:r>
    </w:p>
    <w:p>
      <w:pPr>
        <w:pStyle w:val="Normal"/>
        <w:rPr>
          <w:rFonts w:ascii="Arial Narrow" w:hAnsi="Arial Narrow" w:eastAsia="Arial Narrow" w:cs="Arial Narrow"/>
          <w:sz w:val="23"/>
          <w:szCs w:val="23"/>
        </w:rPr>
      </w:pPr>
      <w:r>
        <w:rPr>
          <w:rFonts w:eastAsia="Arial Narrow" w:cs="Arial Narrow" w:ascii="Arial Narrow" w:hAnsi="Arial Narrow"/>
          <w:sz w:val="23"/>
          <w:szCs w:val="23"/>
        </w:rPr>
      </w:r>
    </w:p>
    <w:p>
      <w:pPr>
        <w:pStyle w:val="Normal"/>
        <w:rPr>
          <w:rFonts w:ascii="Arial Narrow" w:hAnsi="Arial Narrow" w:eastAsia="Arial Narrow" w:cs="Arial Narrow"/>
          <w:sz w:val="23"/>
          <w:szCs w:val="23"/>
        </w:rPr>
      </w:pPr>
      <w:r>
        <w:rPr>
          <w:rFonts w:eastAsia="Arial Narrow" w:cs="Arial Narrow" w:ascii="Arial Narrow" w:hAnsi="Arial Narrow"/>
          <w:sz w:val="23"/>
          <w:szCs w:val="23"/>
        </w:rPr>
      </w:r>
    </w:p>
    <w:p>
      <w:pPr>
        <w:pStyle w:val="Normal"/>
        <w:rPr>
          <w:rFonts w:ascii="Arial Narrow" w:hAnsi="Arial Narrow" w:eastAsia="Arial Narrow" w:cs="Arial Narrow"/>
          <w:sz w:val="23"/>
          <w:szCs w:val="23"/>
        </w:rPr>
      </w:pPr>
      <w:r>
        <w:rPr>
          <w:rFonts w:eastAsia="Arial Narrow" w:cs="Arial Narrow" w:ascii="Arial Narrow" w:hAnsi="Arial Narrow"/>
          <w:sz w:val="23"/>
          <w:szCs w:val="23"/>
        </w:rPr>
      </w:r>
    </w:p>
    <w:p>
      <w:pPr>
        <w:pStyle w:val="Normal"/>
        <w:rPr>
          <w:rFonts w:ascii="Arial Narrow" w:hAnsi="Arial Narrow" w:eastAsia="Arial Narrow" w:cs="Arial Narrow"/>
          <w:sz w:val="23"/>
          <w:szCs w:val="23"/>
          <w:u w:val="single"/>
        </w:rPr>
      </w:pPr>
      <w:r>
        <w:rPr/>
      </w:r>
    </w:p>
    <w:p>
      <w:pPr>
        <w:pStyle w:val="Normal"/>
        <w:rPr>
          <w:rFonts w:ascii="Arial Narrow" w:hAnsi="Arial Narrow" w:eastAsia="Arial Narrow" w:cs="Arial Narrow"/>
          <w:sz w:val="23"/>
          <w:szCs w:val="23"/>
          <w:u w:val="single"/>
        </w:rPr>
      </w:pPr>
      <w:r>
        <w:rPr/>
      </w:r>
    </w:p>
    <w:p>
      <w:pPr>
        <w:pStyle w:val="Normal"/>
        <w:rPr>
          <w:rFonts w:ascii="Arial Narrow" w:hAnsi="Arial Narrow" w:eastAsia="Arial Narrow" w:cs="Arial Narrow"/>
          <w:sz w:val="23"/>
          <w:szCs w:val="23"/>
          <w:u w:val="single"/>
        </w:rPr>
      </w:pPr>
      <w:r>
        <w:rPr/>
      </w:r>
    </w:p>
    <w:p>
      <w:pPr>
        <w:pStyle w:val="Normal"/>
        <w:rPr>
          <w:rFonts w:ascii="Arial Narrow" w:hAnsi="Arial Narrow" w:eastAsia="Arial Narrow" w:cs="Arial Narrow"/>
          <w:sz w:val="23"/>
          <w:szCs w:val="23"/>
          <w:u w:val="single"/>
        </w:rPr>
      </w:pPr>
      <w:r>
        <w:rPr/>
      </w:r>
    </w:p>
    <w:p>
      <w:pPr>
        <w:pStyle w:val="Normal"/>
        <w:rPr>
          <w:rFonts w:ascii="Arial Narrow" w:hAnsi="Arial Narrow" w:eastAsia="Arial Narrow" w:cs="Arial Narrow"/>
          <w:sz w:val="23"/>
          <w:szCs w:val="23"/>
          <w:u w:val="single"/>
        </w:rPr>
      </w:pPr>
      <w:r>
        <w:rPr/>
      </w:r>
    </w:p>
    <w:p>
      <w:pPr>
        <w:pStyle w:val="Normal"/>
        <w:rPr>
          <w:rFonts w:ascii="Arial Narrow" w:hAnsi="Arial Narrow" w:eastAsia="Arial Narrow" w:cs="Arial Narrow"/>
          <w:sz w:val="23"/>
          <w:szCs w:val="23"/>
          <w:u w:val="single"/>
        </w:rPr>
      </w:pPr>
      <w:r>
        <w:rPr/>
      </w:r>
    </w:p>
    <w:p>
      <w:pPr>
        <w:pStyle w:val="Normal"/>
        <w:rPr>
          <w:rFonts w:ascii="Arial Narrow" w:hAnsi="Arial Narrow" w:eastAsia="Arial Narrow" w:cs="Arial Narrow"/>
          <w:sz w:val="23"/>
          <w:szCs w:val="23"/>
          <w:u w:val="single"/>
        </w:rPr>
      </w:pPr>
      <w:r>
        <w:rPr/>
      </w:r>
    </w:p>
    <w:p>
      <w:pPr>
        <w:pStyle w:val="Normal"/>
        <w:rPr>
          <w:rFonts w:ascii="Arial Narrow" w:hAnsi="Arial Narrow" w:eastAsia="Arial Narrow" w:cs="Arial Narrow"/>
          <w:sz w:val="23"/>
          <w:szCs w:val="23"/>
          <w:u w:val="single"/>
        </w:rPr>
      </w:pPr>
      <w:r>
        <w:rPr/>
      </w:r>
    </w:p>
    <w:p>
      <w:pPr>
        <w:pStyle w:val="Normal"/>
        <w:rPr>
          <w:rFonts w:ascii="Arial Narrow" w:hAnsi="Arial Narrow" w:eastAsia="Arial Narrow" w:cs="Arial Narrow"/>
          <w:sz w:val="23"/>
          <w:szCs w:val="23"/>
          <w:u w:val="single"/>
        </w:rPr>
      </w:pPr>
      <w:r>
        <w:rPr/>
      </w:r>
    </w:p>
    <w:p>
      <w:pPr>
        <w:pStyle w:val="Normal"/>
        <w:rPr>
          <w:rFonts w:ascii="Arial Narrow" w:hAnsi="Arial Narrow" w:eastAsia="Arial Narrow" w:cs="Arial Narrow"/>
          <w:sz w:val="23"/>
          <w:szCs w:val="23"/>
          <w:u w:val="single"/>
        </w:rPr>
      </w:pPr>
      <w:r>
        <w:rPr/>
      </w:r>
    </w:p>
    <w:p>
      <w:pPr>
        <w:pStyle w:val="Normal"/>
        <w:rPr>
          <w:rFonts w:ascii="Arial Narrow" w:hAnsi="Arial Narrow" w:eastAsia="Arial Narrow" w:cs="Arial Narrow"/>
          <w:sz w:val="23"/>
          <w:szCs w:val="23"/>
          <w:u w:val="single"/>
        </w:rPr>
      </w:pPr>
      <w:r>
        <w:rPr>
          <w:rFonts w:eastAsia="Arial Narrow" w:cs="Arial Narrow" w:ascii="Arial Narrow" w:hAnsi="Arial Narrow"/>
          <w:sz w:val="23"/>
          <w:szCs w:val="23"/>
          <w:u w:val="single"/>
        </w:rPr>
        <w:t>Příloha č. 1 – Technické požadavky</w:t>
      </w:r>
    </w:p>
    <w:p>
      <w:pPr>
        <w:pStyle w:val="Normal"/>
        <w:jc w:val="both"/>
        <w:rPr>
          <w:rFonts w:ascii="Arial Narrow" w:hAnsi="Arial Narrow" w:eastAsia="Arial Narrow" w:cs="Arial Narrow"/>
          <w:color w:val="000000"/>
          <w:sz w:val="23"/>
          <w:szCs w:val="23"/>
        </w:rPr>
      </w:pPr>
      <w:r>
        <w:rPr>
          <w:rFonts w:eastAsia="Arial Narrow" w:cs="Arial Narrow" w:ascii="Arial Narrow" w:hAnsi="Arial Narrow"/>
          <w:color w:val="000000"/>
          <w:sz w:val="23"/>
          <w:szCs w:val="23"/>
        </w:rPr>
      </w:r>
    </w:p>
    <w:p>
      <w:pPr>
        <w:pStyle w:val="Normal"/>
        <w:widowControl/>
        <w:shd w:val="clear" w:color="auto" w:fill="FFFFFF"/>
        <w:rPr>
          <w:rFonts w:ascii="Arial Narrow" w:hAnsi="Arial Narrow" w:eastAsia="Arial Narrow" w:cs="Arial Narrow"/>
          <w:color w:val="000000"/>
          <w:sz w:val="23"/>
          <w:szCs w:val="23"/>
        </w:rPr>
      </w:pPr>
      <w:r>
        <w:rPr>
          <w:rFonts w:eastAsia="Arial Narrow" w:cs="Arial Narrow" w:ascii="Arial Narrow" w:hAnsi="Arial Narrow"/>
          <w:b/>
          <w:color w:val="000000"/>
          <w:sz w:val="23"/>
          <w:szCs w:val="23"/>
        </w:rPr>
        <w:t>JEVIŠTĚ</w:t>
      </w:r>
      <w:r>
        <w:rPr>
          <w:rFonts w:eastAsia="Arial Narrow" w:cs="Arial Narrow" w:ascii="Arial Narrow" w:hAnsi="Arial Narrow"/>
          <w:color w:val="000000"/>
          <w:sz w:val="23"/>
          <w:szCs w:val="23"/>
        </w:rPr>
        <w:br/>
      </w:r>
      <w:r>
        <w:rPr>
          <w:rFonts w:eastAsia="Arial Narrow" w:cs="Arial Narrow" w:ascii="Arial Narrow" w:hAnsi="Arial Narrow"/>
          <w:color w:val="E5E5E5"/>
          <w:sz w:val="23"/>
          <w:szCs w:val="23"/>
        </w:rPr>
        <w:t xml:space="preserve">• </w:t>
      </w:r>
      <w:r>
        <w:rPr>
          <w:rFonts w:eastAsia="Arial Narrow" w:cs="Arial Narrow" w:ascii="Arial Narrow" w:hAnsi="Arial Narrow"/>
          <w:color w:val="000000"/>
          <w:sz w:val="23"/>
          <w:szCs w:val="23"/>
        </w:rPr>
        <w:t xml:space="preserve">min. šířka 7 m, min. hloubka 7 m, min. výška 3,5 m </w:t>
      </w:r>
      <w:r>
        <w:rPr>
          <w:rFonts w:eastAsia="Arial Narrow" w:cs="Arial Narrow" w:ascii="Arial Narrow" w:hAnsi="Arial Narrow"/>
          <w:color w:val="E5E5E5"/>
          <w:sz w:val="23"/>
          <w:szCs w:val="23"/>
        </w:rPr>
        <w:t xml:space="preserve">• </w:t>
      </w:r>
      <w:sdt>
        <w:sdtPr>
          <w:id w:val="1041131186"/>
        </w:sdtPr>
        <w:sdtContent>
          <w:r>
            <w:rPr>
              <w:rFonts w:eastAsia="Arial" w:cs="Arial" w:ascii="Arial" w:hAnsi="Arial"/>
              <w:color w:val="000000"/>
              <w:sz w:val="23"/>
              <w:szCs w:val="23"/>
            </w:rPr>
            <w:t>opona není́ podmínkou</w:t>
          </w:r>
          <w:r>
            <w:rPr>
              <w:rFonts w:eastAsia="Arial" w:cs="Arial" w:ascii="Arial" w:hAnsi="Arial"/>
              <w:color w:val="000000"/>
              <w:sz w:val="23"/>
              <w:szCs w:val="23"/>
            </w:rPr>
            <w:br/>
          </w:r>
        </w:sdtContent>
      </w:sdt>
      <w:r>
        <w:rPr>
          <w:rFonts w:eastAsia="Arial Narrow" w:cs="Arial Narrow" w:ascii="Arial Narrow" w:hAnsi="Arial Narrow"/>
          <w:color w:val="E5E5E5"/>
          <w:sz w:val="23"/>
          <w:szCs w:val="23"/>
        </w:rPr>
        <w:t xml:space="preserve">• </w:t>
      </w:r>
      <w:r>
        <w:rPr>
          <w:rFonts w:eastAsia="Arial Narrow" w:cs="Arial Narrow" w:ascii="Arial Narrow" w:hAnsi="Arial Narrow"/>
          <w:color w:val="000000"/>
          <w:sz w:val="23"/>
          <w:szCs w:val="23"/>
        </w:rPr>
        <w:t>možnost vrtání do podlahy</w:t>
      </w:r>
    </w:p>
    <w:p>
      <w:pPr>
        <w:pStyle w:val="Normal"/>
        <w:widowControl/>
        <w:shd w:val="clear" w:color="auto" w:fill="FFFFFF"/>
        <w:rPr/>
      </w:pPr>
      <w:r>
        <w:rPr>
          <w:rFonts w:eastAsia="Arial Narrow" w:cs="Arial Narrow" w:ascii="Arial Narrow" w:hAnsi="Arial Narrow"/>
          <w:color w:val="000000"/>
          <w:sz w:val="23"/>
          <w:szCs w:val="23"/>
        </w:rPr>
        <w:br/>
      </w:r>
      <w:r>
        <w:rPr>
          <w:rFonts w:eastAsia="Arial Narrow" w:cs="Arial Narrow" w:ascii="Arial Narrow" w:hAnsi="Arial Narrow"/>
          <w:color w:val="000000"/>
          <w:sz w:val="23"/>
          <w:szCs w:val="23"/>
        </w:rPr>
        <w:t xml:space="preserve">Konzultace: Mgr. Hana Halberstadt, </w:t>
      </w:r>
      <w:r>
        <w:rPr>
          <w:rFonts w:eastAsia="Arial Narrow" w:cs="Arial Narrow" w:ascii="Arial Narrow" w:hAnsi="Arial Narrow"/>
          <w:color w:val="000000"/>
          <w:kern w:val="0"/>
          <w:sz w:val="23"/>
          <w:szCs w:val="23"/>
          <w:lang w:val="cs-CZ" w:eastAsia="cs-CZ" w:bidi="ar-SA"/>
        </w:rPr>
        <w:t>xxx</w:t>
      </w:r>
    </w:p>
    <w:p>
      <w:pPr>
        <w:pStyle w:val="Normal"/>
        <w:widowControl/>
        <w:shd w:val="clear" w:color="auto" w:fill="FFFFFF"/>
        <w:rPr>
          <w:rFonts w:ascii="Arial Narrow" w:hAnsi="Arial Narrow" w:eastAsia="Arial Narrow" w:cs="Arial Narrow"/>
          <w:color w:val="000000"/>
          <w:sz w:val="23"/>
          <w:szCs w:val="23"/>
        </w:rPr>
      </w:pPr>
      <w:r>
        <w:rPr>
          <w:rFonts w:eastAsia="Arial Narrow" w:cs="Arial Narrow" w:ascii="Arial Narrow" w:hAnsi="Arial Narrow"/>
          <w:color w:val="000000"/>
          <w:sz w:val="23"/>
          <w:szCs w:val="23"/>
        </w:rPr>
      </w:r>
    </w:p>
    <w:p>
      <w:pPr>
        <w:pStyle w:val="Normal"/>
        <w:widowControl/>
        <w:shd w:val="clear" w:color="auto" w:fill="FFFFFF"/>
        <w:rPr>
          <w:rFonts w:ascii="Arial Narrow" w:hAnsi="Arial Narrow" w:eastAsia="Arial Narrow" w:cs="Arial Narrow"/>
          <w:color w:val="000000"/>
          <w:sz w:val="23"/>
          <w:szCs w:val="23"/>
        </w:rPr>
      </w:pPr>
      <w:r>
        <w:rPr>
          <w:rFonts w:eastAsia="Arial Narrow" w:cs="Arial Narrow" w:ascii="Arial Narrow" w:hAnsi="Arial Narrow"/>
          <w:b/>
          <w:color w:val="000000"/>
          <w:sz w:val="23"/>
          <w:szCs w:val="23"/>
        </w:rPr>
        <w:t>SVĚTLA</w:t>
      </w:r>
      <w:r>
        <w:rPr>
          <w:rFonts w:eastAsia="Arial Narrow" w:cs="Arial Narrow" w:ascii="Arial Narrow" w:hAnsi="Arial Narrow"/>
          <w:color w:val="000000"/>
          <w:sz w:val="23"/>
          <w:szCs w:val="23"/>
        </w:rPr>
        <w:br/>
      </w:r>
      <w:r>
        <w:rPr>
          <w:rFonts w:eastAsia="Arial Narrow" w:cs="Arial Narrow" w:ascii="Arial Narrow" w:hAnsi="Arial Narrow"/>
          <w:color w:val="E5E5E5"/>
          <w:sz w:val="23"/>
          <w:szCs w:val="23"/>
        </w:rPr>
        <w:t xml:space="preserve">• </w:t>
      </w:r>
      <w:r>
        <w:rPr>
          <w:rFonts w:eastAsia="Arial Narrow" w:cs="Arial Narrow" w:ascii="Arial Narrow" w:hAnsi="Arial Narrow"/>
          <w:color w:val="000000"/>
          <w:sz w:val="23"/>
          <w:szCs w:val="23"/>
        </w:rPr>
        <w:t xml:space="preserve">možnost využití celé místní́ světelné techniky </w:t>
      </w:r>
    </w:p>
    <w:p>
      <w:pPr>
        <w:pStyle w:val="Normal"/>
        <w:widowControl/>
        <w:shd w:val="clear" w:color="auto" w:fill="FFFFFF"/>
        <w:rPr>
          <w:rFonts w:ascii="Arial Narrow" w:hAnsi="Arial Narrow" w:eastAsia="Arial Narrow" w:cs="Arial Narrow"/>
          <w:color w:val="000000"/>
          <w:sz w:val="23"/>
          <w:szCs w:val="23"/>
        </w:rPr>
      </w:pPr>
      <w:r>
        <w:rPr>
          <w:rFonts w:eastAsia="Arial Narrow" w:cs="Arial Narrow" w:ascii="Arial Narrow" w:hAnsi="Arial Narrow"/>
          <w:color w:val="E5E5E5"/>
          <w:sz w:val="23"/>
          <w:szCs w:val="23"/>
        </w:rPr>
        <w:t xml:space="preserve">• </w:t>
      </w:r>
      <w:r>
        <w:rPr>
          <w:rFonts w:eastAsia="Arial" w:cs="Arial" w:ascii="Arial" w:hAnsi="Arial"/>
          <w:color w:val="000000"/>
          <w:sz w:val="23"/>
          <w:szCs w:val="23"/>
        </w:rPr>
        <w:t>řízení</w:t>
      </w:r>
      <w:r>
        <w:rPr>
          <w:rFonts w:eastAsia="Arial Narrow" w:cs="Arial Narrow" w:ascii="Arial Narrow" w:hAnsi="Arial Narrow"/>
          <w:color w:val="000000"/>
          <w:sz w:val="23"/>
          <w:szCs w:val="23"/>
        </w:rPr>
        <w:t xml:space="preserve"> světel – programovatelný́ pult min. 12 submasterů</w:t>
        <w:br/>
      </w:r>
      <w:r>
        <w:rPr>
          <w:rFonts w:eastAsia="Arial Narrow" w:cs="Arial Narrow" w:ascii="Arial Narrow" w:hAnsi="Arial Narrow"/>
          <w:color w:val="E5E5E5"/>
          <w:sz w:val="23"/>
          <w:szCs w:val="23"/>
        </w:rPr>
        <w:t xml:space="preserve">• </w:t>
      </w:r>
      <w:r>
        <w:rPr>
          <w:rFonts w:eastAsia="Arial Narrow" w:cs="Arial Narrow" w:ascii="Arial Narrow" w:hAnsi="Arial Narrow"/>
          <w:color w:val="000000"/>
          <w:sz w:val="23"/>
          <w:szCs w:val="23"/>
        </w:rPr>
        <w:t>4 volné regulovatelné́ okruhy na jevišti/men</w:t>
      </w:r>
      <w:r>
        <w:rPr>
          <w:rFonts w:eastAsia="Arial" w:cs="Arial" w:ascii="Arial" w:hAnsi="Arial"/>
          <w:color w:val="000000"/>
          <w:sz w:val="23"/>
          <w:szCs w:val="23"/>
        </w:rPr>
        <w:t>ší</w:t>
      </w:r>
      <w:r>
        <w:rPr>
          <w:rFonts w:eastAsia="Arial Narrow" w:cs="Arial Narrow" w:ascii="Arial Narrow" w:hAnsi="Arial Narrow"/>
          <w:color w:val="000000"/>
          <w:sz w:val="23"/>
          <w:szCs w:val="23"/>
        </w:rPr>
        <w:t xml:space="preserve"> množství́ dle dohody/</w:t>
        <w:br/>
      </w:r>
      <w:r>
        <w:rPr>
          <w:rFonts w:eastAsia="Arial Narrow" w:cs="Arial Narrow" w:ascii="Arial Narrow" w:hAnsi="Arial Narrow"/>
          <w:color w:val="E5E5E5"/>
          <w:sz w:val="23"/>
          <w:szCs w:val="23"/>
        </w:rPr>
        <w:t xml:space="preserve">• </w:t>
      </w:r>
      <w:sdt>
        <w:sdtPr>
          <w:id w:val="623502015"/>
        </w:sdtPr>
        <w:sdtContent>
          <w:r>
            <w:rPr>
              <w:rFonts w:eastAsia="Arial" w:cs="Arial" w:ascii="Arial" w:hAnsi="Arial"/>
              <w:color w:val="000000"/>
              <w:sz w:val="23"/>
              <w:szCs w:val="23"/>
            </w:rPr>
            <w:t xml:space="preserve">1 neregulovatelná zásuvka </w:t>
          </w:r>
          <w:r>
            <w:rPr>
              <w:rFonts w:eastAsia="Arial" w:cs="Arial" w:ascii="Arial" w:hAnsi="Arial"/>
              <w:color w:val="000000"/>
              <w:sz w:val="23"/>
              <w:szCs w:val="23"/>
            </w:rPr>
            <w:t xml:space="preserve">230V pro napojení televize </w:t>
          </w:r>
        </w:sdtContent>
      </w:sdt>
      <w:r>
        <w:rPr>
          <w:rFonts w:eastAsia="Arial Narrow" w:cs="Arial Narrow" w:ascii="Arial Narrow" w:hAnsi="Arial Narrow"/>
          <w:i/>
          <w:color w:val="000000"/>
          <w:sz w:val="23"/>
          <w:szCs w:val="23"/>
        </w:rPr>
        <w:t>/ př</w:t>
      </w:r>
      <w:r>
        <w:rPr>
          <w:rFonts w:eastAsia="Arial" w:cs="Arial" w:ascii="Arial" w:hAnsi="Arial"/>
          <w:i/>
          <w:color w:val="000000"/>
          <w:sz w:val="23"/>
          <w:szCs w:val="23"/>
        </w:rPr>
        <w:t>i</w:t>
      </w:r>
      <w:r>
        <w:rPr>
          <w:rFonts w:eastAsia="Arial Narrow" w:cs="Arial Narrow" w:ascii="Arial Narrow" w:hAnsi="Arial Narrow"/>
          <w:i/>
          <w:color w:val="000000"/>
          <w:sz w:val="23"/>
          <w:szCs w:val="23"/>
        </w:rPr>
        <w:t>veze STA/</w:t>
      </w:r>
      <w:r>
        <w:rPr>
          <w:rFonts w:eastAsia="Arial Narrow" w:cs="Arial Narrow" w:ascii="Arial Narrow" w:hAnsi="Arial Narrow"/>
          <w:color w:val="000000"/>
          <w:sz w:val="23"/>
          <w:szCs w:val="23"/>
        </w:rPr>
        <w:br/>
      </w:r>
      <w:r>
        <w:rPr>
          <w:rFonts w:eastAsia="Arial Narrow" w:cs="Arial Narrow" w:ascii="Arial Narrow" w:hAnsi="Arial Narrow"/>
          <w:color w:val="E5E5E5"/>
          <w:sz w:val="23"/>
          <w:szCs w:val="23"/>
        </w:rPr>
        <w:t xml:space="preserve">• </w:t>
      </w:r>
      <w:r>
        <w:rPr>
          <w:rFonts w:eastAsia="Arial Narrow" w:cs="Arial Narrow" w:ascii="Arial Narrow" w:hAnsi="Arial Narrow"/>
          <w:color w:val="000000"/>
          <w:sz w:val="23"/>
          <w:szCs w:val="23"/>
        </w:rPr>
        <w:t>1 x stativ se svě</w:t>
      </w:r>
      <w:r>
        <w:rPr>
          <w:rFonts w:eastAsia="Arial" w:cs="Arial" w:ascii="Arial" w:hAnsi="Arial"/>
          <w:color w:val="000000"/>
          <w:sz w:val="23"/>
          <w:szCs w:val="23"/>
        </w:rPr>
        <w:t>t</w:t>
      </w:r>
      <w:r>
        <w:rPr>
          <w:rFonts w:eastAsia="Arial Narrow" w:cs="Arial Narrow" w:ascii="Arial Narrow" w:hAnsi="Arial Narrow"/>
          <w:color w:val="000000"/>
          <w:sz w:val="23"/>
          <w:szCs w:val="23"/>
        </w:rPr>
        <w:t xml:space="preserve">lem typu PAR 64, FHR, CHR... </w:t>
      </w:r>
      <w:r>
        <w:rPr>
          <w:rFonts w:eastAsia="Arial Narrow" w:cs="Arial Narrow" w:ascii="Arial Narrow" w:hAnsi="Arial Narrow"/>
          <w:i/>
          <w:color w:val="000000"/>
          <w:sz w:val="23"/>
          <w:szCs w:val="23"/>
        </w:rPr>
        <w:t>/ mož</w:t>
      </w:r>
      <w:r>
        <w:rPr>
          <w:rFonts w:eastAsia="Arial" w:cs="Arial" w:ascii="Arial" w:hAnsi="Arial"/>
          <w:i/>
          <w:color w:val="000000"/>
          <w:sz w:val="23"/>
          <w:szCs w:val="23"/>
        </w:rPr>
        <w:t>n</w:t>
      </w:r>
      <w:r>
        <w:rPr>
          <w:rFonts w:eastAsia="Arial Narrow" w:cs="Arial Narrow" w:ascii="Arial Narrow" w:hAnsi="Arial Narrow"/>
          <w:i/>
          <w:color w:val="000000"/>
          <w:sz w:val="23"/>
          <w:szCs w:val="23"/>
        </w:rPr>
        <w:t>ost zajiš</w:t>
      </w:r>
      <w:r>
        <w:rPr>
          <w:rFonts w:eastAsia="Arial" w:cs="Arial" w:ascii="Arial" w:hAnsi="Arial"/>
          <w:i/>
          <w:color w:val="000000"/>
          <w:sz w:val="23"/>
          <w:szCs w:val="23"/>
        </w:rPr>
        <w:t>t</w:t>
      </w:r>
      <w:r>
        <w:rPr>
          <w:rFonts w:eastAsia="Arial Narrow" w:cs="Arial Narrow" w:ascii="Arial Narrow" w:hAnsi="Arial Narrow"/>
          <w:i/>
          <w:color w:val="000000"/>
          <w:sz w:val="23"/>
          <w:szCs w:val="23"/>
        </w:rPr>
        <w:t>ěn</w:t>
      </w:r>
      <w:r>
        <w:rPr>
          <w:rFonts w:eastAsia="Arial" w:cs="Arial" w:ascii="Arial" w:hAnsi="Arial"/>
          <w:i/>
          <w:color w:val="000000"/>
          <w:sz w:val="23"/>
          <w:szCs w:val="23"/>
        </w:rPr>
        <w:t>i</w:t>
      </w:r>
      <w:sdt>
        <w:sdtPr>
          <w:id w:val="1614176437"/>
        </w:sdtPr>
        <w:sdtContent>
          <w:r>
            <w:rPr>
              <w:rFonts w:eastAsia="Arial" w:cs="Arial" w:ascii="Arial" w:hAnsi="Arial"/>
              <w:i/>
              <w:color w:val="000000"/>
              <w:sz w:val="23"/>
              <w:szCs w:val="23"/>
            </w:rPr>
            <w:t>́ STA /</w:t>
          </w:r>
        </w:sdtContent>
      </w:sdt>
      <w:r>
        <w:rPr>
          <w:rFonts w:eastAsia="Arial Narrow" w:cs="Arial Narrow" w:ascii="Arial Narrow" w:hAnsi="Arial Narrow"/>
          <w:color w:val="000000"/>
          <w:sz w:val="23"/>
          <w:szCs w:val="23"/>
        </w:rPr>
        <w:br/>
      </w:r>
      <w:r>
        <w:rPr>
          <w:rFonts w:eastAsia="Arial Narrow" w:cs="Arial Narrow" w:ascii="Arial Narrow" w:hAnsi="Arial Narrow"/>
          <w:color w:val="E5E5E5"/>
          <w:sz w:val="23"/>
          <w:szCs w:val="23"/>
        </w:rPr>
        <w:t xml:space="preserve">• </w:t>
      </w:r>
      <w:r>
        <w:rPr>
          <w:rFonts w:eastAsia="Arial Narrow" w:cs="Arial Narrow" w:ascii="Arial Narrow" w:hAnsi="Arial Narrow"/>
          <w:color w:val="000000"/>
          <w:sz w:val="23"/>
          <w:szCs w:val="23"/>
        </w:rPr>
        <w:t>mož</w:t>
      </w:r>
      <w:r>
        <w:rPr>
          <w:rFonts w:eastAsia="Arial" w:cs="Arial" w:ascii="Arial" w:hAnsi="Arial"/>
          <w:color w:val="000000"/>
          <w:sz w:val="23"/>
          <w:szCs w:val="23"/>
        </w:rPr>
        <w:t>n</w:t>
      </w:r>
      <w:r>
        <w:rPr>
          <w:rFonts w:eastAsia="Arial Narrow" w:cs="Arial Narrow" w:ascii="Arial Narrow" w:hAnsi="Arial Narrow"/>
          <w:color w:val="000000"/>
          <w:sz w:val="23"/>
          <w:szCs w:val="23"/>
        </w:rPr>
        <w:t>ost použ</w:t>
      </w:r>
      <w:r>
        <w:rPr>
          <w:rFonts w:eastAsia="Arial" w:cs="Arial" w:ascii="Arial" w:hAnsi="Arial"/>
          <w:color w:val="000000"/>
          <w:sz w:val="23"/>
          <w:szCs w:val="23"/>
        </w:rPr>
        <w:t>i</w:t>
      </w:r>
      <w:r>
        <w:rPr>
          <w:rFonts w:eastAsia="Arial Narrow" w:cs="Arial Narrow" w:ascii="Arial Narrow" w:hAnsi="Arial Narrow"/>
          <w:color w:val="000000"/>
          <w:sz w:val="23"/>
          <w:szCs w:val="23"/>
        </w:rPr>
        <w:t xml:space="preserve">tí́ filtrů modré barvy </w:t>
      </w:r>
      <w:r>
        <w:rPr>
          <w:rFonts w:eastAsia="Arial Narrow" w:cs="Arial Narrow" w:ascii="Arial Narrow" w:hAnsi="Arial Narrow"/>
          <w:i/>
          <w:color w:val="000000"/>
          <w:sz w:val="23"/>
          <w:szCs w:val="23"/>
        </w:rPr>
        <w:t>/mož</w:t>
      </w:r>
      <w:r>
        <w:rPr>
          <w:rFonts w:eastAsia="Arial" w:cs="Arial" w:ascii="Arial" w:hAnsi="Arial"/>
          <w:i/>
          <w:color w:val="000000"/>
          <w:sz w:val="23"/>
          <w:szCs w:val="23"/>
        </w:rPr>
        <w:t>n</w:t>
      </w:r>
      <w:r>
        <w:rPr>
          <w:rFonts w:eastAsia="Arial Narrow" w:cs="Arial Narrow" w:ascii="Arial Narrow" w:hAnsi="Arial Narrow"/>
          <w:i/>
          <w:color w:val="000000"/>
          <w:sz w:val="23"/>
          <w:szCs w:val="23"/>
        </w:rPr>
        <w:t>ost zajiš</w:t>
      </w:r>
      <w:r>
        <w:rPr>
          <w:rFonts w:eastAsia="Arial" w:cs="Arial" w:ascii="Arial" w:hAnsi="Arial"/>
          <w:i/>
          <w:color w:val="000000"/>
          <w:sz w:val="23"/>
          <w:szCs w:val="23"/>
        </w:rPr>
        <w:t>t</w:t>
      </w:r>
      <w:r>
        <w:rPr>
          <w:rFonts w:eastAsia="Arial Narrow" w:cs="Arial Narrow" w:ascii="Arial Narrow" w:hAnsi="Arial Narrow"/>
          <w:i/>
          <w:color w:val="000000"/>
          <w:sz w:val="23"/>
          <w:szCs w:val="23"/>
        </w:rPr>
        <w:t>ěn</w:t>
      </w:r>
      <w:r>
        <w:rPr>
          <w:rFonts w:eastAsia="Arial" w:cs="Arial" w:ascii="Arial" w:hAnsi="Arial"/>
          <w:i/>
          <w:color w:val="000000"/>
          <w:sz w:val="23"/>
          <w:szCs w:val="23"/>
        </w:rPr>
        <w:t>i</w:t>
      </w:r>
      <w:sdt>
        <w:sdtPr>
          <w:id w:val="70730504"/>
        </w:sdtPr>
        <w:sdtContent>
          <w:r>
            <w:rPr>
              <w:rFonts w:eastAsia="Arial" w:cs="Arial" w:ascii="Arial" w:hAnsi="Arial"/>
              <w:i/>
              <w:color w:val="000000"/>
              <w:sz w:val="23"/>
              <w:szCs w:val="23"/>
            </w:rPr>
            <w:t>́ STA/</w:t>
          </w:r>
        </w:sdtContent>
      </w:sdt>
      <w:r>
        <w:rPr>
          <w:rFonts w:eastAsia="Arial Narrow" w:cs="Arial Narrow" w:ascii="Arial Narrow" w:hAnsi="Arial Narrow"/>
          <w:color w:val="000000"/>
          <w:sz w:val="23"/>
          <w:szCs w:val="23"/>
        </w:rPr>
        <w:br/>
      </w:r>
      <w:r>
        <w:rPr>
          <w:rFonts w:eastAsia="Arial Narrow" w:cs="Arial Narrow" w:ascii="Arial Narrow" w:hAnsi="Arial Narrow"/>
          <w:color w:val="E5E5E5"/>
          <w:sz w:val="23"/>
          <w:szCs w:val="23"/>
        </w:rPr>
        <w:t xml:space="preserve">• </w:t>
      </w:r>
      <w:r>
        <w:rPr>
          <w:rFonts w:eastAsia="Arial Narrow" w:cs="Arial Narrow" w:ascii="Arial Narrow" w:hAnsi="Arial Narrow"/>
          <w:color w:val="000000"/>
          <w:sz w:val="23"/>
          <w:szCs w:val="23"/>
        </w:rPr>
        <w:t>mož</w:t>
      </w:r>
      <w:r>
        <w:rPr>
          <w:rFonts w:eastAsia="Arial" w:cs="Arial" w:ascii="Arial" w:hAnsi="Arial"/>
          <w:color w:val="000000"/>
          <w:sz w:val="23"/>
          <w:szCs w:val="23"/>
        </w:rPr>
        <w:t>n</w:t>
      </w:r>
      <w:r>
        <w:rPr>
          <w:rFonts w:eastAsia="Arial Narrow" w:cs="Arial Narrow" w:ascii="Arial Narrow" w:hAnsi="Arial Narrow"/>
          <w:color w:val="000000"/>
          <w:sz w:val="23"/>
          <w:szCs w:val="23"/>
        </w:rPr>
        <w:t>ost použ</w:t>
      </w:r>
      <w:r>
        <w:rPr>
          <w:rFonts w:eastAsia="Arial" w:cs="Arial" w:ascii="Arial" w:hAnsi="Arial"/>
          <w:color w:val="000000"/>
          <w:sz w:val="23"/>
          <w:szCs w:val="23"/>
        </w:rPr>
        <w:t>i</w:t>
      </w:r>
      <w:r>
        <w:rPr>
          <w:rFonts w:eastAsia="Arial Narrow" w:cs="Arial Narrow" w:ascii="Arial Narrow" w:hAnsi="Arial Narrow"/>
          <w:color w:val="000000"/>
          <w:sz w:val="23"/>
          <w:szCs w:val="23"/>
        </w:rPr>
        <w:t>tí místní́ DMX linky na jeviš</w:t>
      </w:r>
      <w:r>
        <w:rPr>
          <w:rFonts w:eastAsia="Arial" w:cs="Arial" w:ascii="Arial" w:hAnsi="Arial"/>
          <w:color w:val="000000"/>
          <w:sz w:val="23"/>
          <w:szCs w:val="23"/>
        </w:rPr>
        <w:t>t</w:t>
      </w:r>
      <w:r>
        <w:rPr>
          <w:rFonts w:eastAsia="Arial Narrow" w:cs="Arial Narrow" w:ascii="Arial Narrow" w:hAnsi="Arial Narrow"/>
          <w:color w:val="000000"/>
          <w:sz w:val="23"/>
          <w:szCs w:val="23"/>
        </w:rPr>
        <w:t>ě pro př</w:t>
      </w:r>
      <w:r>
        <w:rPr>
          <w:rFonts w:eastAsia="Arial" w:cs="Arial" w:ascii="Arial" w:hAnsi="Arial"/>
          <w:color w:val="000000"/>
          <w:sz w:val="23"/>
          <w:szCs w:val="23"/>
        </w:rPr>
        <w:t>i</w:t>
      </w:r>
      <w:r>
        <w:rPr>
          <w:rFonts w:eastAsia="Arial Narrow" w:cs="Arial Narrow" w:ascii="Arial Narrow" w:hAnsi="Arial Narrow"/>
          <w:color w:val="000000"/>
          <w:sz w:val="23"/>
          <w:szCs w:val="23"/>
        </w:rPr>
        <w:t>pojení LED svě</w:t>
      </w:r>
      <w:r>
        <w:rPr>
          <w:rFonts w:eastAsia="Arial" w:cs="Arial" w:ascii="Arial" w:hAnsi="Arial"/>
          <w:color w:val="000000"/>
          <w:sz w:val="23"/>
          <w:szCs w:val="23"/>
        </w:rPr>
        <w:t>t</w:t>
      </w:r>
      <w:r>
        <w:rPr>
          <w:rFonts w:eastAsia="Arial Narrow" w:cs="Arial Narrow" w:ascii="Arial Narrow" w:hAnsi="Arial Narrow"/>
          <w:color w:val="000000"/>
          <w:sz w:val="23"/>
          <w:szCs w:val="23"/>
        </w:rPr>
        <w:t xml:space="preserve">el </w:t>
      </w:r>
      <w:r>
        <w:rPr>
          <w:rFonts w:eastAsia="Arial Narrow" w:cs="Arial Narrow" w:ascii="Arial Narrow" w:hAnsi="Arial Narrow"/>
          <w:i/>
          <w:color w:val="000000"/>
          <w:sz w:val="23"/>
          <w:szCs w:val="23"/>
        </w:rPr>
        <w:t>/př</w:t>
      </w:r>
      <w:r>
        <w:rPr>
          <w:rFonts w:eastAsia="Arial" w:cs="Arial" w:ascii="Arial" w:hAnsi="Arial"/>
          <w:i/>
          <w:color w:val="000000"/>
          <w:sz w:val="23"/>
          <w:szCs w:val="23"/>
        </w:rPr>
        <w:t>i</w:t>
      </w:r>
      <w:r>
        <w:rPr>
          <w:rFonts w:eastAsia="Arial Narrow" w:cs="Arial Narrow" w:ascii="Arial Narrow" w:hAnsi="Arial Narrow"/>
          <w:i/>
          <w:color w:val="000000"/>
          <w:sz w:val="23"/>
          <w:szCs w:val="23"/>
        </w:rPr>
        <w:t>veze STA/</w:t>
      </w:r>
      <w:r>
        <w:rPr>
          <w:rFonts w:eastAsia="Arial Narrow" w:cs="Arial Narrow" w:ascii="Arial Narrow" w:hAnsi="Arial Narrow"/>
          <w:color w:val="000000"/>
          <w:sz w:val="23"/>
          <w:szCs w:val="23"/>
        </w:rPr>
        <w:t xml:space="preserve"> </w:t>
      </w:r>
    </w:p>
    <w:p>
      <w:pPr>
        <w:pStyle w:val="Normal"/>
        <w:widowControl/>
        <w:shd w:val="clear" w:color="auto" w:fill="FFFFFF"/>
        <w:rPr>
          <w:rFonts w:ascii="Arial Narrow" w:hAnsi="Arial Narrow" w:eastAsia="Arial Narrow" w:cs="Arial Narrow"/>
          <w:color w:val="000000"/>
          <w:sz w:val="23"/>
          <w:szCs w:val="23"/>
        </w:rPr>
      </w:pPr>
      <w:r>
        <w:rPr>
          <w:rFonts w:eastAsia="Arial Narrow" w:cs="Arial Narrow" w:ascii="Arial Narrow" w:hAnsi="Arial Narrow"/>
          <w:color w:val="000000"/>
          <w:sz w:val="23"/>
          <w:szCs w:val="23"/>
        </w:rPr>
      </w:r>
    </w:p>
    <w:p>
      <w:pPr>
        <w:pStyle w:val="Normal"/>
        <w:widowControl/>
        <w:shd w:val="clear" w:color="auto" w:fill="FFFFFF"/>
        <w:rPr>
          <w:color w:val="000000"/>
        </w:rPr>
      </w:pPr>
      <w:r>
        <w:rPr>
          <w:rFonts w:eastAsia="Arial Narrow" w:cs="Arial Narrow" w:ascii="Arial Narrow" w:hAnsi="Arial Narrow"/>
          <w:color w:val="000000"/>
          <w:sz w:val="23"/>
          <w:szCs w:val="23"/>
        </w:rPr>
        <w:t xml:space="preserve">Konzultace Roman Jajčík, </w:t>
      </w:r>
      <w:r>
        <w:rPr>
          <w:rFonts w:eastAsia="Arial Narrow" w:cs="Arial Narrow" w:ascii="Arial Narrow" w:hAnsi="Arial Narrow"/>
          <w:color w:val="000000"/>
          <w:kern w:val="0"/>
          <w:sz w:val="23"/>
          <w:szCs w:val="23"/>
          <w:lang w:val="cs-CZ" w:eastAsia="cs-CZ" w:bidi="ar-SA"/>
        </w:rPr>
        <w:t>xxx</w:t>
      </w:r>
    </w:p>
    <w:p>
      <w:pPr>
        <w:pStyle w:val="Normal"/>
        <w:widowControl/>
        <w:shd w:val="clear" w:color="auto" w:fill="FFFFFF"/>
        <w:rPr>
          <w:rFonts w:ascii="Arial Narrow" w:hAnsi="Arial Narrow" w:eastAsia="Arial Narrow" w:cs="Arial Narrow"/>
          <w:color w:val="000000"/>
          <w:sz w:val="23"/>
          <w:szCs w:val="23"/>
        </w:rPr>
      </w:pPr>
      <w:r>
        <w:rPr>
          <w:rFonts w:eastAsia="Arial Narrow" w:cs="Arial Narrow" w:ascii="Arial Narrow" w:hAnsi="Arial Narrow"/>
          <w:color w:val="000000"/>
          <w:sz w:val="23"/>
          <w:szCs w:val="23"/>
        </w:rPr>
      </w:r>
    </w:p>
    <w:p>
      <w:pPr>
        <w:pStyle w:val="Normal"/>
        <w:widowControl/>
        <w:shd w:val="clear" w:color="auto" w:fill="FFFFFF"/>
        <w:rPr>
          <w:rFonts w:ascii="Arial Narrow" w:hAnsi="Arial Narrow" w:eastAsia="Arial Narrow" w:cs="Arial Narrow"/>
          <w:color w:val="000000"/>
          <w:sz w:val="23"/>
          <w:szCs w:val="23"/>
        </w:rPr>
      </w:pPr>
      <w:r>
        <w:rPr>
          <w:rFonts w:eastAsia="Arial Narrow" w:cs="Arial Narrow" w:ascii="Arial Narrow" w:hAnsi="Arial Narrow"/>
          <w:b/>
          <w:color w:val="000000"/>
          <w:sz w:val="23"/>
          <w:szCs w:val="23"/>
        </w:rPr>
        <w:t>ZVUK</w:t>
      </w:r>
      <w:r>
        <w:rPr>
          <w:rFonts w:eastAsia="Arial Narrow" w:cs="Arial Narrow" w:ascii="Arial Narrow" w:hAnsi="Arial Narrow"/>
          <w:color w:val="000000"/>
          <w:sz w:val="23"/>
          <w:szCs w:val="23"/>
        </w:rPr>
        <w:br/>
      </w:r>
      <w:r>
        <w:rPr>
          <w:rFonts w:eastAsia="Arial Narrow" w:cs="Arial Narrow" w:ascii="Arial Narrow" w:hAnsi="Arial Narrow"/>
          <w:color w:val="E5E5E5"/>
          <w:sz w:val="23"/>
          <w:szCs w:val="23"/>
        </w:rPr>
        <w:t xml:space="preserve">• </w:t>
      </w:r>
      <w:r>
        <w:rPr>
          <w:rFonts w:eastAsia="Arial Narrow" w:cs="Arial Narrow" w:ascii="Arial Narrow" w:hAnsi="Arial Narrow"/>
          <w:color w:val="000000"/>
          <w:sz w:val="23"/>
          <w:szCs w:val="23"/>
        </w:rPr>
        <w:t>odbavování ze zvukové́ kabiny s dostateč</w:t>
      </w:r>
      <w:r>
        <w:rPr>
          <w:rFonts w:eastAsia="Arial" w:cs="Arial" w:ascii="Arial" w:hAnsi="Arial"/>
          <w:color w:val="000000"/>
          <w:sz w:val="23"/>
          <w:szCs w:val="23"/>
        </w:rPr>
        <w:t>n</w:t>
      </w:r>
      <w:sdt>
        <w:sdtPr>
          <w:id w:val="718493586"/>
        </w:sdtPr>
        <w:sdtContent>
          <w:r>
            <w:rPr>
              <w:rFonts w:eastAsia="Arial" w:cs="Arial" w:ascii="Arial" w:hAnsi="Arial"/>
              <w:color w:val="000000"/>
              <w:sz w:val="23"/>
              <w:szCs w:val="23"/>
            </w:rPr>
            <w:t>ým odposlechem ze scény (otvíratelné́ okno).</w:t>
          </w:r>
          <w:r>
            <w:rPr>
              <w:rFonts w:eastAsia="Arial" w:cs="Arial" w:ascii="Arial" w:hAnsi="Arial"/>
              <w:color w:val="000000"/>
              <w:sz w:val="23"/>
              <w:szCs w:val="23"/>
            </w:rPr>
            <w:br/>
          </w:r>
        </w:sdtContent>
      </w:sdt>
      <w:r>
        <w:rPr>
          <w:rFonts w:eastAsia="Arial Narrow" w:cs="Arial Narrow" w:ascii="Arial Narrow" w:hAnsi="Arial Narrow"/>
          <w:color w:val="E5E5E5"/>
          <w:sz w:val="23"/>
          <w:szCs w:val="23"/>
        </w:rPr>
        <w:t xml:space="preserve">• </w:t>
      </w:r>
      <w:r>
        <w:rPr>
          <w:rFonts w:eastAsia="Arial Narrow" w:cs="Arial Narrow" w:ascii="Arial Narrow" w:hAnsi="Arial Narrow"/>
          <w:color w:val="000000"/>
          <w:sz w:val="23"/>
          <w:szCs w:val="23"/>
        </w:rPr>
        <w:t>mix pult vybaven tahovými fadery, min. 2x vstup (XLR)</w:t>
        <w:br/>
      </w:r>
      <w:r>
        <w:rPr>
          <w:rFonts w:eastAsia="Arial Narrow" w:cs="Arial Narrow" w:ascii="Arial Narrow" w:hAnsi="Arial Narrow"/>
          <w:color w:val="E5E5E5"/>
          <w:sz w:val="23"/>
          <w:szCs w:val="23"/>
        </w:rPr>
        <w:t xml:space="preserve">• </w:t>
      </w:r>
      <w:r>
        <w:rPr>
          <w:rFonts w:eastAsia="Arial Narrow" w:cs="Arial Narrow" w:ascii="Arial Narrow" w:hAnsi="Arial Narrow"/>
          <w:color w:val="000000"/>
          <w:sz w:val="23"/>
          <w:szCs w:val="23"/>
        </w:rPr>
        <w:t>samostatně ovládané výstupy pro PA systém, 2x odposlech zezadu na jeviš</w:t>
      </w:r>
      <w:r>
        <w:rPr>
          <w:rFonts w:eastAsia="Arial" w:cs="Arial" w:ascii="Arial" w:hAnsi="Arial"/>
          <w:color w:val="000000"/>
          <w:sz w:val="23"/>
          <w:szCs w:val="23"/>
        </w:rPr>
        <w:t>t</w:t>
      </w:r>
      <w:r>
        <w:rPr>
          <w:rFonts w:eastAsia="Arial Narrow" w:cs="Arial Narrow" w:ascii="Arial Narrow" w:hAnsi="Arial Narrow"/>
          <w:color w:val="000000"/>
          <w:sz w:val="23"/>
          <w:szCs w:val="23"/>
        </w:rPr>
        <w:t>i, 2x odposlech na portálech</w:t>
        <w:br/>
      </w:r>
      <w:r>
        <w:rPr>
          <w:rFonts w:eastAsia="Arial Narrow" w:cs="Arial Narrow" w:ascii="Arial Narrow" w:hAnsi="Arial Narrow"/>
          <w:color w:val="E5E5E5"/>
          <w:sz w:val="23"/>
          <w:szCs w:val="23"/>
        </w:rPr>
        <w:t xml:space="preserve">• </w:t>
      </w:r>
      <w:r>
        <w:rPr>
          <w:rFonts w:eastAsia="Arial Narrow" w:cs="Arial Narrow" w:ascii="Arial Narrow" w:hAnsi="Arial Narrow"/>
          <w:color w:val="000000"/>
          <w:sz w:val="23"/>
          <w:szCs w:val="23"/>
        </w:rPr>
        <w:t>inscenace je odbavována z PC</w:t>
      </w:r>
    </w:p>
    <w:p>
      <w:pPr>
        <w:pStyle w:val="Normal"/>
        <w:widowControl/>
        <w:shd w:val="clear" w:color="auto" w:fill="FFFFFF"/>
        <w:rPr>
          <w:rFonts w:ascii="Arial Narrow" w:hAnsi="Arial Narrow" w:eastAsia="Arial Narrow" w:cs="Arial Narrow"/>
          <w:color w:val="000000"/>
          <w:sz w:val="23"/>
          <w:szCs w:val="23"/>
        </w:rPr>
      </w:pPr>
      <w:r>
        <w:rPr>
          <w:rFonts w:eastAsia="Arial Narrow" w:cs="Arial Narrow" w:ascii="Arial Narrow" w:hAnsi="Arial Narrow"/>
          <w:color w:val="000000"/>
          <w:sz w:val="23"/>
          <w:szCs w:val="23"/>
        </w:rPr>
        <w:br/>
      </w:r>
      <w:r>
        <w:rPr>
          <w:rFonts w:eastAsia="Arial Narrow" w:cs="Arial Narrow" w:ascii="Arial Narrow" w:hAnsi="Arial Narrow"/>
          <w:b/>
          <w:color w:val="000000"/>
          <w:sz w:val="23"/>
          <w:szCs w:val="23"/>
        </w:rPr>
        <w:t>Reproboxy</w:t>
      </w:r>
      <w:r>
        <w:rPr>
          <w:rFonts w:eastAsia="Arial Narrow" w:cs="Arial Narrow" w:ascii="Arial Narrow" w:hAnsi="Arial Narrow"/>
          <w:color w:val="000000"/>
          <w:sz w:val="23"/>
          <w:szCs w:val="23"/>
        </w:rPr>
        <w:br/>
      </w:r>
      <w:r>
        <w:rPr>
          <w:rFonts w:eastAsia="Arial Narrow" w:cs="Arial Narrow" w:ascii="Arial Narrow" w:hAnsi="Arial Narrow"/>
          <w:color w:val="E5E5E5"/>
          <w:sz w:val="23"/>
          <w:szCs w:val="23"/>
        </w:rPr>
        <w:t xml:space="preserve">• </w:t>
      </w:r>
      <w:r>
        <w:rPr>
          <w:rFonts w:eastAsia="Arial Narrow" w:cs="Arial Narrow" w:ascii="Arial Narrow" w:hAnsi="Arial Narrow"/>
          <w:color w:val="000000"/>
          <w:sz w:val="23"/>
          <w:szCs w:val="23"/>
        </w:rPr>
        <w:t>PA systém o výkonu adekvátním ozvuč</w:t>
      </w:r>
      <w:r>
        <w:rPr>
          <w:rFonts w:eastAsia="Arial" w:cs="Arial" w:ascii="Arial" w:hAnsi="Arial"/>
          <w:color w:val="000000"/>
          <w:sz w:val="23"/>
          <w:szCs w:val="23"/>
        </w:rPr>
        <w:t>o</w:t>
      </w:r>
      <w:r>
        <w:rPr>
          <w:rFonts w:eastAsia="Arial Narrow" w:cs="Arial Narrow" w:ascii="Arial Narrow" w:hAnsi="Arial Narrow"/>
          <w:color w:val="000000"/>
          <w:sz w:val="23"/>
          <w:szCs w:val="23"/>
        </w:rPr>
        <w:t>vanému prostoru vč. případných vykrývacích boxů, je-li potřeba.</w:t>
        <w:br/>
      </w:r>
      <w:r>
        <w:rPr>
          <w:rFonts w:eastAsia="Arial Narrow" w:cs="Arial Narrow" w:ascii="Arial Narrow" w:hAnsi="Arial Narrow"/>
          <w:color w:val="E5E5E5"/>
          <w:sz w:val="23"/>
          <w:szCs w:val="23"/>
        </w:rPr>
        <w:t xml:space="preserve">• </w:t>
      </w:r>
      <w:r>
        <w:rPr>
          <w:rFonts w:eastAsia="Arial Narrow" w:cs="Arial Narrow" w:ascii="Arial Narrow" w:hAnsi="Arial Narrow"/>
          <w:color w:val="000000"/>
          <w:sz w:val="23"/>
          <w:szCs w:val="23"/>
        </w:rPr>
        <w:t>2 x reprobox v zadní části jeviš</w:t>
      </w:r>
      <w:r>
        <w:rPr>
          <w:rFonts w:eastAsia="Arial" w:cs="Arial" w:ascii="Arial" w:hAnsi="Arial"/>
          <w:color w:val="000000"/>
          <w:sz w:val="23"/>
          <w:szCs w:val="23"/>
        </w:rPr>
        <w:t>t</w:t>
      </w:r>
      <w:r>
        <w:rPr>
          <w:rFonts w:eastAsia="Arial Narrow" w:cs="Arial Narrow" w:ascii="Arial Narrow" w:hAnsi="Arial Narrow"/>
          <w:color w:val="000000"/>
          <w:sz w:val="23"/>
          <w:szCs w:val="23"/>
        </w:rPr>
        <w:t xml:space="preserve">ě (za kulisami) </w:t>
      </w:r>
    </w:p>
    <w:p>
      <w:pPr>
        <w:pStyle w:val="Normal"/>
        <w:widowControl/>
        <w:shd w:val="clear" w:color="auto" w:fill="FFFFFF"/>
        <w:rPr>
          <w:rFonts w:ascii="Arial Narrow" w:hAnsi="Arial Narrow" w:eastAsia="Arial Narrow" w:cs="Arial Narrow"/>
          <w:color w:val="000000"/>
          <w:sz w:val="23"/>
          <w:szCs w:val="23"/>
        </w:rPr>
      </w:pPr>
      <w:r>
        <w:rPr>
          <w:rFonts w:eastAsia="Arial Narrow" w:cs="Arial Narrow" w:ascii="Arial Narrow" w:hAnsi="Arial Narrow"/>
          <w:color w:val="E5E5E5"/>
          <w:sz w:val="23"/>
          <w:szCs w:val="23"/>
        </w:rPr>
        <w:t xml:space="preserve">• </w:t>
      </w:r>
      <w:r>
        <w:rPr>
          <w:rFonts w:eastAsia="Arial Narrow" w:cs="Arial Narrow" w:ascii="Arial Narrow" w:hAnsi="Arial Narrow"/>
          <w:color w:val="000000"/>
          <w:sz w:val="23"/>
          <w:szCs w:val="23"/>
        </w:rPr>
        <w:t>2 x reprobox ze stran portálů směrem do scény</w:t>
      </w:r>
    </w:p>
    <w:p>
      <w:pPr>
        <w:pStyle w:val="Normal"/>
        <w:widowControl/>
        <w:shd w:val="clear" w:color="auto" w:fill="FFFFFF"/>
        <w:rPr>
          <w:rFonts w:ascii="Arial Narrow" w:hAnsi="Arial Narrow" w:eastAsia="Arial Narrow" w:cs="Arial Narrow"/>
          <w:color w:val="000000"/>
          <w:sz w:val="23"/>
          <w:szCs w:val="23"/>
        </w:rPr>
      </w:pPr>
      <w:r>
        <w:rPr>
          <w:rFonts w:eastAsia="Arial Narrow" w:cs="Arial Narrow" w:ascii="Arial Narrow" w:hAnsi="Arial Narrow"/>
          <w:color w:val="000000"/>
          <w:sz w:val="23"/>
          <w:szCs w:val="23"/>
        </w:rPr>
      </w:r>
    </w:p>
    <w:p>
      <w:pPr>
        <w:pStyle w:val="Normal"/>
        <w:widowControl/>
        <w:shd w:val="clear" w:color="auto" w:fill="FFFFFF"/>
        <w:rPr>
          <w:color w:val="000000"/>
        </w:rPr>
      </w:pPr>
      <w:r>
        <w:rPr>
          <w:rFonts w:eastAsia="Arial Narrow" w:cs="Arial Narrow" w:ascii="Arial Narrow" w:hAnsi="Arial Narrow"/>
          <w:color w:val="000000"/>
          <w:sz w:val="23"/>
          <w:szCs w:val="23"/>
        </w:rPr>
        <w:t xml:space="preserve">Konzultace Pavel Vacek, </w:t>
      </w:r>
      <w:r>
        <w:rPr>
          <w:rFonts w:eastAsia="Arial Narrow" w:cs="Arial Narrow" w:ascii="Arial Narrow" w:hAnsi="Arial Narrow"/>
          <w:color w:val="000000"/>
          <w:kern w:val="0"/>
          <w:sz w:val="23"/>
          <w:szCs w:val="23"/>
          <w:lang w:val="cs-CZ" w:eastAsia="cs-CZ" w:bidi="ar-SA"/>
        </w:rPr>
        <w:t>xxx</w:t>
      </w:r>
    </w:p>
    <w:p>
      <w:pPr>
        <w:pStyle w:val="Normal"/>
        <w:widowControl/>
        <w:spacing w:before="60" w:after="60"/>
        <w:rPr>
          <w:rFonts w:ascii="Arial Narrow" w:hAnsi="Arial Narrow" w:eastAsia="Arial Narrow" w:cs="Arial Narrow"/>
          <w:color w:val="000000"/>
          <w:sz w:val="23"/>
          <w:szCs w:val="23"/>
        </w:rPr>
      </w:pPr>
      <w:r>
        <w:rPr>
          <w:rFonts w:eastAsia="Arial Narrow" w:cs="Arial Narrow" w:ascii="Arial Narrow" w:hAnsi="Arial Narrow"/>
          <w:color w:val="000000"/>
          <w:sz w:val="23"/>
          <w:szCs w:val="23"/>
        </w:rPr>
      </w:r>
    </w:p>
    <w:p>
      <w:pPr>
        <w:pStyle w:val="Normal"/>
        <w:widowControl/>
        <w:spacing w:before="60" w:after="60"/>
        <w:rPr>
          <w:rFonts w:ascii="Arial Narrow" w:hAnsi="Arial Narrow" w:eastAsia="Arial Narrow" w:cs="Arial Narrow"/>
          <w:color w:val="000000"/>
          <w:sz w:val="23"/>
          <w:szCs w:val="23"/>
        </w:rPr>
      </w:pPr>
      <w:r>
        <w:rPr>
          <w:rFonts w:eastAsia="Arial Narrow" w:cs="Arial Narrow" w:ascii="Arial Narrow" w:hAnsi="Arial Narrow"/>
          <w:color w:val="000000"/>
          <w:sz w:val="23"/>
          <w:szCs w:val="23"/>
        </w:rPr>
        <w:t>V př</w:t>
      </w:r>
      <w:r>
        <w:rPr>
          <w:rFonts w:eastAsia="Arial" w:cs="Arial" w:ascii="Arial" w:hAnsi="Arial"/>
          <w:color w:val="000000"/>
          <w:sz w:val="23"/>
          <w:szCs w:val="23"/>
        </w:rPr>
        <w:t>í</w:t>
      </w:r>
      <w:r>
        <w:rPr>
          <w:rFonts w:eastAsia="Arial Narrow" w:cs="Arial Narrow" w:ascii="Arial Narrow" w:hAnsi="Arial Narrow"/>
          <w:color w:val="000000"/>
          <w:sz w:val="23"/>
          <w:szCs w:val="23"/>
        </w:rPr>
        <w:t>padě nejasností, nebo nemož</w:t>
      </w:r>
      <w:r>
        <w:rPr>
          <w:rFonts w:eastAsia="Arial" w:cs="Arial" w:ascii="Arial" w:hAnsi="Arial"/>
          <w:color w:val="000000"/>
          <w:sz w:val="23"/>
          <w:szCs w:val="23"/>
        </w:rPr>
        <w:t>n</w:t>
      </w:r>
      <w:sdt>
        <w:sdtPr>
          <w:id w:val="409107772"/>
        </w:sdtPr>
        <w:sdtContent>
          <w:r>
            <w:rPr>
              <w:rFonts w:eastAsia="Arial" w:cs="Arial" w:ascii="Arial" w:hAnsi="Arial"/>
              <w:color w:val="000000"/>
              <w:sz w:val="23"/>
              <w:szCs w:val="23"/>
            </w:rPr>
            <w:t xml:space="preserve">osti jakoukoliv komponentu zajistit, </w:t>
          </w:r>
          <w:r>
            <w:rPr>
              <w:rFonts w:eastAsia="Arial" w:cs="Arial" w:ascii="Arial" w:hAnsi="Arial"/>
              <w:color w:val="000000"/>
              <w:sz w:val="23"/>
              <w:szCs w:val="23"/>
            </w:rPr>
            <w:t>prosím kontaktujte osobu, od které jste tento dokument obdr</w:t>
          </w:r>
        </w:sdtContent>
      </w:sdt>
      <w:r>
        <w:rPr>
          <w:rFonts w:eastAsia="Arial" w:cs="Arial" w:ascii="Arial" w:hAnsi="Arial"/>
          <w:color w:val="000000"/>
          <w:sz w:val="23"/>
          <w:szCs w:val="23"/>
        </w:rPr>
        <w:t>ž</w:t>
      </w:r>
      <w:r>
        <w:rPr>
          <w:rFonts w:eastAsia="Arial Narrow" w:cs="Arial Narrow" w:ascii="Arial Narrow" w:hAnsi="Arial Narrow"/>
          <w:color w:val="000000"/>
          <w:sz w:val="23"/>
          <w:szCs w:val="23"/>
        </w:rPr>
        <w:t>eli a zárove</w:t>
      </w:r>
      <w:r>
        <w:rPr>
          <w:rFonts w:eastAsia="Arial" w:cs="Arial" w:ascii="Arial" w:hAnsi="Arial"/>
          <w:color w:val="000000"/>
          <w:sz w:val="23"/>
          <w:szCs w:val="23"/>
        </w:rPr>
        <w:t>ň̌</w:t>
      </w:r>
      <w:r>
        <w:rPr>
          <w:rFonts w:eastAsia="Arial Narrow" w:cs="Arial Narrow" w:ascii="Arial Narrow" w:hAnsi="Arial Narrow"/>
          <w:color w:val="000000"/>
          <w:sz w:val="23"/>
          <w:szCs w:val="23"/>
        </w:rPr>
        <w:t xml:space="preserve"> uvedenou osobu za techniku. </w:t>
      </w:r>
    </w:p>
    <w:p>
      <w:pPr>
        <w:pStyle w:val="Normal"/>
        <w:widowControl/>
        <w:spacing w:before="60" w:after="60"/>
        <w:rPr>
          <w:rFonts w:ascii="Arial Narrow" w:hAnsi="Arial Narrow" w:eastAsia="Arial Narrow" w:cs="Arial Narrow"/>
          <w:color w:val="000000"/>
          <w:sz w:val="23"/>
          <w:szCs w:val="23"/>
        </w:rPr>
      </w:pPr>
      <w:r>
        <w:rPr>
          <w:rFonts w:eastAsia="Arial Narrow" w:cs="Arial Narrow" w:ascii="Arial Narrow" w:hAnsi="Arial Narrow"/>
          <w:color w:val="000000"/>
          <w:sz w:val="23"/>
          <w:szCs w:val="23"/>
        </w:rPr>
      </w:r>
    </w:p>
    <w:p>
      <w:pPr>
        <w:pStyle w:val="Normal"/>
        <w:rPr>
          <w:rFonts w:ascii="Arial Narrow" w:hAnsi="Arial Narrow" w:eastAsia="Arial Narrow" w:cs="Arial Narrow"/>
          <w:sz w:val="23"/>
          <w:szCs w:val="23"/>
        </w:rPr>
      </w:pPr>
      <w:r>
        <w:rPr>
          <w:rFonts w:eastAsia="Arial Narrow" w:cs="Arial Narrow" w:ascii="Arial Narrow" w:hAnsi="Arial Narrow"/>
          <w:sz w:val="23"/>
          <w:szCs w:val="23"/>
        </w:rPr>
        <w:t>POŘADATEL byl obeznámen s technickými podmínkami a svým podpisem se zavazuje k jejich dodržení.</w:t>
      </w:r>
    </w:p>
    <w:p>
      <w:pPr>
        <w:pStyle w:val="Normal"/>
        <w:rPr>
          <w:rFonts w:ascii="Arial Narrow" w:hAnsi="Arial Narrow" w:eastAsia="Arial Narrow" w:cs="Arial Narrow"/>
          <w:sz w:val="23"/>
          <w:szCs w:val="23"/>
        </w:rPr>
      </w:pPr>
      <w:r>
        <w:rPr>
          <w:rFonts w:eastAsia="Arial Narrow" w:cs="Arial Narrow" w:ascii="Arial Narrow" w:hAnsi="Arial Narrow"/>
          <w:sz w:val="23"/>
          <w:szCs w:val="23"/>
        </w:rPr>
      </w:r>
    </w:p>
    <w:p>
      <w:pPr>
        <w:pStyle w:val="Normal"/>
        <w:rPr/>
      </w:pPr>
      <w:r>
        <w:rPr>
          <w:rFonts w:eastAsia="Arial Narrow" w:cs="Arial Narrow" w:ascii="Arial Narrow" w:hAnsi="Arial Narrow"/>
          <w:sz w:val="23"/>
          <w:szCs w:val="23"/>
        </w:rPr>
        <w:t>V Jaroměři, dne 12. července 2024</w:t>
      </w:r>
    </w:p>
    <w:p>
      <w:pPr>
        <w:pStyle w:val="Normal"/>
        <w:jc w:val="both"/>
        <w:rPr>
          <w:rFonts w:ascii="Arial Narrow" w:hAnsi="Arial Narrow" w:eastAsia="Arial Narrow" w:cs="Arial Narrow"/>
          <w:sz w:val="23"/>
          <w:szCs w:val="23"/>
        </w:rPr>
      </w:pPr>
      <w:r>
        <w:rPr>
          <w:rFonts w:eastAsia="Arial Narrow" w:cs="Arial Narrow" w:ascii="Arial Narrow" w:hAnsi="Arial Narrow"/>
          <w:sz w:val="23"/>
          <w:szCs w:val="23"/>
        </w:rPr>
      </w:r>
    </w:p>
    <w:p>
      <w:pPr>
        <w:pStyle w:val="Normal"/>
        <w:jc w:val="both"/>
        <w:rPr>
          <w:rFonts w:ascii="Arial Narrow" w:hAnsi="Arial Narrow" w:eastAsia="Arial Narrow" w:cs="Arial Narrow"/>
          <w:sz w:val="23"/>
          <w:szCs w:val="23"/>
        </w:rPr>
      </w:pPr>
      <w:r>
        <w:rPr>
          <w:rFonts w:eastAsia="Arial Narrow" w:cs="Arial Narrow" w:ascii="Arial Narrow" w:hAnsi="Arial Narrow"/>
          <w:sz w:val="23"/>
          <w:szCs w:val="23"/>
        </w:rPr>
      </w:r>
    </w:p>
    <w:p>
      <w:pPr>
        <w:pStyle w:val="Normal"/>
        <w:jc w:val="both"/>
        <w:rPr>
          <w:rFonts w:ascii="Arial Narrow" w:hAnsi="Arial Narrow" w:eastAsia="Arial Narrow" w:cs="Arial Narrow"/>
          <w:sz w:val="23"/>
          <w:szCs w:val="23"/>
        </w:rPr>
      </w:pPr>
      <w:r>
        <w:rPr>
          <w:rFonts w:eastAsia="Arial Narrow" w:cs="Arial Narrow" w:ascii="Arial Narrow" w:hAnsi="Arial Narrow"/>
          <w:sz w:val="23"/>
          <w:szCs w:val="23"/>
        </w:rPr>
      </w:r>
    </w:p>
    <w:p>
      <w:pPr>
        <w:pStyle w:val="Normal"/>
        <w:jc w:val="both"/>
        <w:rPr>
          <w:rFonts w:ascii="Arial Narrow" w:hAnsi="Arial Narrow" w:eastAsia="Arial Narrow" w:cs="Arial Narrow"/>
          <w:sz w:val="23"/>
          <w:szCs w:val="23"/>
        </w:rPr>
      </w:pPr>
      <w:r>
        <w:rPr>
          <w:rFonts w:eastAsia="Arial Narrow" w:cs="Arial Narrow" w:ascii="Arial Narrow" w:hAnsi="Arial Narrow"/>
          <w:sz w:val="23"/>
          <w:szCs w:val="23"/>
        </w:rPr>
        <w:t>………………………………</w:t>
      </w:r>
      <w:r>
        <w:rPr>
          <w:rFonts w:eastAsia="Arial Narrow" w:cs="Arial Narrow" w:ascii="Arial Narrow" w:hAnsi="Arial Narrow"/>
          <w:sz w:val="23"/>
          <w:szCs w:val="23"/>
        </w:rPr>
        <w:t>..</w:t>
        <w:tab/>
        <w:t xml:space="preserve">    </w:t>
        <w:tab/>
        <w:t xml:space="preserve">        </w:t>
        <w:tab/>
      </w:r>
    </w:p>
    <w:p>
      <w:pPr>
        <w:pStyle w:val="Normal"/>
        <w:rPr/>
      </w:pPr>
      <w:r>
        <w:rPr>
          <w:rFonts w:eastAsia="Arial Narrow" w:cs="Arial Narrow" w:ascii="Arial Narrow" w:hAnsi="Arial Narrow"/>
          <w:sz w:val="23"/>
          <w:szCs w:val="23"/>
        </w:rPr>
        <w:t xml:space="preserve">             </w:t>
      </w:r>
      <w:r>
        <w:rPr>
          <w:rFonts w:eastAsia="Arial Narrow" w:cs="Arial Narrow" w:ascii="Arial Narrow" w:hAnsi="Arial Narrow"/>
          <w:sz w:val="23"/>
          <w:szCs w:val="23"/>
        </w:rPr>
        <w:t>POŘADATEL</w:t>
        <w:tab/>
        <w:tab/>
      </w:r>
    </w:p>
    <w:sectPr>
      <w:headerReference w:type="default" r:id="rId2"/>
      <w:footerReference w:type="default" r:id="rId3"/>
      <w:type w:val="nextPage"/>
      <w:pgSz w:w="11906" w:h="16838"/>
      <w:pgMar w:left="1417" w:right="1417" w:header="426" w:top="1134" w:footer="708" w:bottom="993" w:gutter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ee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Times New Roman">
    <w:charset w:val="ee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Liberation Sans">
    <w:altName w:val="Arial"/>
    <w:charset w:val="ee"/>
    <w:family w:val="roman"/>
    <w:pitch w:val="variable"/>
  </w:font>
  <w:font w:name="Georgia">
    <w:charset w:val="ee"/>
    <w:family w:val="roman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Arial Narrow">
    <w:charset w:val="ee"/>
    <w:family w:val="roman"/>
    <w:pitch w:val="variable"/>
  </w:font>
  <w:font w:name="Arial">
    <w:charset w:val="ee"/>
    <w:family w:val="roman"/>
    <w:pitch w:val="variable"/>
  </w:font>
  <w:font w:name="Corbel">
    <w:charset w:val="ee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tabs>
        <w:tab w:val="clear" w:pos="720"/>
        <w:tab w:val="center" w:pos="4536" w:leader="none"/>
        <w:tab w:val="right" w:pos="9072" w:leader="none"/>
      </w:tabs>
      <w:jc w:val="right"/>
      <w:rPr/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4</w:t>
    </w:r>
    <w:r>
      <w:rPr/>
      <w:fldChar w:fldCharType="end"/>
    </w:r>
  </w:p>
  <w:p>
    <w:pPr>
      <w:pStyle w:val="Normal"/>
      <w:tabs>
        <w:tab w:val="clear" w:pos="720"/>
        <w:tab w:val="center" w:pos="4536" w:leader="none"/>
        <w:tab w:val="right" w:pos="9072" w:leader="none"/>
      </w:tabs>
      <w:rPr>
        <w:color w:val="000000"/>
      </w:rPr>
    </w:pPr>
    <w:r>
      <w:rPr>
        <w:color w:val="000000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pacing w:before="0" w:after="120"/>
      <w:ind w:firstLine="708"/>
      <w:rPr>
        <w:rFonts w:ascii="Corbel" w:hAnsi="Corbel" w:eastAsia="Corbel" w:cs="Corbel"/>
        <w:b/>
        <w:b/>
        <w:color w:val="000000"/>
        <w:sz w:val="40"/>
        <w:szCs w:val="40"/>
        <w:u w:val="single"/>
      </w:rPr>
    </w:pPr>
    <w:r>
      <w:drawing>
        <wp:anchor behindDoc="1" distT="0" distB="0" distL="0" distR="0" simplePos="0" locked="0" layoutInCell="1" allowOverlap="1" relativeHeight="5">
          <wp:simplePos x="0" y="0"/>
          <wp:positionH relativeFrom="column">
            <wp:posOffset>-864870</wp:posOffset>
          </wp:positionH>
          <wp:positionV relativeFrom="paragraph">
            <wp:posOffset>-19685</wp:posOffset>
          </wp:positionV>
          <wp:extent cx="902970" cy="1279525"/>
          <wp:effectExtent l="0" t="0" r="0" b="0"/>
          <wp:wrapNone/>
          <wp:docPr id="1" name="image1.png" descr="Obsah obrázku kreslení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Obsah obrázku kreslení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02970" cy="1279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Corbel" w:cs="Corbel" w:ascii="Corbel" w:hAnsi="Corbel"/>
        <w:b/>
        <w:color w:val="000000"/>
        <w:sz w:val="40"/>
        <w:szCs w:val="40"/>
        <w:u w:val="single"/>
      </w:rPr>
      <w:t>S</w:t>
    </w:r>
    <w:r>
      <w:rPr>
        <w:rFonts w:eastAsia="Corbel" w:cs="Corbel" w:ascii="Corbel" w:hAnsi="Corbel"/>
        <w:b/>
        <w:color w:val="000000"/>
        <w:sz w:val="40"/>
        <w:szCs w:val="40"/>
        <w:u w:val="single"/>
      </w:rPr>
      <w:t>MLOUVA O USKUTEČNĚNÍ PŘEDSTAVENÍ</w:t>
    </w:r>
  </w:p>
  <w:p>
    <w:pPr>
      <w:pStyle w:val="Normal"/>
      <w:tabs>
        <w:tab w:val="clear" w:pos="720"/>
        <w:tab w:val="center" w:pos="4536" w:leader="none"/>
        <w:tab w:val="right" w:pos="9072" w:leader="none"/>
      </w:tabs>
      <w:jc w:val="center"/>
      <w:rPr>
        <w:color w:val="000000"/>
      </w:rPr>
    </w:pPr>
    <w:r>
      <w:rPr>
        <w:color w:val="000000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lvl w:ilvl="0">
      <w:start w:val="3"/>
      <w:numFmt w:val="upperRoman"/>
      <w:lvlText w:val="%1."/>
      <w:lvlJc w:val="left"/>
      <w:pPr>
        <w:ind w:left="1080" w:hanging="72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sz w:val="23"/>
        <w:rFonts w:ascii="Arial Narrow" w:hAnsi="Arial Narrow" w:eastAsia="Teuton Mager CE" w:cs="Teuton Mager CE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sz w:val="23"/>
        <w:rFonts w:ascii="Arial Narrow" w:hAnsi="Arial Narrow" w:eastAsia="Teuton Mager CE" w:cs="Teuton Mager CE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sz w:val="23"/>
        <w:rFonts w:ascii="Arial Narrow" w:hAnsi="Arial Narrow" w:eastAsia="Teuton Mager CE" w:cs="Teuton Mager CE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6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zoom w:percent="180"/>
  <w:embedTrueTypeFonts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hyphenationZone w:val="425"/>
  <w:themeFontLang w:val="cs-CZ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szCs w:val="24"/>
        <w:lang w:val="cs-CZ" w:eastAsia="cs-CZ" w:bidi="ar-SA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 w:val="fals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cs-CZ" w:eastAsia="cs-CZ" w:bidi="ar-SA"/>
    </w:rPr>
  </w:style>
  <w:style w:type="paragraph" w:styleId="Nadpis1">
    <w:name w:val="Heading 1"/>
    <w:basedOn w:val="Normal"/>
    <w:next w:val="Normal"/>
    <w:uiPriority w:val="9"/>
    <w:qFormat/>
    <w:pPr>
      <w:keepNext w:val="true"/>
      <w:keepLines/>
      <w:spacing w:before="480" w:after="120"/>
      <w:outlineLvl w:val="0"/>
    </w:pPr>
    <w:rPr>
      <w:b/>
      <w:color w:val="000000"/>
      <w:sz w:val="48"/>
      <w:szCs w:val="48"/>
    </w:rPr>
  </w:style>
  <w:style w:type="paragraph" w:styleId="Nadpis2">
    <w:name w:val="Heading 2"/>
    <w:basedOn w:val="Normal"/>
    <w:next w:val="Normal"/>
    <w:uiPriority w:val="9"/>
    <w:semiHidden/>
    <w:unhideWhenUsed/>
    <w:qFormat/>
    <w:pPr>
      <w:keepNext w:val="true"/>
      <w:keepLines/>
      <w:spacing w:before="360" w:after="80"/>
      <w:outlineLvl w:val="1"/>
    </w:pPr>
    <w:rPr>
      <w:b/>
      <w:color w:val="000000"/>
      <w:sz w:val="36"/>
      <w:szCs w:val="36"/>
    </w:rPr>
  </w:style>
  <w:style w:type="paragraph" w:styleId="Nadpis3">
    <w:name w:val="Heading 3"/>
    <w:basedOn w:val="Normal"/>
    <w:next w:val="Normal"/>
    <w:uiPriority w:val="9"/>
    <w:semiHidden/>
    <w:unhideWhenUsed/>
    <w:qFormat/>
    <w:pPr>
      <w:keepNext w:val="true"/>
      <w:keepLines/>
      <w:spacing w:before="280" w:after="80"/>
      <w:outlineLvl w:val="2"/>
    </w:pPr>
    <w:rPr>
      <w:b/>
      <w:color w:val="000000"/>
      <w:sz w:val="28"/>
      <w:szCs w:val="28"/>
    </w:rPr>
  </w:style>
  <w:style w:type="paragraph" w:styleId="Nadpis4">
    <w:name w:val="Heading 4"/>
    <w:basedOn w:val="Normal"/>
    <w:next w:val="Normal"/>
    <w:uiPriority w:val="9"/>
    <w:semiHidden/>
    <w:unhideWhenUsed/>
    <w:qFormat/>
    <w:pPr>
      <w:keepNext w:val="true"/>
      <w:keepLines/>
      <w:spacing w:before="240" w:after="40"/>
      <w:outlineLvl w:val="3"/>
    </w:pPr>
    <w:rPr>
      <w:b/>
      <w:color w:val="000000"/>
    </w:rPr>
  </w:style>
  <w:style w:type="paragraph" w:styleId="Nadpis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220" w:after="40"/>
      <w:outlineLvl w:val="4"/>
    </w:pPr>
    <w:rPr>
      <w:b/>
      <w:color w:val="000000"/>
      <w:sz w:val="22"/>
      <w:szCs w:val="22"/>
    </w:rPr>
  </w:style>
  <w:style w:type="paragraph" w:styleId="Nadpis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200" w:after="40"/>
      <w:outlineLvl w:val="5"/>
    </w:pPr>
    <w:rPr>
      <w:b/>
      <w:color w:val="000000"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rnetovodkaz">
    <w:name w:val="Internetový odkaz"/>
    <w:basedOn w:val="DefaultParagraphFont"/>
    <w:uiPriority w:val="99"/>
    <w:unhideWhenUsed/>
    <w:rsid w:val="00a820e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a820e3"/>
    <w:rPr>
      <w:color w:val="605E5C"/>
      <w:shd w:fill="E1DFDD" w:val="clear"/>
    </w:rPr>
  </w:style>
  <w:style w:type="paragraph" w:styleId="Nadpis">
    <w:name w:val="Nadpis"/>
    <w:basedOn w:val="Normal"/>
    <w:next w:val="Tlotex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lotextu">
    <w:name w:val="Body Text"/>
    <w:basedOn w:val="Normal"/>
    <w:pPr>
      <w:spacing w:lineRule="auto" w:line="276" w:before="0" w:after="140"/>
    </w:pPr>
    <w:rPr/>
  </w:style>
  <w:style w:type="paragraph" w:styleId="Seznam">
    <w:name w:val="List"/>
    <w:basedOn w:val="Tlotextu"/>
    <w:pPr/>
    <w:rPr>
      <w:rFonts w:cs="Arial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Arial"/>
    </w:rPr>
  </w:style>
  <w:style w:type="paragraph" w:styleId="Nzev">
    <w:name w:val="Title"/>
    <w:basedOn w:val="Normal"/>
    <w:next w:val="Normal"/>
    <w:uiPriority w:val="10"/>
    <w:qFormat/>
    <w:pPr>
      <w:keepNext w:val="true"/>
      <w:keepLines/>
      <w:spacing w:before="480" w:after="120"/>
    </w:pPr>
    <w:rPr>
      <w:b/>
      <w:color w:val="000000"/>
      <w:sz w:val="72"/>
      <w:szCs w:val="72"/>
    </w:rPr>
  </w:style>
  <w:style w:type="paragraph" w:styleId="Podtitul">
    <w:name w:val="Subtitle"/>
    <w:basedOn w:val="Normal"/>
    <w:next w:val="Normal"/>
    <w:uiPriority w:val="11"/>
    <w:qFormat/>
    <w:pPr>
      <w:keepNext w:val="true"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a86c1b"/>
    <w:pPr>
      <w:spacing w:before="0" w:after="0"/>
      <w:ind w:left="720" w:hanging="0"/>
      <w:contextualSpacing/>
    </w:pPr>
    <w:rPr/>
  </w:style>
  <w:style w:type="paragraph" w:styleId="Zhlavazpat">
    <w:name w:val="Záhlaví a zápatí"/>
    <w:basedOn w:val="Normal"/>
    <w:qFormat/>
    <w:pPr/>
    <w:rPr/>
  </w:style>
  <w:style w:type="paragraph" w:styleId="Zhlav">
    <w:name w:val="Header"/>
    <w:basedOn w:val="Zhlavazpat"/>
    <w:pPr/>
    <w:rPr/>
  </w:style>
  <w:style w:type="paragraph" w:styleId="Zpat">
    <w:name w:val="Footer"/>
    <w:basedOn w:val="Zhlavazpat"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FIgbEuWup8YnEn9tZ+q0FH1BTqg==">CgMxLjAaIAoBMBIbChkIB0IVCgxBcmlhbCBOYXJyb3cSBUFyaWFsGiAKATESGwoZCAdCFQoMQXJpYWwgTmFycm93EgVBcmlhbBogCgEyEhsKGQgHQhUKDEFyaWFsIE5hcnJvdxIFQXJpYWwaIAoBMxIbChkIB0IVCgxBcmlhbCBOYXJyb3cSBUFyaWFsGiAKATQSGwoZCAdCFQoMQXJpYWwgTmFycm93EgVBcmlhbBogCgE1EhsKGQgHQhUKDEFyaWFsIE5hcnJvdxIFQXJpYWw4AHIhMVdDYVZTU2wxREhJcmFuYXZrTl9hYlBsbUFOdExwSUR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Application>LibreOffice/6.3.4.2$Windows_X86_64 LibreOffice_project/60da17e045e08f1793c57c00ba83cdfce946d0aa</Application>
  <Pages>4</Pages>
  <Words>1128</Words>
  <Characters>6267</Characters>
  <CharactersWithSpaces>7451</CharactersWithSpaces>
  <Paragraphs>77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2024-07-11T11:51:00Z</dcterms:created>
  <dc:creator/>
  <dc:description/>
  <dc:language>cs-CZ</dc:language>
  <cp:lastModifiedBy/>
  <dcterms:modified xsi:type="dcterms:W3CDTF">2024-07-12T08:04:50Z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