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573FCF1D"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37974E7C" w:rsidR="00E0086F" w:rsidRPr="00ED6435" w:rsidRDefault="00E0086F" w:rsidP="00EC1291">
      <w:pPr>
        <w:spacing w:after="120"/>
        <w:ind w:left="567"/>
        <w:jc w:val="both"/>
        <w:rPr>
          <w:rFonts w:ascii="Arial" w:hAnsi="Arial" w:cs="Arial"/>
        </w:rPr>
      </w:pPr>
      <w:r w:rsidRPr="00ED6435">
        <w:rPr>
          <w:rFonts w:ascii="Arial" w:hAnsi="Arial" w:cs="Arial"/>
        </w:rPr>
        <w:t xml:space="preserve">se sídlem Husinecká 1024/11a, 130 00 Praha 3 – Žižkov, IČO: 013 12 774, Krajský pozemkový úřad pro </w:t>
      </w:r>
      <w:r w:rsidR="00BD36AC">
        <w:rPr>
          <w:rFonts w:ascii="Arial" w:hAnsi="Arial" w:cs="Arial"/>
          <w:snapToGrid w:val="0"/>
        </w:rPr>
        <w:t>Středočeský kraj a hl. m. Praha</w:t>
      </w:r>
      <w:r w:rsidRPr="00ED6435">
        <w:rPr>
          <w:rFonts w:ascii="Arial" w:hAnsi="Arial" w:cs="Arial"/>
          <w:snapToGrid w:val="0"/>
        </w:rPr>
        <w:t>,</w:t>
      </w:r>
      <w:r w:rsidRPr="00ED6435">
        <w:rPr>
          <w:rFonts w:ascii="Arial" w:hAnsi="Arial" w:cs="Arial"/>
        </w:rPr>
        <w:t xml:space="preserve"> </w:t>
      </w:r>
      <w:r w:rsidRPr="00ED6435">
        <w:rPr>
          <w:rFonts w:ascii="Arial" w:hAnsi="Arial" w:cs="Arial"/>
          <w:snapToGrid w:val="0"/>
        </w:rPr>
        <w:t>na adrese</w:t>
      </w:r>
      <w:r w:rsidR="00BD36AC">
        <w:rPr>
          <w:rFonts w:ascii="Arial" w:hAnsi="Arial" w:cs="Arial"/>
          <w:snapToGrid w:val="0"/>
        </w:rPr>
        <w:t xml:space="preserve"> Nám. Winstona Churchilla 1800/2, 130 00 Praha3</w:t>
      </w:r>
      <w:r w:rsidRPr="00ED6435">
        <w:rPr>
          <w:rFonts w:ascii="Arial" w:hAnsi="Arial" w:cs="Arial"/>
        </w:rPr>
        <w:t xml:space="preserve"> </w:t>
      </w:r>
    </w:p>
    <w:p w14:paraId="2BB55C1B" w14:textId="58201208" w:rsidR="00E0086F" w:rsidRPr="00ED6435" w:rsidRDefault="00E0086F" w:rsidP="00EC1291">
      <w:pPr>
        <w:spacing w:after="120"/>
        <w:ind w:left="567"/>
        <w:jc w:val="both"/>
        <w:rPr>
          <w:rFonts w:ascii="Arial" w:hAnsi="Arial" w:cs="Arial"/>
        </w:rPr>
      </w:pPr>
      <w:r w:rsidRPr="00ED6435">
        <w:rPr>
          <w:rFonts w:ascii="Arial" w:hAnsi="Arial" w:cs="Arial"/>
        </w:rPr>
        <w:t xml:space="preserve">Zastoupená: </w:t>
      </w:r>
      <w:r w:rsidR="00BD36AC">
        <w:rPr>
          <w:rFonts w:ascii="Arial" w:hAnsi="Arial" w:cs="Arial"/>
          <w:iCs/>
        </w:rPr>
        <w:t>Ing. Jiří Veselý, ředitel KPÚ</w:t>
      </w:r>
    </w:p>
    <w:p w14:paraId="679B3B2B" w14:textId="6160B444" w:rsidR="00E0086F" w:rsidRPr="00ED6435" w:rsidRDefault="00E0086F" w:rsidP="00EC1291">
      <w:pPr>
        <w:spacing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BD36AC">
        <w:rPr>
          <w:rFonts w:ascii="Arial" w:hAnsi="Arial" w:cs="Arial"/>
        </w:rPr>
        <w:t>Ing. Jiří Veselý, ředitel KPÚ</w:t>
      </w:r>
      <w:r w:rsidRPr="00ED6435">
        <w:rPr>
          <w:rFonts w:ascii="Arial" w:hAnsi="Arial" w:cs="Arial"/>
        </w:rPr>
        <w:t xml:space="preserve"> </w:t>
      </w:r>
    </w:p>
    <w:p w14:paraId="4939C5C6" w14:textId="79B5D538" w:rsidR="00E0086F" w:rsidRPr="00ED6435" w:rsidRDefault="00E0086F" w:rsidP="00EC1291">
      <w:pPr>
        <w:tabs>
          <w:tab w:val="left" w:pos="4536"/>
        </w:tabs>
        <w:spacing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BD36AC">
        <w:rPr>
          <w:rFonts w:ascii="Arial" w:hAnsi="Arial" w:cs="Arial"/>
          <w:snapToGrid w:val="0"/>
        </w:rPr>
        <w:t>Ing. Zdeněk Jahn, CSc., Ing. Jan Kusovský</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6A638703" w14:textId="4FC1B104"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Tel.: </w:t>
      </w:r>
      <w:r w:rsidR="00BD36AC">
        <w:rPr>
          <w:rFonts w:ascii="Arial" w:hAnsi="Arial" w:cs="Arial"/>
          <w:snapToGrid w:val="0"/>
        </w:rPr>
        <w:t>+420 </w:t>
      </w:r>
      <w:r w:rsidR="00BD36AC" w:rsidRPr="00BD36AC">
        <w:rPr>
          <w:rFonts w:ascii="Arial" w:hAnsi="Arial" w:cs="Arial"/>
          <w:snapToGrid w:val="0"/>
        </w:rPr>
        <w:t>724</w:t>
      </w:r>
      <w:r w:rsidR="00BD36AC">
        <w:rPr>
          <w:rFonts w:ascii="Arial" w:hAnsi="Arial" w:cs="Arial"/>
          <w:snapToGrid w:val="0"/>
        </w:rPr>
        <w:t> </w:t>
      </w:r>
      <w:r w:rsidR="00BD36AC" w:rsidRPr="00BD36AC">
        <w:rPr>
          <w:rFonts w:ascii="Arial" w:hAnsi="Arial" w:cs="Arial"/>
          <w:snapToGrid w:val="0"/>
        </w:rPr>
        <w:t>067</w:t>
      </w:r>
      <w:r w:rsidR="00BD36AC">
        <w:rPr>
          <w:rFonts w:ascii="Arial" w:hAnsi="Arial" w:cs="Arial"/>
          <w:snapToGrid w:val="0"/>
        </w:rPr>
        <w:t> </w:t>
      </w:r>
      <w:r w:rsidR="00BD36AC" w:rsidRPr="00BD36AC">
        <w:rPr>
          <w:rFonts w:ascii="Arial" w:hAnsi="Arial" w:cs="Arial"/>
          <w:snapToGrid w:val="0"/>
        </w:rPr>
        <w:t>745</w:t>
      </w:r>
      <w:r w:rsidR="00BD36AC">
        <w:rPr>
          <w:rFonts w:ascii="Arial" w:hAnsi="Arial" w:cs="Arial"/>
          <w:snapToGrid w:val="0"/>
        </w:rPr>
        <w:t>, +420 </w:t>
      </w:r>
      <w:r w:rsidR="00BD36AC" w:rsidRPr="00BD36AC">
        <w:rPr>
          <w:rFonts w:ascii="Arial" w:hAnsi="Arial" w:cs="Arial"/>
          <w:snapToGrid w:val="0"/>
        </w:rPr>
        <w:t>724</w:t>
      </w:r>
      <w:r w:rsidR="00BD36AC">
        <w:rPr>
          <w:rFonts w:ascii="Arial" w:hAnsi="Arial" w:cs="Arial"/>
          <w:snapToGrid w:val="0"/>
        </w:rPr>
        <w:t> </w:t>
      </w:r>
      <w:r w:rsidR="00BD36AC" w:rsidRPr="00BD36AC">
        <w:rPr>
          <w:rFonts w:ascii="Arial" w:hAnsi="Arial" w:cs="Arial"/>
          <w:snapToGrid w:val="0"/>
        </w:rPr>
        <w:t>067</w:t>
      </w:r>
      <w:r w:rsidR="00BD36AC">
        <w:rPr>
          <w:rFonts w:ascii="Arial" w:hAnsi="Arial" w:cs="Arial"/>
          <w:snapToGrid w:val="0"/>
        </w:rPr>
        <w:t xml:space="preserve"> </w:t>
      </w:r>
      <w:r w:rsidR="00BD36AC" w:rsidRPr="00BD36AC">
        <w:rPr>
          <w:rFonts w:ascii="Arial" w:hAnsi="Arial" w:cs="Arial"/>
          <w:snapToGrid w:val="0"/>
        </w:rPr>
        <w:t>783</w:t>
      </w:r>
    </w:p>
    <w:p w14:paraId="073F5E87" w14:textId="54B0C10A"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BD36AC" w:rsidRPr="00BD36AC">
        <w:t xml:space="preserve"> </w:t>
      </w:r>
      <w:hyperlink r:id="rId13" w:history="1">
        <w:r w:rsidR="00BD36AC" w:rsidRPr="006825DD">
          <w:rPr>
            <w:rStyle w:val="Hypertextovodkaz"/>
            <w:rFonts w:ascii="Arial" w:hAnsi="Arial" w:cs="Arial"/>
            <w:snapToGrid w:val="0"/>
          </w:rPr>
          <w:t>z.jahn@spucr.cz</w:t>
        </w:r>
      </w:hyperlink>
      <w:r w:rsidR="00BD36AC">
        <w:rPr>
          <w:rFonts w:ascii="Arial" w:hAnsi="Arial" w:cs="Arial"/>
          <w:snapToGrid w:val="0"/>
        </w:rPr>
        <w:t xml:space="preserve">, </w:t>
      </w:r>
      <w:r w:rsidR="00BD36AC" w:rsidRPr="00BD36AC">
        <w:rPr>
          <w:rFonts w:ascii="Arial" w:hAnsi="Arial" w:cs="Arial"/>
          <w:snapToGrid w:val="0"/>
        </w:rPr>
        <w:t>j.kusovsky@spucr.cz</w:t>
      </w:r>
    </w:p>
    <w:p w14:paraId="251A0BC1" w14:textId="69C5E234" w:rsidR="00E0086F" w:rsidRPr="00ED6435" w:rsidRDefault="00E0086F" w:rsidP="00EC1291">
      <w:pPr>
        <w:spacing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0A84729" w14:textId="70726CCB" w:rsidR="00E0086F" w:rsidRPr="006D2AAE" w:rsidRDefault="006D2AAE" w:rsidP="006D2AAE">
      <w:pPr>
        <w:numPr>
          <w:ilvl w:val="0"/>
          <w:numId w:val="14"/>
        </w:numPr>
        <w:spacing w:before="120" w:after="120" w:line="240" w:lineRule="auto"/>
        <w:ind w:left="567" w:hanging="567"/>
        <w:jc w:val="both"/>
        <w:rPr>
          <w:rFonts w:ascii="Arial" w:hAnsi="Arial" w:cs="Arial"/>
          <w:snapToGrid w:val="0"/>
        </w:rPr>
      </w:pPr>
      <w:r w:rsidRPr="00805C32">
        <w:rPr>
          <w:rFonts w:ascii="Arial-BoldMT" w:eastAsia="Calibri" w:hAnsi="Arial-BoldMT" w:cs="Arial-BoldMT"/>
          <w:b/>
          <w:bCs/>
          <w:kern w:val="0"/>
          <w:lang w:eastAsia="cs-CZ"/>
          <w14:ligatures w14:val="none"/>
        </w:rPr>
        <w:t>AREA G. K. spol. s r. o. (reprezentant sdružení)</w:t>
      </w:r>
    </w:p>
    <w:p w14:paraId="32BEDF50" w14:textId="22D7C62C" w:rsidR="00E0086F" w:rsidRPr="006D2AAE" w:rsidRDefault="00E0086F" w:rsidP="00EC1291">
      <w:pPr>
        <w:spacing w:after="120"/>
        <w:ind w:left="567"/>
        <w:jc w:val="both"/>
        <w:rPr>
          <w:rFonts w:ascii="Arial" w:hAnsi="Arial" w:cs="Arial"/>
          <w:snapToGrid w:val="0"/>
        </w:rPr>
      </w:pPr>
      <w:r w:rsidRPr="006D2AAE">
        <w:rPr>
          <w:rFonts w:ascii="Arial" w:hAnsi="Arial" w:cs="Arial"/>
        </w:rPr>
        <w:t xml:space="preserve">společnost založená a existující podle právního řádu [České republiky], </w:t>
      </w:r>
      <w:r w:rsidR="006D2AAE" w:rsidRPr="006D2AAE">
        <w:rPr>
          <w:rFonts w:ascii="Arial" w:hAnsi="Arial" w:cs="Arial"/>
          <w:bCs/>
        </w:rPr>
        <w:t>se sídlem U Elektry 650, 198 00 Praha 9, IČO: 25094459, zapsaná v obchodním rejstříku vedeném u Městského soudu v Praze, oddíl C, vložka 49143</w:t>
      </w:r>
    </w:p>
    <w:p w14:paraId="5F89DDB9" w14:textId="7E6C183D" w:rsidR="00E0086F" w:rsidRPr="006D2AAE" w:rsidRDefault="00E0086F" w:rsidP="00EC1291">
      <w:pPr>
        <w:spacing w:after="120"/>
        <w:ind w:left="567"/>
        <w:jc w:val="both"/>
        <w:rPr>
          <w:rFonts w:ascii="Arial" w:hAnsi="Arial" w:cs="Arial"/>
          <w:bCs/>
        </w:rPr>
      </w:pPr>
      <w:r w:rsidRPr="006D2AAE">
        <w:rPr>
          <w:rFonts w:ascii="Arial" w:hAnsi="Arial" w:cs="Arial"/>
          <w:snapToGrid w:val="0"/>
        </w:rPr>
        <w:t xml:space="preserve">Zastoupená: </w:t>
      </w:r>
      <w:r w:rsidR="006D2AAE" w:rsidRPr="006D2AAE">
        <w:rPr>
          <w:rFonts w:ascii="Arial" w:hAnsi="Arial" w:cs="Arial"/>
          <w:snapToGrid w:val="0"/>
        </w:rPr>
        <w:t>Milanem Novým, jednatelem</w:t>
      </w:r>
    </w:p>
    <w:p w14:paraId="470BDDFE" w14:textId="35381C4C" w:rsidR="00E0086F" w:rsidRPr="006D2AAE" w:rsidRDefault="00E0086F" w:rsidP="00EC1291">
      <w:pPr>
        <w:spacing w:after="120"/>
        <w:ind w:left="567"/>
        <w:jc w:val="both"/>
        <w:rPr>
          <w:rFonts w:ascii="Arial" w:hAnsi="Arial" w:cs="Arial"/>
        </w:rPr>
      </w:pPr>
      <w:r w:rsidRPr="006D2AAE">
        <w:rPr>
          <w:rFonts w:ascii="Arial" w:hAnsi="Arial" w:cs="Arial"/>
        </w:rPr>
        <w:t xml:space="preserve">Ve smluvních záležitostech </w:t>
      </w:r>
      <w:r w:rsidR="00EC1291" w:rsidRPr="006D2AAE">
        <w:rPr>
          <w:rFonts w:ascii="Arial" w:hAnsi="Arial" w:cs="Arial"/>
        </w:rPr>
        <w:t>zastoupená</w:t>
      </w:r>
      <w:r w:rsidRPr="006D2AAE">
        <w:rPr>
          <w:rFonts w:ascii="Arial" w:hAnsi="Arial" w:cs="Arial"/>
          <w:bCs/>
        </w:rPr>
        <w:t xml:space="preserve">: </w:t>
      </w:r>
      <w:r w:rsidR="006D2AAE" w:rsidRPr="006D2AAE">
        <w:rPr>
          <w:rFonts w:ascii="Arial" w:hAnsi="Arial" w:cs="Arial"/>
        </w:rPr>
        <w:t>Milanem Novým, jednatelem</w:t>
      </w:r>
    </w:p>
    <w:p w14:paraId="2D5046AC" w14:textId="0FF5ACA0" w:rsidR="00E0086F" w:rsidRPr="006D2AAE" w:rsidRDefault="00E0086F" w:rsidP="00EC1291">
      <w:pPr>
        <w:tabs>
          <w:tab w:val="left" w:pos="4536"/>
        </w:tabs>
        <w:spacing w:after="120"/>
        <w:ind w:left="567"/>
        <w:jc w:val="both"/>
        <w:rPr>
          <w:rFonts w:ascii="Arial" w:hAnsi="Arial" w:cs="Arial"/>
        </w:rPr>
      </w:pPr>
      <w:r w:rsidRPr="006D2AAE">
        <w:rPr>
          <w:rFonts w:ascii="Arial" w:hAnsi="Arial" w:cs="Arial"/>
        </w:rPr>
        <w:t xml:space="preserve">V technických záležitostech </w:t>
      </w:r>
      <w:r w:rsidR="00EC1291" w:rsidRPr="006D2AAE">
        <w:rPr>
          <w:rFonts w:ascii="Arial" w:hAnsi="Arial" w:cs="Arial"/>
        </w:rPr>
        <w:t>zastoupená</w:t>
      </w:r>
      <w:r w:rsidRPr="006D2AAE">
        <w:rPr>
          <w:rFonts w:ascii="Arial" w:hAnsi="Arial" w:cs="Arial"/>
        </w:rPr>
        <w:t xml:space="preserve">: </w:t>
      </w:r>
      <w:r w:rsidR="00B52AA8">
        <w:rPr>
          <w:rFonts w:ascii="Arial" w:hAnsi="Arial" w:cs="Arial"/>
        </w:rPr>
        <w:t>XXXXXXXXXX</w:t>
      </w:r>
    </w:p>
    <w:p w14:paraId="56C4846D" w14:textId="56F7883C" w:rsidR="006D2AAE" w:rsidRPr="006D2AAE" w:rsidRDefault="006D2AAE" w:rsidP="006D2AAE">
      <w:pPr>
        <w:tabs>
          <w:tab w:val="left" w:pos="4536"/>
        </w:tabs>
        <w:spacing w:after="120"/>
        <w:ind w:left="567"/>
        <w:jc w:val="both"/>
        <w:rPr>
          <w:rFonts w:ascii="Arial" w:hAnsi="Arial" w:cs="Arial"/>
          <w:snapToGrid w:val="0"/>
        </w:rPr>
      </w:pPr>
      <w:r w:rsidRPr="006D2AAE">
        <w:rPr>
          <w:rFonts w:ascii="Arial" w:hAnsi="Arial" w:cs="Arial"/>
          <w:b/>
          <w:bCs/>
          <w:snapToGrid w:val="0"/>
        </w:rPr>
        <w:t>Společně s: Ing. Jindřich Jíra</w:t>
      </w:r>
      <w:r w:rsidRPr="006D2AAE">
        <w:rPr>
          <w:rFonts w:ascii="Arial" w:hAnsi="Arial" w:cs="Arial"/>
          <w:snapToGrid w:val="0"/>
        </w:rPr>
        <w:t xml:space="preserve">, se sídlem: </w:t>
      </w:r>
      <w:r w:rsidR="00B52AA8">
        <w:rPr>
          <w:rFonts w:ascii="Arial" w:hAnsi="Arial" w:cs="Arial"/>
          <w:snapToGrid w:val="0"/>
        </w:rPr>
        <w:t>XXXXX</w:t>
      </w:r>
      <w:r w:rsidRPr="006D2AAE">
        <w:rPr>
          <w:rFonts w:ascii="Arial" w:hAnsi="Arial" w:cs="Arial"/>
          <w:snapToGrid w:val="0"/>
        </w:rPr>
        <w:t>, 395 01 Pacov, IČO: 43820654</w:t>
      </w:r>
    </w:p>
    <w:p w14:paraId="3E50340C" w14:textId="5819BEC9" w:rsidR="005715BF" w:rsidRPr="006D2AAE" w:rsidRDefault="00E5155E" w:rsidP="00EC1291">
      <w:pPr>
        <w:tabs>
          <w:tab w:val="left" w:pos="4536"/>
        </w:tabs>
        <w:spacing w:after="120"/>
        <w:ind w:left="567"/>
        <w:jc w:val="both"/>
        <w:rPr>
          <w:rFonts w:ascii="Arial" w:hAnsi="Arial" w:cs="Arial"/>
          <w:snapToGrid w:val="0"/>
        </w:rPr>
      </w:pPr>
      <w:r w:rsidRPr="006D2AAE">
        <w:rPr>
          <w:rFonts w:ascii="Arial" w:hAnsi="Arial" w:cs="Arial"/>
          <w:snapToGrid w:val="0"/>
        </w:rPr>
        <w:t>Vedoucí týmu</w:t>
      </w:r>
      <w:r w:rsidR="007274EC" w:rsidRPr="006D2AAE">
        <w:rPr>
          <w:rFonts w:ascii="Arial" w:hAnsi="Arial" w:cs="Arial"/>
          <w:snapToGrid w:val="0"/>
        </w:rPr>
        <w:t xml:space="preserve">: </w:t>
      </w:r>
      <w:r w:rsidR="00B52AA8">
        <w:rPr>
          <w:rFonts w:ascii="Arial" w:hAnsi="Arial" w:cs="Arial"/>
        </w:rPr>
        <w:t>XXXXXXXXXX</w:t>
      </w:r>
    </w:p>
    <w:p w14:paraId="51D1C9C1" w14:textId="584CE0B9" w:rsidR="00CC78B7" w:rsidRPr="006D2AAE" w:rsidRDefault="00CC78B7" w:rsidP="00EC1291">
      <w:pPr>
        <w:tabs>
          <w:tab w:val="left" w:pos="4536"/>
        </w:tabs>
        <w:spacing w:after="120"/>
        <w:ind w:left="567"/>
        <w:jc w:val="both"/>
        <w:rPr>
          <w:rFonts w:ascii="Arial" w:hAnsi="Arial" w:cs="Arial"/>
        </w:rPr>
      </w:pPr>
      <w:r w:rsidRPr="006D2AAE">
        <w:rPr>
          <w:rFonts w:ascii="Arial" w:hAnsi="Arial" w:cs="Arial"/>
          <w:snapToGrid w:val="0"/>
        </w:rPr>
        <w:t>Zástupce vedoucího týmu:</w:t>
      </w:r>
      <w:r w:rsidR="006D2AAE" w:rsidRPr="006D2AAE">
        <w:rPr>
          <w:rFonts w:ascii="Arial" w:hAnsi="Arial" w:cs="Arial"/>
        </w:rPr>
        <w:t xml:space="preserve"> </w:t>
      </w:r>
      <w:r w:rsidR="00B52AA8">
        <w:rPr>
          <w:rFonts w:ascii="Arial" w:hAnsi="Arial" w:cs="Arial"/>
        </w:rPr>
        <w:t>XXXXXXXXXX</w:t>
      </w:r>
    </w:p>
    <w:p w14:paraId="7BB3EF73" w14:textId="77777777" w:rsidR="00E0086F" w:rsidRPr="006D2AAE" w:rsidRDefault="00E0086F" w:rsidP="00EC1291">
      <w:pPr>
        <w:tabs>
          <w:tab w:val="left" w:pos="4536"/>
        </w:tabs>
        <w:spacing w:after="120"/>
        <w:ind w:left="567"/>
        <w:contextualSpacing/>
        <w:jc w:val="both"/>
        <w:rPr>
          <w:rFonts w:ascii="Arial" w:hAnsi="Arial" w:cs="Arial"/>
        </w:rPr>
      </w:pPr>
      <w:r w:rsidRPr="006D2AAE">
        <w:rPr>
          <w:rFonts w:ascii="Arial" w:hAnsi="Arial" w:cs="Arial"/>
          <w:b/>
          <w:bCs/>
        </w:rPr>
        <w:t>Kontaktní údaje:</w:t>
      </w:r>
    </w:p>
    <w:p w14:paraId="40F60D1B" w14:textId="011FF33A" w:rsidR="00E0086F" w:rsidRPr="006D2AAE" w:rsidRDefault="00E0086F" w:rsidP="00EC1291">
      <w:pPr>
        <w:tabs>
          <w:tab w:val="left" w:pos="4536"/>
        </w:tabs>
        <w:spacing w:after="120"/>
        <w:ind w:left="567"/>
        <w:contextualSpacing/>
        <w:jc w:val="both"/>
        <w:rPr>
          <w:rFonts w:ascii="Arial" w:hAnsi="Arial" w:cs="Arial"/>
        </w:rPr>
      </w:pPr>
      <w:r w:rsidRPr="006D2AAE">
        <w:rPr>
          <w:rFonts w:ascii="Arial" w:hAnsi="Arial" w:cs="Arial"/>
        </w:rPr>
        <w:t xml:space="preserve">Tel.: </w:t>
      </w:r>
      <w:r w:rsidR="00B52AA8">
        <w:rPr>
          <w:rFonts w:ascii="Arial" w:hAnsi="Arial" w:cs="Arial"/>
          <w:snapToGrid w:val="0"/>
        </w:rPr>
        <w:t>XXXXXXXXXX</w:t>
      </w:r>
    </w:p>
    <w:p w14:paraId="3A61A83D" w14:textId="02380E2F" w:rsidR="00E0086F" w:rsidRPr="006D2AAE" w:rsidRDefault="00E0086F" w:rsidP="00EC1291">
      <w:pPr>
        <w:tabs>
          <w:tab w:val="left" w:pos="4536"/>
        </w:tabs>
        <w:spacing w:after="120"/>
        <w:ind w:left="567"/>
        <w:contextualSpacing/>
        <w:jc w:val="both"/>
        <w:rPr>
          <w:rFonts w:ascii="Arial" w:hAnsi="Arial" w:cs="Arial"/>
        </w:rPr>
      </w:pPr>
      <w:r w:rsidRPr="006D2AAE">
        <w:rPr>
          <w:rFonts w:ascii="Arial" w:hAnsi="Arial" w:cs="Arial"/>
        </w:rPr>
        <w:t>E-mail:</w:t>
      </w:r>
      <w:r w:rsidRPr="006D2AAE">
        <w:rPr>
          <w:rFonts w:ascii="Arial" w:hAnsi="Arial" w:cs="Arial"/>
          <w:snapToGrid w:val="0"/>
        </w:rPr>
        <w:t xml:space="preserve"> </w:t>
      </w:r>
      <w:r w:rsidR="00B52AA8">
        <w:rPr>
          <w:rFonts w:ascii="Arial" w:hAnsi="Arial" w:cs="Arial"/>
        </w:rPr>
        <w:t>XXXXXXXXXX</w:t>
      </w:r>
    </w:p>
    <w:p w14:paraId="4F80076C" w14:textId="23A1B771" w:rsidR="00E0086F" w:rsidRPr="006D2AAE" w:rsidRDefault="00E0086F" w:rsidP="00EC1291">
      <w:pPr>
        <w:spacing w:after="120"/>
        <w:ind w:left="567"/>
        <w:jc w:val="both"/>
        <w:rPr>
          <w:rFonts w:ascii="Arial" w:hAnsi="Arial" w:cs="Arial"/>
        </w:rPr>
      </w:pPr>
      <w:r w:rsidRPr="006D2AAE">
        <w:rPr>
          <w:rFonts w:ascii="Arial" w:hAnsi="Arial" w:cs="Arial"/>
        </w:rPr>
        <w:t>ID datové schránky:</w:t>
      </w:r>
      <w:r w:rsidRPr="006D2AAE">
        <w:rPr>
          <w:rFonts w:ascii="Arial" w:hAnsi="Arial" w:cs="Arial"/>
          <w:snapToGrid w:val="0"/>
        </w:rPr>
        <w:t xml:space="preserve"> </w:t>
      </w:r>
      <w:r w:rsidR="006D2AAE" w:rsidRPr="006D2AAE">
        <w:rPr>
          <w:rFonts w:ascii="Arial" w:hAnsi="Arial" w:cs="Arial"/>
        </w:rPr>
        <w:t>jyem6ry</w:t>
      </w:r>
    </w:p>
    <w:p w14:paraId="7DA99D36" w14:textId="402081CE" w:rsidR="00E0086F" w:rsidRPr="006D2AAE" w:rsidRDefault="00E0086F" w:rsidP="00EC1291">
      <w:pPr>
        <w:tabs>
          <w:tab w:val="left" w:pos="4536"/>
        </w:tabs>
        <w:spacing w:after="120"/>
        <w:ind w:left="567"/>
        <w:contextualSpacing/>
        <w:jc w:val="both"/>
        <w:rPr>
          <w:rFonts w:ascii="Arial" w:hAnsi="Arial" w:cs="Arial"/>
        </w:rPr>
      </w:pPr>
      <w:r w:rsidRPr="006D2AAE">
        <w:rPr>
          <w:rFonts w:ascii="Arial" w:hAnsi="Arial" w:cs="Arial"/>
          <w:b/>
        </w:rPr>
        <w:t>Bankovní spojení:</w:t>
      </w:r>
      <w:r w:rsidRPr="006D2AAE">
        <w:rPr>
          <w:rFonts w:ascii="Arial" w:hAnsi="Arial" w:cs="Arial"/>
          <w:snapToGrid w:val="0"/>
        </w:rPr>
        <w:t xml:space="preserve"> </w:t>
      </w:r>
      <w:r w:rsidR="006D2AAE" w:rsidRPr="006D2AAE">
        <w:rPr>
          <w:rFonts w:ascii="Arial" w:hAnsi="Arial" w:cs="Arial"/>
        </w:rPr>
        <w:t>Komerční banka, a.s.</w:t>
      </w:r>
      <w:r w:rsidR="006D2AAE" w:rsidRPr="006D2AAE">
        <w:rPr>
          <w:bCs/>
        </w:rPr>
        <w:t xml:space="preserve">   </w:t>
      </w:r>
    </w:p>
    <w:p w14:paraId="6F011ECB" w14:textId="5EC63DDC" w:rsidR="00E0086F" w:rsidRPr="006D2AAE" w:rsidRDefault="00E0086F" w:rsidP="00EC1291">
      <w:pPr>
        <w:tabs>
          <w:tab w:val="left" w:pos="4536"/>
        </w:tabs>
        <w:spacing w:after="120"/>
        <w:ind w:left="567"/>
        <w:contextualSpacing/>
        <w:jc w:val="both"/>
        <w:rPr>
          <w:rFonts w:ascii="Arial" w:hAnsi="Arial" w:cs="Arial"/>
        </w:rPr>
      </w:pPr>
      <w:r w:rsidRPr="006D2AAE">
        <w:rPr>
          <w:rFonts w:ascii="Arial" w:hAnsi="Arial" w:cs="Arial"/>
        </w:rPr>
        <w:t xml:space="preserve">Číslo účtu: </w:t>
      </w:r>
      <w:r w:rsidR="006D2AAE" w:rsidRPr="006D2AAE">
        <w:rPr>
          <w:rFonts w:ascii="Arial" w:hAnsi="Arial" w:cs="Arial"/>
        </w:rPr>
        <w:t>19-4040960207/0100</w:t>
      </w:r>
      <w:r w:rsidR="006D2AAE" w:rsidRPr="006D2AAE">
        <w:rPr>
          <w:bCs/>
        </w:rPr>
        <w:t xml:space="preserve">    </w:t>
      </w:r>
    </w:p>
    <w:p w14:paraId="19074D75" w14:textId="382DD953" w:rsidR="00E0086F" w:rsidRPr="00ED6435" w:rsidRDefault="00E0086F" w:rsidP="00EC1291">
      <w:pPr>
        <w:tabs>
          <w:tab w:val="left" w:pos="4536"/>
        </w:tabs>
        <w:spacing w:after="120"/>
        <w:ind w:left="567"/>
        <w:jc w:val="both"/>
        <w:rPr>
          <w:rFonts w:ascii="Arial" w:hAnsi="Arial" w:cs="Arial"/>
        </w:rPr>
      </w:pPr>
      <w:r w:rsidRPr="006D2AAE">
        <w:rPr>
          <w:rFonts w:ascii="Arial" w:hAnsi="Arial" w:cs="Arial"/>
        </w:rPr>
        <w:t xml:space="preserve">DIČ: </w:t>
      </w:r>
      <w:r w:rsidR="006D2AAE" w:rsidRPr="006D2AAE">
        <w:rPr>
          <w:rStyle w:val="Siln"/>
          <w:rFonts w:ascii="Arial" w:eastAsiaTheme="majorEastAsia" w:hAnsi="Arial"/>
          <w:b w:val="0"/>
          <w:sz w:val="24"/>
        </w:rPr>
        <w:t>CZ25094459</w:t>
      </w:r>
    </w:p>
    <w:p w14:paraId="483330C9" w14:textId="77777777" w:rsidR="00E0086F" w:rsidRPr="00ED6435" w:rsidRDefault="00E0086F" w:rsidP="00EC1291">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lastRenderedPageBreak/>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2F9D7C13" w14:textId="661AF2A2"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0026755B" w:rsidRPr="00764100">
        <w:rPr>
          <w:rFonts w:ascii="Arial" w:hAnsi="Arial" w:cs="Arial"/>
        </w:rPr>
        <w:t>zjednodušené podlimitní</w:t>
      </w:r>
      <w:r w:rsidRPr="00764100">
        <w:rPr>
          <w:rFonts w:ascii="Arial" w:hAnsi="Arial" w:cs="Arial"/>
        </w:rPr>
        <w:t xml:space="preserve"> zadávací řízení</w:t>
      </w:r>
      <w:r w:rsidR="005244A8" w:rsidRPr="00764100">
        <w:rPr>
          <w:rFonts w:ascii="Arial" w:hAnsi="Arial" w:cs="Arial"/>
        </w:rPr>
        <w:t xml:space="preserve"> </w:t>
      </w:r>
      <w:r w:rsidR="00D57DCE" w:rsidRPr="00764100">
        <w:rPr>
          <w:rFonts w:ascii="Arial" w:hAnsi="Arial" w:cs="Arial"/>
        </w:rPr>
        <w:t xml:space="preserve">dle </w:t>
      </w:r>
      <w:r w:rsidR="00665DE0" w:rsidRPr="00764100">
        <w:rPr>
          <w:rFonts w:ascii="Arial" w:hAnsi="Arial" w:cs="Arial"/>
        </w:rPr>
        <w:t xml:space="preserve">§ </w:t>
      </w:r>
      <w:r w:rsidR="0026755B" w:rsidRPr="00764100">
        <w:rPr>
          <w:rFonts w:ascii="Arial" w:hAnsi="Arial" w:cs="Arial"/>
        </w:rPr>
        <w:t>53</w:t>
      </w:r>
      <w:r w:rsidR="006D1B7B"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názvem „</w:t>
      </w:r>
      <w:r w:rsidRPr="00764100">
        <w:rPr>
          <w:rFonts w:ascii="Arial" w:hAnsi="Arial" w:cs="Arial"/>
          <w:b/>
          <w:bCs/>
        </w:rPr>
        <w:t xml:space="preserve">Komplexní pozemkové úpravy </w:t>
      </w:r>
      <w:r w:rsidR="00C120FA">
        <w:rPr>
          <w:rFonts w:ascii="Arial" w:hAnsi="Arial" w:cs="Arial"/>
          <w:b/>
          <w:bCs/>
        </w:rPr>
        <w:t>v k. ú. Nouzov u Dymokur a Břístev, část 2: KoPÚ Břístev</w:t>
      </w:r>
      <w:r w:rsidR="00C120FA" w:rsidRPr="00764100">
        <w:rPr>
          <w:rFonts w:ascii="Arial" w:hAnsi="Arial" w:cs="Arial"/>
        </w:rPr>
        <w:t xml:space="preserve">“, </w:t>
      </w:r>
      <w:r w:rsidRPr="00764100">
        <w:rPr>
          <w:rFonts w:ascii="Arial" w:hAnsi="Arial" w:cs="Arial"/>
        </w:rPr>
        <w:t>(„</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20A71CBD"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477B77">
        <w:rPr>
          <w:rFonts w:ascii="Arial" w:hAnsi="Arial" w:cs="Arial"/>
        </w:rPr>
        <w:t>04.06.2024</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7589BF63"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91239E" w:rsidRPr="00ED6435">
        <w:rPr>
          <w:rFonts w:ascii="Arial" w:hAnsi="Arial" w:cs="Arial"/>
          <w:b/>
          <w:bCs/>
          <w:szCs w:val="22"/>
        </w:rPr>
        <w:t>Komplexní pozemkov</w:t>
      </w:r>
      <w:r w:rsidR="00826611" w:rsidRPr="00ED6435">
        <w:rPr>
          <w:rFonts w:ascii="Arial" w:hAnsi="Arial" w:cs="Arial"/>
          <w:b/>
          <w:bCs/>
          <w:szCs w:val="22"/>
        </w:rPr>
        <w:t>é</w:t>
      </w:r>
      <w:r w:rsidR="0091239E" w:rsidRPr="00ED6435">
        <w:rPr>
          <w:rFonts w:ascii="Arial" w:hAnsi="Arial" w:cs="Arial"/>
          <w:b/>
          <w:bCs/>
          <w:szCs w:val="22"/>
        </w:rPr>
        <w:t xml:space="preserve"> úpravy</w:t>
      </w:r>
      <w:r w:rsidR="00B03A14">
        <w:rPr>
          <w:rFonts w:ascii="Arial" w:hAnsi="Arial" w:cs="Arial"/>
          <w:b/>
          <w:bCs/>
          <w:szCs w:val="22"/>
        </w:rPr>
        <w:t xml:space="preserve"> v k. ú. Nouzov u Dymokur a Břístev, část 2: KoPÚ Břístev</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084F143A"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zhotovení a dodání návrhu komplexních pozemkových úprav v k. ú. </w:t>
      </w:r>
      <w:r w:rsidR="00B03A14">
        <w:rPr>
          <w:rFonts w:ascii="Arial" w:hAnsi="Arial" w:cs="Arial"/>
        </w:rPr>
        <w:t>Břístev</w:t>
      </w:r>
      <w:r w:rsidR="00B03A14" w:rsidRPr="00ED6435">
        <w:rPr>
          <w:rFonts w:ascii="Arial" w:hAnsi="Arial" w:cs="Arial"/>
        </w:rPr>
        <w:t xml:space="preserve"> </w:t>
      </w:r>
      <w:r w:rsidRPr="00ED6435">
        <w:rPr>
          <w:rFonts w:ascii="Arial" w:hAnsi="Arial" w:cs="Arial"/>
        </w:rPr>
        <w:t>(„</w:t>
      </w:r>
      <w:r w:rsidRPr="00ED6435">
        <w:rPr>
          <w:rFonts w:ascii="Arial" w:hAnsi="Arial" w:cs="Arial"/>
          <w:b/>
          <w:bCs/>
        </w:rPr>
        <w:t>KoPÚ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422BEBDE"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 xml:space="preserve">a Zadávací dokumentace </w:t>
      </w:r>
      <w:r w:rsidRPr="00ED6435">
        <w:rPr>
          <w:rFonts w:ascii="Arial" w:hAnsi="Arial" w:cs="Arial"/>
          <w:szCs w:val="22"/>
        </w:rPr>
        <w:lastRenderedPageBreak/>
        <w:t>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41A447AE"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5F900A15"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D82CFF" w:rsidRPr="00C62699" w14:paraId="6B8C8A98" w14:textId="77777777" w:rsidTr="00D82CFF">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D82CFF" w:rsidRPr="00C62699" w:rsidRDefault="00D82CFF" w:rsidP="00D82CFF">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1 </w:t>
            </w:r>
            <w:r w:rsidRPr="00C62699">
              <w:rPr>
                <w:rFonts w:ascii="Arial" w:hAnsi="Arial" w:cs="Arial"/>
              </w:rPr>
              <w:t>„Přípravné práce“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01C16BBD" w14:textId="72842A84" w:rsidR="00D82CFF" w:rsidRPr="00D82CFF" w:rsidRDefault="00D82CFF" w:rsidP="00D82CFF">
            <w:pPr>
              <w:tabs>
                <w:tab w:val="right" w:pos="990"/>
              </w:tabs>
              <w:spacing w:after="0" w:line="240" w:lineRule="auto"/>
              <w:ind w:left="709" w:hanging="428"/>
              <w:jc w:val="both"/>
              <w:rPr>
                <w:rFonts w:ascii="Arial" w:hAnsi="Arial" w:cs="Arial"/>
                <w:snapToGrid w:val="0"/>
              </w:rPr>
            </w:pPr>
            <w:r w:rsidRPr="00D82CFF">
              <w:rPr>
                <w:rFonts w:ascii="Arial" w:hAnsi="Arial" w:cs="Arial"/>
                <w:snapToGrid w:val="0"/>
              </w:rPr>
              <w:t>342 700,00</w:t>
            </w:r>
            <w:r w:rsidRPr="00D82CFF">
              <w:rPr>
                <w:rFonts w:ascii="Arial" w:hAnsi="Arial" w:cs="Arial"/>
              </w:rPr>
              <w:t xml:space="preserve"> Kč</w:t>
            </w:r>
          </w:p>
        </w:tc>
      </w:tr>
      <w:tr w:rsidR="00D82CFF" w:rsidRPr="00C62699" w14:paraId="0E6F82C6" w14:textId="77777777" w:rsidTr="00D82CFF">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D82CFF" w:rsidRPr="00C62699" w:rsidRDefault="00D82CFF" w:rsidP="00D82CFF">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2 </w:t>
            </w:r>
            <w:r w:rsidRPr="00C62699">
              <w:rPr>
                <w:rFonts w:ascii="Arial" w:hAnsi="Arial" w:cs="Arial"/>
              </w:rPr>
              <w:t>„Návrhové práce“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10888F1A" w14:textId="20CCCFE2" w:rsidR="00D82CFF" w:rsidRPr="00D82CFF" w:rsidRDefault="00D82CFF" w:rsidP="00D82CFF">
            <w:pPr>
              <w:tabs>
                <w:tab w:val="right" w:pos="990"/>
              </w:tabs>
              <w:spacing w:after="0" w:line="240" w:lineRule="auto"/>
              <w:ind w:left="709" w:hanging="428"/>
              <w:jc w:val="both"/>
              <w:rPr>
                <w:rFonts w:ascii="Arial" w:hAnsi="Arial" w:cs="Arial"/>
                <w:snapToGrid w:val="0"/>
              </w:rPr>
            </w:pPr>
            <w:r w:rsidRPr="00D82CFF">
              <w:rPr>
                <w:rFonts w:ascii="Arial" w:hAnsi="Arial" w:cs="Arial"/>
                <w:snapToGrid w:val="0"/>
              </w:rPr>
              <w:t>377 600,00</w:t>
            </w:r>
            <w:r w:rsidRPr="00D82CFF">
              <w:rPr>
                <w:rFonts w:ascii="Arial" w:hAnsi="Arial" w:cs="Arial"/>
              </w:rPr>
              <w:t xml:space="preserve"> Kč</w:t>
            </w:r>
          </w:p>
        </w:tc>
      </w:tr>
      <w:tr w:rsidR="00D82CFF" w:rsidRPr="00C62699" w14:paraId="45FCCC1B" w14:textId="77777777" w:rsidTr="00D82CFF">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D82CFF" w:rsidRPr="00C62699" w:rsidRDefault="00D82CFF" w:rsidP="00D82CFF">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3 </w:t>
            </w:r>
            <w:r w:rsidRPr="00C62699">
              <w:rPr>
                <w:rFonts w:ascii="Arial" w:hAnsi="Arial" w:cs="Arial"/>
              </w:rPr>
              <w:t>„Mapové dílo“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64702FF5" w14:textId="7006FA9C" w:rsidR="00D82CFF" w:rsidRPr="00D82CFF" w:rsidRDefault="00D82CFF" w:rsidP="00D82CFF">
            <w:pPr>
              <w:tabs>
                <w:tab w:val="right" w:pos="990"/>
              </w:tabs>
              <w:spacing w:after="0" w:line="240" w:lineRule="auto"/>
              <w:ind w:left="709" w:hanging="428"/>
              <w:jc w:val="both"/>
              <w:rPr>
                <w:rFonts w:ascii="Arial" w:hAnsi="Arial" w:cs="Arial"/>
                <w:snapToGrid w:val="0"/>
              </w:rPr>
            </w:pPr>
            <w:r w:rsidRPr="00D82CFF">
              <w:rPr>
                <w:rFonts w:ascii="Arial" w:hAnsi="Arial" w:cs="Arial"/>
                <w:snapToGrid w:val="0"/>
              </w:rPr>
              <w:t xml:space="preserve">  32 500,00</w:t>
            </w:r>
            <w:r w:rsidRPr="00D82CFF">
              <w:rPr>
                <w:rFonts w:ascii="Arial" w:hAnsi="Arial" w:cs="Arial"/>
              </w:rPr>
              <w:t xml:space="preserve"> Kč</w:t>
            </w:r>
          </w:p>
        </w:tc>
      </w:tr>
      <w:tr w:rsidR="00D82CFF" w:rsidRPr="00C62699" w14:paraId="7E8D71DC" w14:textId="77777777" w:rsidTr="00D82CFF">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D82CFF" w:rsidRPr="00C62699" w:rsidRDefault="00D82CFF" w:rsidP="00D82CFF">
            <w:pPr>
              <w:spacing w:after="0" w:line="240" w:lineRule="auto"/>
              <w:ind w:left="709" w:hanging="709"/>
              <w:jc w:val="both"/>
              <w:rPr>
                <w:rFonts w:ascii="Arial" w:hAnsi="Arial" w:cs="Arial"/>
              </w:rPr>
            </w:pPr>
            <w:r w:rsidRPr="00C62699">
              <w:rPr>
                <w:rFonts w:ascii="Arial" w:hAnsi="Arial" w:cs="Arial"/>
              </w:rPr>
              <w:t xml:space="preserve">Celková cena </w:t>
            </w:r>
            <w:r w:rsidRPr="00C62699">
              <w:rPr>
                <w:rFonts w:ascii="Arial" w:hAnsi="Arial" w:cs="Arial"/>
                <w:snapToGrid w:val="0"/>
              </w:rPr>
              <w:t>Díla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tcPr>
          <w:p w14:paraId="18EE94C7" w14:textId="1EA12FF9" w:rsidR="00D82CFF" w:rsidRPr="00D82CFF" w:rsidRDefault="00D82CFF" w:rsidP="00D82CFF">
            <w:pPr>
              <w:tabs>
                <w:tab w:val="right" w:pos="990"/>
              </w:tabs>
              <w:spacing w:after="0" w:line="240" w:lineRule="auto"/>
              <w:ind w:left="709" w:hanging="428"/>
              <w:jc w:val="both"/>
              <w:rPr>
                <w:rFonts w:ascii="Arial" w:hAnsi="Arial" w:cs="Arial"/>
                <w:snapToGrid w:val="0"/>
              </w:rPr>
            </w:pPr>
            <w:r w:rsidRPr="00D82CFF">
              <w:rPr>
                <w:rFonts w:ascii="Arial" w:hAnsi="Arial" w:cs="Arial"/>
                <w:snapToGrid w:val="0"/>
              </w:rPr>
              <w:t>752 800,00</w:t>
            </w:r>
            <w:r w:rsidRPr="00D82CFF">
              <w:rPr>
                <w:rFonts w:ascii="Arial" w:hAnsi="Arial" w:cs="Arial"/>
              </w:rPr>
              <w:t xml:space="preserve"> Kč</w:t>
            </w:r>
          </w:p>
        </w:tc>
      </w:tr>
      <w:tr w:rsidR="00D82CFF" w:rsidRPr="00ED6435" w14:paraId="7CF9D7F9" w14:textId="77777777" w:rsidTr="00D82CFF">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D82CFF" w:rsidRPr="00C62699" w:rsidRDefault="00D82CFF" w:rsidP="00D82CFF">
            <w:pPr>
              <w:spacing w:after="0" w:line="240" w:lineRule="auto"/>
              <w:ind w:left="709" w:hanging="709"/>
              <w:jc w:val="both"/>
              <w:rPr>
                <w:rFonts w:ascii="Arial" w:hAnsi="Arial" w:cs="Arial"/>
              </w:rPr>
            </w:pPr>
            <w:r w:rsidRPr="00C62699">
              <w:rPr>
                <w:rFonts w:ascii="Arial" w:hAnsi="Arial" w:cs="Arial"/>
              </w:rPr>
              <w:t>DPH 21 %</w:t>
            </w:r>
          </w:p>
        </w:tc>
        <w:tc>
          <w:tcPr>
            <w:tcW w:w="1850" w:type="pct"/>
            <w:tcBorders>
              <w:top w:val="single" w:sz="4" w:space="0" w:color="auto"/>
              <w:left w:val="single" w:sz="4" w:space="0" w:color="auto"/>
              <w:bottom w:val="single" w:sz="4" w:space="0" w:color="auto"/>
              <w:right w:val="single" w:sz="4" w:space="0" w:color="auto"/>
            </w:tcBorders>
            <w:vAlign w:val="center"/>
          </w:tcPr>
          <w:p w14:paraId="7029AB9C" w14:textId="23199FBA" w:rsidR="00D82CFF" w:rsidRPr="00D82CFF" w:rsidRDefault="00D82CFF" w:rsidP="00D82CFF">
            <w:pPr>
              <w:tabs>
                <w:tab w:val="right" w:pos="990"/>
              </w:tabs>
              <w:spacing w:after="0" w:line="240" w:lineRule="auto"/>
              <w:ind w:left="709" w:hanging="428"/>
              <w:jc w:val="both"/>
              <w:rPr>
                <w:rFonts w:ascii="Arial" w:hAnsi="Arial" w:cs="Arial"/>
                <w:snapToGrid w:val="0"/>
              </w:rPr>
            </w:pPr>
            <w:r w:rsidRPr="00D82CFF">
              <w:rPr>
                <w:rFonts w:ascii="Arial" w:hAnsi="Arial" w:cs="Arial"/>
                <w:snapToGrid w:val="0"/>
              </w:rPr>
              <w:t>158 088,00</w:t>
            </w:r>
            <w:r w:rsidRPr="00D82CFF">
              <w:rPr>
                <w:rFonts w:ascii="Arial" w:hAnsi="Arial" w:cs="Arial"/>
              </w:rPr>
              <w:t xml:space="preserve"> Kč</w:t>
            </w:r>
          </w:p>
        </w:tc>
      </w:tr>
      <w:tr w:rsidR="00D82CFF" w:rsidRPr="00ED6435" w14:paraId="13929696" w14:textId="77777777" w:rsidTr="00D82CFF">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D82CFF" w:rsidRPr="00ED6435" w:rsidRDefault="00D82CFF" w:rsidP="00D82CFF">
            <w:pPr>
              <w:spacing w:after="0" w:line="240" w:lineRule="auto"/>
              <w:ind w:left="709" w:hanging="709"/>
              <w:jc w:val="both"/>
              <w:rPr>
                <w:rFonts w:ascii="Arial" w:hAnsi="Arial" w:cs="Arial"/>
              </w:rPr>
            </w:pPr>
            <w:r w:rsidRPr="00ED6435">
              <w:rPr>
                <w:rFonts w:ascii="Arial" w:hAnsi="Arial" w:cs="Arial"/>
              </w:rPr>
              <w:t xml:space="preserve">Celková cena </w:t>
            </w:r>
            <w:r w:rsidRPr="00ED6435">
              <w:rPr>
                <w:rFonts w:ascii="Arial" w:hAnsi="Arial" w:cs="Arial"/>
                <w:snapToGrid w:val="0"/>
              </w:rPr>
              <w:t>Díla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tcPr>
          <w:p w14:paraId="444B60C3" w14:textId="3E326230" w:rsidR="00D82CFF" w:rsidRPr="00D82CFF" w:rsidRDefault="00D82CFF" w:rsidP="00D82CFF">
            <w:pPr>
              <w:tabs>
                <w:tab w:val="right" w:pos="990"/>
              </w:tabs>
              <w:spacing w:after="0" w:line="240" w:lineRule="auto"/>
              <w:ind w:left="709" w:hanging="428"/>
              <w:jc w:val="both"/>
              <w:rPr>
                <w:rFonts w:ascii="Arial" w:hAnsi="Arial" w:cs="Arial"/>
                <w:snapToGrid w:val="0"/>
              </w:rPr>
            </w:pPr>
            <w:r w:rsidRPr="00D82CFF">
              <w:rPr>
                <w:rFonts w:ascii="Arial" w:hAnsi="Arial" w:cs="Arial"/>
                <w:snapToGrid w:val="0"/>
              </w:rPr>
              <w:t>910 888,00</w:t>
            </w:r>
            <w:r w:rsidRPr="00D82CFF">
              <w:rPr>
                <w:rFonts w:ascii="Arial" w:hAnsi="Arial" w:cs="Arial"/>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533F6300"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xml:space="preserve">; (ii)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bm,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r w:rsidR="00C62758">
        <w:rPr>
          <w:rFonts w:ascii="Arial" w:hAnsi="Arial" w:cs="Arial"/>
          <w:szCs w:val="22"/>
        </w:rPr>
        <w:t xml:space="preserve">bm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2C43F9C2"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306A0071"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lastRenderedPageBreak/>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3FAF1024"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 xml:space="preserve">trany se dohodly, že jedenkrát (1x) za kalendářní rok je Zhotovitel oprávněn písemně požádat o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3455BB6F"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73322DAD"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1024/11a,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B03A14">
        <w:rPr>
          <w:rFonts w:ascii="Arial" w:hAnsi="Arial" w:cs="Arial"/>
          <w:szCs w:val="22"/>
        </w:rPr>
        <w:t>SPÚ – Krajský pozemkový úřad pro Středočeský kraj a hl. m. Praha, Pobočka Nymburk, Soudní 17/3, 288 00 Nymburk</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lastRenderedPageBreak/>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75990398"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xml:space="preserve">. Změna těchto osob je možná jen </w:t>
      </w:r>
      <w:r w:rsidRPr="00ED6435">
        <w:rPr>
          <w:rFonts w:ascii="Arial" w:hAnsi="Arial" w:cs="Arial"/>
          <w:szCs w:val="22"/>
        </w:rPr>
        <w:lastRenderedPageBreak/>
        <w:t>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483E8103"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lastRenderedPageBreak/>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5309F284"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5194479D" w:rsidR="0008597D" w:rsidRPr="009060BB" w:rsidRDefault="00A52334" w:rsidP="0008597D">
      <w:pPr>
        <w:pStyle w:val="Level2"/>
        <w:spacing w:line="240" w:lineRule="auto"/>
        <w:ind w:left="567" w:hanging="567"/>
        <w:jc w:val="both"/>
        <w:rPr>
          <w:rFonts w:ascii="Arial" w:hAnsi="Arial" w:cs="Arial"/>
          <w:szCs w:val="22"/>
        </w:rPr>
      </w:pPr>
      <w:bookmarkStart w:id="38" w:name="_Ref50747173"/>
      <w:bookmarkStart w:id="39" w:name="_Hlk63750513"/>
      <w:r>
        <w:rPr>
          <w:rFonts w:ascii="Arial" w:hAnsi="Arial" w:cs="Arial"/>
          <w:b/>
          <w:bCs/>
        </w:rPr>
        <w:t xml:space="preserve">NENÍ PŘEDMĚTEM TÉTO SMLOUVY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35BBF5D3" w:rsidR="00B022EF" w:rsidRPr="009060BB" w:rsidRDefault="00A52334"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Pr>
          <w:rFonts w:ascii="Arial" w:hAnsi="Arial" w:cs="Arial"/>
          <w:b/>
          <w:bCs/>
        </w:rPr>
        <w:t xml:space="preserve">NENÍ PŘEDMĚTEM TÉTO SMLOUVY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w:t>
      </w:r>
      <w:r w:rsidR="00B022EF" w:rsidRPr="4CFF60DB">
        <w:rPr>
          <w:rFonts w:ascii="Arial" w:eastAsia="Calibri" w:hAnsi="Arial" w:cs="Arial"/>
        </w:rPr>
        <w:lastRenderedPageBreak/>
        <w:t xml:space="preserve">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1D5ABEF4"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6C71ECE5"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196746DB"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53E8E67B"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150DE568"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lastRenderedPageBreak/>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2ECDA3A5" w:rsidR="00B9128B" w:rsidRPr="00764100" w:rsidRDefault="00B9128B" w:rsidP="002B2B06">
      <w:pPr>
        <w:pStyle w:val="Level3"/>
        <w:tabs>
          <w:tab w:val="clear" w:pos="2041"/>
        </w:tabs>
        <w:ind w:left="1418"/>
        <w:rPr>
          <w:rFonts w:ascii="Arial" w:hAnsi="Arial" w:cs="Arial"/>
          <w:szCs w:val="22"/>
        </w:rPr>
      </w:pPr>
      <w:bookmarkStart w:id="56" w:name="_Ref51579618"/>
      <w:bookmarkStart w:id="57" w:name="_Ref52043318"/>
      <w:r w:rsidRPr="00764100">
        <w:rPr>
          <w:rFonts w:ascii="Arial" w:hAnsi="Arial" w:cs="Arial"/>
          <w:szCs w:val="22"/>
        </w:rPr>
        <w:t>Revize a doplnění stávajícího bodového pole:</w:t>
      </w:r>
      <w:bookmarkEnd w:id="56"/>
      <w:bookmarkEnd w:id="57"/>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8"/>
      <w:bookmarkEnd w:id="59"/>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1A4CBE0C" w:rsidR="006B518C" w:rsidRPr="00764100" w:rsidRDefault="00A52334"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Pr>
          <w:rFonts w:ascii="Arial" w:hAnsi="Arial" w:cs="Arial"/>
          <w:b/>
          <w:bCs/>
          <w:szCs w:val="22"/>
        </w:rPr>
        <w:t xml:space="preserve">NENÍ PŘEDMĚTEM TÉTO SMLOUVY </w:t>
      </w:r>
      <w:r w:rsidR="006B518C" w:rsidRPr="00764100">
        <w:rPr>
          <w:rFonts w:ascii="Arial" w:hAnsi="Arial" w:cs="Arial"/>
          <w:szCs w:val="22"/>
        </w:rPr>
        <w:t>Vektorizace vlastnické mapy</w:t>
      </w:r>
      <w:bookmarkEnd w:id="61"/>
    </w:p>
    <w:p w14:paraId="2B0F2424" w14:textId="03983219" w:rsidR="00CF4F60" w:rsidRPr="00764100" w:rsidRDefault="00CF4F60" w:rsidP="00CF4F60">
      <w:pPr>
        <w:pStyle w:val="Level3"/>
        <w:numPr>
          <w:ilvl w:val="0"/>
          <w:numId w:val="0"/>
        </w:numPr>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2"/>
      <w:bookmarkEnd w:id="63"/>
      <w:bookmarkEnd w:id="64"/>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 xml:space="preserve">jednoho </w:t>
      </w:r>
      <w:r w:rsidR="00F33B88" w:rsidRPr="00E923FF">
        <w:rPr>
          <w:rFonts w:ascii="Arial" w:hAnsi="Arial" w:cs="Arial"/>
        </w:rPr>
        <w:t>(</w:t>
      </w:r>
      <w:r w:rsidRPr="00E923FF">
        <w:rPr>
          <w:rFonts w:ascii="Arial" w:hAnsi="Arial" w:cs="Arial"/>
        </w:rPr>
        <w:t>1</w:t>
      </w:r>
      <w:r w:rsidR="00F33B88" w:rsidRPr="00E923FF">
        <w:rPr>
          <w:rFonts w:ascii="Arial" w:hAnsi="Arial" w:cs="Arial"/>
        </w:rPr>
        <w:t>)</w:t>
      </w:r>
      <w:r w:rsidR="00757230" w:rsidRPr="00E923FF">
        <w:rPr>
          <w:rFonts w:ascii="Arial" w:hAnsi="Arial" w:cs="Arial"/>
        </w:rPr>
        <w:t> </w:t>
      </w:r>
      <w:r w:rsidRPr="00E923FF">
        <w:rPr>
          <w:rFonts w:ascii="Arial" w:hAnsi="Arial" w:cs="Arial"/>
        </w:rPr>
        <w:t>měsíce od</w:t>
      </w:r>
      <w:r w:rsidRPr="00764100">
        <w:rPr>
          <w:rFonts w:ascii="Arial" w:hAnsi="Arial" w:cs="Arial"/>
        </w:rPr>
        <w:t xml:space="preserve">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lastRenderedPageBreak/>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t>Zjišťování hranic pozemků neřešených dle § 2 Zákona:</w:t>
      </w:r>
      <w:bookmarkEnd w:id="66"/>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19D1E47B" w:rsidR="00F821DF" w:rsidRPr="00764100" w:rsidRDefault="00F821DF" w:rsidP="00C643A6">
      <w:pPr>
        <w:pStyle w:val="Level3"/>
        <w:tabs>
          <w:tab w:val="clear" w:pos="2041"/>
        </w:tabs>
        <w:ind w:left="1418"/>
        <w:jc w:val="both"/>
        <w:rPr>
          <w:rFonts w:ascii="Arial" w:hAnsi="Arial" w:cs="Arial"/>
          <w:szCs w:val="22"/>
        </w:rPr>
      </w:pPr>
      <w:bookmarkStart w:id="67"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7"/>
      <w:r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xml:space="preserve">“) na zaměřený skutečný stav, odsouhlasená příslušným odborem Státního </w:t>
      </w:r>
      <w:r w:rsidRPr="00764100">
        <w:rPr>
          <w:rFonts w:ascii="Arial" w:hAnsi="Arial" w:cs="Arial"/>
        </w:rPr>
        <w:lastRenderedPageBreak/>
        <w:t>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126DB526"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2E4AFD01"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7A4FB15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23223E29"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xml:space="preserve">. Zhotovitel se na základě </w:t>
      </w:r>
      <w:r w:rsidR="00B9128B" w:rsidRPr="00764100">
        <w:rPr>
          <w:rFonts w:ascii="Arial" w:hAnsi="Arial" w:cs="Arial"/>
        </w:rPr>
        <w:lastRenderedPageBreak/>
        <w:t>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7A5C53D4"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2" w:name="_Ref67496875"/>
      <w:bookmarkStart w:id="83"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w:t>
      </w:r>
      <w:r w:rsidR="009D187E" w:rsidRPr="00764100">
        <w:rPr>
          <w:rFonts w:ascii="Arial" w:hAnsi="Arial" w:cs="Arial"/>
          <w:szCs w:val="22"/>
        </w:rPr>
        <w:lastRenderedPageBreak/>
        <w:t>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2ACA982D"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7E41B019"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2BB4B7E7"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lastRenderedPageBreak/>
        <w:t>Paré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lastRenderedPageBreak/>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2E390A78"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7" w:name="_Ref51577978"/>
    </w:p>
    <w:p w14:paraId="2C48CE21" w14:textId="5F93465A"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0AF7934C"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xml:space="preserve">– </w:t>
      </w:r>
      <w:r w:rsidR="00E923FF">
        <w:rPr>
          <w:rFonts w:ascii="Arial" w:hAnsi="Arial" w:cs="Arial"/>
        </w:rPr>
        <w:t>2</w:t>
      </w:r>
      <w:r w:rsidR="00B262F3" w:rsidRPr="00EE517F">
        <w:rPr>
          <w:rFonts w:ascii="Arial" w:hAnsi="Arial" w:cs="Arial"/>
        </w:rPr>
        <w:t>x listinné a digitální vyhotovení určené Objednateli</w:t>
      </w:r>
      <w:r w:rsidR="00E923FF">
        <w:rPr>
          <w:rFonts w:ascii="Arial" w:hAnsi="Arial" w:cs="Arial"/>
        </w:rPr>
        <w:t xml:space="preserve"> a pro předání na katastrální úřad</w:t>
      </w:r>
      <w:r w:rsidR="00B262F3" w:rsidRPr="00EE517F">
        <w:rPr>
          <w:rFonts w:ascii="Arial" w:hAnsi="Arial" w:cs="Arial"/>
        </w:rPr>
        <w:t>;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56DA7C70"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w:t>
      </w:r>
      <w:r w:rsidR="00E923FF">
        <w:rPr>
          <w:rFonts w:ascii="Arial" w:hAnsi="Arial" w:cs="Arial"/>
        </w:rPr>
        <w:t>2</w:t>
      </w:r>
      <w:r w:rsidR="00B9128B" w:rsidRPr="00EE517F">
        <w:rPr>
          <w:rFonts w:ascii="Arial" w:hAnsi="Arial" w:cs="Arial"/>
        </w:rPr>
        <w:t>x listinné a digitální vyhotovení určené Objednateli</w:t>
      </w:r>
      <w:r w:rsidR="00E923FF">
        <w:rPr>
          <w:rFonts w:ascii="Arial" w:hAnsi="Arial" w:cs="Arial"/>
        </w:rPr>
        <w:t xml:space="preserve"> a pro předání na katastrální úřad</w:t>
      </w:r>
      <w:r w:rsidR="00B9128B" w:rsidRPr="00EE517F">
        <w:rPr>
          <w:rFonts w:ascii="Arial" w:hAnsi="Arial" w:cs="Arial"/>
        </w:rPr>
        <w:t>;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lastRenderedPageBreak/>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3D5D968B"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E923FF">
        <w:rPr>
          <w:rFonts w:ascii="Arial" w:hAnsi="Arial" w:cs="Arial"/>
        </w:rPr>
        <w:t>5</w:t>
      </w:r>
      <w:r w:rsidR="00195F2D" w:rsidRPr="00EE517F">
        <w:rPr>
          <w:rFonts w:ascii="Arial" w:hAnsi="Arial" w:cs="Arial"/>
        </w:rPr>
        <w:t xml:space="preserve">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w:t>
      </w:r>
      <w:r w:rsidR="00E923FF">
        <w:rPr>
          <w:rFonts w:ascii="Arial" w:hAnsi="Arial" w:cs="Arial"/>
        </w:rPr>
        <w:t>2</w:t>
      </w:r>
      <w:r w:rsidR="005F7432" w:rsidRPr="00EE517F">
        <w:rPr>
          <w:rFonts w:ascii="Arial" w:hAnsi="Arial" w:cs="Arial"/>
        </w:rPr>
        <w:t xml:space="preserve">x </w:t>
      </w:r>
      <w:r w:rsidRPr="00EE517F">
        <w:rPr>
          <w:rFonts w:ascii="Arial" w:hAnsi="Arial" w:cs="Arial"/>
        </w:rPr>
        <w:t>příslušn</w:t>
      </w:r>
      <w:r w:rsidR="00E923FF">
        <w:rPr>
          <w:rFonts w:ascii="Arial" w:hAnsi="Arial" w:cs="Arial"/>
        </w:rPr>
        <w:t>ým</w:t>
      </w:r>
      <w:r w:rsidRPr="00EE517F">
        <w:rPr>
          <w:rFonts w:ascii="Arial" w:hAnsi="Arial" w:cs="Arial"/>
        </w:rPr>
        <w:t xml:space="preserve"> obc</w:t>
      </w:r>
      <w:r w:rsidR="00E923FF">
        <w:rPr>
          <w:rFonts w:ascii="Arial" w:hAnsi="Arial" w:cs="Arial"/>
        </w:rPr>
        <w:t>ím</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4F80E0B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w:t>
      </w:r>
      <w:r w:rsidR="00E923FF">
        <w:rPr>
          <w:rFonts w:ascii="Arial" w:hAnsi="Arial" w:cs="Arial"/>
        </w:rPr>
        <w:t>3</w:t>
      </w:r>
      <w:r w:rsidRPr="00EE517F">
        <w:rPr>
          <w:rFonts w:ascii="Arial" w:hAnsi="Arial" w:cs="Arial"/>
        </w:rPr>
        <w:t xml:space="preserve">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E923FF">
        <w:rPr>
          <w:rFonts w:ascii="Arial" w:hAnsi="Arial" w:cs="Arial"/>
        </w:rPr>
        <w:t>2</w:t>
      </w:r>
      <w:r w:rsidR="009C40C9" w:rsidRPr="00EE517F">
        <w:rPr>
          <w:rFonts w:ascii="Arial" w:hAnsi="Arial" w:cs="Arial"/>
        </w:rPr>
        <w:t xml:space="preserve">x </w:t>
      </w:r>
      <w:r w:rsidRPr="00EE517F">
        <w:rPr>
          <w:rFonts w:ascii="Arial" w:hAnsi="Arial" w:cs="Arial"/>
        </w:rPr>
        <w:t>příslušn</w:t>
      </w:r>
      <w:r w:rsidR="00E923FF">
        <w:rPr>
          <w:rFonts w:ascii="Arial" w:hAnsi="Arial" w:cs="Arial"/>
        </w:rPr>
        <w:t>ým</w:t>
      </w:r>
      <w:r w:rsidRPr="00EE517F">
        <w:rPr>
          <w:rFonts w:ascii="Arial" w:hAnsi="Arial" w:cs="Arial"/>
        </w:rPr>
        <w:t xml:space="preserve"> obc</w:t>
      </w:r>
      <w:r w:rsidR="00E923FF">
        <w:rPr>
          <w:rFonts w:ascii="Arial" w:hAnsi="Arial" w:cs="Arial"/>
        </w:rPr>
        <w:t>ím</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4FD5E4EA"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w:t>
      </w:r>
      <w:r w:rsidR="00E923FF">
        <w:rPr>
          <w:rFonts w:ascii="Arial" w:hAnsi="Arial" w:cs="Arial"/>
        </w:rPr>
        <w:t>3</w:t>
      </w:r>
      <w:r w:rsidRPr="00EE517F">
        <w:rPr>
          <w:rFonts w:ascii="Arial" w:hAnsi="Arial" w:cs="Arial"/>
        </w:rPr>
        <w:t xml:space="preserve">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E923FF">
        <w:rPr>
          <w:rFonts w:ascii="Arial" w:hAnsi="Arial" w:cs="Arial"/>
        </w:rPr>
        <w:t>2</w:t>
      </w:r>
      <w:r w:rsidR="0004257F" w:rsidRPr="00EE517F">
        <w:rPr>
          <w:rFonts w:ascii="Arial" w:hAnsi="Arial" w:cs="Arial"/>
        </w:rPr>
        <w:t xml:space="preserve">x </w:t>
      </w:r>
      <w:r w:rsidRPr="00EE517F">
        <w:rPr>
          <w:rFonts w:ascii="Arial" w:hAnsi="Arial" w:cs="Arial"/>
        </w:rPr>
        <w:t>příslušn</w:t>
      </w:r>
      <w:r w:rsidR="00E923FF">
        <w:rPr>
          <w:rFonts w:ascii="Arial" w:hAnsi="Arial" w:cs="Arial"/>
        </w:rPr>
        <w:t>ým</w:t>
      </w:r>
      <w:r w:rsidRPr="00EE517F">
        <w:rPr>
          <w:rFonts w:ascii="Arial" w:hAnsi="Arial" w:cs="Arial"/>
        </w:rPr>
        <w:t xml:space="preserve"> obc</w:t>
      </w:r>
      <w:r w:rsidR="00E923FF">
        <w:rPr>
          <w:rFonts w:ascii="Arial" w:hAnsi="Arial" w:cs="Arial"/>
        </w:rPr>
        <w:t>ím</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51F1DE43"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w:t>
      </w:r>
      <w:r w:rsidR="00E923FF">
        <w:rPr>
          <w:rFonts w:ascii="Arial" w:hAnsi="Arial" w:cs="Arial"/>
        </w:rPr>
        <w:t>3</w:t>
      </w:r>
      <w:r w:rsidRPr="00EE517F">
        <w:rPr>
          <w:rFonts w:ascii="Arial" w:hAnsi="Arial" w:cs="Arial"/>
        </w:rPr>
        <w:t>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w:t>
      </w:r>
      <w:r w:rsidR="00E923FF">
        <w:rPr>
          <w:rFonts w:ascii="Arial" w:hAnsi="Arial" w:cs="Arial"/>
        </w:rPr>
        <w:t>2</w:t>
      </w:r>
      <w:r w:rsidRPr="00EE517F">
        <w:rPr>
          <w:rFonts w:ascii="Arial" w:hAnsi="Arial" w:cs="Arial"/>
        </w:rPr>
        <w:t>x příslušn</w:t>
      </w:r>
      <w:r w:rsidR="00E923FF">
        <w:rPr>
          <w:rFonts w:ascii="Arial" w:hAnsi="Arial" w:cs="Arial"/>
        </w:rPr>
        <w:t>ým</w:t>
      </w:r>
      <w:r w:rsidRPr="00EE517F">
        <w:rPr>
          <w:rFonts w:ascii="Arial" w:hAnsi="Arial" w:cs="Arial"/>
        </w:rPr>
        <w:t xml:space="preserve"> obc</w:t>
      </w:r>
      <w:r w:rsidR="00E923FF">
        <w:rPr>
          <w:rFonts w:ascii="Arial" w:hAnsi="Arial" w:cs="Arial"/>
        </w:rPr>
        <w:t>ím</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4AE69B56"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w:t>
      </w:r>
      <w:r w:rsidR="00E923FF">
        <w:rPr>
          <w:rFonts w:ascii="Arial" w:hAnsi="Arial" w:cs="Arial"/>
        </w:rPr>
        <w:t>3</w:t>
      </w:r>
      <w:r w:rsidRPr="00EE517F">
        <w:rPr>
          <w:rFonts w:ascii="Arial" w:hAnsi="Arial" w:cs="Arial"/>
        </w:rPr>
        <w:t xml:space="preserve">x listinné vyhotovení určené </w:t>
      </w:r>
      <w:r w:rsidR="00960D56" w:rsidRPr="00EE517F">
        <w:rPr>
          <w:rFonts w:ascii="Arial" w:hAnsi="Arial" w:cs="Arial"/>
        </w:rPr>
        <w:t xml:space="preserve">– 1x </w:t>
      </w:r>
      <w:r w:rsidRPr="00EE517F">
        <w:rPr>
          <w:rFonts w:ascii="Arial" w:hAnsi="Arial" w:cs="Arial"/>
        </w:rPr>
        <w:t xml:space="preserve">Objednateli (paré č. 1) a </w:t>
      </w:r>
      <w:r w:rsidR="00E923FF">
        <w:rPr>
          <w:rFonts w:ascii="Arial" w:hAnsi="Arial" w:cs="Arial"/>
        </w:rPr>
        <w:t>2</w:t>
      </w:r>
      <w:r w:rsidR="00960D56" w:rsidRPr="00EE517F">
        <w:rPr>
          <w:rFonts w:ascii="Arial" w:hAnsi="Arial" w:cs="Arial"/>
        </w:rPr>
        <w:t xml:space="preserve">x </w:t>
      </w:r>
      <w:r w:rsidRPr="00EE517F">
        <w:rPr>
          <w:rFonts w:ascii="Arial" w:hAnsi="Arial" w:cs="Arial"/>
        </w:rPr>
        <w:t>příslušn</w:t>
      </w:r>
      <w:r w:rsidR="00E923FF">
        <w:rPr>
          <w:rFonts w:ascii="Arial" w:hAnsi="Arial" w:cs="Arial"/>
        </w:rPr>
        <w:t>ým</w:t>
      </w:r>
      <w:r w:rsidRPr="00EE517F">
        <w:rPr>
          <w:rFonts w:ascii="Arial" w:hAnsi="Arial" w:cs="Arial"/>
        </w:rPr>
        <w:t xml:space="preserve"> obc</w:t>
      </w:r>
      <w:r w:rsidR="00E923FF">
        <w:rPr>
          <w:rFonts w:ascii="Arial" w:hAnsi="Arial" w:cs="Arial"/>
        </w:rPr>
        <w:t>ím</w:t>
      </w:r>
      <w:r w:rsidRPr="00EE517F">
        <w:rPr>
          <w:rFonts w:ascii="Arial" w:hAnsi="Arial" w:cs="Arial"/>
        </w:rPr>
        <w:t xml:space="preserve">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E923FF">
        <w:rPr>
          <w:rFonts w:ascii="Arial" w:hAnsi="Arial" w:cs="Arial"/>
        </w:rPr>
        <w:t>4</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E923FF">
        <w:rPr>
          <w:rFonts w:ascii="Arial" w:hAnsi="Arial" w:cs="Arial"/>
        </w:rPr>
        <w:t>2</w:t>
      </w:r>
      <w:r w:rsidR="00D408C1" w:rsidRPr="00EE517F">
        <w:rPr>
          <w:rFonts w:ascii="Arial" w:hAnsi="Arial" w:cs="Arial"/>
        </w:rPr>
        <w:t>x příslušn</w:t>
      </w:r>
      <w:r w:rsidR="00E923FF">
        <w:rPr>
          <w:rFonts w:ascii="Arial" w:hAnsi="Arial" w:cs="Arial"/>
        </w:rPr>
        <w:t>ým</w:t>
      </w:r>
      <w:r w:rsidR="00D408C1" w:rsidRPr="00EE517F">
        <w:rPr>
          <w:rFonts w:ascii="Arial" w:hAnsi="Arial" w:cs="Arial"/>
        </w:rPr>
        <w:t xml:space="preserve"> obc</w:t>
      </w:r>
      <w:r w:rsidR="00E923FF">
        <w:rPr>
          <w:rFonts w:ascii="Arial" w:hAnsi="Arial" w:cs="Arial"/>
        </w:rPr>
        <w:t>ím</w:t>
      </w:r>
      <w:r w:rsidR="00D408C1" w:rsidRPr="00EE517F">
        <w:rPr>
          <w:rFonts w:ascii="Arial" w:hAnsi="Arial" w:cs="Arial"/>
        </w:rPr>
        <w:t xml:space="preserve">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0BE20ABC"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E923FF">
        <w:rPr>
          <w:rFonts w:ascii="Arial" w:hAnsi="Arial" w:cs="Arial"/>
        </w:rPr>
        <w:t>2</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Objednateli</w:t>
      </w:r>
      <w:r w:rsidR="003F16B0">
        <w:rPr>
          <w:rFonts w:ascii="Arial" w:hAnsi="Arial" w:cs="Arial"/>
        </w:rPr>
        <w:t xml:space="preserve"> a pro předání na katastrální úřad</w:t>
      </w:r>
      <w:r w:rsidRPr="00EE517F">
        <w:rPr>
          <w:rFonts w:ascii="Arial" w:hAnsi="Arial" w:cs="Arial"/>
        </w:rPr>
        <w:t xml:space="preserve">,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54905A1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w:t>
      </w:r>
      <w:r w:rsidR="00E923FF">
        <w:rPr>
          <w:rFonts w:ascii="Arial" w:hAnsi="Arial" w:cs="Arial"/>
        </w:rPr>
        <w:t>5</w:t>
      </w:r>
      <w:r w:rsidRPr="00EE517F">
        <w:rPr>
          <w:rFonts w:ascii="Arial" w:hAnsi="Arial" w:cs="Arial"/>
        </w:rPr>
        <w:t xml:space="preserve">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E923FF">
        <w:rPr>
          <w:rFonts w:ascii="Arial" w:hAnsi="Arial" w:cs="Arial"/>
        </w:rPr>
        <w:t>2</w:t>
      </w:r>
      <w:r w:rsidR="000A684E" w:rsidRPr="00EE517F">
        <w:rPr>
          <w:rFonts w:ascii="Arial" w:hAnsi="Arial" w:cs="Arial"/>
        </w:rPr>
        <w:t>x příslušn</w:t>
      </w:r>
      <w:r w:rsidR="00E923FF">
        <w:rPr>
          <w:rFonts w:ascii="Arial" w:hAnsi="Arial" w:cs="Arial"/>
        </w:rPr>
        <w:t>ým</w:t>
      </w:r>
      <w:r w:rsidR="000A684E" w:rsidRPr="00EE517F">
        <w:rPr>
          <w:rFonts w:ascii="Arial" w:hAnsi="Arial" w:cs="Arial"/>
        </w:rPr>
        <w:t xml:space="preserve"> obc</w:t>
      </w:r>
      <w:r w:rsidR="00E923FF">
        <w:rPr>
          <w:rFonts w:ascii="Arial" w:hAnsi="Arial" w:cs="Arial"/>
        </w:rPr>
        <w:t>ím</w:t>
      </w:r>
      <w:r w:rsidR="000A684E" w:rsidRPr="00EE517F">
        <w:rPr>
          <w:rFonts w:ascii="Arial" w:hAnsi="Arial" w:cs="Arial"/>
        </w:rPr>
        <w:t xml:space="preserve">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0258F32D" w:rsidR="003E76BF" w:rsidRPr="00764100" w:rsidRDefault="00B46279" w:rsidP="00FE7792">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lastRenderedPageBreak/>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D82CFF">
        <w:rPr>
          <w:rFonts w:ascii="Arial" w:hAnsi="Arial" w:cs="Arial"/>
          <w:szCs w:val="22"/>
        </w:rPr>
        <w:t>677.520</w:t>
      </w:r>
      <w:r w:rsidR="0035245C" w:rsidRPr="00764100">
        <w:rPr>
          <w:rFonts w:ascii="Arial" w:hAnsi="Arial" w:cs="Arial"/>
          <w:szCs w:val="22"/>
        </w:rPr>
        <w:t xml:space="preserve"> </w:t>
      </w:r>
      <w:r w:rsidRPr="00764100">
        <w:rPr>
          <w:rFonts w:ascii="Arial" w:hAnsi="Arial" w:cs="Arial"/>
          <w:szCs w:val="22"/>
        </w:rPr>
        <w:t>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14FCA479"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5"/>
    </w:p>
    <w:p w14:paraId="741D59EC" w14:textId="0BDD04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lastRenderedPageBreak/>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3A2F1A7C"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BD1C52">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3438B703"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w:t>
      </w:r>
      <w:r w:rsidR="0035245C">
        <w:rPr>
          <w:rFonts w:ascii="Arial" w:hAnsi="Arial" w:cs="Arial"/>
          <w:szCs w:val="22"/>
        </w:rPr>
        <w:t xml:space="preserve"> Nymburk</w:t>
      </w:r>
      <w:r w:rsidR="00127C34" w:rsidRPr="00C62699">
        <w:rPr>
          <w:rFonts w:ascii="Arial" w:hAnsi="Arial" w:cs="Arial"/>
          <w:szCs w:val="22"/>
        </w:rPr>
        <w:t xml:space="preserve">, adresa </w:t>
      </w:r>
      <w:r w:rsidR="0035245C">
        <w:rPr>
          <w:rFonts w:ascii="Arial" w:hAnsi="Arial" w:cs="Arial"/>
          <w:szCs w:val="22"/>
        </w:rPr>
        <w:t>Soudní 17/3, 288 00 Nymburk</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09F099DF"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1"/>
      <w:bookmarkEnd w:id="112"/>
      <w:r w:rsidR="00E94BEA">
        <w:rPr>
          <w:rFonts w:ascii="Arial" w:hAnsi="Arial" w:cs="Arial"/>
          <w:szCs w:val="22"/>
        </w:rPr>
        <w:t>10.</w:t>
      </w:r>
    </w:p>
    <w:p w14:paraId="099823C5" w14:textId="2683182D"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4BC8E8DE" w:rsidR="002C1225" w:rsidRPr="00764100"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lastRenderedPageBreak/>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44C80124"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62ADE154"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7B6800EF"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2D24CDB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414EC6DC"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4BD79D22"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7831A07E"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4E25DDA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648283D0"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060E9891"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22FDDCB1"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1EDCB7B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4EF39AB1"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48747DE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0B0FBF">
        <w:rPr>
          <w:rFonts w:ascii="Arial" w:hAnsi="Arial" w:cs="Arial"/>
          <w:szCs w:val="22"/>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lastRenderedPageBreak/>
        <w:t>Práva duševního vlastnictví</w:t>
      </w:r>
      <w:bookmarkEnd w:id="117"/>
    </w:p>
    <w:p w14:paraId="202EC481" w14:textId="611AF733"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2CC5782F"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w:t>
      </w:r>
      <w:r w:rsidRPr="00ED6435">
        <w:rPr>
          <w:rFonts w:ascii="Arial" w:hAnsi="Arial" w:cs="Arial"/>
          <w:szCs w:val="22"/>
        </w:rPr>
        <w:lastRenderedPageBreak/>
        <w:t>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AD1B099"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ABF2293"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w:t>
      </w:r>
      <w:r w:rsidRPr="5784E4A4">
        <w:rPr>
          <w:rFonts w:ascii="Arial" w:hAnsi="Arial" w:cs="Arial"/>
        </w:rPr>
        <w:lastRenderedPageBreak/>
        <w:t>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346876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1E5E790"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7D6B11BE"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057B7024"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046A1E73"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5A9D6319"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w:t>
      </w:r>
      <w:r w:rsidRPr="00ED6435">
        <w:rPr>
          <w:rFonts w:ascii="Arial" w:hAnsi="Arial" w:cs="Arial"/>
          <w:szCs w:val="22"/>
        </w:rPr>
        <w:lastRenderedPageBreak/>
        <w:t xml:space="preserve">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 xml:space="preserve">technická a organizační opatření k zabezpečení ochrany Osobních údajů k vyloučení možnosti neoprávněného nebo nahodilého přístupu třetích osob k Osobním údajům, k jejich změně, zničení či ztrátě, </w:t>
      </w:r>
      <w:r w:rsidR="00462F18" w:rsidRPr="00ED6435">
        <w:rPr>
          <w:rFonts w:ascii="Arial" w:hAnsi="Arial" w:cs="Arial"/>
          <w:szCs w:val="22"/>
        </w:rPr>
        <w:lastRenderedPageBreak/>
        <w:t>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1CE7BE21"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69504623"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w:t>
      </w:r>
      <w:r w:rsidR="004667C6" w:rsidRPr="003950DF">
        <w:rPr>
          <w:rFonts w:ascii="Arial" w:hAnsi="Arial" w:cs="Arial"/>
          <w:szCs w:val="22"/>
        </w:rPr>
        <w:t xml:space="preserve">uplynutí 60 + </w:t>
      </w:r>
      <w:r w:rsidR="003950DF" w:rsidRPr="003950DF">
        <w:rPr>
          <w:rFonts w:ascii="Arial" w:hAnsi="Arial" w:cs="Arial"/>
          <w:szCs w:val="22"/>
        </w:rPr>
        <w:t xml:space="preserve">36 </w:t>
      </w:r>
      <w:r w:rsidR="004667C6" w:rsidRPr="003950DF">
        <w:rPr>
          <w:rFonts w:ascii="Arial" w:hAnsi="Arial" w:cs="Arial"/>
          <w:szCs w:val="22"/>
        </w:rPr>
        <w:t>měsíců</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lastRenderedPageBreak/>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43572599"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066FDF3"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lastRenderedPageBreak/>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77A87ABE"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10CF2B89" w:rsidR="003C4A0F" w:rsidRPr="00ED6435" w:rsidRDefault="003C4A0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4DB9E213" w:rsidR="00DE512F" w:rsidRPr="00ED6435" w:rsidRDefault="00DE512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3AB4B8D7"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02F00FA8"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7ABB75FB"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lastRenderedPageBreak/>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3C59D0C6"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75F96724" w:rsidR="00292813" w:rsidRPr="00ED6435" w:rsidRDefault="009E2ABA" w:rsidP="007D7E58">
      <w:pPr>
        <w:pStyle w:val="Claneka"/>
        <w:keepLines w:val="0"/>
        <w:widowControl/>
        <w:spacing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5D082617" w:rsidR="00FD3B2B" w:rsidRDefault="00FD3B2B" w:rsidP="007D7E58">
      <w:pPr>
        <w:pStyle w:val="Claneka"/>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F527FFB" w:rsidR="003E39A8" w:rsidRPr="003E39A8" w:rsidRDefault="003E39A8" w:rsidP="003E39A8">
      <w:pPr>
        <w:pStyle w:val="Claneka"/>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4E3DE23F" w:rsidR="003E39A8" w:rsidRDefault="003E39A8" w:rsidP="003E39A8">
      <w:pPr>
        <w:pStyle w:val="Claneka"/>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2FE6DB71" w:rsidR="00515815" w:rsidRPr="00D34059" w:rsidRDefault="00515815"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ECF24D5" w:rsidR="003E39A8" w:rsidRPr="003E39A8" w:rsidRDefault="003E39A8"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3F02BBA0"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3C17EB4D"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lastRenderedPageBreak/>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r w:rsidRPr="00C62699">
        <w:rPr>
          <w:rFonts w:ascii="Arial" w:hAnsi="Arial" w:cs="Arial"/>
          <w:szCs w:val="22"/>
        </w:rPr>
        <w:t xml:space="preserve">nepřekročí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BD1C52">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032A8424"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6F99CF47"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rámec rozsahu Díla nesmí přesáhnout 20 % Ceny Díla bez DPH.</w:t>
      </w:r>
      <w:bookmarkEnd w:id="16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 xml:space="preserve">obvodu </w:t>
      </w:r>
      <w:r w:rsidRPr="00032278">
        <w:rPr>
          <w:rFonts w:ascii="Arial" w:hAnsi="Arial" w:cs="Arial"/>
        </w:rPr>
        <w:lastRenderedPageBreak/>
        <w:t>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5645F833"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Šetření průběhu vlastnických hranic řešených pozemků s porosty pro účely návrhu KoPÚ</w:t>
      </w:r>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7"/>
    </w:p>
    <w:p w14:paraId="2F2A2638" w14:textId="795AF045"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7CAAC428"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BD1C52">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250E7AAE"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5E45C4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007BF860"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1768C470"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lastRenderedPageBreak/>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poruší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neoprávněné zastaví či přeruší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poruší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B6618C9"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t>Zhotovitel je oprávněn odstoupit od této Smlouvy pouze v případě jejího podstatného porušení, jestliže:</w:t>
      </w:r>
      <w:bookmarkEnd w:id="17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lastRenderedPageBreak/>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9487D2C"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307CC09C" w:rsidR="00EC71EF" w:rsidRPr="00ED6435"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jednáním a vzájemnou dohodou. Pokud se nepodaří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6" w:name="_Ref50544717"/>
      <w:r w:rsidRPr="003C4299">
        <w:rPr>
          <w:rFonts w:ascii="Arial" w:hAnsi="Arial" w:cs="Arial"/>
        </w:rPr>
        <w:lastRenderedPageBreak/>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7CC33E55"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7"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7"/>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305E49E6" w14:textId="1A78A357" w:rsidR="001E2B1E" w:rsidRPr="003C4299" w:rsidRDefault="001E2B1E" w:rsidP="001E2B1E">
      <w:pPr>
        <w:pStyle w:val="Level2"/>
        <w:numPr>
          <w:ilvl w:val="0"/>
          <w:numId w:val="0"/>
        </w:numPr>
        <w:spacing w:before="240" w:line="240" w:lineRule="auto"/>
        <w:ind w:left="567"/>
        <w:jc w:val="both"/>
        <w:rPr>
          <w:rFonts w:ascii="Arial" w:hAnsi="Arial" w:cs="Arial"/>
          <w:i/>
          <w:iCs/>
          <w:szCs w:val="22"/>
        </w:rPr>
      </w:pPr>
      <w:r w:rsidRPr="003C4299">
        <w:rPr>
          <w:rFonts w:ascii="Arial" w:hAnsi="Arial" w:cs="Arial"/>
          <w:i/>
          <w:iCs/>
          <w:szCs w:val="22"/>
        </w:rPr>
        <w:t>ZBYTEK STRÁNKY PONECHÁN ÚMYSLNĚ PRÁZDNÝ</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59B7F05A" w14:textId="7FCFC113" w:rsidR="003950DF" w:rsidRDefault="002B735B" w:rsidP="003950DF">
      <w:pPr>
        <w:autoSpaceDE w:val="0"/>
        <w:autoSpaceDN w:val="0"/>
        <w:adjustRightInd w:val="0"/>
        <w:spacing w:after="0" w:line="240" w:lineRule="auto"/>
        <w:rPr>
          <w:rFonts w:ascii="Arial-BoldMT" w:eastAsia="Calibri" w:hAnsi="Arial-BoldMT" w:cs="Arial-BoldMT"/>
          <w:b/>
          <w:bCs/>
          <w:kern w:val="0"/>
          <w:lang w:eastAsia="cs-CZ"/>
          <w14:ligatures w14:val="none"/>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3950DF">
        <w:rPr>
          <w:rFonts w:ascii="Arial" w:eastAsia="Times New Roman" w:hAnsi="Arial" w:cs="Arial"/>
          <w:b/>
          <w:lang w:eastAsia="cs-CZ"/>
        </w:rPr>
        <w:t xml:space="preserve">           </w:t>
      </w:r>
      <w:r w:rsidR="003950DF">
        <w:rPr>
          <w:rFonts w:ascii="Arial-BoldMT" w:eastAsia="Calibri" w:hAnsi="Arial-BoldMT" w:cs="Arial-BoldMT"/>
          <w:b/>
          <w:bCs/>
          <w:kern w:val="0"/>
          <w:lang w:eastAsia="cs-CZ"/>
          <w14:ligatures w14:val="none"/>
        </w:rPr>
        <w:t>AREA G. K. spol. s r. o. (reprezentant</w:t>
      </w:r>
    </w:p>
    <w:p w14:paraId="38593F3A" w14:textId="008C9D8B" w:rsidR="002B735B" w:rsidRPr="00ED6435" w:rsidRDefault="003950DF" w:rsidP="003950DF">
      <w:pPr>
        <w:tabs>
          <w:tab w:val="left" w:pos="567"/>
          <w:tab w:val="left" w:pos="5670"/>
        </w:tabs>
        <w:spacing w:after="0" w:line="240" w:lineRule="auto"/>
        <w:rPr>
          <w:rFonts w:ascii="Arial" w:eastAsia="Times New Roman" w:hAnsi="Arial" w:cs="Arial"/>
          <w:b/>
          <w:lang w:eastAsia="cs-CZ"/>
        </w:rPr>
      </w:pPr>
      <w:r>
        <w:rPr>
          <w:rFonts w:ascii="Arial-BoldMT" w:eastAsia="Calibri" w:hAnsi="Arial-BoldMT" w:cs="Arial-BoldMT"/>
          <w:b/>
          <w:bCs/>
          <w:kern w:val="0"/>
          <w:lang w:eastAsia="cs-CZ"/>
          <w14:ligatures w14:val="none"/>
        </w:rPr>
        <w:tab/>
      </w:r>
      <w:r>
        <w:rPr>
          <w:rFonts w:ascii="Arial-BoldMT" w:eastAsia="Calibri" w:hAnsi="Arial-BoldMT" w:cs="Arial-BoldMT"/>
          <w:b/>
          <w:bCs/>
          <w:kern w:val="0"/>
          <w:lang w:eastAsia="cs-CZ"/>
          <w14:ligatures w14:val="none"/>
        </w:rPr>
        <w:tab/>
        <w:t>sdružení)</w:t>
      </w:r>
    </w:p>
    <w:p w14:paraId="52DB552F" w14:textId="73137CD4" w:rsidR="002B735B" w:rsidRPr="003950DF"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sidR="0035245C">
        <w:rPr>
          <w:rFonts w:ascii="Arial" w:eastAsia="Times New Roman" w:hAnsi="Arial" w:cs="Arial"/>
          <w:bCs/>
          <w:lang w:eastAsia="cs-CZ"/>
        </w:rPr>
        <w:t>Praha</w:t>
      </w:r>
      <w:r w:rsidRPr="00ED6435">
        <w:rPr>
          <w:rFonts w:ascii="Arial" w:eastAsia="Times New Roman" w:hAnsi="Arial" w:cs="Arial"/>
          <w:bCs/>
          <w:lang w:eastAsia="cs-CZ"/>
        </w:rPr>
        <w:tab/>
      </w:r>
      <w:r w:rsidRPr="0035245C">
        <w:rPr>
          <w:rFonts w:ascii="Arial" w:eastAsia="Times New Roman" w:hAnsi="Arial" w:cs="Arial"/>
          <w:b/>
          <w:highlight w:val="yellow"/>
          <w:lang w:eastAsia="cs-CZ"/>
        </w:rPr>
        <w:tab/>
      </w:r>
      <w:r w:rsidRPr="003950DF">
        <w:rPr>
          <w:rFonts w:ascii="Arial" w:eastAsia="Times New Roman" w:hAnsi="Arial" w:cs="Arial"/>
          <w:bCs/>
          <w:lang w:eastAsia="cs-CZ"/>
        </w:rPr>
        <w:t xml:space="preserve">Místo: </w:t>
      </w:r>
      <w:r w:rsidR="003950DF" w:rsidRPr="003950DF">
        <w:rPr>
          <w:rFonts w:ascii="Arial" w:eastAsia="Times New Roman" w:hAnsi="Arial" w:cs="Arial"/>
          <w:bCs/>
          <w:lang w:eastAsia="cs-CZ"/>
        </w:rPr>
        <w:t>Praha</w:t>
      </w:r>
    </w:p>
    <w:p w14:paraId="435FBFFE" w14:textId="2F38CF40" w:rsidR="002B735B" w:rsidRPr="003950DF" w:rsidRDefault="002B735B" w:rsidP="002B735B">
      <w:pPr>
        <w:tabs>
          <w:tab w:val="left" w:pos="567"/>
          <w:tab w:val="left" w:pos="5670"/>
        </w:tabs>
        <w:spacing w:after="0" w:line="240" w:lineRule="auto"/>
        <w:rPr>
          <w:rFonts w:ascii="Arial" w:eastAsia="Times New Roman" w:hAnsi="Arial" w:cs="Arial"/>
          <w:bCs/>
          <w:lang w:eastAsia="cs-CZ"/>
        </w:rPr>
      </w:pPr>
      <w:r w:rsidRPr="003950DF">
        <w:rPr>
          <w:rFonts w:ascii="Arial" w:eastAsia="Times New Roman" w:hAnsi="Arial" w:cs="Arial"/>
          <w:bCs/>
          <w:lang w:eastAsia="cs-CZ"/>
        </w:rPr>
        <w:t xml:space="preserve">Datum: </w:t>
      </w:r>
      <w:r w:rsidR="00B52AA8">
        <w:rPr>
          <w:rFonts w:ascii="Arial" w:eastAsia="Times New Roman" w:hAnsi="Arial" w:cs="Arial"/>
          <w:bCs/>
          <w:lang w:eastAsia="cs-CZ"/>
        </w:rPr>
        <w:t>11.07.2024</w:t>
      </w:r>
      <w:r w:rsidRPr="003950DF">
        <w:rPr>
          <w:rFonts w:ascii="Arial" w:eastAsia="Times New Roman" w:hAnsi="Arial" w:cs="Arial"/>
          <w:bCs/>
          <w:lang w:eastAsia="cs-CZ"/>
        </w:rPr>
        <w:tab/>
      </w:r>
      <w:r w:rsidRPr="003950DF">
        <w:rPr>
          <w:rFonts w:ascii="Arial" w:eastAsia="Times New Roman" w:hAnsi="Arial" w:cs="Arial"/>
          <w:bCs/>
          <w:lang w:eastAsia="cs-CZ"/>
        </w:rPr>
        <w:tab/>
        <w:t xml:space="preserve">Datum: </w:t>
      </w:r>
      <w:r w:rsidR="00B52AA8">
        <w:rPr>
          <w:rFonts w:ascii="Arial" w:eastAsia="Times New Roman" w:hAnsi="Arial" w:cs="Arial"/>
          <w:bCs/>
          <w:lang w:eastAsia="cs-CZ"/>
        </w:rPr>
        <w:t>11.07.2024</w:t>
      </w:r>
    </w:p>
    <w:p w14:paraId="4B555DE5" w14:textId="77777777" w:rsidR="002B735B" w:rsidRPr="003950DF" w:rsidRDefault="002B735B"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Pr="003950DF" w:rsidRDefault="002B735B" w:rsidP="002B735B">
      <w:pPr>
        <w:tabs>
          <w:tab w:val="left" w:pos="567"/>
          <w:tab w:val="left" w:pos="5670"/>
        </w:tabs>
        <w:spacing w:after="0" w:line="240" w:lineRule="auto"/>
        <w:rPr>
          <w:rFonts w:ascii="Arial" w:eastAsia="Times New Roman" w:hAnsi="Arial" w:cs="Arial"/>
          <w:bCs/>
          <w:lang w:eastAsia="cs-CZ"/>
        </w:rPr>
      </w:pPr>
    </w:p>
    <w:p w14:paraId="0CFC2928" w14:textId="77777777" w:rsidR="002B735B" w:rsidRPr="003950DF" w:rsidRDefault="002B735B" w:rsidP="002B735B">
      <w:pPr>
        <w:tabs>
          <w:tab w:val="left" w:pos="567"/>
          <w:tab w:val="left" w:pos="5670"/>
        </w:tabs>
        <w:spacing w:after="0" w:line="240" w:lineRule="auto"/>
        <w:rPr>
          <w:rFonts w:ascii="Arial" w:eastAsia="Times New Roman" w:hAnsi="Arial" w:cs="Arial"/>
          <w:bCs/>
          <w:lang w:eastAsia="cs-CZ"/>
        </w:rPr>
      </w:pPr>
    </w:p>
    <w:p w14:paraId="40C39296" w14:textId="77777777" w:rsidR="002B735B" w:rsidRPr="003950DF" w:rsidRDefault="002B735B" w:rsidP="002B735B">
      <w:pPr>
        <w:tabs>
          <w:tab w:val="left" w:pos="567"/>
          <w:tab w:val="left" w:pos="5670"/>
        </w:tabs>
        <w:spacing w:after="0" w:line="240" w:lineRule="auto"/>
        <w:rPr>
          <w:rFonts w:ascii="Arial" w:eastAsia="Times New Roman" w:hAnsi="Arial" w:cs="Arial"/>
          <w:bCs/>
          <w:lang w:eastAsia="cs-CZ"/>
        </w:rPr>
      </w:pPr>
    </w:p>
    <w:p w14:paraId="29DB6108" w14:textId="77777777" w:rsidR="002B735B" w:rsidRPr="003950DF" w:rsidRDefault="002B735B" w:rsidP="002B735B">
      <w:pPr>
        <w:tabs>
          <w:tab w:val="left" w:pos="567"/>
          <w:tab w:val="left" w:pos="5670"/>
        </w:tabs>
        <w:spacing w:after="0" w:line="240" w:lineRule="auto"/>
        <w:rPr>
          <w:rFonts w:ascii="Arial" w:eastAsia="Times New Roman" w:hAnsi="Arial" w:cs="Arial"/>
          <w:bCs/>
          <w:lang w:eastAsia="cs-CZ"/>
        </w:rPr>
      </w:pPr>
      <w:r w:rsidRPr="003950DF">
        <w:rPr>
          <w:rFonts w:ascii="Arial" w:eastAsia="Times New Roman" w:hAnsi="Arial" w:cs="Arial"/>
          <w:bCs/>
          <w:lang w:eastAsia="cs-CZ"/>
        </w:rPr>
        <w:t xml:space="preserve">________________________________ </w:t>
      </w:r>
      <w:r w:rsidRPr="003950DF">
        <w:rPr>
          <w:rFonts w:ascii="Arial" w:eastAsia="Times New Roman" w:hAnsi="Arial" w:cs="Arial"/>
          <w:bCs/>
          <w:lang w:eastAsia="cs-CZ"/>
        </w:rPr>
        <w:tab/>
        <w:t>___________________________</w:t>
      </w:r>
    </w:p>
    <w:p w14:paraId="60262FE5" w14:textId="0C42BC8F" w:rsidR="002B735B" w:rsidRPr="003950DF" w:rsidRDefault="002B735B" w:rsidP="002B735B">
      <w:pPr>
        <w:tabs>
          <w:tab w:val="left" w:pos="567"/>
          <w:tab w:val="left" w:pos="5670"/>
        </w:tabs>
        <w:spacing w:after="0" w:line="240" w:lineRule="auto"/>
        <w:rPr>
          <w:rFonts w:ascii="Arial" w:eastAsia="Times New Roman" w:hAnsi="Arial" w:cs="Arial"/>
          <w:bCs/>
          <w:lang w:eastAsia="cs-CZ"/>
        </w:rPr>
      </w:pPr>
      <w:r w:rsidRPr="003950DF">
        <w:rPr>
          <w:rFonts w:ascii="Arial" w:eastAsia="Times New Roman" w:hAnsi="Arial" w:cs="Arial"/>
          <w:bCs/>
          <w:lang w:eastAsia="cs-CZ"/>
        </w:rPr>
        <w:t xml:space="preserve">Jméno: </w:t>
      </w:r>
      <w:r w:rsidR="0035245C" w:rsidRPr="003950DF">
        <w:rPr>
          <w:rFonts w:ascii="Arial" w:eastAsia="Times New Roman" w:hAnsi="Arial" w:cs="Arial"/>
          <w:bCs/>
          <w:lang w:eastAsia="cs-CZ"/>
        </w:rPr>
        <w:t>Ing. Jiří Veselý</w:t>
      </w:r>
      <w:r w:rsidRPr="003950DF">
        <w:rPr>
          <w:rFonts w:ascii="Arial" w:eastAsia="Times New Roman" w:hAnsi="Arial" w:cs="Arial"/>
          <w:bCs/>
          <w:lang w:eastAsia="cs-CZ"/>
        </w:rPr>
        <w:tab/>
      </w:r>
      <w:r w:rsidRPr="003950DF">
        <w:rPr>
          <w:rFonts w:ascii="Arial" w:eastAsia="Times New Roman" w:hAnsi="Arial" w:cs="Arial"/>
          <w:bCs/>
          <w:lang w:eastAsia="cs-CZ"/>
        </w:rPr>
        <w:tab/>
        <w:t xml:space="preserve">Jméno: </w:t>
      </w:r>
      <w:r w:rsidR="003950DF" w:rsidRPr="003950DF">
        <w:rPr>
          <w:rFonts w:ascii="Arial" w:eastAsia="Times New Roman" w:hAnsi="Arial" w:cs="Arial"/>
          <w:bCs/>
          <w:lang w:eastAsia="cs-CZ"/>
        </w:rPr>
        <w:t>Milan Nový</w:t>
      </w:r>
    </w:p>
    <w:p w14:paraId="62CF18AE" w14:textId="16FA22C9" w:rsidR="0035245C" w:rsidRPr="003950DF" w:rsidRDefault="002B735B" w:rsidP="002B735B">
      <w:pPr>
        <w:tabs>
          <w:tab w:val="left" w:pos="567"/>
          <w:tab w:val="left" w:pos="5670"/>
        </w:tabs>
        <w:spacing w:after="0" w:line="240" w:lineRule="auto"/>
        <w:rPr>
          <w:rFonts w:ascii="Arial" w:eastAsia="Times New Roman" w:hAnsi="Arial" w:cs="Arial"/>
          <w:bCs/>
          <w:lang w:eastAsia="cs-CZ"/>
        </w:rPr>
      </w:pPr>
      <w:r w:rsidRPr="003950DF">
        <w:rPr>
          <w:rFonts w:ascii="Arial" w:eastAsia="Times New Roman" w:hAnsi="Arial" w:cs="Arial"/>
          <w:bCs/>
          <w:lang w:eastAsia="cs-CZ"/>
        </w:rPr>
        <w:t xml:space="preserve">Funkce: </w:t>
      </w:r>
      <w:r w:rsidR="0035245C" w:rsidRPr="003950DF">
        <w:rPr>
          <w:rFonts w:ascii="Arial" w:eastAsia="Times New Roman" w:hAnsi="Arial" w:cs="Arial"/>
          <w:bCs/>
          <w:lang w:eastAsia="cs-CZ"/>
        </w:rPr>
        <w:t>ředitel Krajského pozemkového</w:t>
      </w:r>
    </w:p>
    <w:p w14:paraId="340842AD" w14:textId="3AD435D0" w:rsidR="002B735B" w:rsidRPr="003950DF" w:rsidRDefault="0035245C" w:rsidP="002B735B">
      <w:pPr>
        <w:tabs>
          <w:tab w:val="left" w:pos="567"/>
          <w:tab w:val="left" w:pos="5670"/>
        </w:tabs>
        <w:spacing w:after="0" w:line="240" w:lineRule="auto"/>
        <w:rPr>
          <w:rFonts w:ascii="Arial" w:eastAsia="Times New Roman" w:hAnsi="Arial" w:cs="Arial"/>
          <w:bCs/>
          <w:lang w:eastAsia="cs-CZ"/>
        </w:rPr>
      </w:pPr>
      <w:r w:rsidRPr="003950DF">
        <w:rPr>
          <w:rFonts w:ascii="Arial" w:eastAsia="Times New Roman" w:hAnsi="Arial" w:cs="Arial"/>
          <w:bCs/>
          <w:lang w:eastAsia="cs-CZ"/>
        </w:rPr>
        <w:t>úřadu pro Středočeský kraj a hl. m. Praha</w:t>
      </w:r>
      <w:r w:rsidR="002B735B" w:rsidRPr="003950DF">
        <w:rPr>
          <w:rFonts w:ascii="Arial" w:eastAsia="Times New Roman" w:hAnsi="Arial" w:cs="Arial"/>
          <w:bCs/>
          <w:lang w:eastAsia="cs-CZ"/>
        </w:rPr>
        <w:tab/>
      </w:r>
      <w:r w:rsidR="002B735B" w:rsidRPr="003950DF">
        <w:rPr>
          <w:rFonts w:ascii="Arial" w:eastAsia="Times New Roman" w:hAnsi="Arial" w:cs="Arial"/>
          <w:bCs/>
          <w:lang w:eastAsia="cs-CZ"/>
        </w:rPr>
        <w:tab/>
        <w:t xml:space="preserve">Funkce: </w:t>
      </w:r>
      <w:r w:rsidR="003950DF" w:rsidRPr="003950DF">
        <w:rPr>
          <w:rFonts w:ascii="Arial" w:eastAsia="Times New Roman" w:hAnsi="Arial" w:cs="Arial"/>
          <w:bCs/>
          <w:lang w:eastAsia="cs-CZ"/>
        </w:rPr>
        <w:t>jednatel společnosti</w:t>
      </w:r>
    </w:p>
    <w:p w14:paraId="611AB54C" w14:textId="77777777" w:rsidR="002B735B" w:rsidRDefault="002B735B" w:rsidP="00B77235">
      <w:pPr>
        <w:spacing w:before="240" w:line="240" w:lineRule="auto"/>
        <w:jc w:val="both"/>
        <w:rPr>
          <w:rFonts w:ascii="Arial" w:hAnsi="Arial" w:cs="Arial"/>
          <w:b/>
        </w:rPr>
      </w:pPr>
    </w:p>
    <w:p w14:paraId="6024FC5C" w14:textId="5A43DCD0" w:rsidR="008C44C5" w:rsidRPr="008C44C5" w:rsidRDefault="008C44C5" w:rsidP="00B77235">
      <w:pPr>
        <w:spacing w:before="240" w:line="240" w:lineRule="auto"/>
        <w:jc w:val="both"/>
        <w:rPr>
          <w:rFonts w:ascii="Arial" w:hAnsi="Arial" w:cs="Arial"/>
          <w:bCs/>
        </w:rPr>
      </w:pPr>
      <w:r w:rsidRPr="008C44C5">
        <w:rPr>
          <w:rFonts w:ascii="Arial" w:hAnsi="Arial" w:cs="Arial"/>
          <w:bCs/>
        </w:rPr>
        <w:t>Za správnost: Ing. Dana Vokatá</w:t>
      </w:r>
    </w:p>
    <w:p w14:paraId="306B9D20" w14:textId="787AFAEA" w:rsidR="001231F2" w:rsidRPr="00ED6435" w:rsidRDefault="00321220" w:rsidP="008C44C5">
      <w:pPr>
        <w:spacing w:line="240" w:lineRule="auto"/>
        <w:jc w:val="center"/>
        <w:rPr>
          <w:rFonts w:ascii="Arial" w:hAnsi="Arial" w:cs="Arial"/>
          <w:b/>
          <w:i/>
          <w:iCs/>
          <w:caps/>
        </w:rPr>
      </w:pPr>
      <w:r w:rsidRPr="00ED6435">
        <w:rPr>
          <w:rFonts w:ascii="Arial" w:hAnsi="Arial" w:cs="Arial"/>
          <w:b/>
          <w:kern w:val="20"/>
          <w:u w:val="single"/>
        </w:rPr>
        <w:br w:type="page"/>
      </w:r>
    </w:p>
    <w:tbl>
      <w:tblPr>
        <w:tblW w:w="5451" w:type="pct"/>
        <w:tblInd w:w="-426" w:type="dxa"/>
        <w:tblCellMar>
          <w:left w:w="70" w:type="dxa"/>
          <w:right w:w="70" w:type="dxa"/>
        </w:tblCellMar>
        <w:tblLook w:val="04A0" w:firstRow="1" w:lastRow="0" w:firstColumn="1" w:lastColumn="0" w:noHBand="0" w:noVBand="1"/>
      </w:tblPr>
      <w:tblGrid>
        <w:gridCol w:w="887"/>
        <w:gridCol w:w="3774"/>
        <w:gridCol w:w="833"/>
        <w:gridCol w:w="836"/>
        <w:gridCol w:w="1502"/>
        <w:gridCol w:w="1280"/>
        <w:gridCol w:w="1521"/>
      </w:tblGrid>
      <w:tr w:rsidR="008C44C5" w:rsidRPr="008C44C5" w14:paraId="7AB4536A" w14:textId="77777777" w:rsidTr="008C44C5">
        <w:trPr>
          <w:trHeight w:val="278"/>
        </w:trPr>
        <w:tc>
          <w:tcPr>
            <w:tcW w:w="3683" w:type="pct"/>
            <w:gridSpan w:val="5"/>
            <w:tcBorders>
              <w:top w:val="nil"/>
              <w:left w:val="nil"/>
              <w:bottom w:val="nil"/>
              <w:right w:val="nil"/>
            </w:tcBorders>
            <w:shd w:val="clear" w:color="auto" w:fill="auto"/>
            <w:noWrap/>
            <w:vAlign w:val="center"/>
            <w:hideMark/>
          </w:tcPr>
          <w:p w14:paraId="1CDAB84C" w14:textId="77777777" w:rsidR="008C44C5" w:rsidRPr="008C44C5" w:rsidRDefault="008C44C5" w:rsidP="008C44C5">
            <w:pPr>
              <w:spacing w:after="0" w:line="240" w:lineRule="auto"/>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lastRenderedPageBreak/>
              <w:t>Položkový výkaz činností –  Příloha ke Smlouvě –  Komplexní pozemkové úpravy Břístev</w:t>
            </w:r>
          </w:p>
        </w:tc>
        <w:tc>
          <w:tcPr>
            <w:tcW w:w="602" w:type="pct"/>
            <w:tcBorders>
              <w:top w:val="nil"/>
              <w:left w:val="nil"/>
              <w:bottom w:val="nil"/>
              <w:right w:val="nil"/>
            </w:tcBorders>
            <w:shd w:val="clear" w:color="auto" w:fill="auto"/>
            <w:noWrap/>
            <w:vAlign w:val="center"/>
            <w:hideMark/>
          </w:tcPr>
          <w:p w14:paraId="0DDCF5C2" w14:textId="77777777" w:rsidR="008C44C5" w:rsidRPr="008C44C5" w:rsidRDefault="008C44C5" w:rsidP="008C44C5">
            <w:pPr>
              <w:spacing w:after="0" w:line="240" w:lineRule="auto"/>
              <w:rPr>
                <w:rFonts w:ascii="Arial" w:eastAsia="Times New Roman" w:hAnsi="Arial" w:cs="Arial"/>
                <w:b/>
                <w:bCs/>
                <w:kern w:val="0"/>
                <w:sz w:val="16"/>
                <w:szCs w:val="16"/>
                <w:lang w:eastAsia="cs-CZ"/>
                <w14:ligatures w14:val="none"/>
              </w:rPr>
            </w:pPr>
          </w:p>
        </w:tc>
        <w:tc>
          <w:tcPr>
            <w:tcW w:w="715" w:type="pct"/>
            <w:tcBorders>
              <w:top w:val="nil"/>
              <w:left w:val="nil"/>
              <w:bottom w:val="nil"/>
              <w:right w:val="nil"/>
            </w:tcBorders>
            <w:shd w:val="clear" w:color="auto" w:fill="auto"/>
            <w:noWrap/>
            <w:vAlign w:val="center"/>
            <w:hideMark/>
          </w:tcPr>
          <w:p w14:paraId="70CCC527" w14:textId="77777777" w:rsidR="008C44C5" w:rsidRPr="008C44C5" w:rsidRDefault="008C44C5" w:rsidP="008C44C5">
            <w:pPr>
              <w:spacing w:after="0" w:line="240" w:lineRule="auto"/>
              <w:rPr>
                <w:rFonts w:ascii="Times New Roman" w:eastAsia="Times New Roman" w:hAnsi="Times New Roman" w:cs="Times New Roman"/>
                <w:kern w:val="0"/>
                <w:sz w:val="16"/>
                <w:szCs w:val="16"/>
                <w:lang w:eastAsia="cs-CZ"/>
                <w14:ligatures w14:val="none"/>
              </w:rPr>
            </w:pPr>
          </w:p>
        </w:tc>
      </w:tr>
      <w:tr w:rsidR="008C44C5" w:rsidRPr="008C44C5" w14:paraId="6CB78B63" w14:textId="77777777" w:rsidTr="008C44C5">
        <w:trPr>
          <w:trHeight w:val="840"/>
        </w:trPr>
        <w:tc>
          <w:tcPr>
            <w:tcW w:w="417" w:type="pct"/>
            <w:tcBorders>
              <w:top w:val="single" w:sz="8" w:space="0" w:color="auto"/>
              <w:left w:val="single" w:sz="8" w:space="0" w:color="auto"/>
              <w:bottom w:val="single" w:sz="8" w:space="0" w:color="auto"/>
              <w:right w:val="nil"/>
            </w:tcBorders>
            <w:shd w:val="clear" w:color="auto" w:fill="auto"/>
            <w:noWrap/>
            <w:hideMark/>
          </w:tcPr>
          <w:p w14:paraId="72F0F939"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 </w:t>
            </w:r>
          </w:p>
        </w:tc>
        <w:tc>
          <w:tcPr>
            <w:tcW w:w="1775" w:type="pct"/>
            <w:tcBorders>
              <w:top w:val="single" w:sz="8" w:space="0" w:color="auto"/>
              <w:left w:val="nil"/>
              <w:bottom w:val="single" w:sz="8" w:space="0" w:color="auto"/>
              <w:right w:val="single" w:sz="4" w:space="0" w:color="C0C0C0"/>
            </w:tcBorders>
            <w:shd w:val="clear" w:color="auto" w:fill="auto"/>
            <w:vAlign w:val="center"/>
            <w:hideMark/>
          </w:tcPr>
          <w:p w14:paraId="2195F951" w14:textId="77777777" w:rsidR="008C44C5" w:rsidRPr="008C44C5" w:rsidRDefault="008C44C5" w:rsidP="008C44C5">
            <w:pPr>
              <w:spacing w:after="0" w:line="240" w:lineRule="auto"/>
              <w:jc w:val="center"/>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Hlavní  celek  / Dílčí část Hlavního celku</w:t>
            </w:r>
          </w:p>
        </w:tc>
        <w:tc>
          <w:tcPr>
            <w:tcW w:w="392" w:type="pct"/>
            <w:tcBorders>
              <w:top w:val="single" w:sz="8" w:space="0" w:color="auto"/>
              <w:left w:val="nil"/>
              <w:bottom w:val="single" w:sz="8" w:space="0" w:color="auto"/>
              <w:right w:val="single" w:sz="4" w:space="0" w:color="C0C0C0"/>
            </w:tcBorders>
            <w:shd w:val="clear" w:color="auto" w:fill="auto"/>
            <w:vAlign w:val="center"/>
            <w:hideMark/>
          </w:tcPr>
          <w:p w14:paraId="118A6AC6" w14:textId="77777777" w:rsidR="008C44C5" w:rsidRPr="008C44C5" w:rsidRDefault="008C44C5" w:rsidP="008C44C5">
            <w:pPr>
              <w:spacing w:after="0" w:line="240" w:lineRule="auto"/>
              <w:jc w:val="center"/>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Měrná jednotka</w:t>
            </w:r>
          </w:p>
        </w:tc>
        <w:tc>
          <w:tcPr>
            <w:tcW w:w="393" w:type="pct"/>
            <w:tcBorders>
              <w:top w:val="single" w:sz="8" w:space="0" w:color="auto"/>
              <w:left w:val="nil"/>
              <w:bottom w:val="single" w:sz="8" w:space="0" w:color="auto"/>
              <w:right w:val="single" w:sz="4" w:space="0" w:color="C0C0C0"/>
            </w:tcBorders>
            <w:shd w:val="clear" w:color="auto" w:fill="auto"/>
            <w:vAlign w:val="center"/>
            <w:hideMark/>
          </w:tcPr>
          <w:p w14:paraId="062EF950" w14:textId="77777777" w:rsidR="008C44C5" w:rsidRPr="008C44C5" w:rsidRDefault="008C44C5" w:rsidP="008C44C5">
            <w:pPr>
              <w:spacing w:after="0" w:line="240" w:lineRule="auto"/>
              <w:jc w:val="center"/>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Počet Měrných jednotek</w:t>
            </w:r>
          </w:p>
        </w:tc>
        <w:tc>
          <w:tcPr>
            <w:tcW w:w="706" w:type="pct"/>
            <w:tcBorders>
              <w:top w:val="single" w:sz="8" w:space="0" w:color="auto"/>
              <w:left w:val="nil"/>
              <w:bottom w:val="single" w:sz="8" w:space="0" w:color="auto"/>
              <w:right w:val="single" w:sz="4" w:space="0" w:color="C0C0C0"/>
            </w:tcBorders>
            <w:shd w:val="clear" w:color="auto" w:fill="auto"/>
            <w:vAlign w:val="center"/>
            <w:hideMark/>
          </w:tcPr>
          <w:p w14:paraId="531F1B33" w14:textId="77777777" w:rsidR="008C44C5" w:rsidRPr="008C44C5" w:rsidRDefault="008C44C5" w:rsidP="008C44C5">
            <w:pPr>
              <w:spacing w:after="0" w:line="240" w:lineRule="auto"/>
              <w:jc w:val="center"/>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 xml:space="preserve">Cena za Měrnou jednotku bez </w:t>
            </w:r>
            <w:r w:rsidRPr="008C44C5">
              <w:rPr>
                <w:rFonts w:ascii="Arial" w:eastAsia="Times New Roman" w:hAnsi="Arial" w:cs="Arial"/>
                <w:b/>
                <w:bCs/>
                <w:kern w:val="0"/>
                <w:sz w:val="16"/>
                <w:szCs w:val="16"/>
                <w:lang w:eastAsia="cs-CZ"/>
                <w14:ligatures w14:val="none"/>
              </w:rPr>
              <w:br/>
              <w:t>DPH v Kč 10)</w:t>
            </w:r>
          </w:p>
        </w:tc>
        <w:tc>
          <w:tcPr>
            <w:tcW w:w="602" w:type="pct"/>
            <w:tcBorders>
              <w:top w:val="single" w:sz="8" w:space="0" w:color="auto"/>
              <w:left w:val="nil"/>
              <w:bottom w:val="single" w:sz="8" w:space="0" w:color="auto"/>
              <w:right w:val="single" w:sz="4" w:space="0" w:color="C0C0C0"/>
            </w:tcBorders>
            <w:shd w:val="clear" w:color="auto" w:fill="auto"/>
            <w:vAlign w:val="center"/>
            <w:hideMark/>
          </w:tcPr>
          <w:p w14:paraId="6B6342A6" w14:textId="77777777" w:rsidR="008C44C5" w:rsidRPr="008C44C5" w:rsidRDefault="008C44C5" w:rsidP="008C44C5">
            <w:pPr>
              <w:spacing w:after="0" w:line="240" w:lineRule="auto"/>
              <w:jc w:val="center"/>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Cena bez DPH</w:t>
            </w:r>
            <w:r w:rsidRPr="008C44C5">
              <w:rPr>
                <w:rFonts w:ascii="Arial" w:eastAsia="Times New Roman" w:hAnsi="Arial" w:cs="Arial"/>
                <w:b/>
                <w:bCs/>
                <w:kern w:val="0"/>
                <w:sz w:val="16"/>
                <w:szCs w:val="16"/>
                <w:lang w:eastAsia="cs-CZ"/>
                <w14:ligatures w14:val="none"/>
              </w:rPr>
              <w:br/>
              <w:t>celkem v Kč 10)</w:t>
            </w:r>
          </w:p>
        </w:tc>
        <w:tc>
          <w:tcPr>
            <w:tcW w:w="715" w:type="pct"/>
            <w:tcBorders>
              <w:top w:val="single" w:sz="8" w:space="0" w:color="auto"/>
              <w:left w:val="nil"/>
              <w:bottom w:val="single" w:sz="8" w:space="0" w:color="auto"/>
              <w:right w:val="single" w:sz="8" w:space="0" w:color="auto"/>
            </w:tcBorders>
            <w:shd w:val="clear" w:color="auto" w:fill="auto"/>
            <w:vAlign w:val="center"/>
            <w:hideMark/>
          </w:tcPr>
          <w:p w14:paraId="5A00D350" w14:textId="77777777" w:rsidR="008C44C5" w:rsidRPr="008C44C5" w:rsidRDefault="008C44C5" w:rsidP="008C44C5">
            <w:pPr>
              <w:spacing w:after="0" w:line="240" w:lineRule="auto"/>
              <w:jc w:val="center"/>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Termín předání k akceptačnímu řízení</w:t>
            </w:r>
          </w:p>
        </w:tc>
      </w:tr>
      <w:tr w:rsidR="008C44C5" w:rsidRPr="008C44C5" w14:paraId="7578CE90" w14:textId="77777777" w:rsidTr="008C44C5">
        <w:trPr>
          <w:trHeight w:val="388"/>
        </w:trPr>
        <w:tc>
          <w:tcPr>
            <w:tcW w:w="417" w:type="pct"/>
            <w:tcBorders>
              <w:top w:val="nil"/>
              <w:left w:val="single" w:sz="8" w:space="0" w:color="auto"/>
              <w:bottom w:val="nil"/>
              <w:right w:val="single" w:sz="4" w:space="0" w:color="C0C0C0"/>
            </w:tcBorders>
            <w:shd w:val="clear" w:color="auto" w:fill="auto"/>
            <w:noWrap/>
            <w:vAlign w:val="center"/>
            <w:hideMark/>
          </w:tcPr>
          <w:p w14:paraId="586B414F" w14:textId="77777777" w:rsidR="008C44C5" w:rsidRPr="008C44C5" w:rsidRDefault="008C44C5" w:rsidP="008C44C5">
            <w:pPr>
              <w:spacing w:after="0" w:line="240" w:lineRule="auto"/>
              <w:jc w:val="center"/>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6.2</w:t>
            </w:r>
          </w:p>
        </w:tc>
        <w:tc>
          <w:tcPr>
            <w:tcW w:w="1775" w:type="pct"/>
            <w:tcBorders>
              <w:top w:val="nil"/>
              <w:left w:val="nil"/>
              <w:bottom w:val="nil"/>
              <w:right w:val="nil"/>
            </w:tcBorders>
            <w:shd w:val="clear" w:color="auto" w:fill="auto"/>
            <w:vAlign w:val="center"/>
            <w:hideMark/>
          </w:tcPr>
          <w:p w14:paraId="25B566B7" w14:textId="77777777" w:rsidR="008C44C5" w:rsidRPr="008C44C5" w:rsidRDefault="008C44C5" w:rsidP="008C44C5">
            <w:pPr>
              <w:spacing w:after="0" w:line="240" w:lineRule="auto"/>
              <w:jc w:val="center"/>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Hlavní celek 1 „Přípravné práce“</w:t>
            </w:r>
          </w:p>
        </w:tc>
        <w:tc>
          <w:tcPr>
            <w:tcW w:w="392" w:type="pct"/>
            <w:tcBorders>
              <w:top w:val="nil"/>
              <w:left w:val="nil"/>
              <w:bottom w:val="nil"/>
              <w:right w:val="nil"/>
            </w:tcBorders>
            <w:shd w:val="clear" w:color="auto" w:fill="auto"/>
            <w:noWrap/>
            <w:vAlign w:val="center"/>
            <w:hideMark/>
          </w:tcPr>
          <w:p w14:paraId="3B324D5A" w14:textId="77777777" w:rsidR="008C44C5" w:rsidRPr="008C44C5" w:rsidRDefault="008C44C5" w:rsidP="008C44C5">
            <w:pPr>
              <w:spacing w:after="0" w:line="240" w:lineRule="auto"/>
              <w:jc w:val="center"/>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 </w:t>
            </w:r>
          </w:p>
        </w:tc>
        <w:tc>
          <w:tcPr>
            <w:tcW w:w="393" w:type="pct"/>
            <w:tcBorders>
              <w:top w:val="nil"/>
              <w:left w:val="nil"/>
              <w:bottom w:val="nil"/>
              <w:right w:val="nil"/>
            </w:tcBorders>
            <w:shd w:val="clear" w:color="auto" w:fill="auto"/>
            <w:noWrap/>
            <w:vAlign w:val="center"/>
            <w:hideMark/>
          </w:tcPr>
          <w:p w14:paraId="13CE4B7E" w14:textId="77777777" w:rsidR="008C44C5" w:rsidRPr="008C44C5" w:rsidRDefault="008C44C5" w:rsidP="008C44C5">
            <w:pPr>
              <w:spacing w:after="0" w:line="240" w:lineRule="auto"/>
              <w:jc w:val="center"/>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 </w:t>
            </w:r>
          </w:p>
        </w:tc>
        <w:tc>
          <w:tcPr>
            <w:tcW w:w="706" w:type="pct"/>
            <w:tcBorders>
              <w:top w:val="nil"/>
              <w:left w:val="nil"/>
              <w:bottom w:val="nil"/>
              <w:right w:val="nil"/>
            </w:tcBorders>
            <w:shd w:val="clear" w:color="auto" w:fill="auto"/>
            <w:noWrap/>
            <w:vAlign w:val="center"/>
            <w:hideMark/>
          </w:tcPr>
          <w:p w14:paraId="6C32D36C" w14:textId="77777777" w:rsidR="008C44C5" w:rsidRPr="008C44C5" w:rsidRDefault="008C44C5" w:rsidP="008C44C5">
            <w:pPr>
              <w:spacing w:after="0" w:line="240" w:lineRule="auto"/>
              <w:jc w:val="center"/>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 </w:t>
            </w:r>
          </w:p>
        </w:tc>
        <w:tc>
          <w:tcPr>
            <w:tcW w:w="602" w:type="pct"/>
            <w:tcBorders>
              <w:top w:val="nil"/>
              <w:left w:val="nil"/>
              <w:bottom w:val="nil"/>
              <w:right w:val="nil"/>
            </w:tcBorders>
            <w:shd w:val="clear" w:color="auto" w:fill="auto"/>
            <w:noWrap/>
            <w:vAlign w:val="center"/>
            <w:hideMark/>
          </w:tcPr>
          <w:p w14:paraId="74E5CE57" w14:textId="77777777" w:rsidR="008C44C5" w:rsidRPr="008C44C5" w:rsidRDefault="008C44C5" w:rsidP="008C44C5">
            <w:pPr>
              <w:spacing w:after="0" w:line="240" w:lineRule="auto"/>
              <w:jc w:val="center"/>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 </w:t>
            </w:r>
          </w:p>
        </w:tc>
        <w:tc>
          <w:tcPr>
            <w:tcW w:w="715" w:type="pct"/>
            <w:tcBorders>
              <w:top w:val="nil"/>
              <w:left w:val="nil"/>
              <w:bottom w:val="nil"/>
              <w:right w:val="single" w:sz="8" w:space="0" w:color="auto"/>
            </w:tcBorders>
            <w:shd w:val="clear" w:color="auto" w:fill="auto"/>
            <w:noWrap/>
            <w:vAlign w:val="center"/>
            <w:hideMark/>
          </w:tcPr>
          <w:p w14:paraId="2F29E667" w14:textId="77777777" w:rsidR="008C44C5" w:rsidRPr="008C44C5" w:rsidRDefault="008C44C5" w:rsidP="008C44C5">
            <w:pPr>
              <w:spacing w:after="0" w:line="240" w:lineRule="auto"/>
              <w:jc w:val="center"/>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 </w:t>
            </w:r>
          </w:p>
        </w:tc>
      </w:tr>
      <w:tr w:rsidR="008C44C5" w:rsidRPr="008C44C5" w14:paraId="04AD34B2" w14:textId="77777777" w:rsidTr="008C44C5">
        <w:trPr>
          <w:trHeight w:val="265"/>
        </w:trPr>
        <w:tc>
          <w:tcPr>
            <w:tcW w:w="417" w:type="pct"/>
            <w:vMerge w:val="restart"/>
            <w:tcBorders>
              <w:top w:val="single" w:sz="8" w:space="0" w:color="auto"/>
              <w:left w:val="single" w:sz="8" w:space="0" w:color="auto"/>
              <w:bottom w:val="nil"/>
              <w:right w:val="single" w:sz="4" w:space="0" w:color="auto"/>
            </w:tcBorders>
            <w:shd w:val="clear" w:color="auto" w:fill="auto"/>
            <w:noWrap/>
            <w:vAlign w:val="center"/>
            <w:hideMark/>
          </w:tcPr>
          <w:p w14:paraId="36995FA7"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6.2.1</w:t>
            </w:r>
          </w:p>
        </w:tc>
        <w:tc>
          <w:tcPr>
            <w:tcW w:w="1775" w:type="pct"/>
            <w:tcBorders>
              <w:top w:val="single" w:sz="8" w:space="0" w:color="auto"/>
              <w:left w:val="nil"/>
              <w:bottom w:val="single" w:sz="4" w:space="0" w:color="auto"/>
              <w:right w:val="single" w:sz="4" w:space="0" w:color="auto"/>
            </w:tcBorders>
            <w:shd w:val="clear" w:color="auto" w:fill="auto"/>
            <w:vAlign w:val="center"/>
            <w:hideMark/>
          </w:tcPr>
          <w:p w14:paraId="34F74E87" w14:textId="77777777" w:rsidR="008C44C5" w:rsidRPr="008C44C5" w:rsidRDefault="008C44C5" w:rsidP="008C44C5">
            <w:pPr>
              <w:spacing w:after="0" w:line="240" w:lineRule="auto"/>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 xml:space="preserve">Revize stávajícího bodového pole </w:t>
            </w:r>
          </w:p>
        </w:tc>
        <w:tc>
          <w:tcPr>
            <w:tcW w:w="392" w:type="pct"/>
            <w:tcBorders>
              <w:top w:val="single" w:sz="8" w:space="0" w:color="auto"/>
              <w:left w:val="nil"/>
              <w:bottom w:val="single" w:sz="4" w:space="0" w:color="auto"/>
              <w:right w:val="nil"/>
            </w:tcBorders>
            <w:shd w:val="clear" w:color="auto" w:fill="auto"/>
            <w:noWrap/>
            <w:vAlign w:val="center"/>
            <w:hideMark/>
          </w:tcPr>
          <w:p w14:paraId="0E8C681D"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 xml:space="preserve"> bod</w:t>
            </w:r>
          </w:p>
        </w:tc>
        <w:tc>
          <w:tcPr>
            <w:tcW w:w="393"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B82D68F"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 xml:space="preserve">4 </w:t>
            </w:r>
          </w:p>
        </w:tc>
        <w:tc>
          <w:tcPr>
            <w:tcW w:w="706" w:type="pct"/>
            <w:tcBorders>
              <w:top w:val="single" w:sz="8" w:space="0" w:color="auto"/>
              <w:left w:val="nil"/>
              <w:bottom w:val="single" w:sz="4" w:space="0" w:color="auto"/>
              <w:right w:val="single" w:sz="4" w:space="0" w:color="auto"/>
            </w:tcBorders>
            <w:shd w:val="clear" w:color="auto" w:fill="auto"/>
            <w:noWrap/>
            <w:vAlign w:val="center"/>
            <w:hideMark/>
          </w:tcPr>
          <w:p w14:paraId="256E045E" w14:textId="77777777" w:rsidR="008C44C5" w:rsidRPr="008C44C5" w:rsidRDefault="008C44C5" w:rsidP="008C44C5">
            <w:pPr>
              <w:spacing w:after="0" w:line="240" w:lineRule="auto"/>
              <w:jc w:val="center"/>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1 000,00</w:t>
            </w:r>
          </w:p>
        </w:tc>
        <w:tc>
          <w:tcPr>
            <w:tcW w:w="602" w:type="pct"/>
            <w:tcBorders>
              <w:top w:val="single" w:sz="8" w:space="0" w:color="auto"/>
              <w:left w:val="nil"/>
              <w:bottom w:val="single" w:sz="4" w:space="0" w:color="auto"/>
              <w:right w:val="single" w:sz="4" w:space="0" w:color="auto"/>
            </w:tcBorders>
            <w:shd w:val="clear" w:color="auto" w:fill="auto"/>
            <w:noWrap/>
            <w:vAlign w:val="center"/>
            <w:hideMark/>
          </w:tcPr>
          <w:p w14:paraId="08AA4A84"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4 000,00</w:t>
            </w:r>
          </w:p>
        </w:tc>
        <w:tc>
          <w:tcPr>
            <w:tcW w:w="715" w:type="pct"/>
            <w:vMerge w:val="restart"/>
            <w:tcBorders>
              <w:top w:val="single" w:sz="8" w:space="0" w:color="auto"/>
              <w:left w:val="single" w:sz="4" w:space="0" w:color="auto"/>
              <w:bottom w:val="nil"/>
              <w:right w:val="single" w:sz="8" w:space="0" w:color="auto"/>
            </w:tcBorders>
            <w:shd w:val="clear" w:color="auto" w:fill="auto"/>
            <w:noWrap/>
            <w:vAlign w:val="center"/>
            <w:hideMark/>
          </w:tcPr>
          <w:p w14:paraId="07F95E8E"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31.3.2025</w:t>
            </w:r>
          </w:p>
        </w:tc>
      </w:tr>
      <w:tr w:rsidR="008C44C5" w:rsidRPr="008C44C5" w14:paraId="50781E63" w14:textId="77777777" w:rsidTr="008C44C5">
        <w:trPr>
          <w:trHeight w:val="411"/>
        </w:trPr>
        <w:tc>
          <w:tcPr>
            <w:tcW w:w="417" w:type="pct"/>
            <w:vMerge/>
            <w:tcBorders>
              <w:top w:val="single" w:sz="8" w:space="0" w:color="auto"/>
              <w:left w:val="single" w:sz="8" w:space="0" w:color="auto"/>
              <w:bottom w:val="nil"/>
              <w:right w:val="single" w:sz="4" w:space="0" w:color="auto"/>
            </w:tcBorders>
            <w:vAlign w:val="center"/>
            <w:hideMark/>
          </w:tcPr>
          <w:p w14:paraId="03CB529B" w14:textId="77777777" w:rsidR="008C44C5" w:rsidRPr="008C44C5" w:rsidRDefault="008C44C5" w:rsidP="008C44C5">
            <w:pPr>
              <w:spacing w:after="0" w:line="240" w:lineRule="auto"/>
              <w:rPr>
                <w:rFonts w:ascii="Arial" w:eastAsia="Times New Roman" w:hAnsi="Arial" w:cs="Arial"/>
                <w:kern w:val="0"/>
                <w:sz w:val="16"/>
                <w:szCs w:val="16"/>
                <w:lang w:eastAsia="cs-CZ"/>
                <w14:ligatures w14:val="none"/>
              </w:rPr>
            </w:pPr>
          </w:p>
        </w:tc>
        <w:tc>
          <w:tcPr>
            <w:tcW w:w="1775" w:type="pct"/>
            <w:tcBorders>
              <w:top w:val="nil"/>
              <w:left w:val="nil"/>
              <w:bottom w:val="single" w:sz="4" w:space="0" w:color="auto"/>
              <w:right w:val="single" w:sz="4" w:space="0" w:color="auto"/>
            </w:tcBorders>
            <w:shd w:val="clear" w:color="auto" w:fill="auto"/>
            <w:vAlign w:val="center"/>
            <w:hideMark/>
          </w:tcPr>
          <w:p w14:paraId="2A2CB1CB" w14:textId="77777777" w:rsidR="008C44C5" w:rsidRPr="008C44C5" w:rsidRDefault="008C44C5" w:rsidP="008C44C5">
            <w:pPr>
              <w:spacing w:after="0" w:line="240" w:lineRule="auto"/>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 xml:space="preserve">Doplnění stávajícího bodového pole </w:t>
            </w:r>
          </w:p>
        </w:tc>
        <w:tc>
          <w:tcPr>
            <w:tcW w:w="392" w:type="pct"/>
            <w:tcBorders>
              <w:top w:val="nil"/>
              <w:left w:val="nil"/>
              <w:bottom w:val="single" w:sz="4" w:space="0" w:color="auto"/>
              <w:right w:val="single" w:sz="4" w:space="0" w:color="auto"/>
            </w:tcBorders>
            <w:shd w:val="clear" w:color="auto" w:fill="auto"/>
            <w:noWrap/>
            <w:vAlign w:val="center"/>
            <w:hideMark/>
          </w:tcPr>
          <w:p w14:paraId="0FAD760A"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bod</w:t>
            </w:r>
          </w:p>
        </w:tc>
        <w:tc>
          <w:tcPr>
            <w:tcW w:w="393" w:type="pct"/>
            <w:tcBorders>
              <w:top w:val="nil"/>
              <w:left w:val="nil"/>
              <w:bottom w:val="single" w:sz="4" w:space="0" w:color="auto"/>
              <w:right w:val="single" w:sz="4" w:space="0" w:color="auto"/>
            </w:tcBorders>
            <w:shd w:val="clear" w:color="auto" w:fill="auto"/>
            <w:noWrap/>
            <w:vAlign w:val="center"/>
            <w:hideMark/>
          </w:tcPr>
          <w:p w14:paraId="0C962771"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 xml:space="preserve">11 </w:t>
            </w:r>
          </w:p>
        </w:tc>
        <w:tc>
          <w:tcPr>
            <w:tcW w:w="706" w:type="pct"/>
            <w:tcBorders>
              <w:top w:val="nil"/>
              <w:left w:val="nil"/>
              <w:bottom w:val="single" w:sz="4" w:space="0" w:color="auto"/>
              <w:right w:val="single" w:sz="4" w:space="0" w:color="auto"/>
            </w:tcBorders>
            <w:shd w:val="clear" w:color="auto" w:fill="auto"/>
            <w:noWrap/>
            <w:vAlign w:val="center"/>
            <w:hideMark/>
          </w:tcPr>
          <w:p w14:paraId="7773CA4D" w14:textId="77777777" w:rsidR="008C44C5" w:rsidRPr="008C44C5" w:rsidRDefault="008C44C5" w:rsidP="008C44C5">
            <w:pPr>
              <w:spacing w:after="0" w:line="240" w:lineRule="auto"/>
              <w:jc w:val="center"/>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2 200,00</w:t>
            </w:r>
          </w:p>
        </w:tc>
        <w:tc>
          <w:tcPr>
            <w:tcW w:w="602" w:type="pct"/>
            <w:tcBorders>
              <w:top w:val="nil"/>
              <w:left w:val="nil"/>
              <w:bottom w:val="single" w:sz="4" w:space="0" w:color="auto"/>
              <w:right w:val="single" w:sz="4" w:space="0" w:color="auto"/>
            </w:tcBorders>
            <w:shd w:val="clear" w:color="auto" w:fill="auto"/>
            <w:noWrap/>
            <w:vAlign w:val="center"/>
            <w:hideMark/>
          </w:tcPr>
          <w:p w14:paraId="3024EB47"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24 200,00</w:t>
            </w:r>
          </w:p>
        </w:tc>
        <w:tc>
          <w:tcPr>
            <w:tcW w:w="715" w:type="pct"/>
            <w:vMerge/>
            <w:tcBorders>
              <w:top w:val="single" w:sz="8" w:space="0" w:color="auto"/>
              <w:left w:val="single" w:sz="4" w:space="0" w:color="auto"/>
              <w:bottom w:val="nil"/>
              <w:right w:val="single" w:sz="8" w:space="0" w:color="auto"/>
            </w:tcBorders>
            <w:vAlign w:val="center"/>
            <w:hideMark/>
          </w:tcPr>
          <w:p w14:paraId="1362CDA6" w14:textId="77777777" w:rsidR="008C44C5" w:rsidRPr="008C44C5" w:rsidRDefault="008C44C5" w:rsidP="008C44C5">
            <w:pPr>
              <w:spacing w:after="0" w:line="240" w:lineRule="auto"/>
              <w:rPr>
                <w:rFonts w:ascii="Arial" w:eastAsia="Times New Roman" w:hAnsi="Arial" w:cs="Arial"/>
                <w:kern w:val="0"/>
                <w:sz w:val="16"/>
                <w:szCs w:val="16"/>
                <w:lang w:eastAsia="cs-CZ"/>
                <w14:ligatures w14:val="none"/>
              </w:rPr>
            </w:pPr>
          </w:p>
        </w:tc>
      </w:tr>
      <w:tr w:rsidR="008C44C5" w:rsidRPr="008C44C5" w14:paraId="496BCA75" w14:textId="77777777" w:rsidTr="008C44C5">
        <w:trPr>
          <w:trHeight w:val="413"/>
        </w:trPr>
        <w:tc>
          <w:tcPr>
            <w:tcW w:w="417" w:type="pct"/>
            <w:vMerge w:val="restart"/>
            <w:tcBorders>
              <w:top w:val="single" w:sz="4" w:space="0" w:color="auto"/>
              <w:left w:val="single" w:sz="8" w:space="0" w:color="auto"/>
              <w:bottom w:val="nil"/>
              <w:right w:val="single" w:sz="4" w:space="0" w:color="auto"/>
            </w:tcBorders>
            <w:shd w:val="clear" w:color="auto" w:fill="auto"/>
            <w:noWrap/>
            <w:vAlign w:val="center"/>
            <w:hideMark/>
          </w:tcPr>
          <w:p w14:paraId="2B32A7F0"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6.2.2</w:t>
            </w:r>
          </w:p>
        </w:tc>
        <w:tc>
          <w:tcPr>
            <w:tcW w:w="1775" w:type="pct"/>
            <w:tcBorders>
              <w:top w:val="nil"/>
              <w:left w:val="nil"/>
              <w:bottom w:val="single" w:sz="4" w:space="0" w:color="auto"/>
              <w:right w:val="single" w:sz="4" w:space="0" w:color="auto"/>
            </w:tcBorders>
            <w:shd w:val="clear" w:color="auto" w:fill="auto"/>
            <w:vAlign w:val="center"/>
            <w:hideMark/>
          </w:tcPr>
          <w:p w14:paraId="51617236" w14:textId="77777777" w:rsidR="008C44C5" w:rsidRPr="008C44C5" w:rsidRDefault="008C44C5" w:rsidP="008C44C5">
            <w:pPr>
              <w:spacing w:after="0" w:line="240" w:lineRule="auto"/>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 xml:space="preserve">Podrobné měření polohopisu v obvodu KoPÚ mimo trvalé porosty </w:t>
            </w:r>
          </w:p>
        </w:tc>
        <w:tc>
          <w:tcPr>
            <w:tcW w:w="392" w:type="pct"/>
            <w:tcBorders>
              <w:top w:val="nil"/>
              <w:left w:val="nil"/>
              <w:bottom w:val="single" w:sz="4" w:space="0" w:color="auto"/>
              <w:right w:val="single" w:sz="4" w:space="0" w:color="auto"/>
            </w:tcBorders>
            <w:shd w:val="clear" w:color="auto" w:fill="auto"/>
            <w:noWrap/>
            <w:vAlign w:val="center"/>
            <w:hideMark/>
          </w:tcPr>
          <w:p w14:paraId="22675B29"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ha</w:t>
            </w:r>
          </w:p>
        </w:tc>
        <w:tc>
          <w:tcPr>
            <w:tcW w:w="393" w:type="pct"/>
            <w:tcBorders>
              <w:top w:val="nil"/>
              <w:left w:val="nil"/>
              <w:bottom w:val="single" w:sz="4" w:space="0" w:color="auto"/>
              <w:right w:val="single" w:sz="4" w:space="0" w:color="auto"/>
            </w:tcBorders>
            <w:shd w:val="clear" w:color="auto" w:fill="auto"/>
            <w:noWrap/>
            <w:vAlign w:val="center"/>
            <w:hideMark/>
          </w:tcPr>
          <w:p w14:paraId="7220E9B1"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64</w:t>
            </w:r>
          </w:p>
        </w:tc>
        <w:tc>
          <w:tcPr>
            <w:tcW w:w="706" w:type="pct"/>
            <w:tcBorders>
              <w:top w:val="nil"/>
              <w:left w:val="nil"/>
              <w:bottom w:val="single" w:sz="4" w:space="0" w:color="auto"/>
              <w:right w:val="single" w:sz="4" w:space="0" w:color="auto"/>
            </w:tcBorders>
            <w:shd w:val="clear" w:color="auto" w:fill="auto"/>
            <w:noWrap/>
            <w:vAlign w:val="center"/>
            <w:hideMark/>
          </w:tcPr>
          <w:p w14:paraId="73B2152C" w14:textId="77777777" w:rsidR="008C44C5" w:rsidRPr="008C44C5" w:rsidRDefault="008C44C5" w:rsidP="008C44C5">
            <w:pPr>
              <w:spacing w:after="0" w:line="240" w:lineRule="auto"/>
              <w:jc w:val="center"/>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1 000,00</w:t>
            </w:r>
          </w:p>
        </w:tc>
        <w:tc>
          <w:tcPr>
            <w:tcW w:w="602" w:type="pct"/>
            <w:tcBorders>
              <w:top w:val="nil"/>
              <w:left w:val="nil"/>
              <w:bottom w:val="single" w:sz="4" w:space="0" w:color="auto"/>
              <w:right w:val="single" w:sz="4" w:space="0" w:color="auto"/>
            </w:tcBorders>
            <w:shd w:val="clear" w:color="auto" w:fill="auto"/>
            <w:noWrap/>
            <w:vAlign w:val="center"/>
            <w:hideMark/>
          </w:tcPr>
          <w:p w14:paraId="11E32C27"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64 000,00</w:t>
            </w:r>
          </w:p>
        </w:tc>
        <w:tc>
          <w:tcPr>
            <w:tcW w:w="715" w:type="pct"/>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14:paraId="53218EB0"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30.6.2025</w:t>
            </w:r>
          </w:p>
        </w:tc>
      </w:tr>
      <w:tr w:rsidR="008C44C5" w:rsidRPr="008C44C5" w14:paraId="25939CEF" w14:textId="77777777" w:rsidTr="008C44C5">
        <w:trPr>
          <w:trHeight w:val="561"/>
        </w:trPr>
        <w:tc>
          <w:tcPr>
            <w:tcW w:w="417" w:type="pct"/>
            <w:vMerge/>
            <w:tcBorders>
              <w:top w:val="single" w:sz="4" w:space="0" w:color="auto"/>
              <w:left w:val="single" w:sz="8" w:space="0" w:color="auto"/>
              <w:bottom w:val="nil"/>
              <w:right w:val="single" w:sz="4" w:space="0" w:color="auto"/>
            </w:tcBorders>
            <w:vAlign w:val="center"/>
            <w:hideMark/>
          </w:tcPr>
          <w:p w14:paraId="4742C026" w14:textId="77777777" w:rsidR="008C44C5" w:rsidRPr="008C44C5" w:rsidRDefault="008C44C5" w:rsidP="008C44C5">
            <w:pPr>
              <w:spacing w:after="0" w:line="240" w:lineRule="auto"/>
              <w:rPr>
                <w:rFonts w:ascii="Arial" w:eastAsia="Times New Roman" w:hAnsi="Arial" w:cs="Arial"/>
                <w:kern w:val="0"/>
                <w:sz w:val="16"/>
                <w:szCs w:val="16"/>
                <w:lang w:eastAsia="cs-CZ"/>
                <w14:ligatures w14:val="none"/>
              </w:rPr>
            </w:pPr>
          </w:p>
        </w:tc>
        <w:tc>
          <w:tcPr>
            <w:tcW w:w="1775" w:type="pct"/>
            <w:tcBorders>
              <w:top w:val="nil"/>
              <w:left w:val="nil"/>
              <w:bottom w:val="single" w:sz="4" w:space="0" w:color="auto"/>
              <w:right w:val="single" w:sz="4" w:space="0" w:color="auto"/>
            </w:tcBorders>
            <w:shd w:val="clear" w:color="auto" w:fill="auto"/>
            <w:vAlign w:val="center"/>
            <w:hideMark/>
          </w:tcPr>
          <w:p w14:paraId="66D23CE1" w14:textId="77777777" w:rsidR="008C44C5" w:rsidRPr="008C44C5" w:rsidRDefault="008C44C5" w:rsidP="008C44C5">
            <w:pPr>
              <w:spacing w:after="0" w:line="240" w:lineRule="auto"/>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 xml:space="preserve">Podrobné měření polohopisu v obvodu KoPÚ v trvalých porostech </w:t>
            </w:r>
          </w:p>
        </w:tc>
        <w:tc>
          <w:tcPr>
            <w:tcW w:w="392" w:type="pct"/>
            <w:tcBorders>
              <w:top w:val="nil"/>
              <w:left w:val="nil"/>
              <w:bottom w:val="single" w:sz="4" w:space="0" w:color="auto"/>
              <w:right w:val="single" w:sz="4" w:space="0" w:color="auto"/>
            </w:tcBorders>
            <w:shd w:val="clear" w:color="auto" w:fill="auto"/>
            <w:noWrap/>
            <w:vAlign w:val="center"/>
            <w:hideMark/>
          </w:tcPr>
          <w:p w14:paraId="2A768418"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ha</w:t>
            </w:r>
          </w:p>
        </w:tc>
        <w:tc>
          <w:tcPr>
            <w:tcW w:w="393" w:type="pct"/>
            <w:tcBorders>
              <w:top w:val="nil"/>
              <w:left w:val="nil"/>
              <w:bottom w:val="nil"/>
              <w:right w:val="single" w:sz="4" w:space="0" w:color="auto"/>
            </w:tcBorders>
            <w:shd w:val="clear" w:color="auto" w:fill="auto"/>
            <w:noWrap/>
            <w:vAlign w:val="center"/>
            <w:hideMark/>
          </w:tcPr>
          <w:p w14:paraId="1FB645F7"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1</w:t>
            </w:r>
          </w:p>
        </w:tc>
        <w:tc>
          <w:tcPr>
            <w:tcW w:w="706" w:type="pct"/>
            <w:tcBorders>
              <w:top w:val="nil"/>
              <w:left w:val="nil"/>
              <w:bottom w:val="single" w:sz="4" w:space="0" w:color="auto"/>
              <w:right w:val="single" w:sz="4" w:space="0" w:color="auto"/>
            </w:tcBorders>
            <w:shd w:val="clear" w:color="auto" w:fill="auto"/>
            <w:noWrap/>
            <w:vAlign w:val="center"/>
            <w:hideMark/>
          </w:tcPr>
          <w:p w14:paraId="2EA6E5E1" w14:textId="77777777" w:rsidR="008C44C5" w:rsidRPr="008C44C5" w:rsidRDefault="008C44C5" w:rsidP="008C44C5">
            <w:pPr>
              <w:spacing w:after="0" w:line="240" w:lineRule="auto"/>
              <w:jc w:val="center"/>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1 500,00</w:t>
            </w:r>
          </w:p>
        </w:tc>
        <w:tc>
          <w:tcPr>
            <w:tcW w:w="602" w:type="pct"/>
            <w:tcBorders>
              <w:top w:val="nil"/>
              <w:left w:val="nil"/>
              <w:bottom w:val="single" w:sz="4" w:space="0" w:color="auto"/>
              <w:right w:val="single" w:sz="4" w:space="0" w:color="auto"/>
            </w:tcBorders>
            <w:shd w:val="clear" w:color="auto" w:fill="auto"/>
            <w:noWrap/>
            <w:vAlign w:val="center"/>
            <w:hideMark/>
          </w:tcPr>
          <w:p w14:paraId="53CDB7B6"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1 500,00</w:t>
            </w:r>
          </w:p>
        </w:tc>
        <w:tc>
          <w:tcPr>
            <w:tcW w:w="715" w:type="pct"/>
            <w:vMerge/>
            <w:tcBorders>
              <w:top w:val="single" w:sz="4" w:space="0" w:color="auto"/>
              <w:left w:val="single" w:sz="4" w:space="0" w:color="auto"/>
              <w:bottom w:val="single" w:sz="4" w:space="0" w:color="000000"/>
              <w:right w:val="single" w:sz="8" w:space="0" w:color="auto"/>
            </w:tcBorders>
            <w:vAlign w:val="center"/>
            <w:hideMark/>
          </w:tcPr>
          <w:p w14:paraId="160DAC31" w14:textId="77777777" w:rsidR="008C44C5" w:rsidRPr="008C44C5" w:rsidRDefault="008C44C5" w:rsidP="008C44C5">
            <w:pPr>
              <w:spacing w:after="0" w:line="240" w:lineRule="auto"/>
              <w:rPr>
                <w:rFonts w:ascii="Arial" w:eastAsia="Times New Roman" w:hAnsi="Arial" w:cs="Arial"/>
                <w:kern w:val="0"/>
                <w:sz w:val="16"/>
                <w:szCs w:val="16"/>
                <w:lang w:eastAsia="cs-CZ"/>
                <w14:ligatures w14:val="none"/>
              </w:rPr>
            </w:pPr>
          </w:p>
        </w:tc>
      </w:tr>
      <w:tr w:rsidR="008C44C5" w:rsidRPr="008C44C5" w14:paraId="2B852BA7" w14:textId="77777777" w:rsidTr="008C44C5">
        <w:trPr>
          <w:trHeight w:val="555"/>
        </w:trPr>
        <w:tc>
          <w:tcPr>
            <w:tcW w:w="417" w:type="pct"/>
            <w:tcBorders>
              <w:top w:val="single" w:sz="4" w:space="0" w:color="auto"/>
              <w:left w:val="single" w:sz="8" w:space="0" w:color="auto"/>
              <w:bottom w:val="nil"/>
              <w:right w:val="single" w:sz="4" w:space="0" w:color="auto"/>
            </w:tcBorders>
            <w:shd w:val="clear" w:color="auto" w:fill="auto"/>
            <w:noWrap/>
            <w:vAlign w:val="center"/>
            <w:hideMark/>
          </w:tcPr>
          <w:p w14:paraId="2AF83B17"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6.2.4</w:t>
            </w:r>
          </w:p>
        </w:tc>
        <w:tc>
          <w:tcPr>
            <w:tcW w:w="1775" w:type="pct"/>
            <w:tcBorders>
              <w:top w:val="nil"/>
              <w:left w:val="nil"/>
              <w:bottom w:val="nil"/>
              <w:right w:val="single" w:sz="4" w:space="0" w:color="auto"/>
            </w:tcBorders>
            <w:shd w:val="clear" w:color="auto" w:fill="auto"/>
            <w:vAlign w:val="center"/>
            <w:hideMark/>
          </w:tcPr>
          <w:p w14:paraId="0FFFB906" w14:textId="77777777" w:rsidR="008C44C5" w:rsidRPr="008C44C5" w:rsidRDefault="008C44C5" w:rsidP="008C44C5">
            <w:pPr>
              <w:spacing w:after="0" w:line="240" w:lineRule="auto"/>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Zjišťování hranic obvodu KoPÚ, geometrické plány pro stanovení obvodu KoPÚ, předepsaná stabilizace dle vyhlášky č. 357/2013 Sb.</w:t>
            </w:r>
          </w:p>
        </w:tc>
        <w:tc>
          <w:tcPr>
            <w:tcW w:w="392" w:type="pct"/>
            <w:tcBorders>
              <w:top w:val="nil"/>
              <w:left w:val="nil"/>
              <w:bottom w:val="nil"/>
              <w:right w:val="single" w:sz="4" w:space="0" w:color="auto"/>
            </w:tcBorders>
            <w:shd w:val="clear" w:color="auto" w:fill="auto"/>
            <w:vAlign w:val="center"/>
            <w:hideMark/>
          </w:tcPr>
          <w:p w14:paraId="6069E296"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 xml:space="preserve"> 100 bm</w:t>
            </w:r>
          </w:p>
        </w:tc>
        <w:tc>
          <w:tcPr>
            <w:tcW w:w="393" w:type="pct"/>
            <w:tcBorders>
              <w:top w:val="single" w:sz="4" w:space="0" w:color="auto"/>
              <w:left w:val="nil"/>
              <w:bottom w:val="nil"/>
              <w:right w:val="single" w:sz="4" w:space="0" w:color="auto"/>
            </w:tcBorders>
            <w:shd w:val="clear" w:color="auto" w:fill="auto"/>
            <w:noWrap/>
            <w:vAlign w:val="center"/>
            <w:hideMark/>
          </w:tcPr>
          <w:p w14:paraId="5926724D"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54</w:t>
            </w:r>
          </w:p>
        </w:tc>
        <w:tc>
          <w:tcPr>
            <w:tcW w:w="706" w:type="pct"/>
            <w:tcBorders>
              <w:top w:val="nil"/>
              <w:left w:val="nil"/>
              <w:bottom w:val="single" w:sz="4" w:space="0" w:color="auto"/>
              <w:right w:val="single" w:sz="4" w:space="0" w:color="auto"/>
            </w:tcBorders>
            <w:shd w:val="clear" w:color="auto" w:fill="auto"/>
            <w:noWrap/>
            <w:vAlign w:val="center"/>
            <w:hideMark/>
          </w:tcPr>
          <w:p w14:paraId="32FBDDB3" w14:textId="77777777" w:rsidR="008C44C5" w:rsidRPr="008C44C5" w:rsidRDefault="008C44C5" w:rsidP="008C44C5">
            <w:pPr>
              <w:spacing w:after="0" w:line="240" w:lineRule="auto"/>
              <w:jc w:val="center"/>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3 000,00</w:t>
            </w:r>
          </w:p>
        </w:tc>
        <w:tc>
          <w:tcPr>
            <w:tcW w:w="602" w:type="pct"/>
            <w:tcBorders>
              <w:top w:val="nil"/>
              <w:left w:val="nil"/>
              <w:bottom w:val="nil"/>
              <w:right w:val="single" w:sz="4" w:space="0" w:color="auto"/>
            </w:tcBorders>
            <w:shd w:val="clear" w:color="auto" w:fill="auto"/>
            <w:noWrap/>
            <w:vAlign w:val="center"/>
            <w:hideMark/>
          </w:tcPr>
          <w:p w14:paraId="0374DAD2"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162 000,00</w:t>
            </w:r>
          </w:p>
        </w:tc>
        <w:tc>
          <w:tcPr>
            <w:tcW w:w="715" w:type="pct"/>
            <w:tcBorders>
              <w:top w:val="nil"/>
              <w:left w:val="nil"/>
              <w:bottom w:val="nil"/>
              <w:right w:val="single" w:sz="8" w:space="0" w:color="auto"/>
            </w:tcBorders>
            <w:shd w:val="clear" w:color="auto" w:fill="auto"/>
            <w:noWrap/>
            <w:vAlign w:val="center"/>
            <w:hideMark/>
          </w:tcPr>
          <w:p w14:paraId="34FB6602"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31.10.2025</w:t>
            </w:r>
          </w:p>
        </w:tc>
      </w:tr>
      <w:tr w:rsidR="008C44C5" w:rsidRPr="008C44C5" w14:paraId="336559AD" w14:textId="77777777" w:rsidTr="008C44C5">
        <w:trPr>
          <w:trHeight w:val="407"/>
        </w:trPr>
        <w:tc>
          <w:tcPr>
            <w:tcW w:w="417" w:type="pct"/>
            <w:tcBorders>
              <w:top w:val="single" w:sz="4" w:space="0" w:color="auto"/>
              <w:left w:val="single" w:sz="8" w:space="0" w:color="auto"/>
              <w:bottom w:val="nil"/>
              <w:right w:val="single" w:sz="4" w:space="0" w:color="auto"/>
            </w:tcBorders>
            <w:shd w:val="clear" w:color="auto" w:fill="auto"/>
            <w:noWrap/>
            <w:vAlign w:val="center"/>
            <w:hideMark/>
          </w:tcPr>
          <w:p w14:paraId="2EE85FBD"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6.2.5</w:t>
            </w:r>
          </w:p>
        </w:tc>
        <w:tc>
          <w:tcPr>
            <w:tcW w:w="1775" w:type="pct"/>
            <w:tcBorders>
              <w:top w:val="single" w:sz="4" w:space="0" w:color="auto"/>
              <w:left w:val="nil"/>
              <w:bottom w:val="single" w:sz="4" w:space="0" w:color="auto"/>
              <w:right w:val="single" w:sz="4" w:space="0" w:color="auto"/>
            </w:tcBorders>
            <w:shd w:val="clear" w:color="auto" w:fill="auto"/>
            <w:vAlign w:val="center"/>
            <w:hideMark/>
          </w:tcPr>
          <w:p w14:paraId="23ADA6BC" w14:textId="77777777" w:rsidR="008C44C5" w:rsidRPr="008C44C5" w:rsidRDefault="008C44C5" w:rsidP="008C44C5">
            <w:pPr>
              <w:spacing w:after="0" w:line="240" w:lineRule="auto"/>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 xml:space="preserve">Zjišťování hranic pozemků neřešených dle § 2 Zákona </w:t>
            </w:r>
          </w:p>
        </w:tc>
        <w:tc>
          <w:tcPr>
            <w:tcW w:w="392" w:type="pct"/>
            <w:tcBorders>
              <w:top w:val="single" w:sz="4" w:space="0" w:color="auto"/>
              <w:left w:val="nil"/>
              <w:bottom w:val="nil"/>
              <w:right w:val="single" w:sz="4" w:space="0" w:color="auto"/>
            </w:tcBorders>
            <w:shd w:val="clear" w:color="auto" w:fill="auto"/>
            <w:vAlign w:val="center"/>
            <w:hideMark/>
          </w:tcPr>
          <w:p w14:paraId="57E2424D"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 xml:space="preserve"> 100 bm</w:t>
            </w:r>
          </w:p>
        </w:tc>
        <w:tc>
          <w:tcPr>
            <w:tcW w:w="393" w:type="pct"/>
            <w:tcBorders>
              <w:top w:val="single" w:sz="4" w:space="0" w:color="auto"/>
              <w:left w:val="nil"/>
              <w:bottom w:val="nil"/>
              <w:right w:val="single" w:sz="4" w:space="0" w:color="auto"/>
            </w:tcBorders>
            <w:shd w:val="clear" w:color="auto" w:fill="auto"/>
            <w:noWrap/>
            <w:vAlign w:val="center"/>
            <w:hideMark/>
          </w:tcPr>
          <w:p w14:paraId="1E16732B"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1</w:t>
            </w:r>
          </w:p>
        </w:tc>
        <w:tc>
          <w:tcPr>
            <w:tcW w:w="706" w:type="pct"/>
            <w:tcBorders>
              <w:top w:val="nil"/>
              <w:left w:val="nil"/>
              <w:bottom w:val="single" w:sz="4" w:space="0" w:color="auto"/>
              <w:right w:val="single" w:sz="4" w:space="0" w:color="auto"/>
            </w:tcBorders>
            <w:shd w:val="clear" w:color="auto" w:fill="auto"/>
            <w:noWrap/>
            <w:vAlign w:val="center"/>
            <w:hideMark/>
          </w:tcPr>
          <w:p w14:paraId="5E4D0160" w14:textId="77777777" w:rsidR="008C44C5" w:rsidRPr="008C44C5" w:rsidRDefault="008C44C5" w:rsidP="008C44C5">
            <w:pPr>
              <w:spacing w:after="0" w:line="240" w:lineRule="auto"/>
              <w:jc w:val="center"/>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4 500,00</w:t>
            </w:r>
          </w:p>
        </w:tc>
        <w:tc>
          <w:tcPr>
            <w:tcW w:w="602" w:type="pct"/>
            <w:tcBorders>
              <w:top w:val="single" w:sz="4" w:space="0" w:color="auto"/>
              <w:left w:val="nil"/>
              <w:bottom w:val="nil"/>
              <w:right w:val="single" w:sz="4" w:space="0" w:color="auto"/>
            </w:tcBorders>
            <w:shd w:val="clear" w:color="auto" w:fill="auto"/>
            <w:noWrap/>
            <w:vAlign w:val="center"/>
            <w:hideMark/>
          </w:tcPr>
          <w:p w14:paraId="4B3AA806"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4 500,00</w:t>
            </w:r>
          </w:p>
        </w:tc>
        <w:tc>
          <w:tcPr>
            <w:tcW w:w="715" w:type="pct"/>
            <w:tcBorders>
              <w:top w:val="single" w:sz="4" w:space="0" w:color="auto"/>
              <w:left w:val="nil"/>
              <w:bottom w:val="nil"/>
              <w:right w:val="single" w:sz="8" w:space="0" w:color="auto"/>
            </w:tcBorders>
            <w:shd w:val="clear" w:color="auto" w:fill="auto"/>
            <w:noWrap/>
            <w:vAlign w:val="center"/>
            <w:hideMark/>
          </w:tcPr>
          <w:p w14:paraId="244CDA74"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31.10.2025</w:t>
            </w:r>
          </w:p>
        </w:tc>
      </w:tr>
      <w:tr w:rsidR="008C44C5" w:rsidRPr="008C44C5" w14:paraId="4BC38259" w14:textId="77777777" w:rsidTr="008C44C5">
        <w:trPr>
          <w:trHeight w:val="696"/>
        </w:trPr>
        <w:tc>
          <w:tcPr>
            <w:tcW w:w="417" w:type="pct"/>
            <w:tcBorders>
              <w:top w:val="single" w:sz="4" w:space="0" w:color="auto"/>
              <w:left w:val="single" w:sz="8" w:space="0" w:color="auto"/>
              <w:bottom w:val="nil"/>
              <w:right w:val="single" w:sz="4" w:space="0" w:color="auto"/>
            </w:tcBorders>
            <w:shd w:val="clear" w:color="auto" w:fill="auto"/>
            <w:noWrap/>
            <w:vAlign w:val="center"/>
            <w:hideMark/>
          </w:tcPr>
          <w:p w14:paraId="522E0AE7"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6.2.6</w:t>
            </w:r>
          </w:p>
        </w:tc>
        <w:tc>
          <w:tcPr>
            <w:tcW w:w="1775" w:type="pct"/>
            <w:tcBorders>
              <w:top w:val="nil"/>
              <w:left w:val="nil"/>
              <w:bottom w:val="single" w:sz="4" w:space="0" w:color="auto"/>
              <w:right w:val="single" w:sz="4" w:space="0" w:color="auto"/>
            </w:tcBorders>
            <w:shd w:val="clear" w:color="auto" w:fill="auto"/>
            <w:vAlign w:val="center"/>
            <w:hideMark/>
          </w:tcPr>
          <w:p w14:paraId="4B651D94" w14:textId="77777777" w:rsidR="008C44C5" w:rsidRPr="008C44C5" w:rsidRDefault="008C44C5" w:rsidP="008C44C5">
            <w:pPr>
              <w:spacing w:after="0" w:line="240" w:lineRule="auto"/>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 xml:space="preserve">Šetření průběhu vlastnických hranic řešených pozemků s porosty pro účely návrhu KoPÚ, včetně označení lomových bodů </w:t>
            </w:r>
          </w:p>
        </w:tc>
        <w:tc>
          <w:tcPr>
            <w:tcW w:w="392" w:type="pct"/>
            <w:tcBorders>
              <w:top w:val="single" w:sz="4" w:space="0" w:color="auto"/>
              <w:left w:val="nil"/>
              <w:bottom w:val="nil"/>
              <w:right w:val="single" w:sz="4" w:space="0" w:color="auto"/>
            </w:tcBorders>
            <w:shd w:val="clear" w:color="auto" w:fill="auto"/>
            <w:vAlign w:val="center"/>
            <w:hideMark/>
          </w:tcPr>
          <w:p w14:paraId="012C928F"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 xml:space="preserve"> 100 bm</w:t>
            </w:r>
          </w:p>
        </w:tc>
        <w:tc>
          <w:tcPr>
            <w:tcW w:w="393" w:type="pct"/>
            <w:tcBorders>
              <w:top w:val="single" w:sz="4" w:space="0" w:color="auto"/>
              <w:left w:val="nil"/>
              <w:bottom w:val="nil"/>
              <w:right w:val="single" w:sz="4" w:space="0" w:color="auto"/>
            </w:tcBorders>
            <w:shd w:val="clear" w:color="auto" w:fill="auto"/>
            <w:noWrap/>
            <w:vAlign w:val="center"/>
            <w:hideMark/>
          </w:tcPr>
          <w:p w14:paraId="25FF189F"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1</w:t>
            </w:r>
          </w:p>
        </w:tc>
        <w:tc>
          <w:tcPr>
            <w:tcW w:w="706" w:type="pct"/>
            <w:tcBorders>
              <w:top w:val="nil"/>
              <w:left w:val="nil"/>
              <w:bottom w:val="single" w:sz="4" w:space="0" w:color="auto"/>
              <w:right w:val="single" w:sz="4" w:space="0" w:color="auto"/>
            </w:tcBorders>
            <w:shd w:val="clear" w:color="auto" w:fill="auto"/>
            <w:noWrap/>
            <w:vAlign w:val="center"/>
            <w:hideMark/>
          </w:tcPr>
          <w:p w14:paraId="466046BB" w14:textId="77777777" w:rsidR="008C44C5" w:rsidRPr="008C44C5" w:rsidRDefault="008C44C5" w:rsidP="008C44C5">
            <w:pPr>
              <w:spacing w:after="0" w:line="240" w:lineRule="auto"/>
              <w:jc w:val="center"/>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4 500,00</w:t>
            </w:r>
          </w:p>
        </w:tc>
        <w:tc>
          <w:tcPr>
            <w:tcW w:w="602" w:type="pct"/>
            <w:tcBorders>
              <w:top w:val="single" w:sz="4" w:space="0" w:color="auto"/>
              <w:left w:val="nil"/>
              <w:bottom w:val="nil"/>
              <w:right w:val="single" w:sz="4" w:space="0" w:color="auto"/>
            </w:tcBorders>
            <w:shd w:val="clear" w:color="auto" w:fill="auto"/>
            <w:noWrap/>
            <w:vAlign w:val="center"/>
            <w:hideMark/>
          </w:tcPr>
          <w:p w14:paraId="76865766"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4 500,00</w:t>
            </w:r>
          </w:p>
        </w:tc>
        <w:tc>
          <w:tcPr>
            <w:tcW w:w="715" w:type="pct"/>
            <w:tcBorders>
              <w:top w:val="single" w:sz="4" w:space="0" w:color="auto"/>
              <w:left w:val="nil"/>
              <w:bottom w:val="nil"/>
              <w:right w:val="single" w:sz="8" w:space="0" w:color="auto"/>
            </w:tcBorders>
            <w:shd w:val="clear" w:color="auto" w:fill="auto"/>
            <w:noWrap/>
            <w:vAlign w:val="center"/>
            <w:hideMark/>
          </w:tcPr>
          <w:p w14:paraId="1AD3D5F3"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31.10.2025</w:t>
            </w:r>
          </w:p>
        </w:tc>
      </w:tr>
      <w:tr w:rsidR="008C44C5" w:rsidRPr="008C44C5" w14:paraId="08746A1A" w14:textId="77777777" w:rsidTr="008C44C5">
        <w:trPr>
          <w:trHeight w:val="281"/>
        </w:trPr>
        <w:tc>
          <w:tcPr>
            <w:tcW w:w="417" w:type="pct"/>
            <w:tcBorders>
              <w:top w:val="single" w:sz="4" w:space="0" w:color="auto"/>
              <w:left w:val="single" w:sz="8" w:space="0" w:color="auto"/>
              <w:bottom w:val="nil"/>
              <w:right w:val="single" w:sz="4" w:space="0" w:color="auto"/>
            </w:tcBorders>
            <w:shd w:val="clear" w:color="auto" w:fill="auto"/>
            <w:noWrap/>
            <w:vAlign w:val="center"/>
            <w:hideMark/>
          </w:tcPr>
          <w:p w14:paraId="266C7D94"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6.2.7</w:t>
            </w:r>
          </w:p>
        </w:tc>
        <w:tc>
          <w:tcPr>
            <w:tcW w:w="1775" w:type="pct"/>
            <w:tcBorders>
              <w:top w:val="nil"/>
              <w:left w:val="nil"/>
              <w:bottom w:val="nil"/>
              <w:right w:val="single" w:sz="4" w:space="0" w:color="auto"/>
            </w:tcBorders>
            <w:shd w:val="clear" w:color="auto" w:fill="auto"/>
            <w:vAlign w:val="center"/>
            <w:hideMark/>
          </w:tcPr>
          <w:p w14:paraId="2B1A6A2A" w14:textId="77777777" w:rsidR="008C44C5" w:rsidRPr="008C44C5" w:rsidRDefault="008C44C5" w:rsidP="008C44C5">
            <w:pPr>
              <w:spacing w:after="0" w:line="240" w:lineRule="auto"/>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 xml:space="preserve">Rozbor současného stavu                      </w:t>
            </w:r>
          </w:p>
        </w:tc>
        <w:tc>
          <w:tcPr>
            <w:tcW w:w="392" w:type="pct"/>
            <w:tcBorders>
              <w:top w:val="single" w:sz="4" w:space="0" w:color="auto"/>
              <w:left w:val="nil"/>
              <w:bottom w:val="nil"/>
              <w:right w:val="single" w:sz="4" w:space="0" w:color="auto"/>
            </w:tcBorders>
            <w:shd w:val="clear" w:color="auto" w:fill="auto"/>
            <w:vAlign w:val="center"/>
            <w:hideMark/>
          </w:tcPr>
          <w:p w14:paraId="2F67871B"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ha</w:t>
            </w:r>
          </w:p>
        </w:tc>
        <w:tc>
          <w:tcPr>
            <w:tcW w:w="393" w:type="pct"/>
            <w:tcBorders>
              <w:top w:val="single" w:sz="4" w:space="0" w:color="auto"/>
              <w:left w:val="nil"/>
              <w:bottom w:val="nil"/>
              <w:right w:val="single" w:sz="4" w:space="0" w:color="auto"/>
            </w:tcBorders>
            <w:shd w:val="clear" w:color="auto" w:fill="auto"/>
            <w:noWrap/>
            <w:vAlign w:val="center"/>
            <w:hideMark/>
          </w:tcPr>
          <w:p w14:paraId="31B6D2FA"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65</w:t>
            </w:r>
          </w:p>
        </w:tc>
        <w:tc>
          <w:tcPr>
            <w:tcW w:w="706" w:type="pct"/>
            <w:tcBorders>
              <w:top w:val="nil"/>
              <w:left w:val="nil"/>
              <w:bottom w:val="single" w:sz="4" w:space="0" w:color="auto"/>
              <w:right w:val="single" w:sz="4" w:space="0" w:color="auto"/>
            </w:tcBorders>
            <w:shd w:val="clear" w:color="auto" w:fill="auto"/>
            <w:noWrap/>
            <w:vAlign w:val="center"/>
            <w:hideMark/>
          </w:tcPr>
          <w:p w14:paraId="4DC89530" w14:textId="77777777" w:rsidR="008C44C5" w:rsidRPr="008C44C5" w:rsidRDefault="008C44C5" w:rsidP="008C44C5">
            <w:pPr>
              <w:spacing w:after="0" w:line="240" w:lineRule="auto"/>
              <w:jc w:val="center"/>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600,00</w:t>
            </w:r>
          </w:p>
        </w:tc>
        <w:tc>
          <w:tcPr>
            <w:tcW w:w="602" w:type="pct"/>
            <w:tcBorders>
              <w:top w:val="single" w:sz="4" w:space="0" w:color="auto"/>
              <w:left w:val="nil"/>
              <w:bottom w:val="nil"/>
              <w:right w:val="single" w:sz="4" w:space="0" w:color="auto"/>
            </w:tcBorders>
            <w:shd w:val="clear" w:color="auto" w:fill="auto"/>
            <w:noWrap/>
            <w:vAlign w:val="center"/>
            <w:hideMark/>
          </w:tcPr>
          <w:p w14:paraId="23104082"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39 000,00</w:t>
            </w:r>
          </w:p>
        </w:tc>
        <w:tc>
          <w:tcPr>
            <w:tcW w:w="715" w:type="pct"/>
            <w:tcBorders>
              <w:top w:val="single" w:sz="4" w:space="0" w:color="auto"/>
              <w:left w:val="nil"/>
              <w:bottom w:val="nil"/>
              <w:right w:val="single" w:sz="8" w:space="0" w:color="auto"/>
            </w:tcBorders>
            <w:shd w:val="clear" w:color="auto" w:fill="auto"/>
            <w:noWrap/>
            <w:vAlign w:val="center"/>
            <w:hideMark/>
          </w:tcPr>
          <w:p w14:paraId="41878E8C"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31.3.2026</w:t>
            </w:r>
          </w:p>
        </w:tc>
      </w:tr>
      <w:tr w:rsidR="008C44C5" w:rsidRPr="008C44C5" w14:paraId="4402FB86" w14:textId="77777777" w:rsidTr="008C44C5">
        <w:trPr>
          <w:trHeight w:val="369"/>
        </w:trPr>
        <w:tc>
          <w:tcPr>
            <w:tcW w:w="417"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751727BB"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6.2.8</w:t>
            </w:r>
          </w:p>
        </w:tc>
        <w:tc>
          <w:tcPr>
            <w:tcW w:w="1775" w:type="pct"/>
            <w:tcBorders>
              <w:top w:val="single" w:sz="4" w:space="0" w:color="auto"/>
              <w:left w:val="nil"/>
              <w:bottom w:val="single" w:sz="8" w:space="0" w:color="auto"/>
              <w:right w:val="single" w:sz="4" w:space="0" w:color="auto"/>
            </w:tcBorders>
            <w:shd w:val="clear" w:color="auto" w:fill="auto"/>
            <w:vAlign w:val="center"/>
            <w:hideMark/>
          </w:tcPr>
          <w:p w14:paraId="145C2B4B" w14:textId="77777777" w:rsidR="008C44C5" w:rsidRPr="008C44C5" w:rsidRDefault="008C44C5" w:rsidP="008C44C5">
            <w:pPr>
              <w:spacing w:after="0" w:line="240" w:lineRule="auto"/>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Dokumentace k soupisu nároků vlastníků pozemků</w:t>
            </w:r>
          </w:p>
        </w:tc>
        <w:tc>
          <w:tcPr>
            <w:tcW w:w="392" w:type="pct"/>
            <w:tcBorders>
              <w:top w:val="single" w:sz="4" w:space="0" w:color="auto"/>
              <w:left w:val="nil"/>
              <w:bottom w:val="single" w:sz="8" w:space="0" w:color="auto"/>
              <w:right w:val="single" w:sz="4" w:space="0" w:color="auto"/>
            </w:tcBorders>
            <w:shd w:val="clear" w:color="auto" w:fill="auto"/>
            <w:noWrap/>
            <w:vAlign w:val="center"/>
            <w:hideMark/>
          </w:tcPr>
          <w:p w14:paraId="2EF5A78D"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ha</w:t>
            </w:r>
          </w:p>
        </w:tc>
        <w:tc>
          <w:tcPr>
            <w:tcW w:w="393" w:type="pct"/>
            <w:tcBorders>
              <w:top w:val="single" w:sz="4" w:space="0" w:color="auto"/>
              <w:left w:val="nil"/>
              <w:bottom w:val="single" w:sz="8" w:space="0" w:color="auto"/>
              <w:right w:val="single" w:sz="4" w:space="0" w:color="auto"/>
            </w:tcBorders>
            <w:shd w:val="clear" w:color="auto" w:fill="auto"/>
            <w:noWrap/>
            <w:vAlign w:val="center"/>
            <w:hideMark/>
          </w:tcPr>
          <w:p w14:paraId="212994C1"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65</w:t>
            </w:r>
          </w:p>
        </w:tc>
        <w:tc>
          <w:tcPr>
            <w:tcW w:w="706" w:type="pct"/>
            <w:tcBorders>
              <w:top w:val="nil"/>
              <w:left w:val="nil"/>
              <w:bottom w:val="single" w:sz="8" w:space="0" w:color="auto"/>
              <w:right w:val="single" w:sz="4" w:space="0" w:color="auto"/>
            </w:tcBorders>
            <w:shd w:val="clear" w:color="auto" w:fill="auto"/>
            <w:noWrap/>
            <w:vAlign w:val="center"/>
            <w:hideMark/>
          </w:tcPr>
          <w:p w14:paraId="533C835C" w14:textId="77777777" w:rsidR="008C44C5" w:rsidRPr="008C44C5" w:rsidRDefault="008C44C5" w:rsidP="008C44C5">
            <w:pPr>
              <w:spacing w:after="0" w:line="240" w:lineRule="auto"/>
              <w:jc w:val="center"/>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600,00</w:t>
            </w:r>
          </w:p>
        </w:tc>
        <w:tc>
          <w:tcPr>
            <w:tcW w:w="602" w:type="pct"/>
            <w:tcBorders>
              <w:top w:val="single" w:sz="4" w:space="0" w:color="auto"/>
              <w:left w:val="nil"/>
              <w:bottom w:val="single" w:sz="8" w:space="0" w:color="auto"/>
              <w:right w:val="single" w:sz="4" w:space="0" w:color="auto"/>
            </w:tcBorders>
            <w:shd w:val="clear" w:color="auto" w:fill="auto"/>
            <w:noWrap/>
            <w:vAlign w:val="center"/>
            <w:hideMark/>
          </w:tcPr>
          <w:p w14:paraId="538832B1"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39 000,00</w:t>
            </w:r>
          </w:p>
        </w:tc>
        <w:tc>
          <w:tcPr>
            <w:tcW w:w="715" w:type="pct"/>
            <w:tcBorders>
              <w:top w:val="single" w:sz="4" w:space="0" w:color="auto"/>
              <w:left w:val="nil"/>
              <w:bottom w:val="single" w:sz="8" w:space="0" w:color="auto"/>
              <w:right w:val="single" w:sz="8" w:space="0" w:color="auto"/>
            </w:tcBorders>
            <w:shd w:val="clear" w:color="auto" w:fill="auto"/>
            <w:noWrap/>
            <w:vAlign w:val="center"/>
            <w:hideMark/>
          </w:tcPr>
          <w:p w14:paraId="2B0D9B13"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29.5.2026</w:t>
            </w:r>
          </w:p>
        </w:tc>
      </w:tr>
      <w:tr w:rsidR="008C44C5" w:rsidRPr="008C44C5" w14:paraId="52A3E386" w14:textId="77777777" w:rsidTr="008C44C5">
        <w:trPr>
          <w:trHeight w:val="465"/>
        </w:trPr>
        <w:tc>
          <w:tcPr>
            <w:tcW w:w="2192" w:type="pct"/>
            <w:gridSpan w:val="2"/>
            <w:tcBorders>
              <w:top w:val="single" w:sz="8" w:space="0" w:color="auto"/>
              <w:left w:val="single" w:sz="8" w:space="0" w:color="auto"/>
              <w:bottom w:val="single" w:sz="8" w:space="0" w:color="auto"/>
              <w:right w:val="nil"/>
            </w:tcBorders>
            <w:shd w:val="clear" w:color="auto" w:fill="auto"/>
            <w:noWrap/>
            <w:vAlign w:val="center"/>
            <w:hideMark/>
          </w:tcPr>
          <w:p w14:paraId="4178126E" w14:textId="77777777" w:rsidR="008C44C5" w:rsidRPr="008C44C5" w:rsidRDefault="008C44C5" w:rsidP="008C44C5">
            <w:pPr>
              <w:spacing w:after="0" w:line="240" w:lineRule="auto"/>
              <w:jc w:val="center"/>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„Přípravné práce“ celkem bez DPH v Kč</w:t>
            </w:r>
          </w:p>
        </w:tc>
        <w:tc>
          <w:tcPr>
            <w:tcW w:w="392" w:type="pct"/>
            <w:tcBorders>
              <w:top w:val="nil"/>
              <w:left w:val="nil"/>
              <w:bottom w:val="single" w:sz="8" w:space="0" w:color="auto"/>
              <w:right w:val="nil"/>
            </w:tcBorders>
            <w:shd w:val="clear" w:color="auto" w:fill="auto"/>
            <w:vAlign w:val="center"/>
            <w:hideMark/>
          </w:tcPr>
          <w:p w14:paraId="3667DC21" w14:textId="77777777" w:rsidR="008C44C5" w:rsidRPr="008C44C5" w:rsidRDefault="008C44C5" w:rsidP="008C44C5">
            <w:pPr>
              <w:spacing w:after="0" w:line="240" w:lineRule="auto"/>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 </w:t>
            </w:r>
          </w:p>
        </w:tc>
        <w:tc>
          <w:tcPr>
            <w:tcW w:w="393" w:type="pct"/>
            <w:tcBorders>
              <w:top w:val="nil"/>
              <w:left w:val="nil"/>
              <w:bottom w:val="single" w:sz="8" w:space="0" w:color="auto"/>
              <w:right w:val="nil"/>
            </w:tcBorders>
            <w:shd w:val="clear" w:color="auto" w:fill="auto"/>
            <w:vAlign w:val="center"/>
            <w:hideMark/>
          </w:tcPr>
          <w:p w14:paraId="4974B37B" w14:textId="77777777" w:rsidR="008C44C5" w:rsidRPr="008C44C5" w:rsidRDefault="008C44C5" w:rsidP="008C44C5">
            <w:pPr>
              <w:spacing w:after="0" w:line="240" w:lineRule="auto"/>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 </w:t>
            </w:r>
          </w:p>
        </w:tc>
        <w:tc>
          <w:tcPr>
            <w:tcW w:w="706" w:type="pct"/>
            <w:tcBorders>
              <w:top w:val="nil"/>
              <w:left w:val="nil"/>
              <w:bottom w:val="single" w:sz="8" w:space="0" w:color="auto"/>
              <w:right w:val="nil"/>
            </w:tcBorders>
            <w:shd w:val="clear" w:color="auto" w:fill="auto"/>
            <w:vAlign w:val="center"/>
            <w:hideMark/>
          </w:tcPr>
          <w:p w14:paraId="1D165931" w14:textId="77777777" w:rsidR="008C44C5" w:rsidRPr="008C44C5" w:rsidRDefault="008C44C5" w:rsidP="008C44C5">
            <w:pPr>
              <w:spacing w:after="0" w:line="240" w:lineRule="auto"/>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 </w:t>
            </w:r>
          </w:p>
        </w:tc>
        <w:tc>
          <w:tcPr>
            <w:tcW w:w="602" w:type="pct"/>
            <w:tcBorders>
              <w:top w:val="nil"/>
              <w:left w:val="nil"/>
              <w:bottom w:val="single" w:sz="8" w:space="0" w:color="auto"/>
              <w:right w:val="nil"/>
            </w:tcBorders>
            <w:shd w:val="clear" w:color="auto" w:fill="auto"/>
            <w:vAlign w:val="center"/>
            <w:hideMark/>
          </w:tcPr>
          <w:p w14:paraId="7D6868AA" w14:textId="77777777" w:rsidR="008C44C5" w:rsidRPr="008C44C5" w:rsidRDefault="008C44C5" w:rsidP="008C44C5">
            <w:pPr>
              <w:spacing w:after="0" w:line="240" w:lineRule="auto"/>
              <w:jc w:val="center"/>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342 700,00</w:t>
            </w:r>
          </w:p>
        </w:tc>
        <w:tc>
          <w:tcPr>
            <w:tcW w:w="715" w:type="pct"/>
            <w:tcBorders>
              <w:top w:val="nil"/>
              <w:left w:val="nil"/>
              <w:bottom w:val="single" w:sz="8" w:space="0" w:color="auto"/>
              <w:right w:val="single" w:sz="8" w:space="0" w:color="auto"/>
            </w:tcBorders>
            <w:shd w:val="clear" w:color="auto" w:fill="auto"/>
            <w:noWrap/>
            <w:vAlign w:val="center"/>
            <w:hideMark/>
          </w:tcPr>
          <w:p w14:paraId="298446FB" w14:textId="77777777" w:rsidR="008C44C5" w:rsidRPr="008C44C5" w:rsidRDefault="008C44C5" w:rsidP="008C44C5">
            <w:pPr>
              <w:spacing w:after="0" w:line="240" w:lineRule="auto"/>
              <w:jc w:val="center"/>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29.5.2026</w:t>
            </w:r>
          </w:p>
        </w:tc>
      </w:tr>
      <w:tr w:rsidR="008C44C5" w:rsidRPr="008C44C5" w14:paraId="6A952C25" w14:textId="77777777" w:rsidTr="008C44C5">
        <w:trPr>
          <w:trHeight w:val="245"/>
        </w:trPr>
        <w:tc>
          <w:tcPr>
            <w:tcW w:w="417" w:type="pct"/>
            <w:tcBorders>
              <w:top w:val="nil"/>
              <w:left w:val="single" w:sz="8" w:space="0" w:color="auto"/>
              <w:bottom w:val="single" w:sz="4" w:space="0" w:color="auto"/>
              <w:right w:val="single" w:sz="4" w:space="0" w:color="C0C0C0"/>
            </w:tcBorders>
            <w:shd w:val="clear" w:color="auto" w:fill="auto"/>
            <w:noWrap/>
            <w:vAlign w:val="center"/>
            <w:hideMark/>
          </w:tcPr>
          <w:p w14:paraId="745C6B6F" w14:textId="77777777" w:rsidR="008C44C5" w:rsidRPr="008C44C5" w:rsidRDefault="008C44C5" w:rsidP="008C44C5">
            <w:pPr>
              <w:spacing w:after="0" w:line="240" w:lineRule="auto"/>
              <w:jc w:val="center"/>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6.3</w:t>
            </w:r>
          </w:p>
        </w:tc>
        <w:tc>
          <w:tcPr>
            <w:tcW w:w="1775" w:type="pct"/>
            <w:tcBorders>
              <w:top w:val="nil"/>
              <w:left w:val="nil"/>
              <w:bottom w:val="single" w:sz="4" w:space="0" w:color="auto"/>
              <w:right w:val="nil"/>
            </w:tcBorders>
            <w:shd w:val="clear" w:color="auto" w:fill="auto"/>
            <w:vAlign w:val="center"/>
            <w:hideMark/>
          </w:tcPr>
          <w:p w14:paraId="189286C6" w14:textId="77777777" w:rsidR="008C44C5" w:rsidRPr="008C44C5" w:rsidRDefault="008C44C5" w:rsidP="008C44C5">
            <w:pPr>
              <w:spacing w:after="0" w:line="240" w:lineRule="auto"/>
              <w:jc w:val="center"/>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 xml:space="preserve">Hlavní celek 2 „Návrhové práce“ </w:t>
            </w:r>
          </w:p>
        </w:tc>
        <w:tc>
          <w:tcPr>
            <w:tcW w:w="392" w:type="pct"/>
            <w:tcBorders>
              <w:top w:val="nil"/>
              <w:left w:val="nil"/>
              <w:bottom w:val="single" w:sz="4" w:space="0" w:color="auto"/>
              <w:right w:val="nil"/>
            </w:tcBorders>
            <w:shd w:val="clear" w:color="auto" w:fill="auto"/>
            <w:noWrap/>
            <w:vAlign w:val="center"/>
            <w:hideMark/>
          </w:tcPr>
          <w:p w14:paraId="484920BD" w14:textId="77777777" w:rsidR="008C44C5" w:rsidRPr="008C44C5" w:rsidRDefault="008C44C5" w:rsidP="008C44C5">
            <w:pPr>
              <w:spacing w:after="0" w:line="240" w:lineRule="auto"/>
              <w:jc w:val="center"/>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 </w:t>
            </w:r>
          </w:p>
        </w:tc>
        <w:tc>
          <w:tcPr>
            <w:tcW w:w="393" w:type="pct"/>
            <w:tcBorders>
              <w:top w:val="nil"/>
              <w:left w:val="nil"/>
              <w:bottom w:val="single" w:sz="4" w:space="0" w:color="auto"/>
              <w:right w:val="nil"/>
            </w:tcBorders>
            <w:shd w:val="clear" w:color="auto" w:fill="auto"/>
            <w:noWrap/>
            <w:vAlign w:val="center"/>
            <w:hideMark/>
          </w:tcPr>
          <w:p w14:paraId="3879BF16" w14:textId="77777777" w:rsidR="008C44C5" w:rsidRPr="008C44C5" w:rsidRDefault="008C44C5" w:rsidP="008C44C5">
            <w:pPr>
              <w:spacing w:after="0" w:line="240" w:lineRule="auto"/>
              <w:jc w:val="center"/>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 </w:t>
            </w:r>
          </w:p>
        </w:tc>
        <w:tc>
          <w:tcPr>
            <w:tcW w:w="706" w:type="pct"/>
            <w:tcBorders>
              <w:top w:val="nil"/>
              <w:left w:val="nil"/>
              <w:bottom w:val="single" w:sz="4" w:space="0" w:color="auto"/>
              <w:right w:val="nil"/>
            </w:tcBorders>
            <w:shd w:val="clear" w:color="auto" w:fill="auto"/>
            <w:noWrap/>
            <w:vAlign w:val="center"/>
            <w:hideMark/>
          </w:tcPr>
          <w:p w14:paraId="31A49353" w14:textId="77777777" w:rsidR="008C44C5" w:rsidRPr="008C44C5" w:rsidRDefault="008C44C5" w:rsidP="008C44C5">
            <w:pPr>
              <w:spacing w:after="0" w:line="240" w:lineRule="auto"/>
              <w:jc w:val="center"/>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 </w:t>
            </w:r>
          </w:p>
        </w:tc>
        <w:tc>
          <w:tcPr>
            <w:tcW w:w="602" w:type="pct"/>
            <w:tcBorders>
              <w:top w:val="nil"/>
              <w:left w:val="nil"/>
              <w:bottom w:val="single" w:sz="4" w:space="0" w:color="auto"/>
              <w:right w:val="nil"/>
            </w:tcBorders>
            <w:shd w:val="clear" w:color="auto" w:fill="auto"/>
            <w:noWrap/>
            <w:vAlign w:val="center"/>
            <w:hideMark/>
          </w:tcPr>
          <w:p w14:paraId="11B492F3" w14:textId="77777777" w:rsidR="008C44C5" w:rsidRPr="008C44C5" w:rsidRDefault="008C44C5" w:rsidP="008C44C5">
            <w:pPr>
              <w:spacing w:after="0" w:line="240" w:lineRule="auto"/>
              <w:jc w:val="center"/>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 </w:t>
            </w:r>
          </w:p>
        </w:tc>
        <w:tc>
          <w:tcPr>
            <w:tcW w:w="715" w:type="pct"/>
            <w:tcBorders>
              <w:top w:val="nil"/>
              <w:left w:val="nil"/>
              <w:bottom w:val="single" w:sz="4" w:space="0" w:color="auto"/>
              <w:right w:val="single" w:sz="8" w:space="0" w:color="auto"/>
            </w:tcBorders>
            <w:shd w:val="clear" w:color="auto" w:fill="auto"/>
            <w:noWrap/>
            <w:vAlign w:val="center"/>
            <w:hideMark/>
          </w:tcPr>
          <w:p w14:paraId="577625CE" w14:textId="77777777" w:rsidR="008C44C5" w:rsidRPr="008C44C5" w:rsidRDefault="008C44C5" w:rsidP="008C44C5">
            <w:pPr>
              <w:spacing w:after="0" w:line="240" w:lineRule="auto"/>
              <w:jc w:val="center"/>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 </w:t>
            </w:r>
          </w:p>
        </w:tc>
      </w:tr>
      <w:tr w:rsidR="008C44C5" w:rsidRPr="008C44C5" w14:paraId="75EF175D" w14:textId="77777777" w:rsidTr="008C44C5">
        <w:trPr>
          <w:trHeight w:val="287"/>
        </w:trPr>
        <w:tc>
          <w:tcPr>
            <w:tcW w:w="417" w:type="pct"/>
            <w:tcBorders>
              <w:top w:val="nil"/>
              <w:left w:val="single" w:sz="8" w:space="0" w:color="auto"/>
              <w:bottom w:val="single" w:sz="4" w:space="0" w:color="auto"/>
              <w:right w:val="single" w:sz="4" w:space="0" w:color="auto"/>
            </w:tcBorders>
            <w:shd w:val="clear" w:color="auto" w:fill="auto"/>
            <w:noWrap/>
            <w:vAlign w:val="center"/>
            <w:hideMark/>
          </w:tcPr>
          <w:p w14:paraId="77CB7F40"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6.3.1</w:t>
            </w:r>
          </w:p>
        </w:tc>
        <w:tc>
          <w:tcPr>
            <w:tcW w:w="1775" w:type="pct"/>
            <w:tcBorders>
              <w:top w:val="nil"/>
              <w:left w:val="nil"/>
              <w:bottom w:val="single" w:sz="4" w:space="0" w:color="auto"/>
              <w:right w:val="single" w:sz="4" w:space="0" w:color="auto"/>
            </w:tcBorders>
            <w:shd w:val="clear" w:color="auto" w:fill="auto"/>
            <w:vAlign w:val="center"/>
            <w:hideMark/>
          </w:tcPr>
          <w:p w14:paraId="54DDA519" w14:textId="77777777" w:rsidR="008C44C5" w:rsidRPr="008C44C5" w:rsidRDefault="008C44C5" w:rsidP="008C44C5">
            <w:pPr>
              <w:spacing w:after="0" w:line="240" w:lineRule="auto"/>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Vypracování plánu společných zařízení ("PSZ")</w:t>
            </w:r>
          </w:p>
        </w:tc>
        <w:tc>
          <w:tcPr>
            <w:tcW w:w="392" w:type="pct"/>
            <w:tcBorders>
              <w:top w:val="nil"/>
              <w:left w:val="nil"/>
              <w:bottom w:val="single" w:sz="4" w:space="0" w:color="auto"/>
              <w:right w:val="single" w:sz="4" w:space="0" w:color="auto"/>
            </w:tcBorders>
            <w:shd w:val="clear" w:color="auto" w:fill="auto"/>
            <w:noWrap/>
            <w:vAlign w:val="center"/>
            <w:hideMark/>
          </w:tcPr>
          <w:p w14:paraId="56138AD2"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ha</w:t>
            </w:r>
          </w:p>
        </w:tc>
        <w:tc>
          <w:tcPr>
            <w:tcW w:w="393" w:type="pct"/>
            <w:tcBorders>
              <w:top w:val="nil"/>
              <w:left w:val="nil"/>
              <w:bottom w:val="single" w:sz="4" w:space="0" w:color="auto"/>
              <w:right w:val="single" w:sz="4" w:space="0" w:color="auto"/>
            </w:tcBorders>
            <w:shd w:val="clear" w:color="auto" w:fill="auto"/>
            <w:noWrap/>
            <w:vAlign w:val="center"/>
            <w:hideMark/>
          </w:tcPr>
          <w:p w14:paraId="46C172DB"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65</w:t>
            </w:r>
          </w:p>
        </w:tc>
        <w:tc>
          <w:tcPr>
            <w:tcW w:w="706" w:type="pct"/>
            <w:tcBorders>
              <w:top w:val="nil"/>
              <w:left w:val="nil"/>
              <w:bottom w:val="single" w:sz="4" w:space="0" w:color="auto"/>
              <w:right w:val="single" w:sz="4" w:space="0" w:color="auto"/>
            </w:tcBorders>
            <w:shd w:val="clear" w:color="auto" w:fill="auto"/>
            <w:noWrap/>
            <w:vAlign w:val="center"/>
            <w:hideMark/>
          </w:tcPr>
          <w:p w14:paraId="066009DD" w14:textId="77777777" w:rsidR="008C44C5" w:rsidRPr="008C44C5" w:rsidRDefault="008C44C5" w:rsidP="008C44C5">
            <w:pPr>
              <w:spacing w:after="0" w:line="240" w:lineRule="auto"/>
              <w:jc w:val="center"/>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1 100,00</w:t>
            </w:r>
          </w:p>
        </w:tc>
        <w:tc>
          <w:tcPr>
            <w:tcW w:w="602" w:type="pct"/>
            <w:tcBorders>
              <w:top w:val="nil"/>
              <w:left w:val="nil"/>
              <w:bottom w:val="single" w:sz="4" w:space="0" w:color="auto"/>
              <w:right w:val="nil"/>
            </w:tcBorders>
            <w:shd w:val="clear" w:color="auto" w:fill="auto"/>
            <w:noWrap/>
            <w:vAlign w:val="center"/>
            <w:hideMark/>
          </w:tcPr>
          <w:p w14:paraId="2D670FA5"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71 500,00</w:t>
            </w:r>
          </w:p>
        </w:tc>
        <w:tc>
          <w:tcPr>
            <w:tcW w:w="715" w:type="pct"/>
            <w:vMerge w:val="restart"/>
            <w:tcBorders>
              <w:top w:val="nil"/>
              <w:left w:val="single" w:sz="4" w:space="0" w:color="auto"/>
              <w:bottom w:val="nil"/>
              <w:right w:val="single" w:sz="8" w:space="0" w:color="auto"/>
            </w:tcBorders>
            <w:shd w:val="clear" w:color="auto" w:fill="auto"/>
            <w:noWrap/>
            <w:vAlign w:val="center"/>
            <w:hideMark/>
          </w:tcPr>
          <w:p w14:paraId="65CFF4CC"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30.4.2027</w:t>
            </w:r>
          </w:p>
        </w:tc>
      </w:tr>
      <w:tr w:rsidR="008C44C5" w:rsidRPr="008C44C5" w14:paraId="76BBB55E" w14:textId="77777777" w:rsidTr="008C44C5">
        <w:trPr>
          <w:trHeight w:val="547"/>
        </w:trPr>
        <w:tc>
          <w:tcPr>
            <w:tcW w:w="417" w:type="pct"/>
            <w:tcBorders>
              <w:top w:val="nil"/>
              <w:left w:val="single" w:sz="8" w:space="0" w:color="auto"/>
              <w:bottom w:val="nil"/>
              <w:right w:val="single" w:sz="4" w:space="0" w:color="auto"/>
            </w:tcBorders>
            <w:shd w:val="clear" w:color="auto" w:fill="auto"/>
            <w:vAlign w:val="center"/>
            <w:hideMark/>
          </w:tcPr>
          <w:p w14:paraId="70604225"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6.3.1 i) a)</w:t>
            </w:r>
          </w:p>
        </w:tc>
        <w:tc>
          <w:tcPr>
            <w:tcW w:w="1775" w:type="pct"/>
            <w:tcBorders>
              <w:top w:val="nil"/>
              <w:left w:val="nil"/>
              <w:bottom w:val="nil"/>
              <w:right w:val="single" w:sz="4" w:space="0" w:color="auto"/>
            </w:tcBorders>
            <w:shd w:val="clear" w:color="auto" w:fill="auto"/>
            <w:vAlign w:val="center"/>
            <w:hideMark/>
          </w:tcPr>
          <w:p w14:paraId="37D66CEB" w14:textId="77777777" w:rsidR="008C44C5" w:rsidRPr="008C44C5" w:rsidRDefault="008C44C5" w:rsidP="008C44C5">
            <w:pPr>
              <w:spacing w:after="0" w:line="240" w:lineRule="auto"/>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 xml:space="preserve">Výškopisné zaměření zájmového území dle čl. 6.3.1 i) a) Smlouvy 2) </w:t>
            </w:r>
          </w:p>
        </w:tc>
        <w:tc>
          <w:tcPr>
            <w:tcW w:w="392" w:type="pct"/>
            <w:tcBorders>
              <w:top w:val="nil"/>
              <w:left w:val="nil"/>
              <w:bottom w:val="single" w:sz="4" w:space="0" w:color="auto"/>
              <w:right w:val="single" w:sz="4" w:space="0" w:color="auto"/>
            </w:tcBorders>
            <w:shd w:val="clear" w:color="auto" w:fill="auto"/>
            <w:noWrap/>
            <w:vAlign w:val="center"/>
            <w:hideMark/>
          </w:tcPr>
          <w:p w14:paraId="381D475E"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ha</w:t>
            </w:r>
          </w:p>
        </w:tc>
        <w:tc>
          <w:tcPr>
            <w:tcW w:w="393" w:type="pct"/>
            <w:tcBorders>
              <w:top w:val="nil"/>
              <w:left w:val="nil"/>
              <w:bottom w:val="single" w:sz="4" w:space="0" w:color="auto"/>
              <w:right w:val="single" w:sz="4" w:space="0" w:color="auto"/>
            </w:tcBorders>
            <w:shd w:val="clear" w:color="auto" w:fill="auto"/>
            <w:noWrap/>
            <w:vAlign w:val="center"/>
            <w:hideMark/>
          </w:tcPr>
          <w:p w14:paraId="5647AC60"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10</w:t>
            </w:r>
          </w:p>
        </w:tc>
        <w:tc>
          <w:tcPr>
            <w:tcW w:w="706" w:type="pct"/>
            <w:tcBorders>
              <w:top w:val="nil"/>
              <w:left w:val="nil"/>
              <w:bottom w:val="single" w:sz="4" w:space="0" w:color="auto"/>
              <w:right w:val="single" w:sz="4" w:space="0" w:color="auto"/>
            </w:tcBorders>
            <w:shd w:val="clear" w:color="auto" w:fill="auto"/>
            <w:noWrap/>
            <w:vAlign w:val="center"/>
            <w:hideMark/>
          </w:tcPr>
          <w:p w14:paraId="16ACC6CE" w14:textId="77777777" w:rsidR="008C44C5" w:rsidRPr="008C44C5" w:rsidRDefault="008C44C5" w:rsidP="008C44C5">
            <w:pPr>
              <w:spacing w:after="0" w:line="240" w:lineRule="auto"/>
              <w:jc w:val="center"/>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1 500,00</w:t>
            </w:r>
          </w:p>
        </w:tc>
        <w:tc>
          <w:tcPr>
            <w:tcW w:w="602" w:type="pct"/>
            <w:tcBorders>
              <w:top w:val="nil"/>
              <w:left w:val="nil"/>
              <w:bottom w:val="single" w:sz="4" w:space="0" w:color="auto"/>
              <w:right w:val="nil"/>
            </w:tcBorders>
            <w:shd w:val="clear" w:color="auto" w:fill="auto"/>
            <w:noWrap/>
            <w:vAlign w:val="center"/>
            <w:hideMark/>
          </w:tcPr>
          <w:p w14:paraId="7D537DD6"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15 000,00</w:t>
            </w:r>
          </w:p>
        </w:tc>
        <w:tc>
          <w:tcPr>
            <w:tcW w:w="715" w:type="pct"/>
            <w:vMerge/>
            <w:tcBorders>
              <w:top w:val="nil"/>
              <w:left w:val="single" w:sz="4" w:space="0" w:color="auto"/>
              <w:bottom w:val="nil"/>
              <w:right w:val="single" w:sz="8" w:space="0" w:color="auto"/>
            </w:tcBorders>
            <w:vAlign w:val="center"/>
            <w:hideMark/>
          </w:tcPr>
          <w:p w14:paraId="070F7302" w14:textId="77777777" w:rsidR="008C44C5" w:rsidRPr="008C44C5" w:rsidRDefault="008C44C5" w:rsidP="008C44C5">
            <w:pPr>
              <w:spacing w:after="0" w:line="240" w:lineRule="auto"/>
              <w:rPr>
                <w:rFonts w:ascii="Arial" w:eastAsia="Times New Roman" w:hAnsi="Arial" w:cs="Arial"/>
                <w:kern w:val="0"/>
                <w:sz w:val="16"/>
                <w:szCs w:val="16"/>
                <w:lang w:eastAsia="cs-CZ"/>
                <w14:ligatures w14:val="none"/>
              </w:rPr>
            </w:pPr>
          </w:p>
        </w:tc>
      </w:tr>
      <w:tr w:rsidR="008C44C5" w:rsidRPr="008C44C5" w14:paraId="70F0281D" w14:textId="77777777" w:rsidTr="008C44C5">
        <w:trPr>
          <w:trHeight w:val="569"/>
        </w:trPr>
        <w:tc>
          <w:tcPr>
            <w:tcW w:w="417" w:type="pct"/>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1A29C658"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6.3.1 i) b)</w:t>
            </w:r>
          </w:p>
        </w:tc>
        <w:tc>
          <w:tcPr>
            <w:tcW w:w="1775" w:type="pct"/>
            <w:tcBorders>
              <w:top w:val="single" w:sz="4" w:space="0" w:color="auto"/>
              <w:left w:val="nil"/>
              <w:bottom w:val="single" w:sz="4" w:space="0" w:color="auto"/>
              <w:right w:val="single" w:sz="4" w:space="0" w:color="auto"/>
            </w:tcBorders>
            <w:shd w:val="clear" w:color="auto" w:fill="auto"/>
            <w:vAlign w:val="center"/>
            <w:hideMark/>
          </w:tcPr>
          <w:p w14:paraId="4FAAE6B9" w14:textId="77777777" w:rsidR="008C44C5" w:rsidRPr="008C44C5" w:rsidRDefault="008C44C5" w:rsidP="008C44C5">
            <w:pPr>
              <w:spacing w:after="0" w:line="240" w:lineRule="auto"/>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DTR liniových dopravních staveb PSZ pro stanovení plochy záboru půdy stavbami dle čl. 6.3.1 i) b) Smlouvy 2)</w:t>
            </w:r>
          </w:p>
        </w:tc>
        <w:tc>
          <w:tcPr>
            <w:tcW w:w="392" w:type="pct"/>
            <w:tcBorders>
              <w:top w:val="nil"/>
              <w:left w:val="nil"/>
              <w:bottom w:val="single" w:sz="4" w:space="0" w:color="auto"/>
              <w:right w:val="single" w:sz="4" w:space="0" w:color="auto"/>
            </w:tcBorders>
            <w:shd w:val="clear" w:color="auto" w:fill="auto"/>
            <w:noWrap/>
            <w:vAlign w:val="center"/>
            <w:hideMark/>
          </w:tcPr>
          <w:p w14:paraId="6A622F5B"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100 bm</w:t>
            </w:r>
          </w:p>
        </w:tc>
        <w:tc>
          <w:tcPr>
            <w:tcW w:w="393" w:type="pct"/>
            <w:tcBorders>
              <w:top w:val="nil"/>
              <w:left w:val="nil"/>
              <w:bottom w:val="single" w:sz="4" w:space="0" w:color="auto"/>
              <w:right w:val="single" w:sz="4" w:space="0" w:color="auto"/>
            </w:tcBorders>
            <w:shd w:val="clear" w:color="auto" w:fill="auto"/>
            <w:noWrap/>
            <w:vAlign w:val="center"/>
            <w:hideMark/>
          </w:tcPr>
          <w:p w14:paraId="53BFA254"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28</w:t>
            </w:r>
          </w:p>
        </w:tc>
        <w:tc>
          <w:tcPr>
            <w:tcW w:w="706" w:type="pct"/>
            <w:tcBorders>
              <w:top w:val="nil"/>
              <w:left w:val="nil"/>
              <w:bottom w:val="single" w:sz="4" w:space="0" w:color="auto"/>
              <w:right w:val="single" w:sz="4" w:space="0" w:color="auto"/>
            </w:tcBorders>
            <w:shd w:val="clear" w:color="auto" w:fill="auto"/>
            <w:noWrap/>
            <w:vAlign w:val="center"/>
            <w:hideMark/>
          </w:tcPr>
          <w:p w14:paraId="79C35C69" w14:textId="77777777" w:rsidR="008C44C5" w:rsidRPr="008C44C5" w:rsidRDefault="008C44C5" w:rsidP="008C44C5">
            <w:pPr>
              <w:spacing w:after="0" w:line="240" w:lineRule="auto"/>
              <w:jc w:val="center"/>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500,00</w:t>
            </w:r>
          </w:p>
        </w:tc>
        <w:tc>
          <w:tcPr>
            <w:tcW w:w="602" w:type="pct"/>
            <w:tcBorders>
              <w:top w:val="nil"/>
              <w:left w:val="nil"/>
              <w:bottom w:val="single" w:sz="4" w:space="0" w:color="auto"/>
              <w:right w:val="nil"/>
            </w:tcBorders>
            <w:shd w:val="clear" w:color="auto" w:fill="auto"/>
            <w:noWrap/>
            <w:vAlign w:val="center"/>
            <w:hideMark/>
          </w:tcPr>
          <w:p w14:paraId="56BD1790"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14 000,00</w:t>
            </w:r>
          </w:p>
        </w:tc>
        <w:tc>
          <w:tcPr>
            <w:tcW w:w="715" w:type="pct"/>
            <w:vMerge/>
            <w:tcBorders>
              <w:top w:val="nil"/>
              <w:left w:val="single" w:sz="4" w:space="0" w:color="auto"/>
              <w:bottom w:val="nil"/>
              <w:right w:val="single" w:sz="8" w:space="0" w:color="auto"/>
            </w:tcBorders>
            <w:vAlign w:val="center"/>
            <w:hideMark/>
          </w:tcPr>
          <w:p w14:paraId="2F3DCD0D" w14:textId="77777777" w:rsidR="008C44C5" w:rsidRPr="008C44C5" w:rsidRDefault="008C44C5" w:rsidP="008C44C5">
            <w:pPr>
              <w:spacing w:after="0" w:line="240" w:lineRule="auto"/>
              <w:rPr>
                <w:rFonts w:ascii="Arial" w:eastAsia="Times New Roman" w:hAnsi="Arial" w:cs="Arial"/>
                <w:kern w:val="0"/>
                <w:sz w:val="16"/>
                <w:szCs w:val="16"/>
                <w:lang w:eastAsia="cs-CZ"/>
                <w14:ligatures w14:val="none"/>
              </w:rPr>
            </w:pPr>
          </w:p>
        </w:tc>
      </w:tr>
      <w:tr w:rsidR="008C44C5" w:rsidRPr="008C44C5" w14:paraId="635FFD98" w14:textId="77777777" w:rsidTr="008C44C5">
        <w:trPr>
          <w:trHeight w:val="407"/>
        </w:trPr>
        <w:tc>
          <w:tcPr>
            <w:tcW w:w="417" w:type="pct"/>
            <w:vMerge/>
            <w:tcBorders>
              <w:top w:val="single" w:sz="4" w:space="0" w:color="auto"/>
              <w:left w:val="single" w:sz="8" w:space="0" w:color="auto"/>
              <w:bottom w:val="single" w:sz="4" w:space="0" w:color="000000"/>
              <w:right w:val="single" w:sz="4" w:space="0" w:color="auto"/>
            </w:tcBorders>
            <w:vAlign w:val="center"/>
            <w:hideMark/>
          </w:tcPr>
          <w:p w14:paraId="483FC9CF" w14:textId="77777777" w:rsidR="008C44C5" w:rsidRPr="008C44C5" w:rsidRDefault="008C44C5" w:rsidP="008C44C5">
            <w:pPr>
              <w:spacing w:after="0" w:line="240" w:lineRule="auto"/>
              <w:rPr>
                <w:rFonts w:ascii="Arial" w:eastAsia="Times New Roman" w:hAnsi="Arial" w:cs="Arial"/>
                <w:kern w:val="0"/>
                <w:sz w:val="16"/>
                <w:szCs w:val="16"/>
                <w:lang w:eastAsia="cs-CZ"/>
                <w14:ligatures w14:val="none"/>
              </w:rPr>
            </w:pPr>
          </w:p>
        </w:tc>
        <w:tc>
          <w:tcPr>
            <w:tcW w:w="1775" w:type="pct"/>
            <w:tcBorders>
              <w:top w:val="nil"/>
              <w:left w:val="nil"/>
              <w:bottom w:val="single" w:sz="4" w:space="0" w:color="auto"/>
              <w:right w:val="single" w:sz="4" w:space="0" w:color="auto"/>
            </w:tcBorders>
            <w:shd w:val="clear" w:color="auto" w:fill="auto"/>
            <w:vAlign w:val="center"/>
            <w:hideMark/>
          </w:tcPr>
          <w:p w14:paraId="522DEBFB" w14:textId="77777777" w:rsidR="008C44C5" w:rsidRPr="008C44C5" w:rsidRDefault="008C44C5" w:rsidP="008C44C5">
            <w:pPr>
              <w:spacing w:after="0" w:line="240" w:lineRule="auto"/>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DTR liniových vodohospodářských a protierozních staveb PSZ pro stanovení plochy záboru půdy stavbami dle čl. 6.3.1 i) b) Smlouvy 2)</w:t>
            </w:r>
          </w:p>
        </w:tc>
        <w:tc>
          <w:tcPr>
            <w:tcW w:w="392" w:type="pct"/>
            <w:tcBorders>
              <w:top w:val="nil"/>
              <w:left w:val="nil"/>
              <w:bottom w:val="single" w:sz="4" w:space="0" w:color="auto"/>
              <w:right w:val="single" w:sz="4" w:space="0" w:color="auto"/>
            </w:tcBorders>
            <w:shd w:val="clear" w:color="auto" w:fill="auto"/>
            <w:noWrap/>
            <w:vAlign w:val="center"/>
            <w:hideMark/>
          </w:tcPr>
          <w:p w14:paraId="46C2D799"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100 bm</w:t>
            </w:r>
          </w:p>
        </w:tc>
        <w:tc>
          <w:tcPr>
            <w:tcW w:w="393" w:type="pct"/>
            <w:tcBorders>
              <w:top w:val="nil"/>
              <w:left w:val="nil"/>
              <w:bottom w:val="single" w:sz="4" w:space="0" w:color="auto"/>
              <w:right w:val="single" w:sz="4" w:space="0" w:color="auto"/>
            </w:tcBorders>
            <w:shd w:val="clear" w:color="auto" w:fill="auto"/>
            <w:noWrap/>
            <w:vAlign w:val="center"/>
            <w:hideMark/>
          </w:tcPr>
          <w:p w14:paraId="3BD5D323"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1</w:t>
            </w:r>
          </w:p>
        </w:tc>
        <w:tc>
          <w:tcPr>
            <w:tcW w:w="706" w:type="pct"/>
            <w:tcBorders>
              <w:top w:val="nil"/>
              <w:left w:val="nil"/>
              <w:bottom w:val="single" w:sz="4" w:space="0" w:color="auto"/>
              <w:right w:val="single" w:sz="4" w:space="0" w:color="auto"/>
            </w:tcBorders>
            <w:shd w:val="clear" w:color="auto" w:fill="auto"/>
            <w:noWrap/>
            <w:vAlign w:val="center"/>
            <w:hideMark/>
          </w:tcPr>
          <w:p w14:paraId="1511B54B" w14:textId="77777777" w:rsidR="008C44C5" w:rsidRPr="008C44C5" w:rsidRDefault="008C44C5" w:rsidP="008C44C5">
            <w:pPr>
              <w:spacing w:after="0" w:line="240" w:lineRule="auto"/>
              <w:jc w:val="center"/>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10 000,00</w:t>
            </w:r>
          </w:p>
        </w:tc>
        <w:tc>
          <w:tcPr>
            <w:tcW w:w="602" w:type="pct"/>
            <w:tcBorders>
              <w:top w:val="nil"/>
              <w:left w:val="nil"/>
              <w:bottom w:val="single" w:sz="4" w:space="0" w:color="auto"/>
              <w:right w:val="nil"/>
            </w:tcBorders>
            <w:shd w:val="clear" w:color="auto" w:fill="auto"/>
            <w:noWrap/>
            <w:vAlign w:val="center"/>
            <w:hideMark/>
          </w:tcPr>
          <w:p w14:paraId="6364ADF9"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10 000,00</w:t>
            </w:r>
          </w:p>
        </w:tc>
        <w:tc>
          <w:tcPr>
            <w:tcW w:w="715" w:type="pct"/>
            <w:vMerge/>
            <w:tcBorders>
              <w:top w:val="nil"/>
              <w:left w:val="single" w:sz="4" w:space="0" w:color="auto"/>
              <w:bottom w:val="nil"/>
              <w:right w:val="single" w:sz="8" w:space="0" w:color="auto"/>
            </w:tcBorders>
            <w:vAlign w:val="center"/>
            <w:hideMark/>
          </w:tcPr>
          <w:p w14:paraId="28731E59" w14:textId="77777777" w:rsidR="008C44C5" w:rsidRPr="008C44C5" w:rsidRDefault="008C44C5" w:rsidP="008C44C5">
            <w:pPr>
              <w:spacing w:after="0" w:line="240" w:lineRule="auto"/>
              <w:rPr>
                <w:rFonts w:ascii="Arial" w:eastAsia="Times New Roman" w:hAnsi="Arial" w:cs="Arial"/>
                <w:kern w:val="0"/>
                <w:sz w:val="16"/>
                <w:szCs w:val="16"/>
                <w:lang w:eastAsia="cs-CZ"/>
                <w14:ligatures w14:val="none"/>
              </w:rPr>
            </w:pPr>
          </w:p>
        </w:tc>
      </w:tr>
      <w:tr w:rsidR="008C44C5" w:rsidRPr="008C44C5" w14:paraId="1AD9AB51" w14:textId="77777777" w:rsidTr="008C44C5">
        <w:trPr>
          <w:trHeight w:val="415"/>
        </w:trPr>
        <w:tc>
          <w:tcPr>
            <w:tcW w:w="417" w:type="pct"/>
            <w:tcBorders>
              <w:top w:val="nil"/>
              <w:left w:val="single" w:sz="8" w:space="0" w:color="auto"/>
              <w:bottom w:val="single" w:sz="4" w:space="0" w:color="auto"/>
              <w:right w:val="nil"/>
            </w:tcBorders>
            <w:shd w:val="clear" w:color="auto" w:fill="auto"/>
            <w:noWrap/>
            <w:vAlign w:val="center"/>
            <w:hideMark/>
          </w:tcPr>
          <w:p w14:paraId="74909212"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6.3.1 i) c)</w:t>
            </w:r>
          </w:p>
        </w:tc>
        <w:tc>
          <w:tcPr>
            <w:tcW w:w="1775" w:type="pct"/>
            <w:tcBorders>
              <w:top w:val="nil"/>
              <w:left w:val="single" w:sz="4" w:space="0" w:color="auto"/>
              <w:bottom w:val="single" w:sz="4" w:space="0" w:color="auto"/>
              <w:right w:val="single" w:sz="4" w:space="0" w:color="auto"/>
            </w:tcBorders>
            <w:shd w:val="clear" w:color="auto" w:fill="auto"/>
            <w:vAlign w:val="center"/>
            <w:hideMark/>
          </w:tcPr>
          <w:p w14:paraId="6940C548" w14:textId="77777777" w:rsidR="008C44C5" w:rsidRPr="008C44C5" w:rsidRDefault="008C44C5" w:rsidP="008C44C5">
            <w:pPr>
              <w:spacing w:after="0" w:line="240" w:lineRule="auto"/>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DTR vodohospodářských staveb PSZ dle čl. 6.3.1 i) c) Smlouvy 2)</w:t>
            </w:r>
          </w:p>
        </w:tc>
        <w:tc>
          <w:tcPr>
            <w:tcW w:w="392" w:type="pct"/>
            <w:tcBorders>
              <w:top w:val="nil"/>
              <w:left w:val="nil"/>
              <w:bottom w:val="single" w:sz="4" w:space="0" w:color="auto"/>
              <w:right w:val="single" w:sz="4" w:space="0" w:color="auto"/>
            </w:tcBorders>
            <w:shd w:val="clear" w:color="auto" w:fill="auto"/>
            <w:noWrap/>
            <w:vAlign w:val="center"/>
            <w:hideMark/>
          </w:tcPr>
          <w:p w14:paraId="74DD4806"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ks</w:t>
            </w:r>
          </w:p>
        </w:tc>
        <w:tc>
          <w:tcPr>
            <w:tcW w:w="393" w:type="pct"/>
            <w:tcBorders>
              <w:top w:val="nil"/>
              <w:left w:val="nil"/>
              <w:bottom w:val="single" w:sz="4" w:space="0" w:color="auto"/>
              <w:right w:val="single" w:sz="4" w:space="0" w:color="auto"/>
            </w:tcBorders>
            <w:shd w:val="clear" w:color="auto" w:fill="auto"/>
            <w:noWrap/>
            <w:vAlign w:val="center"/>
            <w:hideMark/>
          </w:tcPr>
          <w:p w14:paraId="68210B75"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1</w:t>
            </w:r>
          </w:p>
        </w:tc>
        <w:tc>
          <w:tcPr>
            <w:tcW w:w="706" w:type="pct"/>
            <w:tcBorders>
              <w:top w:val="nil"/>
              <w:left w:val="nil"/>
              <w:bottom w:val="single" w:sz="4" w:space="0" w:color="auto"/>
              <w:right w:val="single" w:sz="4" w:space="0" w:color="auto"/>
            </w:tcBorders>
            <w:shd w:val="clear" w:color="auto" w:fill="auto"/>
            <w:noWrap/>
            <w:vAlign w:val="center"/>
            <w:hideMark/>
          </w:tcPr>
          <w:p w14:paraId="56C17C51" w14:textId="77777777" w:rsidR="008C44C5" w:rsidRPr="008C44C5" w:rsidRDefault="008C44C5" w:rsidP="008C44C5">
            <w:pPr>
              <w:spacing w:after="0" w:line="240" w:lineRule="auto"/>
              <w:jc w:val="center"/>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40 000,00</w:t>
            </w:r>
          </w:p>
        </w:tc>
        <w:tc>
          <w:tcPr>
            <w:tcW w:w="602" w:type="pct"/>
            <w:tcBorders>
              <w:top w:val="nil"/>
              <w:left w:val="nil"/>
              <w:bottom w:val="single" w:sz="4" w:space="0" w:color="auto"/>
              <w:right w:val="nil"/>
            </w:tcBorders>
            <w:shd w:val="clear" w:color="auto" w:fill="auto"/>
            <w:noWrap/>
            <w:vAlign w:val="center"/>
            <w:hideMark/>
          </w:tcPr>
          <w:p w14:paraId="57CB1015"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40 000,00</w:t>
            </w:r>
          </w:p>
        </w:tc>
        <w:tc>
          <w:tcPr>
            <w:tcW w:w="715" w:type="pct"/>
            <w:vMerge/>
            <w:tcBorders>
              <w:top w:val="nil"/>
              <w:left w:val="single" w:sz="4" w:space="0" w:color="auto"/>
              <w:bottom w:val="nil"/>
              <w:right w:val="single" w:sz="8" w:space="0" w:color="auto"/>
            </w:tcBorders>
            <w:vAlign w:val="center"/>
            <w:hideMark/>
          </w:tcPr>
          <w:p w14:paraId="2434DB9C" w14:textId="77777777" w:rsidR="008C44C5" w:rsidRPr="008C44C5" w:rsidRDefault="008C44C5" w:rsidP="008C44C5">
            <w:pPr>
              <w:spacing w:after="0" w:line="240" w:lineRule="auto"/>
              <w:rPr>
                <w:rFonts w:ascii="Arial" w:eastAsia="Times New Roman" w:hAnsi="Arial" w:cs="Arial"/>
                <w:kern w:val="0"/>
                <w:sz w:val="16"/>
                <w:szCs w:val="16"/>
                <w:lang w:eastAsia="cs-CZ"/>
                <w14:ligatures w14:val="none"/>
              </w:rPr>
            </w:pPr>
          </w:p>
        </w:tc>
      </w:tr>
      <w:tr w:rsidR="008C44C5" w:rsidRPr="008C44C5" w14:paraId="129CB12E" w14:textId="77777777" w:rsidTr="008C44C5">
        <w:trPr>
          <w:trHeight w:val="407"/>
        </w:trPr>
        <w:tc>
          <w:tcPr>
            <w:tcW w:w="417" w:type="pct"/>
            <w:tcBorders>
              <w:top w:val="nil"/>
              <w:left w:val="single" w:sz="8" w:space="0" w:color="auto"/>
              <w:bottom w:val="single" w:sz="4" w:space="0" w:color="auto"/>
              <w:right w:val="single" w:sz="4" w:space="0" w:color="auto"/>
            </w:tcBorders>
            <w:shd w:val="clear" w:color="auto" w:fill="auto"/>
            <w:noWrap/>
            <w:vAlign w:val="center"/>
            <w:hideMark/>
          </w:tcPr>
          <w:p w14:paraId="2B8E0C62"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6.3.2 h)</w:t>
            </w:r>
          </w:p>
        </w:tc>
        <w:tc>
          <w:tcPr>
            <w:tcW w:w="1775" w:type="pct"/>
            <w:tcBorders>
              <w:top w:val="nil"/>
              <w:left w:val="nil"/>
              <w:bottom w:val="nil"/>
              <w:right w:val="single" w:sz="4" w:space="0" w:color="auto"/>
            </w:tcBorders>
            <w:shd w:val="clear" w:color="auto" w:fill="auto"/>
            <w:vAlign w:val="center"/>
            <w:hideMark/>
          </w:tcPr>
          <w:p w14:paraId="037DC9CC" w14:textId="77777777" w:rsidR="008C44C5" w:rsidRPr="008C44C5" w:rsidRDefault="008C44C5" w:rsidP="008C44C5">
            <w:pPr>
              <w:spacing w:after="0" w:line="240" w:lineRule="auto"/>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Aktualizace PSZ 11)</w:t>
            </w:r>
          </w:p>
        </w:tc>
        <w:tc>
          <w:tcPr>
            <w:tcW w:w="392" w:type="pct"/>
            <w:tcBorders>
              <w:top w:val="nil"/>
              <w:left w:val="nil"/>
              <w:bottom w:val="nil"/>
              <w:right w:val="single" w:sz="4" w:space="0" w:color="auto"/>
            </w:tcBorders>
            <w:shd w:val="clear" w:color="auto" w:fill="auto"/>
            <w:noWrap/>
            <w:vAlign w:val="center"/>
            <w:hideMark/>
          </w:tcPr>
          <w:p w14:paraId="0BB34173"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ha</w:t>
            </w:r>
          </w:p>
        </w:tc>
        <w:tc>
          <w:tcPr>
            <w:tcW w:w="393" w:type="pct"/>
            <w:tcBorders>
              <w:top w:val="nil"/>
              <w:left w:val="nil"/>
              <w:bottom w:val="nil"/>
              <w:right w:val="single" w:sz="4" w:space="0" w:color="auto"/>
            </w:tcBorders>
            <w:shd w:val="clear" w:color="000000" w:fill="BFBFBF"/>
            <w:noWrap/>
            <w:vAlign w:val="center"/>
            <w:hideMark/>
          </w:tcPr>
          <w:p w14:paraId="76E27DF0" w14:textId="23FF42DF"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p>
        </w:tc>
        <w:tc>
          <w:tcPr>
            <w:tcW w:w="706" w:type="pct"/>
            <w:tcBorders>
              <w:top w:val="nil"/>
              <w:left w:val="nil"/>
              <w:bottom w:val="nil"/>
              <w:right w:val="single" w:sz="4" w:space="0" w:color="auto"/>
            </w:tcBorders>
            <w:shd w:val="clear" w:color="000000" w:fill="BFBFBF"/>
            <w:noWrap/>
            <w:vAlign w:val="center"/>
          </w:tcPr>
          <w:p w14:paraId="6A0663FC" w14:textId="641C1284"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p>
        </w:tc>
        <w:tc>
          <w:tcPr>
            <w:tcW w:w="602" w:type="pct"/>
            <w:tcBorders>
              <w:top w:val="nil"/>
              <w:left w:val="nil"/>
              <w:bottom w:val="nil"/>
              <w:right w:val="single" w:sz="4" w:space="0" w:color="auto"/>
            </w:tcBorders>
            <w:shd w:val="clear" w:color="000000" w:fill="BFBFBF"/>
            <w:noWrap/>
            <w:vAlign w:val="center"/>
          </w:tcPr>
          <w:p w14:paraId="1236A7DF" w14:textId="6F672C51"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p>
        </w:tc>
        <w:tc>
          <w:tcPr>
            <w:tcW w:w="715" w:type="pct"/>
            <w:tcBorders>
              <w:top w:val="single" w:sz="4" w:space="0" w:color="auto"/>
              <w:left w:val="nil"/>
              <w:bottom w:val="nil"/>
              <w:right w:val="single" w:sz="8" w:space="0" w:color="auto"/>
            </w:tcBorders>
            <w:shd w:val="clear" w:color="000000" w:fill="BFBFBF"/>
            <w:vAlign w:val="center"/>
          </w:tcPr>
          <w:p w14:paraId="55D2CA03" w14:textId="01F0011B"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p>
        </w:tc>
      </w:tr>
      <w:tr w:rsidR="008C44C5" w:rsidRPr="008C44C5" w14:paraId="53D165E9" w14:textId="77777777" w:rsidTr="008C44C5">
        <w:trPr>
          <w:trHeight w:val="425"/>
        </w:trPr>
        <w:tc>
          <w:tcPr>
            <w:tcW w:w="417" w:type="pct"/>
            <w:tcBorders>
              <w:top w:val="nil"/>
              <w:left w:val="single" w:sz="8" w:space="0" w:color="auto"/>
              <w:bottom w:val="single" w:sz="4" w:space="0" w:color="auto"/>
              <w:right w:val="single" w:sz="4" w:space="0" w:color="auto"/>
            </w:tcBorders>
            <w:shd w:val="clear" w:color="auto" w:fill="auto"/>
            <w:noWrap/>
            <w:vAlign w:val="center"/>
            <w:hideMark/>
          </w:tcPr>
          <w:p w14:paraId="2045EE41"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6.3.2 h) i)</w:t>
            </w:r>
          </w:p>
        </w:tc>
        <w:tc>
          <w:tcPr>
            <w:tcW w:w="1775" w:type="pct"/>
            <w:tcBorders>
              <w:top w:val="single" w:sz="4" w:space="0" w:color="auto"/>
              <w:left w:val="nil"/>
              <w:bottom w:val="nil"/>
              <w:right w:val="single" w:sz="4" w:space="0" w:color="auto"/>
            </w:tcBorders>
            <w:shd w:val="clear" w:color="auto" w:fill="auto"/>
            <w:vAlign w:val="center"/>
            <w:hideMark/>
          </w:tcPr>
          <w:p w14:paraId="35D20476" w14:textId="77777777" w:rsidR="008C44C5" w:rsidRPr="008C44C5" w:rsidRDefault="008C44C5" w:rsidP="008C44C5">
            <w:pPr>
              <w:spacing w:after="0" w:line="240" w:lineRule="auto"/>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Aktualizace PSZ do 10 ha 11)</w:t>
            </w:r>
          </w:p>
        </w:tc>
        <w:tc>
          <w:tcPr>
            <w:tcW w:w="392" w:type="pct"/>
            <w:tcBorders>
              <w:top w:val="single" w:sz="4" w:space="0" w:color="auto"/>
              <w:left w:val="nil"/>
              <w:bottom w:val="nil"/>
              <w:right w:val="single" w:sz="4" w:space="0" w:color="auto"/>
            </w:tcBorders>
            <w:shd w:val="clear" w:color="auto" w:fill="auto"/>
            <w:noWrap/>
            <w:vAlign w:val="center"/>
            <w:hideMark/>
          </w:tcPr>
          <w:p w14:paraId="5501FC55"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ha</w:t>
            </w:r>
          </w:p>
        </w:tc>
        <w:tc>
          <w:tcPr>
            <w:tcW w:w="393" w:type="pct"/>
            <w:tcBorders>
              <w:top w:val="single" w:sz="4" w:space="0" w:color="auto"/>
              <w:left w:val="nil"/>
              <w:bottom w:val="nil"/>
              <w:right w:val="single" w:sz="4" w:space="0" w:color="auto"/>
            </w:tcBorders>
            <w:shd w:val="clear" w:color="auto" w:fill="auto"/>
            <w:noWrap/>
            <w:vAlign w:val="center"/>
            <w:hideMark/>
          </w:tcPr>
          <w:p w14:paraId="483A1E12"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1</w:t>
            </w:r>
          </w:p>
        </w:tc>
        <w:tc>
          <w:tcPr>
            <w:tcW w:w="706" w:type="pct"/>
            <w:tcBorders>
              <w:top w:val="single" w:sz="4" w:space="0" w:color="auto"/>
              <w:left w:val="nil"/>
              <w:bottom w:val="single" w:sz="4" w:space="0" w:color="auto"/>
              <w:right w:val="single" w:sz="4" w:space="0" w:color="auto"/>
            </w:tcBorders>
            <w:shd w:val="clear" w:color="auto" w:fill="auto"/>
            <w:noWrap/>
            <w:vAlign w:val="center"/>
            <w:hideMark/>
          </w:tcPr>
          <w:p w14:paraId="78A08688" w14:textId="77777777" w:rsidR="008C44C5" w:rsidRPr="008C44C5" w:rsidRDefault="008C44C5" w:rsidP="008C44C5">
            <w:pPr>
              <w:spacing w:after="0" w:line="240" w:lineRule="auto"/>
              <w:jc w:val="center"/>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7 700,00</w:t>
            </w:r>
          </w:p>
        </w:tc>
        <w:tc>
          <w:tcPr>
            <w:tcW w:w="602" w:type="pct"/>
            <w:tcBorders>
              <w:top w:val="single" w:sz="4" w:space="0" w:color="auto"/>
              <w:left w:val="nil"/>
              <w:bottom w:val="single" w:sz="4" w:space="0" w:color="auto"/>
              <w:right w:val="nil"/>
            </w:tcBorders>
            <w:shd w:val="clear" w:color="auto" w:fill="auto"/>
            <w:noWrap/>
            <w:vAlign w:val="center"/>
            <w:hideMark/>
          </w:tcPr>
          <w:p w14:paraId="4156021F"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7 700,00</w:t>
            </w:r>
          </w:p>
        </w:tc>
        <w:tc>
          <w:tcPr>
            <w:tcW w:w="715" w:type="pct"/>
            <w:tcBorders>
              <w:top w:val="single" w:sz="4" w:space="0" w:color="auto"/>
              <w:left w:val="single" w:sz="4" w:space="0" w:color="auto"/>
              <w:bottom w:val="nil"/>
              <w:right w:val="single" w:sz="8" w:space="0" w:color="auto"/>
            </w:tcBorders>
            <w:shd w:val="clear" w:color="auto" w:fill="auto"/>
            <w:vAlign w:val="center"/>
            <w:hideMark/>
          </w:tcPr>
          <w:p w14:paraId="1B9C3CB3"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na výzvu Objednatele v dohodnuté lhůtě</w:t>
            </w:r>
          </w:p>
        </w:tc>
      </w:tr>
      <w:tr w:rsidR="008C44C5" w:rsidRPr="008C44C5" w14:paraId="3621FD31" w14:textId="77777777" w:rsidTr="008C44C5">
        <w:trPr>
          <w:trHeight w:val="279"/>
        </w:trPr>
        <w:tc>
          <w:tcPr>
            <w:tcW w:w="417" w:type="pct"/>
            <w:tcBorders>
              <w:top w:val="nil"/>
              <w:left w:val="single" w:sz="8" w:space="0" w:color="auto"/>
              <w:bottom w:val="single" w:sz="4" w:space="0" w:color="auto"/>
              <w:right w:val="single" w:sz="4" w:space="0" w:color="auto"/>
            </w:tcBorders>
            <w:shd w:val="clear" w:color="auto" w:fill="auto"/>
            <w:noWrap/>
            <w:vAlign w:val="center"/>
            <w:hideMark/>
          </w:tcPr>
          <w:p w14:paraId="233F6F0B"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6.3.2 h) ii)</w:t>
            </w:r>
          </w:p>
        </w:tc>
        <w:tc>
          <w:tcPr>
            <w:tcW w:w="1775" w:type="pct"/>
            <w:tcBorders>
              <w:top w:val="single" w:sz="4" w:space="0" w:color="auto"/>
              <w:left w:val="nil"/>
              <w:bottom w:val="nil"/>
              <w:right w:val="single" w:sz="4" w:space="0" w:color="auto"/>
            </w:tcBorders>
            <w:shd w:val="clear" w:color="auto" w:fill="auto"/>
            <w:vAlign w:val="center"/>
            <w:hideMark/>
          </w:tcPr>
          <w:p w14:paraId="5393B2D7" w14:textId="77777777" w:rsidR="008C44C5" w:rsidRPr="008C44C5" w:rsidRDefault="008C44C5" w:rsidP="008C44C5">
            <w:pPr>
              <w:spacing w:after="0" w:line="240" w:lineRule="auto"/>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Aktualizace PSZ do 50 ha 11)</w:t>
            </w:r>
          </w:p>
        </w:tc>
        <w:tc>
          <w:tcPr>
            <w:tcW w:w="392" w:type="pct"/>
            <w:tcBorders>
              <w:top w:val="single" w:sz="4" w:space="0" w:color="auto"/>
              <w:left w:val="nil"/>
              <w:bottom w:val="nil"/>
              <w:right w:val="single" w:sz="4" w:space="0" w:color="auto"/>
            </w:tcBorders>
            <w:shd w:val="clear" w:color="auto" w:fill="auto"/>
            <w:noWrap/>
            <w:vAlign w:val="center"/>
            <w:hideMark/>
          </w:tcPr>
          <w:p w14:paraId="6440C4A2"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ha</w:t>
            </w:r>
          </w:p>
        </w:tc>
        <w:tc>
          <w:tcPr>
            <w:tcW w:w="393" w:type="pct"/>
            <w:tcBorders>
              <w:top w:val="single" w:sz="4" w:space="0" w:color="auto"/>
              <w:left w:val="nil"/>
              <w:bottom w:val="nil"/>
              <w:right w:val="single" w:sz="4" w:space="0" w:color="auto"/>
            </w:tcBorders>
            <w:shd w:val="clear" w:color="auto" w:fill="auto"/>
            <w:noWrap/>
            <w:vAlign w:val="center"/>
            <w:hideMark/>
          </w:tcPr>
          <w:p w14:paraId="23C47596"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1</w:t>
            </w:r>
          </w:p>
        </w:tc>
        <w:tc>
          <w:tcPr>
            <w:tcW w:w="706" w:type="pct"/>
            <w:tcBorders>
              <w:top w:val="nil"/>
              <w:left w:val="nil"/>
              <w:bottom w:val="single" w:sz="4" w:space="0" w:color="auto"/>
              <w:right w:val="single" w:sz="4" w:space="0" w:color="auto"/>
            </w:tcBorders>
            <w:shd w:val="clear" w:color="auto" w:fill="auto"/>
            <w:noWrap/>
            <w:vAlign w:val="center"/>
            <w:hideMark/>
          </w:tcPr>
          <w:p w14:paraId="42DFC333" w14:textId="77777777" w:rsidR="008C44C5" w:rsidRPr="008C44C5" w:rsidRDefault="008C44C5" w:rsidP="008C44C5">
            <w:pPr>
              <w:spacing w:after="0" w:line="240" w:lineRule="auto"/>
              <w:jc w:val="center"/>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4 400,00</w:t>
            </w:r>
          </w:p>
        </w:tc>
        <w:tc>
          <w:tcPr>
            <w:tcW w:w="602" w:type="pct"/>
            <w:tcBorders>
              <w:top w:val="nil"/>
              <w:left w:val="nil"/>
              <w:bottom w:val="single" w:sz="4" w:space="0" w:color="auto"/>
              <w:right w:val="nil"/>
            </w:tcBorders>
            <w:shd w:val="clear" w:color="auto" w:fill="auto"/>
            <w:noWrap/>
            <w:vAlign w:val="center"/>
            <w:hideMark/>
          </w:tcPr>
          <w:p w14:paraId="1D504EDA"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4 400,00</w:t>
            </w:r>
          </w:p>
        </w:tc>
        <w:tc>
          <w:tcPr>
            <w:tcW w:w="715" w:type="pct"/>
            <w:tcBorders>
              <w:top w:val="single" w:sz="4" w:space="0" w:color="auto"/>
              <w:left w:val="single" w:sz="4" w:space="0" w:color="auto"/>
              <w:bottom w:val="nil"/>
              <w:right w:val="single" w:sz="8" w:space="0" w:color="auto"/>
            </w:tcBorders>
            <w:shd w:val="clear" w:color="auto" w:fill="auto"/>
            <w:vAlign w:val="center"/>
            <w:hideMark/>
          </w:tcPr>
          <w:p w14:paraId="2CEDB413"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na výzvu Objednatele v dohodnuté lhůtě</w:t>
            </w:r>
          </w:p>
        </w:tc>
      </w:tr>
      <w:tr w:rsidR="008C44C5" w:rsidRPr="008C44C5" w14:paraId="32FB48EF" w14:textId="77777777" w:rsidTr="008C44C5">
        <w:trPr>
          <w:trHeight w:val="442"/>
        </w:trPr>
        <w:tc>
          <w:tcPr>
            <w:tcW w:w="417" w:type="pct"/>
            <w:tcBorders>
              <w:top w:val="nil"/>
              <w:left w:val="single" w:sz="8" w:space="0" w:color="auto"/>
              <w:bottom w:val="single" w:sz="4" w:space="0" w:color="auto"/>
              <w:right w:val="single" w:sz="4" w:space="0" w:color="auto"/>
            </w:tcBorders>
            <w:shd w:val="clear" w:color="auto" w:fill="auto"/>
            <w:noWrap/>
            <w:vAlign w:val="center"/>
            <w:hideMark/>
          </w:tcPr>
          <w:p w14:paraId="50FB14CB"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6.3.2 h) iii)</w:t>
            </w:r>
          </w:p>
        </w:tc>
        <w:tc>
          <w:tcPr>
            <w:tcW w:w="1775" w:type="pct"/>
            <w:tcBorders>
              <w:top w:val="single" w:sz="4" w:space="0" w:color="auto"/>
              <w:left w:val="nil"/>
              <w:bottom w:val="nil"/>
              <w:right w:val="single" w:sz="4" w:space="0" w:color="auto"/>
            </w:tcBorders>
            <w:shd w:val="clear" w:color="auto" w:fill="auto"/>
            <w:vAlign w:val="center"/>
            <w:hideMark/>
          </w:tcPr>
          <w:p w14:paraId="4B59A156" w14:textId="77777777" w:rsidR="008C44C5" w:rsidRPr="008C44C5" w:rsidRDefault="008C44C5" w:rsidP="008C44C5">
            <w:pPr>
              <w:spacing w:after="0" w:line="240" w:lineRule="auto"/>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Aktualizace PSZ nad 50 ha 11)</w:t>
            </w:r>
          </w:p>
        </w:tc>
        <w:tc>
          <w:tcPr>
            <w:tcW w:w="392" w:type="pct"/>
            <w:tcBorders>
              <w:top w:val="single" w:sz="4" w:space="0" w:color="auto"/>
              <w:left w:val="nil"/>
              <w:bottom w:val="nil"/>
              <w:right w:val="single" w:sz="4" w:space="0" w:color="auto"/>
            </w:tcBorders>
            <w:shd w:val="clear" w:color="auto" w:fill="auto"/>
            <w:noWrap/>
            <w:vAlign w:val="center"/>
            <w:hideMark/>
          </w:tcPr>
          <w:p w14:paraId="488F482B"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ha</w:t>
            </w:r>
          </w:p>
        </w:tc>
        <w:tc>
          <w:tcPr>
            <w:tcW w:w="393" w:type="pct"/>
            <w:tcBorders>
              <w:top w:val="single" w:sz="4" w:space="0" w:color="auto"/>
              <w:left w:val="nil"/>
              <w:bottom w:val="nil"/>
              <w:right w:val="single" w:sz="4" w:space="0" w:color="auto"/>
            </w:tcBorders>
            <w:shd w:val="clear" w:color="auto" w:fill="auto"/>
            <w:noWrap/>
            <w:vAlign w:val="center"/>
            <w:hideMark/>
          </w:tcPr>
          <w:p w14:paraId="3BD070FD"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1</w:t>
            </w:r>
          </w:p>
        </w:tc>
        <w:tc>
          <w:tcPr>
            <w:tcW w:w="706" w:type="pct"/>
            <w:tcBorders>
              <w:top w:val="nil"/>
              <w:left w:val="nil"/>
              <w:bottom w:val="single" w:sz="4" w:space="0" w:color="auto"/>
              <w:right w:val="single" w:sz="4" w:space="0" w:color="auto"/>
            </w:tcBorders>
            <w:shd w:val="clear" w:color="auto" w:fill="auto"/>
            <w:noWrap/>
            <w:vAlign w:val="center"/>
            <w:hideMark/>
          </w:tcPr>
          <w:p w14:paraId="468B6BCF" w14:textId="77777777" w:rsidR="008C44C5" w:rsidRPr="008C44C5" w:rsidRDefault="008C44C5" w:rsidP="008C44C5">
            <w:pPr>
              <w:spacing w:after="0" w:line="240" w:lineRule="auto"/>
              <w:jc w:val="center"/>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1 650,00</w:t>
            </w:r>
          </w:p>
        </w:tc>
        <w:tc>
          <w:tcPr>
            <w:tcW w:w="602" w:type="pct"/>
            <w:tcBorders>
              <w:top w:val="nil"/>
              <w:left w:val="nil"/>
              <w:bottom w:val="single" w:sz="4" w:space="0" w:color="auto"/>
              <w:right w:val="nil"/>
            </w:tcBorders>
            <w:shd w:val="clear" w:color="auto" w:fill="auto"/>
            <w:noWrap/>
            <w:vAlign w:val="center"/>
            <w:hideMark/>
          </w:tcPr>
          <w:p w14:paraId="6DB3AC21"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1 650,00</w:t>
            </w:r>
          </w:p>
        </w:tc>
        <w:tc>
          <w:tcPr>
            <w:tcW w:w="715" w:type="pct"/>
            <w:tcBorders>
              <w:top w:val="single" w:sz="4" w:space="0" w:color="auto"/>
              <w:left w:val="single" w:sz="4" w:space="0" w:color="auto"/>
              <w:bottom w:val="nil"/>
              <w:right w:val="single" w:sz="8" w:space="0" w:color="auto"/>
            </w:tcBorders>
            <w:shd w:val="clear" w:color="auto" w:fill="auto"/>
            <w:vAlign w:val="center"/>
            <w:hideMark/>
          </w:tcPr>
          <w:p w14:paraId="20DF5637"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na výzvu Objednatele v dohodnuté lhůtě</w:t>
            </w:r>
          </w:p>
        </w:tc>
      </w:tr>
      <w:tr w:rsidR="008C44C5" w:rsidRPr="008C44C5" w14:paraId="4323A28B" w14:textId="77777777" w:rsidTr="008C44C5">
        <w:trPr>
          <w:trHeight w:val="295"/>
        </w:trPr>
        <w:tc>
          <w:tcPr>
            <w:tcW w:w="417" w:type="pct"/>
            <w:tcBorders>
              <w:top w:val="nil"/>
              <w:left w:val="single" w:sz="8" w:space="0" w:color="auto"/>
              <w:bottom w:val="single" w:sz="4" w:space="0" w:color="auto"/>
              <w:right w:val="single" w:sz="4" w:space="0" w:color="auto"/>
            </w:tcBorders>
            <w:shd w:val="clear" w:color="auto" w:fill="auto"/>
            <w:noWrap/>
            <w:vAlign w:val="center"/>
            <w:hideMark/>
          </w:tcPr>
          <w:p w14:paraId="6D29C134"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 xml:space="preserve">6.3.2 </w:t>
            </w:r>
          </w:p>
        </w:tc>
        <w:tc>
          <w:tcPr>
            <w:tcW w:w="1775" w:type="pct"/>
            <w:tcBorders>
              <w:top w:val="single" w:sz="4" w:space="0" w:color="auto"/>
              <w:left w:val="nil"/>
              <w:bottom w:val="single" w:sz="4" w:space="0" w:color="auto"/>
              <w:right w:val="single" w:sz="4" w:space="0" w:color="auto"/>
            </w:tcBorders>
            <w:shd w:val="clear" w:color="auto" w:fill="auto"/>
            <w:vAlign w:val="center"/>
            <w:hideMark/>
          </w:tcPr>
          <w:p w14:paraId="75E5D38F" w14:textId="77777777" w:rsidR="008C44C5" w:rsidRPr="008C44C5" w:rsidRDefault="008C44C5" w:rsidP="008C44C5">
            <w:pPr>
              <w:spacing w:after="0" w:line="240" w:lineRule="auto"/>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Vypracování návrhu nového uspořádání pozemků k jeho vystavení dle § 11 odst. 1 Zákona</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0CF215E7"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ha</w:t>
            </w:r>
          </w:p>
        </w:tc>
        <w:tc>
          <w:tcPr>
            <w:tcW w:w="393" w:type="pct"/>
            <w:tcBorders>
              <w:top w:val="single" w:sz="4" w:space="0" w:color="auto"/>
              <w:left w:val="nil"/>
              <w:bottom w:val="single" w:sz="4" w:space="0" w:color="auto"/>
              <w:right w:val="single" w:sz="4" w:space="0" w:color="auto"/>
            </w:tcBorders>
            <w:shd w:val="clear" w:color="auto" w:fill="auto"/>
            <w:noWrap/>
            <w:vAlign w:val="center"/>
            <w:hideMark/>
          </w:tcPr>
          <w:p w14:paraId="3E3F099F"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65</w:t>
            </w:r>
          </w:p>
        </w:tc>
        <w:tc>
          <w:tcPr>
            <w:tcW w:w="706" w:type="pct"/>
            <w:tcBorders>
              <w:top w:val="nil"/>
              <w:left w:val="nil"/>
              <w:bottom w:val="single" w:sz="4" w:space="0" w:color="auto"/>
              <w:right w:val="single" w:sz="4" w:space="0" w:color="auto"/>
            </w:tcBorders>
            <w:shd w:val="clear" w:color="auto" w:fill="auto"/>
            <w:noWrap/>
            <w:vAlign w:val="center"/>
            <w:hideMark/>
          </w:tcPr>
          <w:p w14:paraId="1360F646" w14:textId="77777777" w:rsidR="008C44C5" w:rsidRPr="008C44C5" w:rsidRDefault="008C44C5" w:rsidP="008C44C5">
            <w:pPr>
              <w:spacing w:after="0" w:line="240" w:lineRule="auto"/>
              <w:jc w:val="center"/>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1 700,00</w:t>
            </w:r>
          </w:p>
        </w:tc>
        <w:tc>
          <w:tcPr>
            <w:tcW w:w="602" w:type="pct"/>
            <w:tcBorders>
              <w:top w:val="nil"/>
              <w:left w:val="nil"/>
              <w:bottom w:val="single" w:sz="4" w:space="0" w:color="auto"/>
              <w:right w:val="nil"/>
            </w:tcBorders>
            <w:shd w:val="clear" w:color="auto" w:fill="auto"/>
            <w:noWrap/>
            <w:vAlign w:val="center"/>
            <w:hideMark/>
          </w:tcPr>
          <w:p w14:paraId="09D4A949"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110 500,00</w:t>
            </w:r>
          </w:p>
        </w:tc>
        <w:tc>
          <w:tcPr>
            <w:tcW w:w="715" w:type="pct"/>
            <w:tcBorders>
              <w:top w:val="single" w:sz="4" w:space="0" w:color="auto"/>
              <w:left w:val="single" w:sz="4" w:space="0" w:color="auto"/>
              <w:bottom w:val="nil"/>
              <w:right w:val="single" w:sz="8" w:space="0" w:color="auto"/>
            </w:tcBorders>
            <w:shd w:val="clear" w:color="auto" w:fill="auto"/>
            <w:vAlign w:val="center"/>
            <w:hideMark/>
          </w:tcPr>
          <w:p w14:paraId="3E6EFE6E" w14:textId="77777777" w:rsidR="008C44C5" w:rsidRPr="008C44C5" w:rsidRDefault="008C44C5" w:rsidP="008C44C5">
            <w:pPr>
              <w:spacing w:after="0" w:line="240" w:lineRule="auto"/>
              <w:jc w:val="center"/>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 xml:space="preserve">29.10.2027 </w:t>
            </w:r>
          </w:p>
        </w:tc>
      </w:tr>
      <w:tr w:rsidR="008C44C5" w:rsidRPr="008C44C5" w14:paraId="40D28228" w14:textId="77777777" w:rsidTr="008C44C5">
        <w:trPr>
          <w:trHeight w:val="201"/>
        </w:trPr>
        <w:tc>
          <w:tcPr>
            <w:tcW w:w="417" w:type="pct"/>
            <w:tcBorders>
              <w:top w:val="nil"/>
              <w:left w:val="single" w:sz="8" w:space="0" w:color="auto"/>
              <w:bottom w:val="nil"/>
              <w:right w:val="single" w:sz="4" w:space="0" w:color="auto"/>
            </w:tcBorders>
            <w:shd w:val="clear" w:color="auto" w:fill="auto"/>
            <w:noWrap/>
            <w:vAlign w:val="center"/>
            <w:hideMark/>
          </w:tcPr>
          <w:p w14:paraId="491F8D81"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6.3.3</w:t>
            </w:r>
          </w:p>
        </w:tc>
        <w:tc>
          <w:tcPr>
            <w:tcW w:w="1775" w:type="pct"/>
            <w:tcBorders>
              <w:top w:val="nil"/>
              <w:left w:val="nil"/>
              <w:bottom w:val="nil"/>
              <w:right w:val="single" w:sz="4" w:space="0" w:color="auto"/>
            </w:tcBorders>
            <w:shd w:val="clear" w:color="auto" w:fill="auto"/>
            <w:vAlign w:val="center"/>
            <w:hideMark/>
          </w:tcPr>
          <w:p w14:paraId="5A8473FD" w14:textId="77777777" w:rsidR="008C44C5" w:rsidRPr="008C44C5" w:rsidRDefault="008C44C5" w:rsidP="008C44C5">
            <w:pPr>
              <w:spacing w:after="0" w:line="240" w:lineRule="auto"/>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Předložení aktuální dokumentace návrhu KoPÚ</w:t>
            </w:r>
          </w:p>
        </w:tc>
        <w:tc>
          <w:tcPr>
            <w:tcW w:w="392" w:type="pct"/>
            <w:tcBorders>
              <w:top w:val="nil"/>
              <w:left w:val="nil"/>
              <w:bottom w:val="single" w:sz="4" w:space="0" w:color="auto"/>
              <w:right w:val="single" w:sz="4" w:space="0" w:color="auto"/>
            </w:tcBorders>
            <w:shd w:val="clear" w:color="auto" w:fill="auto"/>
            <w:noWrap/>
            <w:vAlign w:val="center"/>
            <w:hideMark/>
          </w:tcPr>
          <w:p w14:paraId="2662A0DB"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ks</w:t>
            </w:r>
          </w:p>
        </w:tc>
        <w:tc>
          <w:tcPr>
            <w:tcW w:w="393" w:type="pct"/>
            <w:tcBorders>
              <w:top w:val="nil"/>
              <w:left w:val="nil"/>
              <w:bottom w:val="single" w:sz="4" w:space="0" w:color="auto"/>
              <w:right w:val="single" w:sz="4" w:space="0" w:color="auto"/>
            </w:tcBorders>
            <w:shd w:val="clear" w:color="auto" w:fill="auto"/>
            <w:noWrap/>
            <w:vAlign w:val="center"/>
            <w:hideMark/>
          </w:tcPr>
          <w:p w14:paraId="30C1B346"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2</w:t>
            </w:r>
          </w:p>
        </w:tc>
        <w:tc>
          <w:tcPr>
            <w:tcW w:w="706" w:type="pct"/>
            <w:tcBorders>
              <w:top w:val="nil"/>
              <w:left w:val="nil"/>
              <w:bottom w:val="single" w:sz="4" w:space="0" w:color="auto"/>
              <w:right w:val="single" w:sz="4" w:space="0" w:color="auto"/>
            </w:tcBorders>
            <w:shd w:val="clear" w:color="auto" w:fill="auto"/>
            <w:noWrap/>
            <w:vAlign w:val="center"/>
            <w:hideMark/>
          </w:tcPr>
          <w:p w14:paraId="1207435F" w14:textId="77777777" w:rsidR="008C44C5" w:rsidRPr="008C44C5" w:rsidRDefault="008C44C5" w:rsidP="008C44C5">
            <w:pPr>
              <w:spacing w:after="0" w:line="240" w:lineRule="auto"/>
              <w:jc w:val="center"/>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17 000,00</w:t>
            </w:r>
          </w:p>
        </w:tc>
        <w:tc>
          <w:tcPr>
            <w:tcW w:w="602" w:type="pct"/>
            <w:tcBorders>
              <w:top w:val="nil"/>
              <w:left w:val="nil"/>
              <w:bottom w:val="single" w:sz="4" w:space="0" w:color="auto"/>
              <w:right w:val="nil"/>
            </w:tcBorders>
            <w:shd w:val="clear" w:color="auto" w:fill="auto"/>
            <w:noWrap/>
            <w:vAlign w:val="center"/>
            <w:hideMark/>
          </w:tcPr>
          <w:p w14:paraId="3BB05D2B"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34 000,00</w:t>
            </w:r>
          </w:p>
        </w:tc>
        <w:tc>
          <w:tcPr>
            <w:tcW w:w="715" w:type="pct"/>
            <w:tcBorders>
              <w:top w:val="single" w:sz="4" w:space="0" w:color="auto"/>
              <w:left w:val="single" w:sz="4" w:space="0" w:color="auto"/>
              <w:bottom w:val="nil"/>
              <w:right w:val="single" w:sz="8" w:space="0" w:color="auto"/>
            </w:tcBorders>
            <w:shd w:val="clear" w:color="auto" w:fill="auto"/>
            <w:vAlign w:val="center"/>
            <w:hideMark/>
          </w:tcPr>
          <w:p w14:paraId="77F3034C"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do 1 měsíce od výzvy Objednatele</w:t>
            </w:r>
          </w:p>
        </w:tc>
      </w:tr>
      <w:tr w:rsidR="008C44C5" w:rsidRPr="008C44C5" w14:paraId="4AF9266C" w14:textId="77777777" w:rsidTr="008C44C5">
        <w:trPr>
          <w:trHeight w:val="249"/>
        </w:trPr>
        <w:tc>
          <w:tcPr>
            <w:tcW w:w="417" w:type="pct"/>
            <w:tcBorders>
              <w:top w:val="single" w:sz="4" w:space="0" w:color="auto"/>
              <w:left w:val="single" w:sz="8" w:space="0" w:color="auto"/>
              <w:bottom w:val="nil"/>
              <w:right w:val="single" w:sz="4" w:space="0" w:color="auto"/>
            </w:tcBorders>
            <w:shd w:val="clear" w:color="auto" w:fill="auto"/>
            <w:noWrap/>
            <w:vAlign w:val="center"/>
            <w:hideMark/>
          </w:tcPr>
          <w:p w14:paraId="66D802A2"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6.3.4</w:t>
            </w:r>
          </w:p>
        </w:tc>
        <w:tc>
          <w:tcPr>
            <w:tcW w:w="1775" w:type="pct"/>
            <w:tcBorders>
              <w:top w:val="single" w:sz="4" w:space="0" w:color="auto"/>
              <w:left w:val="nil"/>
              <w:bottom w:val="nil"/>
              <w:right w:val="single" w:sz="4" w:space="0" w:color="auto"/>
            </w:tcBorders>
            <w:shd w:val="clear" w:color="auto" w:fill="auto"/>
            <w:vAlign w:val="center"/>
            <w:hideMark/>
          </w:tcPr>
          <w:p w14:paraId="07E9F359" w14:textId="77777777" w:rsidR="008C44C5" w:rsidRPr="008C44C5" w:rsidRDefault="008C44C5" w:rsidP="008C44C5">
            <w:pPr>
              <w:spacing w:after="0" w:line="240" w:lineRule="auto"/>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Zhotovení podkladů pro změnu katastrální hranice  7)</w:t>
            </w:r>
          </w:p>
        </w:tc>
        <w:tc>
          <w:tcPr>
            <w:tcW w:w="392" w:type="pct"/>
            <w:tcBorders>
              <w:top w:val="nil"/>
              <w:left w:val="nil"/>
              <w:bottom w:val="single" w:sz="4" w:space="0" w:color="auto"/>
              <w:right w:val="single" w:sz="4" w:space="0" w:color="auto"/>
            </w:tcBorders>
            <w:shd w:val="clear" w:color="auto" w:fill="auto"/>
            <w:noWrap/>
            <w:vAlign w:val="center"/>
            <w:hideMark/>
          </w:tcPr>
          <w:p w14:paraId="35293F6D"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100 bm</w:t>
            </w:r>
          </w:p>
        </w:tc>
        <w:tc>
          <w:tcPr>
            <w:tcW w:w="393" w:type="pct"/>
            <w:tcBorders>
              <w:top w:val="nil"/>
              <w:left w:val="nil"/>
              <w:bottom w:val="single" w:sz="4" w:space="0" w:color="auto"/>
              <w:right w:val="single" w:sz="4" w:space="0" w:color="auto"/>
            </w:tcBorders>
            <w:shd w:val="clear" w:color="auto" w:fill="auto"/>
            <w:vAlign w:val="center"/>
            <w:hideMark/>
          </w:tcPr>
          <w:p w14:paraId="0A7304E1"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17</w:t>
            </w:r>
          </w:p>
        </w:tc>
        <w:tc>
          <w:tcPr>
            <w:tcW w:w="706" w:type="pct"/>
            <w:tcBorders>
              <w:top w:val="nil"/>
              <w:left w:val="nil"/>
              <w:bottom w:val="single" w:sz="4" w:space="0" w:color="auto"/>
              <w:right w:val="single" w:sz="4" w:space="0" w:color="auto"/>
            </w:tcBorders>
            <w:shd w:val="clear" w:color="auto" w:fill="auto"/>
            <w:noWrap/>
            <w:vAlign w:val="center"/>
            <w:hideMark/>
          </w:tcPr>
          <w:p w14:paraId="798EDBC4" w14:textId="77777777" w:rsidR="008C44C5" w:rsidRPr="008C44C5" w:rsidRDefault="008C44C5" w:rsidP="008C44C5">
            <w:pPr>
              <w:spacing w:after="0" w:line="240" w:lineRule="auto"/>
              <w:jc w:val="center"/>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2 800,00</w:t>
            </w:r>
          </w:p>
        </w:tc>
        <w:tc>
          <w:tcPr>
            <w:tcW w:w="602" w:type="pct"/>
            <w:tcBorders>
              <w:top w:val="nil"/>
              <w:left w:val="nil"/>
              <w:bottom w:val="single" w:sz="4" w:space="0" w:color="auto"/>
              <w:right w:val="nil"/>
            </w:tcBorders>
            <w:shd w:val="clear" w:color="auto" w:fill="auto"/>
            <w:noWrap/>
            <w:vAlign w:val="center"/>
            <w:hideMark/>
          </w:tcPr>
          <w:p w14:paraId="7891D899"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47 600,00</w:t>
            </w:r>
          </w:p>
        </w:tc>
        <w:tc>
          <w:tcPr>
            <w:tcW w:w="715" w:type="pct"/>
            <w:tcBorders>
              <w:top w:val="single" w:sz="4" w:space="0" w:color="auto"/>
              <w:left w:val="single" w:sz="4" w:space="0" w:color="auto"/>
              <w:bottom w:val="nil"/>
              <w:right w:val="single" w:sz="8" w:space="0" w:color="auto"/>
            </w:tcBorders>
            <w:shd w:val="clear" w:color="auto" w:fill="auto"/>
            <w:vAlign w:val="center"/>
            <w:hideMark/>
          </w:tcPr>
          <w:p w14:paraId="0E2F6317"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do 3 měsíců od výzvy Objednatele</w:t>
            </w:r>
          </w:p>
        </w:tc>
      </w:tr>
      <w:tr w:rsidR="008C44C5" w:rsidRPr="008C44C5" w14:paraId="44898481" w14:textId="77777777" w:rsidTr="008C44C5">
        <w:trPr>
          <w:trHeight w:val="70"/>
        </w:trPr>
        <w:tc>
          <w:tcPr>
            <w:tcW w:w="417" w:type="pct"/>
            <w:tcBorders>
              <w:top w:val="single" w:sz="4" w:space="0" w:color="auto"/>
              <w:left w:val="single" w:sz="8" w:space="0" w:color="auto"/>
              <w:bottom w:val="nil"/>
              <w:right w:val="single" w:sz="4" w:space="0" w:color="auto"/>
            </w:tcBorders>
            <w:shd w:val="clear" w:color="auto" w:fill="auto"/>
            <w:noWrap/>
            <w:vAlign w:val="center"/>
            <w:hideMark/>
          </w:tcPr>
          <w:p w14:paraId="5343D87F"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6.3.5</w:t>
            </w:r>
          </w:p>
        </w:tc>
        <w:tc>
          <w:tcPr>
            <w:tcW w:w="1775" w:type="pct"/>
            <w:tcBorders>
              <w:top w:val="single" w:sz="4" w:space="0" w:color="auto"/>
              <w:left w:val="nil"/>
              <w:bottom w:val="nil"/>
              <w:right w:val="single" w:sz="4" w:space="0" w:color="auto"/>
            </w:tcBorders>
            <w:shd w:val="clear" w:color="auto" w:fill="auto"/>
            <w:vAlign w:val="center"/>
            <w:hideMark/>
          </w:tcPr>
          <w:p w14:paraId="6CD5631D" w14:textId="77777777" w:rsidR="008C44C5" w:rsidRPr="008C44C5" w:rsidRDefault="008C44C5" w:rsidP="008C44C5">
            <w:pPr>
              <w:spacing w:after="0" w:line="240" w:lineRule="auto"/>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Aktualizace návrhu po ukončení odvolacího řízení 12)</w:t>
            </w:r>
          </w:p>
        </w:tc>
        <w:tc>
          <w:tcPr>
            <w:tcW w:w="392" w:type="pct"/>
            <w:tcBorders>
              <w:top w:val="nil"/>
              <w:left w:val="nil"/>
              <w:bottom w:val="nil"/>
              <w:right w:val="single" w:sz="4" w:space="0" w:color="auto"/>
            </w:tcBorders>
            <w:shd w:val="clear" w:color="auto" w:fill="auto"/>
            <w:noWrap/>
            <w:vAlign w:val="center"/>
            <w:hideMark/>
          </w:tcPr>
          <w:p w14:paraId="51484DB7"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ha</w:t>
            </w:r>
          </w:p>
        </w:tc>
        <w:tc>
          <w:tcPr>
            <w:tcW w:w="393" w:type="pct"/>
            <w:tcBorders>
              <w:top w:val="nil"/>
              <w:left w:val="nil"/>
              <w:bottom w:val="nil"/>
              <w:right w:val="single" w:sz="4" w:space="0" w:color="auto"/>
            </w:tcBorders>
            <w:shd w:val="clear" w:color="000000" w:fill="BFBFBF"/>
            <w:noWrap/>
            <w:vAlign w:val="center"/>
          </w:tcPr>
          <w:p w14:paraId="5DDA3AD3" w14:textId="4C5EE54B"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p>
        </w:tc>
        <w:tc>
          <w:tcPr>
            <w:tcW w:w="706" w:type="pct"/>
            <w:tcBorders>
              <w:top w:val="nil"/>
              <w:left w:val="nil"/>
              <w:bottom w:val="nil"/>
              <w:right w:val="single" w:sz="4" w:space="0" w:color="auto"/>
            </w:tcBorders>
            <w:shd w:val="clear" w:color="000000" w:fill="BFBFBF"/>
            <w:noWrap/>
            <w:vAlign w:val="center"/>
          </w:tcPr>
          <w:p w14:paraId="180F8639" w14:textId="0A3C74F1"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p>
        </w:tc>
        <w:tc>
          <w:tcPr>
            <w:tcW w:w="602" w:type="pct"/>
            <w:tcBorders>
              <w:top w:val="nil"/>
              <w:left w:val="nil"/>
              <w:bottom w:val="nil"/>
              <w:right w:val="single" w:sz="4" w:space="0" w:color="auto"/>
            </w:tcBorders>
            <w:shd w:val="clear" w:color="000000" w:fill="BFBFBF"/>
            <w:noWrap/>
            <w:vAlign w:val="center"/>
          </w:tcPr>
          <w:p w14:paraId="269CFCD2" w14:textId="0DE0F5A5"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p>
        </w:tc>
        <w:tc>
          <w:tcPr>
            <w:tcW w:w="715" w:type="pct"/>
            <w:tcBorders>
              <w:top w:val="single" w:sz="4" w:space="0" w:color="auto"/>
              <w:left w:val="nil"/>
              <w:bottom w:val="nil"/>
              <w:right w:val="single" w:sz="8" w:space="0" w:color="auto"/>
            </w:tcBorders>
            <w:shd w:val="clear" w:color="000000" w:fill="BFBFBF"/>
            <w:vAlign w:val="center"/>
          </w:tcPr>
          <w:p w14:paraId="6F9BBC08" w14:textId="53480B29"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p>
        </w:tc>
      </w:tr>
      <w:tr w:rsidR="008C44C5" w:rsidRPr="008C44C5" w14:paraId="45AFA367" w14:textId="77777777" w:rsidTr="008C44C5">
        <w:trPr>
          <w:trHeight w:val="331"/>
        </w:trPr>
        <w:tc>
          <w:tcPr>
            <w:tcW w:w="417" w:type="pct"/>
            <w:tcBorders>
              <w:top w:val="single" w:sz="4" w:space="0" w:color="auto"/>
              <w:left w:val="single" w:sz="8" w:space="0" w:color="auto"/>
              <w:bottom w:val="nil"/>
              <w:right w:val="single" w:sz="4" w:space="0" w:color="auto"/>
            </w:tcBorders>
            <w:shd w:val="clear" w:color="auto" w:fill="auto"/>
            <w:noWrap/>
            <w:vAlign w:val="center"/>
            <w:hideMark/>
          </w:tcPr>
          <w:p w14:paraId="6AAD1D9B"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6.3.5 i)</w:t>
            </w:r>
          </w:p>
        </w:tc>
        <w:tc>
          <w:tcPr>
            <w:tcW w:w="1775" w:type="pct"/>
            <w:tcBorders>
              <w:top w:val="single" w:sz="4" w:space="0" w:color="auto"/>
              <w:left w:val="nil"/>
              <w:bottom w:val="nil"/>
              <w:right w:val="single" w:sz="4" w:space="0" w:color="auto"/>
            </w:tcBorders>
            <w:shd w:val="clear" w:color="auto" w:fill="auto"/>
            <w:vAlign w:val="center"/>
            <w:hideMark/>
          </w:tcPr>
          <w:p w14:paraId="0E55ADDC" w14:textId="77777777" w:rsidR="008C44C5" w:rsidRPr="008C44C5" w:rsidRDefault="008C44C5" w:rsidP="008C44C5">
            <w:pPr>
              <w:spacing w:after="0" w:line="240" w:lineRule="auto"/>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Aktualizace návrhu po ukončení odvolacího řízení do 10 ha 12)</w:t>
            </w:r>
          </w:p>
        </w:tc>
        <w:tc>
          <w:tcPr>
            <w:tcW w:w="392" w:type="pct"/>
            <w:tcBorders>
              <w:top w:val="single" w:sz="4" w:space="0" w:color="auto"/>
              <w:left w:val="nil"/>
              <w:bottom w:val="nil"/>
              <w:right w:val="single" w:sz="4" w:space="0" w:color="auto"/>
            </w:tcBorders>
            <w:shd w:val="clear" w:color="auto" w:fill="auto"/>
            <w:noWrap/>
            <w:vAlign w:val="center"/>
            <w:hideMark/>
          </w:tcPr>
          <w:p w14:paraId="07FB8FA4"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ha</w:t>
            </w:r>
          </w:p>
        </w:tc>
        <w:tc>
          <w:tcPr>
            <w:tcW w:w="393" w:type="pct"/>
            <w:tcBorders>
              <w:top w:val="single" w:sz="4" w:space="0" w:color="auto"/>
              <w:left w:val="nil"/>
              <w:bottom w:val="nil"/>
              <w:right w:val="single" w:sz="4" w:space="0" w:color="auto"/>
            </w:tcBorders>
            <w:shd w:val="clear" w:color="auto" w:fill="auto"/>
            <w:noWrap/>
            <w:vAlign w:val="center"/>
            <w:hideMark/>
          </w:tcPr>
          <w:p w14:paraId="58C23B54"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1</w:t>
            </w:r>
          </w:p>
        </w:tc>
        <w:tc>
          <w:tcPr>
            <w:tcW w:w="706" w:type="pct"/>
            <w:tcBorders>
              <w:top w:val="single" w:sz="4" w:space="0" w:color="auto"/>
              <w:left w:val="nil"/>
              <w:bottom w:val="single" w:sz="4" w:space="0" w:color="auto"/>
              <w:right w:val="single" w:sz="4" w:space="0" w:color="auto"/>
            </w:tcBorders>
            <w:shd w:val="clear" w:color="auto" w:fill="auto"/>
            <w:noWrap/>
            <w:vAlign w:val="center"/>
            <w:hideMark/>
          </w:tcPr>
          <w:p w14:paraId="2E6ADA90" w14:textId="77777777" w:rsidR="008C44C5" w:rsidRPr="008C44C5" w:rsidRDefault="008C44C5" w:rsidP="008C44C5">
            <w:pPr>
              <w:spacing w:after="0" w:line="240" w:lineRule="auto"/>
              <w:jc w:val="center"/>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11 900,00</w:t>
            </w:r>
          </w:p>
        </w:tc>
        <w:tc>
          <w:tcPr>
            <w:tcW w:w="602" w:type="pct"/>
            <w:tcBorders>
              <w:top w:val="single" w:sz="4" w:space="0" w:color="auto"/>
              <w:left w:val="nil"/>
              <w:bottom w:val="single" w:sz="4" w:space="0" w:color="auto"/>
              <w:right w:val="nil"/>
            </w:tcBorders>
            <w:shd w:val="clear" w:color="auto" w:fill="auto"/>
            <w:noWrap/>
            <w:vAlign w:val="center"/>
            <w:hideMark/>
          </w:tcPr>
          <w:p w14:paraId="544F8002"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11 900,00</w:t>
            </w:r>
          </w:p>
        </w:tc>
        <w:tc>
          <w:tcPr>
            <w:tcW w:w="715" w:type="pct"/>
            <w:tcBorders>
              <w:top w:val="single" w:sz="4" w:space="0" w:color="auto"/>
              <w:left w:val="single" w:sz="4" w:space="0" w:color="auto"/>
              <w:bottom w:val="nil"/>
              <w:right w:val="single" w:sz="8" w:space="0" w:color="auto"/>
            </w:tcBorders>
            <w:shd w:val="clear" w:color="auto" w:fill="auto"/>
            <w:vAlign w:val="center"/>
            <w:hideMark/>
          </w:tcPr>
          <w:p w14:paraId="08EEA153"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do 3 měsíců od výzvy Objednatele</w:t>
            </w:r>
          </w:p>
        </w:tc>
      </w:tr>
      <w:tr w:rsidR="008C44C5" w:rsidRPr="008C44C5" w14:paraId="5E395E02" w14:textId="77777777" w:rsidTr="008C44C5">
        <w:trPr>
          <w:trHeight w:val="379"/>
        </w:trPr>
        <w:tc>
          <w:tcPr>
            <w:tcW w:w="417" w:type="pct"/>
            <w:tcBorders>
              <w:top w:val="single" w:sz="4" w:space="0" w:color="auto"/>
              <w:left w:val="single" w:sz="8" w:space="0" w:color="auto"/>
              <w:bottom w:val="nil"/>
              <w:right w:val="single" w:sz="4" w:space="0" w:color="auto"/>
            </w:tcBorders>
            <w:shd w:val="clear" w:color="auto" w:fill="auto"/>
            <w:noWrap/>
            <w:vAlign w:val="center"/>
            <w:hideMark/>
          </w:tcPr>
          <w:p w14:paraId="7E1C6D5F"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6.3.5 ii)</w:t>
            </w:r>
          </w:p>
        </w:tc>
        <w:tc>
          <w:tcPr>
            <w:tcW w:w="1775" w:type="pct"/>
            <w:tcBorders>
              <w:top w:val="single" w:sz="4" w:space="0" w:color="auto"/>
              <w:left w:val="nil"/>
              <w:bottom w:val="nil"/>
              <w:right w:val="single" w:sz="4" w:space="0" w:color="auto"/>
            </w:tcBorders>
            <w:shd w:val="clear" w:color="auto" w:fill="auto"/>
            <w:vAlign w:val="center"/>
            <w:hideMark/>
          </w:tcPr>
          <w:p w14:paraId="239CD63E" w14:textId="77777777" w:rsidR="008C44C5" w:rsidRPr="008C44C5" w:rsidRDefault="008C44C5" w:rsidP="008C44C5">
            <w:pPr>
              <w:spacing w:after="0" w:line="240" w:lineRule="auto"/>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Aktualizace návrhu po ukončení odvolacího řízení do 50 ha 12)</w:t>
            </w:r>
          </w:p>
        </w:tc>
        <w:tc>
          <w:tcPr>
            <w:tcW w:w="392" w:type="pct"/>
            <w:tcBorders>
              <w:top w:val="single" w:sz="4" w:space="0" w:color="auto"/>
              <w:left w:val="nil"/>
              <w:bottom w:val="nil"/>
              <w:right w:val="single" w:sz="4" w:space="0" w:color="auto"/>
            </w:tcBorders>
            <w:shd w:val="clear" w:color="auto" w:fill="auto"/>
            <w:noWrap/>
            <w:vAlign w:val="center"/>
            <w:hideMark/>
          </w:tcPr>
          <w:p w14:paraId="52D3BE65"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ha</w:t>
            </w:r>
          </w:p>
        </w:tc>
        <w:tc>
          <w:tcPr>
            <w:tcW w:w="393" w:type="pct"/>
            <w:tcBorders>
              <w:top w:val="single" w:sz="4" w:space="0" w:color="auto"/>
              <w:left w:val="nil"/>
              <w:bottom w:val="nil"/>
              <w:right w:val="single" w:sz="4" w:space="0" w:color="auto"/>
            </w:tcBorders>
            <w:shd w:val="clear" w:color="auto" w:fill="auto"/>
            <w:noWrap/>
            <w:vAlign w:val="center"/>
            <w:hideMark/>
          </w:tcPr>
          <w:p w14:paraId="203C1989"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1</w:t>
            </w:r>
          </w:p>
        </w:tc>
        <w:tc>
          <w:tcPr>
            <w:tcW w:w="706" w:type="pct"/>
            <w:tcBorders>
              <w:top w:val="nil"/>
              <w:left w:val="nil"/>
              <w:bottom w:val="single" w:sz="4" w:space="0" w:color="auto"/>
              <w:right w:val="single" w:sz="4" w:space="0" w:color="auto"/>
            </w:tcBorders>
            <w:shd w:val="clear" w:color="auto" w:fill="auto"/>
            <w:noWrap/>
            <w:vAlign w:val="center"/>
            <w:hideMark/>
          </w:tcPr>
          <w:p w14:paraId="3CAC6560" w14:textId="77777777" w:rsidR="008C44C5" w:rsidRPr="008C44C5" w:rsidRDefault="008C44C5" w:rsidP="008C44C5">
            <w:pPr>
              <w:spacing w:after="0" w:line="240" w:lineRule="auto"/>
              <w:jc w:val="center"/>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6 800,00</w:t>
            </w:r>
          </w:p>
        </w:tc>
        <w:tc>
          <w:tcPr>
            <w:tcW w:w="602" w:type="pct"/>
            <w:tcBorders>
              <w:top w:val="nil"/>
              <w:left w:val="nil"/>
              <w:bottom w:val="single" w:sz="4" w:space="0" w:color="auto"/>
              <w:right w:val="nil"/>
            </w:tcBorders>
            <w:shd w:val="clear" w:color="auto" w:fill="auto"/>
            <w:noWrap/>
            <w:vAlign w:val="center"/>
            <w:hideMark/>
          </w:tcPr>
          <w:p w14:paraId="3CB9EE17"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6 800,00</w:t>
            </w:r>
          </w:p>
        </w:tc>
        <w:tc>
          <w:tcPr>
            <w:tcW w:w="715" w:type="pct"/>
            <w:tcBorders>
              <w:top w:val="single" w:sz="4" w:space="0" w:color="auto"/>
              <w:left w:val="single" w:sz="4" w:space="0" w:color="auto"/>
              <w:bottom w:val="nil"/>
              <w:right w:val="single" w:sz="8" w:space="0" w:color="auto"/>
            </w:tcBorders>
            <w:shd w:val="clear" w:color="auto" w:fill="auto"/>
            <w:vAlign w:val="center"/>
            <w:hideMark/>
          </w:tcPr>
          <w:p w14:paraId="43EFB681"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do 3 měsíců od výzvy Objednatele</w:t>
            </w:r>
          </w:p>
        </w:tc>
      </w:tr>
      <w:tr w:rsidR="008C44C5" w:rsidRPr="008C44C5" w14:paraId="7B333CEC" w14:textId="77777777" w:rsidTr="008C44C5">
        <w:trPr>
          <w:trHeight w:val="268"/>
        </w:trPr>
        <w:tc>
          <w:tcPr>
            <w:tcW w:w="417"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59D86930"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6.3.5 iii)</w:t>
            </w:r>
          </w:p>
        </w:tc>
        <w:tc>
          <w:tcPr>
            <w:tcW w:w="1775" w:type="pct"/>
            <w:tcBorders>
              <w:top w:val="single" w:sz="4" w:space="0" w:color="auto"/>
              <w:left w:val="nil"/>
              <w:bottom w:val="single" w:sz="8" w:space="0" w:color="auto"/>
              <w:right w:val="single" w:sz="4" w:space="0" w:color="auto"/>
            </w:tcBorders>
            <w:shd w:val="clear" w:color="auto" w:fill="auto"/>
            <w:vAlign w:val="center"/>
            <w:hideMark/>
          </w:tcPr>
          <w:p w14:paraId="5E4836F2" w14:textId="77777777" w:rsidR="008C44C5" w:rsidRPr="008C44C5" w:rsidRDefault="008C44C5" w:rsidP="008C44C5">
            <w:pPr>
              <w:spacing w:after="0" w:line="240" w:lineRule="auto"/>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Aktualizace návrhu po ukončení odvolacího řízení nad 50 ha 12)</w:t>
            </w:r>
          </w:p>
        </w:tc>
        <w:tc>
          <w:tcPr>
            <w:tcW w:w="392" w:type="pct"/>
            <w:tcBorders>
              <w:top w:val="single" w:sz="4" w:space="0" w:color="auto"/>
              <w:left w:val="nil"/>
              <w:bottom w:val="single" w:sz="8" w:space="0" w:color="auto"/>
              <w:right w:val="single" w:sz="4" w:space="0" w:color="auto"/>
            </w:tcBorders>
            <w:shd w:val="clear" w:color="auto" w:fill="auto"/>
            <w:noWrap/>
            <w:vAlign w:val="center"/>
            <w:hideMark/>
          </w:tcPr>
          <w:p w14:paraId="1370B9F5"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ha</w:t>
            </w:r>
          </w:p>
        </w:tc>
        <w:tc>
          <w:tcPr>
            <w:tcW w:w="393" w:type="pct"/>
            <w:tcBorders>
              <w:top w:val="single" w:sz="4" w:space="0" w:color="auto"/>
              <w:left w:val="nil"/>
              <w:bottom w:val="nil"/>
              <w:right w:val="single" w:sz="4" w:space="0" w:color="auto"/>
            </w:tcBorders>
            <w:shd w:val="clear" w:color="auto" w:fill="auto"/>
            <w:noWrap/>
            <w:vAlign w:val="center"/>
            <w:hideMark/>
          </w:tcPr>
          <w:p w14:paraId="669AAFE3"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1</w:t>
            </w:r>
          </w:p>
        </w:tc>
        <w:tc>
          <w:tcPr>
            <w:tcW w:w="706" w:type="pct"/>
            <w:tcBorders>
              <w:top w:val="nil"/>
              <w:left w:val="nil"/>
              <w:bottom w:val="single" w:sz="4" w:space="0" w:color="auto"/>
              <w:right w:val="single" w:sz="4" w:space="0" w:color="auto"/>
            </w:tcBorders>
            <w:shd w:val="clear" w:color="auto" w:fill="auto"/>
            <w:noWrap/>
            <w:vAlign w:val="center"/>
            <w:hideMark/>
          </w:tcPr>
          <w:p w14:paraId="575A8708" w14:textId="77777777" w:rsidR="008C44C5" w:rsidRPr="008C44C5" w:rsidRDefault="008C44C5" w:rsidP="008C44C5">
            <w:pPr>
              <w:spacing w:after="0" w:line="240" w:lineRule="auto"/>
              <w:jc w:val="center"/>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2 550,00</w:t>
            </w:r>
          </w:p>
        </w:tc>
        <w:tc>
          <w:tcPr>
            <w:tcW w:w="602" w:type="pct"/>
            <w:tcBorders>
              <w:top w:val="nil"/>
              <w:left w:val="nil"/>
              <w:bottom w:val="single" w:sz="4" w:space="0" w:color="auto"/>
              <w:right w:val="nil"/>
            </w:tcBorders>
            <w:shd w:val="clear" w:color="auto" w:fill="auto"/>
            <w:noWrap/>
            <w:vAlign w:val="center"/>
            <w:hideMark/>
          </w:tcPr>
          <w:p w14:paraId="46FB2981"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2 550,00</w:t>
            </w:r>
          </w:p>
        </w:tc>
        <w:tc>
          <w:tcPr>
            <w:tcW w:w="715" w:type="pct"/>
            <w:tcBorders>
              <w:top w:val="single" w:sz="4" w:space="0" w:color="auto"/>
              <w:left w:val="single" w:sz="4" w:space="0" w:color="auto"/>
              <w:bottom w:val="nil"/>
              <w:right w:val="single" w:sz="8" w:space="0" w:color="auto"/>
            </w:tcBorders>
            <w:shd w:val="clear" w:color="auto" w:fill="auto"/>
            <w:vAlign w:val="center"/>
            <w:hideMark/>
          </w:tcPr>
          <w:p w14:paraId="2C740D69"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do 3 měsíců od výzvy Objednatele</w:t>
            </w:r>
          </w:p>
        </w:tc>
      </w:tr>
      <w:tr w:rsidR="008C44C5" w:rsidRPr="008C44C5" w14:paraId="4D170C16" w14:textId="77777777" w:rsidTr="008C44C5">
        <w:trPr>
          <w:trHeight w:val="541"/>
        </w:trPr>
        <w:tc>
          <w:tcPr>
            <w:tcW w:w="2192" w:type="pct"/>
            <w:gridSpan w:val="2"/>
            <w:tcBorders>
              <w:top w:val="single" w:sz="8" w:space="0" w:color="auto"/>
              <w:left w:val="single" w:sz="8" w:space="0" w:color="auto"/>
              <w:bottom w:val="single" w:sz="8" w:space="0" w:color="auto"/>
              <w:right w:val="nil"/>
            </w:tcBorders>
            <w:shd w:val="clear" w:color="auto" w:fill="auto"/>
            <w:vAlign w:val="center"/>
            <w:hideMark/>
          </w:tcPr>
          <w:p w14:paraId="77B52A62" w14:textId="77777777" w:rsidR="008C44C5" w:rsidRPr="008C44C5" w:rsidRDefault="008C44C5" w:rsidP="008C44C5">
            <w:pPr>
              <w:spacing w:after="0" w:line="240" w:lineRule="auto"/>
              <w:jc w:val="center"/>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lastRenderedPageBreak/>
              <w:t>„Návrhové práce“ celkem bez DPH v Kč</w:t>
            </w:r>
          </w:p>
        </w:tc>
        <w:tc>
          <w:tcPr>
            <w:tcW w:w="392" w:type="pct"/>
            <w:tcBorders>
              <w:top w:val="nil"/>
              <w:left w:val="nil"/>
              <w:bottom w:val="single" w:sz="8" w:space="0" w:color="auto"/>
              <w:right w:val="nil"/>
            </w:tcBorders>
            <w:shd w:val="clear" w:color="auto" w:fill="auto"/>
            <w:vAlign w:val="center"/>
            <w:hideMark/>
          </w:tcPr>
          <w:p w14:paraId="7C27ED28" w14:textId="77777777" w:rsidR="008C44C5" w:rsidRPr="008C44C5" w:rsidRDefault="008C44C5" w:rsidP="008C44C5">
            <w:pPr>
              <w:spacing w:after="0" w:line="240" w:lineRule="auto"/>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 </w:t>
            </w:r>
          </w:p>
        </w:tc>
        <w:tc>
          <w:tcPr>
            <w:tcW w:w="393" w:type="pct"/>
            <w:tcBorders>
              <w:top w:val="single" w:sz="8" w:space="0" w:color="auto"/>
              <w:left w:val="nil"/>
              <w:bottom w:val="single" w:sz="8" w:space="0" w:color="auto"/>
              <w:right w:val="nil"/>
            </w:tcBorders>
            <w:shd w:val="clear" w:color="auto" w:fill="auto"/>
            <w:vAlign w:val="center"/>
            <w:hideMark/>
          </w:tcPr>
          <w:p w14:paraId="22C2059A" w14:textId="77777777" w:rsidR="008C44C5" w:rsidRPr="008C44C5" w:rsidRDefault="008C44C5" w:rsidP="008C44C5">
            <w:pPr>
              <w:spacing w:after="0" w:line="240" w:lineRule="auto"/>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 </w:t>
            </w:r>
          </w:p>
        </w:tc>
        <w:tc>
          <w:tcPr>
            <w:tcW w:w="706" w:type="pct"/>
            <w:tcBorders>
              <w:top w:val="single" w:sz="8" w:space="0" w:color="auto"/>
              <w:left w:val="nil"/>
              <w:bottom w:val="single" w:sz="8" w:space="0" w:color="auto"/>
              <w:right w:val="single" w:sz="4" w:space="0" w:color="auto"/>
            </w:tcBorders>
            <w:shd w:val="clear" w:color="auto" w:fill="auto"/>
            <w:vAlign w:val="center"/>
            <w:hideMark/>
          </w:tcPr>
          <w:p w14:paraId="085DB858" w14:textId="77777777" w:rsidR="008C44C5" w:rsidRPr="008C44C5" w:rsidRDefault="008C44C5" w:rsidP="008C44C5">
            <w:pPr>
              <w:spacing w:after="0" w:line="240" w:lineRule="auto"/>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 </w:t>
            </w:r>
          </w:p>
        </w:tc>
        <w:tc>
          <w:tcPr>
            <w:tcW w:w="602" w:type="pct"/>
            <w:tcBorders>
              <w:top w:val="single" w:sz="8" w:space="0" w:color="auto"/>
              <w:left w:val="nil"/>
              <w:bottom w:val="single" w:sz="8" w:space="0" w:color="auto"/>
              <w:right w:val="nil"/>
            </w:tcBorders>
            <w:shd w:val="clear" w:color="auto" w:fill="auto"/>
            <w:vAlign w:val="center"/>
            <w:hideMark/>
          </w:tcPr>
          <w:p w14:paraId="0E75C1D1" w14:textId="77777777" w:rsidR="008C44C5" w:rsidRPr="008C44C5" w:rsidRDefault="008C44C5" w:rsidP="008C44C5">
            <w:pPr>
              <w:spacing w:after="0" w:line="240" w:lineRule="auto"/>
              <w:jc w:val="center"/>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377 600,00</w:t>
            </w:r>
          </w:p>
        </w:tc>
        <w:tc>
          <w:tcPr>
            <w:tcW w:w="715" w:type="pct"/>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56992B18" w14:textId="77777777" w:rsidR="008C44C5" w:rsidRPr="008C44C5" w:rsidRDefault="008C44C5" w:rsidP="008C44C5">
            <w:pPr>
              <w:spacing w:after="0" w:line="240" w:lineRule="auto"/>
              <w:jc w:val="center"/>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xxxxx</w:t>
            </w:r>
          </w:p>
        </w:tc>
      </w:tr>
      <w:tr w:rsidR="008C44C5" w:rsidRPr="008C44C5" w14:paraId="5996F031" w14:textId="77777777" w:rsidTr="008C44C5">
        <w:trPr>
          <w:trHeight w:val="408"/>
        </w:trPr>
        <w:tc>
          <w:tcPr>
            <w:tcW w:w="417" w:type="pct"/>
            <w:tcBorders>
              <w:top w:val="nil"/>
              <w:left w:val="single" w:sz="8" w:space="0" w:color="auto"/>
              <w:bottom w:val="single" w:sz="8" w:space="0" w:color="auto"/>
              <w:right w:val="nil"/>
            </w:tcBorders>
            <w:shd w:val="clear" w:color="auto" w:fill="auto"/>
            <w:noWrap/>
            <w:vAlign w:val="center"/>
            <w:hideMark/>
          </w:tcPr>
          <w:p w14:paraId="08379611" w14:textId="77777777" w:rsidR="008C44C5" w:rsidRPr="008C44C5" w:rsidRDefault="008C44C5" w:rsidP="008C44C5">
            <w:pPr>
              <w:spacing w:after="0" w:line="240" w:lineRule="auto"/>
              <w:jc w:val="center"/>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6.4</w:t>
            </w:r>
          </w:p>
        </w:tc>
        <w:tc>
          <w:tcPr>
            <w:tcW w:w="1775" w:type="pct"/>
            <w:tcBorders>
              <w:top w:val="nil"/>
              <w:left w:val="single" w:sz="4" w:space="0" w:color="auto"/>
              <w:bottom w:val="single" w:sz="8" w:space="0" w:color="auto"/>
              <w:right w:val="single" w:sz="4" w:space="0" w:color="auto"/>
            </w:tcBorders>
            <w:shd w:val="clear" w:color="auto" w:fill="auto"/>
            <w:vAlign w:val="center"/>
            <w:hideMark/>
          </w:tcPr>
          <w:p w14:paraId="5784B722" w14:textId="77777777" w:rsidR="008C44C5" w:rsidRPr="008C44C5" w:rsidRDefault="008C44C5" w:rsidP="008C44C5">
            <w:pPr>
              <w:spacing w:after="0" w:line="240" w:lineRule="auto"/>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 xml:space="preserve">Hlavní celek 3 „Mapové dílo“ </w:t>
            </w:r>
          </w:p>
        </w:tc>
        <w:tc>
          <w:tcPr>
            <w:tcW w:w="392" w:type="pct"/>
            <w:tcBorders>
              <w:top w:val="nil"/>
              <w:left w:val="nil"/>
              <w:bottom w:val="single" w:sz="8" w:space="0" w:color="auto"/>
              <w:right w:val="single" w:sz="4" w:space="0" w:color="auto"/>
            </w:tcBorders>
            <w:shd w:val="clear" w:color="auto" w:fill="auto"/>
            <w:noWrap/>
            <w:vAlign w:val="center"/>
            <w:hideMark/>
          </w:tcPr>
          <w:p w14:paraId="19726C98"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ha</w:t>
            </w:r>
          </w:p>
        </w:tc>
        <w:tc>
          <w:tcPr>
            <w:tcW w:w="393" w:type="pct"/>
            <w:tcBorders>
              <w:top w:val="nil"/>
              <w:left w:val="nil"/>
              <w:bottom w:val="single" w:sz="8" w:space="0" w:color="auto"/>
              <w:right w:val="single" w:sz="4" w:space="0" w:color="auto"/>
            </w:tcBorders>
            <w:shd w:val="clear" w:color="auto" w:fill="auto"/>
            <w:noWrap/>
            <w:vAlign w:val="center"/>
            <w:hideMark/>
          </w:tcPr>
          <w:p w14:paraId="55BCC382"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65</w:t>
            </w:r>
          </w:p>
        </w:tc>
        <w:tc>
          <w:tcPr>
            <w:tcW w:w="706" w:type="pct"/>
            <w:tcBorders>
              <w:top w:val="nil"/>
              <w:left w:val="nil"/>
              <w:bottom w:val="single" w:sz="8" w:space="0" w:color="auto"/>
              <w:right w:val="single" w:sz="4" w:space="0" w:color="auto"/>
            </w:tcBorders>
            <w:shd w:val="clear" w:color="auto" w:fill="auto"/>
            <w:noWrap/>
            <w:vAlign w:val="center"/>
            <w:hideMark/>
          </w:tcPr>
          <w:p w14:paraId="45A52639" w14:textId="77777777" w:rsidR="008C44C5" w:rsidRPr="008C44C5" w:rsidRDefault="008C44C5" w:rsidP="008C44C5">
            <w:pPr>
              <w:spacing w:after="0" w:line="240" w:lineRule="auto"/>
              <w:jc w:val="center"/>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500,00</w:t>
            </w:r>
          </w:p>
        </w:tc>
        <w:tc>
          <w:tcPr>
            <w:tcW w:w="602" w:type="pct"/>
            <w:tcBorders>
              <w:top w:val="single" w:sz="4" w:space="0" w:color="auto"/>
              <w:left w:val="nil"/>
              <w:bottom w:val="single" w:sz="4" w:space="0" w:color="auto"/>
              <w:right w:val="nil"/>
            </w:tcBorders>
            <w:shd w:val="clear" w:color="auto" w:fill="auto"/>
            <w:noWrap/>
            <w:vAlign w:val="center"/>
            <w:hideMark/>
          </w:tcPr>
          <w:p w14:paraId="6BB823EF"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32 500,00</w:t>
            </w:r>
          </w:p>
        </w:tc>
        <w:tc>
          <w:tcPr>
            <w:tcW w:w="715" w:type="pct"/>
            <w:tcBorders>
              <w:top w:val="nil"/>
              <w:left w:val="single" w:sz="4" w:space="0" w:color="auto"/>
              <w:bottom w:val="single" w:sz="4" w:space="0" w:color="auto"/>
              <w:right w:val="single" w:sz="8" w:space="0" w:color="auto"/>
            </w:tcBorders>
            <w:shd w:val="clear" w:color="auto" w:fill="auto"/>
            <w:vAlign w:val="center"/>
            <w:hideMark/>
          </w:tcPr>
          <w:p w14:paraId="12476FC1" w14:textId="77777777" w:rsidR="008C44C5" w:rsidRPr="008C44C5" w:rsidRDefault="008C44C5" w:rsidP="008C44C5">
            <w:pPr>
              <w:spacing w:after="0" w:line="240" w:lineRule="auto"/>
              <w:jc w:val="center"/>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do 3 měsíců od výzvy Objednatele</w:t>
            </w:r>
          </w:p>
        </w:tc>
      </w:tr>
      <w:tr w:rsidR="008C44C5" w:rsidRPr="008C44C5" w14:paraId="60BECEFE" w14:textId="77777777" w:rsidTr="008C44C5">
        <w:trPr>
          <w:trHeight w:val="388"/>
        </w:trPr>
        <w:tc>
          <w:tcPr>
            <w:tcW w:w="2192" w:type="pct"/>
            <w:gridSpan w:val="2"/>
            <w:tcBorders>
              <w:top w:val="nil"/>
              <w:left w:val="single" w:sz="8" w:space="0" w:color="auto"/>
              <w:bottom w:val="single" w:sz="8" w:space="0" w:color="auto"/>
              <w:right w:val="nil"/>
            </w:tcBorders>
            <w:shd w:val="clear" w:color="auto" w:fill="auto"/>
            <w:vAlign w:val="center"/>
            <w:hideMark/>
          </w:tcPr>
          <w:p w14:paraId="0E8960AB" w14:textId="77777777" w:rsidR="008C44C5" w:rsidRPr="008C44C5" w:rsidRDefault="008C44C5" w:rsidP="008C44C5">
            <w:pPr>
              <w:spacing w:after="0" w:line="240" w:lineRule="auto"/>
              <w:jc w:val="center"/>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„Mapové dílo“ celkem bez DPH v Kč</w:t>
            </w:r>
          </w:p>
        </w:tc>
        <w:tc>
          <w:tcPr>
            <w:tcW w:w="392" w:type="pct"/>
            <w:tcBorders>
              <w:top w:val="nil"/>
              <w:left w:val="nil"/>
              <w:bottom w:val="single" w:sz="8" w:space="0" w:color="auto"/>
              <w:right w:val="nil"/>
            </w:tcBorders>
            <w:shd w:val="clear" w:color="auto" w:fill="auto"/>
            <w:vAlign w:val="center"/>
            <w:hideMark/>
          </w:tcPr>
          <w:p w14:paraId="474E43EE" w14:textId="77777777" w:rsidR="008C44C5" w:rsidRPr="008C44C5" w:rsidRDefault="008C44C5" w:rsidP="008C44C5">
            <w:pPr>
              <w:spacing w:after="0" w:line="240" w:lineRule="auto"/>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 </w:t>
            </w:r>
          </w:p>
        </w:tc>
        <w:tc>
          <w:tcPr>
            <w:tcW w:w="393" w:type="pct"/>
            <w:tcBorders>
              <w:top w:val="nil"/>
              <w:left w:val="nil"/>
              <w:bottom w:val="single" w:sz="8" w:space="0" w:color="auto"/>
              <w:right w:val="nil"/>
            </w:tcBorders>
            <w:shd w:val="clear" w:color="auto" w:fill="auto"/>
            <w:vAlign w:val="center"/>
            <w:hideMark/>
          </w:tcPr>
          <w:p w14:paraId="2090EA10" w14:textId="77777777" w:rsidR="008C44C5" w:rsidRPr="008C44C5" w:rsidRDefault="008C44C5" w:rsidP="008C44C5">
            <w:pPr>
              <w:spacing w:after="0" w:line="240" w:lineRule="auto"/>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 </w:t>
            </w:r>
          </w:p>
        </w:tc>
        <w:tc>
          <w:tcPr>
            <w:tcW w:w="706" w:type="pct"/>
            <w:tcBorders>
              <w:top w:val="nil"/>
              <w:left w:val="nil"/>
              <w:bottom w:val="single" w:sz="8" w:space="0" w:color="auto"/>
              <w:right w:val="single" w:sz="4" w:space="0" w:color="auto"/>
            </w:tcBorders>
            <w:shd w:val="clear" w:color="auto" w:fill="auto"/>
            <w:vAlign w:val="center"/>
            <w:hideMark/>
          </w:tcPr>
          <w:p w14:paraId="7270312A" w14:textId="77777777" w:rsidR="008C44C5" w:rsidRPr="008C44C5" w:rsidRDefault="008C44C5" w:rsidP="008C44C5">
            <w:pPr>
              <w:spacing w:after="0" w:line="240" w:lineRule="auto"/>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 </w:t>
            </w:r>
          </w:p>
        </w:tc>
        <w:tc>
          <w:tcPr>
            <w:tcW w:w="602" w:type="pct"/>
            <w:tcBorders>
              <w:top w:val="single" w:sz="8" w:space="0" w:color="auto"/>
              <w:left w:val="nil"/>
              <w:bottom w:val="single" w:sz="8" w:space="0" w:color="auto"/>
              <w:right w:val="nil"/>
            </w:tcBorders>
            <w:shd w:val="clear" w:color="auto" w:fill="auto"/>
            <w:vAlign w:val="center"/>
            <w:hideMark/>
          </w:tcPr>
          <w:p w14:paraId="551B11CA" w14:textId="77777777" w:rsidR="008C44C5" w:rsidRPr="008C44C5" w:rsidRDefault="008C44C5" w:rsidP="008C44C5">
            <w:pPr>
              <w:spacing w:after="0" w:line="240" w:lineRule="auto"/>
              <w:jc w:val="center"/>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32 500,00</w:t>
            </w:r>
          </w:p>
        </w:tc>
        <w:tc>
          <w:tcPr>
            <w:tcW w:w="715" w:type="pct"/>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0A866434" w14:textId="77777777" w:rsidR="008C44C5" w:rsidRPr="008C44C5" w:rsidRDefault="008C44C5" w:rsidP="008C44C5">
            <w:pPr>
              <w:spacing w:after="0" w:line="240" w:lineRule="auto"/>
              <w:jc w:val="center"/>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xxxxx</w:t>
            </w:r>
          </w:p>
        </w:tc>
      </w:tr>
      <w:tr w:rsidR="008C44C5" w:rsidRPr="008C44C5" w14:paraId="37C12295" w14:textId="77777777" w:rsidTr="008C44C5">
        <w:trPr>
          <w:trHeight w:val="265"/>
        </w:trPr>
        <w:tc>
          <w:tcPr>
            <w:tcW w:w="2192" w:type="pct"/>
            <w:gridSpan w:val="2"/>
            <w:tcBorders>
              <w:top w:val="single" w:sz="8" w:space="0" w:color="auto"/>
              <w:left w:val="single" w:sz="8" w:space="0" w:color="auto"/>
              <w:bottom w:val="nil"/>
              <w:right w:val="nil"/>
            </w:tcBorders>
            <w:shd w:val="clear" w:color="auto" w:fill="auto"/>
            <w:vAlign w:val="center"/>
            <w:hideMark/>
          </w:tcPr>
          <w:p w14:paraId="1317D7A5" w14:textId="77777777" w:rsidR="008C44C5" w:rsidRPr="008C44C5" w:rsidRDefault="008C44C5" w:rsidP="008C44C5">
            <w:pPr>
              <w:spacing w:after="0" w:line="240" w:lineRule="auto"/>
              <w:jc w:val="center"/>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Rekapitulace kalkulace ceny</w:t>
            </w:r>
          </w:p>
        </w:tc>
        <w:tc>
          <w:tcPr>
            <w:tcW w:w="392" w:type="pct"/>
            <w:tcBorders>
              <w:top w:val="nil"/>
              <w:left w:val="nil"/>
              <w:bottom w:val="nil"/>
              <w:right w:val="nil"/>
            </w:tcBorders>
            <w:shd w:val="clear" w:color="auto" w:fill="auto"/>
            <w:noWrap/>
            <w:vAlign w:val="center"/>
            <w:hideMark/>
          </w:tcPr>
          <w:p w14:paraId="14B8819A" w14:textId="77777777" w:rsidR="008C44C5" w:rsidRPr="008C44C5" w:rsidRDefault="008C44C5" w:rsidP="008C44C5">
            <w:pPr>
              <w:spacing w:after="0" w:line="240" w:lineRule="auto"/>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 </w:t>
            </w:r>
          </w:p>
        </w:tc>
        <w:tc>
          <w:tcPr>
            <w:tcW w:w="393" w:type="pct"/>
            <w:tcBorders>
              <w:top w:val="nil"/>
              <w:left w:val="nil"/>
              <w:bottom w:val="nil"/>
              <w:right w:val="nil"/>
            </w:tcBorders>
            <w:shd w:val="clear" w:color="auto" w:fill="auto"/>
            <w:noWrap/>
            <w:vAlign w:val="center"/>
            <w:hideMark/>
          </w:tcPr>
          <w:p w14:paraId="0550AE51" w14:textId="77777777" w:rsidR="008C44C5" w:rsidRPr="008C44C5" w:rsidRDefault="008C44C5" w:rsidP="008C44C5">
            <w:pPr>
              <w:spacing w:after="0" w:line="240" w:lineRule="auto"/>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 </w:t>
            </w:r>
          </w:p>
        </w:tc>
        <w:tc>
          <w:tcPr>
            <w:tcW w:w="706" w:type="pct"/>
            <w:tcBorders>
              <w:top w:val="nil"/>
              <w:left w:val="nil"/>
              <w:bottom w:val="nil"/>
              <w:right w:val="nil"/>
            </w:tcBorders>
            <w:shd w:val="clear" w:color="auto" w:fill="auto"/>
            <w:noWrap/>
            <w:vAlign w:val="center"/>
            <w:hideMark/>
          </w:tcPr>
          <w:p w14:paraId="033C03D7" w14:textId="77777777" w:rsidR="008C44C5" w:rsidRPr="008C44C5" w:rsidRDefault="008C44C5" w:rsidP="008C44C5">
            <w:pPr>
              <w:spacing w:after="0" w:line="240" w:lineRule="auto"/>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 </w:t>
            </w:r>
          </w:p>
        </w:tc>
        <w:tc>
          <w:tcPr>
            <w:tcW w:w="602" w:type="pct"/>
            <w:tcBorders>
              <w:top w:val="nil"/>
              <w:left w:val="nil"/>
              <w:bottom w:val="nil"/>
              <w:right w:val="nil"/>
            </w:tcBorders>
            <w:shd w:val="clear" w:color="auto" w:fill="auto"/>
            <w:noWrap/>
            <w:vAlign w:val="center"/>
            <w:hideMark/>
          </w:tcPr>
          <w:p w14:paraId="306BFB3D" w14:textId="77777777" w:rsidR="008C44C5" w:rsidRPr="008C44C5" w:rsidRDefault="008C44C5" w:rsidP="008C44C5">
            <w:pPr>
              <w:spacing w:after="0" w:line="240" w:lineRule="auto"/>
              <w:jc w:val="center"/>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 </w:t>
            </w:r>
          </w:p>
        </w:tc>
        <w:tc>
          <w:tcPr>
            <w:tcW w:w="715" w:type="pct"/>
            <w:tcBorders>
              <w:top w:val="nil"/>
              <w:left w:val="nil"/>
              <w:bottom w:val="nil"/>
              <w:right w:val="single" w:sz="8" w:space="0" w:color="auto"/>
            </w:tcBorders>
            <w:shd w:val="clear" w:color="auto" w:fill="auto"/>
            <w:noWrap/>
            <w:vAlign w:val="center"/>
            <w:hideMark/>
          </w:tcPr>
          <w:p w14:paraId="39922C7A" w14:textId="77777777" w:rsidR="008C44C5" w:rsidRPr="008C44C5" w:rsidRDefault="008C44C5" w:rsidP="008C44C5">
            <w:pPr>
              <w:spacing w:after="0" w:line="240" w:lineRule="auto"/>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 </w:t>
            </w:r>
          </w:p>
        </w:tc>
      </w:tr>
      <w:tr w:rsidR="008C44C5" w:rsidRPr="008C44C5" w14:paraId="7733283B" w14:textId="77777777" w:rsidTr="008C44C5">
        <w:trPr>
          <w:trHeight w:val="279"/>
        </w:trPr>
        <w:tc>
          <w:tcPr>
            <w:tcW w:w="2192"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75874F1" w14:textId="77777777" w:rsidR="008C44C5" w:rsidRPr="008C44C5" w:rsidRDefault="008C44C5" w:rsidP="008C44C5">
            <w:pPr>
              <w:spacing w:after="0" w:line="240" w:lineRule="auto"/>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1. Hlavní celek 1 celkem bez DPH v Kč</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678AE79D" w14:textId="77777777" w:rsidR="008C44C5" w:rsidRPr="008C44C5" w:rsidRDefault="008C44C5" w:rsidP="008C44C5">
            <w:pPr>
              <w:spacing w:after="0" w:line="240" w:lineRule="auto"/>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 </w:t>
            </w:r>
          </w:p>
        </w:tc>
        <w:tc>
          <w:tcPr>
            <w:tcW w:w="393" w:type="pct"/>
            <w:tcBorders>
              <w:top w:val="single" w:sz="4" w:space="0" w:color="auto"/>
              <w:left w:val="nil"/>
              <w:bottom w:val="single" w:sz="4" w:space="0" w:color="auto"/>
              <w:right w:val="single" w:sz="4" w:space="0" w:color="auto"/>
            </w:tcBorders>
            <w:shd w:val="clear" w:color="auto" w:fill="auto"/>
            <w:noWrap/>
            <w:vAlign w:val="center"/>
            <w:hideMark/>
          </w:tcPr>
          <w:p w14:paraId="56E4565D" w14:textId="77777777" w:rsidR="008C44C5" w:rsidRPr="008C44C5" w:rsidRDefault="008C44C5" w:rsidP="008C44C5">
            <w:pPr>
              <w:spacing w:after="0" w:line="240" w:lineRule="auto"/>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 </w:t>
            </w:r>
          </w:p>
        </w:tc>
        <w:tc>
          <w:tcPr>
            <w:tcW w:w="706" w:type="pct"/>
            <w:tcBorders>
              <w:top w:val="single" w:sz="4" w:space="0" w:color="auto"/>
              <w:left w:val="nil"/>
              <w:bottom w:val="single" w:sz="4" w:space="0" w:color="auto"/>
              <w:right w:val="single" w:sz="4" w:space="0" w:color="auto"/>
            </w:tcBorders>
            <w:shd w:val="clear" w:color="auto" w:fill="auto"/>
            <w:noWrap/>
            <w:vAlign w:val="center"/>
            <w:hideMark/>
          </w:tcPr>
          <w:p w14:paraId="10D20FF2"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 </w:t>
            </w:r>
          </w:p>
        </w:tc>
        <w:tc>
          <w:tcPr>
            <w:tcW w:w="602" w:type="pct"/>
            <w:tcBorders>
              <w:top w:val="single" w:sz="4" w:space="0" w:color="auto"/>
              <w:left w:val="nil"/>
              <w:bottom w:val="single" w:sz="4" w:space="0" w:color="auto"/>
              <w:right w:val="single" w:sz="4" w:space="0" w:color="auto"/>
            </w:tcBorders>
            <w:shd w:val="clear" w:color="auto" w:fill="auto"/>
            <w:noWrap/>
            <w:vAlign w:val="center"/>
            <w:hideMark/>
          </w:tcPr>
          <w:p w14:paraId="65BA6871"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342 700,00</w:t>
            </w:r>
          </w:p>
        </w:tc>
        <w:tc>
          <w:tcPr>
            <w:tcW w:w="715" w:type="pct"/>
            <w:tcBorders>
              <w:top w:val="single" w:sz="4" w:space="0" w:color="auto"/>
              <w:left w:val="nil"/>
              <w:bottom w:val="single" w:sz="4" w:space="0" w:color="auto"/>
              <w:right w:val="single" w:sz="8" w:space="0" w:color="auto"/>
            </w:tcBorders>
            <w:shd w:val="clear" w:color="000000" w:fill="BFBFBF"/>
            <w:noWrap/>
            <w:vAlign w:val="center"/>
          </w:tcPr>
          <w:p w14:paraId="3B45935D" w14:textId="4642B903"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p>
        </w:tc>
      </w:tr>
      <w:tr w:rsidR="008C44C5" w:rsidRPr="008C44C5" w14:paraId="0FB157FC" w14:textId="77777777" w:rsidTr="008C44C5">
        <w:trPr>
          <w:trHeight w:val="425"/>
        </w:trPr>
        <w:tc>
          <w:tcPr>
            <w:tcW w:w="2192"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09B4A49" w14:textId="77777777" w:rsidR="008C44C5" w:rsidRPr="008C44C5" w:rsidRDefault="008C44C5" w:rsidP="008C44C5">
            <w:pPr>
              <w:spacing w:after="0" w:line="240" w:lineRule="auto"/>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2. Hlavní celek 2 celkem bez DPH v Kč</w:t>
            </w:r>
          </w:p>
        </w:tc>
        <w:tc>
          <w:tcPr>
            <w:tcW w:w="392" w:type="pct"/>
            <w:tcBorders>
              <w:top w:val="nil"/>
              <w:left w:val="nil"/>
              <w:bottom w:val="single" w:sz="4" w:space="0" w:color="auto"/>
              <w:right w:val="single" w:sz="4" w:space="0" w:color="auto"/>
            </w:tcBorders>
            <w:shd w:val="clear" w:color="auto" w:fill="auto"/>
            <w:noWrap/>
            <w:vAlign w:val="center"/>
            <w:hideMark/>
          </w:tcPr>
          <w:p w14:paraId="607D86E5" w14:textId="77777777" w:rsidR="008C44C5" w:rsidRPr="008C44C5" w:rsidRDefault="008C44C5" w:rsidP="008C44C5">
            <w:pPr>
              <w:spacing w:after="0" w:line="240" w:lineRule="auto"/>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 </w:t>
            </w:r>
          </w:p>
        </w:tc>
        <w:tc>
          <w:tcPr>
            <w:tcW w:w="393" w:type="pct"/>
            <w:tcBorders>
              <w:top w:val="nil"/>
              <w:left w:val="nil"/>
              <w:bottom w:val="single" w:sz="4" w:space="0" w:color="auto"/>
              <w:right w:val="single" w:sz="4" w:space="0" w:color="auto"/>
            </w:tcBorders>
            <w:shd w:val="clear" w:color="auto" w:fill="auto"/>
            <w:noWrap/>
            <w:vAlign w:val="center"/>
            <w:hideMark/>
          </w:tcPr>
          <w:p w14:paraId="4AACD7C2" w14:textId="77777777" w:rsidR="008C44C5" w:rsidRPr="008C44C5" w:rsidRDefault="008C44C5" w:rsidP="008C44C5">
            <w:pPr>
              <w:spacing w:after="0" w:line="240" w:lineRule="auto"/>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 </w:t>
            </w:r>
          </w:p>
        </w:tc>
        <w:tc>
          <w:tcPr>
            <w:tcW w:w="706" w:type="pct"/>
            <w:tcBorders>
              <w:top w:val="nil"/>
              <w:left w:val="nil"/>
              <w:bottom w:val="single" w:sz="4" w:space="0" w:color="auto"/>
              <w:right w:val="single" w:sz="4" w:space="0" w:color="auto"/>
            </w:tcBorders>
            <w:shd w:val="clear" w:color="auto" w:fill="auto"/>
            <w:noWrap/>
            <w:vAlign w:val="center"/>
            <w:hideMark/>
          </w:tcPr>
          <w:p w14:paraId="63DE073D"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 </w:t>
            </w:r>
          </w:p>
        </w:tc>
        <w:tc>
          <w:tcPr>
            <w:tcW w:w="602" w:type="pct"/>
            <w:tcBorders>
              <w:top w:val="nil"/>
              <w:left w:val="nil"/>
              <w:bottom w:val="single" w:sz="4" w:space="0" w:color="auto"/>
              <w:right w:val="single" w:sz="4" w:space="0" w:color="auto"/>
            </w:tcBorders>
            <w:shd w:val="clear" w:color="auto" w:fill="auto"/>
            <w:noWrap/>
            <w:vAlign w:val="center"/>
            <w:hideMark/>
          </w:tcPr>
          <w:p w14:paraId="57C8A03A"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377 600,00</w:t>
            </w:r>
          </w:p>
        </w:tc>
        <w:tc>
          <w:tcPr>
            <w:tcW w:w="715" w:type="pct"/>
            <w:tcBorders>
              <w:top w:val="nil"/>
              <w:left w:val="nil"/>
              <w:bottom w:val="single" w:sz="4" w:space="0" w:color="auto"/>
              <w:right w:val="single" w:sz="8" w:space="0" w:color="auto"/>
            </w:tcBorders>
            <w:shd w:val="clear" w:color="000000" w:fill="BFBFBF"/>
            <w:noWrap/>
            <w:vAlign w:val="center"/>
          </w:tcPr>
          <w:p w14:paraId="46B7AE95" w14:textId="08C0721F"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p>
        </w:tc>
      </w:tr>
      <w:tr w:rsidR="008C44C5" w:rsidRPr="008C44C5" w14:paraId="2B8AD50E" w14:textId="77777777" w:rsidTr="008C44C5">
        <w:trPr>
          <w:trHeight w:val="261"/>
        </w:trPr>
        <w:tc>
          <w:tcPr>
            <w:tcW w:w="2192"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1890776" w14:textId="77777777" w:rsidR="008C44C5" w:rsidRPr="008C44C5" w:rsidRDefault="008C44C5" w:rsidP="008C44C5">
            <w:pPr>
              <w:spacing w:after="0" w:line="240" w:lineRule="auto"/>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3. Hlavní celek 3 celkem bez DPH v Kč</w:t>
            </w:r>
          </w:p>
        </w:tc>
        <w:tc>
          <w:tcPr>
            <w:tcW w:w="392" w:type="pct"/>
            <w:tcBorders>
              <w:top w:val="nil"/>
              <w:left w:val="nil"/>
              <w:bottom w:val="single" w:sz="4" w:space="0" w:color="auto"/>
              <w:right w:val="single" w:sz="4" w:space="0" w:color="auto"/>
            </w:tcBorders>
            <w:shd w:val="clear" w:color="auto" w:fill="auto"/>
            <w:noWrap/>
            <w:vAlign w:val="center"/>
            <w:hideMark/>
          </w:tcPr>
          <w:p w14:paraId="20EFF417" w14:textId="77777777" w:rsidR="008C44C5" w:rsidRPr="008C44C5" w:rsidRDefault="008C44C5" w:rsidP="008C44C5">
            <w:pPr>
              <w:spacing w:after="0" w:line="240" w:lineRule="auto"/>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 </w:t>
            </w:r>
          </w:p>
        </w:tc>
        <w:tc>
          <w:tcPr>
            <w:tcW w:w="393" w:type="pct"/>
            <w:tcBorders>
              <w:top w:val="nil"/>
              <w:left w:val="nil"/>
              <w:bottom w:val="single" w:sz="4" w:space="0" w:color="auto"/>
              <w:right w:val="single" w:sz="4" w:space="0" w:color="auto"/>
            </w:tcBorders>
            <w:shd w:val="clear" w:color="auto" w:fill="auto"/>
            <w:noWrap/>
            <w:vAlign w:val="center"/>
            <w:hideMark/>
          </w:tcPr>
          <w:p w14:paraId="3073CF01" w14:textId="77777777" w:rsidR="008C44C5" w:rsidRPr="008C44C5" w:rsidRDefault="008C44C5" w:rsidP="008C44C5">
            <w:pPr>
              <w:spacing w:after="0" w:line="240" w:lineRule="auto"/>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 </w:t>
            </w:r>
          </w:p>
        </w:tc>
        <w:tc>
          <w:tcPr>
            <w:tcW w:w="706" w:type="pct"/>
            <w:tcBorders>
              <w:top w:val="nil"/>
              <w:left w:val="nil"/>
              <w:bottom w:val="single" w:sz="4" w:space="0" w:color="auto"/>
              <w:right w:val="single" w:sz="4" w:space="0" w:color="auto"/>
            </w:tcBorders>
            <w:shd w:val="clear" w:color="auto" w:fill="auto"/>
            <w:noWrap/>
            <w:vAlign w:val="center"/>
            <w:hideMark/>
          </w:tcPr>
          <w:p w14:paraId="65D91920"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 </w:t>
            </w:r>
          </w:p>
        </w:tc>
        <w:tc>
          <w:tcPr>
            <w:tcW w:w="602" w:type="pct"/>
            <w:tcBorders>
              <w:top w:val="nil"/>
              <w:left w:val="nil"/>
              <w:bottom w:val="single" w:sz="4" w:space="0" w:color="auto"/>
              <w:right w:val="single" w:sz="4" w:space="0" w:color="auto"/>
            </w:tcBorders>
            <w:shd w:val="clear" w:color="auto" w:fill="auto"/>
            <w:noWrap/>
            <w:vAlign w:val="center"/>
            <w:hideMark/>
          </w:tcPr>
          <w:p w14:paraId="54A5D091"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32 500,00</w:t>
            </w:r>
          </w:p>
        </w:tc>
        <w:tc>
          <w:tcPr>
            <w:tcW w:w="715" w:type="pct"/>
            <w:tcBorders>
              <w:top w:val="nil"/>
              <w:left w:val="nil"/>
              <w:bottom w:val="single" w:sz="4" w:space="0" w:color="auto"/>
              <w:right w:val="single" w:sz="8" w:space="0" w:color="auto"/>
            </w:tcBorders>
            <w:shd w:val="clear" w:color="000000" w:fill="BFBFBF"/>
            <w:noWrap/>
            <w:vAlign w:val="center"/>
          </w:tcPr>
          <w:p w14:paraId="783F32C0" w14:textId="59E6D46B"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p>
        </w:tc>
      </w:tr>
      <w:tr w:rsidR="008C44C5" w:rsidRPr="008C44C5" w14:paraId="1766A908" w14:textId="77777777" w:rsidTr="008C44C5">
        <w:trPr>
          <w:trHeight w:val="421"/>
        </w:trPr>
        <w:tc>
          <w:tcPr>
            <w:tcW w:w="2192"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81C43BF" w14:textId="77777777" w:rsidR="008C44C5" w:rsidRPr="008C44C5" w:rsidRDefault="008C44C5" w:rsidP="008C44C5">
            <w:pPr>
              <w:spacing w:after="0" w:line="240" w:lineRule="auto"/>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Celková cena bez DPH v Kč</w:t>
            </w:r>
          </w:p>
        </w:tc>
        <w:tc>
          <w:tcPr>
            <w:tcW w:w="392" w:type="pct"/>
            <w:tcBorders>
              <w:top w:val="nil"/>
              <w:left w:val="nil"/>
              <w:bottom w:val="single" w:sz="4" w:space="0" w:color="auto"/>
              <w:right w:val="single" w:sz="4" w:space="0" w:color="auto"/>
            </w:tcBorders>
            <w:shd w:val="clear" w:color="auto" w:fill="auto"/>
            <w:noWrap/>
            <w:vAlign w:val="center"/>
            <w:hideMark/>
          </w:tcPr>
          <w:p w14:paraId="3F5F98B4" w14:textId="77777777" w:rsidR="008C44C5" w:rsidRPr="008C44C5" w:rsidRDefault="008C44C5" w:rsidP="008C44C5">
            <w:pPr>
              <w:spacing w:after="0" w:line="240" w:lineRule="auto"/>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 </w:t>
            </w:r>
          </w:p>
        </w:tc>
        <w:tc>
          <w:tcPr>
            <w:tcW w:w="393" w:type="pct"/>
            <w:tcBorders>
              <w:top w:val="nil"/>
              <w:left w:val="nil"/>
              <w:bottom w:val="single" w:sz="4" w:space="0" w:color="auto"/>
              <w:right w:val="single" w:sz="4" w:space="0" w:color="auto"/>
            </w:tcBorders>
            <w:shd w:val="clear" w:color="auto" w:fill="auto"/>
            <w:noWrap/>
            <w:vAlign w:val="center"/>
            <w:hideMark/>
          </w:tcPr>
          <w:p w14:paraId="51721292" w14:textId="77777777" w:rsidR="008C44C5" w:rsidRPr="008C44C5" w:rsidRDefault="008C44C5" w:rsidP="008C44C5">
            <w:pPr>
              <w:spacing w:after="0" w:line="240" w:lineRule="auto"/>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 </w:t>
            </w:r>
          </w:p>
        </w:tc>
        <w:tc>
          <w:tcPr>
            <w:tcW w:w="706" w:type="pct"/>
            <w:tcBorders>
              <w:top w:val="nil"/>
              <w:left w:val="nil"/>
              <w:bottom w:val="single" w:sz="4" w:space="0" w:color="auto"/>
              <w:right w:val="single" w:sz="4" w:space="0" w:color="auto"/>
            </w:tcBorders>
            <w:shd w:val="clear" w:color="auto" w:fill="auto"/>
            <w:noWrap/>
            <w:vAlign w:val="center"/>
            <w:hideMark/>
          </w:tcPr>
          <w:p w14:paraId="203F5B6F" w14:textId="77777777" w:rsidR="008C44C5" w:rsidRPr="008C44C5" w:rsidRDefault="008C44C5" w:rsidP="008C44C5">
            <w:pPr>
              <w:spacing w:after="0" w:line="240" w:lineRule="auto"/>
              <w:jc w:val="center"/>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 </w:t>
            </w:r>
          </w:p>
        </w:tc>
        <w:tc>
          <w:tcPr>
            <w:tcW w:w="602" w:type="pct"/>
            <w:tcBorders>
              <w:top w:val="nil"/>
              <w:left w:val="nil"/>
              <w:bottom w:val="single" w:sz="4" w:space="0" w:color="auto"/>
              <w:right w:val="single" w:sz="4" w:space="0" w:color="auto"/>
            </w:tcBorders>
            <w:shd w:val="clear" w:color="auto" w:fill="auto"/>
            <w:noWrap/>
            <w:vAlign w:val="center"/>
            <w:hideMark/>
          </w:tcPr>
          <w:p w14:paraId="39A3767C" w14:textId="77777777" w:rsidR="008C44C5" w:rsidRPr="008C44C5" w:rsidRDefault="008C44C5" w:rsidP="008C44C5">
            <w:pPr>
              <w:spacing w:after="0" w:line="240" w:lineRule="auto"/>
              <w:jc w:val="center"/>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752 800,00</w:t>
            </w:r>
          </w:p>
        </w:tc>
        <w:tc>
          <w:tcPr>
            <w:tcW w:w="715" w:type="pct"/>
            <w:tcBorders>
              <w:top w:val="nil"/>
              <w:left w:val="nil"/>
              <w:bottom w:val="single" w:sz="4" w:space="0" w:color="auto"/>
              <w:right w:val="single" w:sz="8" w:space="0" w:color="auto"/>
            </w:tcBorders>
            <w:shd w:val="clear" w:color="000000" w:fill="BFBFBF"/>
            <w:noWrap/>
            <w:vAlign w:val="center"/>
          </w:tcPr>
          <w:p w14:paraId="4F053F9F" w14:textId="076FFFD1"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p>
        </w:tc>
      </w:tr>
      <w:tr w:rsidR="008C44C5" w:rsidRPr="008C44C5" w14:paraId="78EFC50B" w14:textId="77777777" w:rsidTr="008C44C5">
        <w:trPr>
          <w:trHeight w:val="271"/>
        </w:trPr>
        <w:tc>
          <w:tcPr>
            <w:tcW w:w="2192"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86F4B75" w14:textId="77777777" w:rsidR="008C44C5" w:rsidRPr="008C44C5" w:rsidRDefault="008C44C5" w:rsidP="008C44C5">
            <w:pPr>
              <w:spacing w:after="0" w:line="240" w:lineRule="auto"/>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DPH  21% v Kč</w:t>
            </w:r>
          </w:p>
        </w:tc>
        <w:tc>
          <w:tcPr>
            <w:tcW w:w="392" w:type="pct"/>
            <w:tcBorders>
              <w:top w:val="nil"/>
              <w:left w:val="nil"/>
              <w:bottom w:val="single" w:sz="4" w:space="0" w:color="auto"/>
              <w:right w:val="single" w:sz="4" w:space="0" w:color="auto"/>
            </w:tcBorders>
            <w:shd w:val="clear" w:color="auto" w:fill="auto"/>
            <w:noWrap/>
            <w:vAlign w:val="center"/>
            <w:hideMark/>
          </w:tcPr>
          <w:p w14:paraId="40AEA025" w14:textId="77777777" w:rsidR="008C44C5" w:rsidRPr="008C44C5" w:rsidRDefault="008C44C5" w:rsidP="008C44C5">
            <w:pPr>
              <w:spacing w:after="0" w:line="240" w:lineRule="auto"/>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 </w:t>
            </w:r>
          </w:p>
        </w:tc>
        <w:tc>
          <w:tcPr>
            <w:tcW w:w="393" w:type="pct"/>
            <w:tcBorders>
              <w:top w:val="nil"/>
              <w:left w:val="nil"/>
              <w:bottom w:val="single" w:sz="4" w:space="0" w:color="auto"/>
              <w:right w:val="single" w:sz="4" w:space="0" w:color="auto"/>
            </w:tcBorders>
            <w:shd w:val="clear" w:color="auto" w:fill="auto"/>
            <w:noWrap/>
            <w:vAlign w:val="center"/>
            <w:hideMark/>
          </w:tcPr>
          <w:p w14:paraId="064280B7" w14:textId="77777777" w:rsidR="008C44C5" w:rsidRPr="008C44C5" w:rsidRDefault="008C44C5" w:rsidP="008C44C5">
            <w:pPr>
              <w:spacing w:after="0" w:line="240" w:lineRule="auto"/>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 </w:t>
            </w:r>
          </w:p>
        </w:tc>
        <w:tc>
          <w:tcPr>
            <w:tcW w:w="706" w:type="pct"/>
            <w:tcBorders>
              <w:top w:val="nil"/>
              <w:left w:val="nil"/>
              <w:bottom w:val="single" w:sz="4" w:space="0" w:color="auto"/>
              <w:right w:val="single" w:sz="4" w:space="0" w:color="auto"/>
            </w:tcBorders>
            <w:shd w:val="clear" w:color="auto" w:fill="auto"/>
            <w:noWrap/>
            <w:vAlign w:val="center"/>
            <w:hideMark/>
          </w:tcPr>
          <w:p w14:paraId="405094B8"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 </w:t>
            </w:r>
          </w:p>
        </w:tc>
        <w:tc>
          <w:tcPr>
            <w:tcW w:w="602" w:type="pct"/>
            <w:tcBorders>
              <w:top w:val="nil"/>
              <w:left w:val="nil"/>
              <w:bottom w:val="single" w:sz="4" w:space="0" w:color="auto"/>
              <w:right w:val="single" w:sz="4" w:space="0" w:color="auto"/>
            </w:tcBorders>
            <w:shd w:val="clear" w:color="auto" w:fill="auto"/>
            <w:noWrap/>
            <w:vAlign w:val="center"/>
            <w:hideMark/>
          </w:tcPr>
          <w:p w14:paraId="6E661F12" w14:textId="77777777"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158 088,00</w:t>
            </w:r>
          </w:p>
        </w:tc>
        <w:tc>
          <w:tcPr>
            <w:tcW w:w="715" w:type="pct"/>
            <w:tcBorders>
              <w:top w:val="nil"/>
              <w:left w:val="nil"/>
              <w:bottom w:val="single" w:sz="4" w:space="0" w:color="auto"/>
              <w:right w:val="single" w:sz="8" w:space="0" w:color="auto"/>
            </w:tcBorders>
            <w:shd w:val="clear" w:color="000000" w:fill="BFBFBF"/>
            <w:noWrap/>
            <w:vAlign w:val="center"/>
          </w:tcPr>
          <w:p w14:paraId="5EC2F9A3" w14:textId="6EB59A76"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p>
        </w:tc>
      </w:tr>
      <w:tr w:rsidR="008C44C5" w:rsidRPr="008C44C5" w14:paraId="45C88124" w14:textId="77777777" w:rsidTr="008C44C5">
        <w:trPr>
          <w:trHeight w:val="275"/>
        </w:trPr>
        <w:tc>
          <w:tcPr>
            <w:tcW w:w="2192" w:type="pct"/>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2167273E" w14:textId="77777777" w:rsidR="008C44C5" w:rsidRPr="008C44C5" w:rsidRDefault="008C44C5" w:rsidP="008C44C5">
            <w:pPr>
              <w:spacing w:after="0" w:line="240" w:lineRule="auto"/>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Celková cena Díla včetně DPH v Kč</w:t>
            </w:r>
          </w:p>
        </w:tc>
        <w:tc>
          <w:tcPr>
            <w:tcW w:w="392" w:type="pct"/>
            <w:tcBorders>
              <w:top w:val="nil"/>
              <w:left w:val="nil"/>
              <w:bottom w:val="single" w:sz="8" w:space="0" w:color="auto"/>
              <w:right w:val="single" w:sz="4" w:space="0" w:color="auto"/>
            </w:tcBorders>
            <w:shd w:val="clear" w:color="auto" w:fill="auto"/>
            <w:noWrap/>
            <w:vAlign w:val="center"/>
            <w:hideMark/>
          </w:tcPr>
          <w:p w14:paraId="0D592CE6" w14:textId="77777777" w:rsidR="008C44C5" w:rsidRPr="008C44C5" w:rsidRDefault="008C44C5" w:rsidP="008C44C5">
            <w:pPr>
              <w:spacing w:after="0" w:line="240" w:lineRule="auto"/>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 </w:t>
            </w:r>
          </w:p>
        </w:tc>
        <w:tc>
          <w:tcPr>
            <w:tcW w:w="393" w:type="pct"/>
            <w:tcBorders>
              <w:top w:val="nil"/>
              <w:left w:val="nil"/>
              <w:bottom w:val="single" w:sz="8" w:space="0" w:color="auto"/>
              <w:right w:val="single" w:sz="4" w:space="0" w:color="auto"/>
            </w:tcBorders>
            <w:shd w:val="clear" w:color="auto" w:fill="auto"/>
            <w:noWrap/>
            <w:vAlign w:val="center"/>
            <w:hideMark/>
          </w:tcPr>
          <w:p w14:paraId="311C2FF3" w14:textId="77777777" w:rsidR="008C44C5" w:rsidRPr="008C44C5" w:rsidRDefault="008C44C5" w:rsidP="008C44C5">
            <w:pPr>
              <w:spacing w:after="0" w:line="240" w:lineRule="auto"/>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 </w:t>
            </w:r>
          </w:p>
        </w:tc>
        <w:tc>
          <w:tcPr>
            <w:tcW w:w="706" w:type="pct"/>
            <w:tcBorders>
              <w:top w:val="nil"/>
              <w:left w:val="nil"/>
              <w:bottom w:val="single" w:sz="8" w:space="0" w:color="auto"/>
              <w:right w:val="single" w:sz="4" w:space="0" w:color="auto"/>
            </w:tcBorders>
            <w:shd w:val="clear" w:color="auto" w:fill="auto"/>
            <w:noWrap/>
            <w:vAlign w:val="center"/>
            <w:hideMark/>
          </w:tcPr>
          <w:p w14:paraId="21684031" w14:textId="77777777" w:rsidR="008C44C5" w:rsidRPr="008C44C5" w:rsidRDefault="008C44C5" w:rsidP="008C44C5">
            <w:pPr>
              <w:spacing w:after="0" w:line="240" w:lineRule="auto"/>
              <w:jc w:val="center"/>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 </w:t>
            </w:r>
          </w:p>
        </w:tc>
        <w:tc>
          <w:tcPr>
            <w:tcW w:w="602" w:type="pct"/>
            <w:tcBorders>
              <w:top w:val="nil"/>
              <w:left w:val="nil"/>
              <w:bottom w:val="single" w:sz="8" w:space="0" w:color="auto"/>
              <w:right w:val="single" w:sz="4" w:space="0" w:color="auto"/>
            </w:tcBorders>
            <w:shd w:val="clear" w:color="auto" w:fill="auto"/>
            <w:noWrap/>
            <w:vAlign w:val="center"/>
            <w:hideMark/>
          </w:tcPr>
          <w:p w14:paraId="37735325" w14:textId="77777777" w:rsidR="008C44C5" w:rsidRPr="008C44C5" w:rsidRDefault="008C44C5" w:rsidP="008C44C5">
            <w:pPr>
              <w:spacing w:after="0" w:line="240" w:lineRule="auto"/>
              <w:jc w:val="center"/>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910 888,00</w:t>
            </w:r>
          </w:p>
        </w:tc>
        <w:tc>
          <w:tcPr>
            <w:tcW w:w="715" w:type="pct"/>
            <w:tcBorders>
              <w:top w:val="nil"/>
              <w:left w:val="nil"/>
              <w:bottom w:val="single" w:sz="8" w:space="0" w:color="auto"/>
              <w:right w:val="single" w:sz="8" w:space="0" w:color="auto"/>
            </w:tcBorders>
            <w:shd w:val="clear" w:color="000000" w:fill="BFBFBF"/>
            <w:noWrap/>
            <w:vAlign w:val="center"/>
          </w:tcPr>
          <w:p w14:paraId="5E4986E2" w14:textId="47F3A125" w:rsidR="008C44C5" w:rsidRPr="008C44C5" w:rsidRDefault="008C44C5" w:rsidP="008C44C5">
            <w:pPr>
              <w:spacing w:after="0" w:line="240" w:lineRule="auto"/>
              <w:jc w:val="center"/>
              <w:rPr>
                <w:rFonts w:ascii="Arial" w:eastAsia="Times New Roman" w:hAnsi="Arial" w:cs="Arial"/>
                <w:kern w:val="0"/>
                <w:sz w:val="16"/>
                <w:szCs w:val="16"/>
                <w:lang w:eastAsia="cs-CZ"/>
                <w14:ligatures w14:val="none"/>
              </w:rPr>
            </w:pPr>
          </w:p>
        </w:tc>
      </w:tr>
      <w:tr w:rsidR="008C44C5" w:rsidRPr="008C44C5" w14:paraId="468E3028" w14:textId="77777777" w:rsidTr="008C44C5">
        <w:trPr>
          <w:trHeight w:val="780"/>
        </w:trPr>
        <w:tc>
          <w:tcPr>
            <w:tcW w:w="2977" w:type="pct"/>
            <w:gridSpan w:val="4"/>
            <w:tcBorders>
              <w:top w:val="nil"/>
              <w:left w:val="nil"/>
              <w:bottom w:val="nil"/>
              <w:right w:val="nil"/>
            </w:tcBorders>
            <w:shd w:val="clear" w:color="auto" w:fill="auto"/>
            <w:noWrap/>
            <w:vAlign w:val="center"/>
            <w:hideMark/>
          </w:tcPr>
          <w:p w14:paraId="41943AE9" w14:textId="77777777" w:rsidR="008C44C5" w:rsidRPr="008C44C5" w:rsidRDefault="008C44C5" w:rsidP="008C44C5">
            <w:pPr>
              <w:spacing w:after="0" w:line="240" w:lineRule="auto"/>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 xml:space="preserve">Česká republika – Státní pozemkový úřad </w:t>
            </w:r>
          </w:p>
        </w:tc>
        <w:tc>
          <w:tcPr>
            <w:tcW w:w="2023" w:type="pct"/>
            <w:gridSpan w:val="3"/>
            <w:tcBorders>
              <w:top w:val="nil"/>
              <w:left w:val="nil"/>
              <w:bottom w:val="nil"/>
              <w:right w:val="nil"/>
            </w:tcBorders>
            <w:shd w:val="clear" w:color="auto" w:fill="auto"/>
            <w:vAlign w:val="center"/>
            <w:hideMark/>
          </w:tcPr>
          <w:tbl>
            <w:tblPr>
              <w:tblW w:w="5378" w:type="pct"/>
              <w:tblCellMar>
                <w:left w:w="70" w:type="dxa"/>
                <w:right w:w="70" w:type="dxa"/>
              </w:tblCellMar>
              <w:tblLook w:val="04A0" w:firstRow="1" w:lastRow="0" w:firstColumn="1" w:lastColumn="0" w:noHBand="0" w:noVBand="1"/>
            </w:tblPr>
            <w:tblGrid>
              <w:gridCol w:w="4478"/>
            </w:tblGrid>
            <w:tr w:rsidR="008C44C5" w:rsidRPr="00F2155E" w14:paraId="1CC34319" w14:textId="77777777" w:rsidTr="00D9472C">
              <w:trPr>
                <w:trHeight w:val="825"/>
              </w:trPr>
              <w:tc>
                <w:tcPr>
                  <w:tcW w:w="1997" w:type="pct"/>
                  <w:tcBorders>
                    <w:top w:val="nil"/>
                    <w:left w:val="nil"/>
                    <w:bottom w:val="nil"/>
                    <w:right w:val="nil"/>
                  </w:tcBorders>
                  <w:shd w:val="clear" w:color="auto" w:fill="auto"/>
                  <w:vAlign w:val="center"/>
                  <w:hideMark/>
                </w:tcPr>
                <w:p w14:paraId="3F939B8D" w14:textId="77777777" w:rsidR="008C44C5" w:rsidRPr="00F2155E" w:rsidRDefault="008C44C5" w:rsidP="008C44C5">
                  <w:pPr>
                    <w:spacing w:after="0" w:line="240" w:lineRule="auto"/>
                    <w:rPr>
                      <w:rFonts w:ascii="Arial" w:eastAsia="Times New Roman" w:hAnsi="Arial" w:cs="Arial"/>
                      <w:b/>
                      <w:bCs/>
                      <w:kern w:val="0"/>
                      <w:sz w:val="16"/>
                      <w:szCs w:val="16"/>
                      <w:lang w:eastAsia="cs-CZ"/>
                      <w14:ligatures w14:val="none"/>
                    </w:rPr>
                  </w:pPr>
                  <w:r>
                    <w:rPr>
                      <w:rFonts w:ascii="Arial-BoldMT" w:eastAsia="Calibri" w:hAnsi="Arial-BoldMT" w:cs="Arial-BoldMT"/>
                      <w:b/>
                      <w:bCs/>
                      <w:kern w:val="0"/>
                      <w:sz w:val="14"/>
                      <w:szCs w:val="14"/>
                      <w:lang w:eastAsia="cs-CZ"/>
                      <w14:ligatures w14:val="none"/>
                    </w:rPr>
                    <w:t>AREA G. K. spol. s r. o. (reprezentant sdružení)</w:t>
                  </w:r>
                </w:p>
              </w:tc>
            </w:tr>
          </w:tbl>
          <w:p w14:paraId="6EA4E265" w14:textId="3FC6901E" w:rsidR="008C44C5" w:rsidRPr="008C44C5" w:rsidRDefault="008C44C5" w:rsidP="008C44C5">
            <w:pPr>
              <w:spacing w:after="0" w:line="240" w:lineRule="auto"/>
              <w:rPr>
                <w:rFonts w:ascii="Arial" w:eastAsia="Times New Roman" w:hAnsi="Arial" w:cs="Arial"/>
                <w:b/>
                <w:bCs/>
                <w:kern w:val="0"/>
                <w:sz w:val="16"/>
                <w:szCs w:val="16"/>
                <w:lang w:eastAsia="cs-CZ"/>
                <w14:ligatures w14:val="none"/>
              </w:rPr>
            </w:pPr>
          </w:p>
        </w:tc>
      </w:tr>
      <w:tr w:rsidR="008C44C5" w:rsidRPr="008C44C5" w14:paraId="1F23CA28" w14:textId="77777777" w:rsidTr="008C44C5">
        <w:trPr>
          <w:trHeight w:val="145"/>
        </w:trPr>
        <w:tc>
          <w:tcPr>
            <w:tcW w:w="2977" w:type="pct"/>
            <w:gridSpan w:val="4"/>
            <w:tcBorders>
              <w:top w:val="nil"/>
              <w:left w:val="nil"/>
              <w:bottom w:val="nil"/>
              <w:right w:val="nil"/>
            </w:tcBorders>
            <w:shd w:val="clear" w:color="auto" w:fill="auto"/>
            <w:noWrap/>
            <w:vAlign w:val="center"/>
            <w:hideMark/>
          </w:tcPr>
          <w:p w14:paraId="57DA44EC" w14:textId="77777777" w:rsidR="008C44C5" w:rsidRPr="008C44C5" w:rsidRDefault="008C44C5" w:rsidP="008C44C5">
            <w:pPr>
              <w:spacing w:after="0" w:line="240" w:lineRule="auto"/>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Místo: Praha</w:t>
            </w:r>
          </w:p>
        </w:tc>
        <w:tc>
          <w:tcPr>
            <w:tcW w:w="706" w:type="pct"/>
            <w:tcBorders>
              <w:top w:val="nil"/>
              <w:left w:val="nil"/>
              <w:bottom w:val="nil"/>
              <w:right w:val="nil"/>
            </w:tcBorders>
            <w:shd w:val="clear" w:color="auto" w:fill="auto"/>
            <w:noWrap/>
            <w:vAlign w:val="center"/>
            <w:hideMark/>
          </w:tcPr>
          <w:p w14:paraId="6B92FC21" w14:textId="77777777" w:rsidR="008C44C5" w:rsidRPr="008C44C5" w:rsidRDefault="008C44C5" w:rsidP="008C44C5">
            <w:pPr>
              <w:spacing w:after="0" w:line="240" w:lineRule="auto"/>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Místo: Praha</w:t>
            </w:r>
          </w:p>
        </w:tc>
        <w:tc>
          <w:tcPr>
            <w:tcW w:w="602" w:type="pct"/>
            <w:tcBorders>
              <w:top w:val="nil"/>
              <w:left w:val="nil"/>
              <w:bottom w:val="nil"/>
              <w:right w:val="nil"/>
            </w:tcBorders>
            <w:shd w:val="clear" w:color="auto" w:fill="auto"/>
            <w:noWrap/>
            <w:vAlign w:val="center"/>
            <w:hideMark/>
          </w:tcPr>
          <w:p w14:paraId="00DF7B7F" w14:textId="77777777" w:rsidR="008C44C5" w:rsidRPr="008C44C5" w:rsidRDefault="008C44C5" w:rsidP="008C44C5">
            <w:pPr>
              <w:spacing w:after="0" w:line="240" w:lineRule="auto"/>
              <w:rPr>
                <w:rFonts w:ascii="Arial" w:eastAsia="Times New Roman" w:hAnsi="Arial" w:cs="Arial"/>
                <w:kern w:val="0"/>
                <w:sz w:val="16"/>
                <w:szCs w:val="16"/>
                <w:lang w:eastAsia="cs-CZ"/>
                <w14:ligatures w14:val="none"/>
              </w:rPr>
            </w:pPr>
          </w:p>
        </w:tc>
        <w:tc>
          <w:tcPr>
            <w:tcW w:w="715" w:type="pct"/>
            <w:tcBorders>
              <w:top w:val="nil"/>
              <w:left w:val="nil"/>
              <w:bottom w:val="nil"/>
              <w:right w:val="nil"/>
            </w:tcBorders>
            <w:shd w:val="clear" w:color="auto" w:fill="auto"/>
            <w:noWrap/>
            <w:vAlign w:val="center"/>
            <w:hideMark/>
          </w:tcPr>
          <w:p w14:paraId="18917435" w14:textId="77777777" w:rsidR="008C44C5" w:rsidRPr="008C44C5" w:rsidRDefault="008C44C5" w:rsidP="008C44C5">
            <w:pPr>
              <w:spacing w:after="0" w:line="240" w:lineRule="auto"/>
              <w:rPr>
                <w:rFonts w:ascii="Times New Roman" w:eastAsia="Times New Roman" w:hAnsi="Times New Roman" w:cs="Times New Roman"/>
                <w:kern w:val="0"/>
                <w:sz w:val="16"/>
                <w:szCs w:val="16"/>
                <w:lang w:eastAsia="cs-CZ"/>
                <w14:ligatures w14:val="none"/>
              </w:rPr>
            </w:pPr>
          </w:p>
        </w:tc>
      </w:tr>
      <w:tr w:rsidR="008C44C5" w:rsidRPr="008C44C5" w14:paraId="04E5039F" w14:textId="77777777" w:rsidTr="008C44C5">
        <w:trPr>
          <w:trHeight w:val="420"/>
        </w:trPr>
        <w:tc>
          <w:tcPr>
            <w:tcW w:w="2977" w:type="pct"/>
            <w:gridSpan w:val="4"/>
            <w:tcBorders>
              <w:top w:val="nil"/>
              <w:left w:val="nil"/>
              <w:bottom w:val="nil"/>
              <w:right w:val="nil"/>
            </w:tcBorders>
            <w:shd w:val="clear" w:color="auto" w:fill="auto"/>
            <w:noWrap/>
            <w:vAlign w:val="center"/>
            <w:hideMark/>
          </w:tcPr>
          <w:p w14:paraId="3B0F28A6" w14:textId="7EDDB118" w:rsidR="008C44C5" w:rsidRPr="008C44C5" w:rsidRDefault="008C44C5" w:rsidP="008C44C5">
            <w:pPr>
              <w:spacing w:after="0" w:line="240" w:lineRule="auto"/>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 xml:space="preserve">Datum: </w:t>
            </w:r>
            <w:r w:rsidR="00B52AA8">
              <w:rPr>
                <w:rFonts w:ascii="Arial" w:eastAsia="Times New Roman" w:hAnsi="Arial" w:cs="Arial"/>
                <w:kern w:val="0"/>
                <w:sz w:val="16"/>
                <w:szCs w:val="16"/>
                <w:lang w:eastAsia="cs-CZ"/>
                <w14:ligatures w14:val="none"/>
              </w:rPr>
              <w:t>11.07.2024</w:t>
            </w:r>
          </w:p>
        </w:tc>
        <w:tc>
          <w:tcPr>
            <w:tcW w:w="706" w:type="pct"/>
            <w:tcBorders>
              <w:top w:val="nil"/>
              <w:left w:val="nil"/>
              <w:bottom w:val="nil"/>
              <w:right w:val="nil"/>
            </w:tcBorders>
            <w:shd w:val="clear" w:color="auto" w:fill="auto"/>
            <w:noWrap/>
            <w:vAlign w:val="center"/>
            <w:hideMark/>
          </w:tcPr>
          <w:p w14:paraId="4F974EC5" w14:textId="2CE13609" w:rsidR="008C44C5" w:rsidRPr="008C44C5" w:rsidRDefault="008C44C5" w:rsidP="008C44C5">
            <w:pPr>
              <w:spacing w:after="0" w:line="240" w:lineRule="auto"/>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 xml:space="preserve">Datum: </w:t>
            </w:r>
            <w:r w:rsidR="00B52AA8">
              <w:rPr>
                <w:rFonts w:ascii="Arial" w:eastAsia="Times New Roman" w:hAnsi="Arial" w:cs="Arial"/>
                <w:kern w:val="0"/>
                <w:sz w:val="16"/>
                <w:szCs w:val="16"/>
                <w:lang w:eastAsia="cs-CZ"/>
                <w14:ligatures w14:val="none"/>
              </w:rPr>
              <w:t>11.07.2024</w:t>
            </w:r>
          </w:p>
        </w:tc>
        <w:tc>
          <w:tcPr>
            <w:tcW w:w="602" w:type="pct"/>
            <w:tcBorders>
              <w:top w:val="nil"/>
              <w:left w:val="nil"/>
              <w:bottom w:val="nil"/>
              <w:right w:val="nil"/>
            </w:tcBorders>
            <w:shd w:val="clear" w:color="auto" w:fill="auto"/>
            <w:noWrap/>
            <w:vAlign w:val="center"/>
            <w:hideMark/>
          </w:tcPr>
          <w:p w14:paraId="7AB5B148" w14:textId="77777777" w:rsidR="008C44C5" w:rsidRPr="008C44C5" w:rsidRDefault="008C44C5" w:rsidP="008C44C5">
            <w:pPr>
              <w:spacing w:after="0" w:line="240" w:lineRule="auto"/>
              <w:rPr>
                <w:rFonts w:ascii="Arial" w:eastAsia="Times New Roman" w:hAnsi="Arial" w:cs="Arial"/>
                <w:kern w:val="0"/>
                <w:sz w:val="16"/>
                <w:szCs w:val="16"/>
                <w:lang w:eastAsia="cs-CZ"/>
                <w14:ligatures w14:val="none"/>
              </w:rPr>
            </w:pPr>
          </w:p>
        </w:tc>
        <w:tc>
          <w:tcPr>
            <w:tcW w:w="715" w:type="pct"/>
            <w:tcBorders>
              <w:top w:val="nil"/>
              <w:left w:val="nil"/>
              <w:bottom w:val="nil"/>
              <w:right w:val="nil"/>
            </w:tcBorders>
            <w:shd w:val="clear" w:color="auto" w:fill="auto"/>
            <w:noWrap/>
            <w:vAlign w:val="center"/>
            <w:hideMark/>
          </w:tcPr>
          <w:p w14:paraId="275F0F91" w14:textId="77777777" w:rsidR="008C44C5" w:rsidRPr="008C44C5" w:rsidRDefault="008C44C5" w:rsidP="008C44C5">
            <w:pPr>
              <w:spacing w:after="0" w:line="240" w:lineRule="auto"/>
              <w:rPr>
                <w:rFonts w:ascii="Times New Roman" w:eastAsia="Times New Roman" w:hAnsi="Times New Roman" w:cs="Times New Roman"/>
                <w:kern w:val="0"/>
                <w:sz w:val="16"/>
                <w:szCs w:val="16"/>
                <w:lang w:eastAsia="cs-CZ"/>
                <w14:ligatures w14:val="none"/>
              </w:rPr>
            </w:pPr>
          </w:p>
        </w:tc>
      </w:tr>
      <w:tr w:rsidR="008C44C5" w:rsidRPr="008C44C5" w14:paraId="5043F929" w14:textId="77777777" w:rsidTr="008C44C5">
        <w:trPr>
          <w:trHeight w:val="420"/>
        </w:trPr>
        <w:tc>
          <w:tcPr>
            <w:tcW w:w="2977" w:type="pct"/>
            <w:gridSpan w:val="4"/>
            <w:tcBorders>
              <w:top w:val="nil"/>
              <w:left w:val="nil"/>
              <w:bottom w:val="nil"/>
              <w:right w:val="nil"/>
            </w:tcBorders>
            <w:shd w:val="clear" w:color="auto" w:fill="auto"/>
            <w:vAlign w:val="center"/>
            <w:hideMark/>
          </w:tcPr>
          <w:p w14:paraId="69F57A1C" w14:textId="77777777" w:rsidR="008C44C5" w:rsidRPr="008C44C5" w:rsidRDefault="008C44C5" w:rsidP="008C44C5">
            <w:pPr>
              <w:spacing w:after="0" w:line="240" w:lineRule="auto"/>
              <w:rPr>
                <w:rFonts w:ascii="Times New Roman" w:eastAsia="Times New Roman" w:hAnsi="Times New Roman" w:cs="Times New Roman"/>
                <w:kern w:val="0"/>
                <w:sz w:val="16"/>
                <w:szCs w:val="16"/>
                <w:lang w:eastAsia="cs-CZ"/>
                <w14:ligatures w14:val="none"/>
              </w:rPr>
            </w:pPr>
          </w:p>
        </w:tc>
        <w:tc>
          <w:tcPr>
            <w:tcW w:w="706" w:type="pct"/>
            <w:tcBorders>
              <w:top w:val="nil"/>
              <w:left w:val="nil"/>
              <w:bottom w:val="nil"/>
              <w:right w:val="nil"/>
            </w:tcBorders>
            <w:shd w:val="clear" w:color="auto" w:fill="auto"/>
            <w:noWrap/>
            <w:vAlign w:val="bottom"/>
            <w:hideMark/>
          </w:tcPr>
          <w:p w14:paraId="095A814E" w14:textId="77777777" w:rsidR="008C44C5" w:rsidRPr="008C44C5" w:rsidRDefault="008C44C5" w:rsidP="008C44C5">
            <w:pPr>
              <w:spacing w:after="0" w:line="240" w:lineRule="auto"/>
              <w:rPr>
                <w:rFonts w:ascii="Times New Roman" w:eastAsia="Times New Roman" w:hAnsi="Times New Roman" w:cs="Times New Roman"/>
                <w:kern w:val="0"/>
                <w:sz w:val="16"/>
                <w:szCs w:val="16"/>
                <w:lang w:eastAsia="cs-CZ"/>
                <w14:ligatures w14:val="none"/>
              </w:rPr>
            </w:pPr>
          </w:p>
        </w:tc>
        <w:tc>
          <w:tcPr>
            <w:tcW w:w="602" w:type="pct"/>
            <w:tcBorders>
              <w:top w:val="nil"/>
              <w:left w:val="nil"/>
              <w:bottom w:val="nil"/>
              <w:right w:val="nil"/>
            </w:tcBorders>
            <w:shd w:val="clear" w:color="auto" w:fill="auto"/>
            <w:noWrap/>
            <w:vAlign w:val="bottom"/>
            <w:hideMark/>
          </w:tcPr>
          <w:p w14:paraId="701F4DD9" w14:textId="77777777" w:rsidR="008C44C5" w:rsidRPr="008C44C5" w:rsidRDefault="008C44C5" w:rsidP="008C44C5">
            <w:pPr>
              <w:spacing w:after="0" w:line="240" w:lineRule="auto"/>
              <w:rPr>
                <w:rFonts w:ascii="Times New Roman" w:eastAsia="Times New Roman" w:hAnsi="Times New Roman" w:cs="Times New Roman"/>
                <w:kern w:val="0"/>
                <w:sz w:val="16"/>
                <w:szCs w:val="16"/>
                <w:lang w:eastAsia="cs-CZ"/>
                <w14:ligatures w14:val="none"/>
              </w:rPr>
            </w:pPr>
          </w:p>
        </w:tc>
        <w:tc>
          <w:tcPr>
            <w:tcW w:w="715" w:type="pct"/>
            <w:tcBorders>
              <w:top w:val="nil"/>
              <w:left w:val="nil"/>
              <w:bottom w:val="nil"/>
              <w:right w:val="nil"/>
            </w:tcBorders>
            <w:shd w:val="clear" w:color="auto" w:fill="auto"/>
            <w:noWrap/>
            <w:vAlign w:val="bottom"/>
            <w:hideMark/>
          </w:tcPr>
          <w:p w14:paraId="7BFA66BA" w14:textId="77777777" w:rsidR="008C44C5" w:rsidRPr="008C44C5" w:rsidRDefault="008C44C5" w:rsidP="008C44C5">
            <w:pPr>
              <w:spacing w:after="0" w:line="240" w:lineRule="auto"/>
              <w:rPr>
                <w:rFonts w:ascii="Times New Roman" w:eastAsia="Times New Roman" w:hAnsi="Times New Roman" w:cs="Times New Roman"/>
                <w:kern w:val="0"/>
                <w:sz w:val="16"/>
                <w:szCs w:val="16"/>
                <w:lang w:eastAsia="cs-CZ"/>
                <w14:ligatures w14:val="none"/>
              </w:rPr>
            </w:pPr>
          </w:p>
        </w:tc>
      </w:tr>
      <w:tr w:rsidR="008C44C5" w:rsidRPr="008C44C5" w14:paraId="1F0B992E" w14:textId="77777777" w:rsidTr="008C44C5">
        <w:trPr>
          <w:trHeight w:val="117"/>
        </w:trPr>
        <w:tc>
          <w:tcPr>
            <w:tcW w:w="2977" w:type="pct"/>
            <w:gridSpan w:val="4"/>
            <w:tcBorders>
              <w:top w:val="nil"/>
              <w:left w:val="nil"/>
              <w:bottom w:val="nil"/>
              <w:right w:val="nil"/>
            </w:tcBorders>
            <w:shd w:val="clear" w:color="auto" w:fill="auto"/>
            <w:noWrap/>
            <w:vAlign w:val="center"/>
            <w:hideMark/>
          </w:tcPr>
          <w:p w14:paraId="5ABA8305" w14:textId="77777777" w:rsidR="008C44C5" w:rsidRPr="008C44C5" w:rsidRDefault="008C44C5" w:rsidP="008C44C5">
            <w:pPr>
              <w:spacing w:after="0" w:line="240" w:lineRule="auto"/>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 xml:space="preserve">________________________________ </w:t>
            </w:r>
          </w:p>
        </w:tc>
        <w:tc>
          <w:tcPr>
            <w:tcW w:w="2023" w:type="pct"/>
            <w:gridSpan w:val="3"/>
            <w:tcBorders>
              <w:top w:val="nil"/>
              <w:left w:val="nil"/>
              <w:bottom w:val="nil"/>
              <w:right w:val="nil"/>
            </w:tcBorders>
            <w:shd w:val="clear" w:color="auto" w:fill="auto"/>
            <w:noWrap/>
            <w:vAlign w:val="center"/>
            <w:hideMark/>
          </w:tcPr>
          <w:p w14:paraId="40412A96" w14:textId="77777777" w:rsidR="008C44C5" w:rsidRPr="008C44C5" w:rsidRDefault="008C44C5" w:rsidP="008C44C5">
            <w:pPr>
              <w:spacing w:after="0" w:line="240" w:lineRule="auto"/>
              <w:rPr>
                <w:rFonts w:ascii="Arial" w:eastAsia="Times New Roman" w:hAnsi="Arial" w:cs="Arial"/>
                <w:b/>
                <w:bCs/>
                <w:kern w:val="0"/>
                <w:sz w:val="16"/>
                <w:szCs w:val="16"/>
                <w:lang w:eastAsia="cs-CZ"/>
                <w14:ligatures w14:val="none"/>
              </w:rPr>
            </w:pPr>
            <w:r w:rsidRPr="008C44C5">
              <w:rPr>
                <w:rFonts w:ascii="Arial" w:eastAsia="Times New Roman" w:hAnsi="Arial" w:cs="Arial"/>
                <w:b/>
                <w:bCs/>
                <w:kern w:val="0"/>
                <w:sz w:val="16"/>
                <w:szCs w:val="16"/>
                <w:lang w:eastAsia="cs-CZ"/>
                <w14:ligatures w14:val="none"/>
              </w:rPr>
              <w:t xml:space="preserve">________________________________ </w:t>
            </w:r>
          </w:p>
        </w:tc>
      </w:tr>
      <w:tr w:rsidR="008C44C5" w:rsidRPr="008C44C5" w14:paraId="1F763BE2" w14:textId="77777777" w:rsidTr="008C44C5">
        <w:trPr>
          <w:trHeight w:val="219"/>
        </w:trPr>
        <w:tc>
          <w:tcPr>
            <w:tcW w:w="2977" w:type="pct"/>
            <w:gridSpan w:val="4"/>
            <w:tcBorders>
              <w:top w:val="nil"/>
              <w:left w:val="nil"/>
              <w:bottom w:val="nil"/>
              <w:right w:val="nil"/>
            </w:tcBorders>
            <w:shd w:val="clear" w:color="auto" w:fill="auto"/>
            <w:noWrap/>
            <w:vAlign w:val="center"/>
            <w:hideMark/>
          </w:tcPr>
          <w:p w14:paraId="1B0047A4" w14:textId="77777777" w:rsidR="008C44C5" w:rsidRPr="008C44C5" w:rsidRDefault="008C44C5" w:rsidP="008C44C5">
            <w:pPr>
              <w:spacing w:after="0" w:line="240" w:lineRule="auto"/>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Jméno: Ing. Jiří Veselý</w:t>
            </w:r>
          </w:p>
        </w:tc>
        <w:tc>
          <w:tcPr>
            <w:tcW w:w="706" w:type="pct"/>
            <w:tcBorders>
              <w:top w:val="nil"/>
              <w:left w:val="nil"/>
              <w:bottom w:val="nil"/>
              <w:right w:val="nil"/>
            </w:tcBorders>
            <w:shd w:val="clear" w:color="auto" w:fill="auto"/>
            <w:noWrap/>
            <w:vAlign w:val="center"/>
            <w:hideMark/>
          </w:tcPr>
          <w:p w14:paraId="74C90E74" w14:textId="77777777" w:rsidR="008C44C5" w:rsidRPr="008C44C5" w:rsidRDefault="008C44C5" w:rsidP="008C44C5">
            <w:pPr>
              <w:spacing w:after="0" w:line="240" w:lineRule="auto"/>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Jméno: Milan Nový</w:t>
            </w:r>
          </w:p>
        </w:tc>
        <w:tc>
          <w:tcPr>
            <w:tcW w:w="602" w:type="pct"/>
            <w:tcBorders>
              <w:top w:val="nil"/>
              <w:left w:val="nil"/>
              <w:bottom w:val="nil"/>
              <w:right w:val="nil"/>
            </w:tcBorders>
            <w:shd w:val="clear" w:color="auto" w:fill="auto"/>
            <w:noWrap/>
            <w:vAlign w:val="center"/>
            <w:hideMark/>
          </w:tcPr>
          <w:p w14:paraId="603C7AF7" w14:textId="77777777" w:rsidR="008C44C5" w:rsidRPr="008C44C5" w:rsidRDefault="008C44C5" w:rsidP="008C44C5">
            <w:pPr>
              <w:spacing w:after="0" w:line="240" w:lineRule="auto"/>
              <w:rPr>
                <w:rFonts w:ascii="Arial" w:eastAsia="Times New Roman" w:hAnsi="Arial" w:cs="Arial"/>
                <w:kern w:val="0"/>
                <w:sz w:val="16"/>
                <w:szCs w:val="16"/>
                <w:lang w:eastAsia="cs-CZ"/>
                <w14:ligatures w14:val="none"/>
              </w:rPr>
            </w:pPr>
          </w:p>
        </w:tc>
        <w:tc>
          <w:tcPr>
            <w:tcW w:w="715" w:type="pct"/>
            <w:tcBorders>
              <w:top w:val="nil"/>
              <w:left w:val="nil"/>
              <w:bottom w:val="nil"/>
              <w:right w:val="nil"/>
            </w:tcBorders>
            <w:shd w:val="clear" w:color="auto" w:fill="auto"/>
            <w:noWrap/>
            <w:vAlign w:val="center"/>
            <w:hideMark/>
          </w:tcPr>
          <w:p w14:paraId="0B463545" w14:textId="77777777" w:rsidR="008C44C5" w:rsidRPr="008C44C5" w:rsidRDefault="008C44C5" w:rsidP="008C44C5">
            <w:pPr>
              <w:spacing w:after="0" w:line="240" w:lineRule="auto"/>
              <w:rPr>
                <w:rFonts w:ascii="Times New Roman" w:eastAsia="Times New Roman" w:hAnsi="Times New Roman" w:cs="Times New Roman"/>
                <w:kern w:val="0"/>
                <w:sz w:val="16"/>
                <w:szCs w:val="16"/>
                <w:lang w:eastAsia="cs-CZ"/>
                <w14:ligatures w14:val="none"/>
              </w:rPr>
            </w:pPr>
          </w:p>
        </w:tc>
      </w:tr>
      <w:tr w:rsidR="008C44C5" w:rsidRPr="008C44C5" w14:paraId="655A3930" w14:textId="77777777" w:rsidTr="008C44C5">
        <w:trPr>
          <w:trHeight w:val="279"/>
        </w:trPr>
        <w:tc>
          <w:tcPr>
            <w:tcW w:w="2977" w:type="pct"/>
            <w:gridSpan w:val="4"/>
            <w:tcBorders>
              <w:top w:val="nil"/>
              <w:left w:val="nil"/>
              <w:bottom w:val="nil"/>
              <w:right w:val="nil"/>
            </w:tcBorders>
            <w:shd w:val="clear" w:color="auto" w:fill="auto"/>
            <w:noWrap/>
            <w:vAlign w:val="center"/>
            <w:hideMark/>
          </w:tcPr>
          <w:p w14:paraId="15E42033" w14:textId="77777777" w:rsidR="008C44C5" w:rsidRPr="008C44C5" w:rsidRDefault="008C44C5" w:rsidP="008C44C5">
            <w:pPr>
              <w:spacing w:after="0" w:line="240" w:lineRule="auto"/>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Funkce: ředitel Krajského pozemkového úřadu pro Středočeský kraj a hl. m. Praha</w:t>
            </w:r>
          </w:p>
        </w:tc>
        <w:tc>
          <w:tcPr>
            <w:tcW w:w="706" w:type="pct"/>
            <w:tcBorders>
              <w:top w:val="nil"/>
              <w:left w:val="nil"/>
              <w:bottom w:val="nil"/>
              <w:right w:val="nil"/>
            </w:tcBorders>
            <w:shd w:val="clear" w:color="auto" w:fill="auto"/>
            <w:noWrap/>
            <w:vAlign w:val="center"/>
            <w:hideMark/>
          </w:tcPr>
          <w:p w14:paraId="6BB408DC" w14:textId="77777777" w:rsidR="008C44C5" w:rsidRPr="008C44C5" w:rsidRDefault="008C44C5" w:rsidP="008C44C5">
            <w:pPr>
              <w:spacing w:after="0" w:line="240" w:lineRule="auto"/>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Funkce: jednatel</w:t>
            </w:r>
          </w:p>
        </w:tc>
        <w:tc>
          <w:tcPr>
            <w:tcW w:w="602" w:type="pct"/>
            <w:tcBorders>
              <w:top w:val="nil"/>
              <w:left w:val="nil"/>
              <w:bottom w:val="nil"/>
              <w:right w:val="nil"/>
            </w:tcBorders>
            <w:shd w:val="clear" w:color="auto" w:fill="auto"/>
            <w:noWrap/>
            <w:vAlign w:val="center"/>
            <w:hideMark/>
          </w:tcPr>
          <w:p w14:paraId="74C4D2EF" w14:textId="77777777" w:rsidR="008C44C5" w:rsidRPr="008C44C5" w:rsidRDefault="008C44C5" w:rsidP="008C44C5">
            <w:pPr>
              <w:spacing w:after="0" w:line="240" w:lineRule="auto"/>
              <w:rPr>
                <w:rFonts w:ascii="Arial" w:eastAsia="Times New Roman" w:hAnsi="Arial" w:cs="Arial"/>
                <w:kern w:val="0"/>
                <w:sz w:val="16"/>
                <w:szCs w:val="16"/>
                <w:lang w:eastAsia="cs-CZ"/>
                <w14:ligatures w14:val="none"/>
              </w:rPr>
            </w:pPr>
          </w:p>
        </w:tc>
        <w:tc>
          <w:tcPr>
            <w:tcW w:w="715" w:type="pct"/>
            <w:tcBorders>
              <w:top w:val="nil"/>
              <w:left w:val="nil"/>
              <w:bottom w:val="nil"/>
              <w:right w:val="nil"/>
            </w:tcBorders>
            <w:shd w:val="clear" w:color="auto" w:fill="auto"/>
            <w:noWrap/>
            <w:vAlign w:val="center"/>
            <w:hideMark/>
          </w:tcPr>
          <w:p w14:paraId="3DDD1422" w14:textId="77777777" w:rsidR="008C44C5" w:rsidRPr="008C44C5" w:rsidRDefault="008C44C5" w:rsidP="008C44C5">
            <w:pPr>
              <w:spacing w:after="0" w:line="240" w:lineRule="auto"/>
              <w:rPr>
                <w:rFonts w:ascii="Times New Roman" w:eastAsia="Times New Roman" w:hAnsi="Times New Roman" w:cs="Times New Roman"/>
                <w:kern w:val="0"/>
                <w:sz w:val="16"/>
                <w:szCs w:val="16"/>
                <w:lang w:eastAsia="cs-CZ"/>
                <w14:ligatures w14:val="none"/>
              </w:rPr>
            </w:pPr>
          </w:p>
        </w:tc>
      </w:tr>
      <w:tr w:rsidR="008C44C5" w:rsidRPr="008C44C5" w14:paraId="5E0D1927" w14:textId="77777777" w:rsidTr="008C44C5">
        <w:trPr>
          <w:trHeight w:val="420"/>
        </w:trPr>
        <w:tc>
          <w:tcPr>
            <w:tcW w:w="417" w:type="pct"/>
            <w:tcBorders>
              <w:top w:val="nil"/>
              <w:left w:val="nil"/>
              <w:bottom w:val="nil"/>
              <w:right w:val="nil"/>
            </w:tcBorders>
            <w:shd w:val="clear" w:color="auto" w:fill="auto"/>
            <w:vAlign w:val="center"/>
            <w:hideMark/>
          </w:tcPr>
          <w:p w14:paraId="5150C24D" w14:textId="77777777" w:rsidR="008C44C5" w:rsidRPr="008C44C5" w:rsidRDefault="008C44C5" w:rsidP="008C44C5">
            <w:pPr>
              <w:spacing w:after="0" w:line="240" w:lineRule="auto"/>
              <w:rPr>
                <w:rFonts w:ascii="Times New Roman" w:eastAsia="Times New Roman" w:hAnsi="Times New Roman" w:cs="Times New Roman"/>
                <w:kern w:val="0"/>
                <w:sz w:val="16"/>
                <w:szCs w:val="16"/>
                <w:lang w:eastAsia="cs-CZ"/>
                <w14:ligatures w14:val="none"/>
              </w:rPr>
            </w:pPr>
          </w:p>
        </w:tc>
        <w:tc>
          <w:tcPr>
            <w:tcW w:w="1775" w:type="pct"/>
            <w:tcBorders>
              <w:top w:val="nil"/>
              <w:left w:val="nil"/>
              <w:bottom w:val="nil"/>
              <w:right w:val="nil"/>
            </w:tcBorders>
            <w:shd w:val="clear" w:color="auto" w:fill="auto"/>
            <w:vAlign w:val="center"/>
            <w:hideMark/>
          </w:tcPr>
          <w:p w14:paraId="223AD1FA" w14:textId="77777777" w:rsidR="008C44C5" w:rsidRPr="008C44C5" w:rsidRDefault="008C44C5" w:rsidP="008C44C5">
            <w:pPr>
              <w:spacing w:after="0" w:line="240" w:lineRule="auto"/>
              <w:rPr>
                <w:rFonts w:ascii="Times New Roman" w:eastAsia="Times New Roman" w:hAnsi="Times New Roman" w:cs="Times New Roman"/>
                <w:kern w:val="0"/>
                <w:sz w:val="16"/>
                <w:szCs w:val="16"/>
                <w:lang w:eastAsia="cs-CZ"/>
                <w14:ligatures w14:val="none"/>
              </w:rPr>
            </w:pPr>
          </w:p>
        </w:tc>
        <w:tc>
          <w:tcPr>
            <w:tcW w:w="392" w:type="pct"/>
            <w:tcBorders>
              <w:top w:val="nil"/>
              <w:left w:val="nil"/>
              <w:bottom w:val="nil"/>
              <w:right w:val="nil"/>
            </w:tcBorders>
            <w:shd w:val="clear" w:color="auto" w:fill="auto"/>
            <w:vAlign w:val="center"/>
            <w:hideMark/>
          </w:tcPr>
          <w:p w14:paraId="45961AAB" w14:textId="77777777" w:rsidR="008C44C5" w:rsidRPr="008C44C5" w:rsidRDefault="008C44C5" w:rsidP="008C44C5">
            <w:pPr>
              <w:spacing w:after="0" w:line="240" w:lineRule="auto"/>
              <w:rPr>
                <w:rFonts w:ascii="Times New Roman" w:eastAsia="Times New Roman" w:hAnsi="Times New Roman" w:cs="Times New Roman"/>
                <w:kern w:val="0"/>
                <w:sz w:val="16"/>
                <w:szCs w:val="16"/>
                <w:lang w:eastAsia="cs-CZ"/>
                <w14:ligatures w14:val="none"/>
              </w:rPr>
            </w:pPr>
          </w:p>
        </w:tc>
        <w:tc>
          <w:tcPr>
            <w:tcW w:w="393" w:type="pct"/>
            <w:tcBorders>
              <w:top w:val="nil"/>
              <w:left w:val="nil"/>
              <w:bottom w:val="nil"/>
              <w:right w:val="nil"/>
            </w:tcBorders>
            <w:shd w:val="clear" w:color="auto" w:fill="auto"/>
            <w:vAlign w:val="center"/>
            <w:hideMark/>
          </w:tcPr>
          <w:p w14:paraId="2A89EA77" w14:textId="77777777" w:rsidR="008C44C5" w:rsidRPr="008C44C5" w:rsidRDefault="008C44C5" w:rsidP="008C44C5">
            <w:pPr>
              <w:spacing w:after="0" w:line="240" w:lineRule="auto"/>
              <w:rPr>
                <w:rFonts w:ascii="Times New Roman" w:eastAsia="Times New Roman" w:hAnsi="Times New Roman" w:cs="Times New Roman"/>
                <w:kern w:val="0"/>
                <w:sz w:val="16"/>
                <w:szCs w:val="16"/>
                <w:lang w:eastAsia="cs-CZ"/>
                <w14:ligatures w14:val="none"/>
              </w:rPr>
            </w:pPr>
          </w:p>
        </w:tc>
        <w:tc>
          <w:tcPr>
            <w:tcW w:w="706" w:type="pct"/>
            <w:tcBorders>
              <w:top w:val="nil"/>
              <w:left w:val="nil"/>
              <w:bottom w:val="nil"/>
              <w:right w:val="nil"/>
            </w:tcBorders>
            <w:shd w:val="clear" w:color="auto" w:fill="auto"/>
            <w:vAlign w:val="center"/>
            <w:hideMark/>
          </w:tcPr>
          <w:p w14:paraId="07F490A1" w14:textId="77777777" w:rsidR="008C44C5" w:rsidRPr="008C44C5" w:rsidRDefault="008C44C5" w:rsidP="008C44C5">
            <w:pPr>
              <w:spacing w:after="0" w:line="240" w:lineRule="auto"/>
              <w:rPr>
                <w:rFonts w:ascii="Times New Roman" w:eastAsia="Times New Roman" w:hAnsi="Times New Roman" w:cs="Times New Roman"/>
                <w:kern w:val="0"/>
                <w:sz w:val="16"/>
                <w:szCs w:val="16"/>
                <w:lang w:eastAsia="cs-CZ"/>
                <w14:ligatures w14:val="none"/>
              </w:rPr>
            </w:pPr>
          </w:p>
        </w:tc>
        <w:tc>
          <w:tcPr>
            <w:tcW w:w="602" w:type="pct"/>
            <w:tcBorders>
              <w:top w:val="nil"/>
              <w:left w:val="nil"/>
              <w:bottom w:val="nil"/>
              <w:right w:val="nil"/>
            </w:tcBorders>
            <w:shd w:val="clear" w:color="auto" w:fill="auto"/>
            <w:vAlign w:val="center"/>
            <w:hideMark/>
          </w:tcPr>
          <w:p w14:paraId="4C5D2935" w14:textId="77777777" w:rsidR="008C44C5" w:rsidRPr="008C44C5" w:rsidRDefault="008C44C5" w:rsidP="008C44C5">
            <w:pPr>
              <w:spacing w:after="0" w:line="240" w:lineRule="auto"/>
              <w:rPr>
                <w:rFonts w:ascii="Times New Roman" w:eastAsia="Times New Roman" w:hAnsi="Times New Roman" w:cs="Times New Roman"/>
                <w:kern w:val="0"/>
                <w:sz w:val="16"/>
                <w:szCs w:val="16"/>
                <w:lang w:eastAsia="cs-CZ"/>
                <w14:ligatures w14:val="none"/>
              </w:rPr>
            </w:pPr>
          </w:p>
        </w:tc>
        <w:tc>
          <w:tcPr>
            <w:tcW w:w="715" w:type="pct"/>
            <w:tcBorders>
              <w:top w:val="nil"/>
              <w:left w:val="nil"/>
              <w:bottom w:val="nil"/>
              <w:right w:val="nil"/>
            </w:tcBorders>
            <w:shd w:val="clear" w:color="auto" w:fill="auto"/>
            <w:vAlign w:val="center"/>
            <w:hideMark/>
          </w:tcPr>
          <w:p w14:paraId="2D02C35A" w14:textId="77777777" w:rsidR="008C44C5" w:rsidRPr="008C44C5" w:rsidRDefault="008C44C5" w:rsidP="008C44C5">
            <w:pPr>
              <w:spacing w:after="0" w:line="240" w:lineRule="auto"/>
              <w:rPr>
                <w:rFonts w:ascii="Times New Roman" w:eastAsia="Times New Roman" w:hAnsi="Times New Roman" w:cs="Times New Roman"/>
                <w:kern w:val="0"/>
                <w:sz w:val="16"/>
                <w:szCs w:val="16"/>
                <w:lang w:eastAsia="cs-CZ"/>
                <w14:ligatures w14:val="none"/>
              </w:rPr>
            </w:pPr>
          </w:p>
        </w:tc>
      </w:tr>
      <w:tr w:rsidR="008C44C5" w:rsidRPr="008C44C5" w14:paraId="6431F02E" w14:textId="77777777" w:rsidTr="008C44C5">
        <w:trPr>
          <w:trHeight w:val="80"/>
        </w:trPr>
        <w:tc>
          <w:tcPr>
            <w:tcW w:w="5000" w:type="pct"/>
            <w:gridSpan w:val="7"/>
            <w:tcBorders>
              <w:top w:val="nil"/>
              <w:left w:val="nil"/>
              <w:bottom w:val="nil"/>
              <w:right w:val="nil"/>
            </w:tcBorders>
            <w:shd w:val="clear" w:color="auto" w:fill="auto"/>
            <w:vAlign w:val="center"/>
            <w:hideMark/>
          </w:tcPr>
          <w:p w14:paraId="378AD59E" w14:textId="77777777" w:rsidR="008C44C5" w:rsidRPr="008C44C5" w:rsidRDefault="008C44C5" w:rsidP="008C44C5">
            <w:pPr>
              <w:spacing w:after="0" w:line="240" w:lineRule="auto"/>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2) Jedná se o položky, u kterých nelze předem objektivně stanovit přesný počet Měrných jednotek, zadavatel proto stanoví v Zadávací dokumentaci počet Měrných jednotek kvalifikovaným odhadem.</w:t>
            </w:r>
          </w:p>
        </w:tc>
      </w:tr>
      <w:tr w:rsidR="008C44C5" w:rsidRPr="008C44C5" w14:paraId="7923C62D" w14:textId="77777777" w:rsidTr="008C44C5">
        <w:trPr>
          <w:trHeight w:val="209"/>
        </w:trPr>
        <w:tc>
          <w:tcPr>
            <w:tcW w:w="5000" w:type="pct"/>
            <w:gridSpan w:val="7"/>
            <w:tcBorders>
              <w:top w:val="nil"/>
              <w:left w:val="nil"/>
              <w:bottom w:val="nil"/>
              <w:right w:val="nil"/>
            </w:tcBorders>
            <w:shd w:val="clear" w:color="auto" w:fill="auto"/>
            <w:vAlign w:val="center"/>
            <w:hideMark/>
          </w:tcPr>
          <w:p w14:paraId="6AD7F01F" w14:textId="77777777" w:rsidR="008C44C5" w:rsidRPr="008C44C5" w:rsidRDefault="008C44C5" w:rsidP="008C44C5">
            <w:pPr>
              <w:spacing w:after="0" w:line="240" w:lineRule="auto"/>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 xml:space="preserve">4) Závazné termíny plnění dílčích částí Hlavního celku budou stanoveny Zpracovatelem s ohledem na podmínky stanovené v Zadávací dokumentaci. Číslování jednotlivých dílčích částí Hlavního celku nemusí odpovídat časové posloupnosti postupu prací, lze je stanovit podle předpokládaného průběhu prací. </w:t>
            </w:r>
          </w:p>
        </w:tc>
      </w:tr>
      <w:tr w:rsidR="008C44C5" w:rsidRPr="008C44C5" w14:paraId="1E3F808F" w14:textId="77777777" w:rsidTr="008C44C5">
        <w:trPr>
          <w:trHeight w:val="80"/>
        </w:trPr>
        <w:tc>
          <w:tcPr>
            <w:tcW w:w="5000" w:type="pct"/>
            <w:gridSpan w:val="7"/>
            <w:tcBorders>
              <w:top w:val="nil"/>
              <w:left w:val="nil"/>
              <w:bottom w:val="nil"/>
              <w:right w:val="nil"/>
            </w:tcBorders>
            <w:shd w:val="clear" w:color="auto" w:fill="auto"/>
            <w:vAlign w:val="center"/>
            <w:hideMark/>
          </w:tcPr>
          <w:p w14:paraId="6C76A25B" w14:textId="77777777" w:rsidR="008C44C5" w:rsidRPr="008C44C5" w:rsidRDefault="008C44C5" w:rsidP="008C44C5">
            <w:pPr>
              <w:spacing w:after="0" w:line="240" w:lineRule="auto"/>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7) Počet Měrných jednotek bude stanoven podle původní katastrální hranice.</w:t>
            </w:r>
          </w:p>
        </w:tc>
      </w:tr>
      <w:tr w:rsidR="008C44C5" w:rsidRPr="008C44C5" w14:paraId="2D42708A" w14:textId="77777777" w:rsidTr="008C44C5">
        <w:trPr>
          <w:trHeight w:val="319"/>
        </w:trPr>
        <w:tc>
          <w:tcPr>
            <w:tcW w:w="5000" w:type="pct"/>
            <w:gridSpan w:val="7"/>
            <w:tcBorders>
              <w:top w:val="nil"/>
              <w:left w:val="nil"/>
              <w:bottom w:val="nil"/>
              <w:right w:val="nil"/>
            </w:tcBorders>
            <w:shd w:val="clear" w:color="auto" w:fill="auto"/>
            <w:vAlign w:val="center"/>
            <w:hideMark/>
          </w:tcPr>
          <w:p w14:paraId="0533BF66" w14:textId="77777777" w:rsidR="008C44C5" w:rsidRPr="008C44C5" w:rsidRDefault="008C44C5" w:rsidP="008C44C5">
            <w:pPr>
              <w:spacing w:after="0" w:line="240" w:lineRule="auto"/>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10) Ceny jsou uváděny s přesností na dvě desetinná místa.</w:t>
            </w:r>
          </w:p>
        </w:tc>
      </w:tr>
      <w:tr w:rsidR="008C44C5" w:rsidRPr="008C44C5" w14:paraId="1660DBD7" w14:textId="77777777" w:rsidTr="008C44C5">
        <w:trPr>
          <w:trHeight w:val="578"/>
        </w:trPr>
        <w:tc>
          <w:tcPr>
            <w:tcW w:w="5000" w:type="pct"/>
            <w:gridSpan w:val="7"/>
            <w:tcBorders>
              <w:top w:val="nil"/>
              <w:left w:val="nil"/>
              <w:bottom w:val="nil"/>
              <w:right w:val="nil"/>
            </w:tcBorders>
            <w:shd w:val="clear" w:color="auto" w:fill="auto"/>
            <w:vAlign w:val="center"/>
            <w:hideMark/>
          </w:tcPr>
          <w:p w14:paraId="68E438B8" w14:textId="77777777" w:rsidR="008C44C5" w:rsidRPr="008C44C5" w:rsidRDefault="008C44C5" w:rsidP="008C44C5">
            <w:pPr>
              <w:spacing w:after="0" w:line="240" w:lineRule="auto"/>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11) Vždy bude uvedena 1 Měrná jednotka, jejíž výše je v Zadávací dokumentaci limitovaná. V případě, že dojde k aktualizaci PSZ dle čl. 6.3.2 h) Smlouvy, počítá se součet výměry jednotlivých pozemků dotčených aktualizací PSZ v ha, zaokrouhlený směrem nahoru, s výjimkou agrotechnických a organizačních opatření uvedených v TS PSZ. Za aktualizaci PSZ je považována úprava PSZ již schváleného zastupitelstvem obce.</w:t>
            </w:r>
          </w:p>
        </w:tc>
      </w:tr>
      <w:tr w:rsidR="008C44C5" w:rsidRPr="008C44C5" w14:paraId="1D92FD7E" w14:textId="77777777" w:rsidTr="008C44C5">
        <w:trPr>
          <w:trHeight w:val="391"/>
        </w:trPr>
        <w:tc>
          <w:tcPr>
            <w:tcW w:w="5000" w:type="pct"/>
            <w:gridSpan w:val="7"/>
            <w:tcBorders>
              <w:top w:val="nil"/>
              <w:left w:val="nil"/>
              <w:bottom w:val="nil"/>
              <w:right w:val="nil"/>
            </w:tcBorders>
            <w:shd w:val="clear" w:color="auto" w:fill="auto"/>
            <w:vAlign w:val="center"/>
            <w:hideMark/>
          </w:tcPr>
          <w:p w14:paraId="1CDE7749" w14:textId="77777777" w:rsidR="008C44C5" w:rsidRPr="008C44C5" w:rsidRDefault="008C44C5" w:rsidP="008C44C5">
            <w:pPr>
              <w:spacing w:after="0" w:line="240" w:lineRule="auto"/>
              <w:rPr>
                <w:rFonts w:ascii="Arial" w:eastAsia="Times New Roman" w:hAnsi="Arial" w:cs="Arial"/>
                <w:kern w:val="0"/>
                <w:sz w:val="16"/>
                <w:szCs w:val="16"/>
                <w:lang w:eastAsia="cs-CZ"/>
                <w14:ligatures w14:val="none"/>
              </w:rPr>
            </w:pPr>
            <w:r w:rsidRPr="008C44C5">
              <w:rPr>
                <w:rFonts w:ascii="Arial" w:eastAsia="Times New Roman" w:hAnsi="Arial" w:cs="Arial"/>
                <w:kern w:val="0"/>
                <w:sz w:val="16"/>
                <w:szCs w:val="16"/>
                <w:lang w:eastAsia="cs-CZ"/>
                <w14:ligatures w14:val="none"/>
              </w:rPr>
              <w:t>12) Vždy bude uvedena 1 Měrná jednotka, jejíž výše je v Zadávací dokumentaci limitovaná. V případě, že dojde k aktualizaci návrhu po ukončení odvolacího řízení dle čl. 6.3.5 Smlouvy, počítá se součet výměry jednotlivých pozemků dotčených změnou uspořádání pozemků v již schváleném návrhu v ha, zaokrouhlený směrem nahoru. Za aktualizaci není považována změna jména vlastníka nebo přenesení věcných a jiných práv a povinností, poznámek apod., zapsaných do KN po vydání rozhodnutí o schválení návrhu.</w:t>
            </w:r>
          </w:p>
        </w:tc>
      </w:tr>
    </w:tbl>
    <w:p w14:paraId="7598F50C" w14:textId="1CCB4441" w:rsidR="00B3745E" w:rsidRPr="00ED6435" w:rsidRDefault="00B3745E" w:rsidP="00B3745E">
      <w:pPr>
        <w:spacing w:before="480"/>
        <w:rPr>
          <w:rFonts w:ascii="Arial" w:hAnsi="Arial" w:cs="Arial"/>
          <w:b/>
          <w:u w:val="single"/>
        </w:rPr>
      </w:pPr>
    </w:p>
    <w:sectPr w:rsidR="00B3745E" w:rsidRPr="00ED6435" w:rsidSect="007936E4">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4EA74" w14:textId="77777777" w:rsidR="000349FC" w:rsidRDefault="000349FC" w:rsidP="007936E4">
      <w:pPr>
        <w:spacing w:after="0"/>
      </w:pPr>
      <w:r>
        <w:separator/>
      </w:r>
    </w:p>
  </w:endnote>
  <w:endnote w:type="continuationSeparator" w:id="0">
    <w:p w14:paraId="3FF48658" w14:textId="77777777" w:rsidR="000349FC" w:rsidRDefault="000349FC" w:rsidP="007936E4">
      <w:pPr>
        <w:spacing w:after="0"/>
      </w:pPr>
      <w:r>
        <w:continuationSeparator/>
      </w:r>
    </w:p>
  </w:endnote>
  <w:endnote w:type="continuationNotice" w:id="1">
    <w:p w14:paraId="065B8EF9" w14:textId="77777777" w:rsidR="000349FC" w:rsidRDefault="000349FC"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Arial-BoldMT">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7F89C" w14:textId="77777777" w:rsidR="000349FC" w:rsidRDefault="000349FC" w:rsidP="007936E4">
      <w:pPr>
        <w:spacing w:after="0"/>
      </w:pPr>
      <w:r>
        <w:separator/>
      </w:r>
    </w:p>
  </w:footnote>
  <w:footnote w:type="continuationSeparator" w:id="0">
    <w:p w14:paraId="575A7207" w14:textId="77777777" w:rsidR="000349FC" w:rsidRDefault="000349FC" w:rsidP="007936E4">
      <w:pPr>
        <w:spacing w:after="0"/>
      </w:pPr>
      <w:r>
        <w:continuationSeparator/>
      </w:r>
    </w:p>
  </w:footnote>
  <w:footnote w:type="continuationNotice" w:id="1">
    <w:p w14:paraId="686B5D6E" w14:textId="77777777" w:rsidR="000349FC" w:rsidRDefault="000349FC"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7E64E3A7"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Komplexní pozemkové úpravy </w:t>
    </w:r>
    <w:r w:rsidR="00BD36AC">
      <w:rPr>
        <w:szCs w:val="16"/>
      </w:rPr>
      <w:t>v k. ú. Břístev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7B709" w14:textId="490D0F13" w:rsidR="00BD36AC"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6D2AAE">
      <w:rPr>
        <w:rFonts w:cs="Arial"/>
      </w:rPr>
      <w:t>591-2024-537209</w:t>
    </w:r>
  </w:p>
  <w:p w14:paraId="42B5F123" w14:textId="0F5CB034" w:rsidR="00BD36AC" w:rsidRDefault="00BD36AC"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 xml:space="preserve">                                                                                                                Pomocná evidence KPÚ :</w:t>
    </w:r>
    <w:r w:rsidR="006D2AAE">
      <w:rPr>
        <w:rFonts w:cs="Arial"/>
        <w:szCs w:val="16"/>
        <w:lang w:val="fr-FR" w:eastAsia="cs-CZ"/>
      </w:rPr>
      <w:t xml:space="preserve"> 4/2024-537100</w:t>
    </w:r>
  </w:p>
  <w:p w14:paraId="5EB20BA7" w14:textId="7F7E6F2E"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Pr>
        <w:rFonts w:cs="Arial"/>
        <w:szCs w:val="16"/>
        <w:lang w:val="fr-FR" w:eastAsia="cs-CZ"/>
      </w:rPr>
      <w:tab/>
    </w:r>
    <w:r w:rsidRPr="001D4BED">
      <w:rPr>
        <w:rFonts w:cs="Arial"/>
        <w:szCs w:val="16"/>
        <w:lang w:val="fr-FR" w:eastAsia="cs-CZ"/>
      </w:rPr>
      <w:t>Číslo Smlouvy Zhotovitele:</w:t>
    </w:r>
    <w:r w:rsidRPr="001D4BED">
      <w:rPr>
        <w:rFonts w:cs="Arial"/>
        <w:szCs w:val="16"/>
        <w:lang w:val="fr-FR" w:eastAsia="cs-CZ"/>
      </w:rPr>
      <w:tab/>
    </w:r>
  </w:p>
  <w:p w14:paraId="6F75F815" w14:textId="307C3F1C"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t xml:space="preserve">Komplexní pozemkové úpravy </w:t>
    </w:r>
    <w:r w:rsidR="00BD36AC">
      <w:rPr>
        <w:rFonts w:cs="Arial"/>
        <w:szCs w:val="16"/>
        <w:lang w:val="fr-FR" w:eastAsia="cs-CZ"/>
      </w:rPr>
      <w:t>v k. ú. Břístev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410F"/>
    <w:rsid w:val="0024439C"/>
    <w:rsid w:val="00244904"/>
    <w:rsid w:val="0024556B"/>
    <w:rsid w:val="00245660"/>
    <w:rsid w:val="002458CD"/>
    <w:rsid w:val="0024709E"/>
    <w:rsid w:val="0025010C"/>
    <w:rsid w:val="00250E4A"/>
    <w:rsid w:val="00250E53"/>
    <w:rsid w:val="002514C0"/>
    <w:rsid w:val="00251DD1"/>
    <w:rsid w:val="00251F7D"/>
    <w:rsid w:val="0025260E"/>
    <w:rsid w:val="00253DEB"/>
    <w:rsid w:val="002544C1"/>
    <w:rsid w:val="002550D9"/>
    <w:rsid w:val="00255151"/>
    <w:rsid w:val="00256455"/>
    <w:rsid w:val="00256693"/>
    <w:rsid w:val="00256DC7"/>
    <w:rsid w:val="00257093"/>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45C"/>
    <w:rsid w:val="003525AE"/>
    <w:rsid w:val="0035299A"/>
    <w:rsid w:val="00352BF2"/>
    <w:rsid w:val="00352E09"/>
    <w:rsid w:val="00353157"/>
    <w:rsid w:val="00353F04"/>
    <w:rsid w:val="00354192"/>
    <w:rsid w:val="003543A0"/>
    <w:rsid w:val="00354BC6"/>
    <w:rsid w:val="00355040"/>
    <w:rsid w:val="00355261"/>
    <w:rsid w:val="0035612C"/>
    <w:rsid w:val="003562D8"/>
    <w:rsid w:val="00356A1D"/>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0DF"/>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16B0"/>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3BA"/>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E79"/>
    <w:rsid w:val="00477B77"/>
    <w:rsid w:val="00480150"/>
    <w:rsid w:val="004812FF"/>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4CB"/>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2AAE"/>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383E"/>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4C5"/>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B785C"/>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334"/>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27CF"/>
    <w:rsid w:val="00AC40B5"/>
    <w:rsid w:val="00AC4980"/>
    <w:rsid w:val="00AC4B6A"/>
    <w:rsid w:val="00AC54FA"/>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3A14"/>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2AA8"/>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1C52"/>
    <w:rsid w:val="00BD36AC"/>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0FA"/>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4A6"/>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2CFF"/>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5F97"/>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62E"/>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23FF"/>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06B2"/>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2AA8"/>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B52AA8"/>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B52AA8"/>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853376"/>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68382762">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z.jahn@spucr.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2.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4.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5.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6.xml><?xml version="1.0" encoding="utf-8"?>
<ds:datastoreItem xmlns:ds="http://schemas.openxmlformats.org/officeDocument/2006/customXml" ds:itemID="{8607D85C-BAEE-494E-8222-4C2FB6787DF2}">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36</Pages>
  <Words>17236</Words>
  <Characters>101694</Characters>
  <Application>Microsoft Office Word</Application>
  <DocSecurity>0</DocSecurity>
  <Lines>847</Lines>
  <Paragraphs>237</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Vokatá Dana Ing.</cp:lastModifiedBy>
  <cp:revision>36</cp:revision>
  <cp:lastPrinted>2024-07-10T04:39:00Z</cp:lastPrinted>
  <dcterms:created xsi:type="dcterms:W3CDTF">2023-09-08T11:21:00Z</dcterms:created>
  <dcterms:modified xsi:type="dcterms:W3CDTF">2024-07-11T12:14:00Z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