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3B867" w14:textId="77777777" w:rsidR="007E2CB6" w:rsidRDefault="00201305" w:rsidP="007E2CB6">
      <w:pPr>
        <w:pStyle w:val="Nadpis3"/>
        <w:spacing w:before="0" w:after="0" w:line="276" w:lineRule="auto"/>
        <w:jc w:val="center"/>
        <w:rPr>
          <w:rFonts w:ascii="Calibri" w:hAnsi="Calibri" w:cs="Calibri"/>
          <w:sz w:val="28"/>
          <w:szCs w:val="28"/>
        </w:rPr>
      </w:pPr>
      <w:r w:rsidRPr="00A26C69">
        <w:rPr>
          <w:rFonts w:ascii="Calibri" w:hAnsi="Calibri" w:cs="Calibri"/>
          <w:sz w:val="28"/>
          <w:szCs w:val="28"/>
        </w:rPr>
        <w:t>Dodatek č.</w:t>
      </w:r>
      <w:r w:rsidR="00AC4D0C">
        <w:rPr>
          <w:rFonts w:ascii="Calibri" w:hAnsi="Calibri" w:cs="Calibri"/>
          <w:sz w:val="28"/>
          <w:szCs w:val="28"/>
        </w:rPr>
        <w:t xml:space="preserve"> </w:t>
      </w:r>
      <w:r w:rsidRPr="00A26C69">
        <w:rPr>
          <w:rFonts w:ascii="Calibri" w:hAnsi="Calibri" w:cs="Calibri"/>
          <w:sz w:val="28"/>
          <w:szCs w:val="28"/>
        </w:rPr>
        <w:t xml:space="preserve">1 </w:t>
      </w:r>
    </w:p>
    <w:p w14:paraId="565B0F79" w14:textId="6DD7B3E6" w:rsidR="007E2CB6" w:rsidRDefault="00201305" w:rsidP="007E2CB6">
      <w:pPr>
        <w:pStyle w:val="Nadpis3"/>
        <w:spacing w:before="0" w:after="0" w:line="276" w:lineRule="auto"/>
        <w:jc w:val="center"/>
        <w:rPr>
          <w:rFonts w:ascii="Calibri" w:hAnsi="Calibri" w:cs="Calibri"/>
          <w:sz w:val="28"/>
          <w:szCs w:val="28"/>
        </w:rPr>
      </w:pPr>
      <w:r w:rsidRPr="00A26C69">
        <w:rPr>
          <w:rFonts w:ascii="Calibri" w:hAnsi="Calibri" w:cs="Calibri"/>
          <w:sz w:val="28"/>
          <w:szCs w:val="28"/>
        </w:rPr>
        <w:t>ke s</w:t>
      </w:r>
      <w:r w:rsidR="005159D0" w:rsidRPr="00A26C69">
        <w:rPr>
          <w:rFonts w:ascii="Calibri" w:hAnsi="Calibri" w:cs="Calibri"/>
          <w:sz w:val="28"/>
          <w:szCs w:val="28"/>
        </w:rPr>
        <w:t>mlouv</w:t>
      </w:r>
      <w:r w:rsidRPr="00A26C69">
        <w:rPr>
          <w:rFonts w:ascii="Calibri" w:hAnsi="Calibri" w:cs="Calibri"/>
          <w:sz w:val="28"/>
          <w:szCs w:val="28"/>
        </w:rPr>
        <w:t>ě</w:t>
      </w:r>
      <w:r w:rsidR="005159D0" w:rsidRPr="00A26C69">
        <w:rPr>
          <w:rFonts w:ascii="Calibri" w:hAnsi="Calibri" w:cs="Calibri"/>
          <w:sz w:val="28"/>
          <w:szCs w:val="28"/>
        </w:rPr>
        <w:t xml:space="preserve"> o nájmu </w:t>
      </w:r>
      <w:r w:rsidR="007E2CB6" w:rsidRPr="007E2CB6">
        <w:rPr>
          <w:rFonts w:ascii="Calibri" w:hAnsi="Calibri" w:cs="Calibri"/>
          <w:sz w:val="28"/>
          <w:szCs w:val="28"/>
        </w:rPr>
        <w:t>o nájmu prostoru sloužícího podnikání</w:t>
      </w:r>
      <w:r w:rsidR="007E2CB6">
        <w:rPr>
          <w:rFonts w:ascii="Calibri" w:hAnsi="Calibri" w:cs="Calibri"/>
          <w:sz w:val="28"/>
          <w:szCs w:val="28"/>
        </w:rPr>
        <w:t xml:space="preserve"> </w:t>
      </w:r>
      <w:r w:rsidR="007E2CB6" w:rsidRPr="007E2CB6">
        <w:rPr>
          <w:rFonts w:ascii="Calibri" w:hAnsi="Calibri" w:cs="Calibri"/>
          <w:sz w:val="28"/>
          <w:szCs w:val="28"/>
        </w:rPr>
        <w:t>č. 01/2022 - PTO</w:t>
      </w:r>
      <w:r w:rsidR="00A26C69" w:rsidRPr="00AC4D0C">
        <w:rPr>
          <w:rFonts w:ascii="Calibri" w:hAnsi="Calibri" w:cs="Calibri"/>
          <w:sz w:val="28"/>
          <w:szCs w:val="28"/>
        </w:rPr>
        <w:t xml:space="preserve"> </w:t>
      </w:r>
    </w:p>
    <w:p w14:paraId="3D6F26D1" w14:textId="4D939FA2" w:rsidR="00201305" w:rsidRPr="00AC4D0C" w:rsidRDefault="007E2CB6" w:rsidP="007E2CB6">
      <w:pPr>
        <w:jc w:val="center"/>
      </w:pPr>
      <w:r w:rsidRPr="007E2CB6">
        <w:t>(dále jen „</w:t>
      </w:r>
      <w:r w:rsidRPr="007E2CB6">
        <w:rPr>
          <w:b/>
          <w:bCs/>
        </w:rPr>
        <w:t>Dodatek</w:t>
      </w:r>
      <w:r w:rsidRPr="007E2CB6">
        <w:t>“)</w:t>
      </w:r>
    </w:p>
    <w:p w14:paraId="6C30F591" w14:textId="77777777" w:rsidR="00703E3F" w:rsidRPr="00A303E3" w:rsidRDefault="00703E3F" w:rsidP="004D6A6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D49AD1E" w14:textId="77777777" w:rsidR="005159D0" w:rsidRPr="00004B64" w:rsidRDefault="005159D0" w:rsidP="004D6A6A">
      <w:pPr>
        <w:numPr>
          <w:ilvl w:val="0"/>
          <w:numId w:val="7"/>
        </w:numPr>
        <w:spacing w:line="276" w:lineRule="auto"/>
        <w:ind w:left="284" w:hanging="284"/>
        <w:jc w:val="center"/>
        <w:rPr>
          <w:rFonts w:ascii="Calibri" w:hAnsi="Calibri" w:cs="Calibri"/>
          <w:b/>
          <w:sz w:val="22"/>
        </w:rPr>
      </w:pPr>
      <w:r w:rsidRPr="00004B64">
        <w:rPr>
          <w:rFonts w:ascii="Calibri" w:hAnsi="Calibri" w:cs="Calibri"/>
          <w:b/>
          <w:sz w:val="22"/>
        </w:rPr>
        <w:t>Smluvní strany</w:t>
      </w:r>
    </w:p>
    <w:p w14:paraId="7E833209" w14:textId="77777777" w:rsidR="005159D0" w:rsidRDefault="005159D0" w:rsidP="004D6A6A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b/>
          <w:color w:val="000000"/>
          <w:sz w:val="22"/>
          <w:szCs w:val="22"/>
        </w:rPr>
      </w:pPr>
    </w:p>
    <w:p w14:paraId="0A2370D1" w14:textId="77777777" w:rsidR="005159D0" w:rsidRPr="00004B64" w:rsidRDefault="005159D0" w:rsidP="004D6A6A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b/>
          <w:sz w:val="22"/>
          <w:szCs w:val="22"/>
        </w:rPr>
      </w:pPr>
      <w:r w:rsidRPr="00004B64">
        <w:rPr>
          <w:rFonts w:ascii="Calibri" w:hAnsi="Calibri" w:cs="Calibri"/>
          <w:b/>
          <w:color w:val="000000"/>
          <w:sz w:val="22"/>
          <w:szCs w:val="22"/>
        </w:rPr>
        <w:t>Česká zemědělská univerzita v Praze</w:t>
      </w:r>
    </w:p>
    <w:p w14:paraId="0CABCAFC" w14:textId="77777777" w:rsidR="005159D0" w:rsidRPr="00004B64" w:rsidRDefault="005159D0" w:rsidP="004D6A6A">
      <w:pPr>
        <w:pStyle w:val="Odstavec11"/>
        <w:numPr>
          <w:ilvl w:val="0"/>
          <w:numId w:val="0"/>
        </w:numPr>
        <w:spacing w:before="0" w:line="276" w:lineRule="auto"/>
        <w:rPr>
          <w:rFonts w:ascii="Calibri" w:hAnsi="Calibri" w:cs="Calibri"/>
          <w:sz w:val="22"/>
          <w:szCs w:val="22"/>
        </w:rPr>
      </w:pPr>
      <w:r w:rsidRPr="00004B64">
        <w:rPr>
          <w:rFonts w:ascii="Calibri" w:hAnsi="Calibri" w:cs="Calibri"/>
          <w:sz w:val="22"/>
          <w:szCs w:val="22"/>
        </w:rPr>
        <w:t>Sídlo:</w:t>
      </w:r>
      <w:r w:rsidRPr="00004B64">
        <w:rPr>
          <w:rFonts w:ascii="Calibri" w:hAnsi="Calibri" w:cs="Calibri"/>
          <w:sz w:val="22"/>
          <w:szCs w:val="22"/>
        </w:rPr>
        <w:tab/>
      </w:r>
      <w:r w:rsidRPr="00004B64">
        <w:rPr>
          <w:rFonts w:ascii="Calibri" w:hAnsi="Calibri" w:cs="Calibri"/>
          <w:sz w:val="22"/>
          <w:szCs w:val="22"/>
        </w:rPr>
        <w:tab/>
      </w:r>
      <w:r w:rsidRPr="00004B64">
        <w:rPr>
          <w:rFonts w:ascii="Calibri" w:hAnsi="Calibri" w:cs="Calibri"/>
          <w:color w:val="000000"/>
          <w:sz w:val="22"/>
          <w:szCs w:val="22"/>
        </w:rPr>
        <w:t>Kamýcká 129,</w:t>
      </w:r>
      <w:r w:rsidR="00A111A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04B64">
        <w:rPr>
          <w:rFonts w:ascii="Calibri" w:hAnsi="Calibri" w:cs="Calibri"/>
          <w:color w:val="000000"/>
          <w:sz w:val="22"/>
          <w:szCs w:val="22"/>
        </w:rPr>
        <w:t xml:space="preserve">165 </w:t>
      </w:r>
      <w:r w:rsidR="00BC7FBD">
        <w:rPr>
          <w:rFonts w:ascii="Calibri" w:hAnsi="Calibri" w:cs="Calibri"/>
          <w:color w:val="000000"/>
          <w:sz w:val="22"/>
          <w:szCs w:val="22"/>
        </w:rPr>
        <w:t>00</w:t>
      </w:r>
      <w:r w:rsidRPr="00004B64">
        <w:rPr>
          <w:rFonts w:ascii="Calibri" w:hAnsi="Calibri" w:cs="Calibri"/>
          <w:color w:val="000000"/>
          <w:sz w:val="22"/>
          <w:szCs w:val="22"/>
        </w:rPr>
        <w:t xml:space="preserve"> Praha</w:t>
      </w:r>
      <w:r w:rsidR="006D4366">
        <w:rPr>
          <w:rFonts w:ascii="Calibri" w:hAnsi="Calibri" w:cs="Calibri"/>
          <w:color w:val="000000"/>
          <w:sz w:val="22"/>
          <w:szCs w:val="22"/>
        </w:rPr>
        <w:t>-</w:t>
      </w:r>
      <w:r w:rsidRPr="00004B64">
        <w:rPr>
          <w:rFonts w:ascii="Calibri" w:hAnsi="Calibri" w:cs="Calibri"/>
          <w:color w:val="000000"/>
          <w:sz w:val="22"/>
          <w:szCs w:val="22"/>
        </w:rPr>
        <w:t>Suchdol</w:t>
      </w:r>
    </w:p>
    <w:p w14:paraId="3596DCD8" w14:textId="77777777" w:rsidR="005159D0" w:rsidRPr="00004B64" w:rsidRDefault="005159D0" w:rsidP="004D6A6A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Zastoupen</w:t>
      </w:r>
      <w:r w:rsidR="00A111AD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 w:rsidRPr="00004B64">
        <w:rPr>
          <w:rFonts w:ascii="Calibri" w:hAnsi="Calibri" w:cs="Calibri"/>
          <w:sz w:val="22"/>
          <w:szCs w:val="22"/>
        </w:rPr>
        <w:t xml:space="preserve">Ing. </w:t>
      </w:r>
      <w:r w:rsidR="00A111AD">
        <w:rPr>
          <w:rFonts w:ascii="Calibri" w:hAnsi="Calibri" w:cs="Calibri"/>
          <w:sz w:val="22"/>
          <w:szCs w:val="22"/>
        </w:rPr>
        <w:t>Jakubem Kleindienstem</w:t>
      </w:r>
      <w:r w:rsidRPr="00004B64">
        <w:rPr>
          <w:rFonts w:ascii="Calibri" w:hAnsi="Calibri" w:cs="Calibri"/>
          <w:sz w:val="22"/>
          <w:szCs w:val="22"/>
        </w:rPr>
        <w:t>, kvestor</w:t>
      </w:r>
      <w:r w:rsidR="00A111AD">
        <w:rPr>
          <w:rFonts w:ascii="Calibri" w:hAnsi="Calibri" w:cs="Calibri"/>
          <w:sz w:val="22"/>
          <w:szCs w:val="22"/>
        </w:rPr>
        <w:t>em</w:t>
      </w:r>
    </w:p>
    <w:p w14:paraId="0BD22310" w14:textId="77777777" w:rsidR="005159D0" w:rsidRPr="00004B64" w:rsidRDefault="005159D0" w:rsidP="004D6A6A">
      <w:pPr>
        <w:spacing w:line="276" w:lineRule="auto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>IČ</w:t>
      </w:r>
      <w:r w:rsidR="00BF5644">
        <w:rPr>
          <w:rFonts w:ascii="Calibri" w:hAnsi="Calibri" w:cs="Calibri"/>
          <w:sz w:val="22"/>
        </w:rPr>
        <w:t>O</w:t>
      </w:r>
      <w:r w:rsidRPr="00004B64">
        <w:rPr>
          <w:rFonts w:ascii="Calibri" w:hAnsi="Calibri" w:cs="Calibri"/>
          <w:sz w:val="22"/>
        </w:rPr>
        <w:t>:</w:t>
      </w:r>
      <w:r w:rsidRPr="00004B64">
        <w:rPr>
          <w:rFonts w:ascii="Calibri" w:hAnsi="Calibri" w:cs="Calibri"/>
          <w:sz w:val="22"/>
        </w:rPr>
        <w:tab/>
      </w:r>
      <w:r w:rsidRPr="00004B64">
        <w:rPr>
          <w:rFonts w:ascii="Calibri" w:hAnsi="Calibri" w:cs="Calibri"/>
          <w:sz w:val="22"/>
        </w:rPr>
        <w:tab/>
      </w:r>
      <w:r w:rsidRPr="00004B64">
        <w:rPr>
          <w:rFonts w:ascii="Calibri" w:hAnsi="Calibri" w:cs="Calibri"/>
          <w:color w:val="000000"/>
          <w:sz w:val="22"/>
        </w:rPr>
        <w:t>60460709</w:t>
      </w:r>
    </w:p>
    <w:p w14:paraId="1797CE6B" w14:textId="77777777" w:rsidR="005159D0" w:rsidRDefault="005159D0" w:rsidP="004D6A6A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004B64">
        <w:rPr>
          <w:rFonts w:ascii="Calibri" w:hAnsi="Calibri" w:cs="Calibri"/>
          <w:sz w:val="22"/>
          <w:szCs w:val="22"/>
        </w:rPr>
        <w:t>DIČ:</w:t>
      </w:r>
      <w:r w:rsidRPr="00004B64">
        <w:rPr>
          <w:rFonts w:ascii="Calibri" w:hAnsi="Calibri" w:cs="Calibri"/>
          <w:sz w:val="22"/>
          <w:szCs w:val="22"/>
        </w:rPr>
        <w:tab/>
      </w:r>
      <w:r w:rsidRPr="00004B64">
        <w:rPr>
          <w:rFonts w:ascii="Calibri" w:hAnsi="Calibri" w:cs="Calibri"/>
          <w:sz w:val="22"/>
          <w:szCs w:val="22"/>
        </w:rPr>
        <w:tab/>
        <w:t>CZ</w:t>
      </w:r>
      <w:r w:rsidRPr="00004B64">
        <w:rPr>
          <w:rFonts w:ascii="Calibri" w:hAnsi="Calibri" w:cs="Calibri"/>
          <w:color w:val="000000"/>
          <w:sz w:val="22"/>
          <w:szCs w:val="22"/>
        </w:rPr>
        <w:t>604607</w:t>
      </w:r>
      <w:r>
        <w:rPr>
          <w:rFonts w:ascii="Calibri" w:hAnsi="Calibri" w:cs="Calibri"/>
          <w:color w:val="000000"/>
          <w:sz w:val="22"/>
          <w:szCs w:val="22"/>
        </w:rPr>
        <w:t>09</w:t>
      </w:r>
    </w:p>
    <w:p w14:paraId="35D69BCA" w14:textId="5E0331F9" w:rsidR="00703E3F" w:rsidRPr="00A303E3" w:rsidRDefault="00703E3F" w:rsidP="004D6A6A">
      <w:pPr>
        <w:spacing w:line="276" w:lineRule="auto"/>
        <w:rPr>
          <w:rFonts w:ascii="Calibri" w:hAnsi="Calibri" w:cs="Calibri"/>
          <w:sz w:val="22"/>
          <w:szCs w:val="22"/>
        </w:rPr>
      </w:pPr>
      <w:r w:rsidRPr="00A303E3">
        <w:rPr>
          <w:rFonts w:ascii="Calibri" w:hAnsi="Calibri" w:cs="Calibri"/>
          <w:sz w:val="22"/>
          <w:szCs w:val="22"/>
        </w:rPr>
        <w:t>(dále jen „</w:t>
      </w:r>
      <w:r w:rsidRPr="00AC4D0C">
        <w:rPr>
          <w:rFonts w:ascii="Calibri" w:hAnsi="Calibri" w:cs="Calibri"/>
          <w:b/>
          <w:bCs/>
          <w:sz w:val="22"/>
          <w:szCs w:val="22"/>
        </w:rPr>
        <w:t>pronajímatel</w:t>
      </w:r>
      <w:r w:rsidRPr="00A303E3">
        <w:rPr>
          <w:rFonts w:ascii="Calibri" w:hAnsi="Calibri" w:cs="Calibri"/>
          <w:sz w:val="22"/>
          <w:szCs w:val="22"/>
        </w:rPr>
        <w:t>“)</w:t>
      </w:r>
      <w:r w:rsidR="005159D0" w:rsidRPr="00A303E3">
        <w:rPr>
          <w:rFonts w:ascii="Calibri" w:hAnsi="Calibri" w:cs="Calibri"/>
          <w:sz w:val="22"/>
          <w:szCs w:val="22"/>
        </w:rPr>
        <w:t xml:space="preserve"> na straně jedné</w:t>
      </w:r>
    </w:p>
    <w:p w14:paraId="052361B6" w14:textId="77777777" w:rsidR="005159D0" w:rsidRPr="00A303E3" w:rsidRDefault="005159D0" w:rsidP="004D6A6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96847FA" w14:textId="77777777" w:rsidR="00703E3F" w:rsidRPr="00A303E3" w:rsidRDefault="00703E3F" w:rsidP="004D6A6A">
      <w:pPr>
        <w:spacing w:line="276" w:lineRule="auto"/>
        <w:rPr>
          <w:rFonts w:ascii="Calibri" w:hAnsi="Calibri" w:cs="Calibri"/>
          <w:sz w:val="22"/>
          <w:szCs w:val="22"/>
        </w:rPr>
      </w:pPr>
      <w:r w:rsidRPr="00A303E3">
        <w:rPr>
          <w:rFonts w:ascii="Calibri" w:hAnsi="Calibri" w:cs="Calibri"/>
          <w:sz w:val="22"/>
          <w:szCs w:val="22"/>
        </w:rPr>
        <w:t xml:space="preserve">a </w:t>
      </w:r>
    </w:p>
    <w:p w14:paraId="709E18E2" w14:textId="77777777" w:rsidR="00703E3F" w:rsidRPr="00A303E3" w:rsidRDefault="00703E3F" w:rsidP="004D6A6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4BDAAA2" w14:textId="77777777" w:rsidR="00AD3C4D" w:rsidRPr="008D39A9" w:rsidRDefault="00AD3C4D" w:rsidP="00AD3C4D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8D39A9">
        <w:rPr>
          <w:rFonts w:ascii="Calibri" w:hAnsi="Calibri" w:cs="Calibri"/>
          <w:b/>
          <w:bCs/>
          <w:sz w:val="22"/>
          <w:szCs w:val="22"/>
        </w:rPr>
        <w:t>Smíchovská restaurační group s.r.o.</w:t>
      </w:r>
    </w:p>
    <w:p w14:paraId="163CBB0E" w14:textId="77777777" w:rsidR="00AD3C4D" w:rsidRDefault="00AD3C4D" w:rsidP="00956418">
      <w:pPr>
        <w:pStyle w:val="Styl2"/>
        <w:numPr>
          <w:ilvl w:val="0"/>
          <w:numId w:val="0"/>
        </w:numPr>
        <w:spacing w:before="0"/>
        <w:rPr>
          <w:sz w:val="22"/>
          <w:szCs w:val="22"/>
        </w:rPr>
      </w:pPr>
      <w:r w:rsidRPr="006B5F01">
        <w:rPr>
          <w:sz w:val="22"/>
          <w:szCs w:val="22"/>
        </w:rPr>
        <w:t xml:space="preserve">Sídlo: </w:t>
      </w:r>
      <w:r w:rsidRPr="00CC4D42">
        <w:rPr>
          <w:sz w:val="22"/>
          <w:szCs w:val="22"/>
        </w:rPr>
        <w:tab/>
      </w:r>
      <w:r w:rsidRPr="00CC4D42">
        <w:rPr>
          <w:sz w:val="22"/>
          <w:szCs w:val="22"/>
        </w:rPr>
        <w:tab/>
      </w:r>
      <w:r w:rsidRPr="006B5F01">
        <w:rPr>
          <w:sz w:val="22"/>
          <w:szCs w:val="22"/>
        </w:rPr>
        <w:t>Staropramenná 503/6, Smíchov, 150 00 Praha</w:t>
      </w:r>
    </w:p>
    <w:p w14:paraId="79674EF3" w14:textId="77777777" w:rsidR="00AD3C4D" w:rsidRDefault="00AD3C4D" w:rsidP="00956418">
      <w:pPr>
        <w:pStyle w:val="Styl2"/>
        <w:numPr>
          <w:ilvl w:val="0"/>
          <w:numId w:val="0"/>
        </w:numPr>
        <w:spacing w:before="0"/>
        <w:rPr>
          <w:sz w:val="22"/>
          <w:szCs w:val="22"/>
        </w:rPr>
      </w:pPr>
      <w:r w:rsidRPr="006B5F01">
        <w:rPr>
          <w:sz w:val="22"/>
          <w:szCs w:val="22"/>
        </w:rPr>
        <w:t>Zastoupený:</w:t>
      </w:r>
      <w:r>
        <w:rPr>
          <w:sz w:val="22"/>
          <w:szCs w:val="22"/>
        </w:rPr>
        <w:tab/>
      </w:r>
      <w:r w:rsidRPr="006B5F01">
        <w:rPr>
          <w:sz w:val="22"/>
          <w:szCs w:val="22"/>
        </w:rPr>
        <w:t>Miloslavem Mrštíkem, jednatelem</w:t>
      </w:r>
    </w:p>
    <w:p w14:paraId="605889E0" w14:textId="77777777" w:rsidR="00C35F56" w:rsidRDefault="00AD3C4D" w:rsidP="00956418">
      <w:pPr>
        <w:pStyle w:val="Styl2"/>
        <w:numPr>
          <w:ilvl w:val="0"/>
          <w:numId w:val="0"/>
        </w:numPr>
        <w:spacing w:before="0"/>
        <w:rPr>
          <w:sz w:val="22"/>
          <w:szCs w:val="22"/>
        </w:rPr>
      </w:pPr>
      <w:r w:rsidRPr="006B5F01"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B5F01">
        <w:rPr>
          <w:sz w:val="22"/>
          <w:szCs w:val="22"/>
        </w:rPr>
        <w:t xml:space="preserve">09300155 </w:t>
      </w:r>
      <w:r w:rsidRPr="006B5F01">
        <w:rPr>
          <w:sz w:val="22"/>
          <w:szCs w:val="22"/>
        </w:rPr>
        <w:br/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B5F01">
        <w:rPr>
          <w:sz w:val="22"/>
          <w:szCs w:val="22"/>
        </w:rPr>
        <w:t xml:space="preserve">CZ09300155 </w:t>
      </w:r>
      <w:r w:rsidRPr="006B5F01">
        <w:rPr>
          <w:sz w:val="22"/>
          <w:szCs w:val="22"/>
        </w:rPr>
        <w:br/>
        <w:t>zapsaný v OR vedeném u Městského soudu v Praze, oddíl C, vložka 334063</w:t>
      </w:r>
    </w:p>
    <w:p w14:paraId="190C3930" w14:textId="77777777" w:rsidR="00C35F56" w:rsidRDefault="00C35F56" w:rsidP="00956418">
      <w:pPr>
        <w:pStyle w:val="Styl2"/>
        <w:numPr>
          <w:ilvl w:val="0"/>
          <w:numId w:val="0"/>
        </w:numPr>
        <w:spacing w:before="0"/>
        <w:rPr>
          <w:sz w:val="22"/>
          <w:szCs w:val="22"/>
        </w:rPr>
      </w:pPr>
    </w:p>
    <w:p w14:paraId="23E47CC9" w14:textId="3FAE33F6" w:rsidR="007E2CB6" w:rsidRPr="00AD3C4D" w:rsidRDefault="007E2CB6" w:rsidP="00956418">
      <w:pPr>
        <w:pStyle w:val="Styl2"/>
        <w:numPr>
          <w:ilvl w:val="0"/>
          <w:numId w:val="0"/>
        </w:numPr>
        <w:spacing w:before="0"/>
        <w:rPr>
          <w:sz w:val="22"/>
          <w:szCs w:val="22"/>
        </w:rPr>
      </w:pPr>
      <w:r w:rsidRPr="00761762">
        <w:rPr>
          <w:sz w:val="22"/>
          <w:szCs w:val="22"/>
        </w:rPr>
        <w:t>Kontakt:</w:t>
      </w:r>
      <w:r w:rsidRPr="00761762">
        <w:rPr>
          <w:b/>
          <w:sz w:val="22"/>
          <w:szCs w:val="22"/>
        </w:rPr>
        <w:t xml:space="preserve"> </w:t>
      </w:r>
      <w:r w:rsidRPr="00761762">
        <w:rPr>
          <w:sz w:val="22"/>
          <w:szCs w:val="22"/>
          <w:lang w:eastAsia="en-US"/>
        </w:rPr>
        <w:t>Miloslav Mrštík, jednatel, m.: +420 724 215 915, e-mail:</w:t>
      </w:r>
      <w:r w:rsidRPr="00761762">
        <w:t xml:space="preserve"> </w:t>
      </w:r>
      <w:hyperlink r:id="rId11" w:history="1">
        <w:r w:rsidRPr="00761762">
          <w:rPr>
            <w:rStyle w:val="Hypertextovodkaz"/>
            <w:color w:val="auto"/>
            <w:sz w:val="22"/>
            <w:szCs w:val="22"/>
          </w:rPr>
          <w:t>miloslav.mrstik@gmail.com</w:t>
        </w:r>
      </w:hyperlink>
    </w:p>
    <w:p w14:paraId="6CB79AE3" w14:textId="77777777" w:rsidR="00703E3F" w:rsidRPr="00A303E3" w:rsidRDefault="005159D0" w:rsidP="004D6A6A">
      <w:pPr>
        <w:spacing w:line="276" w:lineRule="auto"/>
        <w:rPr>
          <w:rFonts w:ascii="Calibri" w:hAnsi="Calibri" w:cs="Calibri"/>
          <w:sz w:val="22"/>
          <w:szCs w:val="22"/>
        </w:rPr>
      </w:pPr>
      <w:r w:rsidRPr="005159D0">
        <w:rPr>
          <w:rFonts w:ascii="Calibri" w:hAnsi="Calibri" w:cs="Calibri"/>
          <w:sz w:val="22"/>
          <w:szCs w:val="22"/>
        </w:rPr>
        <w:t>(dále jen „</w:t>
      </w:r>
      <w:r w:rsidRPr="00AC4D0C">
        <w:rPr>
          <w:rFonts w:ascii="Calibri" w:hAnsi="Calibri" w:cs="Calibri"/>
          <w:b/>
          <w:bCs/>
          <w:sz w:val="22"/>
          <w:szCs w:val="22"/>
        </w:rPr>
        <w:t>nájemce</w:t>
      </w:r>
      <w:r w:rsidRPr="005159D0">
        <w:rPr>
          <w:rFonts w:ascii="Calibri" w:hAnsi="Calibri" w:cs="Calibri"/>
          <w:sz w:val="22"/>
          <w:szCs w:val="22"/>
        </w:rPr>
        <w:t>“)</w:t>
      </w:r>
      <w:r w:rsidRPr="00004B64">
        <w:rPr>
          <w:rFonts w:ascii="Calibri" w:hAnsi="Calibri" w:cs="Calibri"/>
          <w:sz w:val="22"/>
        </w:rPr>
        <w:t xml:space="preserve"> na straně druhé</w:t>
      </w:r>
    </w:p>
    <w:p w14:paraId="5ABDD77F" w14:textId="77777777" w:rsidR="008C4B0E" w:rsidRPr="00A303E3" w:rsidRDefault="008C4B0E" w:rsidP="004D6A6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00105AB" w14:textId="77777777" w:rsidR="00703E3F" w:rsidRPr="00A303E3" w:rsidRDefault="008C4B0E" w:rsidP="004D6A6A">
      <w:pPr>
        <w:spacing w:line="276" w:lineRule="auto"/>
        <w:rPr>
          <w:rFonts w:ascii="Calibri" w:hAnsi="Calibri" w:cs="Calibri"/>
          <w:sz w:val="22"/>
          <w:szCs w:val="22"/>
        </w:rPr>
      </w:pPr>
      <w:r w:rsidRPr="00A303E3">
        <w:rPr>
          <w:rFonts w:ascii="Calibri" w:hAnsi="Calibri" w:cs="Calibri"/>
          <w:sz w:val="22"/>
          <w:szCs w:val="22"/>
        </w:rPr>
        <w:t>(společně dále jen „</w:t>
      </w:r>
      <w:r w:rsidRPr="00AC4D0C">
        <w:rPr>
          <w:rFonts w:ascii="Calibri" w:hAnsi="Calibri" w:cs="Calibri"/>
          <w:b/>
          <w:bCs/>
          <w:sz w:val="22"/>
          <w:szCs w:val="22"/>
        </w:rPr>
        <w:t>smluvní strany</w:t>
      </w:r>
      <w:r w:rsidRPr="00A303E3">
        <w:rPr>
          <w:rFonts w:ascii="Calibri" w:hAnsi="Calibri" w:cs="Calibri"/>
          <w:sz w:val="22"/>
          <w:szCs w:val="22"/>
        </w:rPr>
        <w:t>“)</w:t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  <w:t xml:space="preserve">    </w:t>
      </w:r>
    </w:p>
    <w:p w14:paraId="0243457F" w14:textId="7A5F1734" w:rsidR="00AC4D0C" w:rsidRDefault="00826324" w:rsidP="00AC4D0C">
      <w:pPr>
        <w:spacing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U</w:t>
      </w:r>
      <w:r w:rsidR="005159D0" w:rsidRPr="00A303E3">
        <w:rPr>
          <w:rFonts w:ascii="Calibri" w:hAnsi="Calibri" w:cs="Calibri"/>
          <w:iCs/>
          <w:sz w:val="22"/>
          <w:szCs w:val="22"/>
        </w:rPr>
        <w:t xml:space="preserve">zavírají níže uvedeného dne, měsíce a roku, </w:t>
      </w:r>
      <w:r w:rsidR="00201305">
        <w:rPr>
          <w:rFonts w:ascii="Calibri" w:hAnsi="Calibri" w:cs="Calibri"/>
          <w:iCs/>
          <w:sz w:val="22"/>
          <w:szCs w:val="22"/>
        </w:rPr>
        <w:t xml:space="preserve">tento </w:t>
      </w:r>
      <w:r w:rsidR="007E2CB6">
        <w:rPr>
          <w:rFonts w:ascii="Calibri" w:hAnsi="Calibri" w:cs="Calibri"/>
          <w:iCs/>
          <w:sz w:val="22"/>
          <w:szCs w:val="22"/>
        </w:rPr>
        <w:t>D</w:t>
      </w:r>
      <w:r w:rsidR="00201305">
        <w:rPr>
          <w:rFonts w:ascii="Calibri" w:hAnsi="Calibri" w:cs="Calibri"/>
          <w:iCs/>
          <w:sz w:val="22"/>
          <w:szCs w:val="22"/>
        </w:rPr>
        <w:t>odatek ke s</w:t>
      </w:r>
      <w:r w:rsidR="005159D0" w:rsidRPr="00A303E3">
        <w:rPr>
          <w:rFonts w:ascii="Calibri" w:hAnsi="Calibri" w:cs="Calibri"/>
          <w:bCs/>
          <w:iCs/>
          <w:sz w:val="22"/>
          <w:szCs w:val="22"/>
        </w:rPr>
        <w:t>mlouv</w:t>
      </w:r>
      <w:r w:rsidR="00201305">
        <w:rPr>
          <w:rFonts w:ascii="Calibri" w:hAnsi="Calibri" w:cs="Calibri"/>
          <w:bCs/>
          <w:iCs/>
          <w:sz w:val="22"/>
          <w:szCs w:val="22"/>
        </w:rPr>
        <w:t>ě</w:t>
      </w:r>
      <w:r w:rsidR="005159D0" w:rsidRPr="00A303E3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7E2CB6" w:rsidRPr="007E2CB6">
        <w:rPr>
          <w:rFonts w:ascii="Calibri" w:hAnsi="Calibri" w:cs="Calibri"/>
          <w:bCs/>
          <w:iCs/>
          <w:sz w:val="22"/>
          <w:szCs w:val="22"/>
        </w:rPr>
        <w:t xml:space="preserve">o nájmu prostoru sloužícího podnikání č. 01/2022 </w:t>
      </w:r>
      <w:r w:rsidR="007E2CB6">
        <w:rPr>
          <w:rFonts w:ascii="Calibri" w:hAnsi="Calibri" w:cs="Calibri"/>
          <w:bCs/>
          <w:iCs/>
          <w:sz w:val="22"/>
          <w:szCs w:val="22"/>
        </w:rPr>
        <w:t>–</w:t>
      </w:r>
      <w:r w:rsidR="007E2CB6" w:rsidRPr="007E2CB6">
        <w:rPr>
          <w:rFonts w:ascii="Calibri" w:hAnsi="Calibri" w:cs="Calibri"/>
          <w:bCs/>
          <w:iCs/>
          <w:sz w:val="22"/>
          <w:szCs w:val="22"/>
        </w:rPr>
        <w:t xml:space="preserve"> PTO</w:t>
      </w:r>
      <w:r w:rsidR="007E2CB6">
        <w:rPr>
          <w:rFonts w:ascii="Calibri" w:hAnsi="Calibri" w:cs="Calibri"/>
          <w:bCs/>
          <w:iCs/>
          <w:sz w:val="22"/>
          <w:szCs w:val="22"/>
        </w:rPr>
        <w:t xml:space="preserve"> ze dne 22. 6. 2022</w:t>
      </w:r>
      <w:r w:rsidR="007E2CB6" w:rsidRPr="007E2CB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5159D0" w:rsidRPr="00A303E3">
        <w:rPr>
          <w:rFonts w:ascii="Calibri" w:hAnsi="Calibri" w:cs="Calibri"/>
          <w:iCs/>
          <w:sz w:val="22"/>
          <w:szCs w:val="22"/>
        </w:rPr>
        <w:t xml:space="preserve">(dále jen </w:t>
      </w:r>
      <w:r w:rsidR="00E40BA8">
        <w:rPr>
          <w:rFonts w:ascii="Calibri" w:hAnsi="Calibri" w:cs="Calibri"/>
          <w:bCs/>
          <w:iCs/>
          <w:sz w:val="22"/>
          <w:szCs w:val="22"/>
        </w:rPr>
        <w:t>„</w:t>
      </w:r>
      <w:r w:rsidR="007E2CB6">
        <w:rPr>
          <w:rFonts w:ascii="Calibri" w:hAnsi="Calibri" w:cs="Calibri"/>
          <w:b/>
          <w:iCs/>
          <w:sz w:val="22"/>
          <w:szCs w:val="22"/>
        </w:rPr>
        <w:t>Smlouva</w:t>
      </w:r>
      <w:r w:rsidR="00E40BA8">
        <w:rPr>
          <w:rFonts w:ascii="Calibri" w:hAnsi="Calibri" w:cs="Calibri"/>
          <w:bCs/>
          <w:iCs/>
          <w:sz w:val="22"/>
          <w:szCs w:val="22"/>
        </w:rPr>
        <w:t>“)</w:t>
      </w:r>
      <w:r w:rsidR="00A26C69">
        <w:rPr>
          <w:rFonts w:ascii="Calibri" w:hAnsi="Calibri" w:cs="Calibri"/>
          <w:bCs/>
          <w:iCs/>
          <w:sz w:val="22"/>
          <w:szCs w:val="22"/>
        </w:rPr>
        <w:t xml:space="preserve">, kterým se </w:t>
      </w:r>
      <w:r w:rsidR="001527C3">
        <w:rPr>
          <w:rFonts w:ascii="Calibri" w:hAnsi="Calibri" w:cs="Calibri"/>
          <w:bCs/>
          <w:iCs/>
          <w:sz w:val="22"/>
          <w:szCs w:val="22"/>
        </w:rPr>
        <w:t>mění</w:t>
      </w:r>
      <w:r w:rsidR="00A26C69">
        <w:rPr>
          <w:rFonts w:ascii="Calibri" w:hAnsi="Calibri" w:cs="Calibri"/>
          <w:bCs/>
          <w:iCs/>
          <w:sz w:val="22"/>
          <w:szCs w:val="22"/>
        </w:rPr>
        <w:t xml:space="preserve"> Smlouv</w:t>
      </w:r>
      <w:r>
        <w:rPr>
          <w:rFonts w:ascii="Calibri" w:hAnsi="Calibri" w:cs="Calibri"/>
          <w:bCs/>
          <w:iCs/>
          <w:sz w:val="22"/>
          <w:szCs w:val="22"/>
        </w:rPr>
        <w:t>a</w:t>
      </w:r>
      <w:r w:rsidR="00A26C69">
        <w:rPr>
          <w:rFonts w:ascii="Calibri" w:hAnsi="Calibri" w:cs="Calibri"/>
          <w:bCs/>
          <w:iCs/>
          <w:sz w:val="22"/>
          <w:szCs w:val="22"/>
        </w:rPr>
        <w:t xml:space="preserve"> tak, jak </w:t>
      </w:r>
      <w:r>
        <w:rPr>
          <w:rFonts w:ascii="Calibri" w:hAnsi="Calibri" w:cs="Calibri"/>
          <w:bCs/>
          <w:iCs/>
          <w:sz w:val="22"/>
          <w:szCs w:val="22"/>
        </w:rPr>
        <w:t>je uvedeno dále v tomto Dodatku.</w:t>
      </w:r>
    </w:p>
    <w:p w14:paraId="69CDBA7A" w14:textId="77777777" w:rsidR="00AC4D0C" w:rsidRPr="00AC4D0C" w:rsidRDefault="00AC4D0C" w:rsidP="00AC4D0C">
      <w:pPr>
        <w:spacing w:line="276" w:lineRule="auto"/>
        <w:jc w:val="both"/>
        <w:rPr>
          <w:rFonts w:ascii="Calibri" w:hAnsi="Calibri" w:cs="Calibri"/>
          <w:b/>
          <w:sz w:val="22"/>
        </w:rPr>
      </w:pPr>
    </w:p>
    <w:p w14:paraId="1477D402" w14:textId="78DB85A2" w:rsidR="007303F7" w:rsidRDefault="00826324" w:rsidP="004D6A6A">
      <w:pPr>
        <w:numPr>
          <w:ilvl w:val="0"/>
          <w:numId w:val="7"/>
        </w:numPr>
        <w:spacing w:line="276" w:lineRule="auto"/>
        <w:ind w:left="284" w:hanging="284"/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Předmět</w:t>
      </w:r>
      <w:r w:rsidR="001527C3">
        <w:rPr>
          <w:rFonts w:ascii="Calibri" w:hAnsi="Calibri" w:cs="Calibri"/>
          <w:b/>
          <w:sz w:val="22"/>
        </w:rPr>
        <w:t xml:space="preserve"> </w:t>
      </w:r>
      <w:r>
        <w:rPr>
          <w:rFonts w:ascii="Calibri" w:hAnsi="Calibri" w:cs="Calibri"/>
          <w:b/>
          <w:sz w:val="22"/>
        </w:rPr>
        <w:t>Dodatku</w:t>
      </w:r>
    </w:p>
    <w:p w14:paraId="540D1A9B" w14:textId="77777777" w:rsidR="00222D38" w:rsidRDefault="00222D38" w:rsidP="00222D3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5C289E6" w14:textId="54B2EE1C" w:rsidR="00222D38" w:rsidRPr="00826324" w:rsidRDefault="00222D38" w:rsidP="007D7D64">
      <w:pPr>
        <w:numPr>
          <w:ilvl w:val="0"/>
          <w:numId w:val="1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26324">
        <w:rPr>
          <w:rFonts w:ascii="Calibri" w:hAnsi="Calibri" w:cs="Calibri"/>
          <w:sz w:val="22"/>
          <w:szCs w:val="22"/>
        </w:rPr>
        <w:t xml:space="preserve">Smluvní strany se dohodly na </w:t>
      </w:r>
      <w:r w:rsidR="001527C3" w:rsidRPr="00826324">
        <w:rPr>
          <w:rFonts w:ascii="Calibri" w:hAnsi="Calibri" w:cs="Calibri"/>
          <w:sz w:val="22"/>
          <w:szCs w:val="22"/>
        </w:rPr>
        <w:t>změně znění článku</w:t>
      </w:r>
      <w:r w:rsidR="009C7488" w:rsidRPr="00826324">
        <w:rPr>
          <w:rFonts w:ascii="Calibri" w:hAnsi="Calibri" w:cs="Calibri"/>
          <w:sz w:val="22"/>
          <w:szCs w:val="22"/>
        </w:rPr>
        <w:t xml:space="preserve"> </w:t>
      </w:r>
      <w:r w:rsidR="00826324" w:rsidRPr="00826324">
        <w:rPr>
          <w:rFonts w:ascii="Calibri" w:hAnsi="Calibri" w:cs="Calibri"/>
          <w:sz w:val="22"/>
          <w:szCs w:val="22"/>
        </w:rPr>
        <w:t>5</w:t>
      </w:r>
      <w:r w:rsidR="009C7488" w:rsidRPr="00826324">
        <w:rPr>
          <w:rFonts w:ascii="Calibri" w:hAnsi="Calibri" w:cs="Calibri"/>
          <w:sz w:val="22"/>
          <w:szCs w:val="22"/>
        </w:rPr>
        <w:t xml:space="preserve"> </w:t>
      </w:r>
      <w:r w:rsidR="00826324" w:rsidRPr="00826324">
        <w:rPr>
          <w:rFonts w:ascii="Calibri" w:hAnsi="Calibri" w:cs="Calibri"/>
          <w:sz w:val="22"/>
          <w:szCs w:val="22"/>
        </w:rPr>
        <w:t xml:space="preserve">odst. 3, 4 a 6 </w:t>
      </w:r>
      <w:r w:rsidR="001527C3" w:rsidRPr="00826324">
        <w:rPr>
          <w:rFonts w:ascii="Calibri" w:hAnsi="Calibri" w:cs="Calibri"/>
          <w:sz w:val="22"/>
          <w:szCs w:val="22"/>
        </w:rPr>
        <w:t>Smlouvy</w:t>
      </w:r>
      <w:r w:rsidR="001E10F7">
        <w:rPr>
          <w:rFonts w:ascii="Calibri" w:hAnsi="Calibri" w:cs="Calibri"/>
          <w:sz w:val="22"/>
          <w:szCs w:val="22"/>
        </w:rPr>
        <w:t>, který</w:t>
      </w:r>
      <w:r w:rsidR="001527C3" w:rsidRPr="00826324">
        <w:rPr>
          <w:rFonts w:ascii="Calibri" w:hAnsi="Calibri" w:cs="Calibri"/>
          <w:sz w:val="22"/>
          <w:szCs w:val="22"/>
        </w:rPr>
        <w:t xml:space="preserve"> nově zní</w:t>
      </w:r>
      <w:r w:rsidR="00826324" w:rsidRPr="00826324">
        <w:rPr>
          <w:rFonts w:ascii="Calibri" w:hAnsi="Calibri" w:cs="Calibri"/>
          <w:sz w:val="22"/>
          <w:szCs w:val="22"/>
        </w:rPr>
        <w:t xml:space="preserve"> takto</w:t>
      </w:r>
      <w:r w:rsidR="001527C3" w:rsidRPr="00826324">
        <w:rPr>
          <w:rFonts w:ascii="Calibri" w:hAnsi="Calibri" w:cs="Calibri"/>
          <w:sz w:val="22"/>
          <w:szCs w:val="22"/>
        </w:rPr>
        <w:t>:</w:t>
      </w:r>
    </w:p>
    <w:p w14:paraId="3A01347B" w14:textId="77777777" w:rsidR="001527C3" w:rsidRPr="00AC4D0C" w:rsidRDefault="001527C3" w:rsidP="00720027">
      <w:pPr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</w:p>
    <w:p w14:paraId="0D7B25F8" w14:textId="29CF4B57" w:rsidR="00826324" w:rsidRPr="00572EA8" w:rsidRDefault="00826324" w:rsidP="0025599A">
      <w:pPr>
        <w:spacing w:line="276" w:lineRule="auto"/>
        <w:ind w:left="709" w:hanging="283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826324">
        <w:rPr>
          <w:rFonts w:ascii="Calibri" w:hAnsi="Calibri" w:cs="Calibri"/>
          <w:b/>
          <w:bCs/>
          <w:i/>
          <w:iCs/>
          <w:sz w:val="22"/>
          <w:szCs w:val="22"/>
        </w:rPr>
        <w:t>3</w:t>
      </w:r>
      <w:r w:rsidR="0035566A" w:rsidRPr="00826324">
        <w:rPr>
          <w:rFonts w:ascii="Calibri" w:hAnsi="Calibri" w:cs="Calibri"/>
          <w:b/>
          <w:bCs/>
          <w:i/>
          <w:iCs/>
          <w:sz w:val="22"/>
          <w:szCs w:val="22"/>
        </w:rPr>
        <w:t>.</w:t>
      </w:r>
      <w:r w:rsidR="0035566A" w:rsidRPr="00826324">
        <w:rPr>
          <w:rFonts w:ascii="Calibri" w:hAnsi="Calibri" w:cs="Calibri"/>
          <w:b/>
          <w:bCs/>
          <w:i/>
          <w:iCs/>
          <w:sz w:val="22"/>
          <w:szCs w:val="22"/>
        </w:rPr>
        <w:tab/>
      </w:r>
      <w:r w:rsidRPr="00826324">
        <w:rPr>
          <w:rFonts w:ascii="Calibri" w:hAnsi="Calibri" w:cs="Calibri"/>
          <w:b/>
          <w:bCs/>
          <w:i/>
          <w:iCs/>
          <w:sz w:val="22"/>
          <w:szCs w:val="22"/>
        </w:rPr>
        <w:t xml:space="preserve">Sjednanou výši nájemného je pronajímatel oprávněn jednostranným písemným úkonem jedenkrát za rok zvýšit v závislosti na roční míře inflace (tj. procentním přírůstku průměrného ročního indexu spotřebitelských cen), a to s účinností od začátku kalendářního roku, v němž byla oznámena míra inflace za předchozí rok k tomu příslušným </w:t>
      </w:r>
      <w:r w:rsidRPr="00572EA8">
        <w:rPr>
          <w:rFonts w:ascii="Calibri" w:hAnsi="Calibri" w:cs="Calibri"/>
          <w:b/>
          <w:bCs/>
          <w:i/>
          <w:iCs/>
          <w:sz w:val="22"/>
          <w:szCs w:val="22"/>
        </w:rPr>
        <w:t>orgánem.</w:t>
      </w:r>
      <w:r w:rsidR="000B2C02" w:rsidRPr="00572EA8">
        <w:rPr>
          <w:rFonts w:ascii="Calibri" w:hAnsi="Calibri" w:cs="Calibri"/>
          <w:b/>
          <w:bCs/>
          <w:i/>
          <w:iCs/>
          <w:sz w:val="22"/>
          <w:szCs w:val="22"/>
        </w:rPr>
        <w:t xml:space="preserve"> Oznámení o zvýšení bude uvedeno v každém roce pronajímatelem na příslušném daňovém dokladu či samostatným oznámením. Navýšení za období od 1. 1. do doby oznámení bude připočteno k nájemnému v měsíci, kdy k oznámení došlo a od následujícího měsíce bude pronajímatelem fakturováno zvýšené nájemné měsíčně.</w:t>
      </w:r>
    </w:p>
    <w:p w14:paraId="486C54B7" w14:textId="77777777" w:rsidR="00826324" w:rsidRPr="00572EA8" w:rsidRDefault="00826324" w:rsidP="00826324">
      <w:pPr>
        <w:spacing w:line="276" w:lineRule="auto"/>
        <w:ind w:left="709" w:hanging="709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06748528" w14:textId="7A4FA16E" w:rsidR="00826324" w:rsidRPr="00826324" w:rsidRDefault="00826324" w:rsidP="0025599A">
      <w:pPr>
        <w:spacing w:line="276" w:lineRule="auto"/>
        <w:ind w:left="709" w:hanging="283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826324">
        <w:rPr>
          <w:rFonts w:ascii="Calibri" w:hAnsi="Calibri" w:cs="Calibri"/>
          <w:b/>
          <w:bCs/>
          <w:i/>
          <w:iCs/>
          <w:sz w:val="22"/>
          <w:szCs w:val="22"/>
        </w:rPr>
        <w:t>4.</w:t>
      </w:r>
      <w:r w:rsidRPr="00826324">
        <w:rPr>
          <w:rFonts w:ascii="Calibri" w:hAnsi="Calibri" w:cs="Calibri"/>
          <w:b/>
          <w:bCs/>
          <w:i/>
          <w:iCs/>
          <w:sz w:val="22"/>
          <w:szCs w:val="22"/>
        </w:rPr>
        <w:tab/>
        <w:t xml:space="preserve">Společně s nájmem hradí nájemce pronajímateli poměrnou část jím vynaložených nákladů za dodávku tepla na vytápění, tepla v teplé užitkové vodě, </w:t>
      </w:r>
      <w:r w:rsidR="0064325C" w:rsidRPr="00826324">
        <w:rPr>
          <w:rFonts w:ascii="Calibri" w:hAnsi="Calibri" w:cs="Calibri"/>
          <w:b/>
          <w:bCs/>
          <w:i/>
          <w:iCs/>
          <w:sz w:val="22"/>
          <w:szCs w:val="22"/>
        </w:rPr>
        <w:t>vodného, stočného</w:t>
      </w:r>
      <w:r w:rsidR="0064325C">
        <w:rPr>
          <w:rFonts w:ascii="Calibri" w:hAnsi="Calibri" w:cs="Calibri"/>
          <w:b/>
          <w:bCs/>
          <w:i/>
          <w:iCs/>
          <w:sz w:val="22"/>
          <w:szCs w:val="22"/>
        </w:rPr>
        <w:t>,</w:t>
      </w:r>
      <w:r w:rsidR="0064325C" w:rsidRPr="00826324">
        <w:rPr>
          <w:rFonts w:ascii="Calibri" w:hAnsi="Calibri" w:cs="Calibri"/>
          <w:b/>
          <w:bCs/>
          <w:i/>
          <w:iCs/>
          <w:sz w:val="22"/>
          <w:szCs w:val="22"/>
        </w:rPr>
        <w:t xml:space="preserve"> plynu </w:t>
      </w:r>
      <w:r w:rsidRPr="00826324">
        <w:rPr>
          <w:rFonts w:ascii="Calibri" w:hAnsi="Calibri" w:cs="Calibri"/>
          <w:b/>
          <w:bCs/>
          <w:i/>
          <w:iCs/>
          <w:sz w:val="22"/>
          <w:szCs w:val="22"/>
        </w:rPr>
        <w:t xml:space="preserve">a odvoz </w:t>
      </w:r>
      <w:r w:rsidRPr="00826324">
        <w:rPr>
          <w:rFonts w:ascii="Calibri" w:hAnsi="Calibri" w:cs="Calibri"/>
          <w:b/>
          <w:bCs/>
          <w:i/>
          <w:iCs/>
          <w:sz w:val="22"/>
          <w:szCs w:val="22"/>
        </w:rPr>
        <w:lastRenderedPageBreak/>
        <w:t>odpadu, jejichž výše je uvedena v odst. 1 tohoto článku smlouvy a jsou již započteny v nájemném dle odst. 1 tohoto článku smlouvy. Tyto spotřeby sjednané jako paušální platby je pronajímatel oprávněn měnit podle aktuální cenové hladiny na trhu, a to jedenkrát ročně s účinností od začátku nastávajícího pololetí. Změnu oznámí nájemci v textu na prvním daňovém dokladu, kterého se bude změna týkat. Fakturu na úhradu těchto dodávek pronajímatel vystaví každ</w:t>
      </w:r>
      <w:r w:rsidR="00E47ADB">
        <w:rPr>
          <w:rFonts w:ascii="Calibri" w:hAnsi="Calibri" w:cs="Calibri"/>
          <w:b/>
          <w:bCs/>
          <w:i/>
          <w:iCs/>
          <w:sz w:val="22"/>
          <w:szCs w:val="22"/>
        </w:rPr>
        <w:t>ý měsíc</w:t>
      </w:r>
      <w:r w:rsidRPr="00826324">
        <w:rPr>
          <w:rFonts w:ascii="Calibri" w:hAnsi="Calibri" w:cs="Calibri"/>
          <w:b/>
          <w:bCs/>
          <w:i/>
          <w:iCs/>
          <w:sz w:val="22"/>
          <w:szCs w:val="22"/>
        </w:rPr>
        <w:t xml:space="preserve"> spolu s</w:t>
      </w:r>
      <w:r w:rsidR="0064325C">
        <w:rPr>
          <w:rFonts w:ascii="Calibri" w:hAnsi="Calibri" w:cs="Calibri"/>
          <w:b/>
          <w:bCs/>
          <w:i/>
          <w:iCs/>
          <w:sz w:val="22"/>
          <w:szCs w:val="22"/>
        </w:rPr>
        <w:t> </w:t>
      </w:r>
      <w:r w:rsidRPr="00826324">
        <w:rPr>
          <w:rFonts w:ascii="Calibri" w:hAnsi="Calibri" w:cs="Calibri"/>
          <w:b/>
          <w:bCs/>
          <w:i/>
          <w:iCs/>
          <w:sz w:val="22"/>
          <w:szCs w:val="22"/>
        </w:rPr>
        <w:t>nájemným</w:t>
      </w:r>
      <w:r w:rsidR="0064325C">
        <w:rPr>
          <w:rFonts w:ascii="Calibri" w:hAnsi="Calibri" w:cs="Calibri"/>
          <w:b/>
          <w:bCs/>
          <w:i/>
          <w:iCs/>
          <w:sz w:val="22"/>
          <w:szCs w:val="22"/>
        </w:rPr>
        <w:t>.</w:t>
      </w:r>
      <w:r w:rsidR="0064325C" w:rsidRPr="0064325C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64325C" w:rsidRPr="00826324">
        <w:rPr>
          <w:rFonts w:ascii="Calibri" w:hAnsi="Calibri" w:cs="Calibri"/>
          <w:b/>
          <w:bCs/>
          <w:i/>
          <w:iCs/>
          <w:sz w:val="22"/>
          <w:szCs w:val="22"/>
        </w:rPr>
        <w:t>Nájemce společně s nájmem hradí pronajímateli také náklady za dodávku elektrické energie, jej</w:t>
      </w:r>
      <w:r w:rsidR="0064325C">
        <w:rPr>
          <w:rFonts w:ascii="Calibri" w:hAnsi="Calibri" w:cs="Calibri"/>
          <w:b/>
          <w:bCs/>
          <w:i/>
          <w:iCs/>
          <w:sz w:val="22"/>
          <w:szCs w:val="22"/>
        </w:rPr>
        <w:t>í</w:t>
      </w:r>
      <w:r w:rsidR="0064325C" w:rsidRPr="00826324">
        <w:rPr>
          <w:rFonts w:ascii="Calibri" w:hAnsi="Calibri" w:cs="Calibri"/>
          <w:b/>
          <w:bCs/>
          <w:i/>
          <w:iCs/>
          <w:sz w:val="22"/>
          <w:szCs w:val="22"/>
        </w:rPr>
        <w:t>ž výše bude určena dle skutečné spotřeby na základě samostatného měření a ceny aktuálně účtované dodavatelem příslušného média</w:t>
      </w:r>
      <w:r w:rsidRPr="00826324">
        <w:rPr>
          <w:rFonts w:ascii="Calibri" w:hAnsi="Calibri" w:cs="Calibri"/>
          <w:b/>
          <w:bCs/>
          <w:i/>
          <w:iCs/>
          <w:sz w:val="22"/>
          <w:szCs w:val="22"/>
        </w:rPr>
        <w:t>.</w:t>
      </w:r>
      <w:r w:rsidR="0064325C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64325C" w:rsidRPr="00826324">
        <w:rPr>
          <w:rFonts w:ascii="Calibri" w:hAnsi="Calibri" w:cs="Calibri"/>
          <w:b/>
          <w:bCs/>
          <w:i/>
          <w:iCs/>
          <w:sz w:val="22"/>
          <w:szCs w:val="22"/>
        </w:rPr>
        <w:t>Fakturu na úhradu t</w:t>
      </w:r>
      <w:r w:rsidR="0064325C">
        <w:rPr>
          <w:rFonts w:ascii="Calibri" w:hAnsi="Calibri" w:cs="Calibri"/>
          <w:b/>
          <w:bCs/>
          <w:i/>
          <w:iCs/>
          <w:sz w:val="22"/>
          <w:szCs w:val="22"/>
        </w:rPr>
        <w:t>é</w:t>
      </w:r>
      <w:r w:rsidR="0064325C" w:rsidRPr="00826324">
        <w:rPr>
          <w:rFonts w:ascii="Calibri" w:hAnsi="Calibri" w:cs="Calibri"/>
          <w:b/>
          <w:bCs/>
          <w:i/>
          <w:iCs/>
          <w:sz w:val="22"/>
          <w:szCs w:val="22"/>
        </w:rPr>
        <w:t>to dodávk</w:t>
      </w:r>
      <w:r w:rsidR="0064325C">
        <w:rPr>
          <w:rFonts w:ascii="Calibri" w:hAnsi="Calibri" w:cs="Calibri"/>
          <w:b/>
          <w:bCs/>
          <w:i/>
          <w:iCs/>
          <w:sz w:val="22"/>
          <w:szCs w:val="22"/>
        </w:rPr>
        <w:t>y</w:t>
      </w:r>
      <w:r w:rsidR="0064325C" w:rsidRPr="00826324">
        <w:rPr>
          <w:rFonts w:ascii="Calibri" w:hAnsi="Calibri" w:cs="Calibri"/>
          <w:b/>
          <w:bCs/>
          <w:i/>
          <w:iCs/>
          <w:sz w:val="22"/>
          <w:szCs w:val="22"/>
        </w:rPr>
        <w:t xml:space="preserve"> pronajímatel vystaví</w:t>
      </w:r>
      <w:r w:rsidR="0064325C">
        <w:rPr>
          <w:rFonts w:ascii="Calibri" w:hAnsi="Calibri" w:cs="Calibri"/>
          <w:b/>
          <w:bCs/>
          <w:i/>
          <w:iCs/>
          <w:sz w:val="22"/>
          <w:szCs w:val="22"/>
        </w:rPr>
        <w:t xml:space="preserve"> za </w:t>
      </w:r>
      <w:r w:rsidR="0064325C" w:rsidRPr="00826324">
        <w:rPr>
          <w:rFonts w:ascii="Calibri" w:hAnsi="Calibri" w:cs="Calibri"/>
          <w:b/>
          <w:bCs/>
          <w:i/>
          <w:iCs/>
          <w:sz w:val="22"/>
          <w:szCs w:val="22"/>
        </w:rPr>
        <w:t>každ</w:t>
      </w:r>
      <w:r w:rsidR="0064325C">
        <w:rPr>
          <w:rFonts w:ascii="Calibri" w:hAnsi="Calibri" w:cs="Calibri"/>
          <w:b/>
          <w:bCs/>
          <w:i/>
          <w:iCs/>
          <w:sz w:val="22"/>
          <w:szCs w:val="22"/>
        </w:rPr>
        <w:t xml:space="preserve">é pololetí do 40. dne následujícího pololetí. </w:t>
      </w:r>
      <w:r w:rsidRPr="00826324">
        <w:rPr>
          <w:rFonts w:ascii="Calibri" w:hAnsi="Calibri" w:cs="Calibri"/>
          <w:b/>
          <w:bCs/>
          <w:i/>
          <w:iCs/>
          <w:sz w:val="22"/>
          <w:szCs w:val="22"/>
        </w:rPr>
        <w:t>V případě, že pronajímatel instaluje další měřidla spotřeby, bude tato spotřeba od okamžiku instalace měřidel účtována pololetně dle skutečné spotřeby</w:t>
      </w:r>
      <w:r w:rsidR="0064325C">
        <w:rPr>
          <w:rFonts w:ascii="Calibri" w:hAnsi="Calibri" w:cs="Calibri"/>
          <w:b/>
          <w:bCs/>
          <w:i/>
          <w:iCs/>
          <w:sz w:val="22"/>
          <w:szCs w:val="22"/>
        </w:rPr>
        <w:t>, jak je uvedeno v předchozí větě</w:t>
      </w:r>
      <w:r w:rsidRPr="00826324">
        <w:rPr>
          <w:rFonts w:ascii="Calibri" w:hAnsi="Calibri" w:cs="Calibri"/>
          <w:b/>
          <w:bCs/>
          <w:i/>
          <w:iCs/>
          <w:sz w:val="22"/>
          <w:szCs w:val="22"/>
        </w:rPr>
        <w:t xml:space="preserve">. </w:t>
      </w:r>
    </w:p>
    <w:p w14:paraId="3F250E19" w14:textId="77777777" w:rsidR="00826324" w:rsidRPr="00826324" w:rsidRDefault="00826324" w:rsidP="00826324">
      <w:pPr>
        <w:spacing w:line="276" w:lineRule="auto"/>
        <w:ind w:left="709" w:hanging="709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5B472E2B" w14:textId="47CE68AA" w:rsidR="00703E3F" w:rsidRPr="00572EA8" w:rsidRDefault="00826324" w:rsidP="0025599A">
      <w:pPr>
        <w:spacing w:line="276" w:lineRule="auto"/>
        <w:ind w:left="709" w:hanging="283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826324">
        <w:rPr>
          <w:rFonts w:ascii="Calibri" w:hAnsi="Calibri" w:cs="Calibri"/>
          <w:b/>
          <w:bCs/>
          <w:i/>
          <w:iCs/>
          <w:sz w:val="22"/>
          <w:szCs w:val="22"/>
        </w:rPr>
        <w:t>6.</w:t>
      </w:r>
      <w:r w:rsidRPr="00826324">
        <w:rPr>
          <w:rFonts w:ascii="Calibri" w:hAnsi="Calibri" w:cs="Calibri"/>
          <w:b/>
          <w:bCs/>
          <w:i/>
          <w:iCs/>
          <w:sz w:val="22"/>
          <w:szCs w:val="22"/>
        </w:rPr>
        <w:tab/>
        <w:t>Úhrada nájemného a služeb</w:t>
      </w:r>
      <w:r w:rsidR="00280491">
        <w:rPr>
          <w:rFonts w:ascii="Calibri" w:hAnsi="Calibri" w:cs="Calibri"/>
          <w:b/>
          <w:bCs/>
          <w:i/>
          <w:iCs/>
          <w:sz w:val="22"/>
          <w:szCs w:val="22"/>
        </w:rPr>
        <w:t xml:space="preserve"> v paušálem stanovené výši</w:t>
      </w:r>
      <w:r w:rsidRPr="00826324">
        <w:rPr>
          <w:rFonts w:ascii="Calibri" w:hAnsi="Calibri" w:cs="Calibri"/>
          <w:b/>
          <w:bCs/>
          <w:i/>
          <w:iCs/>
          <w:sz w:val="22"/>
          <w:szCs w:val="22"/>
        </w:rPr>
        <w:t xml:space="preserve"> s nájmem spojených bude placena </w:t>
      </w:r>
      <w:r w:rsidRPr="00572EA8">
        <w:rPr>
          <w:rFonts w:ascii="Calibri" w:hAnsi="Calibri" w:cs="Calibri"/>
          <w:b/>
          <w:bCs/>
          <w:i/>
          <w:iCs/>
          <w:sz w:val="22"/>
          <w:szCs w:val="22"/>
        </w:rPr>
        <w:t xml:space="preserve">pravidelně v </w:t>
      </w:r>
      <w:r w:rsidR="0025599A" w:rsidRPr="00572EA8">
        <w:rPr>
          <w:rFonts w:ascii="Calibri" w:hAnsi="Calibri" w:cs="Calibri"/>
          <w:b/>
          <w:bCs/>
          <w:i/>
          <w:iCs/>
          <w:sz w:val="22"/>
          <w:szCs w:val="22"/>
        </w:rPr>
        <w:t>měsíčních</w:t>
      </w:r>
      <w:r w:rsidRPr="00572EA8">
        <w:rPr>
          <w:rFonts w:ascii="Calibri" w:hAnsi="Calibri" w:cs="Calibri"/>
          <w:b/>
          <w:bCs/>
          <w:i/>
          <w:iCs/>
          <w:sz w:val="22"/>
          <w:szCs w:val="22"/>
        </w:rPr>
        <w:t xml:space="preserve"> intervalech po celou dobu trvání nájmu, a to </w:t>
      </w:r>
      <w:r w:rsidR="0025599A" w:rsidRPr="00572EA8">
        <w:rPr>
          <w:rFonts w:ascii="Calibri" w:hAnsi="Calibri" w:cs="Calibri"/>
          <w:b/>
          <w:bCs/>
          <w:i/>
          <w:iCs/>
          <w:sz w:val="22"/>
          <w:szCs w:val="22"/>
        </w:rPr>
        <w:t xml:space="preserve">na základě faktury vystavené pronajímatelem, </w:t>
      </w:r>
      <w:r w:rsidRPr="00572EA8">
        <w:rPr>
          <w:rFonts w:ascii="Calibri" w:hAnsi="Calibri" w:cs="Calibri"/>
          <w:b/>
          <w:bCs/>
          <w:i/>
          <w:iCs/>
          <w:sz w:val="22"/>
          <w:szCs w:val="22"/>
        </w:rPr>
        <w:t xml:space="preserve">vždy na odpovídající </w:t>
      </w:r>
      <w:r w:rsidR="0025599A" w:rsidRPr="00572EA8">
        <w:rPr>
          <w:rFonts w:ascii="Calibri" w:hAnsi="Calibri" w:cs="Calibri"/>
          <w:b/>
          <w:bCs/>
          <w:i/>
          <w:iCs/>
          <w:sz w:val="22"/>
          <w:szCs w:val="22"/>
        </w:rPr>
        <w:t>měsíc</w:t>
      </w:r>
      <w:r w:rsidRPr="00572EA8">
        <w:rPr>
          <w:rFonts w:ascii="Calibri" w:hAnsi="Calibri" w:cs="Calibri"/>
          <w:b/>
          <w:bCs/>
          <w:i/>
          <w:iCs/>
          <w:sz w:val="22"/>
          <w:szCs w:val="22"/>
        </w:rPr>
        <w:t xml:space="preserve"> předem</w:t>
      </w:r>
      <w:r w:rsidR="0025599A" w:rsidRPr="00572EA8">
        <w:rPr>
          <w:rFonts w:ascii="Calibri" w:hAnsi="Calibri" w:cs="Calibri"/>
          <w:b/>
          <w:bCs/>
          <w:i/>
          <w:iCs/>
          <w:sz w:val="22"/>
          <w:szCs w:val="22"/>
        </w:rPr>
        <w:t>, nejpozději do 25. dne měsíce předcházejícího měsíci, za který se nájemné a služby s nájmem spojené mají platit</w:t>
      </w:r>
      <w:r w:rsidRPr="00572EA8">
        <w:rPr>
          <w:rFonts w:ascii="Calibri" w:hAnsi="Calibri" w:cs="Calibri"/>
          <w:b/>
          <w:bCs/>
          <w:i/>
          <w:iCs/>
          <w:sz w:val="22"/>
          <w:szCs w:val="22"/>
        </w:rPr>
        <w:t xml:space="preserve">. </w:t>
      </w:r>
    </w:p>
    <w:p w14:paraId="12702033" w14:textId="77777777" w:rsidR="003E2BD5" w:rsidRPr="00A303E3" w:rsidRDefault="003E2BD5" w:rsidP="004D6A6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AA55375" w14:textId="7F34824D" w:rsidR="007303F7" w:rsidRPr="00826324" w:rsidRDefault="00BD7A56" w:rsidP="00826324">
      <w:pPr>
        <w:spacing w:line="276" w:lineRule="auto"/>
        <w:ind w:left="284"/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3.</w:t>
      </w:r>
      <w:r>
        <w:rPr>
          <w:rFonts w:ascii="Calibri" w:hAnsi="Calibri" w:cs="Calibri"/>
          <w:b/>
          <w:sz w:val="22"/>
        </w:rPr>
        <w:tab/>
      </w:r>
      <w:r w:rsidR="007303F7" w:rsidRPr="00004B64">
        <w:rPr>
          <w:rFonts w:ascii="Calibri" w:hAnsi="Calibri" w:cs="Calibri"/>
          <w:b/>
          <w:sz w:val="22"/>
        </w:rPr>
        <w:t>Závěrečná ustanovení</w:t>
      </w:r>
    </w:p>
    <w:p w14:paraId="537F6C92" w14:textId="298B6844" w:rsidR="00BD7A56" w:rsidRDefault="00022161" w:rsidP="00BD7A56">
      <w:pPr>
        <w:numPr>
          <w:ilvl w:val="0"/>
          <w:numId w:val="37"/>
        </w:numPr>
        <w:spacing w:before="240" w:after="120" w:line="280" w:lineRule="exact"/>
        <w:ind w:left="425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 xml:space="preserve">Tento </w:t>
      </w:r>
      <w:r w:rsidR="00BD7A56">
        <w:rPr>
          <w:rFonts w:ascii="Calibri" w:hAnsi="Calibri" w:cs="Calibri"/>
          <w:sz w:val="22"/>
        </w:rPr>
        <w:t>D</w:t>
      </w:r>
      <w:r>
        <w:rPr>
          <w:rFonts w:ascii="Calibri" w:hAnsi="Calibri" w:cs="Calibri"/>
          <w:sz w:val="22"/>
        </w:rPr>
        <w:t>odatek</w:t>
      </w:r>
      <w:r w:rsidR="00A303E3">
        <w:rPr>
          <w:rFonts w:ascii="Calibri" w:hAnsi="Calibri" w:cs="Calibri"/>
          <w:sz w:val="22"/>
        </w:rPr>
        <w:t xml:space="preserve"> nabývá platnosti dnem jeho podpisu oprávněnými zástupci obou smluvních stran</w:t>
      </w:r>
      <w:r w:rsidRPr="00022161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a účinnosti </w:t>
      </w:r>
      <w:r w:rsidR="0025599A">
        <w:rPr>
          <w:rFonts w:ascii="Calibri" w:hAnsi="Calibri" w:cs="Calibri"/>
          <w:sz w:val="22"/>
        </w:rPr>
        <w:t xml:space="preserve">od </w:t>
      </w:r>
      <w:r w:rsidR="0025599A" w:rsidRPr="0025599A">
        <w:rPr>
          <w:rFonts w:ascii="Calibri" w:hAnsi="Calibri" w:cs="Calibri"/>
          <w:b/>
          <w:bCs/>
          <w:sz w:val="22"/>
        </w:rPr>
        <w:t>1</w:t>
      </w:r>
      <w:r w:rsidRPr="0025599A">
        <w:rPr>
          <w:rFonts w:ascii="Calibri" w:hAnsi="Calibri" w:cs="Calibri"/>
          <w:b/>
          <w:bCs/>
          <w:sz w:val="22"/>
        </w:rPr>
        <w:t>.</w:t>
      </w:r>
      <w:r w:rsidR="00826324" w:rsidRPr="0025599A">
        <w:rPr>
          <w:rFonts w:ascii="Calibri" w:hAnsi="Calibri" w:cs="Calibri"/>
          <w:b/>
          <w:bCs/>
          <w:sz w:val="22"/>
        </w:rPr>
        <w:t xml:space="preserve"> </w:t>
      </w:r>
      <w:r w:rsidR="0025599A" w:rsidRPr="0025599A">
        <w:rPr>
          <w:rFonts w:ascii="Calibri" w:hAnsi="Calibri" w:cs="Calibri"/>
          <w:b/>
          <w:bCs/>
          <w:sz w:val="22"/>
        </w:rPr>
        <w:t>7</w:t>
      </w:r>
      <w:r w:rsidRPr="0025599A">
        <w:rPr>
          <w:rFonts w:ascii="Calibri" w:hAnsi="Calibri" w:cs="Calibri"/>
          <w:b/>
          <w:bCs/>
          <w:sz w:val="22"/>
        </w:rPr>
        <w:t>.</w:t>
      </w:r>
      <w:r w:rsidR="00826324" w:rsidRPr="0025599A">
        <w:rPr>
          <w:rFonts w:ascii="Calibri" w:hAnsi="Calibri" w:cs="Calibri"/>
          <w:b/>
          <w:bCs/>
          <w:sz w:val="22"/>
        </w:rPr>
        <w:t xml:space="preserve"> </w:t>
      </w:r>
      <w:r w:rsidRPr="0025599A">
        <w:rPr>
          <w:rFonts w:ascii="Calibri" w:hAnsi="Calibri" w:cs="Calibri"/>
          <w:b/>
          <w:bCs/>
          <w:sz w:val="22"/>
        </w:rPr>
        <w:t>2024</w:t>
      </w:r>
      <w:r w:rsidR="00BD7A56" w:rsidRPr="00BD7A56">
        <w:rPr>
          <w:rFonts w:ascii="Calibri" w:hAnsi="Calibri" w:cs="Calibri"/>
          <w:sz w:val="22"/>
          <w:szCs w:val="22"/>
        </w:rPr>
        <w:t>.</w:t>
      </w:r>
    </w:p>
    <w:p w14:paraId="5A74F84D" w14:textId="77777777" w:rsidR="00BD7A56" w:rsidRDefault="00BD7A56" w:rsidP="00BD7A56">
      <w:pPr>
        <w:numPr>
          <w:ilvl w:val="0"/>
          <w:numId w:val="37"/>
        </w:numPr>
        <w:spacing w:before="240" w:after="120" w:line="280" w:lineRule="exact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BD7A56">
        <w:rPr>
          <w:rFonts w:ascii="Calibri" w:hAnsi="Calibri" w:cs="Calibri"/>
          <w:sz w:val="22"/>
          <w:szCs w:val="22"/>
        </w:rPr>
        <w:t xml:space="preserve">Ostatní ujednání </w:t>
      </w:r>
      <w:r>
        <w:rPr>
          <w:rFonts w:ascii="Calibri" w:hAnsi="Calibri" w:cs="Calibri"/>
          <w:sz w:val="22"/>
          <w:szCs w:val="22"/>
        </w:rPr>
        <w:t>Smlouvy</w:t>
      </w:r>
      <w:r w:rsidRPr="00BD7A56">
        <w:rPr>
          <w:rFonts w:ascii="Calibri" w:hAnsi="Calibri" w:cs="Calibri"/>
          <w:sz w:val="22"/>
          <w:szCs w:val="22"/>
        </w:rPr>
        <w:t xml:space="preserve"> zůstávají tímto </w:t>
      </w:r>
      <w:r>
        <w:rPr>
          <w:rFonts w:ascii="Calibri" w:hAnsi="Calibri" w:cs="Calibri"/>
          <w:sz w:val="22"/>
          <w:szCs w:val="22"/>
        </w:rPr>
        <w:t>D</w:t>
      </w:r>
      <w:r w:rsidRPr="00BD7A56">
        <w:rPr>
          <w:rFonts w:ascii="Calibri" w:hAnsi="Calibri" w:cs="Calibri"/>
          <w:sz w:val="22"/>
          <w:szCs w:val="22"/>
        </w:rPr>
        <w:t>odatkem nedotčena.</w:t>
      </w:r>
    </w:p>
    <w:p w14:paraId="546684F4" w14:textId="68CFF48D" w:rsidR="007303F7" w:rsidRPr="000F3342" w:rsidRDefault="007303F7" w:rsidP="000F3342">
      <w:pPr>
        <w:numPr>
          <w:ilvl w:val="0"/>
          <w:numId w:val="37"/>
        </w:numPr>
        <w:spacing w:before="240" w:after="120" w:line="280" w:lineRule="exact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0F3342">
        <w:rPr>
          <w:rFonts w:ascii="Calibri" w:hAnsi="Calibri" w:cs="Calibri"/>
          <w:sz w:val="22"/>
        </w:rPr>
        <w:t xml:space="preserve">Nájemce bezvýhradně souhlasí se zveřejněním plného znění </w:t>
      </w:r>
      <w:r w:rsidR="00BD7A56" w:rsidRPr="000F3342">
        <w:rPr>
          <w:rFonts w:ascii="Calibri" w:hAnsi="Calibri" w:cs="Calibri"/>
          <w:sz w:val="22"/>
        </w:rPr>
        <w:t xml:space="preserve">Dodatku </w:t>
      </w:r>
      <w:r w:rsidRPr="000F3342">
        <w:rPr>
          <w:rFonts w:ascii="Calibri" w:hAnsi="Calibri" w:cs="Calibri"/>
          <w:sz w:val="22"/>
        </w:rPr>
        <w:t xml:space="preserve">tak, aby </w:t>
      </w:r>
      <w:r w:rsidR="00BD7A56" w:rsidRPr="000F3342">
        <w:rPr>
          <w:rFonts w:ascii="Calibri" w:hAnsi="Calibri" w:cs="Calibri"/>
          <w:sz w:val="22"/>
        </w:rPr>
        <w:t>tento</w:t>
      </w:r>
      <w:r w:rsidRPr="000F3342">
        <w:rPr>
          <w:rFonts w:ascii="Calibri" w:hAnsi="Calibri" w:cs="Calibri"/>
          <w:sz w:val="22"/>
        </w:rPr>
        <w:t xml:space="preserve"> mohl být předmětem poskytnuté informace ve smyslu zákona č. 106/1999 Sb., o svobodném přístupu k informacím, ve znění pozdějších předpisů.</w:t>
      </w:r>
    </w:p>
    <w:p w14:paraId="7C075C74" w14:textId="441EE498" w:rsidR="00CC7182" w:rsidRPr="000F3342" w:rsidRDefault="00022161" w:rsidP="000F3342">
      <w:pPr>
        <w:numPr>
          <w:ilvl w:val="0"/>
          <w:numId w:val="37"/>
        </w:numPr>
        <w:spacing w:before="240" w:after="120" w:line="280" w:lineRule="exact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0F3342">
        <w:rPr>
          <w:rFonts w:ascii="Calibri" w:hAnsi="Calibri" w:cs="Calibri"/>
          <w:sz w:val="22"/>
        </w:rPr>
        <w:t xml:space="preserve">Dodatek </w:t>
      </w:r>
      <w:r w:rsidR="007303F7" w:rsidRPr="000F3342">
        <w:rPr>
          <w:rFonts w:ascii="Calibri" w:hAnsi="Calibri" w:cs="Calibri"/>
          <w:sz w:val="22"/>
        </w:rPr>
        <w:t xml:space="preserve">se vyhotovuje ve </w:t>
      </w:r>
      <w:r w:rsidRPr="000F3342">
        <w:rPr>
          <w:rFonts w:ascii="Calibri" w:hAnsi="Calibri" w:cs="Calibri"/>
          <w:sz w:val="22"/>
        </w:rPr>
        <w:t xml:space="preserve">třech stejnopisech, </w:t>
      </w:r>
      <w:r w:rsidRPr="000F3342">
        <w:rPr>
          <w:rFonts w:ascii="Calibri" w:hAnsi="Calibri" w:cs="Calibri"/>
          <w:sz w:val="22"/>
          <w:szCs w:val="22"/>
        </w:rPr>
        <w:t>z nichž každý má platnost originálu a z nichž</w:t>
      </w:r>
      <w:r w:rsidRPr="000F3342">
        <w:rPr>
          <w:rFonts w:ascii="Calibri" w:hAnsi="Calibri" w:cs="Calibri"/>
          <w:sz w:val="22"/>
        </w:rPr>
        <w:t xml:space="preserve"> jeden výtisk obdrží nájemce a dva pronajímatel</w:t>
      </w:r>
      <w:r w:rsidR="007303F7" w:rsidRPr="000F3342">
        <w:rPr>
          <w:rFonts w:ascii="Calibri" w:hAnsi="Calibri" w:cs="Calibri"/>
          <w:sz w:val="22"/>
        </w:rPr>
        <w:t>.</w:t>
      </w:r>
    </w:p>
    <w:p w14:paraId="6BB65F79" w14:textId="0F24FFDF" w:rsidR="007303F7" w:rsidRPr="0025599A" w:rsidRDefault="007303F7" w:rsidP="0025599A">
      <w:pPr>
        <w:numPr>
          <w:ilvl w:val="0"/>
          <w:numId w:val="37"/>
        </w:numPr>
        <w:spacing w:before="240" w:after="120" w:line="280" w:lineRule="exact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0F3342">
        <w:rPr>
          <w:rFonts w:ascii="Calibri" w:hAnsi="Calibri" w:cs="Calibri"/>
          <w:sz w:val="22"/>
        </w:rPr>
        <w:t xml:space="preserve">Smluvní strany prohlašují, že si </w:t>
      </w:r>
      <w:r w:rsidR="00022161" w:rsidRPr="000F3342">
        <w:rPr>
          <w:rFonts w:ascii="Calibri" w:hAnsi="Calibri" w:cs="Calibri"/>
          <w:sz w:val="22"/>
        </w:rPr>
        <w:t xml:space="preserve">dodatek </w:t>
      </w:r>
      <w:r w:rsidRPr="000F3342">
        <w:rPr>
          <w:rFonts w:ascii="Calibri" w:hAnsi="Calibri" w:cs="Calibri"/>
          <w:sz w:val="22"/>
        </w:rPr>
        <w:t xml:space="preserve">před </w:t>
      </w:r>
      <w:r w:rsidR="00022161" w:rsidRPr="000F3342">
        <w:rPr>
          <w:rFonts w:ascii="Calibri" w:hAnsi="Calibri" w:cs="Calibri"/>
          <w:sz w:val="22"/>
        </w:rPr>
        <w:t xml:space="preserve">jeho </w:t>
      </w:r>
      <w:r w:rsidRPr="000F3342">
        <w:rPr>
          <w:rFonts w:ascii="Calibri" w:hAnsi="Calibri" w:cs="Calibri"/>
          <w:sz w:val="22"/>
        </w:rPr>
        <w:t>podpisem přečetly a s </w:t>
      </w:r>
      <w:r w:rsidR="00022161" w:rsidRPr="000F3342">
        <w:rPr>
          <w:rFonts w:ascii="Calibri" w:hAnsi="Calibri" w:cs="Calibri"/>
          <w:sz w:val="22"/>
        </w:rPr>
        <w:t xml:space="preserve">jeho </w:t>
      </w:r>
      <w:r w:rsidRPr="000F3342">
        <w:rPr>
          <w:rFonts w:ascii="Calibri" w:hAnsi="Calibri" w:cs="Calibri"/>
          <w:sz w:val="22"/>
        </w:rPr>
        <w:t xml:space="preserve">obsahem bez výhrad souhlasí. </w:t>
      </w:r>
      <w:r w:rsidR="00022161" w:rsidRPr="000F3342">
        <w:rPr>
          <w:rFonts w:ascii="Calibri" w:hAnsi="Calibri" w:cs="Calibri"/>
          <w:sz w:val="22"/>
        </w:rPr>
        <w:t xml:space="preserve">Dodatek </w:t>
      </w:r>
      <w:r w:rsidRPr="000F3342">
        <w:rPr>
          <w:rFonts w:ascii="Calibri" w:hAnsi="Calibri" w:cs="Calibri"/>
          <w:sz w:val="22"/>
        </w:rPr>
        <w:t>je vyjádřením jejich pravé, skutečné, svobodné a vážné vůle. Na důkaz pravosti a pravdivosti těchto prohlášení připojují oprávnění zástupci smluvních stran své vlastnoruční podpisy</w:t>
      </w:r>
      <w:r w:rsidR="0025599A">
        <w:rPr>
          <w:rFonts w:ascii="Calibri" w:hAnsi="Calibri" w:cs="Calibri"/>
          <w:sz w:val="22"/>
        </w:rPr>
        <w:t>.</w:t>
      </w:r>
    </w:p>
    <w:p w14:paraId="4E799666" w14:textId="77777777" w:rsidR="00E40BA8" w:rsidRPr="00004B64" w:rsidRDefault="00E40BA8" w:rsidP="0025599A">
      <w:pPr>
        <w:widowControl w:val="0"/>
        <w:spacing w:line="276" w:lineRule="auto"/>
        <w:rPr>
          <w:rFonts w:ascii="Calibri" w:hAnsi="Calibri" w:cs="Calibri"/>
          <w:sz w:val="22"/>
        </w:rPr>
      </w:pPr>
    </w:p>
    <w:p w14:paraId="298BA132" w14:textId="0EA8D971" w:rsidR="007303F7" w:rsidRPr="00A57179" w:rsidRDefault="007303F7" w:rsidP="0025599A">
      <w:pPr>
        <w:widowControl w:val="0"/>
        <w:spacing w:line="276" w:lineRule="auto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>V </w:t>
      </w:r>
      <w:r>
        <w:rPr>
          <w:rFonts w:ascii="Calibri" w:hAnsi="Calibri" w:cs="Calibri"/>
          <w:sz w:val="22"/>
        </w:rPr>
        <w:t>Praze</w:t>
      </w:r>
      <w:r w:rsidRPr="00004B64">
        <w:rPr>
          <w:rFonts w:ascii="Calibri" w:hAnsi="Calibri" w:cs="Calibri"/>
          <w:sz w:val="22"/>
        </w:rPr>
        <w:t xml:space="preserve"> dne </w:t>
      </w:r>
      <w:r w:rsidR="00720027">
        <w:rPr>
          <w:rFonts w:ascii="Calibri" w:hAnsi="Calibri" w:cs="Calibri"/>
          <w:sz w:val="22"/>
        </w:rPr>
        <w:t>27. 6. 2024</w:t>
      </w:r>
      <w:r w:rsidRPr="00004B64">
        <w:rPr>
          <w:rFonts w:ascii="Calibri" w:hAnsi="Calibri" w:cs="Calibri"/>
          <w:sz w:val="22"/>
        </w:rPr>
        <w:tab/>
      </w:r>
      <w:r w:rsidRPr="00004B64">
        <w:rPr>
          <w:rFonts w:ascii="Calibri" w:hAnsi="Calibri" w:cs="Calibri"/>
          <w:sz w:val="22"/>
        </w:rPr>
        <w:tab/>
      </w:r>
      <w:r w:rsidRPr="00004B64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</w:p>
    <w:p w14:paraId="6CB3C258" w14:textId="77777777" w:rsidR="007303F7" w:rsidRDefault="007303F7" w:rsidP="0025599A">
      <w:pPr>
        <w:widowControl w:val="0"/>
        <w:spacing w:line="276" w:lineRule="auto"/>
        <w:rPr>
          <w:rFonts w:ascii="Calibri" w:hAnsi="Calibri" w:cs="Calibri"/>
          <w:sz w:val="22"/>
        </w:rPr>
      </w:pPr>
    </w:p>
    <w:p w14:paraId="4733993D" w14:textId="77777777" w:rsidR="007303F7" w:rsidRPr="00A57179" w:rsidRDefault="007303F7" w:rsidP="0025599A">
      <w:pPr>
        <w:widowControl w:val="0"/>
        <w:spacing w:line="276" w:lineRule="auto"/>
        <w:rPr>
          <w:rFonts w:ascii="Calibri" w:hAnsi="Calibri" w:cs="Calibri"/>
          <w:sz w:val="22"/>
        </w:rPr>
      </w:pPr>
      <w:r w:rsidRPr="00A57179">
        <w:rPr>
          <w:rFonts w:ascii="Calibri" w:hAnsi="Calibri" w:cs="Calibri"/>
          <w:sz w:val="22"/>
        </w:rPr>
        <w:t xml:space="preserve">Za </w:t>
      </w:r>
      <w:r>
        <w:rPr>
          <w:rFonts w:ascii="Calibri" w:hAnsi="Calibri" w:cs="Calibri"/>
          <w:sz w:val="22"/>
        </w:rPr>
        <w:t>pronajímatele</w:t>
      </w:r>
      <w:r w:rsidRPr="00A57179">
        <w:rPr>
          <w:rFonts w:ascii="Calibri" w:hAnsi="Calibri" w:cs="Calibri"/>
          <w:sz w:val="22"/>
        </w:rPr>
        <w:t>:</w:t>
      </w:r>
      <w:r w:rsidRPr="00A57179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 xml:space="preserve">Za </w:t>
      </w:r>
      <w:r>
        <w:rPr>
          <w:rFonts w:ascii="Calibri" w:hAnsi="Calibri" w:cs="Calibri"/>
          <w:sz w:val="22"/>
        </w:rPr>
        <w:t>nájemce</w:t>
      </w:r>
      <w:r w:rsidRPr="00A57179">
        <w:rPr>
          <w:rFonts w:ascii="Calibri" w:hAnsi="Calibri" w:cs="Calibri"/>
          <w:sz w:val="22"/>
        </w:rPr>
        <w:t>:</w:t>
      </w:r>
    </w:p>
    <w:p w14:paraId="218A88F6" w14:textId="77777777" w:rsidR="007303F7" w:rsidRDefault="007303F7" w:rsidP="0025599A">
      <w:pPr>
        <w:widowControl w:val="0"/>
        <w:spacing w:line="276" w:lineRule="auto"/>
        <w:rPr>
          <w:rFonts w:ascii="Calibri" w:hAnsi="Calibri" w:cs="Calibri"/>
          <w:sz w:val="22"/>
        </w:rPr>
      </w:pPr>
    </w:p>
    <w:p w14:paraId="2B6A9667" w14:textId="77777777" w:rsidR="004D6A6A" w:rsidRDefault="004D6A6A" w:rsidP="0025599A">
      <w:pPr>
        <w:widowControl w:val="0"/>
        <w:spacing w:line="276" w:lineRule="auto"/>
        <w:rPr>
          <w:rFonts w:ascii="Calibri" w:hAnsi="Calibri" w:cs="Calibri"/>
          <w:sz w:val="22"/>
        </w:rPr>
      </w:pPr>
    </w:p>
    <w:p w14:paraId="2962B04F" w14:textId="77777777" w:rsidR="001B272C" w:rsidRDefault="001B272C" w:rsidP="0025599A">
      <w:pPr>
        <w:widowControl w:val="0"/>
        <w:spacing w:line="276" w:lineRule="auto"/>
        <w:rPr>
          <w:rFonts w:ascii="Calibri" w:hAnsi="Calibri" w:cs="Calibri"/>
          <w:sz w:val="22"/>
        </w:rPr>
      </w:pPr>
    </w:p>
    <w:p w14:paraId="3318C649" w14:textId="77777777" w:rsidR="007303F7" w:rsidRPr="00A57179" w:rsidRDefault="007303F7" w:rsidP="0025599A">
      <w:pPr>
        <w:widowControl w:val="0"/>
        <w:spacing w:line="276" w:lineRule="auto"/>
        <w:rPr>
          <w:rFonts w:ascii="Calibri" w:hAnsi="Calibri" w:cs="Calibri"/>
          <w:sz w:val="22"/>
        </w:rPr>
      </w:pPr>
      <w:r w:rsidRPr="005840F6">
        <w:rPr>
          <w:rFonts w:ascii="Calibri" w:hAnsi="Calibri" w:cs="Calibri"/>
          <w:sz w:val="22"/>
        </w:rPr>
        <w:t>…………………………………………………………</w:t>
      </w:r>
      <w:r w:rsidRPr="005840F6">
        <w:rPr>
          <w:rFonts w:ascii="Calibri" w:hAnsi="Calibri" w:cs="Calibri"/>
          <w:sz w:val="22"/>
        </w:rPr>
        <w:tab/>
      </w:r>
      <w:r w:rsidRPr="005840F6">
        <w:rPr>
          <w:rFonts w:ascii="Calibri" w:hAnsi="Calibri" w:cs="Calibri"/>
          <w:sz w:val="22"/>
        </w:rPr>
        <w:tab/>
      </w:r>
      <w:r w:rsidRPr="005840F6">
        <w:rPr>
          <w:rFonts w:ascii="Calibri" w:hAnsi="Calibri" w:cs="Calibri"/>
          <w:sz w:val="22"/>
        </w:rPr>
        <w:tab/>
        <w:t>……………………………………………………………</w:t>
      </w:r>
    </w:p>
    <w:p w14:paraId="587BA254" w14:textId="0AA67504" w:rsidR="00703E3F" w:rsidRPr="004C008D" w:rsidRDefault="00E40BA8" w:rsidP="0025599A">
      <w:pPr>
        <w:widowControl w:val="0"/>
        <w:spacing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Ing. </w:t>
      </w:r>
      <w:r w:rsidR="004C008D">
        <w:rPr>
          <w:rFonts w:ascii="Calibri" w:hAnsi="Calibri" w:cs="Calibri"/>
          <w:sz w:val="22"/>
        </w:rPr>
        <w:t>Jakub Kleindienst, kvestor</w:t>
      </w:r>
      <w:r w:rsidR="004C008D">
        <w:rPr>
          <w:rFonts w:ascii="Calibri" w:hAnsi="Calibri" w:cs="Calibri"/>
          <w:sz w:val="22"/>
        </w:rPr>
        <w:tab/>
      </w:r>
      <w:r w:rsidR="007303F7" w:rsidRPr="00A57179">
        <w:rPr>
          <w:rFonts w:ascii="Calibri" w:hAnsi="Calibri" w:cs="Calibri"/>
          <w:sz w:val="22"/>
        </w:rPr>
        <w:tab/>
      </w:r>
      <w:r w:rsidR="007303F7">
        <w:rPr>
          <w:rFonts w:ascii="Calibri" w:hAnsi="Calibri" w:cs="Calibri"/>
          <w:sz w:val="22"/>
        </w:rPr>
        <w:tab/>
      </w:r>
      <w:r w:rsidR="007303F7" w:rsidRPr="00A57179">
        <w:rPr>
          <w:rFonts w:ascii="Calibri" w:hAnsi="Calibri" w:cs="Calibri"/>
          <w:sz w:val="22"/>
        </w:rPr>
        <w:tab/>
      </w:r>
      <w:r w:rsidR="00826324" w:rsidRPr="00490E6D">
        <w:rPr>
          <w:rFonts w:ascii="Calibri" w:hAnsi="Calibri" w:cs="Calibri"/>
          <w:sz w:val="22"/>
          <w:szCs w:val="22"/>
        </w:rPr>
        <w:t>Miloslav Mrštík</w:t>
      </w:r>
      <w:r w:rsidR="00826324">
        <w:rPr>
          <w:rFonts w:ascii="Calibri" w:hAnsi="Calibri" w:cs="Calibri"/>
          <w:sz w:val="22"/>
          <w:szCs w:val="22"/>
        </w:rPr>
        <w:t>, jednatel</w:t>
      </w:r>
    </w:p>
    <w:sectPr w:rsidR="00703E3F" w:rsidRPr="004C008D" w:rsidSect="00DD5CCF">
      <w:footerReference w:type="default" r:id="rId12"/>
      <w:headerReference w:type="first" r:id="rId13"/>
      <w:pgSz w:w="11906" w:h="16838"/>
      <w:pgMar w:top="1417" w:right="1417" w:bottom="1276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D89AC" w14:textId="77777777" w:rsidR="00952959" w:rsidRDefault="00952959" w:rsidP="004766B2">
      <w:r>
        <w:separator/>
      </w:r>
    </w:p>
  </w:endnote>
  <w:endnote w:type="continuationSeparator" w:id="0">
    <w:p w14:paraId="194C9189" w14:textId="77777777" w:rsidR="00952959" w:rsidRDefault="00952959" w:rsidP="0047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51DCA" w14:textId="16C0923F" w:rsidR="00981ED2" w:rsidRDefault="00D96C2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5FFC8D" wp14:editId="063ABF11">
              <wp:simplePos x="0" y="0"/>
              <wp:positionH relativeFrom="page">
                <wp:posOffset>6105525</wp:posOffset>
              </wp:positionH>
              <wp:positionV relativeFrom="page">
                <wp:posOffset>9980930</wp:posOffset>
              </wp:positionV>
              <wp:extent cx="565785" cy="191770"/>
              <wp:effectExtent l="0" t="0" r="0" b="0"/>
              <wp:wrapNone/>
              <wp:docPr id="650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6877A1" w14:textId="77777777" w:rsidR="00981ED2" w:rsidRPr="004766B2" w:rsidRDefault="00981ED2" w:rsidP="004766B2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4766B2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4766B2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4766B2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B7476">
                            <w:rPr>
                              <w:rFonts w:ascii="Calibri" w:hAnsi="Calibri"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4766B2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2B5FFC8D" id="Obdélník 1" o:spid="_x0000_s1026" style="position:absolute;margin-left:480.75pt;margin-top:785.9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" filled="f" fillcolor="#c0504d" stroked="f" strokecolor="#5c83b4" strokeweight="2.25pt">
              <v:textbox inset=",0,,0">
                <w:txbxContent>
                  <w:p w14:paraId="1C6877A1" w14:textId="77777777" w:rsidR="00981ED2" w:rsidRPr="004766B2" w:rsidRDefault="00981ED2" w:rsidP="004766B2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4766B2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/>
                    </w:r>
                    <w:r w:rsidRPr="004766B2">
                      <w:rPr>
                        <w:rFonts w:ascii="Calibri" w:hAnsi="Calibri" w:cs="Calibri"/>
                        <w:sz w:val="22"/>
                        <w:szCs w:val="22"/>
                      </w:rPr>
                      <w:instrText>PAGE   \* MERGEFORMAT</w:instrText>
                    </w:r>
                    <w:r w:rsidRPr="004766B2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="00CB7476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2</w:t>
                    </w:r>
                    <w:r w:rsidRPr="004766B2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7EFBF" w14:textId="77777777" w:rsidR="00952959" w:rsidRDefault="00952959" w:rsidP="004766B2">
      <w:r>
        <w:separator/>
      </w:r>
    </w:p>
  </w:footnote>
  <w:footnote w:type="continuationSeparator" w:id="0">
    <w:p w14:paraId="65AB36B5" w14:textId="77777777" w:rsidR="00952959" w:rsidRDefault="00952959" w:rsidP="00476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7703D" w14:textId="4BC70558" w:rsidR="007E2CB6" w:rsidRPr="00AC4D0C" w:rsidRDefault="007E2CB6" w:rsidP="007E2CB6">
    <w:pPr>
      <w:pStyle w:val="Zhlav"/>
      <w:jc w:val="right"/>
      <w:rPr>
        <w:rFonts w:ascii="Calibri" w:hAnsi="Calibri" w:cs="Calibri"/>
        <w:sz w:val="22"/>
        <w:szCs w:val="22"/>
        <w:lang w:val="cs-CZ"/>
      </w:rPr>
    </w:pPr>
    <w:r w:rsidRPr="00AC4D0C">
      <w:rPr>
        <w:rFonts w:ascii="Calibri" w:hAnsi="Calibri" w:cs="Calibri"/>
        <w:sz w:val="22"/>
        <w:szCs w:val="22"/>
        <w:lang w:val="cs-CZ"/>
      </w:rPr>
      <w:t>PO</w:t>
    </w:r>
    <w:r>
      <w:rPr>
        <w:rFonts w:ascii="Calibri" w:hAnsi="Calibri" w:cs="Calibri"/>
        <w:sz w:val="22"/>
        <w:szCs w:val="22"/>
        <w:lang w:val="cs-CZ"/>
      </w:rPr>
      <w:t xml:space="preserve"> 804</w:t>
    </w:r>
    <w:r w:rsidRPr="00AC4D0C">
      <w:rPr>
        <w:rFonts w:ascii="Calibri" w:hAnsi="Calibri" w:cs="Calibri"/>
        <w:sz w:val="22"/>
        <w:szCs w:val="22"/>
        <w:lang w:val="cs-CZ"/>
      </w:rPr>
      <w:t>/202</w:t>
    </w:r>
    <w:r>
      <w:rPr>
        <w:rFonts w:ascii="Calibri" w:hAnsi="Calibri" w:cs="Calibri"/>
        <w:sz w:val="22"/>
        <w:szCs w:val="22"/>
        <w:lang w:val="cs-CZ"/>
      </w:rPr>
      <w:t>4</w:t>
    </w:r>
  </w:p>
  <w:p w14:paraId="360FC156" w14:textId="77777777" w:rsidR="007E2CB6" w:rsidRDefault="007E2C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lvl w:ilvl="0">
      <w:start w:val="2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8"/>
    <w:multiLevelType w:val="singleLevel"/>
    <w:tmpl w:val="00000008"/>
    <w:lvl w:ilvl="0">
      <w:start w:val="3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9"/>
    <w:multiLevelType w:val="singleLevel"/>
    <w:tmpl w:val="00000009"/>
    <w:lvl w:ilvl="0">
      <w:start w:val="4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 w15:restartNumberingAfterBreak="0">
    <w:nsid w:val="0000000B"/>
    <w:multiLevelType w:val="singleLevel"/>
    <w:tmpl w:val="B106B8F2"/>
    <w:lvl w:ilvl="0">
      <w:start w:val="1"/>
      <w:numFmt w:val="lowerLetter"/>
      <w:lvlText w:val="%1)"/>
      <w:lvlJc w:val="left"/>
      <w:pPr>
        <w:ind w:left="1134" w:hanging="567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5" w15:restartNumberingAfterBreak="0">
    <w:nsid w:val="0000000C"/>
    <w:multiLevelType w:val="singleLevel"/>
    <w:tmpl w:val="0D6C34F6"/>
    <w:lvl w:ilvl="0">
      <w:start w:val="1"/>
      <w:numFmt w:val="lowerLetter"/>
      <w:lvlText w:val="%1)"/>
      <w:lvlJc w:val="left"/>
      <w:pPr>
        <w:ind w:left="1134" w:hanging="567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6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7CF4329"/>
    <w:multiLevelType w:val="hybridMultilevel"/>
    <w:tmpl w:val="7D246E0A"/>
    <w:lvl w:ilvl="0" w:tplc="F4C601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390E1E"/>
    <w:multiLevelType w:val="hybridMultilevel"/>
    <w:tmpl w:val="4DB233D8"/>
    <w:lvl w:ilvl="0" w:tplc="46208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1960FD"/>
    <w:multiLevelType w:val="hybridMultilevel"/>
    <w:tmpl w:val="27401D6C"/>
    <w:lvl w:ilvl="0" w:tplc="F846383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E310F8F"/>
    <w:multiLevelType w:val="hybridMultilevel"/>
    <w:tmpl w:val="409615D8"/>
    <w:lvl w:ilvl="0" w:tplc="5A04A06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73AE7D3E">
      <w:start w:val="4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3192A"/>
    <w:multiLevelType w:val="multilevel"/>
    <w:tmpl w:val="EACA0944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42F006A"/>
    <w:multiLevelType w:val="multilevel"/>
    <w:tmpl w:val="0E0C25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157D0A0C"/>
    <w:multiLevelType w:val="hybridMultilevel"/>
    <w:tmpl w:val="8FB22FD0"/>
    <w:lvl w:ilvl="0" w:tplc="EA2A101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81EE518">
      <w:start w:val="1"/>
      <w:numFmt w:val="lowerLetter"/>
      <w:lvlText w:val="%3."/>
      <w:lvlJc w:val="right"/>
      <w:pPr>
        <w:ind w:left="2160" w:hanging="1253"/>
      </w:pPr>
      <w:rPr>
        <w:rFonts w:ascii="Calibri" w:eastAsia="Times New Roman" w:hAnsi="Calibri" w:cs="Calibri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519E7"/>
    <w:multiLevelType w:val="hybridMultilevel"/>
    <w:tmpl w:val="9F483A32"/>
    <w:lvl w:ilvl="0" w:tplc="8EE0B960">
      <w:start w:val="1"/>
      <w:numFmt w:val="decimal"/>
      <w:lvlText w:val="%1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003AE7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74638"/>
    <w:multiLevelType w:val="hybridMultilevel"/>
    <w:tmpl w:val="6FD23978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E226C"/>
    <w:multiLevelType w:val="hybridMultilevel"/>
    <w:tmpl w:val="92C2A432"/>
    <w:lvl w:ilvl="0" w:tplc="B106B8F2">
      <w:start w:val="1"/>
      <w:numFmt w:val="lowerLetter"/>
      <w:lvlText w:val="%1)"/>
      <w:lvlJc w:val="left"/>
      <w:pPr>
        <w:ind w:left="1429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D7B7B9E"/>
    <w:multiLevelType w:val="hybridMultilevel"/>
    <w:tmpl w:val="45A2C288"/>
    <w:lvl w:ilvl="0" w:tplc="21340E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64CEB"/>
    <w:multiLevelType w:val="hybridMultilevel"/>
    <w:tmpl w:val="0FCEA110"/>
    <w:lvl w:ilvl="0" w:tplc="4DD68D46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56F99"/>
    <w:multiLevelType w:val="hybridMultilevel"/>
    <w:tmpl w:val="F634ADEE"/>
    <w:lvl w:ilvl="0" w:tplc="6E3665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A58B7"/>
    <w:multiLevelType w:val="hybridMultilevel"/>
    <w:tmpl w:val="6414AA34"/>
    <w:lvl w:ilvl="0" w:tplc="0FD8397C">
      <w:start w:val="1"/>
      <w:numFmt w:val="decimal"/>
      <w:lvlText w:val="%1."/>
      <w:lvlJc w:val="left"/>
      <w:pPr>
        <w:ind w:left="2705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64614"/>
    <w:multiLevelType w:val="hybridMultilevel"/>
    <w:tmpl w:val="7EB44D08"/>
    <w:lvl w:ilvl="0" w:tplc="DD42EE6A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C5049"/>
    <w:multiLevelType w:val="multilevel"/>
    <w:tmpl w:val="B5028A10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4969" w:hanging="432"/>
      </w:pPr>
      <w:rPr>
        <w:b w:val="0"/>
      </w:rPr>
    </w:lvl>
    <w:lvl w:ilvl="2">
      <w:start w:val="1"/>
      <w:numFmt w:val="decimal"/>
      <w:pStyle w:val="Styl3"/>
      <w:lvlText w:val="%1.%2.%3."/>
      <w:lvlJc w:val="left"/>
      <w:pPr>
        <w:ind w:left="277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F0428B"/>
    <w:multiLevelType w:val="hybridMultilevel"/>
    <w:tmpl w:val="6CF806BA"/>
    <w:lvl w:ilvl="0" w:tplc="6E623A0E">
      <w:start w:val="1"/>
      <w:numFmt w:val="decimal"/>
      <w:lvlText w:val="%1."/>
      <w:lvlJc w:val="left"/>
      <w:pPr>
        <w:ind w:left="1777" w:hanging="360"/>
      </w:pPr>
      <w:rPr>
        <w:rFonts w:hint="default"/>
        <w:b/>
        <w:i/>
        <w:iCs w:val="0"/>
      </w:rPr>
    </w:lvl>
    <w:lvl w:ilvl="1" w:tplc="9522B2B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77F24"/>
    <w:multiLevelType w:val="hybridMultilevel"/>
    <w:tmpl w:val="9A400F36"/>
    <w:lvl w:ilvl="0" w:tplc="5A04A06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C3E3C"/>
    <w:multiLevelType w:val="hybridMultilevel"/>
    <w:tmpl w:val="337EC7B0"/>
    <w:lvl w:ilvl="0" w:tplc="C0761A1E">
      <w:start w:val="4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6" w15:restartNumberingAfterBreak="0">
    <w:nsid w:val="497A21E9"/>
    <w:multiLevelType w:val="hybridMultilevel"/>
    <w:tmpl w:val="6226E40E"/>
    <w:lvl w:ilvl="0" w:tplc="B36264C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04932"/>
    <w:multiLevelType w:val="hybridMultilevel"/>
    <w:tmpl w:val="F0709D3A"/>
    <w:lvl w:ilvl="0" w:tplc="62A24FF6">
      <w:start w:val="6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D61AA"/>
    <w:multiLevelType w:val="hybridMultilevel"/>
    <w:tmpl w:val="0E8EC090"/>
    <w:lvl w:ilvl="0" w:tplc="E60E58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33998"/>
    <w:multiLevelType w:val="multilevel"/>
    <w:tmpl w:val="B0BEEF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5B37216C"/>
    <w:multiLevelType w:val="hybridMultilevel"/>
    <w:tmpl w:val="BACA540E"/>
    <w:lvl w:ilvl="0" w:tplc="21340E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70F9E"/>
    <w:multiLevelType w:val="hybridMultilevel"/>
    <w:tmpl w:val="EF90ECE6"/>
    <w:lvl w:ilvl="0" w:tplc="4470F396">
      <w:start w:val="1"/>
      <w:numFmt w:val="decimal"/>
      <w:lvlText w:val="9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B56CC"/>
    <w:multiLevelType w:val="hybridMultilevel"/>
    <w:tmpl w:val="3E2A4938"/>
    <w:lvl w:ilvl="0" w:tplc="7C9CC93E">
      <w:start w:val="1"/>
      <w:numFmt w:val="ordinal"/>
      <w:lvlText w:val="%1"/>
      <w:lvlJc w:val="right"/>
      <w:pPr>
        <w:ind w:left="1080" w:hanging="360"/>
      </w:pPr>
      <w:rPr>
        <w:rFonts w:cs="Times New Roman"/>
        <w:b w:val="0"/>
        <w:cap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CA4B51"/>
    <w:multiLevelType w:val="singleLevel"/>
    <w:tmpl w:val="00000009"/>
    <w:lvl w:ilvl="0">
      <w:start w:val="4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4" w15:restartNumberingAfterBreak="0">
    <w:nsid w:val="74AD6D09"/>
    <w:multiLevelType w:val="hybridMultilevel"/>
    <w:tmpl w:val="603AFCE8"/>
    <w:lvl w:ilvl="0" w:tplc="EE4A0AAC">
      <w:start w:val="7"/>
      <w:numFmt w:val="decimal"/>
      <w:lvlText w:val="%1."/>
      <w:lvlJc w:val="left"/>
      <w:pPr>
        <w:ind w:left="2705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426C7"/>
    <w:multiLevelType w:val="hybridMultilevel"/>
    <w:tmpl w:val="9044E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873883363">
    <w:abstractNumId w:val="11"/>
  </w:num>
  <w:num w:numId="2" w16cid:durableId="1416972242">
    <w:abstractNumId w:val="12"/>
  </w:num>
  <w:num w:numId="3" w16cid:durableId="2042123307">
    <w:abstractNumId w:val="12"/>
  </w:num>
  <w:num w:numId="4" w16cid:durableId="1338120176">
    <w:abstractNumId w:val="25"/>
  </w:num>
  <w:num w:numId="5" w16cid:durableId="197200594">
    <w:abstractNumId w:val="36"/>
  </w:num>
  <w:num w:numId="6" w16cid:durableId="1009406151">
    <w:abstractNumId w:val="18"/>
  </w:num>
  <w:num w:numId="7" w16cid:durableId="552738927">
    <w:abstractNumId w:val="15"/>
  </w:num>
  <w:num w:numId="8" w16cid:durableId="149951767">
    <w:abstractNumId w:val="31"/>
  </w:num>
  <w:num w:numId="9" w16cid:durableId="1167866580">
    <w:abstractNumId w:val="6"/>
  </w:num>
  <w:num w:numId="10" w16cid:durableId="651913281">
    <w:abstractNumId w:val="7"/>
  </w:num>
  <w:num w:numId="11" w16cid:durableId="1486554516">
    <w:abstractNumId w:val="28"/>
  </w:num>
  <w:num w:numId="12" w16cid:durableId="983046704">
    <w:abstractNumId w:val="20"/>
  </w:num>
  <w:num w:numId="13" w16cid:durableId="1421683521">
    <w:abstractNumId w:val="9"/>
  </w:num>
  <w:num w:numId="14" w16cid:durableId="506604050">
    <w:abstractNumId w:val="3"/>
  </w:num>
  <w:num w:numId="15" w16cid:durableId="562060074">
    <w:abstractNumId w:val="4"/>
  </w:num>
  <w:num w:numId="16" w16cid:durableId="301274854">
    <w:abstractNumId w:val="5"/>
  </w:num>
  <w:num w:numId="17" w16cid:durableId="658509057">
    <w:abstractNumId w:val="0"/>
  </w:num>
  <w:num w:numId="18" w16cid:durableId="2132089411">
    <w:abstractNumId w:val="1"/>
  </w:num>
  <w:num w:numId="19" w16cid:durableId="773865099">
    <w:abstractNumId w:val="2"/>
  </w:num>
  <w:num w:numId="20" w16cid:durableId="658851873">
    <w:abstractNumId w:val="35"/>
  </w:num>
  <w:num w:numId="21" w16cid:durableId="1361708215">
    <w:abstractNumId w:val="17"/>
  </w:num>
  <w:num w:numId="22" w16cid:durableId="69040471">
    <w:abstractNumId w:val="30"/>
  </w:num>
  <w:num w:numId="23" w16cid:durableId="1429354983">
    <w:abstractNumId w:val="10"/>
  </w:num>
  <w:num w:numId="24" w16cid:durableId="101077469">
    <w:abstractNumId w:val="24"/>
  </w:num>
  <w:num w:numId="25" w16cid:durableId="1287004687">
    <w:abstractNumId w:val="33"/>
  </w:num>
  <w:num w:numId="26" w16cid:durableId="1620910556">
    <w:abstractNumId w:val="27"/>
  </w:num>
  <w:num w:numId="27" w16cid:durableId="681930863">
    <w:abstractNumId w:val="21"/>
  </w:num>
  <w:num w:numId="28" w16cid:durableId="476924758">
    <w:abstractNumId w:val="26"/>
  </w:num>
  <w:num w:numId="29" w16cid:durableId="2009210293">
    <w:abstractNumId w:val="34"/>
  </w:num>
  <w:num w:numId="30" w16cid:durableId="1377780881">
    <w:abstractNumId w:val="29"/>
  </w:num>
  <w:num w:numId="31" w16cid:durableId="786849176">
    <w:abstractNumId w:val="14"/>
  </w:num>
  <w:num w:numId="32" w16cid:durableId="1753697399">
    <w:abstractNumId w:val="23"/>
  </w:num>
  <w:num w:numId="33" w16cid:durableId="668099353">
    <w:abstractNumId w:val="8"/>
  </w:num>
  <w:num w:numId="34" w16cid:durableId="302586174">
    <w:abstractNumId w:val="16"/>
  </w:num>
  <w:num w:numId="35" w16cid:durableId="38476750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24589507">
    <w:abstractNumId w:val="13"/>
  </w:num>
  <w:num w:numId="37" w16cid:durableId="1773239234">
    <w:abstractNumId w:val="19"/>
  </w:num>
  <w:num w:numId="38" w16cid:durableId="14039140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3F"/>
    <w:rsid w:val="00003A3F"/>
    <w:rsid w:val="00020331"/>
    <w:rsid w:val="000213EB"/>
    <w:rsid w:val="00022128"/>
    <w:rsid w:val="00022161"/>
    <w:rsid w:val="00045E8C"/>
    <w:rsid w:val="0007078D"/>
    <w:rsid w:val="00070AFB"/>
    <w:rsid w:val="00076B72"/>
    <w:rsid w:val="00087456"/>
    <w:rsid w:val="00091221"/>
    <w:rsid w:val="00097195"/>
    <w:rsid w:val="000B2B28"/>
    <w:rsid w:val="000B2C02"/>
    <w:rsid w:val="000B7F2F"/>
    <w:rsid w:val="000D52AD"/>
    <w:rsid w:val="000E6051"/>
    <w:rsid w:val="000E7503"/>
    <w:rsid w:val="000F327F"/>
    <w:rsid w:val="000F3342"/>
    <w:rsid w:val="00104087"/>
    <w:rsid w:val="001108E1"/>
    <w:rsid w:val="00110DE7"/>
    <w:rsid w:val="00113488"/>
    <w:rsid w:val="00116B61"/>
    <w:rsid w:val="001172FB"/>
    <w:rsid w:val="001239B9"/>
    <w:rsid w:val="001276FD"/>
    <w:rsid w:val="00132174"/>
    <w:rsid w:val="00132EA2"/>
    <w:rsid w:val="00145374"/>
    <w:rsid w:val="001527C3"/>
    <w:rsid w:val="00153808"/>
    <w:rsid w:val="00170375"/>
    <w:rsid w:val="001711E4"/>
    <w:rsid w:val="001812FC"/>
    <w:rsid w:val="001875EC"/>
    <w:rsid w:val="001B272C"/>
    <w:rsid w:val="001C2A7E"/>
    <w:rsid w:val="001C3F3E"/>
    <w:rsid w:val="001C6A36"/>
    <w:rsid w:val="001E10F7"/>
    <w:rsid w:val="001F03C7"/>
    <w:rsid w:val="00201305"/>
    <w:rsid w:val="00202CA5"/>
    <w:rsid w:val="00213BE6"/>
    <w:rsid w:val="00213DFA"/>
    <w:rsid w:val="00222D38"/>
    <w:rsid w:val="0023787F"/>
    <w:rsid w:val="00245BEE"/>
    <w:rsid w:val="00255881"/>
    <w:rsid w:val="0025599A"/>
    <w:rsid w:val="002717D4"/>
    <w:rsid w:val="00280491"/>
    <w:rsid w:val="002B340F"/>
    <w:rsid w:val="002C1547"/>
    <w:rsid w:val="002D31BD"/>
    <w:rsid w:val="002E2A70"/>
    <w:rsid w:val="002E2CB5"/>
    <w:rsid w:val="002E50F8"/>
    <w:rsid w:val="002F66B8"/>
    <w:rsid w:val="003025F5"/>
    <w:rsid w:val="00305823"/>
    <w:rsid w:val="003128D5"/>
    <w:rsid w:val="00320FB1"/>
    <w:rsid w:val="0033455D"/>
    <w:rsid w:val="003378B5"/>
    <w:rsid w:val="00337D9C"/>
    <w:rsid w:val="0035566A"/>
    <w:rsid w:val="00357E97"/>
    <w:rsid w:val="0037739D"/>
    <w:rsid w:val="003858E2"/>
    <w:rsid w:val="0039243D"/>
    <w:rsid w:val="003A6E5C"/>
    <w:rsid w:val="003B4350"/>
    <w:rsid w:val="003C4D4A"/>
    <w:rsid w:val="003D0E35"/>
    <w:rsid w:val="003D41CF"/>
    <w:rsid w:val="003E2BD5"/>
    <w:rsid w:val="003E63E5"/>
    <w:rsid w:val="003F0E47"/>
    <w:rsid w:val="00407A83"/>
    <w:rsid w:val="004221EA"/>
    <w:rsid w:val="00423F87"/>
    <w:rsid w:val="004315D4"/>
    <w:rsid w:val="00433FF2"/>
    <w:rsid w:val="00441F3B"/>
    <w:rsid w:val="00444C3C"/>
    <w:rsid w:val="00454BC2"/>
    <w:rsid w:val="00461048"/>
    <w:rsid w:val="00466EEB"/>
    <w:rsid w:val="00467785"/>
    <w:rsid w:val="00467B0C"/>
    <w:rsid w:val="004766B2"/>
    <w:rsid w:val="004C008D"/>
    <w:rsid w:val="004D4138"/>
    <w:rsid w:val="004D6A6A"/>
    <w:rsid w:val="00502436"/>
    <w:rsid w:val="0050492B"/>
    <w:rsid w:val="005064A6"/>
    <w:rsid w:val="005073C0"/>
    <w:rsid w:val="00507A3D"/>
    <w:rsid w:val="00510CFF"/>
    <w:rsid w:val="005159D0"/>
    <w:rsid w:val="005237B1"/>
    <w:rsid w:val="005469A6"/>
    <w:rsid w:val="00551B97"/>
    <w:rsid w:val="005579D8"/>
    <w:rsid w:val="00572EA8"/>
    <w:rsid w:val="00575E88"/>
    <w:rsid w:val="00577A06"/>
    <w:rsid w:val="005840F6"/>
    <w:rsid w:val="00585FC9"/>
    <w:rsid w:val="005901D2"/>
    <w:rsid w:val="005921C9"/>
    <w:rsid w:val="00594493"/>
    <w:rsid w:val="005A0C7F"/>
    <w:rsid w:val="005B37E1"/>
    <w:rsid w:val="005C0579"/>
    <w:rsid w:val="005C653C"/>
    <w:rsid w:val="005E6F8E"/>
    <w:rsid w:val="005F3ECD"/>
    <w:rsid w:val="005F4CFD"/>
    <w:rsid w:val="006234CC"/>
    <w:rsid w:val="0064325C"/>
    <w:rsid w:val="00660DCF"/>
    <w:rsid w:val="00673CF9"/>
    <w:rsid w:val="006763D5"/>
    <w:rsid w:val="006772BE"/>
    <w:rsid w:val="006843EA"/>
    <w:rsid w:val="00685897"/>
    <w:rsid w:val="006A0204"/>
    <w:rsid w:val="006B2EE6"/>
    <w:rsid w:val="006B6923"/>
    <w:rsid w:val="006D4366"/>
    <w:rsid w:val="006D4BD0"/>
    <w:rsid w:val="006D510A"/>
    <w:rsid w:val="006E0217"/>
    <w:rsid w:val="006E2F20"/>
    <w:rsid w:val="006F7168"/>
    <w:rsid w:val="00703E3F"/>
    <w:rsid w:val="00716100"/>
    <w:rsid w:val="007164D3"/>
    <w:rsid w:val="00720027"/>
    <w:rsid w:val="0072401C"/>
    <w:rsid w:val="007303F7"/>
    <w:rsid w:val="007330E4"/>
    <w:rsid w:val="0074484E"/>
    <w:rsid w:val="00781324"/>
    <w:rsid w:val="00786974"/>
    <w:rsid w:val="00791353"/>
    <w:rsid w:val="007B7A66"/>
    <w:rsid w:val="007C51CE"/>
    <w:rsid w:val="007D0565"/>
    <w:rsid w:val="007D0C0A"/>
    <w:rsid w:val="007D7D64"/>
    <w:rsid w:val="007E2CB6"/>
    <w:rsid w:val="007F2850"/>
    <w:rsid w:val="007F7646"/>
    <w:rsid w:val="00804E47"/>
    <w:rsid w:val="00821162"/>
    <w:rsid w:val="00821EA4"/>
    <w:rsid w:val="00826324"/>
    <w:rsid w:val="00852E2C"/>
    <w:rsid w:val="00860227"/>
    <w:rsid w:val="008773D7"/>
    <w:rsid w:val="008A53D5"/>
    <w:rsid w:val="008B4951"/>
    <w:rsid w:val="008C4B0E"/>
    <w:rsid w:val="008D7902"/>
    <w:rsid w:val="008F3302"/>
    <w:rsid w:val="00915870"/>
    <w:rsid w:val="00917F8B"/>
    <w:rsid w:val="0093635B"/>
    <w:rsid w:val="00942798"/>
    <w:rsid w:val="00944B50"/>
    <w:rsid w:val="00952959"/>
    <w:rsid w:val="00956418"/>
    <w:rsid w:val="00960A1F"/>
    <w:rsid w:val="00981ED2"/>
    <w:rsid w:val="00995AA5"/>
    <w:rsid w:val="009A5026"/>
    <w:rsid w:val="009B0EB9"/>
    <w:rsid w:val="009B1B63"/>
    <w:rsid w:val="009B6135"/>
    <w:rsid w:val="009C7488"/>
    <w:rsid w:val="009E0790"/>
    <w:rsid w:val="009F4AB4"/>
    <w:rsid w:val="00A111AD"/>
    <w:rsid w:val="00A26C69"/>
    <w:rsid w:val="00A303E3"/>
    <w:rsid w:val="00A31CB8"/>
    <w:rsid w:val="00A40CA1"/>
    <w:rsid w:val="00A56A3F"/>
    <w:rsid w:val="00A575D2"/>
    <w:rsid w:val="00A6060F"/>
    <w:rsid w:val="00A7646E"/>
    <w:rsid w:val="00A95288"/>
    <w:rsid w:val="00AA2E7C"/>
    <w:rsid w:val="00AA3699"/>
    <w:rsid w:val="00AA7BEF"/>
    <w:rsid w:val="00AB4460"/>
    <w:rsid w:val="00AC010D"/>
    <w:rsid w:val="00AC4D0C"/>
    <w:rsid w:val="00AD3C4D"/>
    <w:rsid w:val="00AE17D2"/>
    <w:rsid w:val="00B00457"/>
    <w:rsid w:val="00B12A0A"/>
    <w:rsid w:val="00B12BA5"/>
    <w:rsid w:val="00B156E1"/>
    <w:rsid w:val="00B2115C"/>
    <w:rsid w:val="00B21B12"/>
    <w:rsid w:val="00B424A9"/>
    <w:rsid w:val="00B80838"/>
    <w:rsid w:val="00B84858"/>
    <w:rsid w:val="00BA3963"/>
    <w:rsid w:val="00BA66D6"/>
    <w:rsid w:val="00BA7B24"/>
    <w:rsid w:val="00BB20C5"/>
    <w:rsid w:val="00BC53F2"/>
    <w:rsid w:val="00BC7FBD"/>
    <w:rsid w:val="00BD3F63"/>
    <w:rsid w:val="00BD7A56"/>
    <w:rsid w:val="00BE1D42"/>
    <w:rsid w:val="00BE270E"/>
    <w:rsid w:val="00BE4BBC"/>
    <w:rsid w:val="00BE739B"/>
    <w:rsid w:val="00BF5644"/>
    <w:rsid w:val="00C035FE"/>
    <w:rsid w:val="00C0447B"/>
    <w:rsid w:val="00C072DF"/>
    <w:rsid w:val="00C139BD"/>
    <w:rsid w:val="00C16DEF"/>
    <w:rsid w:val="00C221B4"/>
    <w:rsid w:val="00C22B72"/>
    <w:rsid w:val="00C348B0"/>
    <w:rsid w:val="00C35F56"/>
    <w:rsid w:val="00C436C4"/>
    <w:rsid w:val="00C501F4"/>
    <w:rsid w:val="00C65248"/>
    <w:rsid w:val="00C92FC5"/>
    <w:rsid w:val="00C9654D"/>
    <w:rsid w:val="00C9738F"/>
    <w:rsid w:val="00CA29EB"/>
    <w:rsid w:val="00CA3B4F"/>
    <w:rsid w:val="00CB59E9"/>
    <w:rsid w:val="00CB7476"/>
    <w:rsid w:val="00CC16C4"/>
    <w:rsid w:val="00CC7182"/>
    <w:rsid w:val="00CC7896"/>
    <w:rsid w:val="00CD26F2"/>
    <w:rsid w:val="00CE79E7"/>
    <w:rsid w:val="00D26926"/>
    <w:rsid w:val="00D3449B"/>
    <w:rsid w:val="00D44FE1"/>
    <w:rsid w:val="00D64483"/>
    <w:rsid w:val="00D6496E"/>
    <w:rsid w:val="00D6775D"/>
    <w:rsid w:val="00D90B2B"/>
    <w:rsid w:val="00D93316"/>
    <w:rsid w:val="00D93DCB"/>
    <w:rsid w:val="00D96C2E"/>
    <w:rsid w:val="00DB523C"/>
    <w:rsid w:val="00DB72D2"/>
    <w:rsid w:val="00DC1932"/>
    <w:rsid w:val="00DC5EF0"/>
    <w:rsid w:val="00DC73BF"/>
    <w:rsid w:val="00DD564F"/>
    <w:rsid w:val="00DD5CCF"/>
    <w:rsid w:val="00DD6585"/>
    <w:rsid w:val="00E028B0"/>
    <w:rsid w:val="00E14A38"/>
    <w:rsid w:val="00E32E7C"/>
    <w:rsid w:val="00E36327"/>
    <w:rsid w:val="00E408C2"/>
    <w:rsid w:val="00E40BA8"/>
    <w:rsid w:val="00E41472"/>
    <w:rsid w:val="00E4598C"/>
    <w:rsid w:val="00E47ADB"/>
    <w:rsid w:val="00E525D0"/>
    <w:rsid w:val="00E558E8"/>
    <w:rsid w:val="00E6006F"/>
    <w:rsid w:val="00E61D29"/>
    <w:rsid w:val="00E67DB7"/>
    <w:rsid w:val="00E93D7C"/>
    <w:rsid w:val="00EA13DD"/>
    <w:rsid w:val="00EA1E69"/>
    <w:rsid w:val="00EB0D72"/>
    <w:rsid w:val="00EB18A7"/>
    <w:rsid w:val="00EB1EC6"/>
    <w:rsid w:val="00EC4954"/>
    <w:rsid w:val="00EC6E2C"/>
    <w:rsid w:val="00ED424D"/>
    <w:rsid w:val="00ED7324"/>
    <w:rsid w:val="00EE78FA"/>
    <w:rsid w:val="00F15E4A"/>
    <w:rsid w:val="00F31E0E"/>
    <w:rsid w:val="00F506D2"/>
    <w:rsid w:val="00F639C2"/>
    <w:rsid w:val="00F64C33"/>
    <w:rsid w:val="00F73074"/>
    <w:rsid w:val="00F776E1"/>
    <w:rsid w:val="00F80C1E"/>
    <w:rsid w:val="00F81718"/>
    <w:rsid w:val="00F85D26"/>
    <w:rsid w:val="00F8681A"/>
    <w:rsid w:val="00F90467"/>
    <w:rsid w:val="00FB5297"/>
    <w:rsid w:val="00FC7FF9"/>
    <w:rsid w:val="00FD70A4"/>
    <w:rsid w:val="00FE77B7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D5221"/>
  <w15:docId w15:val="{BEE857FE-9F05-4E07-9E06-52BCAB7A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3E3F"/>
    <w:rPr>
      <w:sz w:val="24"/>
      <w:szCs w:val="24"/>
    </w:rPr>
  </w:style>
  <w:style w:type="paragraph" w:styleId="Nadpis3">
    <w:name w:val="heading 3"/>
    <w:basedOn w:val="Normln"/>
    <w:next w:val="Normln"/>
    <w:qFormat/>
    <w:rsid w:val="00703E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1">
    <w:name w:val="Odstavec 1."/>
    <w:basedOn w:val="Normln"/>
    <w:rsid w:val="005159D0"/>
    <w:pPr>
      <w:keepNext/>
      <w:numPr>
        <w:numId w:val="5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rsid w:val="005159D0"/>
    <w:pPr>
      <w:numPr>
        <w:ilvl w:val="1"/>
        <w:numId w:val="5"/>
      </w:numPr>
      <w:spacing w:before="120"/>
    </w:pPr>
    <w:rPr>
      <w:sz w:val="20"/>
    </w:rPr>
  </w:style>
  <w:style w:type="paragraph" w:styleId="Zhlav">
    <w:name w:val="header"/>
    <w:basedOn w:val="Normln"/>
    <w:link w:val="ZhlavChar"/>
    <w:rsid w:val="004766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4766B2"/>
    <w:rPr>
      <w:sz w:val="24"/>
      <w:szCs w:val="24"/>
    </w:rPr>
  </w:style>
  <w:style w:type="paragraph" w:styleId="Zpat">
    <w:name w:val="footer"/>
    <w:basedOn w:val="Normln"/>
    <w:link w:val="ZpatChar"/>
    <w:rsid w:val="004766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4766B2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4766B2"/>
    <w:pPr>
      <w:ind w:left="708"/>
    </w:pPr>
  </w:style>
  <w:style w:type="character" w:styleId="Odkaznakoment">
    <w:name w:val="annotation reference"/>
    <w:rsid w:val="00B156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B156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156E1"/>
  </w:style>
  <w:style w:type="paragraph" w:styleId="Pedmtkomente">
    <w:name w:val="annotation subject"/>
    <w:basedOn w:val="Textkomente"/>
    <w:next w:val="Textkomente"/>
    <w:link w:val="PedmtkomenteChar"/>
    <w:rsid w:val="00B156E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B156E1"/>
    <w:rPr>
      <w:b/>
      <w:bCs/>
    </w:rPr>
  </w:style>
  <w:style w:type="paragraph" w:styleId="Textbubliny">
    <w:name w:val="Balloon Text"/>
    <w:basedOn w:val="Normln"/>
    <w:link w:val="TextbublinyChar"/>
    <w:rsid w:val="00B156E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156E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32EA2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222D38"/>
    <w:rPr>
      <w:sz w:val="24"/>
      <w:szCs w:val="24"/>
    </w:rPr>
  </w:style>
  <w:style w:type="character" w:styleId="Hypertextovodkaz">
    <w:name w:val="Hyperlink"/>
    <w:uiPriority w:val="99"/>
    <w:unhideWhenUsed/>
    <w:rsid w:val="007E2CB6"/>
    <w:rPr>
      <w:color w:val="0563C1"/>
      <w:u w:val="single"/>
    </w:rPr>
  </w:style>
  <w:style w:type="paragraph" w:customStyle="1" w:styleId="Styl1">
    <w:name w:val="Styl1"/>
    <w:basedOn w:val="Normln"/>
    <w:rsid w:val="007E2CB6"/>
    <w:pPr>
      <w:keepNext/>
      <w:numPr>
        <w:numId w:val="38"/>
      </w:numPr>
      <w:tabs>
        <w:tab w:val="num" w:pos="340"/>
      </w:tabs>
      <w:spacing w:before="240"/>
      <w:ind w:left="0" w:firstLine="0"/>
      <w:jc w:val="both"/>
    </w:pPr>
    <w:rPr>
      <w:rFonts w:eastAsia="Calibri"/>
      <w:b/>
      <w:bCs/>
      <w:caps/>
    </w:rPr>
  </w:style>
  <w:style w:type="character" w:customStyle="1" w:styleId="Styl2Char">
    <w:name w:val="Styl2 Char"/>
    <w:link w:val="Styl2"/>
    <w:locked/>
    <w:rsid w:val="007E2CB6"/>
    <w:rPr>
      <w:rFonts w:ascii="Calibri" w:hAnsi="Calibri" w:cs="Calibri"/>
    </w:rPr>
  </w:style>
  <w:style w:type="paragraph" w:customStyle="1" w:styleId="Styl2">
    <w:name w:val="Styl2"/>
    <w:basedOn w:val="Normln"/>
    <w:link w:val="Styl2Char"/>
    <w:rsid w:val="007E2CB6"/>
    <w:pPr>
      <w:keepNext/>
      <w:numPr>
        <w:ilvl w:val="1"/>
        <w:numId w:val="38"/>
      </w:numPr>
      <w:spacing w:before="120"/>
      <w:jc w:val="both"/>
    </w:pPr>
    <w:rPr>
      <w:rFonts w:ascii="Calibri" w:hAnsi="Calibri" w:cs="Calibri"/>
      <w:sz w:val="20"/>
      <w:szCs w:val="20"/>
    </w:rPr>
  </w:style>
  <w:style w:type="paragraph" w:customStyle="1" w:styleId="Styl3">
    <w:name w:val="Styl3"/>
    <w:basedOn w:val="Normln"/>
    <w:rsid w:val="007E2CB6"/>
    <w:pPr>
      <w:keepNext/>
      <w:numPr>
        <w:ilvl w:val="2"/>
        <w:numId w:val="38"/>
      </w:numPr>
      <w:tabs>
        <w:tab w:val="num" w:pos="2160"/>
      </w:tabs>
      <w:spacing w:before="120"/>
      <w:ind w:left="1418" w:hanging="709"/>
      <w:jc w:val="both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7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loslav.mrstik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24420F05-8951-4834-8387-85236C3B11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C02FE1-DC33-4312-8355-E136D58D7A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8126F6-F9F4-496B-8548-BE127B0A4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5E1104-6A87-438D-88F2-BDC34E6491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Univerzita Karlova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subject/>
  <dc:creator>katzova</dc:creator>
  <cp:keywords/>
  <dc:description/>
  <cp:lastModifiedBy>Horáčková Alena</cp:lastModifiedBy>
  <cp:revision>2</cp:revision>
  <cp:lastPrinted>2012-12-17T11:09:00Z</cp:lastPrinted>
  <dcterms:created xsi:type="dcterms:W3CDTF">2024-07-11T10:55:00Z</dcterms:created>
  <dcterms:modified xsi:type="dcterms:W3CDTF">2024-07-11T10:55:00Z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Datum předání na PO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ContentTypeId">
    <vt:lpwstr>0x010100C4AF71E7CDB8B2498C19C3D40F1FCB65</vt:lpwstr>
  </property>
</Properties>
</file>