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D8" w:rsidRDefault="00DC2CD8" w:rsidP="00DC2CD8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OBRDLÍKOVÁ Hana Mgr.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>, July 10, 2024 11:00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'Luděk Rytíř' &lt;ludek@hriste.cz&gt;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obj_13_2024_OSA</w:t>
      </w:r>
    </w:p>
    <w:p w:rsidR="00DC2CD8" w:rsidRDefault="00DC2CD8" w:rsidP="00DC2CD8"/>
    <w:p w:rsidR="00DC2CD8" w:rsidRDefault="00DC2CD8" w:rsidP="00DC2CD8">
      <w:r>
        <w:t xml:space="preserve">Vážený pane Rytíři, </w:t>
      </w:r>
    </w:p>
    <w:p w:rsidR="00DC2CD8" w:rsidRDefault="00DC2CD8" w:rsidP="00DC2CD8">
      <w:r>
        <w:t xml:space="preserve">tímto u Vás objednáváme zpracování návrhové studie revitalizace dětského hřiště v lokalitě Český Mlýn v Jihlavě dle Vámi zaslané nabídky „Jihlava – hřiště Český Mlýn“. </w:t>
      </w:r>
    </w:p>
    <w:p w:rsidR="00DC2CD8" w:rsidRDefault="00DC2CD8" w:rsidP="00DC2CD8"/>
    <w:p w:rsidR="00DC2CD8" w:rsidRDefault="00DC2CD8" w:rsidP="00DC2CD8">
      <w:pPr>
        <w:rPr>
          <w:b/>
          <w:bCs/>
        </w:rPr>
      </w:pPr>
      <w:r>
        <w:rPr>
          <w:b/>
          <w:bCs/>
        </w:rPr>
        <w:t xml:space="preserve">ROZSAH STUDIE A ČINNOSTI </w:t>
      </w:r>
    </w:p>
    <w:p w:rsidR="00DC2CD8" w:rsidRDefault="00DC2CD8" w:rsidP="00DC2CD8">
      <w:pPr>
        <w:pStyle w:val="Odstavecseseznamem"/>
        <w:numPr>
          <w:ilvl w:val="0"/>
          <w:numId w:val="1"/>
        </w:numPr>
      </w:pPr>
      <w:r>
        <w:t>analýza podkladů k projektu</w:t>
      </w:r>
    </w:p>
    <w:p w:rsidR="00DC2CD8" w:rsidRDefault="00DC2CD8" w:rsidP="00DC2CD8">
      <w:pPr>
        <w:pStyle w:val="Odstavecseseznamem"/>
        <w:numPr>
          <w:ilvl w:val="0"/>
          <w:numId w:val="1"/>
        </w:numPr>
      </w:pPr>
      <w:r>
        <w:t>řešení prostoru a herní náplně</w:t>
      </w:r>
    </w:p>
    <w:p w:rsidR="00DC2CD8" w:rsidRDefault="00DC2CD8" w:rsidP="00DC2CD8">
      <w:pPr>
        <w:pStyle w:val="Odstavecseseznamem"/>
        <w:numPr>
          <w:ilvl w:val="0"/>
          <w:numId w:val="1"/>
        </w:numPr>
      </w:pPr>
      <w:r>
        <w:t>studie herních prvků (3D modely, půdorysy, popis prvků, materiálové provedení, cena)</w:t>
      </w:r>
    </w:p>
    <w:p w:rsidR="00DC2CD8" w:rsidRDefault="00DC2CD8" w:rsidP="00DC2CD8">
      <w:pPr>
        <w:pStyle w:val="Odstavecseseznamem"/>
        <w:numPr>
          <w:ilvl w:val="0"/>
          <w:numId w:val="1"/>
        </w:numPr>
      </w:pPr>
      <w:r>
        <w:t>vytvoření 3D modelu herních prvků</w:t>
      </w:r>
    </w:p>
    <w:p w:rsidR="00DC2CD8" w:rsidRDefault="00DC2CD8" w:rsidP="00DC2CD8">
      <w:pPr>
        <w:pStyle w:val="Odstavecseseznamem"/>
        <w:numPr>
          <w:ilvl w:val="0"/>
          <w:numId w:val="1"/>
        </w:numPr>
      </w:pPr>
      <w:r>
        <w:t>koncepční řešení – rozvržení ploch, tematické a obsahové pojetí</w:t>
      </w:r>
    </w:p>
    <w:p w:rsidR="00DC2CD8" w:rsidRDefault="00DC2CD8" w:rsidP="00DC2CD8">
      <w:pPr>
        <w:pStyle w:val="Odstavecseseznamem"/>
        <w:numPr>
          <w:ilvl w:val="0"/>
          <w:numId w:val="1"/>
        </w:numPr>
      </w:pPr>
      <w:r>
        <w:t>výběr a návrh herních prvků a jejich umístění do prostoru</w:t>
      </w:r>
    </w:p>
    <w:p w:rsidR="00DC2CD8" w:rsidRDefault="00DC2CD8" w:rsidP="00DC2CD8">
      <w:pPr>
        <w:pStyle w:val="Odstavecseseznamem"/>
        <w:numPr>
          <w:ilvl w:val="0"/>
          <w:numId w:val="1"/>
        </w:numPr>
      </w:pPr>
      <w:r>
        <w:t xml:space="preserve">vizualizace herních prvků, rozměry a popis, materiálové provedení </w:t>
      </w:r>
    </w:p>
    <w:p w:rsidR="00DC2CD8" w:rsidRDefault="00DC2CD8" w:rsidP="00DC2CD8">
      <w:pPr>
        <w:pStyle w:val="Odstavecseseznamem"/>
        <w:numPr>
          <w:ilvl w:val="0"/>
          <w:numId w:val="1"/>
        </w:numPr>
      </w:pPr>
      <w:r>
        <w:t xml:space="preserve">finanční rozpočet realizace herního vybavení – v agregované úrovni </w:t>
      </w:r>
    </w:p>
    <w:p w:rsidR="00DC2CD8" w:rsidRDefault="00DC2CD8" w:rsidP="00DC2CD8">
      <w:pPr>
        <w:ind w:left="45"/>
      </w:pPr>
    </w:p>
    <w:p w:rsidR="00DC2CD8" w:rsidRDefault="00DC2CD8" w:rsidP="00DC2CD8">
      <w:pPr>
        <w:ind w:left="45"/>
      </w:pPr>
      <w:r>
        <w:t xml:space="preserve">Studie bude zpracována v jednom variantním provedení. Dokumentace bude obsahovat půdorysy, vizualizace, materiálové provedení, popis herních prvků a rozpočet. </w:t>
      </w:r>
    </w:p>
    <w:p w:rsidR="00DC2CD8" w:rsidRDefault="00DC2CD8" w:rsidP="00DC2CD8">
      <w:pPr>
        <w:ind w:left="45"/>
      </w:pPr>
      <w:r>
        <w:t xml:space="preserve">Bude předána v elektronické podobě ve formátu </w:t>
      </w:r>
      <w:proofErr w:type="spellStart"/>
      <w:r>
        <w:t>pdf</w:t>
      </w:r>
      <w:proofErr w:type="spellEnd"/>
      <w:r>
        <w:t xml:space="preserve">. </w:t>
      </w:r>
    </w:p>
    <w:p w:rsidR="00DC2CD8" w:rsidRDefault="00DC2CD8" w:rsidP="00DC2CD8">
      <w:pPr>
        <w:ind w:left="45"/>
      </w:pPr>
      <w:r>
        <w:t xml:space="preserve">Výstupy v </w:t>
      </w:r>
      <w:proofErr w:type="spellStart"/>
      <w:r>
        <w:t>dwg</w:t>
      </w:r>
      <w:proofErr w:type="spellEnd"/>
      <w:r>
        <w:t xml:space="preserve"> a 3D modely - na vyžádání. </w:t>
      </w:r>
    </w:p>
    <w:p w:rsidR="00DC2CD8" w:rsidRDefault="00DC2CD8" w:rsidP="00DC2CD8">
      <w:pPr>
        <w:ind w:left="45"/>
      </w:pPr>
      <w:r>
        <w:t>Termín předání: Do 2 měsíců od objednání studie</w:t>
      </w:r>
    </w:p>
    <w:p w:rsidR="00DC2CD8" w:rsidRDefault="00DC2CD8" w:rsidP="00DC2CD8"/>
    <w:p w:rsidR="00DC2CD8" w:rsidRDefault="00DC2CD8" w:rsidP="00DC2CD8">
      <w:r>
        <w:t xml:space="preserve">V rámci procesu zpracování studie proběhnou minimálně dvě konzultace v Jihlavě. </w:t>
      </w:r>
    </w:p>
    <w:p w:rsidR="00DC2CD8" w:rsidRDefault="00DC2CD8" w:rsidP="00DC2CD8">
      <w:r>
        <w:t>Výsledná studie bude prezentována v situaci, řezech a perspektivách a vizualizacích.</w:t>
      </w:r>
    </w:p>
    <w:p w:rsidR="00DC2CD8" w:rsidRDefault="00DC2CD8" w:rsidP="00DC2CD8"/>
    <w:p w:rsidR="00DC2CD8" w:rsidRDefault="00DC2CD8" w:rsidP="00DC2CD8">
      <w:pPr>
        <w:rPr>
          <w:b/>
          <w:bCs/>
        </w:rPr>
      </w:pPr>
      <w:r>
        <w:rPr>
          <w:b/>
          <w:bCs/>
        </w:rPr>
        <w:t>Celková cena objednávky je 142 780 000 Kč s DPH (118 000 Kč bez DPH).</w:t>
      </w:r>
    </w:p>
    <w:p w:rsidR="00DC2CD8" w:rsidRDefault="00DC2CD8" w:rsidP="00DC2CD8">
      <w:pPr>
        <w:rPr>
          <w:b/>
          <w:bCs/>
        </w:rPr>
      </w:pPr>
      <w:r>
        <w:rPr>
          <w:b/>
          <w:bCs/>
        </w:rPr>
        <w:t>Tato objednávka bude uveřejněna v souladu se zákonem č. 340/2015 Sb., o registru smluv.</w:t>
      </w:r>
    </w:p>
    <w:p w:rsidR="00DC2CD8" w:rsidRDefault="00DC2CD8" w:rsidP="00DC2CD8">
      <w:pPr>
        <w:rPr>
          <w:b/>
          <w:bCs/>
        </w:rPr>
      </w:pPr>
    </w:p>
    <w:p w:rsidR="00DC2CD8" w:rsidRDefault="00DC2CD8" w:rsidP="00DC2CD8">
      <w:pPr>
        <w:rPr>
          <w:b/>
          <w:bCs/>
        </w:rPr>
      </w:pPr>
      <w:r>
        <w:rPr>
          <w:b/>
          <w:bCs/>
        </w:rPr>
        <w:t>Naše identifikační údaje:</w:t>
      </w:r>
    </w:p>
    <w:p w:rsidR="00DC2CD8" w:rsidRDefault="00DC2CD8" w:rsidP="00DC2CD8">
      <w:r>
        <w:t>Statutární město Jihlava</w:t>
      </w:r>
    </w:p>
    <w:p w:rsidR="00DC2CD8" w:rsidRDefault="00DC2CD8" w:rsidP="00DC2CD8">
      <w:r>
        <w:t>Masarykovo náměstí 97/1</w:t>
      </w:r>
    </w:p>
    <w:p w:rsidR="00DC2CD8" w:rsidRDefault="00DC2CD8" w:rsidP="00DC2CD8">
      <w:r>
        <w:t>586 01 Jihlava</w:t>
      </w:r>
    </w:p>
    <w:p w:rsidR="00DC2CD8" w:rsidRDefault="00DC2CD8" w:rsidP="00DC2CD8">
      <w:r>
        <w:t>IČO: 00286010</w:t>
      </w:r>
    </w:p>
    <w:p w:rsidR="00DC2CD8" w:rsidRDefault="00DC2CD8" w:rsidP="00DC2CD8"/>
    <w:p w:rsidR="00DC2CD8" w:rsidRDefault="00DC2CD8" w:rsidP="00DC2CD8">
      <w:pPr>
        <w:rPr>
          <w:b/>
          <w:bCs/>
        </w:rPr>
      </w:pPr>
      <w:r>
        <w:rPr>
          <w:b/>
          <w:bCs/>
        </w:rPr>
        <w:t xml:space="preserve">Identifikační údaje zhotovitele: </w:t>
      </w:r>
    </w:p>
    <w:p w:rsidR="00DC2CD8" w:rsidRDefault="00DC2CD8" w:rsidP="00DC2CD8">
      <w:r>
        <w:t>hřiště.cz, s.r.o.</w:t>
      </w:r>
    </w:p>
    <w:p w:rsidR="00DC2CD8" w:rsidRDefault="00DC2CD8" w:rsidP="00DC2CD8">
      <w:r>
        <w:t>Příkop 838/6</w:t>
      </w:r>
    </w:p>
    <w:p w:rsidR="00DC2CD8" w:rsidRDefault="00DC2CD8" w:rsidP="00DC2CD8">
      <w:r>
        <w:t>602 00 Brno</w:t>
      </w:r>
    </w:p>
    <w:p w:rsidR="00DC2CD8" w:rsidRPr="00DC2CD8" w:rsidRDefault="00DC2CD8" w:rsidP="00DC2CD8">
      <w:r>
        <w:t>IČO: 28354303                 </w:t>
      </w:r>
    </w:p>
    <w:p w:rsidR="00DC2CD8" w:rsidRDefault="00DC2CD8" w:rsidP="00DC2CD8"/>
    <w:p w:rsidR="00DC2CD8" w:rsidRDefault="00DC2CD8" w:rsidP="00DC2CD8">
      <w:pPr>
        <w:rPr>
          <w:lang w:eastAsia="cs-CZ"/>
        </w:rPr>
      </w:pPr>
      <w:r>
        <w:rPr>
          <w:lang w:eastAsia="cs-CZ"/>
        </w:rPr>
        <w:t>S pozdravem</w:t>
      </w:r>
    </w:p>
    <w:p w:rsidR="00DC2CD8" w:rsidRDefault="00DC2CD8" w:rsidP="00DC2CD8">
      <w:pPr>
        <w:rPr>
          <w:rFonts w:ascii="Verdana" w:hAnsi="Verdana"/>
          <w:b/>
          <w:bCs/>
          <w:color w:val="000000"/>
          <w:sz w:val="20"/>
          <w:szCs w:val="20"/>
          <w:lang w:eastAsia="cs-CZ"/>
        </w:rPr>
      </w:pPr>
    </w:p>
    <w:p w:rsidR="00DC2CD8" w:rsidRDefault="00DC2CD8" w:rsidP="00DC2CD8">
      <w:pPr>
        <w:rPr>
          <w:rFonts w:ascii="Verdana" w:hAnsi="Verdana"/>
          <w:b/>
          <w:bCs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 xml:space="preserve">Mgr. Hana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Obrdlíková</w:t>
      </w:r>
      <w:proofErr w:type="spellEnd"/>
    </w:p>
    <w:p w:rsidR="00DC2CD8" w:rsidRDefault="00DC2CD8" w:rsidP="00DC2CD8">
      <w:pPr>
        <w:rPr>
          <w:rFonts w:ascii="Verdana" w:hAnsi="Verdana"/>
          <w:color w:val="000000"/>
          <w:sz w:val="15"/>
          <w:szCs w:val="15"/>
          <w:lang w:eastAsia="cs-CZ"/>
        </w:rPr>
      </w:pPr>
      <w:r>
        <w:rPr>
          <w:rFonts w:ascii="Verdana" w:hAnsi="Verdana"/>
          <w:color w:val="000000"/>
          <w:sz w:val="15"/>
          <w:szCs w:val="15"/>
          <w:lang w:eastAsia="cs-CZ"/>
        </w:rPr>
        <w:t>odbor strategií a architektury</w:t>
      </w:r>
    </w:p>
    <w:p w:rsidR="00DC2CD8" w:rsidRDefault="00DC2CD8" w:rsidP="00DC2CD8">
      <w:pPr>
        <w:rPr>
          <w:rFonts w:ascii="Verdana" w:hAnsi="Verdana"/>
          <w:color w:val="000000"/>
          <w:sz w:val="18"/>
          <w:szCs w:val="18"/>
          <w:lang w:eastAsia="cs-CZ"/>
        </w:rPr>
      </w:pPr>
    </w:p>
    <w:p w:rsidR="00DC2CD8" w:rsidRDefault="00DC2CD8" w:rsidP="00DC2CD8">
      <w:pPr>
        <w:rPr>
          <w:rFonts w:ascii="Verdana" w:hAnsi="Verdana"/>
          <w:b/>
          <w:bCs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MAGISTRÁT MĚSTA JIHLAVY</w:t>
      </w:r>
    </w:p>
    <w:p w:rsidR="00DC2CD8" w:rsidRDefault="00DC2CD8" w:rsidP="00DC2CD8">
      <w:pPr>
        <w:rPr>
          <w:rFonts w:ascii="Verdana" w:hAnsi="Verdana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Masarykovo náměstí 1, 586 01 Jihlava</w:t>
      </w:r>
    </w:p>
    <w:p w:rsidR="00DC2CD8" w:rsidRDefault="00DC2CD8" w:rsidP="00DC2CD8">
      <w:pPr>
        <w:rPr>
          <w:rFonts w:ascii="Verdana" w:hAnsi="Verdana"/>
          <w:color w:val="000000"/>
          <w:sz w:val="18"/>
          <w:szCs w:val="18"/>
          <w:lang w:eastAsia="cs-CZ"/>
        </w:rPr>
      </w:pPr>
      <w:r>
        <w:rPr>
          <w:rFonts w:ascii="Verdana" w:hAnsi="Verdana"/>
          <w:color w:val="000000"/>
          <w:sz w:val="18"/>
          <w:szCs w:val="18"/>
          <w:lang w:eastAsia="cs-CZ"/>
        </w:rPr>
        <w:t> </w:t>
      </w:r>
    </w:p>
    <w:p w:rsidR="00DC2CD8" w:rsidRDefault="00DC2CD8" w:rsidP="00DC2CD8">
      <w:pPr>
        <w:rPr>
          <w:color w:val="1F497D"/>
          <w:lang w:eastAsia="cs-CZ"/>
        </w:rPr>
      </w:pPr>
      <w:r>
        <w:rPr>
          <w:rFonts w:ascii="Verdana" w:hAnsi="Verdana"/>
          <w:color w:val="1F497D"/>
          <w:sz w:val="15"/>
          <w:szCs w:val="15"/>
          <w:lang w:eastAsia="cs-CZ"/>
        </w:rPr>
        <w:t xml:space="preserve">Tel.       +420 </w:t>
      </w:r>
      <w:r>
        <w:rPr>
          <w:rFonts w:ascii="Verdana" w:hAnsi="Verdana"/>
          <w:color w:val="1F497D"/>
          <w:sz w:val="15"/>
          <w:szCs w:val="15"/>
          <w:shd w:val="clear" w:color="auto" w:fill="FFFFFF"/>
          <w:lang w:eastAsia="cs-CZ"/>
        </w:rPr>
        <w:t>565 592 801</w:t>
      </w:r>
    </w:p>
    <w:p w:rsidR="00DC2CD8" w:rsidRDefault="00DC2CD8" w:rsidP="00DC2CD8">
      <w:pPr>
        <w:rPr>
          <w:color w:val="1F497D"/>
          <w:u w:val="single"/>
          <w:lang w:eastAsia="cs-CZ"/>
        </w:rPr>
      </w:pPr>
      <w:r>
        <w:rPr>
          <w:rFonts w:ascii="Verdana" w:hAnsi="Verdana"/>
          <w:color w:val="1F497D"/>
          <w:sz w:val="15"/>
          <w:szCs w:val="15"/>
          <w:lang w:eastAsia="cs-CZ"/>
        </w:rPr>
        <w:t>E-mail  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> </w:t>
      </w:r>
      <w:hyperlink r:id="rId5" w:history="1">
        <w:r>
          <w:rPr>
            <w:rStyle w:val="Hypertextovodkaz"/>
            <w:rFonts w:ascii="Verdana" w:hAnsi="Verdana"/>
            <w:sz w:val="15"/>
            <w:szCs w:val="15"/>
            <w:lang w:eastAsia="cs-CZ"/>
          </w:rPr>
          <w:t>hana.obrdlikova@jihlava-city.cz</w:t>
        </w:r>
      </w:hyperlink>
    </w:p>
    <w:p w:rsidR="009D24C5" w:rsidRPr="00DC2CD8" w:rsidRDefault="00DC2CD8">
      <w:pPr>
        <w:rPr>
          <w:color w:val="1F497D"/>
          <w:lang w:eastAsia="cs-CZ"/>
        </w:rPr>
      </w:pPr>
      <w:r>
        <w:rPr>
          <w:rFonts w:ascii="Verdana" w:hAnsi="Verdana"/>
          <w:color w:val="1F497D"/>
          <w:sz w:val="15"/>
          <w:szCs w:val="15"/>
          <w:lang w:eastAsia="cs-CZ"/>
        </w:rPr>
        <w:t>Web      </w:t>
      </w:r>
      <w:hyperlink r:id="rId6" w:history="1">
        <w:r>
          <w:rPr>
            <w:rStyle w:val="Hypertextovodkaz"/>
            <w:rFonts w:ascii="Verdana" w:hAnsi="Verdana"/>
            <w:sz w:val="15"/>
            <w:szCs w:val="15"/>
            <w:lang w:eastAsia="cs-CZ"/>
          </w:rPr>
          <w:t>http://www.jihlava.cz</w:t>
        </w:r>
      </w:hyperlink>
      <w:bookmarkStart w:id="1" w:name="_GoBack"/>
      <w:bookmarkEnd w:id="0"/>
      <w:bookmarkEnd w:id="1"/>
    </w:p>
    <w:sectPr w:rsidR="009D24C5" w:rsidRPr="00DC2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50"/>
    <w:multiLevelType w:val="hybridMultilevel"/>
    <w:tmpl w:val="D1681C02"/>
    <w:lvl w:ilvl="0" w:tplc="87CC0916">
      <w:start w:val="60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D8"/>
    <w:rsid w:val="00203043"/>
    <w:rsid w:val="00296610"/>
    <w:rsid w:val="005C0E97"/>
    <w:rsid w:val="009D24C5"/>
    <w:rsid w:val="00D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A201"/>
  <w15:chartTrackingRefBased/>
  <w15:docId w15:val="{BC52B1A0-E50E-4A9E-B695-66DD5E82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CD8"/>
    <w:pPr>
      <w:spacing w:after="0" w:line="240" w:lineRule="auto"/>
    </w:pPr>
    <w:rPr>
      <w:rFonts w:ascii="Calibri" w:eastAsiaTheme="minorHAnsi" w:hAnsi="Calibri" w:cs="Calibr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0E97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0E97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C0E97"/>
    <w:rPr>
      <w:rFonts w:eastAsiaTheme="majorEastAsia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C0E97"/>
    <w:rPr>
      <w:rFonts w:eastAsiaTheme="majorEastAsia" w:cstheme="majorBidi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C2CD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C2C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hana.obrdlikova@jihlava-c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OBRDLÍKOVÁ Hana Mgr.</dc:creator>
  <cp:keywords/>
  <dc:description/>
  <cp:lastModifiedBy>OBRDLÍKOVÁ Hana Mgr.</cp:lastModifiedBy>
  <cp:revision>1</cp:revision>
  <dcterms:created xsi:type="dcterms:W3CDTF">2024-07-10T08:59:00Z</dcterms:created>
  <dcterms:modified xsi:type="dcterms:W3CDTF">2024-07-10T09:01:00Z</dcterms:modified>
</cp:coreProperties>
</file>