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6165" w14:textId="77777777" w:rsidR="00055AA7" w:rsidRDefault="007E422A">
      <w:pPr>
        <w:pStyle w:val="Nadpis10"/>
        <w:keepNext/>
        <w:keepLines/>
        <w:shd w:val="clear" w:color="auto" w:fill="auto"/>
        <w:ind w:left="20"/>
      </w:pPr>
      <w:bookmarkStart w:id="0" w:name="bookmark0"/>
      <w:r>
        <w:t>ZMĚNOVÝ LIST (soubor)</w:t>
      </w:r>
      <w:bookmarkEnd w:id="0"/>
    </w:p>
    <w:p w14:paraId="7ABA29A4" w14:textId="77777777" w:rsidR="00055AA7" w:rsidRDefault="007E422A">
      <w:pPr>
        <w:pStyle w:val="Nadpis20"/>
        <w:keepNext/>
        <w:keepLines/>
        <w:shd w:val="clear" w:color="auto" w:fill="auto"/>
        <w:ind w:left="20"/>
      </w:pPr>
      <w:bookmarkStart w:id="1" w:name="bookmark1"/>
      <w:r>
        <w:t>PUDNÍ VESTAVBA VE 4.NP OBJEKTU MUZEA UMĚNI OLOMOUC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6965"/>
        <w:gridCol w:w="1536"/>
      </w:tblGrid>
      <w:tr w:rsidR="00055AA7" w14:paraId="53DD786F" w14:textId="77777777">
        <w:trPr>
          <w:trHeight w:hRule="exact" w:val="32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C837F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NENU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D6FFB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</w:pPr>
            <w:r>
              <w:rPr>
                <w:rStyle w:val="Zkladntext21"/>
              </w:rPr>
              <w:t>N006/24/V00005518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DF003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jc w:val="center"/>
            </w:pPr>
            <w:r>
              <w:rPr>
                <w:rStyle w:val="Zkladntext21"/>
              </w:rPr>
              <w:t>č. ZL</w:t>
            </w:r>
          </w:p>
        </w:tc>
      </w:tr>
      <w:tr w:rsidR="00055AA7" w14:paraId="0C7B74BD" w14:textId="77777777">
        <w:trPr>
          <w:trHeight w:hRule="exact" w:val="2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20FE4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Smlouva o dílo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8884D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ze dne 12.4.2024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1D028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366" w:lineRule="exact"/>
              <w:jc w:val="center"/>
            </w:pPr>
            <w:r>
              <w:rPr>
                <w:rStyle w:val="Zkladntext215ptTun"/>
              </w:rPr>
              <w:t>1</w:t>
            </w:r>
          </w:p>
        </w:tc>
      </w:tr>
      <w:tr w:rsidR="00055AA7" w14:paraId="61234CE1" w14:textId="77777777">
        <w:trPr>
          <w:trHeight w:hRule="exact" w:val="29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A20D7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Objednatel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AE26D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Muzeum umění Olomouc, státní příspěvková organizace, IČ: 75079950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D2F11" w14:textId="77777777" w:rsidR="00055AA7" w:rsidRDefault="00055AA7">
            <w:pPr>
              <w:framePr w:w="10277" w:h="1234" w:hSpace="10177" w:wrap="notBeside" w:vAnchor="text" w:hAnchor="text" w:y="1"/>
            </w:pPr>
          </w:p>
        </w:tc>
      </w:tr>
      <w:tr w:rsidR="00055AA7" w14:paraId="766B32B2" w14:textId="77777777">
        <w:trPr>
          <w:trHeight w:hRule="exact" w:val="32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94C4D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Zhotovitel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0E369" w14:textId="77777777" w:rsidR="00055AA7" w:rsidRDefault="007E422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Stavební společnost NAVRÁTIL, s.r.o., IČ: 469 72 021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3140" w14:textId="77777777" w:rsidR="00055AA7" w:rsidRDefault="00055AA7">
            <w:pPr>
              <w:framePr w:w="10277" w:h="1234" w:hSpace="10177" w:wrap="notBeside" w:vAnchor="text" w:hAnchor="text" w:y="1"/>
            </w:pPr>
          </w:p>
        </w:tc>
      </w:tr>
    </w:tbl>
    <w:p w14:paraId="0984DDB0" w14:textId="77777777" w:rsidR="00055AA7" w:rsidRDefault="007E422A">
      <w:pPr>
        <w:pStyle w:val="Titulektabulky0"/>
        <w:framePr w:w="922" w:h="289" w:hSpace="5669" w:wrap="notBeside" w:vAnchor="text" w:hAnchor="text" w:x="159" w:y="1505"/>
        <w:shd w:val="clear" w:color="auto" w:fill="auto"/>
      </w:pPr>
      <w:r>
        <w:t>Název ZL</w:t>
      </w:r>
    </w:p>
    <w:p w14:paraId="493968B4" w14:textId="40923944" w:rsidR="00055AA7" w:rsidRDefault="00C1087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88F0324" wp14:editId="44ABBDD2">
                <wp:simplePos x="0" y="0"/>
                <wp:positionH relativeFrom="margin">
                  <wp:align>left</wp:align>
                </wp:positionH>
                <wp:positionV relativeFrom="paragraph">
                  <wp:posOffset>1007110</wp:posOffset>
                </wp:positionV>
                <wp:extent cx="6525895" cy="1200150"/>
                <wp:effectExtent l="0" t="0" r="8255" b="0"/>
                <wp:wrapTopAndBottom/>
                <wp:docPr id="11047909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76"/>
                              <w:gridCol w:w="8501"/>
                            </w:tblGrid>
                            <w:tr w:rsidR="00055AA7" w14:paraId="4C38BB7B" w14:textId="77777777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729419" w14:textId="77777777" w:rsidR="00055AA7" w:rsidRDefault="00055A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A84A57" w14:textId="77777777" w:rsidR="00055AA7" w:rsidRDefault="00055A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55AA7" w14:paraId="0BDA7BDD" w14:textId="7777777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77D2949" w14:textId="77777777" w:rsidR="00055AA7" w:rsidRDefault="007E422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Popis ad a),b),c)</w:t>
                                  </w:r>
                                </w:p>
                              </w:tc>
                              <w:tc>
                                <w:tcPr>
                                  <w:tcW w:w="8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A5B9EC" w14:textId="77777777" w:rsidR="00055AA7" w:rsidRDefault="007E422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Doplnění elektroinstalace</w:t>
                                  </w:r>
                                </w:p>
                              </w:tc>
                            </w:tr>
                          </w:tbl>
                          <w:p w14:paraId="2745B4FD" w14:textId="77777777" w:rsidR="00055AA7" w:rsidRDefault="00055A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0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9.3pt;width:513.85pt;height:94.5pt;z-index:-125829376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9m1gEAAJIDAAAOAAAAZHJzL2Uyb0RvYy54bWysU8lu2zAQvRfoPxC817IMOEgFy0GaIEWB&#10;dAGSfgBFkZJQicPO0Jbcr++Qspwut6IXYjQkH98y2t1MQy+OBqkDV8p8tZbCOA1155pSfn1+eHMt&#10;BQXlatWDM6U8GZI3+9evdqMvzAZa6GuDgkEcFaMvZRuCL7KMdGsGRSvwxvGmBRxU4E9sshrVyOhD&#10;n23W66tsBKw9gjZE3L2fN+U+4VtrdPhsLZkg+lIyt5BWTGsV12y/U0WDyredPtNQ/8BiUJ3jRy9Q&#10;9yooccDuL6ih0wgENqw0DBlY22mTNLCafP2HmqdWeZO0sDnkLzbR/4PVn45P/guKML2DiQNMIsg/&#10;gv5GwsFdq1xjbhFhbI2q+eE8WpaNnorz1Wg1FRRBqvEj1ByyOgRIQJPFIbrCOgWjcwCni+lmCkJz&#10;82q72V6/3UqheS/nTPNtiiVTxXLdI4X3BgYRi1Iip5rg1fGRQqSjiuVIfM3BQ9f3Kdne/dbgg7GT&#10;6EfGM/cwVROfjjIqqE8sBGEeFB5sLlrAH1KMPCSlpO8HhUaK/oNjM+JELQUuRbUUymm+WsogxVze&#10;hXnyDh67pmXk2W4Ht2yY7ZKUFxZnnhx8Unge0jhZv36nUy+/0v4nAAAA//8DAFBLAwQUAAYACAAA&#10;ACEAix1T5N8AAAAJAQAADwAAAGRycy9kb3ducmV2LnhtbEyPwU7DMBBE70j9B2srcaM2BZIS4lRV&#10;BSckRBoOHJ14m1iN12nstuHvcU9wnJ3VzJt8PdmenXH0xpGE+4UAhtQ4baiV8FW93a2A+aBIq94R&#10;SvhBD+tidpOrTLsLlXjehZbFEPKZktCFMGSc+6ZDq/zCDUjR27vRqhDl2HI9qksMtz1fCpFwqwzF&#10;hk4NuO2wOexOVsLmm8pXc/yoP8t9aarqWdB7cpDydj5tXoAFnMLfM1zxIzoUkal2J9Ke9RLikBCv&#10;T6sE2NUWyzQFVkt4eEwT4EXO/y8ofgEAAP//AwBQSwECLQAUAAYACAAAACEAtoM4kv4AAADhAQAA&#10;EwAAAAAAAAAAAAAAAAAAAAAAW0NvbnRlbnRfVHlwZXNdLnhtbFBLAQItABQABgAIAAAAIQA4/SH/&#10;1gAAAJQBAAALAAAAAAAAAAAAAAAAAC8BAABfcmVscy8ucmVsc1BLAQItABQABgAIAAAAIQAgIw9m&#10;1gEAAJIDAAAOAAAAAAAAAAAAAAAAAC4CAABkcnMvZTJvRG9jLnhtbFBLAQItABQABgAIAAAAIQCL&#10;HVPk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76"/>
                        <w:gridCol w:w="8501"/>
                      </w:tblGrid>
                      <w:tr w:rsidR="00055AA7" w14:paraId="4C38BB7B" w14:textId="77777777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7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3729419" w14:textId="77777777" w:rsidR="00055AA7" w:rsidRDefault="00055A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DA84A57" w14:textId="77777777" w:rsidR="00055AA7" w:rsidRDefault="00055A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55AA7" w14:paraId="0BDA7BDD" w14:textId="7777777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17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77D2949" w14:textId="77777777" w:rsidR="00055AA7" w:rsidRDefault="007E422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Popis ad a),b),c)</w:t>
                            </w:r>
                          </w:p>
                        </w:tc>
                        <w:tc>
                          <w:tcPr>
                            <w:tcW w:w="8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7A5B9EC" w14:textId="77777777" w:rsidR="00055AA7" w:rsidRDefault="007E422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Doplnění elektroinstalace</w:t>
                            </w:r>
                          </w:p>
                        </w:tc>
                      </w:tr>
                    </w:tbl>
                    <w:p w14:paraId="2745B4FD" w14:textId="77777777" w:rsidR="00055AA7" w:rsidRDefault="00055AA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728AF9" w14:textId="5CD7D2C6" w:rsidR="00055AA7" w:rsidRDefault="00C10878">
      <w:pPr>
        <w:pStyle w:val="Titulektabulky0"/>
        <w:framePr w:w="10277" w:wrap="notBeside" w:vAnchor="text" w:hAnchor="text" w:xAlign="center" w:y="1"/>
        <w:shd w:val="clear" w:color="auto" w:fill="auto"/>
      </w:pPr>
      <w:r>
        <w:t>Název ZL</w:t>
      </w:r>
      <w:r>
        <w:tab/>
      </w:r>
      <w:r w:rsidR="007E422A">
        <w:t>Soubor změn ev. č. 2024/04/</w:t>
      </w:r>
      <w:r w:rsidR="007E422A">
        <w:rPr>
          <w:rStyle w:val="Titulektabulky1"/>
        </w:rPr>
        <w:t xml:space="preserve">01 </w:t>
      </w:r>
      <w:r w:rsidR="007E422A">
        <w:t>(viz příloha - položkový rozpočet)</w:t>
      </w:r>
    </w:p>
    <w:p w14:paraId="3D0F32E6" w14:textId="77777777" w:rsidR="00C10878" w:rsidRDefault="00C10878">
      <w:pPr>
        <w:pStyle w:val="Titulektabulky0"/>
        <w:framePr w:w="10277" w:wrap="notBeside" w:vAnchor="text" w:hAnchor="text" w:xAlign="center" w:y="1"/>
        <w:shd w:val="clear" w:color="auto" w:fill="auto"/>
      </w:pPr>
    </w:p>
    <w:p w14:paraId="44790C86" w14:textId="77777777" w:rsidR="00C10878" w:rsidRDefault="00C10878">
      <w:pPr>
        <w:pStyle w:val="Titulektabulky0"/>
        <w:framePr w:w="10277" w:wrap="notBeside" w:vAnchor="text" w:hAnchor="text" w:xAlign="center" w:y="1"/>
        <w:shd w:val="clear" w:color="auto" w:fill="auto"/>
      </w:pPr>
    </w:p>
    <w:p w14:paraId="31EC4762" w14:textId="77777777" w:rsidR="00C10878" w:rsidRDefault="00C10878">
      <w:pPr>
        <w:pStyle w:val="Titulektabulky0"/>
        <w:framePr w:w="10277" w:wrap="notBeside" w:vAnchor="text" w:hAnchor="text" w:xAlign="center" w:y="1"/>
        <w:shd w:val="clear" w:color="auto" w:fill="auto"/>
      </w:pPr>
    </w:p>
    <w:p w14:paraId="2671A414" w14:textId="77777777" w:rsidR="00C10878" w:rsidRDefault="00C10878">
      <w:pPr>
        <w:pStyle w:val="Titulektabulky0"/>
        <w:framePr w:w="10277" w:wrap="notBeside" w:vAnchor="text" w:hAnchor="text" w:xAlign="center" w:y="1"/>
        <w:shd w:val="clear" w:color="auto" w:fill="auto"/>
      </w:pPr>
    </w:p>
    <w:p w14:paraId="382EBAD2" w14:textId="77777777" w:rsidR="00C10878" w:rsidRDefault="00C10878">
      <w:pPr>
        <w:pStyle w:val="Titulektabulky0"/>
        <w:framePr w:w="10277" w:wrap="notBeside" w:vAnchor="text" w:hAnchor="text" w:xAlign="center" w:y="1"/>
        <w:shd w:val="clear" w:color="auto" w:fill="auto"/>
      </w:pPr>
    </w:p>
    <w:p w14:paraId="715C4C05" w14:textId="77777777" w:rsidR="00C10878" w:rsidRDefault="00C10878">
      <w:pPr>
        <w:pStyle w:val="Titulektabulky0"/>
        <w:framePr w:w="10277" w:wrap="notBeside" w:vAnchor="text" w:hAnchor="text" w:xAlign="center" w:y="1"/>
        <w:shd w:val="clear" w:color="auto" w:fill="auto"/>
      </w:pPr>
    </w:p>
    <w:p w14:paraId="4F37AA91" w14:textId="77777777" w:rsidR="00C10878" w:rsidRDefault="00C10878">
      <w:pPr>
        <w:pStyle w:val="Titulektabulky0"/>
        <w:framePr w:w="10277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8501"/>
      </w:tblGrid>
      <w:tr w:rsidR="00055AA7" w14:paraId="6DA15FC0" w14:textId="77777777">
        <w:trPr>
          <w:trHeight w:hRule="exact" w:val="3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342B" w14:textId="77777777" w:rsidR="00055AA7" w:rsidRDefault="00055AA7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03AEC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a) Doplnění EPS ( El. požární signalizace )</w:t>
            </w:r>
          </w:p>
        </w:tc>
      </w:tr>
      <w:tr w:rsidR="00055AA7" w14:paraId="5439FF3B" w14:textId="77777777">
        <w:trPr>
          <w:trHeight w:hRule="exact" w:val="288"/>
          <w:jc w:val="center"/>
        </w:trPr>
        <w:tc>
          <w:tcPr>
            <w:tcW w:w="17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E337CB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40"/>
            </w:pPr>
            <w:r>
              <w:rPr>
                <w:rStyle w:val="Zkladntext21"/>
              </w:rPr>
              <w:t>Předmět změny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04814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b) Doplnění PZTS ( Poplachová zabezpečovací a tísňová signalizace )</w:t>
            </w:r>
          </w:p>
        </w:tc>
      </w:tr>
      <w:tr w:rsidR="00055AA7" w14:paraId="26F9840F" w14:textId="77777777">
        <w:trPr>
          <w:trHeight w:hRule="exact" w:val="293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015DB7" w14:textId="77777777" w:rsidR="00055AA7" w:rsidRDefault="00055AA7">
            <w:pPr>
              <w:framePr w:w="10277" w:wrap="notBeside" w:vAnchor="text" w:hAnchor="text" w:xAlign="center" w:y="1"/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502CE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c) Doplnění zásuvek a propojení klimatizační jednotky</w:t>
            </w:r>
          </w:p>
        </w:tc>
      </w:tr>
      <w:tr w:rsidR="00055AA7" w14:paraId="18635006" w14:textId="77777777">
        <w:trPr>
          <w:trHeight w:hRule="exact" w:val="326"/>
          <w:jc w:val="center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C0A84" w14:textId="77777777" w:rsidR="00055AA7" w:rsidRDefault="00055AA7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C4656" w14:textId="77777777" w:rsidR="00055AA7" w:rsidRDefault="00055AA7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501B68B" w14:textId="77777777" w:rsidR="00055AA7" w:rsidRDefault="00055AA7">
      <w:pPr>
        <w:framePr w:w="10277" w:wrap="notBeside" w:vAnchor="text" w:hAnchor="text" w:xAlign="center" w:y="1"/>
        <w:rPr>
          <w:sz w:val="2"/>
          <w:szCs w:val="2"/>
        </w:rPr>
      </w:pPr>
    </w:p>
    <w:p w14:paraId="1DC4CD76" w14:textId="77777777" w:rsidR="00055AA7" w:rsidRDefault="00055AA7">
      <w:pPr>
        <w:rPr>
          <w:sz w:val="2"/>
          <w:szCs w:val="2"/>
        </w:rPr>
      </w:pPr>
    </w:p>
    <w:p w14:paraId="220AEEFA" w14:textId="7F681A02" w:rsidR="00055AA7" w:rsidRDefault="00C10878" w:rsidP="00C10878">
      <w:pPr>
        <w:pStyle w:val="Zkladntext20"/>
        <w:shd w:val="clear" w:color="auto" w:fill="auto"/>
        <w:spacing w:before="1079"/>
        <w:ind w:left="220"/>
      </w:pPr>
      <w:r>
        <w:t xml:space="preserve">Zdůvodnění: </w:t>
      </w:r>
      <w:r w:rsidR="007E422A">
        <w:t xml:space="preserve">Součástí smlouvy o dílo není realizace EPS, PZTS a napojení klimatizace. Navržené doplnění elektroinstalace bude mít vliv na celkové zabezpečení objektu v rámci </w:t>
      </w:r>
      <w:proofErr w:type="spellStart"/>
      <w:r w:rsidR="007E422A">
        <w:t>MuOl</w:t>
      </w:r>
      <w:proofErr w:type="spellEnd"/>
      <w:r w:rsidR="007E422A">
        <w:t xml:space="preserve"> na centrální zabezpečovací pult. Tímto způsobem dojde ke zefektivnění a propojení celého systému zabezpečení objektu.</w:t>
      </w:r>
    </w:p>
    <w:p w14:paraId="187EAEC3" w14:textId="77777777" w:rsidR="00055AA7" w:rsidRDefault="007E422A">
      <w:pPr>
        <w:pStyle w:val="Titulektabulky0"/>
        <w:framePr w:w="10277" w:wrap="notBeside" w:vAnchor="text" w:hAnchor="text" w:xAlign="center" w:y="1"/>
        <w:shd w:val="clear" w:color="auto" w:fill="auto"/>
      </w:pPr>
      <w:r>
        <w:t>Zařazení změny dle ZZVZ:</w:t>
      </w:r>
    </w:p>
    <w:p w14:paraId="4F031C52" w14:textId="77777777" w:rsidR="00055AA7" w:rsidRDefault="007E422A">
      <w:pPr>
        <w:pStyle w:val="Titulektabulky0"/>
        <w:framePr w:w="10277" w:wrap="notBeside" w:vAnchor="text" w:hAnchor="text" w:xAlign="center" w:y="1"/>
        <w:shd w:val="clear" w:color="auto" w:fill="auto"/>
      </w:pPr>
      <w:r>
        <w:t>§ 222 odst. 5, změna - vícepráce, méněpráce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6"/>
        <w:gridCol w:w="1805"/>
        <w:gridCol w:w="1536"/>
      </w:tblGrid>
      <w:tr w:rsidR="00055AA7" w14:paraId="5D0E9C4E" w14:textId="77777777">
        <w:trPr>
          <w:trHeight w:hRule="exact" w:val="302"/>
          <w:jc w:val="center"/>
        </w:trPr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25972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Vícepráce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E3437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bez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61EF6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"/>
              </w:rPr>
              <w:t>147 098,58 Kč</w:t>
            </w:r>
          </w:p>
        </w:tc>
      </w:tr>
      <w:tr w:rsidR="00055AA7" w14:paraId="6418E18A" w14:textId="77777777">
        <w:trPr>
          <w:trHeight w:hRule="exact" w:val="293"/>
          <w:jc w:val="center"/>
        </w:trPr>
        <w:tc>
          <w:tcPr>
            <w:tcW w:w="6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8F4D7B" w14:textId="77777777" w:rsidR="00055AA7" w:rsidRDefault="00055AA7">
            <w:pPr>
              <w:framePr w:w="10277" w:wrap="notBeside" w:vAnchor="text" w:hAnchor="text" w:xAlign="center" w:y="1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C25CC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21 %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2F333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"/>
              </w:rPr>
              <w:t>30 890,70 Kč</w:t>
            </w:r>
          </w:p>
        </w:tc>
      </w:tr>
      <w:tr w:rsidR="00055AA7" w14:paraId="3A3EE563" w14:textId="77777777">
        <w:trPr>
          <w:trHeight w:hRule="exact" w:val="302"/>
          <w:jc w:val="center"/>
        </w:trPr>
        <w:tc>
          <w:tcPr>
            <w:tcW w:w="6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914845" w14:textId="77777777" w:rsidR="00055AA7" w:rsidRDefault="00055AA7">
            <w:pPr>
              <w:framePr w:w="10277" w:wrap="notBeside" w:vAnchor="text" w:hAnchor="text" w:xAlign="center" w:y="1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E5070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0BC90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"/>
              </w:rPr>
              <w:t>177 989,28 Kč</w:t>
            </w:r>
          </w:p>
        </w:tc>
      </w:tr>
      <w:tr w:rsidR="00055AA7" w14:paraId="5B556572" w14:textId="77777777">
        <w:trPr>
          <w:trHeight w:hRule="exact" w:val="288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D139" w14:textId="77777777" w:rsidR="00055AA7" w:rsidRDefault="00055AA7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12B69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bez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B1B5C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"/>
              </w:rPr>
              <w:t>0,00 Kč</w:t>
            </w:r>
          </w:p>
        </w:tc>
      </w:tr>
      <w:tr w:rsidR="00055AA7" w14:paraId="5685700A" w14:textId="77777777">
        <w:trPr>
          <w:trHeight w:hRule="exact" w:val="293"/>
          <w:jc w:val="center"/>
        </w:trPr>
        <w:tc>
          <w:tcPr>
            <w:tcW w:w="6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21BC20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Méněpráce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AFF2E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21 %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C3C62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"/>
              </w:rPr>
              <w:t>0,00 Kč</w:t>
            </w:r>
          </w:p>
        </w:tc>
      </w:tr>
      <w:tr w:rsidR="00055AA7" w14:paraId="1ED2CF5A" w14:textId="77777777">
        <w:trPr>
          <w:trHeight w:hRule="exact" w:val="307"/>
          <w:jc w:val="center"/>
        </w:trPr>
        <w:tc>
          <w:tcPr>
            <w:tcW w:w="6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813F6" w14:textId="77777777" w:rsidR="00055AA7" w:rsidRDefault="00055AA7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2A687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3A92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"/>
              </w:rPr>
              <w:t>0,00 Kč</w:t>
            </w:r>
          </w:p>
        </w:tc>
      </w:tr>
    </w:tbl>
    <w:p w14:paraId="18698125" w14:textId="77777777" w:rsidR="00055AA7" w:rsidRDefault="00055AA7">
      <w:pPr>
        <w:framePr w:w="10277" w:wrap="notBeside" w:vAnchor="text" w:hAnchor="text" w:xAlign="center" w:y="1"/>
        <w:rPr>
          <w:sz w:val="2"/>
          <w:szCs w:val="2"/>
        </w:rPr>
      </w:pPr>
    </w:p>
    <w:p w14:paraId="228C2CEE" w14:textId="77777777" w:rsidR="00055AA7" w:rsidRDefault="00055AA7">
      <w:pPr>
        <w:rPr>
          <w:sz w:val="2"/>
          <w:szCs w:val="2"/>
        </w:rPr>
      </w:pPr>
    </w:p>
    <w:p w14:paraId="76A45AAF" w14:textId="3D8B3E1D" w:rsidR="00055AA7" w:rsidRDefault="007E422A">
      <w:pPr>
        <w:pStyle w:val="Zkladntext20"/>
        <w:shd w:val="clear" w:color="auto" w:fill="auto"/>
        <w:spacing w:before="219" w:after="296"/>
        <w:ind w:left="220"/>
      </w:pPr>
      <w:r>
        <w:rPr>
          <w:noProof/>
        </w:rPr>
        <mc:AlternateContent>
          <mc:Choice Requires="wps">
            <w:drawing>
              <wp:anchor distT="79375" distB="0" distL="63500" distR="63500" simplePos="0" relativeHeight="377487105" behindDoc="1" locked="0" layoutInCell="1" allowOverlap="1" wp14:anchorId="7178322C" wp14:editId="2CB88320">
                <wp:simplePos x="0" y="0"/>
                <wp:positionH relativeFrom="margin">
                  <wp:posOffset>4395470</wp:posOffset>
                </wp:positionH>
                <wp:positionV relativeFrom="paragraph">
                  <wp:posOffset>-60960</wp:posOffset>
                </wp:positionV>
                <wp:extent cx="2130425" cy="612140"/>
                <wp:effectExtent l="0" t="0" r="0" b="0"/>
                <wp:wrapSquare wrapText="left"/>
                <wp:docPr id="14715405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19"/>
                              <w:gridCol w:w="1536"/>
                            </w:tblGrid>
                            <w:tr w:rsidR="00055AA7" w14:paraId="6D47321C" w14:textId="77777777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61B6FD" w14:textId="77777777" w:rsidR="00055AA7" w:rsidRDefault="007E422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EB5BE03" w14:textId="77777777" w:rsidR="00055AA7" w:rsidRDefault="007E422A">
                                  <w:pPr>
                                    <w:pStyle w:val="Zkladntext20"/>
                                    <w:shd w:val="clear" w:color="auto" w:fill="auto"/>
                                    <w:spacing w:before="0" w:line="20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147 098,58 Kč</w:t>
                                  </w:r>
                                </w:p>
                              </w:tc>
                            </w:tr>
                            <w:tr w:rsidR="00055AA7" w14:paraId="0EF49171" w14:textId="77777777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F5A3EC7" w14:textId="77777777" w:rsidR="00055AA7" w:rsidRDefault="007E422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21 % DPH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2733A2" w14:textId="77777777" w:rsidR="00055AA7" w:rsidRDefault="007E422A">
                                  <w:pPr>
                                    <w:pStyle w:val="Zkladntext20"/>
                                    <w:shd w:val="clear" w:color="auto" w:fill="auto"/>
                                    <w:spacing w:before="0" w:line="20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30 890,70 Kč</w:t>
                                  </w:r>
                                </w:p>
                              </w:tc>
                            </w:tr>
                            <w:tr w:rsidR="00055AA7" w14:paraId="7350BDD5" w14:textId="77777777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7C4962" w14:textId="77777777" w:rsidR="00055AA7" w:rsidRDefault="007E422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180A52" w14:textId="77777777" w:rsidR="00055AA7" w:rsidRDefault="007E422A">
                                  <w:pPr>
                                    <w:pStyle w:val="Zkladntext20"/>
                                    <w:shd w:val="clear" w:color="auto" w:fill="auto"/>
                                    <w:spacing w:before="0" w:line="20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177 989,28 Kč</w:t>
                                  </w:r>
                                </w:p>
                              </w:tc>
                            </w:tr>
                          </w:tbl>
                          <w:p w14:paraId="7B8F909B" w14:textId="77777777" w:rsidR="00055AA7" w:rsidRDefault="00055A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322C" id="Text Box 3" o:spid="_x0000_s1027" type="#_x0000_t202" style="position:absolute;left:0;text-align:left;margin-left:346.1pt;margin-top:-4.8pt;width:167.75pt;height:48.2pt;z-index:-125829375;visibility:visible;mso-wrap-style:square;mso-width-percent:0;mso-height-percent:0;mso-wrap-distance-left:5pt;mso-wrap-distance-top:6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DC1wEAAJgDAAAOAAAAZHJzL2Uyb0RvYy54bWysU9uO0zAQfUfiHyy/0zRhWaGo6WrZVRHS&#10;AistfIDrOIlF4jEzbpPy9YydpsvlDfFiTcb28blMNjfT0IujQbLgKpmv1lIYp6G2rq3k1y+7V2+l&#10;oKBcrXpwppInQ/Jm+/LFZvSlKaCDvjYoGMRROfpKdiH4MstId2ZQtAJvHG82gIMK/IltVqMaGX3o&#10;s2K9vs5GwNojaEPE3ft5U24TftMYHT43DZkg+koyt5BWTOs+rtl2o8oWle+sPtNQ/8BiUNbxoxeo&#10;exWUOKD9C2qwGoGgCSsNQwZNY7VJGlhNvv5DzVOnvEla2BzyF5vo/8HqT8cn/4giTO9g4gCTCPIP&#10;oL+RcHDXKdeaW0QYO6NqfjiPlmWjp/J8NVpNJUWQ/fgRag5ZHQIkoKnBIbrCOgWjcwCni+lmCkJz&#10;s8hfr6+KN1Jo3rvOi/wqpZKpcrntkcJ7A4OIRSWRQ03o6vhAIbJR5XIkPuZgZ/s+Bdu73xp8MHYS&#10;+0h4ph6m/SRsfZYWxeyhPrEchHlceLy56AB/SDHyqFSSvh8UGin6D44tiXO1FLgU+6VQTvPVSgYp&#10;5vIuzPN38GjbjpEX02/Ztp1Nip5ZnOly/EnoeVTjfP36nU49/1DbnwAAAP//AwBQSwMEFAAGAAgA&#10;AAAhAB/rbvndAAAACgEAAA8AAABkcnMvZG93bnJldi54bWxMj7FugzAQQPdK/QfrKmWpEoMHAhQT&#10;VVW7dEuapZuDr4BqnxF2gOTr60zpeLqnd++q3WINm3D0vSMJ6SYBhtQ43VMr4fj1sc6B+aBIK+MI&#10;JVzQw65+fKhUqd1Me5wOoWVRQr5UEroQhpJz33Rold+4ASnuftxoVYjj2HI9qjnKreEiSTJuVU/x&#10;QqcGfOuw+T2crYRseR+ePwsU87UxE31f0zRgKuXqaXl9ARZwCXcYbvkxHerYdHJn0p6Z6CiEiKiE&#10;dZEBuwGJ2G6BnSTkWQ68rvj/F+o/AAAA//8DAFBLAQItABQABgAIAAAAIQC2gziS/gAAAOEBAAAT&#10;AAAAAAAAAAAAAAAAAAAAAABbQ29udGVudF9UeXBlc10ueG1sUEsBAi0AFAAGAAgAAAAhADj9If/W&#10;AAAAlAEAAAsAAAAAAAAAAAAAAAAALwEAAF9yZWxzLy5yZWxzUEsBAi0AFAAGAAgAAAAhAHBUUMLX&#10;AQAAmAMAAA4AAAAAAAAAAAAAAAAALgIAAGRycy9lMm9Eb2MueG1sUEsBAi0AFAAGAAgAAAAhAB/r&#10;bvndAAAACgEAAA8AAAAAAAAAAAAAAAAAMQ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19"/>
                        <w:gridCol w:w="1536"/>
                      </w:tblGrid>
                      <w:tr w:rsidR="00055AA7" w14:paraId="6D47321C" w14:textId="77777777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61B6FD" w14:textId="77777777" w:rsidR="00055AA7" w:rsidRDefault="007E422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EB5BE03" w14:textId="77777777" w:rsidR="00055AA7" w:rsidRDefault="007E422A">
                            <w:pPr>
                              <w:pStyle w:val="Zkladntext20"/>
                              <w:shd w:val="clear" w:color="auto" w:fill="auto"/>
                              <w:spacing w:before="0" w:line="20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147 098,58 Kč</w:t>
                            </w:r>
                          </w:p>
                        </w:tc>
                      </w:tr>
                      <w:tr w:rsidR="00055AA7" w14:paraId="0EF49171" w14:textId="77777777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F5A3EC7" w14:textId="77777777" w:rsidR="00055AA7" w:rsidRDefault="007E422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21 % DPH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2733A2" w14:textId="77777777" w:rsidR="00055AA7" w:rsidRDefault="007E422A">
                            <w:pPr>
                              <w:pStyle w:val="Zkladntext20"/>
                              <w:shd w:val="clear" w:color="auto" w:fill="auto"/>
                              <w:spacing w:before="0" w:line="20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30 890,70 Kč</w:t>
                            </w:r>
                          </w:p>
                        </w:tc>
                      </w:tr>
                      <w:tr w:rsidR="00055AA7" w14:paraId="7350BDD5" w14:textId="77777777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77C4962" w14:textId="77777777" w:rsidR="00055AA7" w:rsidRDefault="007E422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180A52" w14:textId="77777777" w:rsidR="00055AA7" w:rsidRDefault="007E422A">
                            <w:pPr>
                              <w:pStyle w:val="Zkladntext20"/>
                              <w:shd w:val="clear" w:color="auto" w:fill="auto"/>
                              <w:spacing w:before="0" w:line="20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177 989,28 Kč</w:t>
                            </w:r>
                          </w:p>
                        </w:tc>
                      </w:tr>
                    </w:tbl>
                    <w:p w14:paraId="7B8F909B" w14:textId="77777777" w:rsidR="00055AA7" w:rsidRDefault="00055AA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Celková bilance víceprací a méněprací</w:t>
      </w:r>
    </w:p>
    <w:p w14:paraId="1A37DC92" w14:textId="77777777" w:rsidR="00055AA7" w:rsidRDefault="007E422A">
      <w:pPr>
        <w:pStyle w:val="Zkladntext20"/>
        <w:shd w:val="clear" w:color="auto" w:fill="auto"/>
        <w:spacing w:before="0" w:line="293" w:lineRule="exact"/>
        <w:ind w:left="220"/>
      </w:pPr>
      <w:r>
        <w:t>Vliv na termín dokončení Má vliv na termín dokončení.</w:t>
      </w:r>
    </w:p>
    <w:p w14:paraId="6C157D37" w14:textId="77777777" w:rsidR="00055AA7" w:rsidRDefault="007E422A">
      <w:pPr>
        <w:pStyle w:val="Zkladntext20"/>
        <w:shd w:val="clear" w:color="auto" w:fill="auto"/>
        <w:spacing w:before="0" w:line="293" w:lineRule="exact"/>
        <w:ind w:left="220"/>
      </w:pPr>
      <w:r>
        <w:t>Vliv na změnu PD</w:t>
      </w:r>
    </w:p>
    <w:p w14:paraId="0F719F52" w14:textId="77777777" w:rsidR="00055AA7" w:rsidRDefault="007E422A">
      <w:pPr>
        <w:pStyle w:val="Zkladntext20"/>
        <w:shd w:val="clear" w:color="auto" w:fill="auto"/>
        <w:spacing w:before="0" w:after="170" w:line="293" w:lineRule="exact"/>
        <w:ind w:left="220"/>
      </w:pPr>
      <w:r>
        <w:t>Bude zapracováno do dokumentace skutečného provedení stavby - části a), b),c) Vyjádření AD</w:t>
      </w:r>
    </w:p>
    <w:p w14:paraId="14F9B57A" w14:textId="77777777" w:rsidR="00055AA7" w:rsidRDefault="007E422A">
      <w:pPr>
        <w:pStyle w:val="Zkladntext20"/>
        <w:shd w:val="clear" w:color="auto" w:fill="auto"/>
        <w:spacing w:before="0" w:after="300" w:line="256" w:lineRule="exact"/>
        <w:ind w:left="220"/>
      </w:pPr>
      <w:r>
        <w:t>Souhlasí se změnami.</w:t>
      </w:r>
    </w:p>
    <w:p w14:paraId="4AB3D4FF" w14:textId="77777777" w:rsidR="00055AA7" w:rsidRDefault="007E422A">
      <w:pPr>
        <w:pStyle w:val="Zkladntext20"/>
        <w:shd w:val="clear" w:color="auto" w:fill="auto"/>
        <w:spacing w:before="0" w:after="140" w:line="256" w:lineRule="exact"/>
        <w:ind w:left="220"/>
      </w:pPr>
      <w:r>
        <w:t>Vyjádření TDS</w:t>
      </w:r>
    </w:p>
    <w:p w14:paraId="6FFF2602" w14:textId="77777777" w:rsidR="00055AA7" w:rsidRDefault="007E422A">
      <w:pPr>
        <w:pStyle w:val="Zkladntext20"/>
        <w:shd w:val="clear" w:color="auto" w:fill="auto"/>
        <w:spacing w:before="0" w:after="171" w:line="256" w:lineRule="exact"/>
        <w:ind w:left="220"/>
      </w:pPr>
      <w:r>
        <w:t>TDS zkompletoval ZL a se souhlasem Objednatele a s navrhovanými změnami souhlasí.</w:t>
      </w:r>
    </w:p>
    <w:p w14:paraId="2A61FFBB" w14:textId="77777777" w:rsidR="00055AA7" w:rsidRDefault="007E422A">
      <w:pPr>
        <w:pStyle w:val="Zkladntext20"/>
        <w:shd w:val="clear" w:color="auto" w:fill="auto"/>
        <w:spacing w:before="0" w:line="418" w:lineRule="exact"/>
        <w:ind w:left="220"/>
      </w:pPr>
      <w:r>
        <w:t>Vyjádření Objednatele Souhlasí se změnami.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8501"/>
      </w:tblGrid>
      <w:tr w:rsidR="00055AA7" w14:paraId="7C15F8A4" w14:textId="77777777">
        <w:trPr>
          <w:trHeight w:hRule="exact" w:val="3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C7D15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Přílohy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7416E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Název přílohy</w:t>
            </w:r>
          </w:p>
        </w:tc>
      </w:tr>
      <w:tr w:rsidR="00055AA7" w14:paraId="2482917F" w14:textId="77777777">
        <w:trPr>
          <w:trHeight w:hRule="exact" w:val="3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0AA0E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příloha č. 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8CC4E" w14:textId="77777777" w:rsidR="00055AA7" w:rsidRDefault="007E422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Položkový rozpočet a cenová nabídka</w:t>
            </w:r>
          </w:p>
        </w:tc>
      </w:tr>
    </w:tbl>
    <w:p w14:paraId="401481B7" w14:textId="77777777" w:rsidR="00055AA7" w:rsidRDefault="00055AA7">
      <w:pPr>
        <w:framePr w:w="10277" w:wrap="notBeside" w:vAnchor="text" w:hAnchor="text" w:xAlign="center" w:y="1"/>
        <w:rPr>
          <w:sz w:val="2"/>
          <w:szCs w:val="2"/>
        </w:rPr>
      </w:pPr>
    </w:p>
    <w:p w14:paraId="6DC11561" w14:textId="77777777" w:rsidR="00055AA7" w:rsidRDefault="007E422A">
      <w:pPr>
        <w:rPr>
          <w:sz w:val="2"/>
          <w:szCs w:val="2"/>
        </w:rPr>
      </w:pPr>
      <w:r>
        <w:br w:type="page"/>
      </w:r>
    </w:p>
    <w:p w14:paraId="235E2A85" w14:textId="41C7DE27" w:rsidR="00055AA7" w:rsidRDefault="007E422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53"/>
          <w:tab w:val="right" w:pos="5111"/>
          <w:tab w:val="right" w:leader="dot" w:pos="7463"/>
        </w:tabs>
        <w:spacing w:before="0" w:line="821" w:lineRule="exact"/>
        <w:ind w:left="220"/>
        <w:jc w:val="both"/>
      </w:pPr>
      <w:r>
        <w:lastRenderedPageBreak/>
        <w:t>Za Zhotovitele</w:t>
      </w:r>
      <w:r>
        <w:tab/>
      </w:r>
      <w:proofErr w:type="spellStart"/>
      <w:r>
        <w:t>xxx</w:t>
      </w:r>
      <w:proofErr w:type="spellEnd"/>
      <w:r>
        <w:tab/>
        <w:t>podpis</w:t>
      </w:r>
      <w:r>
        <w:tab/>
        <w:t xml:space="preserve"> dne</w:t>
      </w:r>
    </w:p>
    <w:p w14:paraId="6E91E297" w14:textId="4A0EC86D" w:rsidR="00055AA7" w:rsidRDefault="007E422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53"/>
          <w:tab w:val="right" w:pos="5111"/>
          <w:tab w:val="right" w:leader="dot" w:pos="7463"/>
        </w:tabs>
        <w:spacing w:before="0" w:line="821" w:lineRule="exact"/>
        <w:ind w:left="220"/>
        <w:jc w:val="both"/>
      </w:pPr>
      <w:r>
        <w:t>Za AD</w:t>
      </w:r>
      <w:r>
        <w:tab/>
      </w:r>
      <w:proofErr w:type="spellStart"/>
      <w:r>
        <w:t>xxx</w:t>
      </w:r>
      <w:proofErr w:type="spellEnd"/>
      <w:r>
        <w:tab/>
        <w:t>podpis</w:t>
      </w:r>
      <w:r>
        <w:tab/>
        <w:t xml:space="preserve"> dne</w:t>
      </w:r>
    </w:p>
    <w:p w14:paraId="6DAEB67C" w14:textId="0ABA43E1" w:rsidR="00055AA7" w:rsidRDefault="007E422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53"/>
          <w:tab w:val="right" w:pos="5111"/>
          <w:tab w:val="right" w:leader="dot" w:pos="7463"/>
        </w:tabs>
        <w:spacing w:before="0" w:line="821" w:lineRule="exact"/>
        <w:ind w:left="220"/>
        <w:jc w:val="both"/>
      </w:pPr>
      <w:r>
        <w:t>Za TDS</w:t>
      </w:r>
      <w:r>
        <w:tab/>
      </w:r>
      <w:proofErr w:type="spellStart"/>
      <w:r>
        <w:t>xxx</w:t>
      </w:r>
      <w:proofErr w:type="spellEnd"/>
      <w:r>
        <w:tab/>
        <w:t>podpis</w:t>
      </w:r>
      <w:r>
        <w:tab/>
        <w:t xml:space="preserve"> dne</w:t>
      </w:r>
    </w:p>
    <w:p w14:paraId="629BA828" w14:textId="693C3016" w:rsidR="00055AA7" w:rsidRDefault="007E422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6340"/>
        </w:tabs>
        <w:spacing w:before="0" w:line="256" w:lineRule="exact"/>
        <w:ind w:left="220"/>
        <w:jc w:val="both"/>
      </w:pPr>
      <w:r>
        <w:t xml:space="preserve">Za Objednatele </w:t>
      </w:r>
      <w:proofErr w:type="spellStart"/>
      <w:r>
        <w:t>xxx</w:t>
      </w:r>
      <w:proofErr w:type="spellEnd"/>
      <w:r>
        <w:t xml:space="preserve"> podpis</w:t>
      </w:r>
      <w:r>
        <w:tab/>
        <w:t xml:space="preserve"> dne</w:t>
      </w:r>
    </w:p>
    <w:sectPr w:rsidR="00055AA7">
      <w:footerReference w:type="default" r:id="rId6"/>
      <w:pgSz w:w="11900" w:h="16840"/>
      <w:pgMar w:top="1010" w:right="824" w:bottom="962" w:left="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02A0A" w14:textId="77777777" w:rsidR="007E422A" w:rsidRDefault="007E422A">
      <w:r>
        <w:separator/>
      </w:r>
    </w:p>
  </w:endnote>
  <w:endnote w:type="continuationSeparator" w:id="0">
    <w:p w14:paraId="19765B76" w14:textId="77777777" w:rsidR="007E422A" w:rsidRDefault="007E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A608" w14:textId="7B3CEDDB" w:rsidR="00055AA7" w:rsidRDefault="007E42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D626968" wp14:editId="0484F1CD">
              <wp:simplePos x="0" y="0"/>
              <wp:positionH relativeFrom="page">
                <wp:posOffset>1651000</wp:posOffset>
              </wp:positionH>
              <wp:positionV relativeFrom="page">
                <wp:posOffset>10269220</wp:posOffset>
              </wp:positionV>
              <wp:extent cx="4262755" cy="139700"/>
              <wp:effectExtent l="3175" t="1270" r="1270" b="1905"/>
              <wp:wrapNone/>
              <wp:docPr id="9245974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1A36B" w14:textId="77777777" w:rsidR="00055AA7" w:rsidRDefault="007E422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Muzeum umění Olomouc, státní příspěvková organizace, Denisova 824/47, 771 11 Olomouc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26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0pt;margin-top:808.6pt;width:335.65pt;height:1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2L1QEAAI8DAAAOAAAAZHJzL2Uyb0RvYy54bWysU8tu2zAQvBfoPxC817LdJmkEy0GawEWB&#10;NC2Q9AMoipKISlxil7bkfn2XlOX0cSt6IVZLcjgzO9rcjH0nDgbJgivkarGUwjgNlXVNIb897968&#10;l4KCcpXqwJlCHg3Jm+3rV5vB52YNLXSVQcEgjvLBF7INwedZRro1vaIFeON4swbsVeBPbLIK1cDo&#10;fZetl8vLbACsPII2RNy9nzblNuHXtdHhS12TCaIrJHMLacW0lnHNthuVN6h8a/WJhvoHFr2yjh89&#10;Q92roMQe7V9QvdUIBHVYaOgzqGurTdLAalbLP9Q8tcqbpIXNIX+2if4frH48PPmvKML4AUYeYBJB&#10;/gH0dxIO7lrlGnOLCENrVMUPr6Jl2eApP12NVlNOEaQcPkPFQ1b7AAlorLGPrrBOweg8gOPZdDMG&#10;obn5bn25vrq4kELz3urt9dUyTSVT+XzbI4WPBnoRi0IiDzWhq8MDhchG5fOR+JiDne26NNjO/dbg&#10;g7GT2EfCE/UwliOfjipKqI6sA2HKCeeaixbwhxQDZ6SQjkMsRffJsRMxTnOBc1HOhXKaLxYySDGV&#10;d2GK3d6jbVrGnb2+Zbd2Ngl54XBiyVNP+k4JjbH69TudevmPtj8BAAD//wMAUEsDBBQABgAIAAAA&#10;IQDKJ8v03wAAAA0BAAAPAAAAZHJzL2Rvd25yZXYueG1sTI/NasMwEITvhbyD2EBvjfwDTuJaDiXQ&#10;S29NS6E3xdpYptLKSIpjv32VU3vcmWH2m+YwW8Mm9GFwJCDfZMCQOqcG6gV8frw+7YCFKElJ4wgF&#10;LBjg0K4eGlkrd6N3nE6xZ6mEQi0F6BjHmvPQabQybNyIlLyL81bGdPqeKy9vqdwaXmRZxa0cKH3Q&#10;csSjxu7ndLUCtvOXwzHgEb8vU+f1sOzM2yLE43p+eQYWcY5/YbjjJ3RoE9PZXUkFZgQUVZa2xGRU&#10;+bYAliL7Mi+Bne9SuS+Atw3/v6L9BQAA//8DAFBLAQItABQABgAIAAAAIQC2gziS/gAAAOEBAAAT&#10;AAAAAAAAAAAAAAAAAAAAAABbQ29udGVudF9UeXBlc10ueG1sUEsBAi0AFAAGAAgAAAAhADj9If/W&#10;AAAAlAEAAAsAAAAAAAAAAAAAAAAALwEAAF9yZWxzLy5yZWxzUEsBAi0AFAAGAAgAAAAhABGHrYvV&#10;AQAAjwMAAA4AAAAAAAAAAAAAAAAALgIAAGRycy9lMm9Eb2MueG1sUEsBAi0AFAAGAAgAAAAhAMon&#10;y/TfAAAADQEAAA8AAAAAAAAAAAAAAAAALwQAAGRycy9kb3ducmV2LnhtbFBLBQYAAAAABAAEAPMA&#10;AAA7BQAAAAA=&#10;" filled="f" stroked="f">
              <v:textbox style="mso-fit-shape-to-text:t" inset="0,0,0,0">
                <w:txbxContent>
                  <w:p w14:paraId="0CA1A36B" w14:textId="77777777" w:rsidR="00055AA7" w:rsidRDefault="007E422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Muzeum umění Olomouc, státní příspěvková organizace, Denisova 824/47, 771 11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339C" w14:textId="77777777" w:rsidR="007E422A" w:rsidRDefault="007E422A"/>
  </w:footnote>
  <w:footnote w:type="continuationSeparator" w:id="0">
    <w:p w14:paraId="7D991F6E" w14:textId="77777777" w:rsidR="007E422A" w:rsidRDefault="007E42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A7"/>
    <w:rsid w:val="00055AA7"/>
    <w:rsid w:val="00261814"/>
    <w:rsid w:val="00425305"/>
    <w:rsid w:val="007E422A"/>
    <w:rsid w:val="00C10878"/>
    <w:rsid w:val="00F8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4EEC"/>
  <w15:docId w15:val="{1FDFB7AD-C309-4633-90EC-5796C56B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Exact">
    <w:name w:val="Titulek tabulky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F8A8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5ptTun">
    <w:name w:val="Základní text (2) + 1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160" w:line="288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2" w:lineRule="exac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2" w:lineRule="exact"/>
      <w:jc w:val="center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Kovaříková Jana</cp:lastModifiedBy>
  <cp:revision>2</cp:revision>
  <dcterms:created xsi:type="dcterms:W3CDTF">2024-07-10T11:05:00Z</dcterms:created>
  <dcterms:modified xsi:type="dcterms:W3CDTF">2024-07-11T07:42:00Z</dcterms:modified>
</cp:coreProperties>
</file>