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6734" w14:textId="77777777" w:rsidR="008343B3" w:rsidRDefault="00E75F2A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firstLine="200"/>
      </w:pPr>
      <w:r>
        <w:rPr>
          <w:rStyle w:val="Bodytext2"/>
          <w:b/>
          <w:bCs/>
        </w:rPr>
        <w:t xml:space="preserve">Příloha pachtovní smlouvy </w:t>
      </w:r>
      <w:r>
        <w:rPr>
          <w:rStyle w:val="Bodytext2"/>
          <w:b/>
          <w:bCs/>
          <w:lang w:val="sk-SK" w:eastAsia="sk-SK" w:bidi="sk-SK"/>
        </w:rPr>
        <w:t xml:space="preserve">č. </w:t>
      </w:r>
      <w:r>
        <w:rPr>
          <w:rStyle w:val="Bodytext2"/>
          <w:b/>
          <w:bCs/>
        </w:rPr>
        <w:t>68N22/21</w:t>
      </w:r>
    </w:p>
    <w:p w14:paraId="2FBB1CFE" w14:textId="77777777" w:rsidR="008343B3" w:rsidRDefault="00E75F2A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041"/>
          <w:tab w:val="left" w:pos="6727"/>
        </w:tabs>
        <w:spacing w:after="200"/>
        <w:ind w:firstLine="200"/>
      </w:pPr>
      <w:r>
        <w:rPr>
          <w:rStyle w:val="ZkladntextChar"/>
        </w:rPr>
        <w:t xml:space="preserve">Variabilní </w:t>
      </w:r>
      <w:proofErr w:type="gramStart"/>
      <w:r>
        <w:rPr>
          <w:rStyle w:val="ZkladntextChar"/>
        </w:rPr>
        <w:t xml:space="preserve">symbol:   </w:t>
      </w:r>
      <w:proofErr w:type="gramEnd"/>
      <w:r>
        <w:rPr>
          <w:rStyle w:val="ZkladntextChar"/>
        </w:rPr>
        <w:t xml:space="preserve"> </w:t>
      </w:r>
      <w:r>
        <w:rPr>
          <w:rStyle w:val="ZkladntextChar"/>
        </w:rPr>
        <w:t>6812221</w:t>
      </w:r>
      <w:r>
        <w:rPr>
          <w:rStyle w:val="ZkladntextChar"/>
        </w:rPr>
        <w:tab/>
        <w:t>Uzavřeno:</w:t>
      </w:r>
      <w:r>
        <w:rPr>
          <w:rStyle w:val="ZkladntextChar"/>
        </w:rPr>
        <w:tab/>
        <w:t xml:space="preserve">Roční pacht: </w:t>
      </w:r>
      <w:r>
        <w:rPr>
          <w:rStyle w:val="ZkladntextChar"/>
          <w:b/>
          <w:bCs/>
        </w:rPr>
        <w:t>6 191Kč</w:t>
      </w:r>
    </w:p>
    <w:p w14:paraId="385413B7" w14:textId="77777777" w:rsidR="008343B3" w:rsidRDefault="00E75F2A">
      <w:pPr>
        <w:pStyle w:val="Zkladn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004"/>
          <w:tab w:val="left" w:pos="4041"/>
        </w:tabs>
        <w:spacing w:after="580"/>
        <w:ind w:firstLine="200"/>
      </w:pPr>
      <w:r>
        <w:rPr>
          <w:rStyle w:val="ZkladntextChar"/>
        </w:rPr>
        <w:t>Datum tisku:</w:t>
      </w:r>
      <w:r>
        <w:rPr>
          <w:rStyle w:val="ZkladntextChar"/>
        </w:rPr>
        <w:tab/>
        <w:t>05.05.2022</w:t>
      </w:r>
      <w:r>
        <w:rPr>
          <w:rStyle w:val="ZkladntextChar"/>
        </w:rPr>
        <w:tab/>
        <w:t>Účinná od:</w:t>
      </w:r>
    </w:p>
    <w:p w14:paraId="0C852C59" w14:textId="77777777" w:rsidR="008343B3" w:rsidRDefault="00E75F2A">
      <w:pPr>
        <w:pStyle w:val="Zkladntext"/>
        <w:spacing w:after="200"/>
      </w:pPr>
      <w:r>
        <w:rPr>
          <w:rStyle w:val="ZkladntextChar"/>
          <w:b/>
          <w:bCs/>
        </w:rPr>
        <w:t>Pachtýři:</w:t>
      </w:r>
    </w:p>
    <w:p w14:paraId="6C031624" w14:textId="77777777" w:rsidR="008343B3" w:rsidRDefault="00E75F2A">
      <w:pPr>
        <w:pStyle w:val="Zkladntext"/>
        <w:tabs>
          <w:tab w:val="left" w:pos="2851"/>
        </w:tabs>
        <w:spacing w:after="100"/>
      </w:pPr>
      <w:r>
        <w:rPr>
          <w:rStyle w:val="ZkladntextChar"/>
          <w:b/>
          <w:bCs/>
        </w:rPr>
        <w:t>Název</w:t>
      </w:r>
      <w:r>
        <w:rPr>
          <w:rStyle w:val="ZkladntextChar"/>
          <w:b/>
          <w:bCs/>
        </w:rPr>
        <w:tab/>
        <w:t>Adresa</w:t>
      </w:r>
    </w:p>
    <w:p w14:paraId="4D754BAD" w14:textId="77777777" w:rsidR="008343B3" w:rsidRDefault="00E75F2A">
      <w:pPr>
        <w:pStyle w:val="Zkladntext"/>
        <w:pBdr>
          <w:top w:val="single" w:sz="4" w:space="0" w:color="auto"/>
        </w:pBdr>
        <w:tabs>
          <w:tab w:val="left" w:pos="2851"/>
        </w:tabs>
        <w:spacing w:after="440"/>
      </w:pPr>
      <w:r>
        <w:rPr>
          <w:rStyle w:val="ZkladntextChar"/>
        </w:rPr>
        <w:t>Paseka, zemědělská a.s.</w:t>
      </w:r>
      <w:r>
        <w:rPr>
          <w:rStyle w:val="ZkladntextChar"/>
        </w:rPr>
        <w:tab/>
        <w:t>č.p. 130, 78501 Babice</w:t>
      </w:r>
    </w:p>
    <w:p w14:paraId="27E51B91" w14:textId="77777777" w:rsidR="008343B3" w:rsidRDefault="00E75F2A">
      <w:pPr>
        <w:pStyle w:val="Tablecaption0"/>
        <w:ind w:left="65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936"/>
        <w:gridCol w:w="407"/>
        <w:gridCol w:w="936"/>
        <w:gridCol w:w="583"/>
        <w:gridCol w:w="648"/>
        <w:gridCol w:w="817"/>
        <w:gridCol w:w="1148"/>
        <w:gridCol w:w="940"/>
        <w:gridCol w:w="558"/>
        <w:gridCol w:w="976"/>
        <w:gridCol w:w="1080"/>
      </w:tblGrid>
      <w:tr w:rsidR="008343B3" w14:paraId="7544AA33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1660" w:type="dxa"/>
            <w:shd w:val="clear" w:color="auto" w:fill="auto"/>
          </w:tcPr>
          <w:p w14:paraId="1B5F5CD9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Pozn.</w:t>
            </w:r>
          </w:p>
        </w:tc>
        <w:tc>
          <w:tcPr>
            <w:tcW w:w="936" w:type="dxa"/>
            <w:shd w:val="clear" w:color="auto" w:fill="auto"/>
          </w:tcPr>
          <w:p w14:paraId="3479BC23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Parcela</w:t>
            </w:r>
          </w:p>
        </w:tc>
        <w:tc>
          <w:tcPr>
            <w:tcW w:w="407" w:type="dxa"/>
            <w:shd w:val="clear" w:color="auto" w:fill="auto"/>
          </w:tcPr>
          <w:p w14:paraId="3D33533F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936" w:type="dxa"/>
            <w:shd w:val="clear" w:color="auto" w:fill="auto"/>
          </w:tcPr>
          <w:p w14:paraId="750D6B21" w14:textId="77777777" w:rsidR="008343B3" w:rsidRDefault="00E75F2A">
            <w:pPr>
              <w:pStyle w:val="Other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Dii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Skp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3" w:type="dxa"/>
            <w:shd w:val="clear" w:color="auto" w:fill="auto"/>
          </w:tcPr>
          <w:p w14:paraId="1ED3C9A0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Kult.</w:t>
            </w:r>
          </w:p>
        </w:tc>
        <w:tc>
          <w:tcPr>
            <w:tcW w:w="648" w:type="dxa"/>
            <w:shd w:val="clear" w:color="auto" w:fill="auto"/>
          </w:tcPr>
          <w:p w14:paraId="3DEAC3AF" w14:textId="77777777" w:rsidR="008343B3" w:rsidRDefault="00E75F2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W w:w="817" w:type="dxa"/>
            <w:shd w:val="clear" w:color="auto" w:fill="auto"/>
          </w:tcPr>
          <w:p w14:paraId="7261F221" w14:textId="77777777" w:rsidR="008343B3" w:rsidRDefault="00E75F2A">
            <w:pPr>
              <w:pStyle w:val="Other0"/>
              <w:spacing w:line="197" w:lineRule="auto"/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Typ sazby</w:t>
            </w:r>
          </w:p>
        </w:tc>
        <w:tc>
          <w:tcPr>
            <w:tcW w:w="1148" w:type="dxa"/>
            <w:shd w:val="clear" w:color="auto" w:fill="auto"/>
          </w:tcPr>
          <w:p w14:paraId="3292C8DC" w14:textId="77777777" w:rsidR="008343B3" w:rsidRDefault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</w:t>
            </w:r>
          </w:p>
          <w:p w14:paraId="443076EA" w14:textId="77777777" w:rsidR="008343B3" w:rsidRDefault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[Kč]</w:t>
            </w:r>
          </w:p>
        </w:tc>
        <w:tc>
          <w:tcPr>
            <w:tcW w:w="940" w:type="dxa"/>
            <w:shd w:val="clear" w:color="auto" w:fill="auto"/>
          </w:tcPr>
          <w:p w14:paraId="124EC46E" w14:textId="77777777" w:rsidR="008343B3" w:rsidRDefault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Výměra</w:t>
            </w:r>
          </w:p>
          <w:p w14:paraId="72D26622" w14:textId="77777777" w:rsidR="008343B3" w:rsidRDefault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[m</w:t>
            </w:r>
            <w:r>
              <w:rPr>
                <w:rStyle w:val="Other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58" w:type="dxa"/>
            <w:shd w:val="clear" w:color="auto" w:fill="auto"/>
          </w:tcPr>
          <w:p w14:paraId="0CA50CB5" w14:textId="77777777" w:rsidR="008343B3" w:rsidRDefault="00E75F2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%</w:t>
            </w:r>
          </w:p>
        </w:tc>
        <w:tc>
          <w:tcPr>
            <w:tcW w:w="976" w:type="dxa"/>
            <w:shd w:val="clear" w:color="auto" w:fill="auto"/>
          </w:tcPr>
          <w:p w14:paraId="32E53407" w14:textId="77777777" w:rsidR="008343B3" w:rsidRDefault="00E75F2A">
            <w:pPr>
              <w:pStyle w:val="Other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Inflace</w:t>
            </w:r>
          </w:p>
        </w:tc>
        <w:tc>
          <w:tcPr>
            <w:tcW w:w="1080" w:type="dxa"/>
            <w:shd w:val="clear" w:color="auto" w:fill="auto"/>
          </w:tcPr>
          <w:p w14:paraId="1E09B3D5" w14:textId="77777777" w:rsidR="008343B3" w:rsidRDefault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Pacht [Kč]</w:t>
            </w:r>
          </w:p>
        </w:tc>
      </w:tr>
      <w:tr w:rsidR="008343B3" w14:paraId="1886727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68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6424CBA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Katastr: Hlásnice u Šternberka</w:t>
            </w:r>
          </w:p>
        </w:tc>
      </w:tr>
      <w:tr w:rsidR="008343B3" w14:paraId="6984B43F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14:paraId="78E2BCA3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2D6B9EE5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115</w:t>
            </w: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14BB7D67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77C69375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1813F4CE" w14:textId="77777777" w:rsidR="008343B3" w:rsidRDefault="00E75F2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50A33BB5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2136636D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3E9109D1" w14:textId="77777777" w:rsidR="008343B3" w:rsidRDefault="00E75F2A">
            <w:pPr>
              <w:pStyle w:val="Other0"/>
              <w:jc w:val="right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5D3259C3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13 279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6FAA6893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</w:tcPr>
          <w:p w14:paraId="777ACE54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D4A6154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1 101,36</w:t>
            </w:r>
          </w:p>
        </w:tc>
      </w:tr>
      <w:tr w:rsidR="008343B3" w14:paraId="6CCE94B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660" w:type="dxa"/>
            <w:shd w:val="clear" w:color="auto" w:fill="auto"/>
            <w:vAlign w:val="bottom"/>
          </w:tcPr>
          <w:p w14:paraId="2303C1D6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622FE643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445</w:t>
            </w:r>
          </w:p>
        </w:tc>
        <w:tc>
          <w:tcPr>
            <w:tcW w:w="407" w:type="dxa"/>
            <w:shd w:val="clear" w:color="auto" w:fill="auto"/>
          </w:tcPr>
          <w:p w14:paraId="62A18908" w14:textId="77777777" w:rsidR="008343B3" w:rsidRDefault="008343B3" w:rsidP="00E75F2A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bottom"/>
          </w:tcPr>
          <w:p w14:paraId="6A12D8F0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bottom"/>
          </w:tcPr>
          <w:p w14:paraId="701951A4" w14:textId="77777777" w:rsidR="008343B3" w:rsidRDefault="00E75F2A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65DF458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bottom"/>
          </w:tcPr>
          <w:p w14:paraId="2D739FDF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bottom"/>
          </w:tcPr>
          <w:p w14:paraId="47C907ED" w14:textId="77777777" w:rsidR="008343B3" w:rsidRDefault="00E75F2A">
            <w:pPr>
              <w:pStyle w:val="Other0"/>
              <w:jc w:val="right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bottom"/>
          </w:tcPr>
          <w:p w14:paraId="0641E7BE" w14:textId="77777777" w:rsidR="008343B3" w:rsidRDefault="00E75F2A" w:rsidP="00E75F2A">
            <w:pPr>
              <w:pStyle w:val="Other0"/>
              <w:ind w:firstLine="320"/>
              <w:jc w:val="right"/>
            </w:pPr>
            <w:r>
              <w:rPr>
                <w:rStyle w:val="Other"/>
              </w:rPr>
              <w:t>1 009</w:t>
            </w:r>
          </w:p>
        </w:tc>
        <w:tc>
          <w:tcPr>
            <w:tcW w:w="558" w:type="dxa"/>
            <w:shd w:val="clear" w:color="auto" w:fill="auto"/>
            <w:vAlign w:val="bottom"/>
          </w:tcPr>
          <w:p w14:paraId="296412EE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7F37030F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C7D450A" w14:textId="77777777" w:rsidR="008343B3" w:rsidRDefault="00E75F2A" w:rsidP="00E75F2A">
            <w:pPr>
              <w:pStyle w:val="Other0"/>
              <w:ind w:firstLine="520"/>
              <w:jc w:val="right"/>
            </w:pPr>
            <w:r>
              <w:rPr>
                <w:rStyle w:val="Other"/>
              </w:rPr>
              <w:t>83,69</w:t>
            </w:r>
          </w:p>
        </w:tc>
      </w:tr>
      <w:tr w:rsidR="008343B3" w14:paraId="4BF9C7AE" w14:textId="77777777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C2CACC3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8ECA528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449</w:t>
            </w:r>
          </w:p>
        </w:tc>
        <w:tc>
          <w:tcPr>
            <w:tcW w:w="407" w:type="dxa"/>
            <w:shd w:val="clear" w:color="auto" w:fill="auto"/>
          </w:tcPr>
          <w:p w14:paraId="5988D415" w14:textId="77777777" w:rsidR="008343B3" w:rsidRDefault="008343B3" w:rsidP="00E75F2A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13D20B0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511BF1D4" w14:textId="77777777" w:rsidR="008343B3" w:rsidRDefault="00E75F2A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8192F74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93E3C06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3918594" w14:textId="77777777" w:rsidR="008343B3" w:rsidRDefault="00E75F2A">
            <w:pPr>
              <w:pStyle w:val="Other0"/>
              <w:jc w:val="right"/>
            </w:pPr>
            <w:r>
              <w:rPr>
                <w:rStyle w:val="Other"/>
              </w:rPr>
              <w:t xml:space="preserve">37 </w:t>
            </w:r>
            <w:r>
              <w:rPr>
                <w:rStyle w:val="Other"/>
              </w:rPr>
              <w:t>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0BE389D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431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C8E9B34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45E4EE43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A95480B" w14:textId="77777777" w:rsidR="008343B3" w:rsidRDefault="00E75F2A" w:rsidP="00E75F2A">
            <w:pPr>
              <w:pStyle w:val="Other0"/>
              <w:ind w:firstLine="520"/>
              <w:jc w:val="right"/>
            </w:pPr>
            <w:r>
              <w:rPr>
                <w:rStyle w:val="Other"/>
              </w:rPr>
              <w:t>35,75</w:t>
            </w:r>
          </w:p>
        </w:tc>
      </w:tr>
      <w:tr w:rsidR="008343B3" w14:paraId="1D6C3FD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86E3773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7521D6E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461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343FD8F5" w14:textId="77777777" w:rsidR="008343B3" w:rsidRDefault="00E75F2A" w:rsidP="00E75F2A">
            <w:pPr>
              <w:pStyle w:val="Other0"/>
              <w:ind w:firstLine="240"/>
              <w:jc w:val="right"/>
            </w:pPr>
            <w:r>
              <w:rPr>
                <w:rStyle w:val="Other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072FA3C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25F6915C" w14:textId="77777777" w:rsidR="008343B3" w:rsidRDefault="00E75F2A">
            <w:pPr>
              <w:pStyle w:val="Other0"/>
              <w:ind w:firstLine="300"/>
            </w:pPr>
            <w:r>
              <w:rPr>
                <w:rStyle w:val="Other"/>
              </w:rPr>
              <w:t>14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F334DC9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E3C1047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149622A" w14:textId="77777777" w:rsidR="008343B3" w:rsidRDefault="00E75F2A">
            <w:pPr>
              <w:pStyle w:val="Other0"/>
              <w:jc w:val="right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747AE2A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297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3F150FC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7BBC9136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1BB144" w14:textId="77777777" w:rsidR="008343B3" w:rsidRDefault="00E75F2A" w:rsidP="00E75F2A">
            <w:pPr>
              <w:pStyle w:val="Other0"/>
              <w:ind w:firstLine="520"/>
              <w:jc w:val="right"/>
            </w:pPr>
            <w:r>
              <w:rPr>
                <w:rStyle w:val="Other"/>
              </w:rPr>
              <w:t>24,63</w:t>
            </w:r>
          </w:p>
        </w:tc>
      </w:tr>
      <w:tr w:rsidR="008343B3" w14:paraId="7627F180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1660" w:type="dxa"/>
            <w:shd w:val="clear" w:color="auto" w:fill="auto"/>
          </w:tcPr>
          <w:p w14:paraId="5CDAEA09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5551328F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461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70D893E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44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56DB93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18327E41" w14:textId="77777777" w:rsidR="008343B3" w:rsidRDefault="00E75F2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4225402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3FDCD1C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AB272BB" w14:textId="77777777" w:rsidR="008343B3" w:rsidRDefault="00E75F2A">
            <w:pPr>
              <w:pStyle w:val="Other0"/>
              <w:ind w:firstLine="220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AE83550" w14:textId="77777777" w:rsidR="008343B3" w:rsidRDefault="00E75F2A" w:rsidP="00E75F2A">
            <w:pPr>
              <w:pStyle w:val="Other0"/>
              <w:ind w:firstLine="320"/>
              <w:jc w:val="right"/>
            </w:pPr>
            <w:r>
              <w:rPr>
                <w:rStyle w:val="Other"/>
              </w:rPr>
              <w:t>9 142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95245E9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2450BB43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82CB4FC" w14:textId="77777777" w:rsidR="008343B3" w:rsidRDefault="00E75F2A" w:rsidP="00E75F2A">
            <w:pPr>
              <w:pStyle w:val="Other0"/>
              <w:ind w:firstLine="420"/>
              <w:jc w:val="right"/>
            </w:pPr>
            <w:r>
              <w:rPr>
                <w:rStyle w:val="Other"/>
              </w:rPr>
              <w:t>758,24</w:t>
            </w:r>
          </w:p>
        </w:tc>
      </w:tr>
      <w:tr w:rsidR="008343B3" w14:paraId="4D2CA00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568A00D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9D109EF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461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376EF5C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45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4C99EF3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35E393F0" w14:textId="77777777" w:rsidR="008343B3" w:rsidRDefault="00E75F2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AF38D9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B24D4CB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F04423F" w14:textId="77777777" w:rsidR="008343B3" w:rsidRDefault="00E75F2A">
            <w:pPr>
              <w:pStyle w:val="Other0"/>
              <w:ind w:firstLine="220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316E1DD7" w14:textId="77777777" w:rsidR="008343B3" w:rsidRDefault="00E75F2A" w:rsidP="00E75F2A">
            <w:pPr>
              <w:pStyle w:val="Other0"/>
              <w:ind w:firstLine="240"/>
              <w:jc w:val="right"/>
            </w:pPr>
            <w:r>
              <w:rPr>
                <w:rStyle w:val="Other"/>
              </w:rPr>
              <w:t>26 309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87B885C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662B27A8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9D4A00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2 182,07</w:t>
            </w:r>
          </w:p>
        </w:tc>
      </w:tr>
      <w:tr w:rsidR="008343B3" w14:paraId="5E1F9D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40488C2" w14:textId="77777777" w:rsidR="008343B3" w:rsidRDefault="00E75F2A">
            <w:pPr>
              <w:pStyle w:val="Other0"/>
            </w:pPr>
            <w:r>
              <w:rPr>
                <w:rStyle w:val="Other"/>
              </w:rPr>
              <w:t>část dle PB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CFF4E3E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503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6969A392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15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4B50C68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00A9A8A2" w14:textId="77777777" w:rsidR="008343B3" w:rsidRDefault="00E75F2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7B700D5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2A7A4C7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4692A84" w14:textId="77777777" w:rsidR="008343B3" w:rsidRDefault="00E75F2A">
            <w:pPr>
              <w:pStyle w:val="Other0"/>
              <w:ind w:firstLine="220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190DF56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16 633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DD4AC12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62DA39D4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8E96DA1" w14:textId="77777777" w:rsidR="008343B3" w:rsidRDefault="00E75F2A" w:rsidP="00E75F2A">
            <w:pPr>
              <w:pStyle w:val="Other0"/>
              <w:ind w:firstLine="260"/>
              <w:jc w:val="right"/>
            </w:pPr>
            <w:r>
              <w:rPr>
                <w:rStyle w:val="Other"/>
              </w:rPr>
              <w:t xml:space="preserve">1 </w:t>
            </w:r>
            <w:r>
              <w:rPr>
                <w:rStyle w:val="Other"/>
              </w:rPr>
              <w:t>379,54</w:t>
            </w:r>
          </w:p>
        </w:tc>
      </w:tr>
      <w:tr w:rsidR="008343B3" w14:paraId="1A2B0DC5" w14:textId="77777777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1660" w:type="dxa"/>
            <w:shd w:val="clear" w:color="auto" w:fill="auto"/>
          </w:tcPr>
          <w:p w14:paraId="7DF35D35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7C4BBCA0" w14:textId="77777777" w:rsidR="008343B3" w:rsidRDefault="00E75F2A">
            <w:pPr>
              <w:pStyle w:val="Other0"/>
              <w:ind w:firstLine="480"/>
            </w:pPr>
            <w:r>
              <w:rPr>
                <w:rStyle w:val="Other"/>
              </w:rPr>
              <w:t>503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090486E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31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A3752A4" w14:textId="77777777" w:rsidR="008343B3" w:rsidRDefault="00E75F2A">
            <w:pPr>
              <w:pStyle w:val="Other0"/>
              <w:ind w:firstLine="760"/>
            </w:pPr>
            <w:r>
              <w:rPr>
                <w:rStyle w:val="Other"/>
              </w:rPr>
              <w:t>2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776A3DA2" w14:textId="77777777" w:rsidR="008343B3" w:rsidRDefault="00E75F2A">
            <w:pPr>
              <w:pStyle w:val="Other0"/>
              <w:ind w:firstLine="380"/>
            </w:pPr>
            <w:r>
              <w:rPr>
                <w:rStyle w:val="Other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41CB7646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93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585302D" w14:textId="77777777" w:rsidR="008343B3" w:rsidRDefault="00E75F2A">
            <w:pPr>
              <w:pStyle w:val="Other0"/>
            </w:pPr>
            <w:proofErr w:type="spellStart"/>
            <w:r>
              <w:rPr>
                <w:rStyle w:val="Other"/>
              </w:rPr>
              <w:t>pc</w:t>
            </w:r>
            <w:proofErr w:type="spellEnd"/>
            <w:r>
              <w:rPr>
                <w:rStyle w:val="Other"/>
              </w:rPr>
              <w:t>/ha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195F288" w14:textId="77777777" w:rsidR="008343B3" w:rsidRDefault="00E75F2A">
            <w:pPr>
              <w:pStyle w:val="Other0"/>
              <w:ind w:firstLine="220"/>
            </w:pPr>
            <w:r>
              <w:rPr>
                <w:rStyle w:val="Other"/>
              </w:rPr>
              <w:t>37 700,00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0086307D" w14:textId="77777777" w:rsidR="008343B3" w:rsidRDefault="00E75F2A" w:rsidP="00E75F2A">
            <w:pPr>
              <w:pStyle w:val="Other0"/>
              <w:ind w:firstLine="320"/>
              <w:jc w:val="right"/>
            </w:pPr>
            <w:r>
              <w:rPr>
                <w:rStyle w:val="Other"/>
              </w:rPr>
              <w:t>7 545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6FEE029" w14:textId="77777777" w:rsidR="008343B3" w:rsidRDefault="00E75F2A" w:rsidP="00E75F2A">
            <w:pPr>
              <w:pStyle w:val="Other0"/>
              <w:jc w:val="center"/>
            </w:pPr>
            <w:r>
              <w:rPr>
                <w:rStyle w:val="Other"/>
              </w:rPr>
              <w:t>2,2</w:t>
            </w:r>
          </w:p>
        </w:tc>
        <w:tc>
          <w:tcPr>
            <w:tcW w:w="976" w:type="dxa"/>
            <w:shd w:val="clear" w:color="auto" w:fill="auto"/>
          </w:tcPr>
          <w:p w14:paraId="6AEA59F0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B8937B6" w14:textId="77777777" w:rsidR="008343B3" w:rsidRDefault="00E75F2A" w:rsidP="00E75F2A">
            <w:pPr>
              <w:pStyle w:val="Other0"/>
              <w:jc w:val="right"/>
            </w:pPr>
            <w:r>
              <w:rPr>
                <w:rStyle w:val="Other"/>
              </w:rPr>
              <w:t>625,78</w:t>
            </w:r>
          </w:p>
        </w:tc>
      </w:tr>
      <w:tr w:rsidR="008343B3" w14:paraId="1002442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</w:tcPr>
          <w:p w14:paraId="00BC1171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 za katastr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49F5CB7B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758C06B2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17E9DE3E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01FFA281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4709E842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62200B10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0255428D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1BE6D79E" w14:textId="77777777" w:rsidR="008343B3" w:rsidRDefault="00E75F2A" w:rsidP="00E75F2A">
            <w:pPr>
              <w:pStyle w:val="Other0"/>
              <w:ind w:firstLine="16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74 645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01EA8B51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</w:tcPr>
          <w:p w14:paraId="1DEF4E69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009FDD87" w14:textId="77777777" w:rsidR="008343B3" w:rsidRDefault="00E75F2A" w:rsidP="00E75F2A">
            <w:pPr>
              <w:pStyle w:val="Other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6 191,06</w:t>
            </w:r>
          </w:p>
        </w:tc>
      </w:tr>
      <w:tr w:rsidR="008343B3" w14:paraId="6C2DD23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FE8522" w14:textId="77777777" w:rsidR="008343B3" w:rsidRDefault="00E75F2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5C464852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</w:tcPr>
          <w:p w14:paraId="0F516794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40FF60EC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20361481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55BD5960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14:paraId="5C1AA0C6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14:paraId="0496B129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173495" w14:textId="77777777" w:rsidR="008343B3" w:rsidRDefault="00E75F2A" w:rsidP="00E75F2A">
            <w:pPr>
              <w:pStyle w:val="Other0"/>
              <w:ind w:firstLine="16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74 645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294904EF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EFF44" w14:textId="77777777" w:rsidR="008343B3" w:rsidRDefault="008343B3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A3C79D" w14:textId="77777777" w:rsidR="008343B3" w:rsidRDefault="00E75F2A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6 191</w:t>
            </w:r>
          </w:p>
        </w:tc>
      </w:tr>
    </w:tbl>
    <w:p w14:paraId="34E73FE8" w14:textId="77777777" w:rsidR="008343B3" w:rsidRDefault="008343B3">
      <w:pPr>
        <w:spacing w:after="659" w:line="1" w:lineRule="exact"/>
      </w:pPr>
    </w:p>
    <w:p w14:paraId="268B87B7" w14:textId="77777777" w:rsidR="008343B3" w:rsidRDefault="00E75F2A">
      <w:pPr>
        <w:pStyle w:val="Bodytext20"/>
        <w:spacing w:after="0"/>
        <w:ind w:firstLine="0"/>
      </w:pPr>
      <w:r>
        <w:rPr>
          <w:rStyle w:val="Bodytext2"/>
          <w:b/>
          <w:bCs/>
        </w:rPr>
        <w:t>Podíl SPÚ 7/8 tj. pachtovné ve výši 5. 417,- Kč</w:t>
      </w:r>
    </w:p>
    <w:p w14:paraId="51E2488D" w14:textId="77777777" w:rsidR="008343B3" w:rsidRDefault="00E75F2A">
      <w:pPr>
        <w:pStyle w:val="Bodytext20"/>
        <w:spacing w:after="300"/>
        <w:ind w:firstLine="0"/>
      </w:pPr>
      <w:r>
        <w:rPr>
          <w:rStyle w:val="Bodytext2"/>
          <w:b/>
          <w:bCs/>
        </w:rPr>
        <w:t>Podíl Culková Milena 1/8 tj. pachtovné ve výši 774,- Kč</w:t>
      </w:r>
    </w:p>
    <w:p w14:paraId="71063797" w14:textId="77777777" w:rsidR="008343B3" w:rsidRDefault="00E75F2A">
      <w:pPr>
        <w:pStyle w:val="Zkladntext"/>
        <w:spacing w:after="0"/>
      </w:pPr>
      <w:r>
        <w:rPr>
          <w:rStyle w:val="ZkladntextChar"/>
          <w:b/>
          <w:bCs/>
        </w:rPr>
        <w:t>Vysvětlivky k typu sazby:</w:t>
      </w:r>
    </w:p>
    <w:p w14:paraId="168F8B0D" w14:textId="77777777" w:rsidR="008343B3" w:rsidRDefault="00E75F2A">
      <w:pPr>
        <w:pStyle w:val="Zkladntext"/>
        <w:spacing w:after="0"/>
      </w:pPr>
      <w:r>
        <w:rPr>
          <w:rStyle w:val="ZkladntextChar"/>
        </w:rPr>
        <w:t>ha...za hektar</w:t>
      </w:r>
    </w:p>
    <w:p w14:paraId="1BD63A7B" w14:textId="77777777" w:rsidR="008343B3" w:rsidRDefault="00E75F2A">
      <w:pPr>
        <w:pStyle w:val="Zkladntext"/>
        <w:spacing w:after="0"/>
      </w:pPr>
      <w:proofErr w:type="spellStart"/>
      <w:r>
        <w:rPr>
          <w:rStyle w:val="ZkladntextChar"/>
        </w:rPr>
        <w:t>jdn</w:t>
      </w:r>
      <w:proofErr w:type="spellEnd"/>
      <w:r>
        <w:rPr>
          <w:rStyle w:val="ZkladntextChar"/>
        </w:rPr>
        <w:t>...za jednotku</w:t>
      </w:r>
    </w:p>
    <w:p w14:paraId="048E4279" w14:textId="77777777" w:rsidR="008343B3" w:rsidRDefault="00E75F2A">
      <w:pPr>
        <w:pStyle w:val="Zkladntext"/>
        <w:spacing w:after="0"/>
      </w:pPr>
      <w:proofErr w:type="spellStart"/>
      <w:r>
        <w:rPr>
          <w:rStyle w:val="ZkladntextChar"/>
        </w:rPr>
        <w:t>pc</w:t>
      </w:r>
      <w:proofErr w:type="spellEnd"/>
      <w:r>
        <w:rPr>
          <w:rStyle w:val="ZkladntextChar"/>
        </w:rPr>
        <w:t>/ha...průměrná cena za hektar</w:t>
      </w:r>
    </w:p>
    <w:p w14:paraId="6098E1DD" w14:textId="77777777" w:rsidR="008343B3" w:rsidRDefault="00E75F2A">
      <w:pPr>
        <w:pStyle w:val="Zkladntext"/>
        <w:spacing w:after="240" w:line="233" w:lineRule="auto"/>
      </w:pPr>
      <w:r>
        <w:rPr>
          <w:rStyle w:val="ZkladntextChar"/>
        </w:rPr>
        <w:t>m</w:t>
      </w:r>
      <w:r>
        <w:rPr>
          <w:rStyle w:val="ZkladntextChar"/>
          <w:vertAlign w:val="superscript"/>
        </w:rPr>
        <w:t>2</w:t>
      </w:r>
      <w:r>
        <w:rPr>
          <w:rStyle w:val="ZkladntextChar"/>
        </w:rPr>
        <w:t>...za m</w:t>
      </w:r>
      <w:r>
        <w:rPr>
          <w:rStyle w:val="ZkladntextChar"/>
          <w:vertAlign w:val="superscript"/>
        </w:rPr>
        <w:t>2</w:t>
      </w:r>
    </w:p>
    <w:sectPr w:rsidR="008343B3">
      <w:pgSz w:w="11900" w:h="16840"/>
      <w:pgMar w:top="864" w:right="521" w:bottom="864" w:left="690" w:header="436" w:footer="4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58BF" w14:textId="77777777" w:rsidR="00E75F2A" w:rsidRDefault="00E75F2A">
      <w:r>
        <w:separator/>
      </w:r>
    </w:p>
  </w:endnote>
  <w:endnote w:type="continuationSeparator" w:id="0">
    <w:p w14:paraId="5E316039" w14:textId="77777777" w:rsidR="00E75F2A" w:rsidRDefault="00E7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CA2C" w14:textId="77777777" w:rsidR="008343B3" w:rsidRDefault="008343B3"/>
  </w:footnote>
  <w:footnote w:type="continuationSeparator" w:id="0">
    <w:p w14:paraId="56BBD608" w14:textId="77777777" w:rsidR="008343B3" w:rsidRDefault="008343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B3"/>
    <w:rsid w:val="008343B3"/>
    <w:rsid w:val="00E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64A3"/>
  <w15:docId w15:val="{632212F0-8AA4-4742-87CA-13A80575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ln"/>
    <w:link w:val="Bodytext2"/>
    <w:pPr>
      <w:spacing w:after="200"/>
      <w:ind w:firstLine="100"/>
    </w:pPr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qFormat/>
    <w:pPr>
      <w:spacing w:after="150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0050AA4391CB240711081509</dc:title>
  <dc:subject/>
  <dc:creator>kudelovav</dc:creator>
  <cp:keywords/>
  <cp:lastModifiedBy>Kudelová Veronika</cp:lastModifiedBy>
  <cp:revision>2</cp:revision>
  <dcterms:created xsi:type="dcterms:W3CDTF">2024-07-11T07:19:00Z</dcterms:created>
  <dcterms:modified xsi:type="dcterms:W3CDTF">2024-07-11T07:19:00Z</dcterms:modified>
</cp:coreProperties>
</file>