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3A7E28DC" w:rsidR="00E0086F" w:rsidRPr="00ED6435" w:rsidRDefault="00183D47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EA19BF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 ke </w:t>
      </w:r>
      <w:r w:rsidR="00E0086F" w:rsidRPr="00ED6435">
        <w:rPr>
          <w:rFonts w:ascii="Arial" w:hAnsi="Arial"/>
          <w:szCs w:val="22"/>
        </w:rPr>
        <w:t>SMLOUV</w:t>
      </w:r>
      <w:r w:rsidR="00A40D7B">
        <w:rPr>
          <w:rFonts w:ascii="Arial" w:hAnsi="Arial"/>
          <w:szCs w:val="22"/>
        </w:rPr>
        <w:t>Ě</w:t>
      </w:r>
      <w:r w:rsidR="00E0086F" w:rsidRPr="00ED6435">
        <w:rPr>
          <w:rFonts w:ascii="Arial" w:hAnsi="Arial"/>
          <w:szCs w:val="22"/>
        </w:rPr>
        <w:t xml:space="preserve"> O DÍLO</w:t>
      </w:r>
    </w:p>
    <w:p w14:paraId="2B871BEE" w14:textId="12A8E260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</w:t>
      </w:r>
      <w:r w:rsidR="00B05463">
        <w:rPr>
          <w:rFonts w:cs="Arial"/>
          <w:sz w:val="22"/>
        </w:rPr>
        <w:t>ý</w:t>
      </w:r>
      <w:r w:rsidRPr="00ED6435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="00B05463">
        <w:rPr>
          <w:rFonts w:cs="Arial"/>
          <w:sz w:val="22"/>
        </w:rPr>
        <w:t xml:space="preserve">Dodatek č. </w:t>
      </w:r>
      <w:r w:rsidR="007A7659">
        <w:rPr>
          <w:rFonts w:cs="Arial"/>
          <w:sz w:val="22"/>
        </w:rPr>
        <w:t>2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24208EC4" w14:textId="77777777" w:rsidR="00DC235C" w:rsidRDefault="00DC235C" w:rsidP="00DC235C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Husinecká 1024/</w:t>
      </w:r>
      <w:proofErr w:type="gramStart"/>
      <w:r>
        <w:rPr>
          <w:rFonts w:ascii="Arial" w:hAnsi="Arial" w:cs="Arial"/>
        </w:rPr>
        <w:t>11a</w:t>
      </w:r>
      <w:proofErr w:type="gramEnd"/>
      <w:r>
        <w:rPr>
          <w:rFonts w:ascii="Arial" w:hAnsi="Arial" w:cs="Arial"/>
        </w:rPr>
        <w:t>, 130 00 Praha 3 – Žižkov, IČO: 013 12 774, Krajský pozemkový úřad pro Moravskoslezský kraj, Pobočka Nový Jičín</w:t>
      </w:r>
      <w:r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</w:rPr>
        <w:t xml:space="preserve">Husova 2003/13, 741 01 Nový Jičín </w:t>
      </w:r>
    </w:p>
    <w:p w14:paraId="1011C1B5" w14:textId="28E12787" w:rsidR="00DC235C" w:rsidRDefault="00DC235C" w:rsidP="00DC235C">
      <w:pPr>
        <w:spacing w:after="120"/>
        <w:ind w:left="5670" w:hanging="5103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ředitelkou KPÚ pro Moravskoslezský kraj Mgr. Danou Liškovou</w:t>
      </w:r>
      <w:r>
        <w:rPr>
          <w:rFonts w:ascii="Arial" w:hAnsi="Arial" w:cs="Arial"/>
          <w:iCs/>
        </w:rPr>
        <w:t xml:space="preserve"> </w:t>
      </w:r>
    </w:p>
    <w:p w14:paraId="144101B1" w14:textId="764B2EA7" w:rsidR="00DC235C" w:rsidRDefault="00DC235C" w:rsidP="00DC235C">
      <w:pPr>
        <w:spacing w:after="120"/>
        <w:ind w:left="5670" w:hanging="5103"/>
        <w:jc w:val="both"/>
        <w:rPr>
          <w:rFonts w:ascii="Arial" w:hAnsi="Arial" w:cs="Arial"/>
        </w:rPr>
      </w:pPr>
      <w:r>
        <w:rPr>
          <w:rFonts w:ascii="Arial" w:hAnsi="Arial" w:cs="Arial"/>
        </w:rPr>
        <w:t>Ve smluvních záležitostech zastoupená:</w:t>
      </w:r>
      <w:r>
        <w:rPr>
          <w:rFonts w:ascii="Arial" w:hAnsi="Arial" w:cs="Arial"/>
        </w:rPr>
        <w:tab/>
        <w:t>Mgr. Dana Lišková, ředitelka KPÚ pro Moravskoslezský kraj</w:t>
      </w:r>
    </w:p>
    <w:p w14:paraId="1CEA9AFA" w14:textId="2B59EBB8" w:rsidR="00DC235C" w:rsidRDefault="00DC235C" w:rsidP="00DC235C">
      <w:pPr>
        <w:tabs>
          <w:tab w:val="left" w:pos="4536"/>
        </w:tabs>
        <w:spacing w:after="120"/>
        <w:ind w:left="5670" w:hanging="5103"/>
        <w:jc w:val="both"/>
        <w:rPr>
          <w:rFonts w:ascii="Arial" w:hAnsi="Arial" w:cs="Arial"/>
        </w:rPr>
      </w:pPr>
      <w:r>
        <w:rPr>
          <w:rFonts w:ascii="Arial" w:hAnsi="Arial" w:cs="Arial"/>
        </w:rPr>
        <w:t>V technických záležitostech 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napToGrid w:val="0"/>
        </w:rPr>
        <w:t xml:space="preserve">Ing. Tomáš Hořelica, </w:t>
      </w:r>
      <w:proofErr w:type="spellStart"/>
      <w:r w:rsidR="00875878">
        <w:rPr>
          <w:rFonts w:ascii="Arial" w:hAnsi="Arial" w:cs="Arial"/>
          <w:snapToGrid w:val="0"/>
        </w:rPr>
        <w:t>xxx</w:t>
      </w:r>
      <w:proofErr w:type="spellEnd"/>
      <w:r>
        <w:rPr>
          <w:rFonts w:ascii="Arial" w:hAnsi="Arial" w:cs="Arial"/>
          <w:snapToGrid w:val="0"/>
        </w:rPr>
        <w:t>, Pobočka Nový Jičín</w:t>
      </w:r>
    </w:p>
    <w:p w14:paraId="6F481AB8" w14:textId="77777777" w:rsidR="00DC235C" w:rsidRDefault="00DC235C" w:rsidP="00DC235C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Kontaktní údaje:</w:t>
      </w:r>
    </w:p>
    <w:p w14:paraId="3C3603FF" w14:textId="13A715A2" w:rsidR="00DC235C" w:rsidRDefault="00DC235C" w:rsidP="00DC235C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Tel</w:t>
      </w:r>
      <w:r w:rsidR="00A40D7B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75878">
        <w:rPr>
          <w:rFonts w:ascii="Arial" w:hAnsi="Arial" w:cs="Arial"/>
          <w:snapToGrid w:val="0"/>
        </w:rPr>
        <w:t>xxx</w:t>
      </w:r>
      <w:proofErr w:type="spellEnd"/>
      <w:r>
        <w:rPr>
          <w:rFonts w:ascii="Arial" w:hAnsi="Arial" w:cs="Arial"/>
          <w:snapToGrid w:val="0"/>
        </w:rPr>
        <w:t xml:space="preserve"> </w:t>
      </w:r>
    </w:p>
    <w:p w14:paraId="7F4430EA" w14:textId="1443BE37" w:rsidR="00DC235C" w:rsidRDefault="00DC235C" w:rsidP="00DC235C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875878" w:rsidRPr="00875878">
        <w:rPr>
          <w:rFonts w:ascii="Arial" w:hAnsi="Arial" w:cs="Arial"/>
        </w:rPr>
        <w:t>xxx</w:t>
      </w:r>
      <w:proofErr w:type="spellEnd"/>
    </w:p>
    <w:p w14:paraId="761574B2" w14:textId="69134540" w:rsidR="00DC235C" w:rsidRDefault="00DC235C" w:rsidP="00DC235C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z49per3</w:t>
      </w:r>
    </w:p>
    <w:p w14:paraId="302ABBE3" w14:textId="6B5D67C4" w:rsidR="00DC235C" w:rsidRDefault="00DC235C" w:rsidP="00DC235C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Bankovní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spojení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národní banka</w:t>
      </w:r>
    </w:p>
    <w:p w14:paraId="7276CA9B" w14:textId="41F0A9CB" w:rsidR="00DC235C" w:rsidRDefault="00DC235C" w:rsidP="00DC235C">
      <w:pPr>
        <w:spacing w:after="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3723001/0710</w:t>
      </w:r>
    </w:p>
    <w:p w14:paraId="52477FAA" w14:textId="5671E04B" w:rsidR="00DC235C" w:rsidRDefault="00DC235C" w:rsidP="00DC235C">
      <w:pPr>
        <w:spacing w:after="120"/>
        <w:ind w:left="5529" w:right="539" w:hanging="4962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CZ01312774 (</w:t>
      </w:r>
      <w:r>
        <w:rPr>
          <w:rFonts w:ascii="Arial" w:hAnsi="Arial" w:cs="Arial"/>
          <w:i/>
          <w:iCs/>
        </w:rPr>
        <w:t>není plátce DPH</w:t>
      </w:r>
      <w:r>
        <w:rPr>
          <w:rFonts w:ascii="Arial" w:hAnsi="Arial" w:cs="Arial"/>
        </w:rPr>
        <w:t>)</w:t>
      </w:r>
    </w:p>
    <w:p w14:paraId="718C8919" w14:textId="77777777" w:rsidR="00602460" w:rsidRDefault="00E0086F" w:rsidP="00602460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1F6B46EC" w:rsidR="00E0086F" w:rsidRPr="00ED6435" w:rsidRDefault="00E0086F" w:rsidP="00602460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0067DF48" w14:textId="77777777" w:rsidR="00901A4D" w:rsidRPr="008718EB" w:rsidRDefault="00901A4D" w:rsidP="00901A4D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8718EB">
        <w:rPr>
          <w:rFonts w:ascii="Arial" w:eastAsia="Arial" w:hAnsi="Arial" w:cs="Arial"/>
          <w:b/>
        </w:rPr>
        <w:t>"ORIS" spol. s r.o.</w:t>
      </w:r>
    </w:p>
    <w:p w14:paraId="2BED77F1" w14:textId="77777777" w:rsidR="00901A4D" w:rsidRPr="00ED6435" w:rsidRDefault="00901A4D" w:rsidP="00901A4D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ED6435">
        <w:rPr>
          <w:rFonts w:ascii="Arial" w:hAnsi="Arial" w:cs="Arial"/>
          <w:bCs/>
        </w:rPr>
        <w:t xml:space="preserve">se sídlem </w:t>
      </w:r>
      <w:r>
        <w:rPr>
          <w:rFonts w:ascii="Arial" w:hAnsi="Arial" w:cs="Arial"/>
          <w:snapToGrid w:val="0"/>
        </w:rPr>
        <w:t>Mišákova 280/44, Olomouc 779 00,</w:t>
      </w:r>
      <w:r w:rsidRPr="00ED6435">
        <w:rPr>
          <w:rFonts w:ascii="Arial" w:hAnsi="Arial" w:cs="Arial"/>
          <w:snapToGrid w:val="0"/>
        </w:rPr>
        <w:t xml:space="preserve"> IČO: </w:t>
      </w:r>
      <w:r>
        <w:rPr>
          <w:rFonts w:ascii="Arial" w:hAnsi="Arial" w:cs="Arial"/>
          <w:snapToGrid w:val="0"/>
        </w:rPr>
        <w:t>42767661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>
        <w:rPr>
          <w:rFonts w:ascii="Arial" w:hAnsi="Arial" w:cs="Arial"/>
          <w:snapToGrid w:val="0"/>
        </w:rPr>
        <w:t xml:space="preserve">Krajského </w:t>
      </w:r>
      <w:r w:rsidRPr="00ED6435">
        <w:rPr>
          <w:rFonts w:ascii="Arial" w:hAnsi="Arial" w:cs="Arial"/>
          <w:snapToGrid w:val="0"/>
        </w:rPr>
        <w:t xml:space="preserve">soudu v </w:t>
      </w:r>
      <w:r>
        <w:rPr>
          <w:rFonts w:ascii="Arial" w:hAnsi="Arial" w:cs="Arial"/>
          <w:snapToGrid w:val="0"/>
        </w:rPr>
        <w:t>Ostravě</w:t>
      </w:r>
      <w:r w:rsidRPr="00ED6435">
        <w:rPr>
          <w:rFonts w:ascii="Arial" w:hAnsi="Arial" w:cs="Arial"/>
          <w:snapToGrid w:val="0"/>
        </w:rPr>
        <w:t xml:space="preserve"> oddíl </w:t>
      </w:r>
      <w:r>
        <w:rPr>
          <w:rFonts w:ascii="Arial" w:hAnsi="Arial" w:cs="Arial"/>
          <w:snapToGrid w:val="0"/>
        </w:rPr>
        <w:t>C</w:t>
      </w:r>
      <w:r w:rsidRPr="00ED6435">
        <w:rPr>
          <w:rFonts w:ascii="Arial" w:hAnsi="Arial" w:cs="Arial"/>
          <w:snapToGrid w:val="0"/>
        </w:rPr>
        <w:t xml:space="preserve"> vložka </w:t>
      </w:r>
      <w:r>
        <w:rPr>
          <w:rFonts w:ascii="Arial" w:hAnsi="Arial" w:cs="Arial"/>
          <w:snapToGrid w:val="0"/>
        </w:rPr>
        <w:t>1988</w:t>
      </w:r>
    </w:p>
    <w:p w14:paraId="501F2787" w14:textId="6B1BC9EE" w:rsidR="00901A4D" w:rsidRPr="00ED6435" w:rsidRDefault="00901A4D" w:rsidP="00901A4D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="007C1853" w:rsidRPr="007C1853">
        <w:rPr>
          <w:rFonts w:ascii="Arial" w:hAnsi="Arial" w:cs="Arial"/>
          <w:snapToGrid w:val="0"/>
          <w:color w:val="FF0000"/>
        </w:rPr>
        <w:t>Petrem Machalou</w:t>
      </w:r>
    </w:p>
    <w:p w14:paraId="563C3923" w14:textId="457885FF" w:rsidR="00901A4D" w:rsidRPr="00ED6435" w:rsidRDefault="00901A4D" w:rsidP="00901A4D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 xml:space="preserve">: </w:t>
      </w:r>
      <w:r w:rsidR="007C1853" w:rsidRPr="007C1853">
        <w:rPr>
          <w:rFonts w:ascii="Arial" w:hAnsi="Arial" w:cs="Arial"/>
          <w:snapToGrid w:val="0"/>
          <w:color w:val="FF0000"/>
        </w:rPr>
        <w:t>Petr Machala</w:t>
      </w:r>
    </w:p>
    <w:p w14:paraId="5F68DE69" w14:textId="1AEE508E" w:rsidR="00901A4D" w:rsidRPr="00ED6435" w:rsidRDefault="00901A4D" w:rsidP="00901A4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zastoupená: </w:t>
      </w:r>
      <w:proofErr w:type="spellStart"/>
      <w:r w:rsidR="00875878">
        <w:rPr>
          <w:rFonts w:ascii="Arial" w:hAnsi="Arial" w:cs="Arial"/>
          <w:snapToGrid w:val="0"/>
        </w:rPr>
        <w:t>xxx</w:t>
      </w:r>
      <w:proofErr w:type="spellEnd"/>
    </w:p>
    <w:p w14:paraId="55295529" w14:textId="77777777" w:rsidR="00901A4D" w:rsidRPr="00ED6435" w:rsidRDefault="00901A4D" w:rsidP="00901A4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2DB4D8C4" w14:textId="09492BA7" w:rsidR="00901A4D" w:rsidRPr="00875878" w:rsidRDefault="00901A4D" w:rsidP="00901A4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75878">
        <w:rPr>
          <w:rFonts w:ascii="Arial" w:hAnsi="Arial" w:cs="Arial"/>
        </w:rPr>
        <w:t xml:space="preserve">Tel.: </w:t>
      </w:r>
      <w:proofErr w:type="spellStart"/>
      <w:r w:rsidR="00875878" w:rsidRPr="00875878">
        <w:rPr>
          <w:rFonts w:ascii="Arial" w:eastAsia="Arial" w:hAnsi="Arial" w:cs="Arial"/>
        </w:rPr>
        <w:t>xxx</w:t>
      </w:r>
      <w:proofErr w:type="spellEnd"/>
    </w:p>
    <w:p w14:paraId="0DECAD00" w14:textId="410C6E6A" w:rsidR="00901A4D" w:rsidRPr="00875878" w:rsidRDefault="00901A4D" w:rsidP="00901A4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75878">
        <w:rPr>
          <w:rFonts w:ascii="Arial" w:hAnsi="Arial" w:cs="Arial"/>
        </w:rPr>
        <w:t>E-mail:</w:t>
      </w:r>
      <w:r w:rsidRPr="00875878">
        <w:rPr>
          <w:rFonts w:ascii="Arial" w:hAnsi="Arial" w:cs="Arial"/>
          <w:snapToGrid w:val="0"/>
        </w:rPr>
        <w:t xml:space="preserve"> </w:t>
      </w:r>
      <w:proofErr w:type="spellStart"/>
      <w:r w:rsidR="00875878" w:rsidRPr="00875878">
        <w:rPr>
          <w:rFonts w:ascii="Arial" w:eastAsia="Arial" w:hAnsi="Arial" w:cs="Arial"/>
        </w:rPr>
        <w:t>xxx</w:t>
      </w:r>
      <w:proofErr w:type="spellEnd"/>
    </w:p>
    <w:p w14:paraId="4BB58BA7" w14:textId="77777777" w:rsidR="00901A4D" w:rsidRPr="00ED6435" w:rsidRDefault="00901A4D" w:rsidP="00901A4D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eastAsia="Arial" w:hAnsi="Arial" w:cs="Arial"/>
        </w:rPr>
        <w:t>8dsrqkn</w:t>
      </w:r>
    </w:p>
    <w:p w14:paraId="0EBB576B" w14:textId="77777777" w:rsidR="00901A4D" w:rsidRPr="00ED6435" w:rsidRDefault="00901A4D" w:rsidP="00901A4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eastAsia="Arial" w:hAnsi="Arial" w:cs="Arial"/>
        </w:rPr>
        <w:t>Raiffaisen</w:t>
      </w:r>
      <w:proofErr w:type="spellEnd"/>
      <w:r>
        <w:rPr>
          <w:rFonts w:ascii="Arial" w:eastAsia="Arial" w:hAnsi="Arial" w:cs="Arial"/>
        </w:rPr>
        <w:t xml:space="preserve"> BANK-Olomouc</w:t>
      </w:r>
    </w:p>
    <w:p w14:paraId="44155DDE" w14:textId="77777777" w:rsidR="00901A4D" w:rsidRPr="00ED6435" w:rsidRDefault="00901A4D" w:rsidP="00901A4D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eastAsia="Arial" w:hAnsi="Arial" w:cs="Arial"/>
        </w:rPr>
        <w:t>1025500073/5500</w:t>
      </w:r>
    </w:p>
    <w:p w14:paraId="02BED7C2" w14:textId="77777777" w:rsidR="00901A4D" w:rsidRPr="00ED6435" w:rsidRDefault="00901A4D" w:rsidP="00901A4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  <w:snapToGrid w:val="0"/>
        </w:rPr>
        <w:t>CZ42767661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49EBD15C" w14:textId="29A47A0B" w:rsidR="00945B96" w:rsidRPr="00945B96" w:rsidRDefault="00945B96" w:rsidP="00945B96">
      <w:pPr>
        <w:spacing w:after="0"/>
        <w:jc w:val="center"/>
        <w:rPr>
          <w:rFonts w:ascii="Arial" w:hAnsi="Arial" w:cs="Arial"/>
          <w:b/>
        </w:rPr>
      </w:pPr>
      <w:r w:rsidRPr="00945B96">
        <w:rPr>
          <w:rFonts w:ascii="Arial" w:hAnsi="Arial" w:cs="Arial"/>
          <w:b/>
        </w:rPr>
        <w:lastRenderedPageBreak/>
        <w:t xml:space="preserve">Uzavřeli níže uvedeného dne, měsíce a roku tento </w:t>
      </w:r>
      <w:r w:rsidR="00B05463">
        <w:rPr>
          <w:rFonts w:ascii="Arial" w:hAnsi="Arial" w:cs="Arial"/>
          <w:b/>
        </w:rPr>
        <w:t>D</w:t>
      </w:r>
      <w:r w:rsidRPr="00945B96">
        <w:rPr>
          <w:rFonts w:ascii="Arial" w:hAnsi="Arial" w:cs="Arial"/>
          <w:b/>
        </w:rPr>
        <w:t>odatek</w:t>
      </w:r>
      <w:r w:rsidR="00B05463">
        <w:rPr>
          <w:rFonts w:ascii="Arial" w:hAnsi="Arial" w:cs="Arial"/>
          <w:b/>
        </w:rPr>
        <w:t xml:space="preserve"> č. </w:t>
      </w:r>
      <w:r w:rsidR="00EA19BF">
        <w:rPr>
          <w:rFonts w:ascii="Arial" w:hAnsi="Arial" w:cs="Arial"/>
          <w:b/>
        </w:rPr>
        <w:t>2</w:t>
      </w:r>
      <w:r w:rsidRPr="00945B96">
        <w:rPr>
          <w:rFonts w:ascii="Arial" w:hAnsi="Arial" w:cs="Arial"/>
          <w:b/>
        </w:rPr>
        <w:t xml:space="preserve"> ke smlouvě o dílo.</w:t>
      </w:r>
    </w:p>
    <w:p w14:paraId="76CBA10B" w14:textId="77777777" w:rsidR="00945B96" w:rsidRPr="00945B96" w:rsidRDefault="00945B96" w:rsidP="00945B96">
      <w:pPr>
        <w:spacing w:after="0"/>
        <w:jc w:val="center"/>
        <w:rPr>
          <w:rFonts w:ascii="Arial" w:hAnsi="Arial" w:cs="Arial"/>
          <w:b/>
        </w:rPr>
      </w:pPr>
    </w:p>
    <w:p w14:paraId="7CEE0F0A" w14:textId="77777777" w:rsidR="00945B96" w:rsidRPr="00945B96" w:rsidRDefault="00945B96" w:rsidP="00945B96">
      <w:pPr>
        <w:spacing w:after="0"/>
        <w:jc w:val="center"/>
        <w:rPr>
          <w:rFonts w:ascii="Arial" w:hAnsi="Arial" w:cs="Arial"/>
          <w:b/>
        </w:rPr>
      </w:pPr>
      <w:r w:rsidRPr="00945B96">
        <w:rPr>
          <w:rFonts w:ascii="Arial" w:hAnsi="Arial" w:cs="Arial"/>
          <w:b/>
        </w:rPr>
        <w:t xml:space="preserve">Čl. I </w:t>
      </w:r>
    </w:p>
    <w:p w14:paraId="1EE05226" w14:textId="75C8FABE" w:rsidR="00945B96" w:rsidRPr="00945B96" w:rsidRDefault="00945B96" w:rsidP="00945B96">
      <w:pPr>
        <w:spacing w:after="0"/>
        <w:jc w:val="center"/>
        <w:rPr>
          <w:rFonts w:ascii="Arial" w:hAnsi="Arial" w:cs="Arial"/>
          <w:b/>
        </w:rPr>
      </w:pPr>
      <w:r w:rsidRPr="00945B96">
        <w:rPr>
          <w:rFonts w:ascii="Arial" w:hAnsi="Arial" w:cs="Arial"/>
          <w:b/>
        </w:rPr>
        <w:t>Předmět a důvod dodatku</w:t>
      </w:r>
    </w:p>
    <w:p w14:paraId="6D9D69FE" w14:textId="7BED312F" w:rsidR="00A40D7B" w:rsidRPr="00A40D7B" w:rsidRDefault="00945B96" w:rsidP="00A40D7B">
      <w:pPr>
        <w:pStyle w:val="Odstavecseseznamem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2460">
        <w:rPr>
          <w:rFonts w:ascii="Arial" w:hAnsi="Arial" w:cs="Arial"/>
        </w:rPr>
        <w:t xml:space="preserve">Předmětem dodatku č. </w:t>
      </w:r>
      <w:r w:rsidR="00EA19BF">
        <w:rPr>
          <w:rFonts w:ascii="Arial" w:hAnsi="Arial" w:cs="Arial"/>
        </w:rPr>
        <w:t>2</w:t>
      </w:r>
      <w:r w:rsidRPr="00602460">
        <w:rPr>
          <w:rFonts w:ascii="Arial" w:hAnsi="Arial" w:cs="Arial"/>
        </w:rPr>
        <w:t xml:space="preserve"> ke smlouvě o dílo na vypracování návrhu komplexních pozemkových úprav v katastrálním území Kamenka změna počtu měrných jednotek (MJ) u níže uvedených dílčích fakturačních celků:</w:t>
      </w:r>
    </w:p>
    <w:p w14:paraId="30766C99" w14:textId="6145ACF8" w:rsidR="00A40D7B" w:rsidRPr="002D02AB" w:rsidRDefault="00A40D7B" w:rsidP="00BF52D4">
      <w:pPr>
        <w:pStyle w:val="Odstavecseseznamem"/>
        <w:numPr>
          <w:ilvl w:val="1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6.3.1 i) b</w:t>
      </w:r>
      <w:r w:rsidR="002D02AB" w:rsidRPr="002D02AB">
        <w:rPr>
          <w:rFonts w:ascii="Arial" w:hAnsi="Arial" w:cs="Arial"/>
        </w:rPr>
        <w:t xml:space="preserve">) - </w:t>
      </w:r>
      <w:r w:rsidRPr="002D02AB">
        <w:rPr>
          <w:rFonts w:ascii="Arial" w:hAnsi="Arial" w:cs="Arial"/>
        </w:rPr>
        <w:t>DTR liniových dopravních staveb PSZ pro stanovení plochy záboru půdy stavbami dle čl.</w:t>
      </w:r>
      <w:r w:rsidR="002D02AB" w:rsidRPr="002D02AB">
        <w:rPr>
          <w:rFonts w:ascii="Arial" w:hAnsi="Arial" w:cs="Arial"/>
        </w:rPr>
        <w:t xml:space="preserve"> </w:t>
      </w:r>
      <w:r w:rsidRPr="002D02AB">
        <w:rPr>
          <w:rFonts w:ascii="Arial" w:hAnsi="Arial" w:cs="Arial"/>
        </w:rPr>
        <w:t>6.3.1 i) b)</w:t>
      </w:r>
      <w:r w:rsidR="002D02AB">
        <w:rPr>
          <w:rFonts w:ascii="Arial" w:hAnsi="Arial" w:cs="Arial"/>
        </w:rPr>
        <w:t xml:space="preserve"> – změna počtu MJ z </w:t>
      </w:r>
      <w:r w:rsidRPr="002D02AB">
        <w:rPr>
          <w:rFonts w:ascii="Arial" w:hAnsi="Arial" w:cs="Arial"/>
        </w:rPr>
        <w:t>114</w:t>
      </w:r>
      <w:r w:rsidR="002D02AB">
        <w:rPr>
          <w:rFonts w:ascii="Arial" w:hAnsi="Arial" w:cs="Arial"/>
        </w:rPr>
        <w:t xml:space="preserve"> na 189 MJ</w:t>
      </w:r>
      <w:r w:rsidRPr="002D02AB">
        <w:rPr>
          <w:rFonts w:ascii="Arial" w:hAnsi="Arial" w:cs="Arial"/>
        </w:rPr>
        <w:tab/>
      </w:r>
    </w:p>
    <w:p w14:paraId="37F5B1E3" w14:textId="3C8DB397" w:rsidR="00A40D7B" w:rsidRDefault="002D02AB" w:rsidP="002D02AB">
      <w:pPr>
        <w:pStyle w:val="Odstavecseseznamem"/>
        <w:numPr>
          <w:ilvl w:val="1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6.3.1 i) b)</w:t>
      </w:r>
      <w:r>
        <w:rPr>
          <w:rFonts w:ascii="Arial" w:hAnsi="Arial" w:cs="Arial"/>
        </w:rPr>
        <w:t xml:space="preserve"> - </w:t>
      </w:r>
      <w:r w:rsidRPr="002D02AB">
        <w:rPr>
          <w:rFonts w:ascii="Arial" w:hAnsi="Arial" w:cs="Arial"/>
        </w:rPr>
        <w:t>DTR liniových vodohospodářských a protierozních staveb PSZ pro stanovení plochy záboru půdy stavbami dle čl. 6.3.1 i) b) Smlouvy</w:t>
      </w:r>
      <w:r>
        <w:rPr>
          <w:rFonts w:ascii="Arial" w:hAnsi="Arial" w:cs="Arial"/>
        </w:rPr>
        <w:t xml:space="preserve"> – změna počtu MJ z 30 na 24 MJ</w:t>
      </w:r>
    </w:p>
    <w:p w14:paraId="4165C664" w14:textId="1B1992EE" w:rsidR="002D02AB" w:rsidRDefault="002D02AB" w:rsidP="002D02AB">
      <w:pPr>
        <w:pStyle w:val="Odstavecseseznamem"/>
        <w:numPr>
          <w:ilvl w:val="1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6.3.1 i) c) - DTR vodohospodářských staveb PSZ dle čl. 6.3.1 i)</w:t>
      </w:r>
      <w:r>
        <w:rPr>
          <w:rFonts w:ascii="Arial" w:hAnsi="Arial" w:cs="Arial"/>
        </w:rPr>
        <w:t xml:space="preserve"> </w:t>
      </w:r>
      <w:r w:rsidRPr="002D02AB">
        <w:rPr>
          <w:rFonts w:ascii="Arial" w:hAnsi="Arial" w:cs="Arial"/>
        </w:rPr>
        <w:t>c) Smlouvy</w:t>
      </w:r>
      <w:r>
        <w:rPr>
          <w:rFonts w:ascii="Arial" w:hAnsi="Arial" w:cs="Arial"/>
        </w:rPr>
        <w:t xml:space="preserve"> – změna počtu MJ z 4 na 2 MJ</w:t>
      </w:r>
    </w:p>
    <w:p w14:paraId="6D817E83" w14:textId="75108128" w:rsidR="002D02AB" w:rsidRDefault="002D02AB" w:rsidP="002D02AB">
      <w:pPr>
        <w:pStyle w:val="Odstavecseseznamem"/>
        <w:numPr>
          <w:ilvl w:val="1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6.3.1 i) d)</w:t>
      </w:r>
      <w:r>
        <w:rPr>
          <w:rFonts w:ascii="Arial" w:hAnsi="Arial" w:cs="Arial"/>
        </w:rPr>
        <w:t xml:space="preserve"> - </w:t>
      </w:r>
      <w:r w:rsidRPr="002D02AB">
        <w:rPr>
          <w:rFonts w:ascii="Arial" w:hAnsi="Arial" w:cs="Arial"/>
        </w:rPr>
        <w:t>Předběžný inženýrsko-geologický průzkum pro vodohospodářská a</w:t>
      </w:r>
      <w:r>
        <w:rPr>
          <w:rFonts w:ascii="Arial" w:hAnsi="Arial" w:cs="Arial"/>
        </w:rPr>
        <w:t xml:space="preserve"> </w:t>
      </w:r>
      <w:r w:rsidRPr="002D02AB">
        <w:rPr>
          <w:rFonts w:ascii="Arial" w:hAnsi="Arial" w:cs="Arial"/>
        </w:rPr>
        <w:t xml:space="preserve">protierozní </w:t>
      </w:r>
      <w:proofErr w:type="gramStart"/>
      <w:r w:rsidRPr="002D02AB">
        <w:rPr>
          <w:rFonts w:ascii="Arial" w:hAnsi="Arial" w:cs="Arial"/>
        </w:rPr>
        <w:t>opatření - sonda</w:t>
      </w:r>
      <w:proofErr w:type="gramEnd"/>
      <w:r w:rsidRPr="002D02AB">
        <w:rPr>
          <w:rFonts w:ascii="Arial" w:hAnsi="Arial" w:cs="Arial"/>
        </w:rPr>
        <w:t xml:space="preserve"> do hl. 3m</w:t>
      </w:r>
      <w:r>
        <w:rPr>
          <w:rFonts w:ascii="Arial" w:hAnsi="Arial" w:cs="Arial"/>
        </w:rPr>
        <w:t xml:space="preserve"> – změna počtu MJ z 12 na 6 MJ.</w:t>
      </w:r>
    </w:p>
    <w:p w14:paraId="177A7523" w14:textId="1E4E50B6" w:rsidR="007C1853" w:rsidRDefault="007C1853" w:rsidP="007C185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výše uvedených dílčích celků se mění termín z 30. 06. 2024 na 30. </w:t>
      </w:r>
      <w:r w:rsidR="00544DC8">
        <w:rPr>
          <w:rFonts w:ascii="Arial" w:hAnsi="Arial" w:cs="Arial"/>
        </w:rPr>
        <w:t>10</w:t>
      </w:r>
      <w:r>
        <w:rPr>
          <w:rFonts w:ascii="Arial" w:hAnsi="Arial" w:cs="Arial"/>
        </w:rPr>
        <w:t>. 2024.</w:t>
      </w:r>
    </w:p>
    <w:p w14:paraId="773A96E9" w14:textId="77777777" w:rsidR="007C1853" w:rsidRPr="007C1853" w:rsidRDefault="007C1853" w:rsidP="007C1853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3608381" w14:textId="6429C407" w:rsidR="007F4C49" w:rsidRDefault="002D02AB" w:rsidP="002D02AB">
      <w:pPr>
        <w:pStyle w:val="Odstavecseseznamem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Dále je předmětem tohoto dodatku přidání nov</w:t>
      </w:r>
      <w:r>
        <w:rPr>
          <w:rFonts w:ascii="Arial" w:hAnsi="Arial" w:cs="Arial"/>
        </w:rPr>
        <w:t>é</w:t>
      </w:r>
      <w:r w:rsidRPr="002D02AB">
        <w:rPr>
          <w:rFonts w:ascii="Arial" w:hAnsi="Arial" w:cs="Arial"/>
        </w:rPr>
        <w:t xml:space="preserve"> dílčí etap</w:t>
      </w:r>
      <w:r>
        <w:rPr>
          <w:rFonts w:ascii="Arial" w:hAnsi="Arial" w:cs="Arial"/>
        </w:rPr>
        <w:t>y:</w:t>
      </w:r>
    </w:p>
    <w:p w14:paraId="7E150F6D" w14:textId="75C11B0A" w:rsidR="002D02AB" w:rsidRDefault="002D02AB" w:rsidP="002D02AB">
      <w:pPr>
        <w:pStyle w:val="Odstavecseseznamem"/>
        <w:numPr>
          <w:ilvl w:val="1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Zjišťování hranic obvodu KoPÚ, geometrické plány pro stanovení obvodu KoPÚ, předepsaná stabilizace dle vyhlášky č. 357/2013 Sb. - ROZŠÍŘENÍ OBVODU</w:t>
      </w:r>
      <w:r>
        <w:rPr>
          <w:rFonts w:ascii="Arial" w:hAnsi="Arial" w:cs="Arial"/>
        </w:rPr>
        <w:t xml:space="preserve"> – 10 MJ, s cenou za 5000 Kč/MJ, do 30.09.2024.  Tato etapa bude vypracována v souladu s bodem 6.2.4. </w:t>
      </w:r>
    </w:p>
    <w:p w14:paraId="6CAEB889" w14:textId="77777777" w:rsidR="002D02AB" w:rsidRDefault="002D02AB" w:rsidP="007F4C4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978"/>
        <w:gridCol w:w="830"/>
        <w:gridCol w:w="993"/>
        <w:gridCol w:w="1010"/>
        <w:gridCol w:w="1135"/>
        <w:gridCol w:w="1544"/>
      </w:tblGrid>
      <w:tr w:rsidR="00A40D7B" w14:paraId="1B31D7BB" w14:textId="77777777" w:rsidTr="00A40D7B">
        <w:trPr>
          <w:trHeight w:val="110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60EB" w14:textId="77777777" w:rsidR="00A40D7B" w:rsidRDefault="00A40D7B" w:rsidP="004C6E2E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35"/>
                <w:szCs w:val="35"/>
              </w:rPr>
            </w:pPr>
            <w:bookmarkStart w:id="0" w:name="_Hlk170280300"/>
          </w:p>
          <w:p w14:paraId="4D711925" w14:textId="1D417136" w:rsidR="00A40D7B" w:rsidRDefault="00A40D7B" w:rsidP="00A40D7B">
            <w:pPr>
              <w:pStyle w:val="TableParagraph"/>
              <w:kinsoku w:val="0"/>
              <w:overflowPunct w:val="0"/>
              <w:ind w:right="4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915D" w14:textId="77777777" w:rsidR="00A40D7B" w:rsidRDefault="00A40D7B" w:rsidP="004C6E2E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237B45FF" w14:textId="77777777" w:rsidR="00A40D7B" w:rsidRDefault="00A40D7B" w:rsidP="004C6E2E">
            <w:pPr>
              <w:pStyle w:val="TableParagraph"/>
              <w:kinsoku w:val="0"/>
              <w:overflowPunct w:val="0"/>
              <w:ind w:left="592"/>
              <w:rPr>
                <w:b/>
                <w:bCs/>
              </w:rPr>
            </w:pPr>
            <w:r>
              <w:rPr>
                <w:b/>
                <w:bCs/>
              </w:rPr>
              <w:t>Návrhové práce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1DBB" w14:textId="77777777" w:rsidR="00A40D7B" w:rsidRDefault="00A40D7B" w:rsidP="004C6E2E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69365D75" w14:textId="77777777" w:rsidR="00A40D7B" w:rsidRDefault="00A40D7B" w:rsidP="004C6E2E">
            <w:pPr>
              <w:pStyle w:val="TableParagraph"/>
              <w:kinsoku w:val="0"/>
              <w:overflowPunct w:val="0"/>
              <w:ind w:left="262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3921" w14:textId="77777777" w:rsidR="00A40D7B" w:rsidRDefault="00A40D7B" w:rsidP="004C6E2E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1888D9" w14:textId="77777777" w:rsidR="00A40D7B" w:rsidRDefault="00A40D7B" w:rsidP="004C6E2E">
            <w:pPr>
              <w:pStyle w:val="TableParagraph"/>
              <w:kinsoku w:val="0"/>
              <w:overflowPunct w:val="0"/>
              <w:ind w:left="174" w:right="1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14:paraId="1746A8DA" w14:textId="77777777" w:rsidR="00A40D7B" w:rsidRDefault="00A40D7B" w:rsidP="004C6E2E">
            <w:pPr>
              <w:pStyle w:val="TableParagraph"/>
              <w:kinsoku w:val="0"/>
              <w:overflowPunct w:val="0"/>
              <w:ind w:left="171" w:right="1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9A2" w14:textId="77777777" w:rsidR="00A40D7B" w:rsidRDefault="00A40D7B" w:rsidP="004C6E2E">
            <w:pPr>
              <w:pStyle w:val="TableParagraph"/>
              <w:kinsoku w:val="0"/>
              <w:overflowPunct w:val="0"/>
              <w:spacing w:before="133"/>
              <w:ind w:left="114" w:right="76" w:hanging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za MJ bez DPH v 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Kč </w:t>
            </w:r>
            <w:r>
              <w:rPr>
                <w:b/>
                <w:bCs/>
                <w:sz w:val="18"/>
                <w:szCs w:val="18"/>
              </w:rPr>
              <w:t>smlouva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571" w14:textId="77777777" w:rsidR="00A40D7B" w:rsidRDefault="00A40D7B" w:rsidP="004C6E2E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4CC42" w14:textId="77777777" w:rsidR="00A40D7B" w:rsidRDefault="00A40D7B" w:rsidP="004C6E2E">
            <w:pPr>
              <w:pStyle w:val="TableParagraph"/>
              <w:kinsoku w:val="0"/>
              <w:overflowPunct w:val="0"/>
              <w:ind w:left="80" w:right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za MJ bez</w:t>
            </w:r>
          </w:p>
          <w:p w14:paraId="187CE044" w14:textId="77777777" w:rsidR="00A40D7B" w:rsidRDefault="00A40D7B" w:rsidP="004C6E2E">
            <w:pPr>
              <w:pStyle w:val="TableParagraph"/>
              <w:kinsoku w:val="0"/>
              <w:overflowPunct w:val="0"/>
              <w:spacing w:line="206" w:lineRule="exact"/>
              <w:ind w:left="75" w:right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 v Kč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447B" w14:textId="77777777" w:rsidR="00A40D7B" w:rsidRDefault="00A40D7B" w:rsidP="00A40D7B">
            <w:pPr>
              <w:pStyle w:val="TableParagraph"/>
              <w:kinsoku w:val="0"/>
              <w:overflowPunct w:val="0"/>
              <w:ind w:left="194" w:righ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  <w:p w14:paraId="63B3E9DD" w14:textId="77777777" w:rsidR="00A40D7B" w:rsidRDefault="00A40D7B" w:rsidP="004C6E2E">
            <w:pPr>
              <w:pStyle w:val="TableParagraph"/>
              <w:kinsoku w:val="0"/>
              <w:overflowPunct w:val="0"/>
              <w:ind w:left="194" w:righ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 v</w:t>
            </w:r>
          </w:p>
          <w:p w14:paraId="081FB28F" w14:textId="77777777" w:rsidR="00A40D7B" w:rsidRDefault="00A40D7B" w:rsidP="004C6E2E">
            <w:pPr>
              <w:pStyle w:val="TableParagraph"/>
              <w:kinsoku w:val="0"/>
              <w:overflowPunct w:val="0"/>
              <w:spacing w:line="260" w:lineRule="exact"/>
              <w:ind w:left="189" w:righ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</w:tr>
      <w:tr w:rsidR="00A40D7B" w14:paraId="49D1032B" w14:textId="77777777" w:rsidTr="00A40D7B">
        <w:trPr>
          <w:trHeight w:val="2010"/>
        </w:trPr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DE737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0C115C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02AADF" w14:textId="77777777" w:rsidR="00A40D7B" w:rsidRDefault="00A40D7B" w:rsidP="004C6E2E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620C8C" w14:textId="77777777" w:rsidR="00A40D7B" w:rsidRDefault="00A40D7B" w:rsidP="004C6E2E">
            <w:pPr>
              <w:pStyle w:val="TableParagraph"/>
              <w:kinsoku w:val="0"/>
              <w:overflowPunct w:val="0"/>
              <w:spacing w:before="1"/>
              <w:ind w:left="358" w:right="343"/>
              <w:jc w:val="center"/>
            </w:pPr>
            <w:r>
              <w:t>6.2.4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4FBA" w14:textId="4EFE5ABB" w:rsidR="00A40D7B" w:rsidRDefault="00A40D7B" w:rsidP="004C6E2E">
            <w:pPr>
              <w:pStyle w:val="TableParagraph"/>
              <w:kinsoku w:val="0"/>
              <w:overflowPunct w:val="0"/>
              <w:ind w:left="74" w:right="126"/>
            </w:pPr>
            <w:r>
              <w:t>Zjišťování hranic obvodu KoPÚ, geometrické plány pro stanovení obvodu KoPÚ, předepsaná stabilizace dle vyhlášky č. 357/2013 Sb. - ROZŠÍŘENÍ OBVODU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7D45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1D8CB8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7"/>
                <w:szCs w:val="37"/>
              </w:rPr>
            </w:pPr>
          </w:p>
          <w:p w14:paraId="4AAC41B7" w14:textId="77777777" w:rsidR="00A40D7B" w:rsidRDefault="00A40D7B" w:rsidP="004C6E2E">
            <w:pPr>
              <w:pStyle w:val="TableParagraph"/>
              <w:kinsoku w:val="0"/>
              <w:overflowPunct w:val="0"/>
              <w:ind w:left="252"/>
            </w:pPr>
            <w:r>
              <w:t>100</w:t>
            </w:r>
          </w:p>
          <w:p w14:paraId="4D61DF46" w14:textId="77777777" w:rsidR="00A40D7B" w:rsidRDefault="00A40D7B" w:rsidP="004C6E2E">
            <w:pPr>
              <w:pStyle w:val="TableParagraph"/>
              <w:kinsoku w:val="0"/>
              <w:overflowPunct w:val="0"/>
              <w:ind w:left="252"/>
            </w:pPr>
            <w:proofErr w:type="spellStart"/>
            <w:r>
              <w:t>bm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5972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D73C29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BD140" w14:textId="77777777" w:rsidR="00A40D7B" w:rsidRDefault="00A40D7B" w:rsidP="004C6E2E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774B9" w14:textId="77777777" w:rsidR="00A40D7B" w:rsidRDefault="00A40D7B" w:rsidP="004C6E2E">
            <w:pPr>
              <w:pStyle w:val="TableParagraph"/>
              <w:kinsoku w:val="0"/>
              <w:overflowPunct w:val="0"/>
              <w:spacing w:before="1"/>
              <w:ind w:left="136" w:right="115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1582F8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4E52EA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7"/>
                <w:szCs w:val="37"/>
              </w:rPr>
            </w:pPr>
          </w:p>
          <w:p w14:paraId="5DCFA75C" w14:textId="77777777" w:rsidR="00A40D7B" w:rsidRDefault="00A40D7B" w:rsidP="004C6E2E">
            <w:pPr>
              <w:pStyle w:val="TableParagraph"/>
              <w:kinsoku w:val="0"/>
              <w:overflowPunct w:val="0"/>
              <w:ind w:left="19"/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strike/>
                <w:w w:val="99"/>
              </w:rPr>
              <w:t>2</w:t>
            </w:r>
          </w:p>
          <w:p w14:paraId="025451C9" w14:textId="77777777" w:rsidR="00A40D7B" w:rsidRDefault="00A40D7B" w:rsidP="004C6E2E">
            <w:pPr>
              <w:pStyle w:val="TableParagraph"/>
              <w:kinsoku w:val="0"/>
              <w:overflowPunct w:val="0"/>
              <w:ind w:left="123" w:right="101"/>
              <w:jc w:val="center"/>
              <w:rPr>
                <w:b/>
                <w:bCs/>
              </w:rPr>
            </w:pPr>
            <w:r>
              <w:rPr>
                <w:b/>
                <w:bCs/>
                <w:strike/>
              </w:rPr>
              <w:t>900,00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4BEE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7E757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32EB83" w14:textId="77777777" w:rsidR="00A40D7B" w:rsidRDefault="00A40D7B" w:rsidP="004C6E2E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820AE8" w14:textId="77777777" w:rsidR="00A40D7B" w:rsidRDefault="00A40D7B" w:rsidP="004C6E2E">
            <w:pPr>
              <w:pStyle w:val="TableParagraph"/>
              <w:kinsoku w:val="0"/>
              <w:overflowPunct w:val="0"/>
              <w:spacing w:before="1"/>
              <w:ind w:left="136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5 000,00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4C1D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9A23F" w14:textId="77777777" w:rsidR="00A40D7B" w:rsidRDefault="00A40D7B" w:rsidP="004C6E2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71F6B9" w14:textId="77777777" w:rsidR="00A40D7B" w:rsidRDefault="00A40D7B" w:rsidP="004C6E2E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12D4A6" w14:textId="77777777" w:rsidR="00A40D7B" w:rsidRDefault="00A40D7B" w:rsidP="004C6E2E">
            <w:pPr>
              <w:pStyle w:val="TableParagraph"/>
              <w:kinsoku w:val="0"/>
              <w:overflowPunct w:val="0"/>
              <w:spacing w:before="1"/>
              <w:ind w:left="17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50 000,00</w:t>
            </w:r>
          </w:p>
        </w:tc>
      </w:tr>
      <w:bookmarkEnd w:id="0"/>
    </w:tbl>
    <w:p w14:paraId="598783F0" w14:textId="77777777" w:rsidR="00945B96" w:rsidRPr="00945B96" w:rsidRDefault="00945B96" w:rsidP="00945B96">
      <w:pPr>
        <w:pStyle w:val="Odstavecseseznamem"/>
        <w:spacing w:after="0"/>
        <w:jc w:val="both"/>
        <w:rPr>
          <w:rFonts w:ascii="Arial" w:hAnsi="Arial" w:cs="Arial"/>
        </w:rPr>
      </w:pPr>
    </w:p>
    <w:p w14:paraId="5D4FC975" w14:textId="098A629E" w:rsidR="007C1853" w:rsidRDefault="00EA19BF" w:rsidP="007C1853">
      <w:p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V průběhu zpracování daných fakturačních celků bylo potřeba vyhotovit více či méně potřebných podélných profilů a příčných řezů a méně sond předběžného inženýrsko-geologického průzkum pro vodohospodářská a protierozní opatření</w:t>
      </w:r>
      <w:r w:rsidR="00B6350E">
        <w:rPr>
          <w:rFonts w:ascii="Arial" w:hAnsi="Arial" w:cs="Arial"/>
        </w:rPr>
        <w:t>,</w:t>
      </w:r>
      <w:r w:rsidRPr="002D02AB">
        <w:rPr>
          <w:rFonts w:ascii="Arial" w:hAnsi="Arial" w:cs="Arial"/>
        </w:rPr>
        <w:t xml:space="preserve"> než je uvedeno v uzavřené smlouvě o dílo</w:t>
      </w:r>
      <w:r w:rsidR="007C1853">
        <w:rPr>
          <w:rFonts w:ascii="Arial" w:hAnsi="Arial" w:cs="Arial"/>
        </w:rPr>
        <w:t>.</w:t>
      </w:r>
    </w:p>
    <w:p w14:paraId="3FDA890A" w14:textId="77777777" w:rsidR="007C1853" w:rsidRDefault="007C1853" w:rsidP="007C1853">
      <w:pPr>
        <w:spacing w:after="0" w:line="240" w:lineRule="auto"/>
        <w:jc w:val="both"/>
        <w:rPr>
          <w:rFonts w:ascii="Arial" w:hAnsi="Arial" w:cs="Arial"/>
        </w:rPr>
      </w:pPr>
    </w:p>
    <w:p w14:paraId="7C0B78F5" w14:textId="602D2B14" w:rsidR="007C1853" w:rsidRDefault="00EA19BF" w:rsidP="007C1853">
      <w:p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>Dále bylo nutno provést rozšíření obvodu KoPÚ z důvodu umístění prvků PSZ k zpřístupnění pozemků a liniových protierozních prvků.</w:t>
      </w:r>
      <w:r w:rsidR="007C1853">
        <w:rPr>
          <w:rFonts w:ascii="Arial" w:hAnsi="Arial" w:cs="Arial"/>
        </w:rPr>
        <w:t xml:space="preserve"> </w:t>
      </w:r>
      <w:r w:rsidRPr="002D02AB">
        <w:rPr>
          <w:rFonts w:ascii="Arial" w:hAnsi="Arial" w:cs="Arial"/>
        </w:rPr>
        <w:t>Změna termínu dokončení fakturačních celků z důvodu neprojednání zastupitelstvem města Odry v červnu 2024, kdy následné zasedání zastupitelstva města se uskuteční až v září 2024.</w:t>
      </w:r>
    </w:p>
    <w:p w14:paraId="3F8EB11B" w14:textId="77777777" w:rsidR="007C1853" w:rsidRDefault="007C1853" w:rsidP="007C1853">
      <w:pPr>
        <w:spacing w:after="0" w:line="240" w:lineRule="auto"/>
        <w:jc w:val="both"/>
        <w:rPr>
          <w:rFonts w:ascii="Arial" w:hAnsi="Arial" w:cs="Arial"/>
        </w:rPr>
      </w:pPr>
    </w:p>
    <w:p w14:paraId="5429A961" w14:textId="2EF61045" w:rsidR="00EA19BF" w:rsidRPr="002D02AB" w:rsidRDefault="00EA19BF" w:rsidP="007C1853">
      <w:pPr>
        <w:spacing w:after="0" w:line="240" w:lineRule="auto"/>
        <w:jc w:val="both"/>
        <w:rPr>
          <w:rFonts w:ascii="Arial" w:hAnsi="Arial" w:cs="Arial"/>
        </w:rPr>
      </w:pPr>
      <w:r w:rsidRPr="002D02AB">
        <w:rPr>
          <w:rFonts w:ascii="Arial" w:hAnsi="Arial" w:cs="Arial"/>
        </w:rPr>
        <w:t xml:space="preserve">Změna údajů na straně </w:t>
      </w:r>
      <w:proofErr w:type="gramStart"/>
      <w:r w:rsidRPr="002D02AB">
        <w:rPr>
          <w:rFonts w:ascii="Arial" w:hAnsi="Arial" w:cs="Arial"/>
        </w:rPr>
        <w:t>zhotovitele</w:t>
      </w:r>
      <w:proofErr w:type="gramEnd"/>
      <w:r w:rsidRPr="002D02AB">
        <w:rPr>
          <w:rFonts w:ascii="Arial" w:hAnsi="Arial" w:cs="Arial"/>
        </w:rPr>
        <w:t xml:space="preserve"> kdy došlo k výměně </w:t>
      </w:r>
      <w:r w:rsidR="00B6350E">
        <w:rPr>
          <w:rFonts w:ascii="Arial" w:hAnsi="Arial" w:cs="Arial"/>
        </w:rPr>
        <w:t>j</w:t>
      </w:r>
      <w:r w:rsidRPr="002D02AB">
        <w:rPr>
          <w:rFonts w:ascii="Arial" w:hAnsi="Arial" w:cs="Arial"/>
        </w:rPr>
        <w:t>ednatelky.</w:t>
      </w:r>
    </w:p>
    <w:p w14:paraId="24E2E9A2" w14:textId="77777777" w:rsidR="00B6350E" w:rsidRPr="00EA19BF" w:rsidRDefault="00B6350E" w:rsidP="00B6350E">
      <w:pPr>
        <w:spacing w:after="0" w:line="240" w:lineRule="auto"/>
        <w:jc w:val="both"/>
        <w:rPr>
          <w:rFonts w:ascii="Arial" w:hAnsi="Arial" w:cs="Arial"/>
        </w:rPr>
      </w:pPr>
    </w:p>
    <w:p w14:paraId="0882FEE3" w14:textId="77777777" w:rsidR="00945B96" w:rsidRPr="00945B96" w:rsidRDefault="00945B96" w:rsidP="00945B96">
      <w:pPr>
        <w:spacing w:after="0"/>
        <w:jc w:val="center"/>
        <w:rPr>
          <w:rFonts w:ascii="Arial" w:hAnsi="Arial" w:cs="Arial"/>
          <w:b/>
        </w:rPr>
      </w:pPr>
      <w:r w:rsidRPr="00945B96">
        <w:rPr>
          <w:rFonts w:ascii="Arial" w:hAnsi="Arial" w:cs="Arial"/>
          <w:b/>
        </w:rPr>
        <w:t>Čl. II</w:t>
      </w:r>
    </w:p>
    <w:p w14:paraId="2479031D" w14:textId="77777777" w:rsidR="00945B96" w:rsidRDefault="00945B96" w:rsidP="00945B96">
      <w:pPr>
        <w:spacing w:after="0"/>
        <w:ind w:left="284"/>
        <w:jc w:val="center"/>
        <w:rPr>
          <w:rFonts w:ascii="Arial" w:hAnsi="Arial" w:cs="Arial"/>
          <w:b/>
        </w:rPr>
      </w:pPr>
      <w:r w:rsidRPr="00945B96">
        <w:rPr>
          <w:rFonts w:ascii="Arial" w:hAnsi="Arial" w:cs="Arial"/>
          <w:b/>
        </w:rPr>
        <w:t>Závěrečná ustanovení</w:t>
      </w:r>
    </w:p>
    <w:p w14:paraId="659FB7FE" w14:textId="2B877C1C" w:rsidR="00B6350E" w:rsidRPr="00B6350E" w:rsidRDefault="00B6350E" w:rsidP="00B6350E">
      <w:pPr>
        <w:numPr>
          <w:ilvl w:val="0"/>
          <w:numId w:val="63"/>
        </w:numPr>
        <w:spacing w:before="120" w:after="120" w:line="276" w:lineRule="auto"/>
        <w:ind w:left="357" w:hanging="357"/>
        <w:jc w:val="both"/>
        <w:rPr>
          <w:rFonts w:ascii="Arial" w:hAnsi="Arial" w:cs="Arial"/>
          <w:kern w:val="0"/>
          <w:lang w:val="fr-FR" w:eastAsia="cs-CZ"/>
          <w14:ligatures w14:val="none"/>
        </w:rPr>
      </w:pPr>
      <w:r w:rsidRPr="00B6350E">
        <w:rPr>
          <w:rFonts w:ascii="Arial" w:hAnsi="Arial" w:cs="Arial"/>
          <w:kern w:val="0"/>
          <w:lang w:val="fr-FR" w:eastAsia="cs-CZ"/>
          <w14:ligatures w14:val="none"/>
        </w:rPr>
        <w:t xml:space="preserve">Dodatek č. </w:t>
      </w:r>
      <w:r>
        <w:rPr>
          <w:rFonts w:ascii="Arial" w:hAnsi="Arial" w:cs="Arial"/>
          <w:kern w:val="0"/>
          <w:lang w:val="fr-FR" w:eastAsia="cs-CZ"/>
          <w14:ligatures w14:val="none"/>
        </w:rPr>
        <w:t>2</w:t>
      </w:r>
      <w:r w:rsidRPr="00B6350E">
        <w:rPr>
          <w:rFonts w:ascii="Arial" w:hAnsi="Arial" w:cs="Arial"/>
          <w:kern w:val="0"/>
          <w:lang w:val="fr-FR" w:eastAsia="cs-CZ"/>
          <w14:ligatures w14:val="none"/>
        </w:rPr>
        <w:t xml:space="preserve"> ke smlouvě o dílo je vyhotoven ve 4 stejnopisech, ve dvou vyhotoveních pro objednatele a ve dvou vyhotoveních pro zhotovitele a každý z nich má váhu originálu, nebo v elektronické podobě. </w:t>
      </w:r>
    </w:p>
    <w:p w14:paraId="3B6276B9" w14:textId="2FD63E0E" w:rsidR="00B6350E" w:rsidRPr="00B6350E" w:rsidRDefault="00B6350E" w:rsidP="00B6350E">
      <w:pPr>
        <w:numPr>
          <w:ilvl w:val="0"/>
          <w:numId w:val="63"/>
        </w:numPr>
        <w:spacing w:before="120" w:after="120" w:line="276" w:lineRule="auto"/>
        <w:ind w:left="357" w:hanging="357"/>
        <w:jc w:val="both"/>
        <w:rPr>
          <w:rFonts w:ascii="Arial" w:hAnsi="Arial" w:cs="Arial"/>
          <w:kern w:val="0"/>
          <w:lang w:val="fr-FR" w:eastAsia="cs-CZ"/>
          <w14:ligatures w14:val="none"/>
        </w:rPr>
      </w:pPr>
      <w:r w:rsidRPr="00B6350E">
        <w:rPr>
          <w:rFonts w:ascii="Arial" w:hAnsi="Arial" w:cs="Arial"/>
          <w:kern w:val="0"/>
          <w:lang w:val="fr-FR" w:eastAsia="cs-CZ"/>
          <w14:ligatures w14:val="none"/>
        </w:rPr>
        <w:lastRenderedPageBreak/>
        <w:t xml:space="preserve">Dodatek č. </w:t>
      </w:r>
      <w:r>
        <w:rPr>
          <w:rFonts w:ascii="Arial" w:hAnsi="Arial" w:cs="Arial"/>
          <w:kern w:val="0"/>
          <w:lang w:val="fr-FR" w:eastAsia="cs-CZ"/>
          <w14:ligatures w14:val="none"/>
        </w:rPr>
        <w:t>2</w:t>
      </w:r>
      <w:r w:rsidRPr="00B6350E">
        <w:rPr>
          <w:rFonts w:ascii="Arial" w:hAnsi="Arial" w:cs="Arial"/>
          <w:kern w:val="0"/>
          <w:lang w:val="fr-FR" w:eastAsia="cs-CZ"/>
          <w14:ligatures w14:val="none"/>
        </w:rPr>
        <w:t xml:space="preserve"> ke smlouvě o dílo nabývá platnosti dnem podpisu smluvních stran a účinnosti dnem jeho uveřejnění v registru smluv dle § 6 odst. 1 zákona č. 340/2015 Sb., o zvláštních podmínkách účinnosti některých smluv, uveřejňování těchto smluv a o registru smluv (zákon o registru smluv). Smluvní strany se dále dohodly, že tento dodatek zašle správci registru smluv k uveřejnění prostřednictvím registru smluv objednatel.</w:t>
      </w:r>
    </w:p>
    <w:p w14:paraId="4B715CD1" w14:textId="77777777" w:rsidR="00B6350E" w:rsidRPr="00B6350E" w:rsidRDefault="00B6350E" w:rsidP="00B6350E">
      <w:pPr>
        <w:numPr>
          <w:ilvl w:val="0"/>
          <w:numId w:val="63"/>
        </w:numPr>
        <w:spacing w:before="120" w:after="120" w:line="276" w:lineRule="auto"/>
        <w:ind w:left="357" w:hanging="357"/>
        <w:jc w:val="both"/>
        <w:rPr>
          <w:rFonts w:ascii="Arial" w:hAnsi="Arial" w:cs="Arial"/>
          <w:kern w:val="0"/>
          <w:lang w:val="fr-FR" w:eastAsia="cs-CZ"/>
          <w14:ligatures w14:val="none"/>
        </w:rPr>
      </w:pPr>
      <w:r w:rsidRPr="00B6350E">
        <w:rPr>
          <w:rFonts w:ascii="Arial" w:hAnsi="Arial" w:cs="Arial"/>
          <w:kern w:val="0"/>
          <w:lang w:val="fr-FR" w:eastAsia="cs-CZ"/>
          <w14:ligatures w14:val="none"/>
        </w:rPr>
        <w:t>Smluvní strany prohlašují, že obsah původní smlouvy o dílo zůstává beze změn.</w:t>
      </w:r>
    </w:p>
    <w:p w14:paraId="57028DF3" w14:textId="77777777" w:rsidR="00B6350E" w:rsidRPr="00B6350E" w:rsidRDefault="00B6350E" w:rsidP="00B6350E">
      <w:pPr>
        <w:numPr>
          <w:ilvl w:val="0"/>
          <w:numId w:val="63"/>
        </w:numPr>
        <w:spacing w:before="120" w:after="120" w:line="276" w:lineRule="auto"/>
        <w:ind w:left="357" w:hanging="357"/>
        <w:jc w:val="both"/>
        <w:rPr>
          <w:rFonts w:ascii="Arial" w:hAnsi="Arial" w:cs="Arial"/>
          <w:kern w:val="0"/>
          <w:lang w:val="fr-FR" w:eastAsia="cs-CZ"/>
          <w14:ligatures w14:val="none"/>
        </w:rPr>
      </w:pPr>
      <w:r w:rsidRPr="00B6350E">
        <w:rPr>
          <w:rFonts w:ascii="Arial" w:hAnsi="Arial" w:cs="Arial"/>
          <w:kern w:val="0"/>
          <w:lang w:val="fr-FR" w:eastAsia="cs-CZ"/>
          <w14:ligatures w14:val="none"/>
        </w:rPr>
        <w:t xml:space="preserve">Objednatel i zhotovitel prohlašují, že si dodatek ke smlouvě o dílo přečetli a že souhlasí s jeho obsahem, dále prohlašují, že dodatek ke smlouvě o dílo nebyl sepsán v tísni ani za jinak nápadně nevýhodných podmínek. Na důkaz toho připojují své podpisy. </w:t>
      </w:r>
    </w:p>
    <w:p w14:paraId="3C6A3B7C" w14:textId="77777777" w:rsidR="00B6350E" w:rsidRPr="00945B96" w:rsidRDefault="00B6350E" w:rsidP="00945B96">
      <w:pPr>
        <w:spacing w:after="0"/>
        <w:ind w:left="284"/>
        <w:jc w:val="center"/>
        <w:rPr>
          <w:rFonts w:ascii="Arial" w:hAnsi="Arial" w:cs="Arial"/>
          <w:b/>
        </w:rPr>
      </w:pPr>
    </w:p>
    <w:p w14:paraId="4AFCC6B8" w14:textId="77777777" w:rsidR="00B6350E" w:rsidRDefault="00B6350E" w:rsidP="00602460">
      <w:pPr>
        <w:spacing w:line="240" w:lineRule="auto"/>
        <w:jc w:val="both"/>
        <w:rPr>
          <w:rFonts w:ascii="Arial" w:hAnsi="Arial" w:cs="Arial"/>
          <w:b/>
        </w:rPr>
      </w:pPr>
    </w:p>
    <w:p w14:paraId="473F5FF1" w14:textId="2FC3516C" w:rsidR="00321220" w:rsidRDefault="00321220" w:rsidP="00602460">
      <w:pPr>
        <w:spacing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</w:t>
      </w:r>
      <w:r w:rsidR="00945B96">
        <w:rPr>
          <w:rFonts w:ascii="Arial" w:hAnsi="Arial" w:cs="Arial"/>
          <w:b/>
        </w:rPr>
        <w:t>ento</w:t>
      </w:r>
      <w:r w:rsidRPr="00ED6435">
        <w:rPr>
          <w:rFonts w:ascii="Arial" w:hAnsi="Arial" w:cs="Arial"/>
          <w:b/>
        </w:rPr>
        <w:t xml:space="preserve"> </w:t>
      </w:r>
      <w:r w:rsidR="00945B96">
        <w:rPr>
          <w:rFonts w:ascii="Arial" w:hAnsi="Arial" w:cs="Arial"/>
          <w:b/>
        </w:rPr>
        <w:t xml:space="preserve">Dodatek č. </w:t>
      </w:r>
      <w:r w:rsidR="00B6350E">
        <w:rPr>
          <w:rFonts w:ascii="Arial" w:hAnsi="Arial" w:cs="Arial"/>
          <w:b/>
        </w:rPr>
        <w:t>2</w:t>
      </w:r>
      <w:r w:rsidRPr="00ED6435">
        <w:rPr>
          <w:rFonts w:ascii="Arial" w:hAnsi="Arial" w:cs="Arial"/>
          <w:b/>
        </w:rPr>
        <w:t xml:space="preserve">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4F6DAE0D" w14:textId="77777777" w:rsidR="00602460" w:rsidRPr="00ED6435" w:rsidRDefault="00602460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10C9AF7E" w14:textId="77777777" w:rsidR="00901A4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901A4D" w:rsidRPr="00901A4D">
        <w:rPr>
          <w:rFonts w:ascii="Arial" w:eastAsia="Times New Roman" w:hAnsi="Arial" w:cs="Arial"/>
          <w:b/>
          <w:lang w:eastAsia="cs-CZ"/>
        </w:rPr>
        <w:t>"ORIS" spol. s r.o.</w:t>
      </w:r>
    </w:p>
    <w:p w14:paraId="52DB552F" w14:textId="01A29AAA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D45579">
        <w:rPr>
          <w:rFonts w:ascii="Arial" w:eastAsia="Times New Roman" w:hAnsi="Arial" w:cs="Arial"/>
          <w:bCs/>
          <w:lang w:eastAsia="cs-CZ"/>
        </w:rPr>
        <w:t>Ostrava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901A4D">
        <w:rPr>
          <w:rFonts w:ascii="Arial" w:eastAsia="Times New Roman" w:hAnsi="Arial" w:cs="Arial"/>
          <w:bCs/>
          <w:lang w:eastAsia="cs-CZ"/>
        </w:rPr>
        <w:t>Olomouc</w:t>
      </w:r>
    </w:p>
    <w:p w14:paraId="435FBFFE" w14:textId="73FB0B8E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CB4A4D">
        <w:rPr>
          <w:rFonts w:ascii="Arial" w:eastAsia="Times New Roman" w:hAnsi="Arial" w:cs="Arial"/>
          <w:bCs/>
          <w:lang w:eastAsia="cs-CZ"/>
        </w:rPr>
        <w:t>28. 06. 2024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CB4A4D">
        <w:rPr>
          <w:rFonts w:ascii="Arial" w:eastAsia="Times New Roman" w:hAnsi="Arial" w:cs="Arial"/>
          <w:bCs/>
          <w:lang w:eastAsia="cs-CZ"/>
        </w:rPr>
        <w:t>28. 06. 2024</w:t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3A2653DB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D45579" w:rsidRPr="00D45579">
        <w:rPr>
          <w:rFonts w:ascii="Arial" w:eastAsia="Times New Roman" w:hAnsi="Arial" w:cs="Arial"/>
          <w:bCs/>
          <w:lang w:eastAsia="cs-CZ"/>
        </w:rPr>
        <w:t>Mgr. Dana Lišková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EA19BF">
        <w:rPr>
          <w:rFonts w:ascii="Arial" w:eastAsia="Times New Roman" w:hAnsi="Arial" w:cs="Arial"/>
          <w:bCs/>
          <w:lang w:eastAsia="cs-CZ"/>
        </w:rPr>
        <w:t>Petr Machala</w:t>
      </w:r>
    </w:p>
    <w:p w14:paraId="7285D9A3" w14:textId="626C7F63" w:rsidR="00D45579" w:rsidRPr="00D45579" w:rsidRDefault="002B735B" w:rsidP="00D4557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D45579" w:rsidRPr="00D45579">
        <w:rPr>
          <w:rFonts w:ascii="Arial" w:eastAsia="Times New Roman" w:hAnsi="Arial" w:cs="Arial"/>
          <w:bCs/>
          <w:lang w:eastAsia="cs-CZ"/>
        </w:rPr>
        <w:t>Ředitelka Krajského pozemkového</w:t>
      </w:r>
      <w:r w:rsidR="007A0DC7">
        <w:rPr>
          <w:rFonts w:ascii="Arial" w:eastAsia="Times New Roman" w:hAnsi="Arial" w:cs="Arial"/>
          <w:bCs/>
          <w:lang w:eastAsia="cs-CZ"/>
        </w:rPr>
        <w:tab/>
      </w:r>
      <w:r w:rsidR="007A0DC7"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7A0DC7">
        <w:rPr>
          <w:rFonts w:ascii="Arial" w:eastAsia="Times New Roman" w:hAnsi="Arial" w:cs="Arial"/>
          <w:bCs/>
          <w:lang w:eastAsia="cs-CZ"/>
        </w:rPr>
        <w:t>jednatel</w:t>
      </w:r>
    </w:p>
    <w:p w14:paraId="340842AD" w14:textId="4E1383E3" w:rsidR="002B735B" w:rsidRPr="00ED6435" w:rsidRDefault="00D45579" w:rsidP="00D4557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45579">
        <w:rPr>
          <w:rFonts w:ascii="Arial" w:eastAsia="Times New Roman" w:hAnsi="Arial" w:cs="Arial"/>
          <w:bCs/>
          <w:lang w:eastAsia="cs-CZ"/>
        </w:rPr>
        <w:t>úřadu pro Moravskoslezský kraj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</w:p>
    <w:sectPr w:rsidR="002B735B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1445" w14:textId="77777777" w:rsidR="00A43970" w:rsidRDefault="00A43970" w:rsidP="007936E4">
      <w:pPr>
        <w:spacing w:after="0"/>
      </w:pPr>
      <w:r>
        <w:separator/>
      </w:r>
    </w:p>
  </w:endnote>
  <w:endnote w:type="continuationSeparator" w:id="0">
    <w:p w14:paraId="19F7EAA4" w14:textId="77777777" w:rsidR="00A43970" w:rsidRDefault="00A43970" w:rsidP="007936E4">
      <w:pPr>
        <w:spacing w:after="0"/>
      </w:pPr>
      <w:r>
        <w:continuationSeparator/>
      </w:r>
    </w:p>
  </w:endnote>
  <w:endnote w:type="continuationNotice" w:id="1">
    <w:p w14:paraId="00A959FB" w14:textId="77777777" w:rsidR="00A43970" w:rsidRDefault="00A43970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591DD7" w:rsidRPr="00330188" w:rsidRDefault="00591DD7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C14" w14:textId="77777777" w:rsidR="00A43970" w:rsidRDefault="00A43970" w:rsidP="007936E4">
      <w:pPr>
        <w:spacing w:after="0"/>
      </w:pPr>
      <w:r>
        <w:separator/>
      </w:r>
    </w:p>
  </w:footnote>
  <w:footnote w:type="continuationSeparator" w:id="0">
    <w:p w14:paraId="4F6D1E0E" w14:textId="77777777" w:rsidR="00A43970" w:rsidRDefault="00A43970" w:rsidP="007936E4">
      <w:pPr>
        <w:spacing w:after="0"/>
      </w:pPr>
      <w:r>
        <w:continuationSeparator/>
      </w:r>
    </w:p>
  </w:footnote>
  <w:footnote w:type="continuationNotice" w:id="1">
    <w:p w14:paraId="775996E0" w14:textId="77777777" w:rsidR="00A43970" w:rsidRDefault="00A43970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0D985D7" w:rsidR="00591DD7" w:rsidRPr="001D4BED" w:rsidRDefault="00591DD7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 xml:space="preserve">v k. </w:t>
    </w:r>
    <w:proofErr w:type="spellStart"/>
    <w:r>
      <w:rPr>
        <w:szCs w:val="16"/>
      </w:rPr>
      <w:t>ú.</w:t>
    </w:r>
    <w:proofErr w:type="spellEnd"/>
    <w:r>
      <w:rPr>
        <w:szCs w:val="16"/>
      </w:rPr>
      <w:t xml:space="preserve"> Kamenka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560813EB" w:rsidR="00591DD7" w:rsidRPr="001D4BED" w:rsidRDefault="00591DD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</w:t>
    </w:r>
    <w:r w:rsidR="00602460">
      <w:rPr>
        <w:rFonts w:cs="Arial"/>
        <w:szCs w:val="16"/>
        <w:lang w:val="fr-FR" w:eastAsia="cs-CZ"/>
      </w:rPr>
      <w:t>Smlouvy</w:t>
    </w:r>
    <w:r w:rsidRPr="001D4BED">
      <w:rPr>
        <w:rFonts w:cs="Arial"/>
        <w:szCs w:val="16"/>
        <w:lang w:val="fr-FR" w:eastAsia="cs-CZ"/>
      </w:rPr>
      <w:t xml:space="preserve"> Objednatele:</w:t>
    </w:r>
    <w:r w:rsidR="00901A4D">
      <w:rPr>
        <w:rFonts w:cs="Arial"/>
        <w:szCs w:val="16"/>
        <w:lang w:val="fr-FR" w:eastAsia="cs-CZ"/>
      </w:rPr>
      <w:t xml:space="preserve"> </w:t>
    </w:r>
    <w:r w:rsidR="00901A4D" w:rsidRPr="00901A4D">
      <w:rPr>
        <w:rFonts w:cs="Arial"/>
        <w:szCs w:val="16"/>
        <w:lang w:val="fr-FR" w:eastAsia="cs-CZ"/>
      </w:rPr>
      <w:t>1286-2021-571101</w:t>
    </w:r>
    <w:r w:rsidR="00602460">
      <w:rPr>
        <w:rFonts w:cs="Arial"/>
        <w:szCs w:val="16"/>
        <w:lang w:val="fr-FR" w:eastAsia="cs-CZ"/>
      </w:rPr>
      <w:t>/1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7A0DC7">
      <w:rPr>
        <w:rFonts w:cs="Arial"/>
        <w:szCs w:val="16"/>
        <w:lang w:val="fr-FR" w:eastAsia="cs-CZ"/>
      </w:rPr>
      <w:t xml:space="preserve"> 202109-3</w:t>
    </w:r>
  </w:p>
  <w:p w14:paraId="6F75F815" w14:textId="40BCEBA2" w:rsidR="00591DD7" w:rsidRPr="001D4BED" w:rsidRDefault="00591DD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Kamenka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6D6D40"/>
    <w:multiLevelType w:val="hybridMultilevel"/>
    <w:tmpl w:val="0EDA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D7EF1"/>
    <w:multiLevelType w:val="hybridMultilevel"/>
    <w:tmpl w:val="B7E8D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0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01965">
    <w:abstractNumId w:val="4"/>
  </w:num>
  <w:num w:numId="2" w16cid:durableId="1338465914">
    <w:abstractNumId w:val="36"/>
  </w:num>
  <w:num w:numId="3" w16cid:durableId="434902502">
    <w:abstractNumId w:val="42"/>
  </w:num>
  <w:num w:numId="4" w16cid:durableId="1747221082">
    <w:abstractNumId w:val="21"/>
  </w:num>
  <w:num w:numId="5" w16cid:durableId="1527864859">
    <w:abstractNumId w:val="25"/>
  </w:num>
  <w:num w:numId="6" w16cid:durableId="234627258">
    <w:abstractNumId w:val="39"/>
  </w:num>
  <w:num w:numId="7" w16cid:durableId="1402173119">
    <w:abstractNumId w:val="11"/>
  </w:num>
  <w:num w:numId="8" w16cid:durableId="890306824">
    <w:abstractNumId w:val="29"/>
  </w:num>
  <w:num w:numId="9" w16cid:durableId="2004166390">
    <w:abstractNumId w:val="5"/>
  </w:num>
  <w:num w:numId="10" w16cid:durableId="2026977901">
    <w:abstractNumId w:val="0"/>
  </w:num>
  <w:num w:numId="11" w16cid:durableId="899243537">
    <w:abstractNumId w:val="7"/>
  </w:num>
  <w:num w:numId="12" w16cid:durableId="1752119642">
    <w:abstractNumId w:val="44"/>
  </w:num>
  <w:num w:numId="13" w16cid:durableId="1815682634">
    <w:abstractNumId w:val="22"/>
  </w:num>
  <w:num w:numId="14" w16cid:durableId="416363700">
    <w:abstractNumId w:val="43"/>
  </w:num>
  <w:num w:numId="15" w16cid:durableId="438718011">
    <w:abstractNumId w:val="34"/>
  </w:num>
  <w:num w:numId="16" w16cid:durableId="1125125363">
    <w:abstractNumId w:val="14"/>
  </w:num>
  <w:num w:numId="17" w16cid:durableId="699819077">
    <w:abstractNumId w:val="30"/>
  </w:num>
  <w:num w:numId="18" w16cid:durableId="367730654">
    <w:abstractNumId w:val="14"/>
    <w:lvlOverride w:ilvl="0">
      <w:startOverride w:val="1"/>
    </w:lvlOverride>
  </w:num>
  <w:num w:numId="19" w16cid:durableId="1500923000">
    <w:abstractNumId w:val="24"/>
  </w:num>
  <w:num w:numId="20" w16cid:durableId="1586768478">
    <w:abstractNumId w:val="41"/>
  </w:num>
  <w:num w:numId="21" w16cid:durableId="1819877713">
    <w:abstractNumId w:val="32"/>
  </w:num>
  <w:num w:numId="22" w16cid:durableId="1109348554">
    <w:abstractNumId w:val="13"/>
  </w:num>
  <w:num w:numId="23" w16cid:durableId="16794999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35731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259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15105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99737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94575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91934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88463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80595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66176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7328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91225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30336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15776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561502">
    <w:abstractNumId w:val="20"/>
  </w:num>
  <w:num w:numId="38" w16cid:durableId="231964653">
    <w:abstractNumId w:val="8"/>
  </w:num>
  <w:num w:numId="39" w16cid:durableId="2003387267">
    <w:abstractNumId w:val="23"/>
  </w:num>
  <w:num w:numId="40" w16cid:durableId="176386284">
    <w:abstractNumId w:val="19"/>
  </w:num>
  <w:num w:numId="41" w16cid:durableId="670185527">
    <w:abstractNumId w:val="26"/>
  </w:num>
  <w:num w:numId="42" w16cid:durableId="592010962">
    <w:abstractNumId w:val="2"/>
  </w:num>
  <w:num w:numId="43" w16cid:durableId="857080981">
    <w:abstractNumId w:val="17"/>
  </w:num>
  <w:num w:numId="44" w16cid:durableId="1828670865">
    <w:abstractNumId w:val="15"/>
  </w:num>
  <w:num w:numId="45" w16cid:durableId="992179054">
    <w:abstractNumId w:val="1"/>
  </w:num>
  <w:num w:numId="46" w16cid:durableId="1037316470">
    <w:abstractNumId w:val="33"/>
  </w:num>
  <w:num w:numId="47" w16cid:durableId="147137738">
    <w:abstractNumId w:val="31"/>
  </w:num>
  <w:num w:numId="48" w16cid:durableId="1228541072">
    <w:abstractNumId w:val="3"/>
  </w:num>
  <w:num w:numId="49" w16cid:durableId="409734625">
    <w:abstractNumId w:val="9"/>
  </w:num>
  <w:num w:numId="50" w16cid:durableId="726285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32422970">
    <w:abstractNumId w:val="40"/>
  </w:num>
  <w:num w:numId="52" w16cid:durableId="92435974">
    <w:abstractNumId w:val="27"/>
  </w:num>
  <w:num w:numId="53" w16cid:durableId="72433057">
    <w:abstractNumId w:val="28"/>
  </w:num>
  <w:num w:numId="54" w16cid:durableId="879170473">
    <w:abstractNumId w:val="37"/>
  </w:num>
  <w:num w:numId="55" w16cid:durableId="929776048">
    <w:abstractNumId w:val="10"/>
  </w:num>
  <w:num w:numId="56" w16cid:durableId="2053069249">
    <w:abstractNumId w:val="16"/>
  </w:num>
  <w:num w:numId="57" w16cid:durableId="1294873458">
    <w:abstractNumId w:val="12"/>
  </w:num>
  <w:num w:numId="58" w16cid:durableId="796021340">
    <w:abstractNumId w:val="39"/>
  </w:num>
  <w:num w:numId="59" w16cid:durableId="1020817582">
    <w:abstractNumId w:val="42"/>
  </w:num>
  <w:num w:numId="60" w16cid:durableId="697701096">
    <w:abstractNumId w:val="38"/>
  </w:num>
  <w:num w:numId="61" w16cid:durableId="1603683588">
    <w:abstractNumId w:val="18"/>
  </w:num>
  <w:num w:numId="62" w16cid:durableId="57870065">
    <w:abstractNumId w:val="35"/>
  </w:num>
  <w:num w:numId="63" w16cid:durableId="209654209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58CE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3D47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97A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CBF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AB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35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2FB3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2954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4DC8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7BD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DD7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460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0B93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0DC7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659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1853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C49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1EFA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5878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C7D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1A4D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5B96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6C9B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00A1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0D7B"/>
    <w:rsid w:val="00A4198C"/>
    <w:rsid w:val="00A435A0"/>
    <w:rsid w:val="00A4397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4F73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5463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50E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85C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97E4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A4D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5579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1E6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2C8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35C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9BF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A4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CB4A4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CB4A4D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99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F4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purl.org/dc/dcmitype/"/>
    <ds:schemaRef ds:uri="85f4b5cc-4033-44c7-b405-f5eed34c8154"/>
    <ds:schemaRef ds:uri="http://purl.org/dc/elements/1.1/"/>
    <ds:schemaRef ds:uri="2046fdb6-fa60-49a6-a635-1115ab0d207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da3fa48-c231-4f9d-a491-19361e04fc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Kašný Jiří Ing.</cp:lastModifiedBy>
  <cp:revision>4</cp:revision>
  <cp:lastPrinted>2024-07-10T12:40:00Z</cp:lastPrinted>
  <dcterms:created xsi:type="dcterms:W3CDTF">2024-07-10T12:39:00Z</dcterms:created>
  <dcterms:modified xsi:type="dcterms:W3CDTF">2024-07-10T12:40:00Z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