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90" w:rsidRPr="005A4B37" w:rsidRDefault="00A74E90" w:rsidP="00A74E90">
      <w:pPr>
        <w:spacing w:line="252" w:lineRule="auto"/>
        <w:jc w:val="center"/>
        <w:rPr>
          <w:rFonts w:ascii="Times New Roman" w:eastAsia="Times New Roman" w:hAnsi="Times New Roman"/>
          <w:b/>
          <w:bCs/>
          <w:sz w:val="32"/>
          <w:szCs w:val="32"/>
        </w:rPr>
      </w:pPr>
      <w:bookmarkStart w:id="0" w:name="_GoBack"/>
      <w:bookmarkEnd w:id="0"/>
      <w:r w:rsidRPr="005A4B37">
        <w:rPr>
          <w:rFonts w:ascii="Times New Roman" w:eastAsia="Times New Roman" w:hAnsi="Times New Roman"/>
          <w:b/>
          <w:bCs/>
          <w:sz w:val="32"/>
          <w:szCs w:val="32"/>
        </w:rPr>
        <w:t xml:space="preserve">S M L O U V A   O   D Í L O </w:t>
      </w:r>
    </w:p>
    <w:p w:rsidR="00A74E90" w:rsidRPr="00285157" w:rsidRDefault="00313873" w:rsidP="00A74E90">
      <w:pPr>
        <w:pBdr>
          <w:top w:val="dotted" w:sz="2" w:space="1" w:color="632423"/>
        </w:pBdr>
        <w:spacing w:before="240" w:after="0" w:line="240" w:lineRule="auto"/>
        <w:outlineLvl w:val="0"/>
        <w:rPr>
          <w:rFonts w:ascii="Times New Roman" w:eastAsia="Times New Roman" w:hAnsi="Times New Roman"/>
          <w:b/>
          <w:bCs/>
          <w:caps/>
          <w:sz w:val="24"/>
          <w:szCs w:val="24"/>
        </w:rPr>
      </w:pPr>
      <w:r>
        <w:rPr>
          <w:rFonts w:ascii="Times New Roman" w:eastAsia="Times New Roman" w:hAnsi="Times New Roman"/>
          <w:b/>
          <w:bCs/>
          <w:caps/>
          <w:sz w:val="24"/>
          <w:szCs w:val="24"/>
        </w:rPr>
        <w:t>Č.</w:t>
      </w:r>
      <w:r w:rsidR="00386855">
        <w:rPr>
          <w:rFonts w:ascii="Times New Roman" w:eastAsia="Times New Roman" w:hAnsi="Times New Roman"/>
          <w:b/>
          <w:bCs/>
          <w:caps/>
          <w:sz w:val="24"/>
          <w:szCs w:val="24"/>
        </w:rPr>
        <w:t>j</w:t>
      </w:r>
      <w:r>
        <w:rPr>
          <w:rFonts w:ascii="Times New Roman" w:eastAsia="Times New Roman" w:hAnsi="Times New Roman"/>
          <w:b/>
          <w:bCs/>
          <w:caps/>
          <w:sz w:val="24"/>
          <w:szCs w:val="24"/>
        </w:rPr>
        <w:t>.:</w:t>
      </w:r>
      <w:r w:rsidR="00D652E5">
        <w:rPr>
          <w:rFonts w:ascii="Times New Roman" w:eastAsia="Times New Roman" w:hAnsi="Times New Roman"/>
          <w:b/>
          <w:bCs/>
          <w:caps/>
          <w:sz w:val="24"/>
          <w:szCs w:val="24"/>
        </w:rPr>
        <w:t xml:space="preserve"> VS-</w:t>
      </w:r>
      <w:r w:rsidR="00466833" w:rsidRPr="009A1C4F">
        <w:rPr>
          <w:rFonts w:ascii="Times New Roman" w:eastAsia="Times New Roman" w:hAnsi="Times New Roman"/>
          <w:b/>
          <w:bCs/>
          <w:caps/>
          <w:sz w:val="24"/>
          <w:szCs w:val="24"/>
        </w:rPr>
        <w:t>151381-1</w:t>
      </w:r>
      <w:r w:rsidR="00D652E5">
        <w:rPr>
          <w:rFonts w:ascii="Times New Roman" w:eastAsia="Times New Roman" w:hAnsi="Times New Roman"/>
          <w:b/>
          <w:bCs/>
          <w:caps/>
          <w:sz w:val="24"/>
          <w:szCs w:val="24"/>
        </w:rPr>
        <w:t>/ČJ-2024</w:t>
      </w:r>
      <w:r w:rsidR="003612D5">
        <w:rPr>
          <w:rFonts w:ascii="Times New Roman" w:eastAsia="Times New Roman" w:hAnsi="Times New Roman"/>
          <w:b/>
          <w:bCs/>
          <w:caps/>
          <w:sz w:val="24"/>
          <w:szCs w:val="24"/>
        </w:rPr>
        <w:t>-8026PS</w:t>
      </w:r>
    </w:p>
    <w:p w:rsidR="00A74E90" w:rsidRDefault="00A74E90" w:rsidP="00A74E90">
      <w:pPr>
        <w:spacing w:before="480"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Článek I</w:t>
      </w:r>
      <w:r w:rsidR="007109CC">
        <w:rPr>
          <w:rFonts w:ascii="Times New Roman" w:eastAsia="Times New Roman" w:hAnsi="Times New Roman"/>
          <w:b/>
          <w:bCs/>
          <w:sz w:val="24"/>
          <w:szCs w:val="24"/>
        </w:rPr>
        <w:t>.</w:t>
      </w:r>
    </w:p>
    <w:p w:rsidR="00A74E90" w:rsidRDefault="00A74E90" w:rsidP="00A74E90">
      <w:pPr>
        <w:spacing w:after="48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Smluvní strany</w:t>
      </w:r>
    </w:p>
    <w:p w:rsidR="00A74E90" w:rsidRDefault="00A74E90" w:rsidP="00A74E90">
      <w:pPr>
        <w:spacing w:line="252" w:lineRule="auto"/>
        <w:rPr>
          <w:rFonts w:ascii="Times New Roman" w:eastAsia="Times New Roman" w:hAnsi="Times New Roman"/>
          <w:b/>
          <w:sz w:val="24"/>
          <w:szCs w:val="24"/>
        </w:rPr>
      </w:pPr>
      <w:r>
        <w:rPr>
          <w:rFonts w:ascii="Times New Roman" w:eastAsia="Times New Roman" w:hAnsi="Times New Roman"/>
          <w:b/>
          <w:sz w:val="24"/>
          <w:szCs w:val="24"/>
        </w:rPr>
        <w:t>Česká republika, Vězeňská služba České republiky</w:t>
      </w:r>
    </w:p>
    <w:p w:rsidR="00313873" w:rsidRDefault="00A74E90" w:rsidP="00313873">
      <w:pPr>
        <w:keepLines/>
        <w:spacing w:line="252" w:lineRule="auto"/>
        <w:rPr>
          <w:rFonts w:ascii="Times New Roman" w:eastAsia="Times New Roman" w:hAnsi="Times New Roman"/>
          <w:sz w:val="24"/>
          <w:szCs w:val="24"/>
        </w:rPr>
      </w:pPr>
      <w:r>
        <w:rPr>
          <w:rFonts w:ascii="Times New Roman" w:eastAsia="Times New Roman" w:hAnsi="Times New Roman"/>
          <w:sz w:val="24"/>
          <w:szCs w:val="24"/>
        </w:rPr>
        <w:t>se sídlem</w:t>
      </w:r>
      <w:r w:rsidR="00D652E5">
        <w:rPr>
          <w:rFonts w:ascii="Times New Roman" w:eastAsia="Times New Roman" w:hAnsi="Times New Roman"/>
          <w:sz w:val="24"/>
          <w:szCs w:val="24"/>
        </w:rPr>
        <w:t xml:space="preserve">: </w:t>
      </w:r>
      <w:r>
        <w:rPr>
          <w:rFonts w:ascii="Times New Roman" w:eastAsia="Times New Roman" w:hAnsi="Times New Roman"/>
          <w:sz w:val="24"/>
          <w:szCs w:val="24"/>
        </w:rPr>
        <w:t xml:space="preserve">Soudní 1672/1a, 140 67 Praha 4, </w:t>
      </w:r>
      <w:r w:rsidR="00D652E5">
        <w:rPr>
          <w:rFonts w:ascii="Times New Roman" w:eastAsia="Times New Roman" w:hAnsi="Times New Roman"/>
          <w:sz w:val="24"/>
          <w:szCs w:val="24"/>
        </w:rPr>
        <w:t>Provozovna Střediska</w:t>
      </w:r>
      <w:r w:rsidR="00313873">
        <w:rPr>
          <w:rFonts w:ascii="Times New Roman" w:eastAsia="Times New Roman" w:hAnsi="Times New Roman"/>
          <w:sz w:val="24"/>
          <w:szCs w:val="24"/>
        </w:rPr>
        <w:t xml:space="preserve"> hospodářské činnosti</w:t>
      </w:r>
    </w:p>
    <w:p w:rsidR="00313873" w:rsidRDefault="00D652E5" w:rsidP="00313873">
      <w:pPr>
        <w:keepLines/>
        <w:spacing w:line="252" w:lineRule="auto"/>
        <w:rPr>
          <w:rFonts w:ascii="Times New Roman" w:eastAsia="Times New Roman" w:hAnsi="Times New Roman"/>
          <w:sz w:val="24"/>
          <w:szCs w:val="24"/>
        </w:rPr>
      </w:pPr>
      <w:r>
        <w:rPr>
          <w:rFonts w:ascii="Times New Roman" w:eastAsia="Times New Roman" w:hAnsi="Times New Roman"/>
          <w:sz w:val="24"/>
          <w:szCs w:val="24"/>
        </w:rPr>
        <w:t>za kterou právně jedná</w:t>
      </w:r>
      <w:r w:rsidR="00313873">
        <w:rPr>
          <w:rFonts w:ascii="Times New Roman" w:eastAsia="Times New Roman" w:hAnsi="Times New Roman"/>
          <w:sz w:val="24"/>
          <w:szCs w:val="24"/>
        </w:rPr>
        <w:t>: Vrchní rada plk. Zbyněk Červený, ředitel Věznice Oráčov, jednající na základě pověření generálního ředitele, č. j.: VS-28962-74/ČJ-2016-800020-SP ze dne 01.04.2021</w:t>
      </w:r>
    </w:p>
    <w:p w:rsidR="00313873" w:rsidRDefault="00313873" w:rsidP="00A74E90">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Adresa pro doručování: </w:t>
      </w:r>
    </w:p>
    <w:p w:rsidR="00313873" w:rsidRDefault="00313873" w:rsidP="00313873">
      <w:pPr>
        <w:spacing w:after="0" w:line="240" w:lineRule="auto"/>
        <w:ind w:left="3540" w:firstLine="708"/>
        <w:rPr>
          <w:rFonts w:ascii="Times New Roman" w:eastAsia="Times New Roman" w:hAnsi="Times New Roman"/>
          <w:sz w:val="24"/>
          <w:szCs w:val="24"/>
        </w:rPr>
      </w:pPr>
      <w:r>
        <w:rPr>
          <w:rFonts w:ascii="Times New Roman" w:eastAsia="Times New Roman" w:hAnsi="Times New Roman"/>
          <w:sz w:val="24"/>
          <w:szCs w:val="24"/>
        </w:rPr>
        <w:t>Vězeňská služba ČR, Věznice Oráčov</w:t>
      </w:r>
    </w:p>
    <w:p w:rsidR="00313873" w:rsidRDefault="00313873" w:rsidP="00313873">
      <w:pPr>
        <w:spacing w:after="0" w:line="240" w:lineRule="auto"/>
        <w:ind w:left="3540" w:firstLine="708"/>
        <w:rPr>
          <w:rFonts w:ascii="Times New Roman" w:eastAsia="Times New Roman" w:hAnsi="Times New Roman"/>
          <w:sz w:val="24"/>
          <w:szCs w:val="24"/>
        </w:rPr>
      </w:pPr>
      <w:r>
        <w:rPr>
          <w:rFonts w:ascii="Times New Roman" w:eastAsia="Times New Roman" w:hAnsi="Times New Roman"/>
          <w:sz w:val="24"/>
          <w:szCs w:val="24"/>
        </w:rPr>
        <w:t>Oráčov 159, 270 32 Oráčov</w:t>
      </w:r>
    </w:p>
    <w:p w:rsidR="00313873" w:rsidRDefault="00313873" w:rsidP="00313873">
      <w:pPr>
        <w:spacing w:after="0" w:line="240" w:lineRule="auto"/>
        <w:ind w:left="3540" w:firstLine="708"/>
        <w:rPr>
          <w:rFonts w:ascii="Times New Roman" w:eastAsia="Times New Roman" w:hAnsi="Times New Roman"/>
          <w:sz w:val="24"/>
          <w:szCs w:val="24"/>
        </w:rPr>
      </w:pPr>
      <w:r>
        <w:rPr>
          <w:rFonts w:ascii="Times New Roman" w:eastAsia="Times New Roman" w:hAnsi="Times New Roman"/>
          <w:sz w:val="24"/>
          <w:szCs w:val="24"/>
        </w:rPr>
        <w:t>Provozovna střediska hospodářské činnosti</w:t>
      </w:r>
    </w:p>
    <w:p w:rsidR="00A74E90" w:rsidRDefault="00313873" w:rsidP="003138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ISDS: zgxd4z3</w:t>
      </w:r>
    </w:p>
    <w:p w:rsidR="00A74E90" w:rsidRDefault="00A74E90" w:rsidP="00A74E90">
      <w:pPr>
        <w:spacing w:after="0" w:line="240" w:lineRule="auto"/>
        <w:rPr>
          <w:rFonts w:ascii="Times New Roman" w:eastAsia="Times New Roman" w:hAnsi="Times New Roman"/>
          <w:sz w:val="24"/>
          <w:szCs w:val="24"/>
        </w:rPr>
      </w:pPr>
      <w:r>
        <w:rPr>
          <w:rFonts w:ascii="Times New Roman" w:eastAsia="Times New Roman" w:hAnsi="Times New Roman"/>
          <w:sz w:val="24"/>
          <w:szCs w:val="24"/>
        </w:rPr>
        <w:t>IČ: 00212423</w:t>
      </w:r>
    </w:p>
    <w:p w:rsidR="00A74E90" w:rsidRDefault="00A74E90" w:rsidP="00A74E90">
      <w:pPr>
        <w:spacing w:after="0" w:line="240" w:lineRule="auto"/>
        <w:rPr>
          <w:rFonts w:ascii="Times New Roman" w:eastAsia="Times New Roman" w:hAnsi="Times New Roman"/>
          <w:sz w:val="24"/>
          <w:szCs w:val="24"/>
        </w:rPr>
      </w:pPr>
      <w:r>
        <w:rPr>
          <w:rFonts w:ascii="Times New Roman" w:eastAsia="Times New Roman" w:hAnsi="Times New Roman"/>
          <w:sz w:val="24"/>
          <w:szCs w:val="24"/>
        </w:rPr>
        <w:t>DIČ: CZ00212423</w:t>
      </w:r>
    </w:p>
    <w:p w:rsidR="00A74E90" w:rsidRDefault="00313873" w:rsidP="00A74E9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Bankovní spojení: ČNB Praha, č. účtu 9021-315268</w:t>
      </w:r>
      <w:r w:rsidR="00A74E90">
        <w:rPr>
          <w:rFonts w:ascii="Times New Roman" w:eastAsia="Times New Roman" w:hAnsi="Times New Roman"/>
          <w:sz w:val="24"/>
          <w:szCs w:val="24"/>
        </w:rPr>
        <w:t>81/0710</w:t>
      </w:r>
    </w:p>
    <w:p w:rsidR="00A74E90" w:rsidRDefault="00A74E90" w:rsidP="00A74E90">
      <w:p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(dále jen „</w:t>
      </w:r>
      <w:r>
        <w:rPr>
          <w:rFonts w:ascii="Times New Roman" w:eastAsia="Times New Roman" w:hAnsi="Times New Roman"/>
          <w:b/>
          <w:i/>
          <w:sz w:val="24"/>
          <w:szCs w:val="24"/>
        </w:rPr>
        <w:t>zhotovitel</w:t>
      </w:r>
      <w:r>
        <w:rPr>
          <w:rFonts w:ascii="Times New Roman" w:eastAsia="Times New Roman" w:hAnsi="Times New Roman"/>
          <w:i/>
          <w:sz w:val="24"/>
          <w:szCs w:val="24"/>
        </w:rPr>
        <w:t>“)</w:t>
      </w:r>
    </w:p>
    <w:p w:rsidR="00A74E90" w:rsidRDefault="00A74E90" w:rsidP="00A74E90">
      <w:pPr>
        <w:spacing w:before="240" w:after="240" w:line="252" w:lineRule="auto"/>
        <w:rPr>
          <w:rFonts w:ascii="Times New Roman" w:eastAsia="Times New Roman" w:hAnsi="Times New Roman"/>
          <w:bCs/>
          <w:sz w:val="24"/>
          <w:szCs w:val="24"/>
        </w:rPr>
      </w:pPr>
      <w:r>
        <w:rPr>
          <w:rFonts w:ascii="Times New Roman" w:eastAsia="Times New Roman" w:hAnsi="Times New Roman"/>
          <w:bCs/>
          <w:sz w:val="24"/>
          <w:szCs w:val="24"/>
        </w:rPr>
        <w:t>a</w:t>
      </w:r>
    </w:p>
    <w:p w:rsidR="00C33D6B" w:rsidRPr="009A1C4F" w:rsidRDefault="00C33D6B" w:rsidP="00C33D6B">
      <w:pPr>
        <w:keepNext/>
        <w:spacing w:after="0" w:line="240" w:lineRule="atLeast"/>
        <w:outlineLvl w:val="1"/>
        <w:rPr>
          <w:rFonts w:ascii="Times New Roman" w:hAnsi="Times New Roman"/>
          <w:b/>
          <w:bCs/>
          <w:sz w:val="24"/>
          <w:szCs w:val="24"/>
        </w:rPr>
      </w:pPr>
      <w:r w:rsidRPr="009A1C4F">
        <w:rPr>
          <w:rFonts w:ascii="Times New Roman" w:hAnsi="Times New Roman"/>
          <w:b/>
          <w:bCs/>
          <w:sz w:val="24"/>
          <w:szCs w:val="24"/>
        </w:rPr>
        <w:t>glue+more s.r.o.</w:t>
      </w:r>
    </w:p>
    <w:p w:rsidR="00C33D6B" w:rsidRPr="009A1C4F" w:rsidRDefault="00C33D6B" w:rsidP="00C33D6B">
      <w:pPr>
        <w:keepNext/>
        <w:spacing w:after="0" w:line="240" w:lineRule="atLeast"/>
        <w:outlineLvl w:val="1"/>
        <w:rPr>
          <w:rFonts w:ascii="Times New Roman" w:hAnsi="Times New Roman"/>
          <w:sz w:val="24"/>
          <w:szCs w:val="24"/>
        </w:rPr>
      </w:pPr>
      <w:r w:rsidRPr="009A1C4F">
        <w:rPr>
          <w:rFonts w:ascii="Times New Roman" w:hAnsi="Times New Roman"/>
          <w:sz w:val="24"/>
          <w:szCs w:val="24"/>
        </w:rPr>
        <w:t>se sídlem: č.p. 42, 393 01 Ústrašín</w:t>
      </w:r>
    </w:p>
    <w:p w:rsidR="00C33D6B" w:rsidRPr="009A1C4F" w:rsidRDefault="00C33D6B" w:rsidP="00C33D6B">
      <w:pPr>
        <w:keepNext/>
        <w:spacing w:after="0" w:line="240" w:lineRule="atLeast"/>
        <w:outlineLvl w:val="1"/>
        <w:rPr>
          <w:rFonts w:ascii="Times New Roman" w:hAnsi="Times New Roman"/>
          <w:sz w:val="24"/>
          <w:szCs w:val="24"/>
        </w:rPr>
      </w:pPr>
      <w:r w:rsidRPr="009A1C4F">
        <w:rPr>
          <w:rFonts w:ascii="Times New Roman" w:hAnsi="Times New Roman"/>
          <w:sz w:val="24"/>
          <w:szCs w:val="24"/>
        </w:rPr>
        <w:t>zastoupená: Peter Bohinský, jednatel</w:t>
      </w:r>
    </w:p>
    <w:p w:rsidR="00C33D6B" w:rsidRPr="009A1C4F" w:rsidRDefault="00C33D6B" w:rsidP="00C33D6B">
      <w:pPr>
        <w:spacing w:after="0" w:line="240" w:lineRule="atLeast"/>
        <w:rPr>
          <w:rFonts w:ascii="Times New Roman" w:hAnsi="Times New Roman"/>
          <w:sz w:val="24"/>
          <w:szCs w:val="24"/>
        </w:rPr>
      </w:pPr>
      <w:r w:rsidRPr="009A1C4F">
        <w:rPr>
          <w:rFonts w:ascii="Times New Roman" w:hAnsi="Times New Roman"/>
          <w:sz w:val="24"/>
          <w:szCs w:val="24"/>
        </w:rPr>
        <w:t xml:space="preserve">IČO: 482 03 963 </w:t>
      </w:r>
    </w:p>
    <w:p w:rsidR="00C33D6B" w:rsidRPr="009A1C4F" w:rsidRDefault="00C33D6B" w:rsidP="00C33D6B">
      <w:pPr>
        <w:spacing w:after="0" w:line="240" w:lineRule="atLeast"/>
        <w:rPr>
          <w:rFonts w:ascii="Times New Roman" w:hAnsi="Times New Roman"/>
          <w:sz w:val="24"/>
          <w:szCs w:val="24"/>
        </w:rPr>
      </w:pPr>
      <w:r w:rsidRPr="009A1C4F">
        <w:rPr>
          <w:rFonts w:ascii="Times New Roman" w:hAnsi="Times New Roman"/>
          <w:sz w:val="24"/>
          <w:szCs w:val="24"/>
        </w:rPr>
        <w:t xml:space="preserve">DIČ: CZ48203963  </w:t>
      </w:r>
      <w:r w:rsidRPr="009A1C4F">
        <w:rPr>
          <w:rFonts w:ascii="Times New Roman" w:hAnsi="Times New Roman"/>
          <w:sz w:val="24"/>
          <w:szCs w:val="24"/>
        </w:rPr>
        <w:tab/>
      </w:r>
      <w:r w:rsidRPr="009A1C4F">
        <w:rPr>
          <w:rFonts w:ascii="Times New Roman" w:hAnsi="Times New Roman"/>
          <w:sz w:val="24"/>
          <w:szCs w:val="24"/>
        </w:rPr>
        <w:tab/>
      </w:r>
      <w:r w:rsidRPr="009A1C4F">
        <w:rPr>
          <w:rFonts w:ascii="Times New Roman" w:hAnsi="Times New Roman"/>
          <w:sz w:val="24"/>
          <w:szCs w:val="24"/>
        </w:rPr>
        <w:tab/>
        <w:t xml:space="preserve">        </w:t>
      </w:r>
      <w:r w:rsidRPr="009A1C4F">
        <w:rPr>
          <w:rFonts w:ascii="Times New Roman" w:hAnsi="Times New Roman"/>
          <w:sz w:val="24"/>
          <w:szCs w:val="24"/>
        </w:rPr>
        <w:tab/>
      </w:r>
    </w:p>
    <w:p w:rsidR="00C33D6B" w:rsidRPr="009A1C4F" w:rsidRDefault="00C33D6B" w:rsidP="00C33D6B">
      <w:pPr>
        <w:spacing w:after="0"/>
        <w:rPr>
          <w:rFonts w:ascii="Times New Roman" w:hAnsi="Times New Roman"/>
          <w:sz w:val="24"/>
          <w:szCs w:val="24"/>
        </w:rPr>
      </w:pPr>
      <w:r w:rsidRPr="009A1C4F">
        <w:rPr>
          <w:rFonts w:ascii="Times New Roman" w:hAnsi="Times New Roman"/>
          <w:sz w:val="24"/>
          <w:szCs w:val="24"/>
        </w:rPr>
        <w:t xml:space="preserve">Zapsaný: v obchodním rejstříku vedeném Krajským soudem v Českých Budějovicích, oddíl C, vložka 2320 </w:t>
      </w:r>
    </w:p>
    <w:p w:rsidR="00C33D6B" w:rsidRPr="009A1C4F" w:rsidRDefault="00C33D6B" w:rsidP="00C33D6B">
      <w:pPr>
        <w:spacing w:after="0" w:line="240" w:lineRule="atLeast"/>
        <w:rPr>
          <w:rFonts w:ascii="Times New Roman" w:hAnsi="Times New Roman"/>
          <w:sz w:val="24"/>
          <w:szCs w:val="24"/>
        </w:rPr>
      </w:pPr>
      <w:r w:rsidRPr="009A1C4F">
        <w:rPr>
          <w:rFonts w:ascii="Times New Roman" w:hAnsi="Times New Roman"/>
          <w:sz w:val="24"/>
          <w:szCs w:val="24"/>
        </w:rPr>
        <w:t>Předmět podnikání/ŽR: výroba, obchod a služby neuvedené v přílohách 1 až 3 živnostenského zákona</w:t>
      </w:r>
    </w:p>
    <w:p w:rsidR="00C33D6B" w:rsidRPr="009A1C4F" w:rsidRDefault="00C33D6B" w:rsidP="00C33D6B">
      <w:pPr>
        <w:spacing w:after="0" w:line="240" w:lineRule="atLeast"/>
        <w:rPr>
          <w:rFonts w:ascii="Times New Roman" w:hAnsi="Times New Roman"/>
          <w:sz w:val="24"/>
          <w:szCs w:val="24"/>
        </w:rPr>
      </w:pPr>
      <w:r w:rsidRPr="009A1C4F">
        <w:rPr>
          <w:rFonts w:ascii="Times New Roman" w:hAnsi="Times New Roman"/>
          <w:sz w:val="24"/>
          <w:szCs w:val="24"/>
        </w:rPr>
        <w:t xml:space="preserve">Bankovní spojení: ČSOB, a.s. </w:t>
      </w:r>
    </w:p>
    <w:p w:rsidR="00C33D6B" w:rsidRPr="009A1C4F" w:rsidRDefault="00C33D6B" w:rsidP="00C33D6B">
      <w:pPr>
        <w:spacing w:after="0" w:line="240" w:lineRule="atLeast"/>
        <w:rPr>
          <w:rFonts w:ascii="Times New Roman" w:hAnsi="Times New Roman"/>
          <w:sz w:val="24"/>
          <w:szCs w:val="24"/>
        </w:rPr>
      </w:pPr>
      <w:r w:rsidRPr="009A1C4F">
        <w:rPr>
          <w:rFonts w:ascii="Times New Roman" w:hAnsi="Times New Roman"/>
          <w:sz w:val="24"/>
          <w:szCs w:val="24"/>
        </w:rPr>
        <w:t>č.ú.: 217388165/0300</w:t>
      </w:r>
    </w:p>
    <w:p w:rsidR="00C33D6B" w:rsidRPr="009A1C4F" w:rsidRDefault="00C33D6B" w:rsidP="00C33D6B">
      <w:pPr>
        <w:spacing w:after="0"/>
        <w:rPr>
          <w:rFonts w:ascii="Times New Roman" w:hAnsi="Times New Roman"/>
          <w:sz w:val="24"/>
          <w:szCs w:val="24"/>
        </w:rPr>
      </w:pPr>
    </w:p>
    <w:p w:rsidR="00C33D6B" w:rsidRPr="009A1C4F" w:rsidRDefault="00C33D6B" w:rsidP="00C33D6B">
      <w:pPr>
        <w:pStyle w:val="Style8"/>
        <w:widowControl/>
        <w:spacing w:line="240" w:lineRule="auto"/>
        <w:ind w:firstLine="0"/>
      </w:pPr>
      <w:r w:rsidRPr="009A1C4F">
        <w:t>Je plátce DPH.</w:t>
      </w:r>
    </w:p>
    <w:p w:rsidR="00626809" w:rsidRPr="009A1C4F" w:rsidRDefault="00C33D6B" w:rsidP="00626809">
      <w:pPr>
        <w:keepLines/>
        <w:spacing w:after="480" w:line="240" w:lineRule="auto"/>
        <w:jc w:val="both"/>
        <w:rPr>
          <w:rFonts w:ascii="Times New Roman" w:eastAsia="Times New Roman" w:hAnsi="Times New Roman"/>
          <w:sz w:val="24"/>
          <w:szCs w:val="24"/>
        </w:rPr>
      </w:pPr>
      <w:r w:rsidRPr="009A1C4F">
        <w:rPr>
          <w:rFonts w:ascii="Times New Roman" w:eastAsia="Times New Roman" w:hAnsi="Times New Roman"/>
          <w:sz w:val="24"/>
          <w:szCs w:val="24"/>
        </w:rPr>
        <w:t xml:space="preserve"> </w:t>
      </w:r>
      <w:r w:rsidR="00626809" w:rsidRPr="009A1C4F">
        <w:rPr>
          <w:rFonts w:ascii="Times New Roman" w:eastAsia="Times New Roman" w:hAnsi="Times New Roman"/>
          <w:sz w:val="24"/>
          <w:szCs w:val="24"/>
        </w:rPr>
        <w:t>(</w:t>
      </w:r>
      <w:r w:rsidR="00626809" w:rsidRPr="009A1C4F">
        <w:rPr>
          <w:rFonts w:ascii="Times New Roman" w:eastAsia="Times New Roman" w:hAnsi="Times New Roman"/>
          <w:i/>
          <w:sz w:val="24"/>
          <w:szCs w:val="24"/>
        </w:rPr>
        <w:t>dále jen „</w:t>
      </w:r>
      <w:r w:rsidR="00626809" w:rsidRPr="009A1C4F">
        <w:rPr>
          <w:rFonts w:ascii="Times New Roman" w:eastAsia="Times New Roman" w:hAnsi="Times New Roman"/>
          <w:b/>
          <w:i/>
          <w:sz w:val="24"/>
          <w:szCs w:val="24"/>
        </w:rPr>
        <w:t>objednatel</w:t>
      </w:r>
      <w:r w:rsidR="00626809" w:rsidRPr="009A1C4F">
        <w:rPr>
          <w:rFonts w:ascii="Times New Roman" w:eastAsia="Times New Roman" w:hAnsi="Times New Roman"/>
          <w:i/>
          <w:sz w:val="24"/>
          <w:szCs w:val="24"/>
        </w:rPr>
        <w:t>“</w:t>
      </w:r>
      <w:r w:rsidR="00626809" w:rsidRPr="009A1C4F">
        <w:rPr>
          <w:rFonts w:ascii="Times New Roman" w:eastAsia="Times New Roman" w:hAnsi="Times New Roman"/>
          <w:sz w:val="24"/>
          <w:szCs w:val="24"/>
        </w:rPr>
        <w:t>)</w:t>
      </w:r>
    </w:p>
    <w:p w:rsidR="00A74E90" w:rsidRPr="005E2EB6" w:rsidRDefault="00A74E90" w:rsidP="00875115">
      <w:pPr>
        <w:autoSpaceDE w:val="0"/>
        <w:autoSpaceDN w:val="0"/>
        <w:adjustRightInd w:val="0"/>
        <w:spacing w:after="0" w:line="240" w:lineRule="auto"/>
        <w:jc w:val="both"/>
        <w:rPr>
          <w:rFonts w:ascii="Times New Roman" w:eastAsia="Times New Roman" w:hAnsi="Times New Roman"/>
          <w:b/>
          <w:bCs/>
          <w:strike/>
          <w:color w:val="FF0000"/>
          <w:sz w:val="24"/>
          <w:szCs w:val="24"/>
        </w:rPr>
      </w:pPr>
      <w:r w:rsidRPr="00BF710B">
        <w:rPr>
          <w:rFonts w:ascii="Times New Roman" w:eastAsia="Times New Roman" w:hAnsi="Times New Roman"/>
          <w:b/>
          <w:bCs/>
          <w:sz w:val="24"/>
          <w:szCs w:val="24"/>
        </w:rPr>
        <w:t>uzavírají tuto smlouvu o dílo</w:t>
      </w:r>
      <w:r w:rsidRPr="00BF710B">
        <w:rPr>
          <w:rFonts w:ascii="Times New Roman" w:eastAsia="Times New Roman" w:hAnsi="Times New Roman"/>
          <w:b/>
          <w:bCs/>
          <w:color w:val="FF0000"/>
          <w:sz w:val="24"/>
          <w:szCs w:val="24"/>
        </w:rPr>
        <w:t xml:space="preserve"> </w:t>
      </w:r>
      <w:r w:rsidRPr="00BF710B">
        <w:rPr>
          <w:rFonts w:ascii="Times New Roman" w:eastAsia="Times New Roman" w:hAnsi="Times New Roman"/>
          <w:b/>
          <w:bCs/>
          <w:sz w:val="24"/>
          <w:szCs w:val="24"/>
        </w:rPr>
        <w:t xml:space="preserve">(dále jen „smlouva“) podle </w:t>
      </w:r>
      <w:r w:rsidR="00BF710B" w:rsidRPr="00875115">
        <w:rPr>
          <w:rFonts w:ascii="Times New Roman" w:hAnsi="Times New Roman"/>
          <w:b/>
          <w:sz w:val="24"/>
          <w:szCs w:val="24"/>
        </w:rPr>
        <w:t>ust</w:t>
      </w:r>
      <w:r w:rsidR="00205661">
        <w:rPr>
          <w:rFonts w:ascii="Times New Roman" w:hAnsi="Times New Roman"/>
          <w:b/>
          <w:sz w:val="24"/>
          <w:szCs w:val="24"/>
        </w:rPr>
        <w:t xml:space="preserve">. </w:t>
      </w:r>
      <w:r w:rsidR="00BF710B" w:rsidRPr="00875115">
        <w:rPr>
          <w:rFonts w:ascii="Times New Roman" w:hAnsi="Times New Roman"/>
          <w:b/>
          <w:sz w:val="24"/>
          <w:szCs w:val="24"/>
        </w:rPr>
        <w:t>§ 2586 an. zák. č. 89/2012 Sb., občanský zákoník, ve znění pozdějších předpisů (dále jen  „NOZ“)</w:t>
      </w:r>
      <w:r w:rsidR="00BF710B" w:rsidRPr="00875115">
        <w:t xml:space="preserve"> </w:t>
      </w:r>
    </w:p>
    <w:p w:rsidR="00A74E90" w:rsidRDefault="00A74E90" w:rsidP="00A74E90">
      <w:pPr>
        <w:tabs>
          <w:tab w:val="num" w:pos="540"/>
        </w:tabs>
        <w:spacing w:before="480" w:after="0" w:line="240"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t>Článek II</w:t>
      </w:r>
      <w:r w:rsidR="007109CC">
        <w:rPr>
          <w:rFonts w:ascii="Times New Roman" w:eastAsia="Times New Roman" w:hAnsi="Times New Roman"/>
          <w:b/>
          <w:sz w:val="24"/>
          <w:szCs w:val="24"/>
        </w:rPr>
        <w:t>.</w:t>
      </w:r>
    </w:p>
    <w:p w:rsidR="00A74E90" w:rsidRDefault="00A74E90" w:rsidP="00A74E90">
      <w:pPr>
        <w:tabs>
          <w:tab w:val="num" w:pos="540"/>
        </w:tabs>
        <w:spacing w:after="240" w:line="240"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lastRenderedPageBreak/>
        <w:t>Předmět smlouvy</w:t>
      </w:r>
    </w:p>
    <w:p w:rsidR="00A74E90" w:rsidRPr="003B5C40" w:rsidRDefault="00A74E90" w:rsidP="00517000">
      <w:pPr>
        <w:widowControl w:val="0"/>
        <w:numPr>
          <w:ilvl w:val="0"/>
          <w:numId w:val="1"/>
        </w:numPr>
        <w:tabs>
          <w:tab w:val="left" w:pos="478"/>
        </w:tabs>
        <w:spacing w:before="120" w:after="120" w:line="274" w:lineRule="exact"/>
        <w:contextualSpacing/>
        <w:jc w:val="both"/>
        <w:rPr>
          <w:rFonts w:ascii="Times New Roman" w:eastAsia="Times New Roman" w:hAnsi="Times New Roman"/>
          <w:sz w:val="24"/>
          <w:szCs w:val="24"/>
        </w:rPr>
      </w:pPr>
      <w:r>
        <w:rPr>
          <w:rFonts w:ascii="Times New Roman" w:eastAsia="Times New Roman" w:hAnsi="Times New Roman"/>
          <w:sz w:val="24"/>
          <w:szCs w:val="24"/>
        </w:rPr>
        <w:t>P</w:t>
      </w:r>
      <w:r w:rsidR="00AE3283">
        <w:rPr>
          <w:rFonts w:ascii="Times New Roman" w:eastAsia="Times New Roman" w:hAnsi="Times New Roman"/>
          <w:sz w:val="24"/>
          <w:szCs w:val="24"/>
        </w:rPr>
        <w:t>ředmětem smlouvy je úprava práv</w:t>
      </w:r>
      <w:r>
        <w:rPr>
          <w:rFonts w:ascii="Times New Roman" w:eastAsia="Times New Roman" w:hAnsi="Times New Roman"/>
          <w:sz w:val="24"/>
          <w:szCs w:val="24"/>
        </w:rPr>
        <w:t xml:space="preserve"> a povinností mezi zhotovitelem a objednatelem </w:t>
      </w:r>
      <w:r w:rsidR="003B5C40">
        <w:rPr>
          <w:rFonts w:ascii="Times New Roman" w:eastAsia="Times New Roman" w:hAnsi="Times New Roman"/>
          <w:sz w:val="24"/>
          <w:szCs w:val="24"/>
        </w:rPr>
        <w:t>při</w:t>
      </w:r>
      <w:r w:rsidR="002A1591">
        <w:rPr>
          <w:rFonts w:ascii="Times New Roman" w:eastAsia="Times New Roman" w:hAnsi="Times New Roman"/>
          <w:sz w:val="24"/>
          <w:szCs w:val="24"/>
        </w:rPr>
        <w:t> </w:t>
      </w:r>
      <w:r w:rsidR="00D652E5">
        <w:rPr>
          <w:rFonts w:ascii="Times New Roman" w:eastAsia="Times New Roman" w:hAnsi="Times New Roman"/>
          <w:sz w:val="24"/>
          <w:szCs w:val="24"/>
        </w:rPr>
        <w:t xml:space="preserve">provádění díla zejména v podobě ruční kompletace propagačních materiálů (dále jen „dílo“). </w:t>
      </w:r>
      <w:r w:rsidR="003B5C40">
        <w:rPr>
          <w:rFonts w:ascii="Times New Roman" w:eastAsia="Times New Roman" w:hAnsi="Times New Roman"/>
          <w:sz w:val="24"/>
          <w:szCs w:val="24"/>
        </w:rPr>
        <w:t xml:space="preserve"> </w:t>
      </w:r>
    </w:p>
    <w:p w:rsidR="00970F1D" w:rsidRPr="00205661" w:rsidRDefault="00970F1D" w:rsidP="00D652E5">
      <w:pPr>
        <w:pStyle w:val="Normlnweb"/>
        <w:numPr>
          <w:ilvl w:val="0"/>
          <w:numId w:val="1"/>
        </w:numPr>
        <w:jc w:val="both"/>
      </w:pPr>
      <w:r w:rsidRPr="00875115">
        <w:t>Zhotovitel se zavazuje</w:t>
      </w:r>
      <w:r w:rsidR="00875115" w:rsidRPr="00875115">
        <w:t xml:space="preserve"> p</w:t>
      </w:r>
      <w:r w:rsidRPr="00875115">
        <w:t>ro objednatele provádět na základě písemných</w:t>
      </w:r>
      <w:r w:rsidR="00D652E5">
        <w:t xml:space="preserve"> objednávek (dále jen “objednáv</w:t>
      </w:r>
      <w:r w:rsidRPr="00875115">
        <w:t>k</w:t>
      </w:r>
      <w:r w:rsidR="00D652E5">
        <w:t>y</w:t>
      </w:r>
      <w:r w:rsidRPr="00875115">
        <w:t xml:space="preserve">”)  na svůj náklad a nebezpečí </w:t>
      </w:r>
      <w:r w:rsidR="00850C91" w:rsidRPr="00205661">
        <w:t>dílo</w:t>
      </w:r>
      <w:r w:rsidR="00850C91" w:rsidRPr="00850C91">
        <w:rPr>
          <w:color w:val="FF0000"/>
        </w:rPr>
        <w:t xml:space="preserve"> </w:t>
      </w:r>
      <w:r w:rsidR="003612D5" w:rsidRPr="003612D5">
        <w:t xml:space="preserve">- </w:t>
      </w:r>
      <w:r w:rsidRPr="003612D5">
        <w:t xml:space="preserve">podle </w:t>
      </w:r>
      <w:r w:rsidRPr="00875115">
        <w:t>cen uvedených  v  čl. IV. odst. 1 této smlouvy, z  materiálu dodávaného objednatelem</w:t>
      </w:r>
      <w:r w:rsidR="00D652E5">
        <w:t>, a to</w:t>
      </w:r>
      <w:r w:rsidRPr="00875115">
        <w:t xml:space="preserve"> za podmínek upravených dále v  této smlouvě a v  jednotlivých objednávkách</w:t>
      </w:r>
      <w:r w:rsidR="005E2EB6">
        <w:t xml:space="preserve">, </w:t>
      </w:r>
      <w:r w:rsidR="005E2EB6" w:rsidRPr="00205661">
        <w:t>za pomoci odsouzených ve výkonu trestu Věznice Oráčov</w:t>
      </w:r>
      <w:r w:rsidRPr="00205661">
        <w:t xml:space="preserve">.  </w:t>
      </w:r>
    </w:p>
    <w:p w:rsidR="00A74E90" w:rsidRDefault="00A74E90" w:rsidP="009F67C2">
      <w:pPr>
        <w:pStyle w:val="Odstavecseseznamem"/>
        <w:numPr>
          <w:ilvl w:val="0"/>
          <w:numId w:val="1"/>
        </w:numPr>
        <w:spacing w:before="120" w:after="120" w:line="240"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Dílo bude zpracováno na základě objednávky, zaslané objednatelem, která bude obsahovat veškeré náležitosti (</w:t>
      </w:r>
      <w:r>
        <w:rPr>
          <w:rFonts w:ascii="Times New Roman" w:eastAsia="Times New Roman" w:hAnsi="Times New Roman"/>
          <w:i/>
          <w:sz w:val="24"/>
          <w:szCs w:val="24"/>
        </w:rPr>
        <w:t>Identifikační údaje smluvních stran, IČO, datum a číslo objednávky,</w:t>
      </w:r>
      <w:r>
        <w:rPr>
          <w:i/>
        </w:rPr>
        <w:t xml:space="preserve"> </w:t>
      </w:r>
      <w:r>
        <w:rPr>
          <w:rFonts w:ascii="Times New Roman" w:eastAsia="Times New Roman" w:hAnsi="Times New Roman"/>
          <w:i/>
          <w:sz w:val="24"/>
          <w:szCs w:val="24"/>
        </w:rPr>
        <w:t>předmět objednávky, jednotková cena, termín plnění, podpis</w:t>
      </w:r>
      <w:r>
        <w:rPr>
          <w:rFonts w:ascii="Times New Roman" w:eastAsia="Times New Roman" w:hAnsi="Times New Roman"/>
          <w:sz w:val="24"/>
          <w:szCs w:val="24"/>
        </w:rPr>
        <w:t>). Objednatel, před zahájením díla, dodá fotodokumentaci, výkresovou dokumentaci, technologický postup a materiál potřebný pro zpracování díla.</w:t>
      </w:r>
    </w:p>
    <w:p w:rsidR="00A74E90" w:rsidRDefault="00A74E90" w:rsidP="00A74E90">
      <w:pPr>
        <w:tabs>
          <w:tab w:val="num" w:pos="540"/>
        </w:tabs>
        <w:spacing w:before="480" w:after="0" w:line="240"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t>Článek III</w:t>
      </w:r>
      <w:r w:rsidR="007109CC">
        <w:rPr>
          <w:rFonts w:ascii="Times New Roman" w:eastAsia="Times New Roman" w:hAnsi="Times New Roman"/>
          <w:b/>
          <w:sz w:val="24"/>
          <w:szCs w:val="24"/>
        </w:rPr>
        <w:t>.</w:t>
      </w:r>
    </w:p>
    <w:p w:rsidR="00A74E90" w:rsidRPr="00205661" w:rsidRDefault="00A74E90" w:rsidP="00A74E90">
      <w:pPr>
        <w:tabs>
          <w:tab w:val="num" w:pos="540"/>
        </w:tabs>
        <w:spacing w:after="240" w:line="240" w:lineRule="auto"/>
        <w:jc w:val="center"/>
        <w:outlineLvl w:val="0"/>
        <w:rPr>
          <w:rFonts w:ascii="Times New Roman" w:eastAsia="Times New Roman" w:hAnsi="Times New Roman"/>
          <w:b/>
          <w:sz w:val="24"/>
          <w:szCs w:val="24"/>
        </w:rPr>
      </w:pPr>
      <w:r w:rsidRPr="00205661">
        <w:rPr>
          <w:rFonts w:ascii="Times New Roman" w:eastAsia="Times New Roman" w:hAnsi="Times New Roman"/>
          <w:b/>
          <w:sz w:val="24"/>
          <w:szCs w:val="24"/>
        </w:rPr>
        <w:t xml:space="preserve">Místo </w:t>
      </w:r>
      <w:r w:rsidR="00850C91" w:rsidRPr="00205661">
        <w:rPr>
          <w:rFonts w:ascii="Times New Roman" w:eastAsia="Times New Roman" w:hAnsi="Times New Roman"/>
          <w:b/>
          <w:sz w:val="24"/>
          <w:szCs w:val="24"/>
        </w:rPr>
        <w:t>plnění díla</w:t>
      </w:r>
      <w:r w:rsidR="00B16894" w:rsidRPr="00205661">
        <w:rPr>
          <w:rFonts w:ascii="Times New Roman" w:eastAsia="Times New Roman" w:hAnsi="Times New Roman"/>
          <w:b/>
          <w:sz w:val="24"/>
          <w:szCs w:val="24"/>
        </w:rPr>
        <w:t>, předání a převzetí díla</w:t>
      </w:r>
    </w:p>
    <w:p w:rsidR="00B16894" w:rsidRPr="00205661" w:rsidRDefault="00B16894" w:rsidP="001C2C83">
      <w:pPr>
        <w:pStyle w:val="Normln1"/>
        <w:numPr>
          <w:ilvl w:val="0"/>
          <w:numId w:val="2"/>
        </w:numPr>
        <w:tabs>
          <w:tab w:val="clear" w:pos="54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val="0"/>
        <w:autoSpaceDN/>
        <w:ind w:left="426" w:hanging="426"/>
        <w:jc w:val="both"/>
        <w:textAlignment w:val="auto"/>
        <w:rPr>
          <w:strike/>
          <w:color w:val="auto"/>
          <w:szCs w:val="24"/>
        </w:rPr>
      </w:pPr>
      <w:r w:rsidRPr="00205661">
        <w:rPr>
          <w:color w:val="auto"/>
          <w:szCs w:val="24"/>
        </w:rPr>
        <w:t>Zhotovitel bude provádět dílo na pracovišti provozovny</w:t>
      </w:r>
      <w:r w:rsidR="004A4E85">
        <w:rPr>
          <w:color w:val="auto"/>
          <w:szCs w:val="24"/>
        </w:rPr>
        <w:t xml:space="preserve"> zhotovitele v objektu Věznice </w:t>
      </w:r>
      <w:r w:rsidR="00205661" w:rsidRPr="00205661">
        <w:rPr>
          <w:rFonts w:eastAsia="Times New Roman"/>
          <w:color w:val="auto"/>
          <w:szCs w:val="24"/>
        </w:rPr>
        <w:t xml:space="preserve">(dále jen „PSHČ“) </w:t>
      </w:r>
      <w:r w:rsidRPr="00205661">
        <w:rPr>
          <w:color w:val="auto"/>
          <w:szCs w:val="24"/>
        </w:rPr>
        <w:t xml:space="preserve">dle požadavků objednatele. Ze strany zhotovitele je za dodržování pracovních postupů </w:t>
      </w:r>
      <w:r w:rsidR="00C719B1" w:rsidRPr="00205661">
        <w:rPr>
          <w:color w:val="auto"/>
          <w:szCs w:val="24"/>
        </w:rPr>
        <w:t xml:space="preserve">vězněných osob, které se podílejí na realizaci díla, </w:t>
      </w:r>
      <w:r w:rsidRPr="00205661">
        <w:rPr>
          <w:b/>
          <w:color w:val="auto"/>
          <w:szCs w:val="24"/>
        </w:rPr>
        <w:t>odpovědný zaměstnanec zhotovitele,</w:t>
      </w:r>
      <w:r w:rsidRPr="00205661">
        <w:rPr>
          <w:color w:val="auto"/>
          <w:szCs w:val="24"/>
        </w:rPr>
        <w:t xml:space="preserve"> který provádí dozor nad odsouzenými. </w:t>
      </w:r>
    </w:p>
    <w:p w:rsidR="00C719B1" w:rsidRPr="00205661" w:rsidRDefault="00C719B1" w:rsidP="00C719B1">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N/>
        <w:ind w:left="540"/>
        <w:jc w:val="both"/>
        <w:textAlignment w:val="auto"/>
        <w:rPr>
          <w:strike/>
          <w:color w:val="auto"/>
          <w:szCs w:val="24"/>
        </w:rPr>
      </w:pPr>
    </w:p>
    <w:p w:rsidR="00B16894" w:rsidRPr="00205661" w:rsidRDefault="00B16894" w:rsidP="001C2C83">
      <w:pPr>
        <w:pStyle w:val="Normln1"/>
        <w:numPr>
          <w:ilvl w:val="0"/>
          <w:numId w:val="2"/>
        </w:numPr>
        <w:tabs>
          <w:tab w:val="clear" w:pos="540"/>
          <w:tab w:val="num" w:pos="-993"/>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N/>
        <w:spacing w:after="120"/>
        <w:ind w:left="426" w:hanging="426"/>
        <w:jc w:val="both"/>
        <w:textAlignment w:val="auto"/>
        <w:rPr>
          <w:color w:val="auto"/>
        </w:rPr>
      </w:pPr>
      <w:r w:rsidRPr="00205661">
        <w:rPr>
          <w:color w:val="auto"/>
        </w:rPr>
        <w:t xml:space="preserve">Zhotovitel bude předmět díla zhotovovat průběžně v druhu a množství, kvalitě a lhůtách upřesněných dohodou obou stran, v potvrzených objednávkách. Tuto dohodu je za objednatele oprávněn sjednávat statutární zástupce (nebo jím zmocněný zaměstnanec), za zhotovitele je dohodu oprávněn sjednávat mistr pracoviště, v jeho nepřítomnosti osoba odpovědná za provozovnu zhotovitele. </w:t>
      </w:r>
    </w:p>
    <w:p w:rsidR="00B16894" w:rsidRPr="00205661" w:rsidRDefault="00B16894" w:rsidP="001C2C83">
      <w:pPr>
        <w:pStyle w:val="Normln1"/>
        <w:numPr>
          <w:ilvl w:val="0"/>
          <w:numId w:val="2"/>
        </w:numPr>
        <w:tabs>
          <w:tab w:val="clear" w:pos="540"/>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N/>
        <w:spacing w:after="120"/>
        <w:ind w:left="426" w:hanging="426"/>
        <w:jc w:val="both"/>
        <w:textAlignment w:val="auto"/>
        <w:rPr>
          <w:color w:val="auto"/>
        </w:rPr>
      </w:pPr>
      <w:r w:rsidRPr="00205661">
        <w:rPr>
          <w:color w:val="auto"/>
        </w:rPr>
        <w:t>Nastane-li u některé ze smluvních stran překážka v plnění díla (např. nedodání materiálu ke zpracování nebo pomocných materiálů, porucha zařízení), nebo jiné skutečnosti, které mohou ovlivnit lhůtu zhotovení, množství či kvalitu díla, je o tom povinna neprodleně písemně (e-mailem) informovat druhou smluvní stranu a současně navrhnout novou lhůtu dokončení díla.</w:t>
      </w:r>
    </w:p>
    <w:p w:rsidR="00B16894" w:rsidRPr="00205661" w:rsidRDefault="00B16894" w:rsidP="001C2C83">
      <w:pPr>
        <w:pStyle w:val="Normln1"/>
        <w:numPr>
          <w:ilvl w:val="0"/>
          <w:numId w:val="2"/>
        </w:numPr>
        <w:tabs>
          <w:tab w:val="clear" w:pos="540"/>
          <w:tab w:val="num" w:pos="426"/>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autoSpaceDN/>
        <w:spacing w:after="120"/>
        <w:ind w:left="426" w:hanging="426"/>
        <w:jc w:val="both"/>
        <w:textAlignment w:val="auto"/>
        <w:rPr>
          <w:rFonts w:eastAsia="Times New Roman"/>
          <w:b/>
          <w:color w:val="auto"/>
          <w:szCs w:val="24"/>
        </w:rPr>
      </w:pPr>
      <w:r w:rsidRPr="00205661">
        <w:rPr>
          <w:color w:val="auto"/>
        </w:rPr>
        <w:t xml:space="preserve">Předávání díla po kvantitativní stránce bude prováděno na základě dodacích listů. V dodacím listu uvede zhotovitel vždy specifikaci dodaných dílů, počet kusů, počet přepravních obalů apod. Materiál se bude dodávat na paletách zajištěných proti pádu a každý balík bude označen štítkem s váhou a kg a názvem materiálu. </w:t>
      </w:r>
    </w:p>
    <w:p w:rsidR="00B16894" w:rsidRPr="00BE7731" w:rsidRDefault="00B16894" w:rsidP="00B16894">
      <w:pPr>
        <w:pStyle w:val="Zkladntextodsazen1"/>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540"/>
        <w:rPr>
          <w:rFonts w:ascii="Times New Roman" w:hAnsi="Times New Roman"/>
          <w:color w:val="auto"/>
          <w:sz w:val="22"/>
          <w:szCs w:val="22"/>
        </w:rPr>
      </w:pPr>
    </w:p>
    <w:p w:rsidR="00A74E90" w:rsidRPr="00875115" w:rsidRDefault="00A74E90" w:rsidP="00875115">
      <w:pPr>
        <w:tabs>
          <w:tab w:val="num" w:pos="540"/>
        </w:tabs>
        <w:spacing w:after="0" w:line="252" w:lineRule="auto"/>
        <w:jc w:val="center"/>
        <w:outlineLvl w:val="0"/>
        <w:rPr>
          <w:rFonts w:ascii="Times New Roman" w:eastAsia="Times New Roman" w:hAnsi="Times New Roman"/>
          <w:b/>
          <w:sz w:val="24"/>
          <w:szCs w:val="24"/>
        </w:rPr>
      </w:pPr>
      <w:r w:rsidRPr="00875115">
        <w:rPr>
          <w:rFonts w:ascii="Times New Roman" w:eastAsia="Times New Roman" w:hAnsi="Times New Roman"/>
          <w:b/>
          <w:sz w:val="24"/>
          <w:szCs w:val="24"/>
        </w:rPr>
        <w:t>Článek IV</w:t>
      </w:r>
      <w:r w:rsidR="007109CC">
        <w:rPr>
          <w:rFonts w:ascii="Times New Roman" w:eastAsia="Times New Roman" w:hAnsi="Times New Roman"/>
          <w:b/>
          <w:sz w:val="24"/>
          <w:szCs w:val="24"/>
        </w:rPr>
        <w:t>.</w:t>
      </w:r>
    </w:p>
    <w:p w:rsidR="00095972" w:rsidRPr="00875115" w:rsidRDefault="00A74E90" w:rsidP="00875115">
      <w:pPr>
        <w:spacing w:after="0" w:line="252" w:lineRule="auto"/>
        <w:jc w:val="center"/>
        <w:outlineLvl w:val="0"/>
        <w:rPr>
          <w:rFonts w:ascii="Times New Roman" w:eastAsia="Times New Roman" w:hAnsi="Times New Roman"/>
          <w:b/>
          <w:sz w:val="24"/>
          <w:szCs w:val="24"/>
        </w:rPr>
      </w:pPr>
      <w:r w:rsidRPr="00875115">
        <w:rPr>
          <w:rFonts w:ascii="Times New Roman" w:eastAsia="Times New Roman" w:hAnsi="Times New Roman"/>
          <w:b/>
          <w:sz w:val="24"/>
          <w:szCs w:val="24"/>
        </w:rPr>
        <w:t xml:space="preserve">Cena za </w:t>
      </w:r>
      <w:r w:rsidR="00850C91" w:rsidRPr="00205661">
        <w:rPr>
          <w:rFonts w:ascii="Times New Roman" w:eastAsia="Times New Roman" w:hAnsi="Times New Roman"/>
          <w:b/>
          <w:sz w:val="24"/>
          <w:szCs w:val="24"/>
        </w:rPr>
        <w:t>dílo</w:t>
      </w:r>
      <w:r w:rsidRPr="00205661">
        <w:rPr>
          <w:rFonts w:ascii="Times New Roman" w:eastAsia="Times New Roman" w:hAnsi="Times New Roman"/>
          <w:b/>
          <w:sz w:val="24"/>
          <w:szCs w:val="24"/>
        </w:rPr>
        <w:t xml:space="preserve">, </w:t>
      </w:r>
      <w:r w:rsidRPr="00875115">
        <w:rPr>
          <w:rFonts w:ascii="Times New Roman" w:eastAsia="Times New Roman" w:hAnsi="Times New Roman"/>
          <w:b/>
          <w:sz w:val="24"/>
          <w:szCs w:val="24"/>
        </w:rPr>
        <w:t>fakturace a splatnost</w:t>
      </w:r>
      <w:r w:rsidR="00095972" w:rsidRPr="00875115">
        <w:rPr>
          <w:rFonts w:ascii="Times New Roman" w:eastAsia="Times New Roman" w:hAnsi="Times New Roman"/>
          <w:b/>
          <w:sz w:val="24"/>
          <w:szCs w:val="24"/>
        </w:rPr>
        <w:t xml:space="preserve">, </w:t>
      </w:r>
    </w:p>
    <w:p w:rsidR="00A74E90" w:rsidRDefault="00095972" w:rsidP="00875115">
      <w:pPr>
        <w:spacing w:after="0" w:line="252" w:lineRule="auto"/>
        <w:jc w:val="center"/>
        <w:outlineLvl w:val="0"/>
        <w:rPr>
          <w:rFonts w:ascii="Times New Roman" w:eastAsia="Times New Roman" w:hAnsi="Times New Roman"/>
          <w:b/>
          <w:sz w:val="24"/>
          <w:szCs w:val="24"/>
        </w:rPr>
      </w:pPr>
      <w:r w:rsidRPr="00875115">
        <w:rPr>
          <w:rFonts w:ascii="Times New Roman" w:eastAsia="Times New Roman" w:hAnsi="Times New Roman"/>
          <w:b/>
          <w:sz w:val="24"/>
          <w:szCs w:val="24"/>
        </w:rPr>
        <w:t>smluvní pokuty a úroky z</w:t>
      </w:r>
      <w:r w:rsidR="004A4E85">
        <w:rPr>
          <w:rFonts w:ascii="Times New Roman" w:eastAsia="Times New Roman" w:hAnsi="Times New Roman"/>
          <w:b/>
          <w:sz w:val="24"/>
          <w:szCs w:val="24"/>
        </w:rPr>
        <w:t> </w:t>
      </w:r>
      <w:r w:rsidRPr="00875115">
        <w:rPr>
          <w:rFonts w:ascii="Times New Roman" w:eastAsia="Times New Roman" w:hAnsi="Times New Roman"/>
          <w:b/>
          <w:sz w:val="24"/>
          <w:szCs w:val="24"/>
        </w:rPr>
        <w:t>prodlení</w:t>
      </w:r>
    </w:p>
    <w:p w:rsidR="004A4E85" w:rsidRDefault="004A4E85" w:rsidP="00875115">
      <w:pPr>
        <w:spacing w:after="0" w:line="252" w:lineRule="auto"/>
        <w:jc w:val="center"/>
        <w:outlineLvl w:val="0"/>
        <w:rPr>
          <w:rFonts w:ascii="Times New Roman" w:eastAsia="Times New Roman" w:hAnsi="Times New Roman"/>
          <w:b/>
          <w:sz w:val="24"/>
          <w:szCs w:val="24"/>
        </w:rPr>
      </w:pPr>
    </w:p>
    <w:p w:rsidR="005A4B37" w:rsidRPr="00A7097E" w:rsidRDefault="003166B8" w:rsidP="001C2C83">
      <w:pPr>
        <w:pStyle w:val="Normln1"/>
        <w:numPr>
          <w:ilvl w:val="0"/>
          <w:numId w:val="3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N/>
        <w:ind w:left="426" w:hanging="426"/>
        <w:jc w:val="both"/>
        <w:textAlignment w:val="auto"/>
        <w:rPr>
          <w:rFonts w:eastAsiaTheme="minorHAnsi" w:cs="Calibri"/>
          <w:color w:val="auto"/>
          <w:lang w:eastAsia="en-US"/>
        </w:rPr>
      </w:pPr>
      <w:r w:rsidRPr="00A7097E">
        <w:rPr>
          <w:rFonts w:eastAsiaTheme="minorHAnsi" w:cs="Calibri"/>
          <w:color w:val="auto"/>
          <w:lang w:eastAsia="en-US"/>
        </w:rPr>
        <w:t>Z</w:t>
      </w:r>
      <w:r w:rsidR="004A4E85" w:rsidRPr="00A7097E">
        <w:rPr>
          <w:rFonts w:eastAsiaTheme="minorHAnsi" w:cs="Calibri"/>
          <w:color w:val="auto"/>
          <w:lang w:eastAsia="en-US"/>
        </w:rPr>
        <w:t xml:space="preserve"> důvodu </w:t>
      </w:r>
      <w:r w:rsidR="00B368FC" w:rsidRPr="00A7097E">
        <w:rPr>
          <w:rFonts w:eastAsiaTheme="minorHAnsi" w:cs="Calibri"/>
          <w:color w:val="auto"/>
          <w:lang w:eastAsia="en-US"/>
        </w:rPr>
        <w:t xml:space="preserve">právní jistoty smluvních stran </w:t>
      </w:r>
      <w:r w:rsidR="004A4E85" w:rsidRPr="00A7097E">
        <w:rPr>
          <w:rFonts w:eastAsiaTheme="minorHAnsi" w:cs="Calibri"/>
          <w:color w:val="auto"/>
          <w:lang w:eastAsia="en-US"/>
        </w:rPr>
        <w:t>v souladu s ust.</w:t>
      </w:r>
      <w:r w:rsidRPr="00A7097E">
        <w:rPr>
          <w:rFonts w:eastAsiaTheme="minorHAnsi" w:cs="Calibri"/>
          <w:color w:val="auto"/>
          <w:lang w:eastAsia="en-US"/>
        </w:rPr>
        <w:t xml:space="preserve"> § 2586 odst.</w:t>
      </w:r>
      <w:r w:rsidR="004A4E85" w:rsidRPr="00A7097E">
        <w:rPr>
          <w:rFonts w:eastAsiaTheme="minorHAnsi" w:cs="Calibri"/>
          <w:color w:val="auto"/>
          <w:lang w:eastAsia="en-US"/>
        </w:rPr>
        <w:t xml:space="preserve"> </w:t>
      </w:r>
      <w:r w:rsidR="009F67C2">
        <w:rPr>
          <w:rFonts w:eastAsiaTheme="minorHAnsi" w:cs="Calibri"/>
          <w:color w:val="auto"/>
          <w:lang w:eastAsia="en-US"/>
        </w:rPr>
        <w:t xml:space="preserve">2, věty druhé </w:t>
      </w:r>
      <w:r w:rsidRPr="00A7097E">
        <w:rPr>
          <w:color w:val="auto"/>
        </w:rPr>
        <w:t xml:space="preserve">zák. č. 89/2012 Sb., občanský zákoník, </w:t>
      </w:r>
      <w:r w:rsidR="00B368FC" w:rsidRPr="00A7097E">
        <w:rPr>
          <w:rFonts w:eastAsiaTheme="minorHAnsi" w:cs="Calibri"/>
          <w:color w:val="auto"/>
          <w:lang w:eastAsia="en-US"/>
        </w:rPr>
        <w:t>platí</w:t>
      </w:r>
      <w:r w:rsidRPr="00A7097E">
        <w:rPr>
          <w:rFonts w:eastAsiaTheme="minorHAnsi" w:cs="Calibri"/>
          <w:color w:val="auto"/>
          <w:lang w:eastAsia="en-US"/>
        </w:rPr>
        <w:t xml:space="preserve"> v době uzavření této smlouvy</w:t>
      </w:r>
      <w:r w:rsidR="00133FD9">
        <w:rPr>
          <w:rFonts w:eastAsiaTheme="minorHAnsi" w:cs="Calibri"/>
          <w:color w:val="auto"/>
          <w:lang w:eastAsia="en-US"/>
        </w:rPr>
        <w:t xml:space="preserve"> cena ujednaná</w:t>
      </w:r>
      <w:r w:rsidR="00B368FC" w:rsidRPr="00A7097E">
        <w:rPr>
          <w:rFonts w:eastAsiaTheme="minorHAnsi" w:cs="Calibri"/>
          <w:color w:val="auto"/>
          <w:lang w:eastAsia="en-US"/>
        </w:rPr>
        <w:t xml:space="preserve"> </w:t>
      </w:r>
      <w:r w:rsidRPr="00A7097E">
        <w:rPr>
          <w:rFonts w:eastAsiaTheme="minorHAnsi" w:cs="Calibri"/>
          <w:color w:val="auto"/>
          <w:lang w:eastAsia="en-US"/>
        </w:rPr>
        <w:t>na základě první objednávky</w:t>
      </w:r>
      <w:r w:rsidR="00A7097E" w:rsidRPr="00A7097E">
        <w:rPr>
          <w:rFonts w:eastAsiaTheme="minorHAnsi" w:cs="Calibri"/>
          <w:color w:val="auto"/>
          <w:lang w:eastAsia="en-US"/>
        </w:rPr>
        <w:t xml:space="preserve"> dle této smlouvy. </w:t>
      </w:r>
      <w:r w:rsidRPr="00A7097E">
        <w:rPr>
          <w:rFonts w:eastAsiaTheme="minorHAnsi" w:cs="Calibri"/>
          <w:color w:val="auto"/>
          <w:lang w:eastAsia="en-US"/>
        </w:rPr>
        <w:t xml:space="preserve"> </w:t>
      </w:r>
    </w:p>
    <w:p w:rsidR="005A4B37" w:rsidRDefault="005A4B37" w:rsidP="003166B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ind w:left="720"/>
        <w:jc w:val="both"/>
        <w:textAlignment w:val="auto"/>
        <w:rPr>
          <w:rFonts w:eastAsiaTheme="minorHAnsi" w:cs="Calibri"/>
          <w:color w:val="auto"/>
          <w:lang w:eastAsia="en-US"/>
        </w:rPr>
      </w:pPr>
    </w:p>
    <w:p w:rsidR="00466833" w:rsidRDefault="00466833" w:rsidP="003166B8">
      <w:pPr>
        <w:pStyle w:val="Norml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N/>
        <w:ind w:left="720"/>
        <w:jc w:val="both"/>
        <w:textAlignment w:val="auto"/>
        <w:rPr>
          <w:rFonts w:eastAsiaTheme="minorHAnsi" w:cs="Calibri"/>
          <w:color w:val="auto"/>
          <w:lang w:eastAsia="en-US"/>
        </w:rPr>
      </w:pPr>
    </w:p>
    <w:p w:rsidR="003166B8" w:rsidRPr="005A4B37" w:rsidRDefault="003166B8" w:rsidP="001C2C83">
      <w:pPr>
        <w:pStyle w:val="Normln1"/>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s>
        <w:autoSpaceDN/>
        <w:ind w:left="426"/>
        <w:jc w:val="both"/>
        <w:textAlignment w:val="auto"/>
        <w:rPr>
          <w:color w:val="auto"/>
          <w:sz w:val="22"/>
          <w:szCs w:val="22"/>
        </w:rPr>
      </w:pPr>
      <w:r w:rsidRPr="005A4B37">
        <w:rPr>
          <w:rFonts w:eastAsiaTheme="minorHAnsi" w:cs="Calibri"/>
          <w:color w:val="auto"/>
          <w:lang w:eastAsia="en-US"/>
        </w:rPr>
        <w:t>Cena Díla, realizovaného na zákla</w:t>
      </w:r>
      <w:r w:rsidR="004A4E85">
        <w:rPr>
          <w:rFonts w:eastAsiaTheme="minorHAnsi" w:cs="Calibri"/>
          <w:color w:val="auto"/>
          <w:lang w:eastAsia="en-US"/>
        </w:rPr>
        <w:t xml:space="preserve">dě dalších dílčích objednávek, </w:t>
      </w:r>
      <w:r w:rsidRPr="005A4B37">
        <w:rPr>
          <w:rFonts w:eastAsiaTheme="minorHAnsi" w:cs="Calibri"/>
          <w:color w:val="auto"/>
          <w:lang w:eastAsia="en-US"/>
        </w:rPr>
        <w:t>bude stanovena vzájemnou dohodou mezi Zhotovitelem a Objednatelem vždy před započetím Díla, a to na základě písemné objednávky Objednatele, pro každou zakázku jednotlivě.</w:t>
      </w:r>
    </w:p>
    <w:p w:rsidR="00B368FC" w:rsidRPr="003166B8" w:rsidRDefault="00B368FC" w:rsidP="00B368FC">
      <w:pPr>
        <w:pStyle w:val="Odstavecseseznamem"/>
        <w:autoSpaceDE w:val="0"/>
        <w:autoSpaceDN w:val="0"/>
        <w:adjustRightInd w:val="0"/>
        <w:spacing w:after="0" w:line="240" w:lineRule="auto"/>
        <w:rPr>
          <w:rFonts w:eastAsiaTheme="minorHAnsi" w:cs="Calibri"/>
          <w:color w:val="FF0000"/>
          <w:lang w:eastAsia="en-US"/>
        </w:rPr>
      </w:pPr>
    </w:p>
    <w:p w:rsidR="00A74E90" w:rsidRPr="00205661" w:rsidRDefault="00A74E90" w:rsidP="00466833">
      <w:pPr>
        <w:pStyle w:val="Odstavecseseznamem"/>
        <w:numPr>
          <w:ilvl w:val="0"/>
          <w:numId w:val="33"/>
        </w:numPr>
        <w:autoSpaceDE w:val="0"/>
        <w:autoSpaceDN w:val="0"/>
        <w:adjustRightInd w:val="0"/>
        <w:spacing w:after="0" w:line="252" w:lineRule="auto"/>
        <w:ind w:left="426" w:hanging="426"/>
        <w:jc w:val="both"/>
        <w:rPr>
          <w:rFonts w:ascii="Times New Roman" w:eastAsia="Times New Roman" w:hAnsi="Times New Roman"/>
          <w:sz w:val="24"/>
          <w:szCs w:val="24"/>
          <w:lang w:eastAsia="en-US"/>
        </w:rPr>
      </w:pPr>
      <w:r w:rsidRPr="00205661">
        <w:rPr>
          <w:rFonts w:ascii="Times New Roman" w:eastAsiaTheme="majorEastAsia" w:hAnsi="Times New Roman"/>
          <w:sz w:val="24"/>
          <w:szCs w:val="24"/>
          <w:lang w:eastAsia="en-US"/>
        </w:rPr>
        <w:t>Cena zahrnuje náklady spojené se zaměstnáváním odsouzených včetně jejich ceny práce</w:t>
      </w:r>
      <w:r w:rsidR="00AB27A0" w:rsidRPr="00205661">
        <w:rPr>
          <w:rFonts w:ascii="Times New Roman" w:eastAsiaTheme="majorEastAsia" w:hAnsi="Times New Roman"/>
          <w:sz w:val="24"/>
          <w:szCs w:val="24"/>
          <w:lang w:eastAsia="en-US"/>
        </w:rPr>
        <w:t>,</w:t>
      </w:r>
      <w:r w:rsidRPr="00205661">
        <w:rPr>
          <w:rFonts w:ascii="Times New Roman" w:eastAsiaTheme="majorEastAsia" w:hAnsi="Times New Roman"/>
          <w:sz w:val="24"/>
          <w:szCs w:val="24"/>
          <w:lang w:eastAsia="en-US"/>
        </w:rPr>
        <w:t xml:space="preserve"> a to za skutečně odpracovanou pracovní hodinu každého zařazeného odsouzeného. Cena práce stanovená se může v průběhu zaměstnávání měnit v souvislosti se změnou charakteru vykonávané práce odsouzenými a na základě změny nákladů spojených se zaměstnáváním odsouzených. Případné ohodnocení vyššího pracovn</w:t>
      </w:r>
      <w:r w:rsidR="009110FF" w:rsidRPr="00205661">
        <w:rPr>
          <w:rFonts w:ascii="Times New Roman" w:eastAsiaTheme="majorEastAsia" w:hAnsi="Times New Roman"/>
          <w:sz w:val="24"/>
          <w:szCs w:val="24"/>
          <w:lang w:eastAsia="en-US"/>
        </w:rPr>
        <w:t>ího výkonu provede zhotovitel v </w:t>
      </w:r>
      <w:r w:rsidRPr="00205661">
        <w:rPr>
          <w:rFonts w:ascii="Times New Roman" w:eastAsiaTheme="majorEastAsia" w:hAnsi="Times New Roman"/>
          <w:sz w:val="24"/>
          <w:szCs w:val="24"/>
          <w:lang w:eastAsia="en-US"/>
        </w:rPr>
        <w:t xml:space="preserve">součinnosti s objednatelem. </w:t>
      </w:r>
    </w:p>
    <w:p w:rsidR="00205661" w:rsidRPr="00205661" w:rsidRDefault="00205661" w:rsidP="00205661">
      <w:pPr>
        <w:pStyle w:val="Odstavecseseznamem"/>
        <w:autoSpaceDE w:val="0"/>
        <w:autoSpaceDN w:val="0"/>
        <w:adjustRightInd w:val="0"/>
        <w:spacing w:after="0" w:line="252" w:lineRule="auto"/>
        <w:ind w:left="0"/>
        <w:jc w:val="both"/>
        <w:rPr>
          <w:rFonts w:ascii="Times New Roman" w:eastAsia="Times New Roman" w:hAnsi="Times New Roman"/>
          <w:sz w:val="24"/>
          <w:szCs w:val="24"/>
          <w:lang w:eastAsia="en-US"/>
        </w:rPr>
      </w:pPr>
    </w:p>
    <w:p w:rsidR="00A74E90" w:rsidRPr="005A4B37" w:rsidRDefault="00A74E90" w:rsidP="00466833">
      <w:pPr>
        <w:numPr>
          <w:ilvl w:val="0"/>
          <w:numId w:val="33"/>
        </w:numPr>
        <w:autoSpaceDE w:val="0"/>
        <w:autoSpaceDN w:val="0"/>
        <w:adjustRightInd w:val="0"/>
        <w:spacing w:after="0" w:line="252" w:lineRule="auto"/>
        <w:ind w:left="426" w:hanging="426"/>
        <w:jc w:val="both"/>
        <w:rPr>
          <w:rFonts w:ascii="Times New Roman" w:eastAsia="Times New Roman" w:hAnsi="Times New Roman"/>
          <w:sz w:val="24"/>
          <w:szCs w:val="24"/>
          <w:lang w:eastAsia="en-US"/>
        </w:rPr>
      </w:pPr>
      <w:r w:rsidRPr="005A4B37">
        <w:rPr>
          <w:rFonts w:ascii="Times New Roman" w:eastAsia="Times New Roman" w:hAnsi="Times New Roman"/>
          <w:sz w:val="24"/>
          <w:szCs w:val="24"/>
          <w:lang w:eastAsia="en-US"/>
        </w:rPr>
        <w:t xml:space="preserve">Dohodnutá cena za </w:t>
      </w:r>
      <w:r w:rsidR="00B463FE" w:rsidRPr="005A4B37">
        <w:rPr>
          <w:rFonts w:ascii="Times New Roman" w:eastAsia="Times New Roman" w:hAnsi="Times New Roman"/>
          <w:sz w:val="24"/>
          <w:szCs w:val="24"/>
          <w:lang w:eastAsia="en-US"/>
        </w:rPr>
        <w:t xml:space="preserve">dílo </w:t>
      </w:r>
      <w:r w:rsidRPr="005A4B37">
        <w:rPr>
          <w:rFonts w:ascii="Times New Roman" w:eastAsia="Times New Roman" w:hAnsi="Times New Roman"/>
          <w:sz w:val="24"/>
          <w:szCs w:val="24"/>
          <w:lang w:eastAsia="en-US"/>
        </w:rPr>
        <w:t xml:space="preserve">bude zhotovitelem účtována a objednatelem hrazena </w:t>
      </w:r>
      <w:r w:rsidR="00205661" w:rsidRPr="005A4B37">
        <w:rPr>
          <w:rFonts w:ascii="Times New Roman" w:eastAsia="Times New Roman" w:hAnsi="Times New Roman"/>
          <w:sz w:val="24"/>
          <w:szCs w:val="24"/>
          <w:lang w:eastAsia="en-US"/>
        </w:rPr>
        <w:t xml:space="preserve">na základě dílčích faktur, vystavených zhotovitelem, se splatností </w:t>
      </w:r>
      <w:r w:rsidR="003166B8" w:rsidRPr="005A4B37">
        <w:rPr>
          <w:rFonts w:ascii="Times New Roman" w:hAnsi="Times New Roman"/>
        </w:rPr>
        <w:t>14 dnů ode dne vystavení faktury v české měně.</w:t>
      </w:r>
    </w:p>
    <w:p w:rsidR="00205661" w:rsidRPr="00205661" w:rsidRDefault="00205661" w:rsidP="00205661">
      <w:pPr>
        <w:tabs>
          <w:tab w:val="left" w:pos="567"/>
        </w:tabs>
        <w:spacing w:after="0" w:line="252" w:lineRule="auto"/>
        <w:jc w:val="both"/>
        <w:rPr>
          <w:rFonts w:ascii="Times New Roman" w:eastAsia="Times New Roman" w:hAnsi="Times New Roman"/>
          <w:strike/>
          <w:color w:val="FF0000"/>
          <w:sz w:val="24"/>
          <w:szCs w:val="24"/>
        </w:rPr>
      </w:pPr>
    </w:p>
    <w:p w:rsidR="00422C67" w:rsidRPr="00205661" w:rsidRDefault="00422C67" w:rsidP="00466833">
      <w:pPr>
        <w:pStyle w:val="Normln1"/>
        <w:numPr>
          <w:ilvl w:val="0"/>
          <w:numId w:val="33"/>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ind w:left="426" w:hanging="426"/>
        <w:jc w:val="both"/>
        <w:rPr>
          <w:color w:val="auto"/>
        </w:rPr>
      </w:pPr>
      <w:r w:rsidRPr="000B11CC">
        <w:t xml:space="preserve">Pro případ porušení povinnosti </w:t>
      </w:r>
      <w:r>
        <w:t xml:space="preserve">Objednatele </w:t>
      </w:r>
      <w:r w:rsidRPr="000B11CC">
        <w:t xml:space="preserve">zaplatit cenu plnění za práci odsouzených dle čl. IV. této smlouvy, sjednává se </w:t>
      </w:r>
      <w:r w:rsidRPr="00095972">
        <w:rPr>
          <w:b/>
        </w:rPr>
        <w:t>smluvní pokuta</w:t>
      </w:r>
      <w:r w:rsidRPr="000B11CC">
        <w:t xml:space="preserve"> ve výši 0,1% z celkové ceny plnění včetně DPH, a to za každý započatý den prodlení </w:t>
      </w:r>
      <w:r>
        <w:t xml:space="preserve">Objednatele </w:t>
      </w:r>
      <w:r w:rsidRPr="000B11CC">
        <w:t>se zaplacením ceny plnění.</w:t>
      </w:r>
    </w:p>
    <w:p w:rsidR="00205661" w:rsidRPr="00205661" w:rsidRDefault="00205661" w:rsidP="00205661">
      <w:pPr>
        <w:pStyle w:val="Normln1"/>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jc w:val="both"/>
        <w:rPr>
          <w:color w:val="auto"/>
        </w:rPr>
      </w:pPr>
    </w:p>
    <w:p w:rsidR="00846470" w:rsidRPr="00AC45F2" w:rsidRDefault="00846470" w:rsidP="00466833">
      <w:pPr>
        <w:pStyle w:val="Normln1"/>
        <w:numPr>
          <w:ilvl w:val="0"/>
          <w:numId w:val="33"/>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ind w:left="426" w:hanging="426"/>
        <w:jc w:val="both"/>
        <w:rPr>
          <w:color w:val="auto"/>
        </w:rPr>
      </w:pPr>
      <w:r w:rsidRPr="00AC45F2">
        <w:rPr>
          <w:color w:val="auto"/>
        </w:rPr>
        <w:t>Bude-li Objednatel v prodlení se zaplacením ceny plnění</w:t>
      </w:r>
      <w:r w:rsidR="00601C3D" w:rsidRPr="00AC45F2">
        <w:rPr>
          <w:color w:val="auto"/>
        </w:rPr>
        <w:t xml:space="preserve"> (faktur) </w:t>
      </w:r>
      <w:r w:rsidRPr="00AC45F2">
        <w:rPr>
          <w:color w:val="auto"/>
        </w:rPr>
        <w:t xml:space="preserve">ve lhůtě splatnosti dle čl. IV. </w:t>
      </w:r>
      <w:r w:rsidR="00601C3D" w:rsidRPr="00AC45F2">
        <w:rPr>
          <w:color w:val="auto"/>
        </w:rPr>
        <w:t>odst.</w:t>
      </w:r>
      <w:r w:rsidR="004A4E85" w:rsidRPr="00AC45F2">
        <w:rPr>
          <w:color w:val="auto"/>
        </w:rPr>
        <w:t xml:space="preserve"> 3 </w:t>
      </w:r>
      <w:r w:rsidRPr="00AC45F2">
        <w:rPr>
          <w:color w:val="auto"/>
        </w:rPr>
        <w:t xml:space="preserve">této smlouvy, zavazuje se zaplatit </w:t>
      </w:r>
      <w:r w:rsidR="005F7387" w:rsidRPr="00AC45F2">
        <w:rPr>
          <w:color w:val="auto"/>
        </w:rPr>
        <w:t xml:space="preserve">Zhotoviteli </w:t>
      </w:r>
      <w:r w:rsidRPr="00AC45F2">
        <w:rPr>
          <w:b/>
          <w:color w:val="auto"/>
        </w:rPr>
        <w:t>úrok z prodlení</w:t>
      </w:r>
      <w:r w:rsidRPr="00AC45F2">
        <w:rPr>
          <w:color w:val="auto"/>
        </w:rPr>
        <w:t xml:space="preserve"> z dlužné částky v souladu s ust. § 1970 zák.</w:t>
      </w:r>
      <w:r w:rsidR="004A4E85" w:rsidRPr="00AC45F2">
        <w:rPr>
          <w:color w:val="auto"/>
        </w:rPr>
        <w:t xml:space="preserve"> </w:t>
      </w:r>
      <w:r w:rsidRPr="00AC45F2">
        <w:rPr>
          <w:color w:val="auto"/>
        </w:rPr>
        <w:t>č. 89/2012 Sb., Občanský zákoník, v platném a účinném znění, a dle § 2 a § 3 nařízení vlády č. 351/2013 Sb., v platném a účinném znění</w:t>
      </w:r>
      <w:r w:rsidR="008476BA" w:rsidRPr="00AC45F2">
        <w:rPr>
          <w:color w:val="auto"/>
        </w:rPr>
        <w:t>.</w:t>
      </w:r>
    </w:p>
    <w:p w:rsidR="004A4E85" w:rsidRPr="00AC45F2" w:rsidRDefault="004A4E85" w:rsidP="004A4E85">
      <w:pPr>
        <w:pStyle w:val="Normln1"/>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ind w:left="360"/>
        <w:jc w:val="both"/>
        <w:rPr>
          <w:color w:val="auto"/>
        </w:rPr>
      </w:pPr>
    </w:p>
    <w:p w:rsidR="00095972" w:rsidRPr="00AC45F2" w:rsidRDefault="00095972" w:rsidP="00466833">
      <w:pPr>
        <w:pStyle w:val="Normln1"/>
        <w:numPr>
          <w:ilvl w:val="0"/>
          <w:numId w:val="33"/>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ind w:left="426" w:hanging="426"/>
        <w:jc w:val="both"/>
        <w:rPr>
          <w:color w:val="auto"/>
        </w:rPr>
      </w:pPr>
      <w:r w:rsidRPr="00AC45F2">
        <w:rPr>
          <w:color w:val="auto"/>
        </w:rPr>
        <w:t xml:space="preserve">Ve vztahu k ujednané smluvní pokutě dle čl. IV. odst. </w:t>
      </w:r>
      <w:r w:rsidR="00B463FE" w:rsidRPr="00AC45F2">
        <w:rPr>
          <w:color w:val="auto"/>
        </w:rPr>
        <w:t>4</w:t>
      </w:r>
      <w:r w:rsidR="004A4E85" w:rsidRPr="00AC45F2">
        <w:rPr>
          <w:color w:val="auto"/>
        </w:rPr>
        <w:t xml:space="preserve"> </w:t>
      </w:r>
      <w:r w:rsidRPr="00AC45F2">
        <w:rPr>
          <w:color w:val="auto"/>
        </w:rPr>
        <w:t xml:space="preserve">této smlouvy nemá Zhotovitel podle ust. § 2050 zák. č. 89/2012 Sb., občanský zákoník, právo na náhradu škody vzniklé z porušení povinnosti, ke které se smluvní pokuta vztahuje. Právo </w:t>
      </w:r>
      <w:r w:rsidR="005F7387" w:rsidRPr="00AC45F2">
        <w:rPr>
          <w:color w:val="auto"/>
        </w:rPr>
        <w:t xml:space="preserve">Zhotovitele </w:t>
      </w:r>
      <w:r w:rsidRPr="00AC45F2">
        <w:rPr>
          <w:color w:val="auto"/>
        </w:rPr>
        <w:t>na náhradu škody podle ust. § 2913 zák. č. 89/2012 Sb., občanský zákoník ve vztahu k porušení ostatním smluvním povinnostem ze strany Objednatele není dotčeno.</w:t>
      </w:r>
    </w:p>
    <w:p w:rsidR="00205661" w:rsidRPr="00205661" w:rsidRDefault="00205661" w:rsidP="00205661">
      <w:pPr>
        <w:pStyle w:val="Normln1"/>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jc w:val="both"/>
        <w:rPr>
          <w:color w:val="auto"/>
        </w:rPr>
      </w:pPr>
    </w:p>
    <w:p w:rsidR="00D57BAA" w:rsidRDefault="00D57BAA" w:rsidP="00466833">
      <w:pPr>
        <w:pStyle w:val="Normln1"/>
        <w:numPr>
          <w:ilvl w:val="0"/>
          <w:numId w:val="33"/>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ind w:left="426" w:hanging="426"/>
        <w:jc w:val="both"/>
        <w:rPr>
          <w:color w:val="auto"/>
        </w:rPr>
      </w:pPr>
      <w:r w:rsidRPr="00F679BD">
        <w:rPr>
          <w:color w:val="auto"/>
        </w:rPr>
        <w:t xml:space="preserve">Reklamaci faktury může objednatel uplatnit do 14 pracovních dnů od jejího vystavení. </w:t>
      </w:r>
    </w:p>
    <w:p w:rsidR="007109CC" w:rsidRPr="007109CC" w:rsidRDefault="007109CC" w:rsidP="007109CC">
      <w:pPr>
        <w:pStyle w:val="Normln1"/>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ind w:left="360"/>
        <w:jc w:val="both"/>
        <w:rPr>
          <w:color w:val="auto"/>
        </w:rPr>
      </w:pPr>
    </w:p>
    <w:p w:rsidR="00AE3283" w:rsidRPr="00205661" w:rsidRDefault="00AE3283" w:rsidP="00466833">
      <w:pPr>
        <w:pStyle w:val="Normln1"/>
        <w:numPr>
          <w:ilvl w:val="0"/>
          <w:numId w:val="33"/>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ind w:left="426" w:hanging="426"/>
        <w:jc w:val="both"/>
        <w:rPr>
          <w:color w:val="auto"/>
        </w:rPr>
      </w:pPr>
      <w:r w:rsidRPr="00205661">
        <w:rPr>
          <w:color w:val="00000A"/>
        </w:rPr>
        <w:t>Zhotovitel je plátce DPH.</w:t>
      </w:r>
    </w:p>
    <w:p w:rsidR="00AE3283" w:rsidRDefault="00AE3283" w:rsidP="00AE3283">
      <w:pPr>
        <w:pStyle w:val="Normln1"/>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ind w:left="720"/>
        <w:jc w:val="both"/>
        <w:rPr>
          <w:color w:val="auto"/>
        </w:rPr>
      </w:pPr>
    </w:p>
    <w:p w:rsidR="00205661" w:rsidRDefault="00205661" w:rsidP="00205661">
      <w:pPr>
        <w:pStyle w:val="Odstavecseseznamem"/>
      </w:pPr>
    </w:p>
    <w:p w:rsidR="00601C3D" w:rsidRDefault="00601C3D" w:rsidP="005A4B37">
      <w:pPr>
        <w:tabs>
          <w:tab w:val="num" w:pos="540"/>
          <w:tab w:val="center" w:pos="4535"/>
          <w:tab w:val="left" w:pos="6511"/>
        </w:tabs>
        <w:spacing w:before="240" w:after="0" w:line="252"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t>Článek V.</w:t>
      </w:r>
    </w:p>
    <w:p w:rsidR="00A74E90" w:rsidRDefault="00A74E90" w:rsidP="00A74E90">
      <w:pPr>
        <w:tabs>
          <w:tab w:val="num" w:pos="540"/>
        </w:tabs>
        <w:spacing w:after="240" w:line="252" w:lineRule="auto"/>
        <w:jc w:val="center"/>
        <w:rPr>
          <w:rFonts w:ascii="Times New Roman" w:eastAsia="Times New Roman" w:hAnsi="Times New Roman"/>
          <w:b/>
          <w:sz w:val="24"/>
          <w:szCs w:val="24"/>
        </w:rPr>
      </w:pPr>
      <w:r>
        <w:rPr>
          <w:rFonts w:ascii="Times New Roman" w:eastAsia="Times New Roman" w:hAnsi="Times New Roman"/>
          <w:b/>
          <w:sz w:val="24"/>
          <w:szCs w:val="24"/>
        </w:rPr>
        <w:t>Práva a povinnosti smluvních stran</w:t>
      </w:r>
    </w:p>
    <w:p w:rsidR="00A74E90" w:rsidRPr="001C2C83" w:rsidRDefault="00A74E90" w:rsidP="001C2C83">
      <w:pPr>
        <w:pStyle w:val="Odstavecseseznamem"/>
        <w:numPr>
          <w:ilvl w:val="0"/>
          <w:numId w:val="32"/>
        </w:numPr>
        <w:spacing w:before="120" w:after="120" w:line="252" w:lineRule="auto"/>
        <w:ind w:left="426" w:hanging="426"/>
        <w:jc w:val="both"/>
        <w:outlineLvl w:val="1"/>
        <w:rPr>
          <w:rFonts w:ascii="Times New Roman" w:eastAsia="Times New Roman" w:hAnsi="Times New Roman"/>
          <w:b/>
          <w:bCs/>
          <w:sz w:val="24"/>
          <w:szCs w:val="24"/>
        </w:rPr>
      </w:pPr>
      <w:r w:rsidRPr="001C2C83">
        <w:rPr>
          <w:rFonts w:ascii="Times New Roman" w:eastAsia="Times New Roman" w:hAnsi="Times New Roman"/>
          <w:b/>
          <w:sz w:val="24"/>
          <w:szCs w:val="24"/>
        </w:rPr>
        <w:t>Práva a povinnosti objednatele:</w:t>
      </w:r>
    </w:p>
    <w:p w:rsidR="00707A13" w:rsidRPr="00F12EC8" w:rsidRDefault="00812A59" w:rsidP="00707A13">
      <w:pPr>
        <w:numPr>
          <w:ilvl w:val="1"/>
          <w:numId w:val="8"/>
        </w:numPr>
        <w:spacing w:before="120" w:after="120" w:line="252" w:lineRule="auto"/>
        <w:ind w:left="363" w:hanging="357"/>
        <w:jc w:val="both"/>
        <w:rPr>
          <w:rFonts w:ascii="Times New Roman" w:hAnsi="Times New Roman"/>
          <w:sz w:val="24"/>
          <w:szCs w:val="24"/>
        </w:rPr>
      </w:pPr>
      <w:r w:rsidRPr="00F12EC8">
        <w:rPr>
          <w:rFonts w:ascii="Times New Roman" w:hAnsi="Times New Roman"/>
          <w:sz w:val="24"/>
          <w:szCs w:val="24"/>
        </w:rPr>
        <w:t>Objednat</w:t>
      </w:r>
      <w:r w:rsidR="00707A13" w:rsidRPr="00F12EC8">
        <w:rPr>
          <w:rFonts w:ascii="Times New Roman" w:hAnsi="Times New Roman"/>
          <w:sz w:val="24"/>
          <w:szCs w:val="24"/>
        </w:rPr>
        <w:t xml:space="preserve">el zajistí před zahájením prací pro odsouzené stanovený technologický a pracovní postup uvedený v návodce, dále odsouhlasený referenční vzorek, dle kterého bude daný výrobek kompletován. </w:t>
      </w:r>
    </w:p>
    <w:p w:rsidR="00812A59" w:rsidRPr="00372331" w:rsidRDefault="00812A59" w:rsidP="00372331">
      <w:pPr>
        <w:numPr>
          <w:ilvl w:val="1"/>
          <w:numId w:val="8"/>
        </w:numPr>
        <w:spacing w:before="120" w:after="120" w:line="252" w:lineRule="auto"/>
        <w:jc w:val="both"/>
        <w:outlineLvl w:val="1"/>
        <w:rPr>
          <w:rFonts w:ascii="Times New Roman" w:eastAsia="Times New Roman" w:hAnsi="Times New Roman"/>
          <w:bCs/>
          <w:sz w:val="24"/>
          <w:szCs w:val="24"/>
        </w:rPr>
      </w:pPr>
      <w:r w:rsidRPr="00372331">
        <w:rPr>
          <w:rFonts w:ascii="Times New Roman" w:hAnsi="Times New Roman"/>
          <w:sz w:val="24"/>
          <w:szCs w:val="24"/>
        </w:rPr>
        <w:t xml:space="preserve">Objednatel je povinen zajistit </w:t>
      </w:r>
      <w:r w:rsidR="006D2CBB" w:rsidRPr="00372331">
        <w:rPr>
          <w:rFonts w:ascii="Times New Roman" w:hAnsi="Times New Roman"/>
          <w:sz w:val="24"/>
          <w:szCs w:val="24"/>
        </w:rPr>
        <w:t xml:space="preserve">věci </w:t>
      </w:r>
      <w:r w:rsidR="00372331" w:rsidRPr="00372331">
        <w:rPr>
          <w:rFonts w:ascii="Times New Roman" w:hAnsi="Times New Roman"/>
          <w:sz w:val="24"/>
          <w:szCs w:val="24"/>
        </w:rPr>
        <w:t xml:space="preserve">potřebné </w:t>
      </w:r>
      <w:r w:rsidR="006D2CBB" w:rsidRPr="00372331">
        <w:rPr>
          <w:rFonts w:ascii="Times New Roman" w:hAnsi="Times New Roman"/>
          <w:sz w:val="24"/>
          <w:szCs w:val="24"/>
        </w:rPr>
        <w:t xml:space="preserve">k provedení díla - </w:t>
      </w:r>
      <w:r w:rsidR="00372331" w:rsidRPr="00372331">
        <w:rPr>
          <w:rFonts w:ascii="Times New Roman" w:hAnsi="Times New Roman"/>
          <w:sz w:val="24"/>
          <w:szCs w:val="24"/>
        </w:rPr>
        <w:t xml:space="preserve"> zejména potřebné zařízení a materiál potřebný ke zpracování díla</w:t>
      </w:r>
      <w:r w:rsidR="00875115" w:rsidRPr="00372331">
        <w:rPr>
          <w:rFonts w:ascii="Times New Roman" w:hAnsi="Times New Roman"/>
        </w:rPr>
        <w:t>.</w:t>
      </w:r>
      <w:r w:rsidR="00372331" w:rsidRPr="00372331">
        <w:rPr>
          <w:rFonts w:ascii="Times New Roman" w:hAnsi="Times New Roman"/>
        </w:rPr>
        <w:t xml:space="preserve"> Tyto </w:t>
      </w:r>
      <w:r w:rsidR="00372331" w:rsidRPr="00372331">
        <w:rPr>
          <w:rFonts w:ascii="Times New Roman" w:eastAsia="Times New Roman" w:hAnsi="Times New Roman"/>
          <w:bCs/>
          <w:sz w:val="24"/>
          <w:szCs w:val="24"/>
        </w:rPr>
        <w:t xml:space="preserve">zůstávají po dobu trvání této smlouvy ve vlastnictví objednatele. </w:t>
      </w:r>
    </w:p>
    <w:p w:rsidR="00A74E90" w:rsidRDefault="007109CC" w:rsidP="00517000">
      <w:pPr>
        <w:numPr>
          <w:ilvl w:val="1"/>
          <w:numId w:val="8"/>
        </w:numPr>
        <w:spacing w:before="120" w:after="120" w:line="252" w:lineRule="auto"/>
        <w:ind w:left="357" w:hanging="357"/>
        <w:jc w:val="both"/>
        <w:outlineLvl w:val="1"/>
        <w:rPr>
          <w:rFonts w:ascii="Times New Roman" w:eastAsia="Times New Roman" w:hAnsi="Times New Roman"/>
          <w:bCs/>
          <w:sz w:val="24"/>
          <w:szCs w:val="24"/>
        </w:rPr>
      </w:pPr>
      <w:r>
        <w:rPr>
          <w:rFonts w:ascii="Times New Roman" w:eastAsia="Times New Roman" w:hAnsi="Times New Roman"/>
          <w:bCs/>
          <w:sz w:val="24"/>
          <w:szCs w:val="24"/>
        </w:rPr>
        <w:lastRenderedPageBreak/>
        <w:t>O</w:t>
      </w:r>
      <w:r w:rsidR="00A74E90">
        <w:rPr>
          <w:rFonts w:ascii="Times New Roman" w:eastAsia="Times New Roman" w:hAnsi="Times New Roman"/>
          <w:bCs/>
          <w:sz w:val="24"/>
          <w:szCs w:val="24"/>
        </w:rPr>
        <w:t>soba oprávněná za objednatele jednat, proškolí své zaměstnance o zásadách styku s vězněnými osobami dle bezpečnostních instrukcí uvedených v Příloze č.</w:t>
      </w:r>
      <w:r w:rsidR="00601C3D">
        <w:rPr>
          <w:rFonts w:ascii="Times New Roman" w:eastAsia="Times New Roman" w:hAnsi="Times New Roman"/>
          <w:bCs/>
          <w:sz w:val="24"/>
          <w:szCs w:val="24"/>
        </w:rPr>
        <w:t xml:space="preserve"> </w:t>
      </w:r>
      <w:r w:rsidR="00A74E90">
        <w:rPr>
          <w:rFonts w:ascii="Times New Roman" w:eastAsia="Times New Roman" w:hAnsi="Times New Roman"/>
          <w:bCs/>
          <w:sz w:val="24"/>
          <w:szCs w:val="24"/>
        </w:rPr>
        <w:t xml:space="preserve">1 (Poučení pro zaměstnance, kteří v rámci svého pracovního zařazení přicházejí do styku s odsouzenými). K tomu je osoba </w:t>
      </w:r>
      <w:r>
        <w:rPr>
          <w:rFonts w:ascii="Times New Roman" w:eastAsia="Times New Roman" w:hAnsi="Times New Roman"/>
          <w:bCs/>
          <w:sz w:val="24"/>
          <w:szCs w:val="24"/>
        </w:rPr>
        <w:t>oprávněná za objednatele jednat</w:t>
      </w:r>
      <w:r w:rsidR="00A74E90">
        <w:rPr>
          <w:rFonts w:ascii="Times New Roman" w:eastAsia="Times New Roman" w:hAnsi="Times New Roman"/>
          <w:bCs/>
          <w:sz w:val="24"/>
          <w:szCs w:val="24"/>
        </w:rPr>
        <w:t xml:space="preserve"> povinna prokazatelně seznámit své zaměstnance s tímto poučením.</w:t>
      </w:r>
    </w:p>
    <w:p w:rsidR="00A74E90" w:rsidRPr="001A1104" w:rsidRDefault="007109CC" w:rsidP="001A1104">
      <w:pPr>
        <w:numPr>
          <w:ilvl w:val="1"/>
          <w:numId w:val="8"/>
        </w:numPr>
        <w:spacing w:before="120" w:after="120" w:line="252" w:lineRule="auto"/>
        <w:ind w:left="357" w:hanging="357"/>
        <w:jc w:val="both"/>
        <w:outlineLvl w:val="1"/>
        <w:rPr>
          <w:rFonts w:ascii="Times New Roman" w:eastAsia="Times New Roman" w:hAnsi="Times New Roman"/>
          <w:bCs/>
          <w:sz w:val="24"/>
          <w:szCs w:val="24"/>
        </w:rPr>
      </w:pPr>
      <w:r>
        <w:rPr>
          <w:rFonts w:ascii="Times New Roman" w:eastAsia="Times New Roman" w:hAnsi="Times New Roman"/>
          <w:bCs/>
          <w:sz w:val="24"/>
          <w:szCs w:val="24"/>
        </w:rPr>
        <w:t>O</w:t>
      </w:r>
      <w:r w:rsidR="00A74E90">
        <w:rPr>
          <w:rFonts w:ascii="Times New Roman" w:eastAsia="Times New Roman" w:hAnsi="Times New Roman"/>
          <w:bCs/>
          <w:sz w:val="24"/>
          <w:szCs w:val="24"/>
        </w:rPr>
        <w:t xml:space="preserve">bjednatel se zavazuje zajistit na své náklady průběžně veškerou přepravu související s prováděním </w:t>
      </w:r>
      <w:r w:rsidR="00A74E90" w:rsidRPr="001A1104">
        <w:rPr>
          <w:rFonts w:ascii="Times New Roman" w:eastAsia="Times New Roman" w:hAnsi="Times New Roman"/>
          <w:bCs/>
          <w:sz w:val="24"/>
          <w:szCs w:val="24"/>
        </w:rPr>
        <w:t>díla</w:t>
      </w:r>
      <w:r w:rsidR="00DD60F2" w:rsidRPr="001A1104">
        <w:rPr>
          <w:rFonts w:ascii="Times New Roman" w:eastAsia="Times New Roman" w:hAnsi="Times New Roman"/>
          <w:bCs/>
          <w:sz w:val="24"/>
          <w:szCs w:val="24"/>
        </w:rPr>
        <w:t xml:space="preserve"> a likvidací odpadů vzniklých při provádění díla tak, aby se nadměrně nehromadily.</w:t>
      </w:r>
    </w:p>
    <w:p w:rsidR="00B9276C" w:rsidRDefault="007109CC" w:rsidP="009B3E9A">
      <w:pPr>
        <w:numPr>
          <w:ilvl w:val="1"/>
          <w:numId w:val="8"/>
        </w:numPr>
        <w:spacing w:before="120" w:after="120" w:line="252"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O</w:t>
      </w:r>
      <w:r w:rsidR="00A74E90">
        <w:rPr>
          <w:rFonts w:ascii="Times New Roman" w:eastAsia="Times New Roman" w:hAnsi="Times New Roman"/>
          <w:sz w:val="24"/>
          <w:szCs w:val="24"/>
        </w:rPr>
        <w:t>bjednatel bere na vědomí, že při vjezdu</w:t>
      </w:r>
      <w:r w:rsidR="003C2A2D">
        <w:rPr>
          <w:rFonts w:ascii="Times New Roman" w:eastAsia="Times New Roman" w:hAnsi="Times New Roman"/>
          <w:sz w:val="24"/>
          <w:szCs w:val="24"/>
        </w:rPr>
        <w:t xml:space="preserve"> vozidla na pracoviště</w:t>
      </w:r>
      <w:r w:rsidR="00A74E90">
        <w:rPr>
          <w:rFonts w:ascii="Times New Roman" w:eastAsia="Times New Roman" w:hAnsi="Times New Roman"/>
          <w:sz w:val="24"/>
          <w:szCs w:val="24"/>
        </w:rPr>
        <w:t xml:space="preserve"> a výjezdu vozidla </w:t>
      </w:r>
      <w:r w:rsidR="003C2A2D">
        <w:rPr>
          <w:rFonts w:ascii="Times New Roman" w:eastAsia="Times New Roman" w:hAnsi="Times New Roman"/>
          <w:sz w:val="24"/>
          <w:szCs w:val="24"/>
        </w:rPr>
        <w:t>z </w:t>
      </w:r>
      <w:r w:rsidR="00A74E90">
        <w:rPr>
          <w:rFonts w:ascii="Times New Roman" w:eastAsia="Times New Roman" w:hAnsi="Times New Roman"/>
          <w:sz w:val="24"/>
          <w:szCs w:val="24"/>
        </w:rPr>
        <w:t>pracoviště</w:t>
      </w:r>
      <w:r w:rsidR="003C2A2D">
        <w:rPr>
          <w:rFonts w:ascii="Times New Roman" w:eastAsia="Times New Roman" w:hAnsi="Times New Roman"/>
          <w:sz w:val="24"/>
          <w:szCs w:val="24"/>
        </w:rPr>
        <w:t>,</w:t>
      </w:r>
      <w:r w:rsidR="00A74E90">
        <w:rPr>
          <w:rFonts w:ascii="Times New Roman" w:eastAsia="Times New Roman" w:hAnsi="Times New Roman"/>
          <w:sz w:val="24"/>
          <w:szCs w:val="24"/>
        </w:rPr>
        <w:t xml:space="preserve"> bude provedena prohlídka vozidla. V případě neposkytnutí součinností při</w:t>
      </w:r>
      <w:r w:rsidR="003C2A2D">
        <w:rPr>
          <w:rFonts w:ascii="Times New Roman" w:eastAsia="Times New Roman" w:hAnsi="Times New Roman"/>
          <w:sz w:val="24"/>
          <w:szCs w:val="24"/>
        </w:rPr>
        <w:t> </w:t>
      </w:r>
      <w:r w:rsidR="00A74E90">
        <w:rPr>
          <w:rFonts w:ascii="Times New Roman" w:eastAsia="Times New Roman" w:hAnsi="Times New Roman"/>
          <w:sz w:val="24"/>
          <w:szCs w:val="24"/>
        </w:rPr>
        <w:t>provádění kontroly ze strany řidiče, nebude umožněn vozidlu vjezd do věznice nebo výjezd z věznice. Objednatel musí počítat při vjezdu i výjezdu vozidla s čekací dobou na</w:t>
      </w:r>
      <w:r w:rsidR="003C2A2D">
        <w:rPr>
          <w:rFonts w:ascii="Times New Roman" w:eastAsia="Times New Roman" w:hAnsi="Times New Roman"/>
          <w:sz w:val="24"/>
          <w:szCs w:val="24"/>
        </w:rPr>
        <w:t> </w:t>
      </w:r>
      <w:r w:rsidR="00A74E90">
        <w:rPr>
          <w:rFonts w:ascii="Times New Roman" w:eastAsia="Times New Roman" w:hAnsi="Times New Roman"/>
          <w:sz w:val="24"/>
          <w:szCs w:val="24"/>
        </w:rPr>
        <w:t xml:space="preserve"> </w:t>
      </w:r>
      <w:r w:rsidR="005F7387" w:rsidRPr="00AC45F2">
        <w:rPr>
          <w:rFonts w:ascii="Times New Roman" w:eastAsia="Times New Roman" w:hAnsi="Times New Roman"/>
          <w:sz w:val="24"/>
          <w:szCs w:val="24"/>
        </w:rPr>
        <w:t xml:space="preserve">vjezdu </w:t>
      </w:r>
      <w:r w:rsidR="00A74E90">
        <w:rPr>
          <w:rFonts w:ascii="Times New Roman" w:eastAsia="Times New Roman" w:hAnsi="Times New Roman"/>
          <w:sz w:val="24"/>
          <w:szCs w:val="24"/>
        </w:rPr>
        <w:t>věznice.</w:t>
      </w:r>
    </w:p>
    <w:p w:rsidR="00A74E90" w:rsidRDefault="007109CC" w:rsidP="009B3E9A">
      <w:pPr>
        <w:numPr>
          <w:ilvl w:val="1"/>
          <w:numId w:val="8"/>
        </w:numPr>
        <w:spacing w:before="120" w:after="120" w:line="252"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M</w:t>
      </w:r>
      <w:r w:rsidR="00A74E90">
        <w:rPr>
          <w:rFonts w:ascii="Times New Roman" w:eastAsia="Times New Roman" w:hAnsi="Times New Roman"/>
          <w:sz w:val="24"/>
          <w:szCs w:val="24"/>
        </w:rPr>
        <w:t>otorová vozidla objednatele mohou vjíždět a pohybovat se ve střeženém prostoru jen za přímého dozoru ostrahy věznice</w:t>
      </w:r>
      <w:r w:rsidR="003C2A2D">
        <w:rPr>
          <w:rFonts w:ascii="Times New Roman" w:eastAsia="Times New Roman" w:hAnsi="Times New Roman"/>
          <w:sz w:val="24"/>
          <w:szCs w:val="24"/>
        </w:rPr>
        <w:t>,</w:t>
      </w:r>
      <w:r w:rsidR="00A74E90">
        <w:rPr>
          <w:rFonts w:ascii="Times New Roman" w:eastAsia="Times New Roman" w:hAnsi="Times New Roman"/>
          <w:sz w:val="24"/>
          <w:szCs w:val="24"/>
        </w:rPr>
        <w:t xml:space="preserve"> pouze ve vymezeném čase</w:t>
      </w:r>
      <w:r w:rsidR="003C2A2D">
        <w:rPr>
          <w:rFonts w:ascii="Times New Roman" w:eastAsia="Times New Roman" w:hAnsi="Times New Roman"/>
          <w:sz w:val="24"/>
          <w:szCs w:val="24"/>
        </w:rPr>
        <w:t>,</w:t>
      </w:r>
      <w:r w:rsidR="00517000">
        <w:rPr>
          <w:rFonts w:ascii="Times New Roman" w:eastAsia="Times New Roman" w:hAnsi="Times New Roman"/>
          <w:sz w:val="24"/>
          <w:szCs w:val="24"/>
        </w:rPr>
        <w:t xml:space="preserve"> v pracovních dnech v </w:t>
      </w:r>
      <w:r w:rsidR="00A74E90">
        <w:rPr>
          <w:rFonts w:ascii="Times New Roman" w:eastAsia="Times New Roman" w:hAnsi="Times New Roman"/>
          <w:sz w:val="24"/>
          <w:szCs w:val="24"/>
        </w:rPr>
        <w:t xml:space="preserve">době od </w:t>
      </w:r>
      <w:r w:rsidR="00422C67">
        <w:rPr>
          <w:rFonts w:ascii="Times New Roman" w:eastAsia="Times New Roman" w:hAnsi="Times New Roman"/>
          <w:b/>
          <w:sz w:val="24"/>
          <w:szCs w:val="24"/>
        </w:rPr>
        <w:t>7</w:t>
      </w:r>
      <w:r>
        <w:rPr>
          <w:rFonts w:ascii="Times New Roman" w:eastAsia="Times New Roman" w:hAnsi="Times New Roman"/>
          <w:b/>
          <w:sz w:val="24"/>
          <w:szCs w:val="24"/>
        </w:rPr>
        <w:t>.</w:t>
      </w:r>
      <w:r w:rsidR="00422C67">
        <w:rPr>
          <w:rFonts w:ascii="Times New Roman" w:eastAsia="Times New Roman" w:hAnsi="Times New Roman"/>
          <w:b/>
          <w:sz w:val="24"/>
          <w:szCs w:val="24"/>
        </w:rPr>
        <w:t>3</w:t>
      </w:r>
      <w:r w:rsidR="00A74E90" w:rsidRPr="000661A1">
        <w:rPr>
          <w:rFonts w:ascii="Times New Roman" w:eastAsia="Times New Roman" w:hAnsi="Times New Roman"/>
          <w:b/>
          <w:sz w:val="24"/>
          <w:szCs w:val="24"/>
        </w:rPr>
        <w:t>0</w:t>
      </w:r>
      <w:r>
        <w:rPr>
          <w:rFonts w:ascii="Times New Roman" w:eastAsia="Times New Roman" w:hAnsi="Times New Roman"/>
          <w:b/>
          <w:sz w:val="24"/>
          <w:szCs w:val="24"/>
        </w:rPr>
        <w:t xml:space="preserve"> </w:t>
      </w:r>
      <w:r w:rsidRPr="007109CC">
        <w:rPr>
          <w:rFonts w:ascii="Times New Roman" w:eastAsia="Times New Roman" w:hAnsi="Times New Roman"/>
          <w:sz w:val="24"/>
          <w:szCs w:val="24"/>
        </w:rPr>
        <w:t>hod.</w:t>
      </w:r>
      <w:r w:rsidR="00A74E90">
        <w:rPr>
          <w:rFonts w:ascii="Times New Roman" w:eastAsia="Times New Roman" w:hAnsi="Times New Roman"/>
          <w:sz w:val="24"/>
          <w:szCs w:val="24"/>
        </w:rPr>
        <w:t xml:space="preserve"> do </w:t>
      </w:r>
      <w:r w:rsidR="00F2243C" w:rsidRPr="00F2243C">
        <w:rPr>
          <w:rFonts w:ascii="Times New Roman" w:eastAsia="Times New Roman" w:hAnsi="Times New Roman"/>
          <w:b/>
          <w:sz w:val="24"/>
          <w:szCs w:val="24"/>
        </w:rPr>
        <w:t>11</w:t>
      </w:r>
      <w:r>
        <w:rPr>
          <w:rFonts w:ascii="Times New Roman" w:eastAsia="Times New Roman" w:hAnsi="Times New Roman"/>
          <w:b/>
          <w:sz w:val="24"/>
          <w:szCs w:val="24"/>
        </w:rPr>
        <w:t>.</w:t>
      </w:r>
      <w:r w:rsidR="00F2243C" w:rsidRPr="00F2243C">
        <w:rPr>
          <w:rFonts w:ascii="Times New Roman" w:eastAsia="Times New Roman" w:hAnsi="Times New Roman"/>
          <w:b/>
          <w:sz w:val="24"/>
          <w:szCs w:val="24"/>
        </w:rPr>
        <w:t>00</w:t>
      </w:r>
      <w:r w:rsidR="00F2243C">
        <w:rPr>
          <w:rFonts w:ascii="Times New Roman" w:eastAsia="Times New Roman" w:hAnsi="Times New Roman"/>
          <w:sz w:val="24"/>
          <w:szCs w:val="24"/>
        </w:rPr>
        <w:t xml:space="preserve"> hod. a od </w:t>
      </w:r>
      <w:r w:rsidR="00F2243C" w:rsidRPr="00F2243C">
        <w:rPr>
          <w:rFonts w:ascii="Times New Roman" w:eastAsia="Times New Roman" w:hAnsi="Times New Roman"/>
          <w:b/>
          <w:sz w:val="24"/>
          <w:szCs w:val="24"/>
        </w:rPr>
        <w:t>12</w:t>
      </w:r>
      <w:r>
        <w:rPr>
          <w:rFonts w:ascii="Times New Roman" w:eastAsia="Times New Roman" w:hAnsi="Times New Roman"/>
          <w:b/>
          <w:sz w:val="24"/>
          <w:szCs w:val="24"/>
        </w:rPr>
        <w:t>.</w:t>
      </w:r>
      <w:r w:rsidR="00F2243C" w:rsidRPr="00F2243C">
        <w:rPr>
          <w:rFonts w:ascii="Times New Roman" w:eastAsia="Times New Roman" w:hAnsi="Times New Roman"/>
          <w:b/>
          <w:sz w:val="24"/>
          <w:szCs w:val="24"/>
        </w:rPr>
        <w:t>30</w:t>
      </w:r>
      <w:r w:rsidR="00F2243C">
        <w:rPr>
          <w:rFonts w:ascii="Times New Roman" w:eastAsia="Times New Roman" w:hAnsi="Times New Roman"/>
          <w:sz w:val="24"/>
          <w:szCs w:val="24"/>
        </w:rPr>
        <w:t xml:space="preserve"> hod. do </w:t>
      </w:r>
      <w:r w:rsidR="00F2243C">
        <w:rPr>
          <w:rFonts w:ascii="Times New Roman" w:eastAsia="Times New Roman" w:hAnsi="Times New Roman"/>
          <w:b/>
          <w:sz w:val="24"/>
          <w:szCs w:val="24"/>
        </w:rPr>
        <w:t>15</w:t>
      </w:r>
      <w:r>
        <w:rPr>
          <w:rFonts w:ascii="Times New Roman" w:eastAsia="Times New Roman" w:hAnsi="Times New Roman"/>
          <w:b/>
          <w:sz w:val="24"/>
          <w:szCs w:val="24"/>
        </w:rPr>
        <w:t>.</w:t>
      </w:r>
      <w:r w:rsidR="00422C67">
        <w:rPr>
          <w:rFonts w:ascii="Times New Roman" w:eastAsia="Times New Roman" w:hAnsi="Times New Roman"/>
          <w:b/>
          <w:sz w:val="24"/>
          <w:szCs w:val="24"/>
        </w:rPr>
        <w:t>0</w:t>
      </w:r>
      <w:r w:rsidR="00A74E90" w:rsidRPr="000661A1">
        <w:rPr>
          <w:rFonts w:ascii="Times New Roman" w:eastAsia="Times New Roman" w:hAnsi="Times New Roman"/>
          <w:b/>
          <w:sz w:val="24"/>
          <w:szCs w:val="24"/>
        </w:rPr>
        <w:t>0</w:t>
      </w:r>
      <w:r w:rsidR="00A74E90">
        <w:rPr>
          <w:rFonts w:ascii="Times New Roman" w:eastAsia="Times New Roman" w:hAnsi="Times New Roman"/>
          <w:sz w:val="24"/>
          <w:szCs w:val="24"/>
        </w:rPr>
        <w:t xml:space="preserve"> hod</w:t>
      </w:r>
      <w:r w:rsidR="00F2243C">
        <w:rPr>
          <w:rFonts w:ascii="Times New Roman" w:eastAsia="Times New Roman" w:hAnsi="Times New Roman"/>
          <w:sz w:val="24"/>
          <w:szCs w:val="24"/>
        </w:rPr>
        <w:t>.</w:t>
      </w:r>
      <w:r w:rsidR="00A74E90">
        <w:rPr>
          <w:rFonts w:ascii="Times New Roman" w:eastAsia="Times New Roman" w:hAnsi="Times New Roman"/>
          <w:sz w:val="24"/>
          <w:szCs w:val="24"/>
        </w:rPr>
        <w:t>, nedohodnou-li se smluvní strany jinak.</w:t>
      </w:r>
    </w:p>
    <w:p w:rsidR="00486933" w:rsidRDefault="007109CC" w:rsidP="00486933">
      <w:pPr>
        <w:numPr>
          <w:ilvl w:val="1"/>
          <w:numId w:val="8"/>
        </w:numPr>
        <w:spacing w:before="120" w:after="120" w:line="252" w:lineRule="auto"/>
        <w:ind w:left="357" w:hanging="357"/>
        <w:jc w:val="both"/>
        <w:outlineLvl w:val="1"/>
        <w:rPr>
          <w:rFonts w:ascii="Times New Roman" w:eastAsia="Times New Roman" w:hAnsi="Times New Roman"/>
          <w:sz w:val="24"/>
          <w:szCs w:val="24"/>
        </w:rPr>
      </w:pPr>
      <w:r>
        <w:rPr>
          <w:rFonts w:ascii="Times New Roman" w:eastAsia="Times New Roman" w:hAnsi="Times New Roman"/>
          <w:sz w:val="24"/>
          <w:szCs w:val="24"/>
        </w:rPr>
        <w:t>O</w:t>
      </w:r>
      <w:r w:rsidR="009B3E9A">
        <w:rPr>
          <w:rFonts w:ascii="Times New Roman" w:eastAsia="Times New Roman" w:hAnsi="Times New Roman"/>
          <w:sz w:val="24"/>
          <w:szCs w:val="24"/>
        </w:rPr>
        <w:t>bjednatel</w:t>
      </w:r>
      <w:r w:rsidR="00A74E90">
        <w:rPr>
          <w:rFonts w:ascii="Times New Roman" w:eastAsia="Times New Roman" w:hAnsi="Times New Roman"/>
          <w:sz w:val="24"/>
          <w:szCs w:val="24"/>
        </w:rPr>
        <w:t xml:space="preserve"> je povinen předzásobovat materiálem výrobu jen v takovém množství, které splňuje všechny podmínky této smlouvy, BOZP a PO a vnitřní předpisy věznice.</w:t>
      </w:r>
    </w:p>
    <w:p w:rsidR="00486933" w:rsidRDefault="007109CC" w:rsidP="00486933">
      <w:pPr>
        <w:numPr>
          <w:ilvl w:val="1"/>
          <w:numId w:val="8"/>
        </w:numPr>
        <w:spacing w:before="120" w:after="120" w:line="252" w:lineRule="auto"/>
        <w:ind w:left="357" w:hanging="357"/>
        <w:jc w:val="both"/>
        <w:outlineLvl w:val="1"/>
        <w:rPr>
          <w:rFonts w:ascii="Times New Roman" w:eastAsia="Times New Roman" w:hAnsi="Times New Roman"/>
          <w:sz w:val="24"/>
          <w:szCs w:val="24"/>
        </w:rPr>
      </w:pPr>
      <w:r>
        <w:rPr>
          <w:rFonts w:ascii="Times New Roman" w:eastAsia="Times New Roman" w:hAnsi="Times New Roman"/>
          <w:sz w:val="24"/>
          <w:szCs w:val="24"/>
        </w:rPr>
        <w:t>O</w:t>
      </w:r>
      <w:r w:rsidR="00486933" w:rsidRPr="00486933">
        <w:rPr>
          <w:rFonts w:ascii="Times New Roman" w:eastAsia="Times New Roman" w:hAnsi="Times New Roman"/>
          <w:sz w:val="24"/>
          <w:szCs w:val="24"/>
        </w:rPr>
        <w:t>bjednatel zajistí, aby v používaných materiálech neby</w:t>
      </w:r>
      <w:r w:rsidR="00F549C0">
        <w:rPr>
          <w:rFonts w:ascii="Times New Roman" w:eastAsia="Times New Roman" w:hAnsi="Times New Roman"/>
          <w:sz w:val="24"/>
          <w:szCs w:val="24"/>
        </w:rPr>
        <w:t>ly alkoholické nápoje, omamné a </w:t>
      </w:r>
      <w:r w:rsidR="00486933" w:rsidRPr="00486933">
        <w:rPr>
          <w:rFonts w:ascii="Times New Roman" w:eastAsia="Times New Roman" w:hAnsi="Times New Roman"/>
          <w:sz w:val="24"/>
          <w:szCs w:val="24"/>
        </w:rPr>
        <w:t>psychotropní látky, všechny druhy látek ohrožujících zdraví nebo život, mobilní telefony včetně jejich příslušenství (SIM karty, nabíjecí kupony a podobně), nahrávací, komunikační a spojovací prostředky, audiovizuální technika a jejich nosiče, zbraně a jiné předměty, které b</w:t>
      </w:r>
      <w:r>
        <w:rPr>
          <w:rFonts w:ascii="Times New Roman" w:eastAsia="Times New Roman" w:hAnsi="Times New Roman"/>
          <w:sz w:val="24"/>
          <w:szCs w:val="24"/>
        </w:rPr>
        <w:t>y mařily účel výkonu trestu</w:t>
      </w:r>
      <w:r w:rsidR="00486933" w:rsidRPr="00486933">
        <w:rPr>
          <w:rFonts w:ascii="Times New Roman" w:eastAsia="Times New Roman" w:hAnsi="Times New Roman"/>
          <w:sz w:val="24"/>
          <w:szCs w:val="24"/>
        </w:rPr>
        <w:t xml:space="preserve"> </w:t>
      </w:r>
      <w:r>
        <w:rPr>
          <w:rFonts w:ascii="Times New Roman" w:eastAsia="Times New Roman" w:hAnsi="Times New Roman"/>
          <w:sz w:val="24"/>
          <w:szCs w:val="24"/>
        </w:rPr>
        <w:t>(</w:t>
      </w:r>
      <w:r w:rsidR="00486933" w:rsidRPr="00486933">
        <w:rPr>
          <w:rFonts w:ascii="Times New Roman" w:eastAsia="Times New Roman" w:hAnsi="Times New Roman"/>
          <w:sz w:val="24"/>
          <w:szCs w:val="24"/>
        </w:rPr>
        <w:t>dále jen „</w:t>
      </w:r>
      <w:r w:rsidR="005F7387" w:rsidRPr="00AC45F2">
        <w:rPr>
          <w:rFonts w:ascii="Times New Roman" w:eastAsia="Times New Roman" w:hAnsi="Times New Roman"/>
          <w:sz w:val="24"/>
          <w:szCs w:val="24"/>
        </w:rPr>
        <w:t>nepovolené</w:t>
      </w:r>
      <w:r w:rsidR="005F7387">
        <w:rPr>
          <w:rFonts w:ascii="Times New Roman" w:eastAsia="Times New Roman" w:hAnsi="Times New Roman"/>
          <w:sz w:val="24"/>
          <w:szCs w:val="24"/>
        </w:rPr>
        <w:t xml:space="preserve"> </w:t>
      </w:r>
      <w:r w:rsidR="00486933" w:rsidRPr="00486933">
        <w:rPr>
          <w:rFonts w:ascii="Times New Roman" w:eastAsia="Times New Roman" w:hAnsi="Times New Roman"/>
          <w:sz w:val="24"/>
          <w:szCs w:val="24"/>
        </w:rPr>
        <w:t>věci“</w:t>
      </w:r>
      <w:r>
        <w:rPr>
          <w:rFonts w:ascii="Times New Roman" w:eastAsia="Times New Roman" w:hAnsi="Times New Roman"/>
          <w:sz w:val="24"/>
          <w:szCs w:val="24"/>
        </w:rPr>
        <w:t>)</w:t>
      </w:r>
      <w:r w:rsidR="00486933" w:rsidRPr="00486933">
        <w:rPr>
          <w:rFonts w:ascii="Times New Roman" w:eastAsia="Times New Roman" w:hAnsi="Times New Roman"/>
          <w:sz w:val="24"/>
          <w:szCs w:val="24"/>
        </w:rPr>
        <w:t>.</w:t>
      </w:r>
    </w:p>
    <w:p w:rsidR="00A3557F" w:rsidRDefault="00A3557F" w:rsidP="00095972">
      <w:pPr>
        <w:spacing w:before="120" w:after="120" w:line="252" w:lineRule="auto"/>
        <w:jc w:val="both"/>
        <w:outlineLvl w:val="1"/>
        <w:rPr>
          <w:rFonts w:ascii="Times New Roman" w:eastAsia="Times New Roman" w:hAnsi="Times New Roman"/>
          <w:sz w:val="24"/>
          <w:szCs w:val="24"/>
        </w:rPr>
      </w:pPr>
    </w:p>
    <w:p w:rsidR="00A74E90" w:rsidRPr="001C2C83" w:rsidRDefault="00A74E90" w:rsidP="001C2C83">
      <w:pPr>
        <w:pStyle w:val="Odstavecseseznamem"/>
        <w:numPr>
          <w:ilvl w:val="0"/>
          <w:numId w:val="32"/>
        </w:numPr>
        <w:spacing w:before="120" w:after="120" w:line="252" w:lineRule="auto"/>
        <w:ind w:left="426" w:hanging="426"/>
        <w:jc w:val="both"/>
        <w:outlineLvl w:val="1"/>
        <w:rPr>
          <w:rFonts w:ascii="Times New Roman" w:eastAsia="Times New Roman" w:hAnsi="Times New Roman"/>
          <w:b/>
          <w:sz w:val="24"/>
          <w:szCs w:val="24"/>
        </w:rPr>
      </w:pPr>
      <w:r w:rsidRPr="001C2C83">
        <w:rPr>
          <w:rFonts w:ascii="Times New Roman" w:eastAsia="Times New Roman" w:hAnsi="Times New Roman"/>
          <w:b/>
          <w:sz w:val="24"/>
          <w:szCs w:val="24"/>
        </w:rPr>
        <w:t>Práva a povinnosti zhotovitele:</w:t>
      </w:r>
    </w:p>
    <w:p w:rsidR="00A74E90" w:rsidRPr="0024281E" w:rsidRDefault="007109CC" w:rsidP="009B3E9A">
      <w:pPr>
        <w:numPr>
          <w:ilvl w:val="0"/>
          <w:numId w:val="9"/>
        </w:numPr>
        <w:spacing w:before="120" w:after="120" w:line="252" w:lineRule="auto"/>
        <w:ind w:left="357" w:hanging="357"/>
        <w:jc w:val="both"/>
        <w:rPr>
          <w:rFonts w:ascii="Times New Roman" w:eastAsia="Times New Roman" w:hAnsi="Times New Roman"/>
          <w:bCs/>
          <w:color w:val="000000" w:themeColor="text1"/>
          <w:sz w:val="24"/>
          <w:szCs w:val="24"/>
        </w:rPr>
      </w:pPr>
      <w:r>
        <w:rPr>
          <w:rFonts w:ascii="Times New Roman" w:eastAsia="Times New Roman" w:hAnsi="Times New Roman"/>
          <w:bCs/>
          <w:sz w:val="24"/>
          <w:szCs w:val="24"/>
        </w:rPr>
        <w:t>Z</w:t>
      </w:r>
      <w:r w:rsidR="00A74E90">
        <w:rPr>
          <w:rFonts w:ascii="Times New Roman" w:eastAsia="Times New Roman" w:hAnsi="Times New Roman"/>
          <w:bCs/>
          <w:sz w:val="24"/>
          <w:szCs w:val="24"/>
        </w:rPr>
        <w:t xml:space="preserve">hotovitel bude konkrétní práce odsouzeným předkládat, řídit činnost odsouzených a kontrolovat plnění požadovaných úkolů, denně kontrolovat a podepisovat odpracované </w:t>
      </w:r>
      <w:r>
        <w:rPr>
          <w:rFonts w:ascii="Times New Roman" w:eastAsia="Times New Roman" w:hAnsi="Times New Roman"/>
          <w:bCs/>
          <w:sz w:val="24"/>
          <w:szCs w:val="24"/>
        </w:rPr>
        <w:t xml:space="preserve">hodiny odsouzených. Zhotovitel </w:t>
      </w:r>
      <w:r w:rsidR="00A74E90">
        <w:rPr>
          <w:rFonts w:ascii="Times New Roman" w:eastAsia="Times New Roman" w:hAnsi="Times New Roman"/>
          <w:bCs/>
          <w:sz w:val="24"/>
          <w:szCs w:val="24"/>
        </w:rPr>
        <w:t>odpovídá za průběžnou kontrolu díla,</w:t>
      </w:r>
      <w:r w:rsidR="001A1104">
        <w:rPr>
          <w:rFonts w:ascii="Times New Roman" w:eastAsia="Times New Roman" w:hAnsi="Times New Roman"/>
          <w:bCs/>
          <w:sz w:val="24"/>
          <w:szCs w:val="24"/>
        </w:rPr>
        <w:t xml:space="preserve"> </w:t>
      </w:r>
      <w:r w:rsidR="001A1104" w:rsidRPr="003166B8">
        <w:rPr>
          <w:rFonts w:ascii="Times New Roman" w:eastAsia="Times New Roman" w:hAnsi="Times New Roman"/>
          <w:bCs/>
          <w:sz w:val="24"/>
          <w:szCs w:val="24"/>
        </w:rPr>
        <w:t xml:space="preserve">včetně výstupní kontroly, </w:t>
      </w:r>
      <w:r w:rsidR="00A74E90" w:rsidRPr="003166B8">
        <w:rPr>
          <w:rFonts w:ascii="Times New Roman" w:eastAsia="Times New Roman" w:hAnsi="Times New Roman"/>
          <w:bCs/>
          <w:sz w:val="24"/>
          <w:szCs w:val="24"/>
        </w:rPr>
        <w:t>o</w:t>
      </w:r>
      <w:r w:rsidR="001A1104" w:rsidRPr="003166B8">
        <w:rPr>
          <w:rFonts w:ascii="Times New Roman" w:eastAsia="Times New Roman" w:hAnsi="Times New Roman"/>
          <w:bCs/>
          <w:sz w:val="24"/>
          <w:szCs w:val="24"/>
        </w:rPr>
        <w:t>bjednatel odpovídá za </w:t>
      </w:r>
      <w:r w:rsidR="00A74E90" w:rsidRPr="003166B8">
        <w:rPr>
          <w:rFonts w:ascii="Times New Roman" w:eastAsia="Times New Roman" w:hAnsi="Times New Roman"/>
          <w:bCs/>
          <w:color w:val="FF0000"/>
          <w:sz w:val="24"/>
          <w:szCs w:val="24"/>
        </w:rPr>
        <w:t xml:space="preserve"> </w:t>
      </w:r>
      <w:r w:rsidR="00A74E90" w:rsidRPr="005A4B37">
        <w:rPr>
          <w:rFonts w:ascii="Times New Roman" w:eastAsia="Times New Roman" w:hAnsi="Times New Roman"/>
          <w:bCs/>
          <w:sz w:val="24"/>
          <w:szCs w:val="24"/>
        </w:rPr>
        <w:t>kontrolu</w:t>
      </w:r>
      <w:r w:rsidR="003166B8" w:rsidRPr="005A4B37">
        <w:rPr>
          <w:rFonts w:ascii="Times New Roman" w:eastAsia="Times New Roman" w:hAnsi="Times New Roman"/>
          <w:bCs/>
          <w:sz w:val="24"/>
          <w:szCs w:val="24"/>
        </w:rPr>
        <w:t xml:space="preserve"> v době </w:t>
      </w:r>
      <w:r w:rsidR="003860A1" w:rsidRPr="005A4B37">
        <w:rPr>
          <w:rFonts w:ascii="Times New Roman" w:eastAsia="Times New Roman" w:hAnsi="Times New Roman"/>
          <w:bCs/>
          <w:sz w:val="24"/>
          <w:szCs w:val="24"/>
        </w:rPr>
        <w:t>přijetí provedeného</w:t>
      </w:r>
      <w:r w:rsidR="003166B8" w:rsidRPr="005A4B37">
        <w:rPr>
          <w:rFonts w:ascii="Times New Roman" w:eastAsia="Times New Roman" w:hAnsi="Times New Roman"/>
          <w:bCs/>
          <w:sz w:val="24"/>
          <w:szCs w:val="24"/>
        </w:rPr>
        <w:t xml:space="preserve"> díla</w:t>
      </w:r>
      <w:r w:rsidR="00A74E90" w:rsidRPr="005A4B37">
        <w:rPr>
          <w:rFonts w:ascii="Times New Roman" w:eastAsia="Times New Roman" w:hAnsi="Times New Roman"/>
          <w:bCs/>
          <w:sz w:val="24"/>
          <w:szCs w:val="24"/>
        </w:rPr>
        <w:t>.</w:t>
      </w:r>
      <w:r w:rsidR="00C719B1" w:rsidRPr="005A4B37">
        <w:rPr>
          <w:rFonts w:ascii="Times New Roman" w:eastAsia="Times New Roman" w:hAnsi="Times New Roman"/>
          <w:bCs/>
          <w:sz w:val="24"/>
          <w:szCs w:val="24"/>
        </w:rPr>
        <w:t xml:space="preserve"> </w:t>
      </w:r>
      <w:r w:rsidR="00C719B1" w:rsidRPr="0024281E">
        <w:rPr>
          <w:rFonts w:ascii="Times New Roman" w:eastAsia="Times New Roman" w:hAnsi="Times New Roman"/>
          <w:bCs/>
          <w:color w:val="000000" w:themeColor="text1"/>
          <w:sz w:val="24"/>
          <w:szCs w:val="24"/>
        </w:rPr>
        <w:t>Předání díla následně probíhá za podmínek dle čl</w:t>
      </w:r>
      <w:r>
        <w:rPr>
          <w:rFonts w:ascii="Times New Roman" w:eastAsia="Times New Roman" w:hAnsi="Times New Roman"/>
          <w:bCs/>
          <w:color w:val="000000" w:themeColor="text1"/>
          <w:sz w:val="24"/>
          <w:szCs w:val="24"/>
        </w:rPr>
        <w:t>.</w:t>
      </w:r>
      <w:r w:rsidR="00C719B1" w:rsidRPr="0024281E">
        <w:rPr>
          <w:rFonts w:ascii="Times New Roman" w:eastAsia="Times New Roman" w:hAnsi="Times New Roman"/>
          <w:bCs/>
          <w:color w:val="000000" w:themeColor="text1"/>
          <w:sz w:val="24"/>
          <w:szCs w:val="24"/>
        </w:rPr>
        <w:t xml:space="preserve"> III. odst.</w:t>
      </w:r>
      <w:r>
        <w:rPr>
          <w:rFonts w:ascii="Times New Roman" w:eastAsia="Times New Roman" w:hAnsi="Times New Roman"/>
          <w:bCs/>
          <w:color w:val="000000" w:themeColor="text1"/>
          <w:sz w:val="24"/>
          <w:szCs w:val="24"/>
        </w:rPr>
        <w:t xml:space="preserve"> </w:t>
      </w:r>
      <w:r w:rsidR="00C719B1" w:rsidRPr="0024281E">
        <w:rPr>
          <w:rFonts w:ascii="Times New Roman" w:eastAsia="Times New Roman" w:hAnsi="Times New Roman"/>
          <w:bCs/>
          <w:color w:val="000000" w:themeColor="text1"/>
          <w:sz w:val="24"/>
          <w:szCs w:val="24"/>
        </w:rPr>
        <w:t>4.</w:t>
      </w:r>
      <w:r>
        <w:rPr>
          <w:rFonts w:ascii="Times New Roman" w:eastAsia="Times New Roman" w:hAnsi="Times New Roman"/>
          <w:bCs/>
          <w:color w:val="000000" w:themeColor="text1"/>
          <w:sz w:val="24"/>
          <w:szCs w:val="24"/>
        </w:rPr>
        <w:t xml:space="preserve"> </w:t>
      </w:r>
      <w:r w:rsidR="00C719B1" w:rsidRPr="0024281E">
        <w:rPr>
          <w:rFonts w:ascii="Times New Roman" w:eastAsia="Times New Roman" w:hAnsi="Times New Roman"/>
          <w:bCs/>
          <w:color w:val="000000" w:themeColor="text1"/>
          <w:sz w:val="24"/>
          <w:szCs w:val="24"/>
        </w:rPr>
        <w:t>této smlouvy.</w:t>
      </w:r>
    </w:p>
    <w:p w:rsidR="00A74E90" w:rsidRDefault="007109CC" w:rsidP="00641A43">
      <w:pPr>
        <w:numPr>
          <w:ilvl w:val="0"/>
          <w:numId w:val="9"/>
        </w:numPr>
        <w:spacing w:before="120" w:after="120" w:line="252" w:lineRule="auto"/>
        <w:ind w:left="357" w:hanging="357"/>
        <w:jc w:val="both"/>
        <w:rPr>
          <w:rFonts w:ascii="Times New Roman" w:eastAsia="Times New Roman" w:hAnsi="Times New Roman"/>
          <w:bCs/>
          <w:sz w:val="24"/>
          <w:szCs w:val="24"/>
        </w:rPr>
      </w:pPr>
      <w:r>
        <w:rPr>
          <w:rFonts w:ascii="Times New Roman" w:eastAsia="Times New Roman" w:hAnsi="Times New Roman"/>
          <w:bCs/>
          <w:sz w:val="24"/>
          <w:szCs w:val="24"/>
        </w:rPr>
        <w:t>Z</w:t>
      </w:r>
      <w:r w:rsidR="00A74E90">
        <w:rPr>
          <w:rFonts w:ascii="Times New Roman" w:eastAsia="Times New Roman" w:hAnsi="Times New Roman"/>
          <w:bCs/>
          <w:sz w:val="24"/>
          <w:szCs w:val="24"/>
        </w:rPr>
        <w:t>hotovitel nepřipustí, aby odsouzený vykonával práce, které nejsou v předmětu smlouvy, nebo práce, jejichž náročnost by neodpovídala jeho schopnostem a zdravotní způsobilosti.</w:t>
      </w:r>
    </w:p>
    <w:p w:rsidR="00A74E90" w:rsidRPr="00151C39" w:rsidRDefault="007109CC" w:rsidP="00641A43">
      <w:pPr>
        <w:numPr>
          <w:ilvl w:val="0"/>
          <w:numId w:val="9"/>
        </w:numPr>
        <w:spacing w:before="120" w:after="120" w:line="252" w:lineRule="auto"/>
        <w:ind w:left="357" w:hanging="357"/>
        <w:jc w:val="both"/>
        <w:outlineLvl w:val="1"/>
        <w:rPr>
          <w:rFonts w:ascii="Times New Roman" w:eastAsia="Times New Roman" w:hAnsi="Times New Roman"/>
          <w:bCs/>
          <w:sz w:val="24"/>
          <w:szCs w:val="24"/>
        </w:rPr>
      </w:pPr>
      <w:r>
        <w:rPr>
          <w:rFonts w:ascii="Times New Roman" w:eastAsia="Times New Roman" w:hAnsi="Times New Roman"/>
          <w:bCs/>
          <w:sz w:val="24"/>
          <w:szCs w:val="24"/>
        </w:rPr>
        <w:t>Z</w:t>
      </w:r>
      <w:r w:rsidR="00A74E90">
        <w:rPr>
          <w:rFonts w:ascii="Times New Roman" w:eastAsia="Times New Roman" w:hAnsi="Times New Roman"/>
          <w:bCs/>
          <w:sz w:val="24"/>
          <w:szCs w:val="24"/>
        </w:rPr>
        <w:t>hotovitel zajistí odsouzeným pracovní oděv, pracovní obuv, čistící a hygienické pomůcky.</w:t>
      </w:r>
      <w:r w:rsidR="00151C39">
        <w:rPr>
          <w:rFonts w:ascii="Times New Roman" w:eastAsia="Times New Roman" w:hAnsi="Times New Roman"/>
          <w:bCs/>
          <w:sz w:val="24"/>
          <w:szCs w:val="24"/>
        </w:rPr>
        <w:t xml:space="preserve"> </w:t>
      </w:r>
      <w:r w:rsidR="00A74E90" w:rsidRPr="00151C39">
        <w:rPr>
          <w:rFonts w:ascii="Times New Roman" w:eastAsia="Times New Roman" w:hAnsi="Times New Roman"/>
          <w:bCs/>
          <w:sz w:val="24"/>
          <w:szCs w:val="24"/>
        </w:rPr>
        <w:t xml:space="preserve">Zhotovitel zajistí stravu a pití pro odsouzené na dobu celé pracovní směny.  </w:t>
      </w:r>
    </w:p>
    <w:p w:rsidR="00A74E90" w:rsidRPr="005A4B37" w:rsidRDefault="007109CC" w:rsidP="00641A43">
      <w:pPr>
        <w:numPr>
          <w:ilvl w:val="0"/>
          <w:numId w:val="9"/>
        </w:numPr>
        <w:spacing w:before="120" w:after="120" w:line="252" w:lineRule="auto"/>
        <w:ind w:left="357" w:hanging="357"/>
        <w:jc w:val="both"/>
        <w:outlineLvl w:val="1"/>
        <w:rPr>
          <w:rFonts w:ascii="Times New Roman" w:eastAsia="Times New Roman" w:hAnsi="Times New Roman"/>
          <w:bCs/>
          <w:sz w:val="24"/>
          <w:szCs w:val="24"/>
        </w:rPr>
      </w:pPr>
      <w:r>
        <w:rPr>
          <w:rFonts w:ascii="Times New Roman" w:eastAsia="Times New Roman" w:hAnsi="Times New Roman"/>
          <w:snapToGrid w:val="0"/>
          <w:sz w:val="24"/>
          <w:szCs w:val="24"/>
        </w:rPr>
        <w:t>Z</w:t>
      </w:r>
      <w:r w:rsidR="00A74E90">
        <w:rPr>
          <w:rFonts w:ascii="Times New Roman" w:eastAsia="Times New Roman" w:hAnsi="Times New Roman"/>
          <w:snapToGrid w:val="0"/>
          <w:sz w:val="24"/>
          <w:szCs w:val="24"/>
        </w:rPr>
        <w:t>hotovitel se zavazuje počínat si při výkonu kontrolní činnosti nebo při realizaci všech bezpečnostních opatření, takovým způsobem, aby na majetku objednatele (</w:t>
      </w:r>
      <w:r w:rsidR="000747F8">
        <w:rPr>
          <w:rFonts w:ascii="Times New Roman" w:eastAsia="Times New Roman" w:hAnsi="Times New Roman"/>
          <w:snapToGrid w:val="0"/>
          <w:sz w:val="24"/>
          <w:szCs w:val="24"/>
        </w:rPr>
        <w:t xml:space="preserve">např. </w:t>
      </w:r>
      <w:r w:rsidR="00A74E90">
        <w:rPr>
          <w:rFonts w:ascii="Times New Roman" w:eastAsia="Times New Roman" w:hAnsi="Times New Roman"/>
          <w:snapToGrid w:val="0"/>
          <w:sz w:val="24"/>
          <w:szCs w:val="24"/>
        </w:rPr>
        <w:t>zařízení, stroje a technologie</w:t>
      </w:r>
      <w:r w:rsidR="00151C39">
        <w:rPr>
          <w:rFonts w:ascii="Times New Roman" w:eastAsia="Times New Roman" w:hAnsi="Times New Roman"/>
          <w:snapToGrid w:val="0"/>
          <w:sz w:val="24"/>
          <w:szCs w:val="24"/>
        </w:rPr>
        <w:t>, materiál</w:t>
      </w:r>
      <w:r w:rsidR="00A74E90">
        <w:rPr>
          <w:rFonts w:ascii="Times New Roman" w:eastAsia="Times New Roman" w:hAnsi="Times New Roman"/>
          <w:snapToGrid w:val="0"/>
          <w:sz w:val="24"/>
          <w:szCs w:val="24"/>
        </w:rPr>
        <w:t>) nevznikla škoda.</w:t>
      </w:r>
    </w:p>
    <w:p w:rsidR="005A4B37" w:rsidRDefault="005A4B37" w:rsidP="005A4B37">
      <w:pPr>
        <w:spacing w:before="120" w:after="120" w:line="252" w:lineRule="auto"/>
        <w:jc w:val="both"/>
        <w:outlineLvl w:val="1"/>
        <w:rPr>
          <w:rFonts w:ascii="Times New Roman" w:eastAsia="Times New Roman" w:hAnsi="Times New Roman"/>
          <w:bCs/>
          <w:sz w:val="24"/>
          <w:szCs w:val="24"/>
        </w:rPr>
      </w:pPr>
    </w:p>
    <w:p w:rsidR="009A1C4F" w:rsidRDefault="009A1C4F" w:rsidP="005A4B37">
      <w:pPr>
        <w:spacing w:before="120" w:after="120" w:line="252" w:lineRule="auto"/>
        <w:jc w:val="both"/>
        <w:outlineLvl w:val="1"/>
        <w:rPr>
          <w:rFonts w:ascii="Times New Roman" w:eastAsia="Times New Roman" w:hAnsi="Times New Roman"/>
          <w:bCs/>
          <w:sz w:val="24"/>
          <w:szCs w:val="24"/>
        </w:rPr>
      </w:pPr>
    </w:p>
    <w:p w:rsidR="009A1C4F" w:rsidRDefault="009A1C4F" w:rsidP="005A4B37">
      <w:pPr>
        <w:spacing w:before="120" w:after="120" w:line="252" w:lineRule="auto"/>
        <w:jc w:val="both"/>
        <w:outlineLvl w:val="1"/>
        <w:rPr>
          <w:rFonts w:ascii="Times New Roman" w:eastAsia="Times New Roman" w:hAnsi="Times New Roman"/>
          <w:bCs/>
          <w:sz w:val="24"/>
          <w:szCs w:val="24"/>
        </w:rPr>
      </w:pPr>
    </w:p>
    <w:p w:rsidR="00A74E90" w:rsidRPr="00641A43" w:rsidRDefault="00A74E90" w:rsidP="001C2C83">
      <w:pPr>
        <w:spacing w:before="240" w:after="0" w:line="252" w:lineRule="auto"/>
        <w:jc w:val="center"/>
        <w:outlineLvl w:val="0"/>
        <w:rPr>
          <w:rFonts w:ascii="Times New Roman" w:eastAsia="Times New Roman" w:hAnsi="Times New Roman"/>
          <w:b/>
          <w:sz w:val="24"/>
          <w:szCs w:val="24"/>
        </w:rPr>
      </w:pPr>
      <w:r w:rsidRPr="00641A43">
        <w:rPr>
          <w:rFonts w:ascii="Times New Roman" w:eastAsia="Times New Roman" w:hAnsi="Times New Roman"/>
          <w:b/>
          <w:sz w:val="24"/>
          <w:szCs w:val="24"/>
        </w:rPr>
        <w:lastRenderedPageBreak/>
        <w:t>Článek VI</w:t>
      </w:r>
      <w:r w:rsidR="007109CC">
        <w:rPr>
          <w:rFonts w:ascii="Times New Roman" w:eastAsia="Times New Roman" w:hAnsi="Times New Roman"/>
          <w:b/>
          <w:sz w:val="24"/>
          <w:szCs w:val="24"/>
        </w:rPr>
        <w:t>.</w:t>
      </w:r>
    </w:p>
    <w:p w:rsidR="00A74E90" w:rsidRPr="00A65D56" w:rsidRDefault="00A74E90" w:rsidP="00A74E90">
      <w:pPr>
        <w:spacing w:line="252" w:lineRule="auto"/>
        <w:jc w:val="center"/>
        <w:rPr>
          <w:rFonts w:ascii="Times New Roman" w:eastAsia="Times New Roman" w:hAnsi="Times New Roman"/>
          <w:b/>
          <w:sz w:val="24"/>
          <w:szCs w:val="24"/>
        </w:rPr>
      </w:pPr>
      <w:r w:rsidRPr="00A65D56">
        <w:rPr>
          <w:rFonts w:ascii="Times New Roman" w:eastAsia="Times New Roman" w:hAnsi="Times New Roman"/>
          <w:b/>
          <w:sz w:val="24"/>
          <w:szCs w:val="24"/>
        </w:rPr>
        <w:t>Odpovědnost za škodu</w:t>
      </w:r>
    </w:p>
    <w:p w:rsidR="00812A59" w:rsidRPr="00A65D56" w:rsidRDefault="00812A59" w:rsidP="001C2C83">
      <w:pPr>
        <w:pStyle w:val="Style2"/>
        <w:widowControl/>
        <w:numPr>
          <w:ilvl w:val="0"/>
          <w:numId w:val="10"/>
        </w:numPr>
        <w:spacing w:line="252" w:lineRule="auto"/>
        <w:jc w:val="both"/>
        <w:rPr>
          <w:rStyle w:val="FontStyle17"/>
          <w:color w:val="auto"/>
          <w:sz w:val="24"/>
          <w:szCs w:val="24"/>
        </w:rPr>
      </w:pPr>
      <w:r w:rsidRPr="00A65D56">
        <w:rPr>
          <w:rStyle w:val="FontStyle17"/>
          <w:color w:val="auto"/>
          <w:sz w:val="24"/>
          <w:szCs w:val="24"/>
        </w:rPr>
        <w:t xml:space="preserve">Smluvní strana odpovídá druhé smluvní straně za škodu, kterou jí způsobila zaviněným porušením smluvních povinností nebo povinností, které vyplývají z obecně závazných právních předpisů, není-li touto smlouvou ujednáno jinak. </w:t>
      </w:r>
    </w:p>
    <w:p w:rsidR="00A74E90" w:rsidRDefault="00A74E90" w:rsidP="00517000">
      <w:pPr>
        <w:numPr>
          <w:ilvl w:val="0"/>
          <w:numId w:val="10"/>
        </w:numPr>
        <w:spacing w:before="120" w:after="120" w:line="252" w:lineRule="auto"/>
        <w:jc w:val="both"/>
        <w:rPr>
          <w:rFonts w:ascii="Times New Roman" w:eastAsia="Times New Roman" w:hAnsi="Times New Roman"/>
          <w:sz w:val="24"/>
          <w:szCs w:val="24"/>
        </w:rPr>
      </w:pPr>
      <w:r>
        <w:rPr>
          <w:rFonts w:ascii="Times New Roman" w:eastAsia="Times New Roman" w:hAnsi="Times New Roman"/>
          <w:sz w:val="24"/>
          <w:szCs w:val="24"/>
        </w:rPr>
        <w:t>Zhotovitel neodpovídá za škodu vzniklou objednateli na díle, která vznikne propuštěním odsouzených z výkonu trestu odnětí svobody v důsledku amnestie, nebo tím, že odsouzený nenastoupí do práce pro onemocnění, karanténu, přemístění do jiné věznice, provedením úkonů, které jsou důležité pro plnění účelu výkonu trestu, zpětvzetím souhlasu odsouzeného s pracovním zařazením u cizího subjektu, ze závažných bezpečnostních důvodů, nebo pokud nastanou okolnosti na věznici nezávislé, které zabrání plnění smluvních povinností, jako jsou mimořádné události, ž</w:t>
      </w:r>
      <w:r w:rsidR="008D2595">
        <w:rPr>
          <w:rFonts w:ascii="Times New Roman" w:eastAsia="Times New Roman" w:hAnsi="Times New Roman"/>
          <w:sz w:val="24"/>
          <w:szCs w:val="24"/>
        </w:rPr>
        <w:t>ivelné pohromy apod. a nelze po </w:t>
      </w:r>
      <w:r>
        <w:rPr>
          <w:rFonts w:ascii="Times New Roman" w:eastAsia="Times New Roman" w:hAnsi="Times New Roman"/>
          <w:sz w:val="24"/>
          <w:szCs w:val="24"/>
        </w:rPr>
        <w:t>věznici spravedlivě požadovat plnění smluvních podmínek. Zhotovitel v případech hodných zřetele (např. přemístění odsouzeného, onemocnění</w:t>
      </w:r>
      <w:r w:rsidR="00B65BD7">
        <w:rPr>
          <w:rFonts w:ascii="Times New Roman" w:eastAsia="Times New Roman" w:hAnsi="Times New Roman"/>
          <w:sz w:val="24"/>
          <w:szCs w:val="24"/>
        </w:rPr>
        <w:t>, karanténa</w:t>
      </w:r>
      <w:r>
        <w:rPr>
          <w:rFonts w:ascii="Times New Roman" w:eastAsia="Times New Roman" w:hAnsi="Times New Roman"/>
          <w:sz w:val="24"/>
          <w:szCs w:val="24"/>
        </w:rPr>
        <w:t xml:space="preserve"> apod.), pro které nemůže vykonávat činnost podle této smlouvy, informuje objednatele předem a v době co nejkratší zajistí náhradu. </w:t>
      </w:r>
    </w:p>
    <w:p w:rsidR="00DC4DA6" w:rsidRDefault="00DC4DA6" w:rsidP="001C2C83">
      <w:pPr>
        <w:spacing w:before="240" w:after="0" w:line="252" w:lineRule="auto"/>
        <w:jc w:val="center"/>
        <w:outlineLvl w:val="0"/>
        <w:rPr>
          <w:rFonts w:ascii="Times New Roman" w:eastAsia="Times New Roman" w:hAnsi="Times New Roman"/>
          <w:b/>
          <w:sz w:val="24"/>
          <w:szCs w:val="24"/>
        </w:rPr>
      </w:pPr>
      <w:r>
        <w:rPr>
          <w:rFonts w:ascii="Times New Roman" w:eastAsia="Times New Roman" w:hAnsi="Times New Roman"/>
          <w:b/>
          <w:sz w:val="24"/>
          <w:szCs w:val="24"/>
        </w:rPr>
        <w:t>Článek VII</w:t>
      </w:r>
      <w:r w:rsidR="007109CC">
        <w:rPr>
          <w:rFonts w:ascii="Times New Roman" w:eastAsia="Times New Roman" w:hAnsi="Times New Roman"/>
          <w:b/>
          <w:sz w:val="24"/>
          <w:szCs w:val="24"/>
        </w:rPr>
        <w:t>.</w:t>
      </w:r>
    </w:p>
    <w:p w:rsidR="00601C3D" w:rsidRPr="001A1104" w:rsidRDefault="00601C3D" w:rsidP="001C2C83">
      <w:pPr>
        <w:spacing w:after="0" w:line="252" w:lineRule="auto"/>
        <w:jc w:val="center"/>
        <w:outlineLvl w:val="0"/>
        <w:rPr>
          <w:rFonts w:ascii="Times New Roman" w:eastAsia="Times New Roman" w:hAnsi="Times New Roman"/>
          <w:b/>
          <w:sz w:val="24"/>
          <w:szCs w:val="24"/>
        </w:rPr>
      </w:pPr>
      <w:r w:rsidRPr="001A1104">
        <w:rPr>
          <w:rFonts w:ascii="Times New Roman" w:eastAsia="Times New Roman" w:hAnsi="Times New Roman"/>
          <w:b/>
          <w:sz w:val="24"/>
          <w:szCs w:val="24"/>
        </w:rPr>
        <w:t>Odpovědnost za vady</w:t>
      </w:r>
    </w:p>
    <w:p w:rsidR="00601C3D" w:rsidRPr="00601C3D" w:rsidRDefault="00DC4DA6" w:rsidP="001C2C83">
      <w:pPr>
        <w:spacing w:after="240" w:line="252" w:lineRule="auto"/>
        <w:jc w:val="center"/>
        <w:outlineLvl w:val="0"/>
        <w:rPr>
          <w:rFonts w:ascii="Times New Roman" w:eastAsia="ヒラギノ角ゴ Pro W3" w:hAnsi="Times New Roman"/>
          <w:color w:val="000000"/>
          <w:sz w:val="24"/>
          <w:szCs w:val="20"/>
        </w:rPr>
      </w:pPr>
      <w:r>
        <w:rPr>
          <w:rFonts w:ascii="Times New Roman" w:eastAsia="Times New Roman" w:hAnsi="Times New Roman"/>
          <w:b/>
          <w:snapToGrid w:val="0"/>
          <w:sz w:val="24"/>
          <w:szCs w:val="24"/>
        </w:rPr>
        <w:t xml:space="preserve"> </w:t>
      </w:r>
      <w:r w:rsidRPr="00DC4DA6">
        <w:rPr>
          <w:rFonts w:ascii="Times New Roman" w:eastAsia="ヒラギノ角ゴ Pro W3" w:hAnsi="Times New Roman"/>
          <w:b/>
          <w:color w:val="00000A"/>
          <w:sz w:val="24"/>
          <w:szCs w:val="20"/>
        </w:rPr>
        <w:t>Řízení kvality a reklamační podmínky</w:t>
      </w:r>
    </w:p>
    <w:p w:rsidR="00601C3D" w:rsidRDefault="00601C3D" w:rsidP="004F0B8A">
      <w:pPr>
        <w:numPr>
          <w:ilvl w:val="0"/>
          <w:numId w:val="20"/>
        </w:numPr>
        <w:suppressAutoHyphens/>
        <w:spacing w:after="0" w:line="240" w:lineRule="auto"/>
        <w:ind w:left="360" w:hanging="360"/>
        <w:jc w:val="both"/>
        <w:rPr>
          <w:rFonts w:ascii="Times New Roman" w:hAnsi="Times New Roman"/>
          <w:sz w:val="24"/>
          <w:szCs w:val="24"/>
        </w:rPr>
      </w:pPr>
      <w:r w:rsidRPr="00601C3D">
        <w:rPr>
          <w:rFonts w:ascii="Times New Roman" w:hAnsi="Times New Roman"/>
          <w:sz w:val="24"/>
          <w:szCs w:val="24"/>
        </w:rPr>
        <w:t>Zhotovitel odpovídá za vady předmětu plnění této Smlouvy, které byly způsobeny porušením jeho povinností. Případná práva Objednatele z vadného plnění budou uplatňována na základě ust. § 2615 an. zák. č. 89/2012 Sb., občanský zákoník.</w:t>
      </w:r>
    </w:p>
    <w:p w:rsidR="004F0B8A" w:rsidRPr="00601C3D" w:rsidRDefault="004F0B8A" w:rsidP="004F0B8A">
      <w:pPr>
        <w:suppressAutoHyphens/>
        <w:spacing w:after="0" w:line="240" w:lineRule="auto"/>
        <w:jc w:val="both"/>
        <w:rPr>
          <w:rFonts w:ascii="Times New Roman" w:hAnsi="Times New Roman"/>
          <w:sz w:val="24"/>
          <w:szCs w:val="24"/>
        </w:rPr>
      </w:pPr>
    </w:p>
    <w:p w:rsidR="00DC4DA6" w:rsidRPr="00DC4DA6" w:rsidRDefault="00DC4DA6" w:rsidP="00DC4DA6">
      <w:pPr>
        <w:widowControl w:val="0"/>
        <w:numPr>
          <w:ilvl w:val="0"/>
          <w:numId w:val="20"/>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suppressAutoHyphens/>
        <w:autoSpaceDN w:val="0"/>
        <w:spacing w:after="120" w:line="240" w:lineRule="auto"/>
        <w:ind w:left="425" w:hanging="425"/>
        <w:jc w:val="both"/>
        <w:textAlignment w:val="baseline"/>
        <w:rPr>
          <w:rFonts w:ascii="Times New Roman Bold" w:eastAsia="ヒラギノ角ゴ Pro W3" w:hAnsi="Times New Roman Bold"/>
          <w:color w:val="00000A"/>
          <w:sz w:val="24"/>
          <w:szCs w:val="20"/>
        </w:rPr>
      </w:pPr>
      <w:r w:rsidRPr="00DC4DA6">
        <w:rPr>
          <w:rFonts w:ascii="Times New Roman" w:eastAsia="ヒラギノ角ゴ Pro W3" w:hAnsi="Times New Roman"/>
          <w:color w:val="00000A"/>
          <w:sz w:val="24"/>
          <w:szCs w:val="20"/>
        </w:rPr>
        <w:t>Zhotovitel je povinen dílo provádět tak, aby byl dodržen objednatelem stanovený technologický a pracovní postup a dílo odpovídalo odsouhlasenému referenčnímu vzorku.</w:t>
      </w:r>
    </w:p>
    <w:p w:rsidR="00DC4DA6" w:rsidRPr="00DC4DA6" w:rsidRDefault="00DC4DA6" w:rsidP="00DC4DA6">
      <w:pPr>
        <w:widowControl w:val="0"/>
        <w:numPr>
          <w:ilvl w:val="0"/>
          <w:numId w:val="20"/>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suppressAutoHyphens/>
        <w:autoSpaceDN w:val="0"/>
        <w:spacing w:after="120" w:line="240" w:lineRule="auto"/>
        <w:ind w:left="425" w:hanging="425"/>
        <w:jc w:val="both"/>
        <w:textAlignment w:val="baseline"/>
        <w:rPr>
          <w:rFonts w:ascii="Times New Roman Bold" w:eastAsia="ヒラギノ角ゴ Pro W3" w:hAnsi="Times New Roman Bold"/>
          <w:color w:val="00000A"/>
          <w:sz w:val="24"/>
          <w:szCs w:val="20"/>
        </w:rPr>
      </w:pPr>
      <w:r w:rsidRPr="00DC4DA6">
        <w:rPr>
          <w:rFonts w:ascii="Times New Roman Bold" w:eastAsia="ヒラギノ角ゴ Pro W3" w:hAnsi="Times New Roman Bold"/>
          <w:color w:val="00000A"/>
          <w:sz w:val="24"/>
          <w:szCs w:val="20"/>
        </w:rPr>
        <w:t>Zhotovitel se zavazuje po celou dobu procesu realizace díla kontrolovat jakost a kvalitu objednatelem dodaných komponentů ke zpracování podle popisu a referenčních vzorků díla.</w:t>
      </w:r>
    </w:p>
    <w:p w:rsidR="00DC4DA6" w:rsidRPr="00DC4DA6" w:rsidRDefault="00DC4DA6" w:rsidP="00DC4DA6">
      <w:pPr>
        <w:widowControl w:val="0"/>
        <w:numPr>
          <w:ilvl w:val="0"/>
          <w:numId w:val="20"/>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suppressAutoHyphens/>
        <w:autoSpaceDN w:val="0"/>
        <w:spacing w:after="120" w:line="240" w:lineRule="auto"/>
        <w:ind w:left="425" w:hanging="425"/>
        <w:jc w:val="both"/>
        <w:textAlignment w:val="baseline"/>
        <w:rPr>
          <w:rFonts w:ascii="Times New Roman Bold" w:eastAsia="ヒラギノ角ゴ Pro W3" w:hAnsi="Times New Roman Bold"/>
          <w:color w:val="00000A"/>
          <w:sz w:val="24"/>
          <w:szCs w:val="20"/>
        </w:rPr>
      </w:pPr>
      <w:r>
        <w:rPr>
          <w:rFonts w:ascii="Times New Roman Bold" w:eastAsia="ヒラギノ角ゴ Pro W3" w:hAnsi="Times New Roman Bold"/>
          <w:sz w:val="24"/>
          <w:szCs w:val="20"/>
        </w:rPr>
        <w:t>Zhotovitel je povinen</w:t>
      </w:r>
      <w:r w:rsidRPr="00DC4DA6">
        <w:rPr>
          <w:rFonts w:ascii="Times New Roman Bold" w:eastAsia="ヒラギノ角ゴ Pro W3" w:hAnsi="Times New Roman Bold"/>
          <w:sz w:val="24"/>
          <w:szCs w:val="20"/>
        </w:rPr>
        <w:t xml:space="preserve"> objednateli poskytnout přístup do prostorů zhotovitele, v nichž dochází k realizaci díla a poskytne k dispozici </w:t>
      </w:r>
      <w:r w:rsidRPr="00DC4DA6">
        <w:rPr>
          <w:rFonts w:ascii="Times New Roman Bold" w:eastAsia="ヒラギノ角ゴ Pro W3" w:hAnsi="Times New Roman Bold"/>
          <w:color w:val="00000A"/>
          <w:sz w:val="24"/>
          <w:szCs w:val="20"/>
        </w:rPr>
        <w:t>kvalifikovaného pracovníka po dobu trvání kontroly.</w:t>
      </w:r>
    </w:p>
    <w:p w:rsidR="00DC4DA6" w:rsidRPr="00805263" w:rsidRDefault="00DC4DA6" w:rsidP="00805263">
      <w:pPr>
        <w:widowControl w:val="0"/>
        <w:numPr>
          <w:ilvl w:val="0"/>
          <w:numId w:val="20"/>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suppressAutoHyphens/>
        <w:autoSpaceDN w:val="0"/>
        <w:spacing w:after="120" w:line="240" w:lineRule="auto"/>
        <w:ind w:left="425" w:hanging="425"/>
        <w:jc w:val="both"/>
        <w:textAlignment w:val="baseline"/>
        <w:rPr>
          <w:rFonts w:ascii="Times New Roman Bold" w:eastAsia="ヒラギノ角ゴ Pro W3" w:hAnsi="Times New Roman Bold"/>
          <w:color w:val="FF0000"/>
          <w:sz w:val="24"/>
          <w:szCs w:val="20"/>
        </w:rPr>
      </w:pPr>
      <w:r w:rsidRPr="00805263">
        <w:rPr>
          <w:rFonts w:ascii="Times New Roman Bold" w:eastAsia="ヒラギノ角ゴ Pro W3" w:hAnsi="Times New Roman Bold"/>
          <w:color w:val="00000A"/>
          <w:sz w:val="24"/>
          <w:szCs w:val="20"/>
        </w:rPr>
        <w:t>Objednatel je povinen reklamovat průběžně a samostatně každou zakázku ve lhůtě do 14 dnů od převzetí zaká</w:t>
      </w:r>
      <w:r w:rsidR="00805263">
        <w:rPr>
          <w:rFonts w:ascii="Times New Roman Bold" w:eastAsia="ヒラギノ角ゴ Pro W3" w:hAnsi="Times New Roman Bold"/>
          <w:color w:val="00000A"/>
          <w:sz w:val="24"/>
          <w:szCs w:val="20"/>
        </w:rPr>
        <w:t xml:space="preserve">zky. </w:t>
      </w:r>
      <w:r w:rsidR="00805263" w:rsidRPr="0024281E">
        <w:rPr>
          <w:rFonts w:ascii="Times New Roman Bold" w:eastAsia="ヒラギノ角ゴ Pro W3" w:hAnsi="Times New Roman Bold"/>
          <w:sz w:val="24"/>
          <w:szCs w:val="20"/>
        </w:rPr>
        <w:t xml:space="preserve">Při každé reklamaci je objednatel </w:t>
      </w:r>
      <w:r w:rsidRPr="00805263">
        <w:rPr>
          <w:rFonts w:ascii="Times New Roman Bold" w:eastAsia="ヒラギノ角ゴ Pro W3" w:hAnsi="Times New Roman Bold"/>
          <w:color w:val="00000A"/>
          <w:sz w:val="24"/>
          <w:szCs w:val="20"/>
        </w:rPr>
        <w:t>povinen nahlásit a doručit reklamační protokoly zhotoviteli s množstvím a druhem vadných výrobků, včet</w:t>
      </w:r>
      <w:r w:rsidR="00805263">
        <w:rPr>
          <w:rFonts w:ascii="Times New Roman Bold" w:eastAsia="ヒラギノ角ゴ Pro W3" w:hAnsi="Times New Roman Bold"/>
          <w:color w:val="00000A"/>
          <w:sz w:val="24"/>
          <w:szCs w:val="20"/>
        </w:rPr>
        <w:t xml:space="preserve">ně vzorku reklamovaného výrobku, </w:t>
      </w:r>
      <w:r w:rsidR="00805263" w:rsidRPr="0024281E">
        <w:rPr>
          <w:rFonts w:ascii="Times New Roman Bold" w:eastAsia="ヒラギノ角ゴ Pro W3" w:hAnsi="Times New Roman Bold"/>
          <w:sz w:val="24"/>
          <w:szCs w:val="20"/>
        </w:rPr>
        <w:t>přičemž je nutno zohlednit,</w:t>
      </w:r>
      <w:r w:rsidR="0024281E">
        <w:rPr>
          <w:rFonts w:ascii="Times New Roman Bold" w:eastAsia="ヒラギノ角ゴ Pro W3" w:hAnsi="Times New Roman Bold"/>
          <w:sz w:val="24"/>
          <w:szCs w:val="20"/>
        </w:rPr>
        <w:t xml:space="preserve"> že dle ust. čl. V</w:t>
      </w:r>
      <w:r w:rsidR="005C7ED5">
        <w:rPr>
          <w:rFonts w:ascii="Times New Roman Bold" w:eastAsia="ヒラギノ角ゴ Pro W3" w:hAnsi="Times New Roman Bold"/>
          <w:sz w:val="24"/>
          <w:szCs w:val="20"/>
        </w:rPr>
        <w:t>.</w:t>
      </w:r>
      <w:r w:rsidR="0024281E">
        <w:rPr>
          <w:rFonts w:ascii="Times New Roman Bold" w:eastAsia="ヒラギノ角ゴ Pro W3" w:hAnsi="Times New Roman Bold"/>
          <w:sz w:val="24"/>
          <w:szCs w:val="20"/>
        </w:rPr>
        <w:t> odst.</w:t>
      </w:r>
      <w:r w:rsidR="005C7ED5">
        <w:rPr>
          <w:rFonts w:ascii="Times New Roman Bold" w:eastAsia="ヒラギノ角ゴ Pro W3" w:hAnsi="Times New Roman Bold"/>
          <w:sz w:val="24"/>
          <w:szCs w:val="20"/>
        </w:rPr>
        <w:t xml:space="preserve"> </w:t>
      </w:r>
      <w:r w:rsidR="0024281E">
        <w:rPr>
          <w:rFonts w:ascii="Times New Roman Bold" w:eastAsia="ヒラギノ角ゴ Pro W3" w:hAnsi="Times New Roman Bold"/>
          <w:sz w:val="24"/>
          <w:szCs w:val="20"/>
        </w:rPr>
        <w:t>2 písm</w:t>
      </w:r>
      <w:r w:rsidR="005C7ED5">
        <w:rPr>
          <w:rFonts w:ascii="Times New Roman Bold" w:eastAsia="ヒラギノ角ゴ Pro W3" w:hAnsi="Times New Roman Bold"/>
          <w:sz w:val="24"/>
          <w:szCs w:val="20"/>
        </w:rPr>
        <w:t>.</w:t>
      </w:r>
      <w:r w:rsidR="0024281E">
        <w:rPr>
          <w:rFonts w:ascii="Times New Roman Bold" w:eastAsia="ヒラギノ角ゴ Pro W3" w:hAnsi="Times New Roman Bold"/>
          <w:sz w:val="24"/>
          <w:szCs w:val="20"/>
        </w:rPr>
        <w:t xml:space="preserve"> a</w:t>
      </w:r>
      <w:r w:rsidR="00805263" w:rsidRPr="0024281E">
        <w:rPr>
          <w:rFonts w:ascii="Times New Roman Bold" w:eastAsia="ヒラギノ角ゴ Pro W3" w:hAnsi="Times New Roman Bold"/>
          <w:sz w:val="24"/>
          <w:szCs w:val="20"/>
        </w:rPr>
        <w:t>) této s</w:t>
      </w:r>
      <w:r w:rsidR="0024281E" w:rsidRPr="0024281E">
        <w:rPr>
          <w:rFonts w:ascii="Times New Roman Bold" w:eastAsia="ヒラギノ角ゴ Pro W3" w:hAnsi="Times New Roman Bold"/>
          <w:sz w:val="24"/>
          <w:szCs w:val="20"/>
        </w:rPr>
        <w:t xml:space="preserve">mlouvy </w:t>
      </w:r>
      <w:r w:rsidR="0024281E" w:rsidRPr="005A4B37">
        <w:rPr>
          <w:rFonts w:ascii="Times New Roman Bold" w:eastAsia="ヒラギノ角ゴ Pro W3" w:hAnsi="Times New Roman Bold"/>
          <w:sz w:val="24"/>
          <w:szCs w:val="20"/>
        </w:rPr>
        <w:t xml:space="preserve">objednatel odpovídá za </w:t>
      </w:r>
      <w:r w:rsidR="00805263" w:rsidRPr="005A4B37">
        <w:rPr>
          <w:rFonts w:ascii="Times New Roman Bold" w:eastAsia="ヒラギノ角ゴ Pro W3" w:hAnsi="Times New Roman Bold"/>
          <w:sz w:val="24"/>
          <w:szCs w:val="20"/>
        </w:rPr>
        <w:t>kontrolu</w:t>
      </w:r>
      <w:r w:rsidR="003860A1" w:rsidRPr="005A4B37">
        <w:rPr>
          <w:rFonts w:ascii="Times New Roman Bold" w:eastAsia="ヒラギノ角ゴ Pro W3" w:hAnsi="Times New Roman Bold"/>
          <w:sz w:val="24"/>
          <w:szCs w:val="20"/>
        </w:rPr>
        <w:t xml:space="preserve"> </w:t>
      </w:r>
      <w:r w:rsidR="003860A1" w:rsidRPr="005A4B37">
        <w:rPr>
          <w:rFonts w:ascii="Times New Roman" w:eastAsia="Times New Roman" w:hAnsi="Times New Roman"/>
          <w:bCs/>
          <w:sz w:val="24"/>
          <w:szCs w:val="24"/>
        </w:rPr>
        <w:t>v době přijetí provedeného díla</w:t>
      </w:r>
      <w:r w:rsidR="00805263" w:rsidRPr="005A4B37">
        <w:rPr>
          <w:rFonts w:ascii="Times New Roman Bold" w:eastAsia="ヒラギノ角ゴ Pro W3" w:hAnsi="Times New Roman Bold"/>
          <w:sz w:val="24"/>
          <w:szCs w:val="20"/>
        </w:rPr>
        <w:t>.</w:t>
      </w:r>
      <w:r w:rsidR="00805263">
        <w:rPr>
          <w:rFonts w:ascii="Times New Roman Bold" w:eastAsia="ヒラギノ角ゴ Pro W3" w:hAnsi="Times New Roman Bold"/>
          <w:color w:val="00000A"/>
          <w:sz w:val="24"/>
          <w:szCs w:val="20"/>
        </w:rPr>
        <w:t xml:space="preserve"> </w:t>
      </w:r>
      <w:r w:rsidRPr="00805263">
        <w:rPr>
          <w:rFonts w:ascii="Times New Roman Bold" w:eastAsia="ヒラギノ角ゴ Pro W3" w:hAnsi="Times New Roman Bold"/>
          <w:color w:val="00000A"/>
          <w:sz w:val="24"/>
          <w:szCs w:val="20"/>
        </w:rPr>
        <w:t xml:space="preserve"> V případě reklamace výrobků (předání či doručení reklamačního protokolu) po 14. dnu od převzetí reklamované zakázky nebude brán na tuto reklamaci zřetel a pro objednatele i zhotovitele je taková zakázka považována za bezvadnou.</w:t>
      </w:r>
    </w:p>
    <w:p w:rsidR="00DC4DA6" w:rsidRPr="00AE3283" w:rsidRDefault="00DC4DA6" w:rsidP="00AE3283">
      <w:pPr>
        <w:widowControl w:val="0"/>
        <w:numPr>
          <w:ilvl w:val="0"/>
          <w:numId w:val="20"/>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suppressAutoHyphens/>
        <w:autoSpaceDN w:val="0"/>
        <w:spacing w:after="120" w:line="240" w:lineRule="auto"/>
        <w:ind w:left="425" w:hanging="425"/>
        <w:jc w:val="both"/>
        <w:textAlignment w:val="baseline"/>
        <w:rPr>
          <w:rFonts w:ascii="Times New Roman Bold" w:eastAsia="ヒラギノ角ゴ Pro W3" w:hAnsi="Times New Roman Bold"/>
          <w:color w:val="FF0000"/>
          <w:sz w:val="24"/>
          <w:szCs w:val="20"/>
        </w:rPr>
      </w:pPr>
      <w:r w:rsidRPr="00DC4DA6">
        <w:rPr>
          <w:rFonts w:ascii="Times New Roman Bold" w:eastAsia="ヒラギノ角ゴ Pro W3" w:hAnsi="Times New Roman Bold"/>
          <w:color w:val="00000A"/>
          <w:sz w:val="24"/>
          <w:szCs w:val="20"/>
        </w:rPr>
        <w:t xml:space="preserve">Objednatel je oprávněn kontrolovat provádění díla včetně navazujících manipulačních </w:t>
      </w:r>
      <w:r w:rsidRPr="00AE3283">
        <w:rPr>
          <w:rFonts w:ascii="Times New Roman Bold" w:eastAsia="ヒラギノ角ゴ Pro W3" w:hAnsi="Times New Roman Bold"/>
          <w:color w:val="00000A"/>
          <w:sz w:val="24"/>
          <w:szCs w:val="20"/>
        </w:rPr>
        <w:t>činností v průběhu provádění díla a zjistí-li, že jej zhotovitel provádí v rozporu s technologickým nebo pracovním postupem a svými povinnostmi</w:t>
      </w:r>
      <w:r w:rsidR="005C7ED5">
        <w:rPr>
          <w:rFonts w:ascii="Times New Roman Bold" w:eastAsia="ヒラギノ角ゴ Pro W3" w:hAnsi="Times New Roman Bold"/>
          <w:color w:val="00000A"/>
          <w:sz w:val="24"/>
          <w:szCs w:val="20"/>
        </w:rPr>
        <w:t>,</w:t>
      </w:r>
      <w:r w:rsidRPr="00AE3283">
        <w:rPr>
          <w:rFonts w:ascii="Times New Roman Bold" w:eastAsia="ヒラギノ角ゴ Pro W3" w:hAnsi="Times New Roman Bold"/>
          <w:color w:val="00000A"/>
          <w:sz w:val="24"/>
          <w:szCs w:val="20"/>
        </w:rPr>
        <w:t xml:space="preserve"> je oprávněn žádat na zhotoviteli odstranění závad vzniklých vadným prováděním díla.  </w:t>
      </w:r>
    </w:p>
    <w:p w:rsidR="00626809" w:rsidRPr="00A65D56" w:rsidRDefault="00DC4DA6" w:rsidP="00A65D56">
      <w:pPr>
        <w:widowControl w:val="0"/>
        <w:numPr>
          <w:ilvl w:val="0"/>
          <w:numId w:val="20"/>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suppressAutoHyphens/>
        <w:autoSpaceDN w:val="0"/>
        <w:spacing w:after="120" w:line="240" w:lineRule="auto"/>
        <w:ind w:left="425" w:hanging="425"/>
        <w:jc w:val="both"/>
        <w:textAlignment w:val="baseline"/>
        <w:rPr>
          <w:rFonts w:ascii="Times New Roman Bold" w:eastAsia="ヒラギノ角ゴ Pro W3" w:hAnsi="Times New Roman Bold"/>
          <w:color w:val="00000A"/>
          <w:sz w:val="24"/>
          <w:szCs w:val="20"/>
        </w:rPr>
      </w:pPr>
      <w:r w:rsidRPr="00DC4DA6">
        <w:rPr>
          <w:rFonts w:ascii="Times New Roman Bold" w:eastAsia="ヒラギノ角ゴ Pro W3" w:hAnsi="Times New Roman Bold"/>
          <w:color w:val="00000A"/>
          <w:sz w:val="24"/>
          <w:szCs w:val="20"/>
        </w:rPr>
        <w:lastRenderedPageBreak/>
        <w:t>Zhotovitel se dále zavazuje po celou dobu procesu zpracování materiálu kontrolovat jakost a kvalitu objednatelem dodaných polotovarů výrob</w:t>
      </w:r>
      <w:r>
        <w:rPr>
          <w:rFonts w:ascii="Times New Roman Bold" w:eastAsia="ヒラギノ角ゴ Pro W3" w:hAnsi="Times New Roman Bold"/>
          <w:color w:val="00000A"/>
          <w:sz w:val="24"/>
          <w:szCs w:val="20"/>
        </w:rPr>
        <w:t>ků ke zpracování podle popisu a </w:t>
      </w:r>
      <w:r w:rsidRPr="00DC4DA6">
        <w:rPr>
          <w:rFonts w:ascii="Times New Roman Bold" w:eastAsia="ヒラギノ角ゴ Pro W3" w:hAnsi="Times New Roman Bold"/>
          <w:color w:val="00000A"/>
          <w:sz w:val="24"/>
          <w:szCs w:val="20"/>
        </w:rPr>
        <w:t>vzorků výrobku. Pokud zhotovitel zjistí výskyt neshod u objednatelem dodaných dílů, je povinen uvědomit o tom neprodleně objednatele a provést taková opatření, aby nevznikaly další vícenáklady spojené s pokračováním výrobního procesu, zejména zastaví další činnost. Rovněž zhotovitel neprodleně informuje objednatele o nutném zastavení (přerušení) činnosti, z titulu výše popsaných neshod.</w:t>
      </w:r>
    </w:p>
    <w:p w:rsidR="00DC4DA6" w:rsidRDefault="00DC4DA6" w:rsidP="00DC4DA6">
      <w:pPr>
        <w:widowControl w:val="0"/>
        <w:numPr>
          <w:ilvl w:val="0"/>
          <w:numId w:val="20"/>
        </w:numPr>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suppressAutoHyphens/>
        <w:autoSpaceDN w:val="0"/>
        <w:spacing w:after="120" w:line="240" w:lineRule="auto"/>
        <w:ind w:left="425" w:hanging="425"/>
        <w:jc w:val="both"/>
        <w:textAlignment w:val="baseline"/>
        <w:rPr>
          <w:rFonts w:ascii="Times New Roman Bold" w:eastAsia="ヒラギノ角ゴ Pro W3" w:hAnsi="Times New Roman Bold"/>
          <w:color w:val="00000A"/>
          <w:sz w:val="24"/>
          <w:szCs w:val="20"/>
        </w:rPr>
      </w:pPr>
      <w:r w:rsidRPr="00DC4DA6">
        <w:rPr>
          <w:rFonts w:ascii="Times New Roman Bold" w:eastAsia="ヒラギノ角ゴ Pro W3" w:hAnsi="Times New Roman Bold"/>
          <w:color w:val="00000A"/>
          <w:sz w:val="24"/>
          <w:szCs w:val="20"/>
        </w:rPr>
        <w:t>Zhotovitel je povinen zpracovaný materiál objednateli dodávat balený podle požadavku objednatele, v objednatelem předaném balicím předpisu. Při nakládání do přepravní jednotky se nesmí dílce mechanicky poškodit a musí být dodrženo předepsané plnění přepravních palet. Číslo objednávky objednatele spolu s další identifikací je uvedeno v dodacím listu zhotovitele.</w:t>
      </w:r>
    </w:p>
    <w:p w:rsidR="00BA1723" w:rsidRPr="00DC4DA6" w:rsidRDefault="00BA1723" w:rsidP="00095972">
      <w:pPr>
        <w:widowControl w:val="0"/>
        <w:tabs>
          <w:tab w:val="left" w:pos="852"/>
          <w:tab w:val="left" w:pos="1842"/>
          <w:tab w:val="left" w:pos="2550"/>
          <w:tab w:val="left" w:pos="3258"/>
          <w:tab w:val="left" w:pos="3966"/>
          <w:tab w:val="left" w:pos="4674"/>
          <w:tab w:val="left" w:pos="5382"/>
          <w:tab w:val="left" w:pos="6090"/>
          <w:tab w:val="left" w:pos="6798"/>
          <w:tab w:val="left" w:pos="7506"/>
          <w:tab w:val="left" w:pos="8214"/>
          <w:tab w:val="left" w:pos="8922"/>
        </w:tabs>
        <w:suppressAutoHyphens/>
        <w:autoSpaceDN w:val="0"/>
        <w:spacing w:after="120" w:line="240" w:lineRule="auto"/>
        <w:jc w:val="both"/>
        <w:textAlignment w:val="baseline"/>
        <w:rPr>
          <w:rFonts w:ascii="Times New Roman Bold" w:eastAsia="ヒラギノ角ゴ Pro W3" w:hAnsi="Times New Roman Bold"/>
          <w:color w:val="00000A"/>
          <w:sz w:val="24"/>
          <w:szCs w:val="20"/>
        </w:rPr>
      </w:pPr>
    </w:p>
    <w:p w:rsidR="00A74E90" w:rsidRPr="00347B56" w:rsidRDefault="00BA1723" w:rsidP="001C2C83">
      <w:pPr>
        <w:spacing w:before="240" w:after="0" w:line="252" w:lineRule="auto"/>
        <w:jc w:val="center"/>
        <w:outlineLvl w:val="0"/>
        <w:rPr>
          <w:rFonts w:ascii="Times New Roman" w:eastAsia="Times New Roman" w:hAnsi="Times New Roman"/>
          <w:b/>
          <w:strike/>
          <w:sz w:val="24"/>
          <w:szCs w:val="24"/>
        </w:rPr>
      </w:pPr>
      <w:r>
        <w:rPr>
          <w:rFonts w:ascii="Times New Roman" w:eastAsia="Times New Roman" w:hAnsi="Times New Roman"/>
          <w:b/>
          <w:sz w:val="24"/>
          <w:szCs w:val="24"/>
        </w:rPr>
        <w:t xml:space="preserve">Článek </w:t>
      </w:r>
      <w:r w:rsidR="00347B56" w:rsidRPr="00AC45F2">
        <w:rPr>
          <w:rFonts w:ascii="Times New Roman" w:eastAsia="Times New Roman" w:hAnsi="Times New Roman"/>
          <w:b/>
          <w:sz w:val="24"/>
          <w:szCs w:val="24"/>
        </w:rPr>
        <w:t xml:space="preserve">VIII. </w:t>
      </w:r>
    </w:p>
    <w:p w:rsidR="00A74E90" w:rsidRDefault="00A74E90" w:rsidP="001C2C83">
      <w:pPr>
        <w:spacing w:after="240" w:line="252" w:lineRule="auto"/>
        <w:jc w:val="center"/>
        <w:outlineLvl w:val="0"/>
        <w:rPr>
          <w:rFonts w:ascii="Times New Roman" w:eastAsia="Times New Roman" w:hAnsi="Times New Roman"/>
          <w:b/>
          <w:snapToGrid w:val="0"/>
          <w:sz w:val="24"/>
          <w:szCs w:val="24"/>
        </w:rPr>
      </w:pPr>
      <w:r>
        <w:rPr>
          <w:rFonts w:ascii="Times New Roman" w:eastAsia="Times New Roman" w:hAnsi="Times New Roman"/>
          <w:b/>
          <w:snapToGrid w:val="0"/>
          <w:sz w:val="24"/>
          <w:szCs w:val="24"/>
        </w:rPr>
        <w:t>Doplňující ujednání</w:t>
      </w:r>
    </w:p>
    <w:p w:rsidR="00A74E90" w:rsidRDefault="00A74E90" w:rsidP="00D217C1">
      <w:pPr>
        <w:numPr>
          <w:ilvl w:val="0"/>
          <w:numId w:val="11"/>
        </w:numPr>
        <w:spacing w:before="120" w:after="120" w:line="252" w:lineRule="auto"/>
        <w:ind w:left="284" w:hanging="284"/>
        <w:jc w:val="both"/>
        <w:outlineLvl w:val="0"/>
        <w:rPr>
          <w:rFonts w:ascii="Times New Roman" w:eastAsia="Times New Roman" w:hAnsi="Times New Roman"/>
          <w:sz w:val="24"/>
          <w:szCs w:val="24"/>
        </w:rPr>
      </w:pPr>
      <w:r>
        <w:rPr>
          <w:rFonts w:ascii="Times New Roman" w:eastAsia="Times New Roman" w:hAnsi="Times New Roman"/>
          <w:sz w:val="24"/>
          <w:szCs w:val="24"/>
        </w:rPr>
        <w:t>Strany se zavazují během trvání této smlouvy i poté zachovávat mlčenlivost o všech skutečnostech, o kterých se dozví od druhé strany v souvislosti s plněním smlouvy.</w:t>
      </w:r>
    </w:p>
    <w:p w:rsidR="00A74E90" w:rsidRDefault="00A74E90" w:rsidP="00D217C1">
      <w:pPr>
        <w:numPr>
          <w:ilvl w:val="0"/>
          <w:numId w:val="11"/>
        </w:numPr>
        <w:spacing w:before="120" w:after="120" w:line="240" w:lineRule="auto"/>
        <w:ind w:left="284" w:hanging="284"/>
        <w:contextualSpacing/>
        <w:jc w:val="both"/>
        <w:rPr>
          <w:rFonts w:ascii="Times New Roman" w:eastAsia="Times New Roman" w:hAnsi="Times New Roman"/>
          <w:sz w:val="24"/>
          <w:szCs w:val="24"/>
        </w:rPr>
      </w:pPr>
      <w:r>
        <w:rPr>
          <w:rFonts w:ascii="Times New Roman" w:eastAsia="Times New Roman" w:hAnsi="Times New Roman"/>
          <w:sz w:val="24"/>
          <w:szCs w:val="24"/>
        </w:rPr>
        <w:t>Za porušení povinnosti mlčenlivosti specifikované v odst. 1 tohoto článku</w:t>
      </w:r>
      <w:r w:rsidR="000747F8">
        <w:rPr>
          <w:rFonts w:ascii="Times New Roman" w:eastAsia="Times New Roman" w:hAnsi="Times New Roman"/>
          <w:sz w:val="24"/>
          <w:szCs w:val="24"/>
        </w:rPr>
        <w:t>,</w:t>
      </w:r>
      <w:r>
        <w:rPr>
          <w:rFonts w:ascii="Times New Roman" w:eastAsia="Times New Roman" w:hAnsi="Times New Roman"/>
          <w:sz w:val="24"/>
          <w:szCs w:val="24"/>
        </w:rPr>
        <w:t xml:space="preserve"> je kterákoliv ze smluvních stran povinna uhradit druhé smluvní straně</w:t>
      </w:r>
      <w:r>
        <w:rPr>
          <w:rFonts w:ascii="Times New Roman" w:eastAsia="Times New Roman" w:hAnsi="Times New Roman"/>
          <w:i/>
          <w:sz w:val="24"/>
          <w:szCs w:val="24"/>
        </w:rPr>
        <w:t xml:space="preserve"> </w:t>
      </w:r>
      <w:r w:rsidR="005802F0">
        <w:rPr>
          <w:rFonts w:ascii="Times New Roman" w:eastAsia="Times New Roman" w:hAnsi="Times New Roman"/>
          <w:sz w:val="24"/>
          <w:szCs w:val="24"/>
        </w:rPr>
        <w:t>smluvní pokutu ve výši 10</w:t>
      </w:r>
      <w:r w:rsidR="005C7ED5">
        <w:rPr>
          <w:rFonts w:ascii="Times New Roman" w:eastAsia="Times New Roman" w:hAnsi="Times New Roman"/>
          <w:sz w:val="24"/>
          <w:szCs w:val="24"/>
        </w:rPr>
        <w:t xml:space="preserve"> </w:t>
      </w:r>
      <w:r w:rsidR="005802F0">
        <w:rPr>
          <w:rFonts w:ascii="Times New Roman" w:eastAsia="Times New Roman" w:hAnsi="Times New Roman"/>
          <w:sz w:val="24"/>
          <w:szCs w:val="24"/>
        </w:rPr>
        <w:t>000,-</w:t>
      </w:r>
      <w:r>
        <w:rPr>
          <w:rFonts w:ascii="Times New Roman" w:eastAsia="Times New Roman" w:hAnsi="Times New Roman"/>
          <w:sz w:val="24"/>
          <w:szCs w:val="24"/>
        </w:rPr>
        <w:t>Kč, a to za každý jednotlivý případ porušení takové povinnosti.</w:t>
      </w:r>
    </w:p>
    <w:p w:rsidR="00A74E90" w:rsidRDefault="00A74E90" w:rsidP="00D217C1">
      <w:pPr>
        <w:tabs>
          <w:tab w:val="left" w:pos="284"/>
        </w:tabs>
        <w:spacing w:before="120" w:after="120" w:line="240" w:lineRule="auto"/>
        <w:ind w:left="284"/>
        <w:contextualSpacing/>
        <w:jc w:val="both"/>
        <w:rPr>
          <w:rFonts w:ascii="Times New Roman" w:eastAsia="Times New Roman" w:hAnsi="Times New Roman"/>
          <w:sz w:val="24"/>
          <w:szCs w:val="24"/>
        </w:rPr>
      </w:pPr>
    </w:p>
    <w:p w:rsidR="00A74E90" w:rsidRDefault="00A74E90" w:rsidP="00D217C1">
      <w:pPr>
        <w:numPr>
          <w:ilvl w:val="0"/>
          <w:numId w:val="11"/>
        </w:numPr>
        <w:spacing w:before="120" w:after="120" w:line="252" w:lineRule="auto"/>
        <w:ind w:left="284" w:hanging="284"/>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Smluvní strany se dohodly, že veškerá právní jednání činěná podle této smlouvy, mohou být doručována </w:t>
      </w:r>
      <w:r w:rsidR="00136CB7">
        <w:rPr>
          <w:rFonts w:ascii="Times New Roman" w:eastAsia="Times New Roman" w:hAnsi="Times New Roman"/>
          <w:sz w:val="24"/>
          <w:szCs w:val="24"/>
        </w:rPr>
        <w:t>e-mailem</w:t>
      </w:r>
      <w:r>
        <w:rPr>
          <w:rFonts w:ascii="Times New Roman" w:eastAsia="Times New Roman" w:hAnsi="Times New Roman"/>
          <w:sz w:val="24"/>
          <w:szCs w:val="24"/>
        </w:rPr>
        <w:t>, vždy však tak, aby bylo možné zajistit výkaz o doručení písemnosti druhé smluvní straně, popř. odepření přijetí.</w:t>
      </w:r>
    </w:p>
    <w:p w:rsidR="00A74E90" w:rsidRDefault="00A74E90" w:rsidP="00D217C1">
      <w:pPr>
        <w:numPr>
          <w:ilvl w:val="0"/>
          <w:numId w:val="11"/>
        </w:numPr>
        <w:spacing w:before="120" w:after="120" w:line="252" w:lineRule="auto"/>
        <w:ind w:left="284" w:hanging="284"/>
        <w:jc w:val="both"/>
        <w:outlineLvl w:val="0"/>
        <w:rPr>
          <w:rFonts w:ascii="Times New Roman" w:eastAsia="Times New Roman" w:hAnsi="Times New Roman"/>
          <w:sz w:val="24"/>
          <w:szCs w:val="24"/>
        </w:rPr>
      </w:pPr>
      <w:r>
        <w:rPr>
          <w:rFonts w:ascii="Times New Roman" w:eastAsia="Times New Roman" w:hAnsi="Times New Roman"/>
          <w:sz w:val="24"/>
          <w:szCs w:val="24"/>
        </w:rPr>
        <w:t>Adresy uvedené v záhlaví této smlouvy jsou současně adresami pro doručování.</w:t>
      </w:r>
    </w:p>
    <w:p w:rsidR="00A74E90" w:rsidRDefault="00A74E90" w:rsidP="00D217C1">
      <w:pPr>
        <w:numPr>
          <w:ilvl w:val="0"/>
          <w:numId w:val="11"/>
        </w:numPr>
        <w:spacing w:before="120" w:after="120" w:line="252" w:lineRule="auto"/>
        <w:ind w:left="284" w:hanging="284"/>
        <w:jc w:val="both"/>
        <w:outlineLvl w:val="0"/>
        <w:rPr>
          <w:rFonts w:ascii="Times New Roman" w:eastAsia="Times New Roman" w:hAnsi="Times New Roman"/>
          <w:sz w:val="24"/>
          <w:szCs w:val="24"/>
        </w:rPr>
      </w:pPr>
      <w:r>
        <w:rPr>
          <w:rFonts w:ascii="Times New Roman" w:eastAsia="Times New Roman" w:hAnsi="Times New Roman"/>
          <w:sz w:val="24"/>
          <w:szCs w:val="24"/>
        </w:rPr>
        <w:t>Za smluvní strany jsou oprávněni jednat:</w:t>
      </w:r>
    </w:p>
    <w:p w:rsidR="00A74E90" w:rsidRDefault="007E6316" w:rsidP="007E6316">
      <w:pPr>
        <w:ind w:left="425" w:hanging="141"/>
        <w:jc w:val="both"/>
        <w:outlineLvl w:val="0"/>
        <w:rPr>
          <w:rFonts w:ascii="Times New Roman" w:eastAsiaTheme="minorHAnsi" w:hAnsi="Times New Roman"/>
          <w:sz w:val="24"/>
          <w:szCs w:val="24"/>
        </w:rPr>
      </w:pPr>
      <w:r>
        <w:rPr>
          <w:rFonts w:ascii="Times New Roman" w:eastAsiaTheme="minorHAnsi" w:hAnsi="Times New Roman"/>
          <w:b/>
          <w:sz w:val="24"/>
          <w:szCs w:val="24"/>
        </w:rPr>
        <w:t>z</w:t>
      </w:r>
      <w:r w:rsidR="004E498D">
        <w:rPr>
          <w:rFonts w:ascii="Times New Roman" w:eastAsiaTheme="minorHAnsi" w:hAnsi="Times New Roman"/>
          <w:b/>
          <w:sz w:val="24"/>
          <w:szCs w:val="24"/>
        </w:rPr>
        <w:t>a zhotovitele</w:t>
      </w:r>
      <w:r w:rsidR="00A74E90">
        <w:rPr>
          <w:rFonts w:ascii="Times New Roman" w:eastAsiaTheme="minorHAnsi" w:hAnsi="Times New Roman"/>
          <w:sz w:val="24"/>
          <w:szCs w:val="24"/>
        </w:rPr>
        <w:t xml:space="preserve"> jsou ve věci této smlouvy oprávněni jednat:</w:t>
      </w:r>
    </w:p>
    <w:p w:rsidR="00A74E90" w:rsidRDefault="00A74E90" w:rsidP="00A74E90">
      <w:pPr>
        <w:numPr>
          <w:ilvl w:val="0"/>
          <w:numId w:val="12"/>
        </w:numPr>
        <w:tabs>
          <w:tab w:val="left" w:pos="284"/>
        </w:tabs>
        <w:spacing w:before="120" w:after="0" w:line="240" w:lineRule="auto"/>
        <w:ind w:left="709" w:hanging="284"/>
        <w:jc w:val="both"/>
        <w:rPr>
          <w:rFonts w:ascii="Times New Roman" w:eastAsiaTheme="minorHAnsi" w:hAnsi="Times New Roman"/>
          <w:snapToGrid w:val="0"/>
          <w:sz w:val="24"/>
          <w:szCs w:val="24"/>
        </w:rPr>
      </w:pPr>
      <w:r>
        <w:rPr>
          <w:rFonts w:ascii="Times New Roman" w:eastAsiaTheme="minorHAnsi" w:hAnsi="Times New Roman"/>
          <w:b/>
          <w:snapToGrid w:val="0"/>
          <w:sz w:val="24"/>
          <w:szCs w:val="24"/>
        </w:rPr>
        <w:t>v plném rozsahu této smlouvy:</w:t>
      </w:r>
      <w:r>
        <w:rPr>
          <w:rFonts w:ascii="Times New Roman" w:eastAsiaTheme="minorHAnsi" w:hAnsi="Times New Roman"/>
          <w:snapToGrid w:val="0"/>
          <w:sz w:val="24"/>
          <w:szCs w:val="24"/>
        </w:rPr>
        <w:t xml:space="preserve"> </w:t>
      </w:r>
    </w:p>
    <w:p w:rsidR="00A74E90" w:rsidRDefault="007E6316" w:rsidP="00A74E90">
      <w:pPr>
        <w:tabs>
          <w:tab w:val="left" w:pos="284"/>
        </w:tabs>
        <w:spacing w:before="120"/>
        <w:ind w:left="709"/>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v</w:t>
      </w:r>
      <w:r w:rsidR="00A74E90">
        <w:rPr>
          <w:rFonts w:ascii="Times New Roman" w:eastAsiaTheme="minorHAnsi" w:hAnsi="Times New Roman"/>
          <w:snapToGrid w:val="0"/>
          <w:sz w:val="24"/>
          <w:szCs w:val="24"/>
        </w:rPr>
        <w:t>rchní rada plk.</w:t>
      </w:r>
      <w:r w:rsidR="00B50F4E">
        <w:rPr>
          <w:rFonts w:ascii="Times New Roman" w:eastAsiaTheme="minorHAnsi" w:hAnsi="Times New Roman"/>
          <w:snapToGrid w:val="0"/>
          <w:sz w:val="24"/>
          <w:szCs w:val="24"/>
        </w:rPr>
        <w:t xml:space="preserve"> Mgr. Zbyněk Červený</w:t>
      </w:r>
      <w:r w:rsidR="00733A39">
        <w:rPr>
          <w:rFonts w:ascii="Times New Roman" w:eastAsiaTheme="minorHAnsi" w:hAnsi="Times New Roman"/>
          <w:snapToGrid w:val="0"/>
          <w:sz w:val="24"/>
          <w:szCs w:val="24"/>
        </w:rPr>
        <w:t xml:space="preserve">, </w:t>
      </w:r>
      <w:r w:rsidR="00B50F4E">
        <w:rPr>
          <w:rFonts w:ascii="Times New Roman" w:eastAsiaTheme="minorHAnsi" w:hAnsi="Times New Roman"/>
          <w:snapToGrid w:val="0"/>
          <w:sz w:val="24"/>
          <w:szCs w:val="24"/>
        </w:rPr>
        <w:t>ředitel Věznice Oráčov</w:t>
      </w:r>
    </w:p>
    <w:p w:rsidR="00A74E90" w:rsidRDefault="00A74E90" w:rsidP="00B426DE">
      <w:pPr>
        <w:numPr>
          <w:ilvl w:val="0"/>
          <w:numId w:val="12"/>
        </w:numPr>
        <w:tabs>
          <w:tab w:val="left" w:pos="284"/>
        </w:tabs>
        <w:spacing w:before="120" w:after="0" w:line="240" w:lineRule="auto"/>
        <w:ind w:left="709" w:hanging="284"/>
        <w:jc w:val="both"/>
        <w:rPr>
          <w:rFonts w:ascii="Times New Roman" w:eastAsiaTheme="minorHAnsi" w:hAnsi="Times New Roman"/>
          <w:snapToGrid w:val="0"/>
          <w:sz w:val="24"/>
          <w:szCs w:val="24"/>
        </w:rPr>
      </w:pPr>
      <w:r>
        <w:rPr>
          <w:rFonts w:ascii="Times New Roman" w:eastAsiaTheme="minorHAnsi" w:hAnsi="Times New Roman"/>
          <w:b/>
          <w:snapToGrid w:val="0"/>
          <w:sz w:val="24"/>
          <w:szCs w:val="24"/>
        </w:rPr>
        <w:t>ve věcech organizačních a cenových</w:t>
      </w:r>
      <w:r>
        <w:rPr>
          <w:rFonts w:ascii="Times New Roman" w:eastAsiaTheme="minorHAnsi" w:hAnsi="Times New Roman"/>
          <w:snapToGrid w:val="0"/>
          <w:sz w:val="24"/>
          <w:szCs w:val="24"/>
        </w:rPr>
        <w:t xml:space="preserve">: </w:t>
      </w:r>
    </w:p>
    <w:p w:rsidR="00C30B18" w:rsidRPr="009A1C4F" w:rsidRDefault="00C30B18" w:rsidP="00B50F4E">
      <w:pPr>
        <w:spacing w:before="120"/>
        <w:ind w:left="709"/>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xx</w:t>
      </w:r>
      <w:r w:rsidR="00B50F4E">
        <w:rPr>
          <w:rFonts w:ascii="Times New Roman" w:eastAsiaTheme="minorHAnsi" w:hAnsi="Times New Roman"/>
          <w:snapToGrid w:val="0"/>
          <w:sz w:val="24"/>
          <w:szCs w:val="24"/>
        </w:rPr>
        <w:t xml:space="preserve"> </w:t>
      </w:r>
      <w:r>
        <w:rPr>
          <w:rFonts w:ascii="Times New Roman" w:eastAsiaTheme="minorHAnsi" w:hAnsi="Times New Roman"/>
          <w:snapToGrid w:val="0"/>
          <w:sz w:val="24"/>
          <w:szCs w:val="24"/>
        </w:rPr>
        <w:t>xxxxx</w:t>
      </w:r>
      <w:r w:rsidR="00B50F4E">
        <w:rPr>
          <w:rFonts w:ascii="Times New Roman" w:eastAsiaTheme="minorHAnsi" w:hAnsi="Times New Roman"/>
          <w:snapToGrid w:val="0"/>
          <w:sz w:val="24"/>
          <w:szCs w:val="24"/>
        </w:rPr>
        <w:t xml:space="preserve"> </w:t>
      </w:r>
      <w:r>
        <w:rPr>
          <w:rFonts w:ascii="Times New Roman" w:eastAsiaTheme="minorHAnsi" w:hAnsi="Times New Roman"/>
          <w:snapToGrid w:val="0"/>
          <w:sz w:val="24"/>
          <w:szCs w:val="24"/>
        </w:rPr>
        <w:t>xxxxxxx</w:t>
      </w:r>
      <w:r w:rsidR="00B50F4E">
        <w:rPr>
          <w:rFonts w:ascii="Times New Roman" w:eastAsiaTheme="minorHAnsi" w:hAnsi="Times New Roman"/>
          <w:snapToGrid w:val="0"/>
          <w:sz w:val="24"/>
          <w:szCs w:val="24"/>
        </w:rPr>
        <w:t>, vedou</w:t>
      </w:r>
      <w:r w:rsidR="00B50F4E" w:rsidRPr="009A1C4F">
        <w:rPr>
          <w:rFonts w:ascii="Times New Roman" w:eastAsiaTheme="minorHAnsi" w:hAnsi="Times New Roman"/>
          <w:snapToGrid w:val="0"/>
          <w:sz w:val="24"/>
          <w:szCs w:val="24"/>
        </w:rPr>
        <w:t xml:space="preserve">cí PSHČ, telefonický kontakt </w:t>
      </w:r>
      <w:r>
        <w:rPr>
          <w:rFonts w:ascii="Times New Roman" w:eastAsiaTheme="minorHAnsi" w:hAnsi="Times New Roman"/>
          <w:snapToGrid w:val="0"/>
          <w:sz w:val="24"/>
          <w:szCs w:val="24"/>
        </w:rPr>
        <w:t>xxx</w:t>
      </w:r>
      <w:r w:rsidR="00B50F4E" w:rsidRPr="009A1C4F">
        <w:rPr>
          <w:rFonts w:ascii="Times New Roman" w:eastAsiaTheme="minorHAnsi" w:hAnsi="Times New Roman"/>
          <w:snapToGrid w:val="0"/>
          <w:sz w:val="24"/>
          <w:szCs w:val="24"/>
        </w:rPr>
        <w:t> </w:t>
      </w:r>
      <w:r>
        <w:rPr>
          <w:rFonts w:ascii="Times New Roman" w:eastAsiaTheme="minorHAnsi" w:hAnsi="Times New Roman"/>
          <w:snapToGrid w:val="0"/>
          <w:sz w:val="24"/>
          <w:szCs w:val="24"/>
        </w:rPr>
        <w:t>xxx</w:t>
      </w:r>
      <w:r w:rsidR="00B50F4E" w:rsidRPr="009A1C4F">
        <w:rPr>
          <w:rFonts w:ascii="Times New Roman" w:eastAsiaTheme="minorHAnsi" w:hAnsi="Times New Roman"/>
          <w:snapToGrid w:val="0"/>
          <w:sz w:val="24"/>
          <w:szCs w:val="24"/>
        </w:rPr>
        <w:t> </w:t>
      </w:r>
      <w:r>
        <w:rPr>
          <w:rFonts w:ascii="Times New Roman" w:eastAsiaTheme="minorHAnsi" w:hAnsi="Times New Roman"/>
          <w:snapToGrid w:val="0"/>
          <w:sz w:val="24"/>
          <w:szCs w:val="24"/>
        </w:rPr>
        <w:t>xxx</w:t>
      </w:r>
      <w:r w:rsidR="00B50F4E" w:rsidRPr="009A1C4F">
        <w:rPr>
          <w:rFonts w:ascii="Times New Roman" w:eastAsiaTheme="minorHAnsi" w:hAnsi="Times New Roman"/>
          <w:snapToGrid w:val="0"/>
          <w:sz w:val="24"/>
          <w:szCs w:val="24"/>
        </w:rPr>
        <w:t xml:space="preserve">, mobilní telefon </w:t>
      </w:r>
      <w:r>
        <w:rPr>
          <w:rFonts w:ascii="Times New Roman" w:eastAsiaTheme="minorHAnsi" w:hAnsi="Times New Roman"/>
          <w:snapToGrid w:val="0"/>
          <w:sz w:val="24"/>
          <w:szCs w:val="24"/>
        </w:rPr>
        <w:t>xxx</w:t>
      </w:r>
      <w:r w:rsidR="00B50F4E" w:rsidRPr="009A1C4F">
        <w:rPr>
          <w:rFonts w:ascii="Times New Roman" w:eastAsiaTheme="minorHAnsi" w:hAnsi="Times New Roman"/>
          <w:snapToGrid w:val="0"/>
          <w:sz w:val="24"/>
          <w:szCs w:val="24"/>
        </w:rPr>
        <w:t> </w:t>
      </w:r>
      <w:r>
        <w:rPr>
          <w:rFonts w:ascii="Times New Roman" w:eastAsiaTheme="minorHAnsi" w:hAnsi="Times New Roman"/>
          <w:snapToGrid w:val="0"/>
          <w:sz w:val="24"/>
          <w:szCs w:val="24"/>
        </w:rPr>
        <w:t>xxx</w:t>
      </w:r>
      <w:r w:rsidR="00B50F4E" w:rsidRPr="009A1C4F">
        <w:rPr>
          <w:rFonts w:ascii="Times New Roman" w:eastAsiaTheme="minorHAnsi" w:hAnsi="Times New Roman"/>
          <w:snapToGrid w:val="0"/>
          <w:sz w:val="24"/>
          <w:szCs w:val="24"/>
        </w:rPr>
        <w:t xml:space="preserve"> </w:t>
      </w:r>
      <w:r>
        <w:rPr>
          <w:rFonts w:ascii="Times New Roman" w:eastAsiaTheme="minorHAnsi" w:hAnsi="Times New Roman"/>
          <w:snapToGrid w:val="0"/>
          <w:sz w:val="24"/>
          <w:szCs w:val="24"/>
        </w:rPr>
        <w:t>xxx</w:t>
      </w:r>
      <w:r w:rsidR="00A74E90" w:rsidRPr="009A1C4F">
        <w:rPr>
          <w:rFonts w:ascii="Times New Roman" w:eastAsiaTheme="minorHAnsi" w:hAnsi="Times New Roman"/>
          <w:snapToGrid w:val="0"/>
          <w:sz w:val="24"/>
          <w:szCs w:val="24"/>
        </w:rPr>
        <w:t xml:space="preserve">, e-mail: </w:t>
      </w:r>
      <w:r>
        <w:rPr>
          <w:rFonts w:ascii="Times New Roman" w:eastAsiaTheme="minorHAnsi" w:hAnsi="Times New Roman"/>
          <w:snapToGrid w:val="0"/>
          <w:sz w:val="24"/>
          <w:szCs w:val="24"/>
        </w:rPr>
        <w:t>xxxxxxxxxxxxxxxxxxxxxx</w:t>
      </w:r>
    </w:p>
    <w:p w:rsidR="00D217C1" w:rsidRDefault="00B50F4E" w:rsidP="00A74E90">
      <w:pPr>
        <w:spacing w:before="120"/>
        <w:ind w:left="709" w:hanging="284"/>
        <w:jc w:val="both"/>
        <w:rPr>
          <w:rFonts w:ascii="Times New Roman" w:eastAsiaTheme="minorHAnsi" w:hAnsi="Times New Roman"/>
          <w:snapToGrid w:val="0"/>
          <w:sz w:val="24"/>
          <w:szCs w:val="24"/>
        </w:rPr>
      </w:pPr>
      <w:r w:rsidRPr="009A1C4F">
        <w:rPr>
          <w:rFonts w:ascii="Times New Roman" w:eastAsiaTheme="minorHAnsi" w:hAnsi="Times New Roman"/>
          <w:sz w:val="24"/>
          <w:szCs w:val="24"/>
        </w:rPr>
        <w:t xml:space="preserve">     </w:t>
      </w:r>
      <w:r w:rsidR="00C30B18">
        <w:rPr>
          <w:rFonts w:ascii="Times New Roman" w:eastAsiaTheme="minorHAnsi" w:hAnsi="Times New Roman"/>
          <w:sz w:val="24"/>
          <w:szCs w:val="24"/>
        </w:rPr>
        <w:t>xxx</w:t>
      </w:r>
      <w:r w:rsidRPr="009A1C4F">
        <w:rPr>
          <w:rFonts w:ascii="Times New Roman" w:eastAsiaTheme="minorHAnsi" w:hAnsi="Times New Roman"/>
          <w:sz w:val="24"/>
          <w:szCs w:val="24"/>
        </w:rPr>
        <w:t xml:space="preserve"> </w:t>
      </w:r>
      <w:r w:rsidR="00C30B18">
        <w:rPr>
          <w:rFonts w:ascii="Times New Roman" w:eastAsiaTheme="minorHAnsi" w:hAnsi="Times New Roman"/>
          <w:sz w:val="24"/>
          <w:szCs w:val="24"/>
        </w:rPr>
        <w:t>xxxxxx</w:t>
      </w:r>
      <w:r w:rsidRPr="009A1C4F">
        <w:rPr>
          <w:rFonts w:ascii="Times New Roman" w:eastAsiaTheme="minorHAnsi" w:hAnsi="Times New Roman"/>
          <w:sz w:val="24"/>
          <w:szCs w:val="24"/>
        </w:rPr>
        <w:t xml:space="preserve"> </w:t>
      </w:r>
      <w:r w:rsidR="00C30B18">
        <w:rPr>
          <w:rFonts w:ascii="Times New Roman" w:eastAsiaTheme="minorHAnsi" w:hAnsi="Times New Roman"/>
          <w:sz w:val="24"/>
          <w:szCs w:val="24"/>
        </w:rPr>
        <w:t>xxxxxxx</w:t>
      </w:r>
      <w:r w:rsidRPr="009A1C4F">
        <w:rPr>
          <w:rFonts w:ascii="Times New Roman" w:eastAsiaTheme="minorHAnsi" w:hAnsi="Times New Roman"/>
          <w:sz w:val="24"/>
          <w:szCs w:val="24"/>
        </w:rPr>
        <w:t xml:space="preserve">, účetní – mistr PSHČ, telefonický kontakt </w:t>
      </w:r>
      <w:r w:rsidR="00C30B18">
        <w:rPr>
          <w:rFonts w:ascii="Times New Roman" w:eastAsiaTheme="minorHAnsi" w:hAnsi="Times New Roman"/>
          <w:sz w:val="24"/>
          <w:szCs w:val="24"/>
        </w:rPr>
        <w:t>xxx</w:t>
      </w:r>
      <w:r w:rsidRPr="009A1C4F">
        <w:rPr>
          <w:rFonts w:ascii="Times New Roman" w:eastAsiaTheme="minorHAnsi" w:hAnsi="Times New Roman"/>
          <w:sz w:val="24"/>
          <w:szCs w:val="24"/>
        </w:rPr>
        <w:t> </w:t>
      </w:r>
      <w:r w:rsidR="00C30B18">
        <w:rPr>
          <w:rFonts w:ascii="Times New Roman" w:eastAsiaTheme="minorHAnsi" w:hAnsi="Times New Roman"/>
          <w:sz w:val="24"/>
          <w:szCs w:val="24"/>
        </w:rPr>
        <w:t>xxx</w:t>
      </w:r>
      <w:r w:rsidRPr="009A1C4F">
        <w:rPr>
          <w:rFonts w:ascii="Times New Roman" w:eastAsiaTheme="minorHAnsi" w:hAnsi="Times New Roman"/>
          <w:sz w:val="24"/>
          <w:szCs w:val="24"/>
        </w:rPr>
        <w:t> </w:t>
      </w:r>
      <w:r w:rsidR="00C30B18">
        <w:rPr>
          <w:rFonts w:ascii="Times New Roman" w:eastAsiaTheme="minorHAnsi" w:hAnsi="Times New Roman"/>
          <w:sz w:val="24"/>
          <w:szCs w:val="24"/>
        </w:rPr>
        <w:t>xxx</w:t>
      </w:r>
      <w:r w:rsidR="00A74E90" w:rsidRPr="009A1C4F">
        <w:rPr>
          <w:rFonts w:ascii="Times New Roman" w:eastAsiaTheme="minorHAnsi" w:hAnsi="Times New Roman"/>
          <w:snapToGrid w:val="0"/>
          <w:sz w:val="24"/>
          <w:szCs w:val="24"/>
        </w:rPr>
        <w:t xml:space="preserve">, e-mail: </w:t>
      </w:r>
    </w:p>
    <w:p w:rsidR="00C30B18" w:rsidRPr="009A1C4F" w:rsidRDefault="00C30B18" w:rsidP="00C30B18">
      <w:pPr>
        <w:spacing w:before="120"/>
        <w:ind w:left="709"/>
        <w:jc w:val="both"/>
        <w:rPr>
          <w:rStyle w:val="Hypertextovodkaz"/>
          <w:rFonts w:ascii="Times New Roman" w:eastAsiaTheme="minorHAnsi" w:hAnsi="Times New Roman"/>
          <w:snapToGrid w:val="0"/>
          <w:color w:val="auto"/>
          <w:sz w:val="24"/>
          <w:szCs w:val="24"/>
        </w:rPr>
      </w:pPr>
      <w:r>
        <w:rPr>
          <w:rFonts w:ascii="Times New Roman" w:eastAsiaTheme="minorHAnsi" w:hAnsi="Times New Roman"/>
          <w:snapToGrid w:val="0"/>
          <w:sz w:val="24"/>
          <w:szCs w:val="24"/>
        </w:rPr>
        <w:t>xxxxxxxxxxxxxxxxxxxxxx</w:t>
      </w:r>
    </w:p>
    <w:p w:rsidR="00A74E90" w:rsidRPr="009A1C4F" w:rsidRDefault="00A74E90" w:rsidP="007E6316">
      <w:pPr>
        <w:spacing w:before="120" w:after="240" w:line="252" w:lineRule="auto"/>
        <w:ind w:firstLine="284"/>
        <w:jc w:val="both"/>
        <w:rPr>
          <w:rFonts w:ascii="Times New Roman" w:eastAsia="Times New Roman" w:hAnsi="Times New Roman"/>
          <w:snapToGrid w:val="0"/>
          <w:sz w:val="24"/>
          <w:szCs w:val="24"/>
        </w:rPr>
      </w:pPr>
      <w:r w:rsidRPr="009A1C4F">
        <w:rPr>
          <w:rFonts w:ascii="Times New Roman" w:eastAsia="Times New Roman" w:hAnsi="Times New Roman"/>
          <w:b/>
          <w:sz w:val="24"/>
          <w:szCs w:val="24"/>
        </w:rPr>
        <w:t>z</w:t>
      </w:r>
      <w:r w:rsidRPr="009A1C4F">
        <w:rPr>
          <w:rFonts w:ascii="Times New Roman" w:eastAsia="Times New Roman" w:hAnsi="Times New Roman"/>
          <w:b/>
          <w:snapToGrid w:val="0"/>
          <w:sz w:val="24"/>
          <w:szCs w:val="24"/>
        </w:rPr>
        <w:t xml:space="preserve">a objednatele </w:t>
      </w:r>
      <w:r w:rsidRPr="009A1C4F">
        <w:rPr>
          <w:rFonts w:ascii="Times New Roman" w:eastAsia="Times New Roman" w:hAnsi="Times New Roman"/>
          <w:snapToGrid w:val="0"/>
          <w:sz w:val="24"/>
          <w:szCs w:val="24"/>
        </w:rPr>
        <w:t xml:space="preserve">jsou </w:t>
      </w:r>
      <w:r w:rsidR="007E6316" w:rsidRPr="009A1C4F">
        <w:rPr>
          <w:rFonts w:ascii="Times New Roman" w:eastAsia="Times New Roman" w:hAnsi="Times New Roman"/>
          <w:snapToGrid w:val="0"/>
          <w:sz w:val="24"/>
          <w:szCs w:val="24"/>
        </w:rPr>
        <w:t xml:space="preserve">ve věci této smlouvy </w:t>
      </w:r>
      <w:r w:rsidRPr="009A1C4F">
        <w:rPr>
          <w:rFonts w:ascii="Times New Roman" w:eastAsia="Times New Roman" w:hAnsi="Times New Roman"/>
          <w:snapToGrid w:val="0"/>
          <w:sz w:val="24"/>
          <w:szCs w:val="24"/>
        </w:rPr>
        <w:t>oprávněni jednat:</w:t>
      </w:r>
    </w:p>
    <w:p w:rsidR="00B426DE" w:rsidRPr="009A1C4F" w:rsidRDefault="00A74E90" w:rsidP="00940A1A">
      <w:pPr>
        <w:pStyle w:val="Odstavecseseznamem"/>
        <w:numPr>
          <w:ilvl w:val="0"/>
          <w:numId w:val="13"/>
        </w:numPr>
        <w:tabs>
          <w:tab w:val="left" w:pos="284"/>
        </w:tabs>
        <w:spacing w:after="120"/>
        <w:ind w:left="709" w:hanging="363"/>
        <w:contextualSpacing w:val="0"/>
        <w:jc w:val="both"/>
        <w:rPr>
          <w:rFonts w:ascii="Times New Roman" w:eastAsiaTheme="minorHAnsi" w:hAnsi="Times New Roman"/>
          <w:b/>
          <w:sz w:val="24"/>
          <w:szCs w:val="24"/>
        </w:rPr>
      </w:pPr>
      <w:r w:rsidRPr="009A1C4F">
        <w:rPr>
          <w:rFonts w:ascii="Times New Roman" w:eastAsiaTheme="minorHAnsi" w:hAnsi="Times New Roman"/>
          <w:b/>
          <w:sz w:val="24"/>
          <w:szCs w:val="24"/>
        </w:rPr>
        <w:t xml:space="preserve">v plném rozsahu této smlouvy: </w:t>
      </w:r>
    </w:p>
    <w:p w:rsidR="004E498D" w:rsidRDefault="00C33D6B" w:rsidP="009A1C4F">
      <w:pPr>
        <w:pStyle w:val="Odstavecseseznamem"/>
        <w:tabs>
          <w:tab w:val="left" w:pos="284"/>
        </w:tabs>
        <w:spacing w:after="120"/>
        <w:ind w:left="768"/>
        <w:rPr>
          <w:rFonts w:ascii="Times New Roman" w:hAnsi="Times New Roman"/>
          <w:sz w:val="24"/>
          <w:szCs w:val="24"/>
        </w:rPr>
      </w:pPr>
      <w:r w:rsidRPr="009A1C4F">
        <w:rPr>
          <w:rFonts w:ascii="Times New Roman" w:hAnsi="Times New Roman"/>
          <w:sz w:val="24"/>
          <w:szCs w:val="24"/>
        </w:rPr>
        <w:t>Peter Bohinský</w:t>
      </w:r>
      <w:r w:rsidR="004E498D" w:rsidRPr="009A1C4F">
        <w:rPr>
          <w:rFonts w:ascii="Times New Roman" w:hAnsi="Times New Roman"/>
          <w:sz w:val="24"/>
          <w:szCs w:val="24"/>
        </w:rPr>
        <w:t xml:space="preserve">, </w:t>
      </w:r>
      <w:r w:rsidRPr="009A1C4F">
        <w:rPr>
          <w:rFonts w:ascii="Times New Roman" w:hAnsi="Times New Roman"/>
          <w:sz w:val="24"/>
          <w:szCs w:val="24"/>
        </w:rPr>
        <w:t xml:space="preserve">jednatel, </w:t>
      </w:r>
      <w:r w:rsidR="009A1C4F" w:rsidRPr="009A1C4F">
        <w:rPr>
          <w:rFonts w:ascii="Times New Roman" w:eastAsiaTheme="minorHAnsi" w:hAnsi="Times New Roman"/>
          <w:snapToGrid w:val="0"/>
          <w:sz w:val="24"/>
          <w:szCs w:val="24"/>
        </w:rPr>
        <w:t>telefonický kontakt</w:t>
      </w:r>
      <w:r w:rsidR="00A26906" w:rsidRPr="009A1C4F">
        <w:rPr>
          <w:rFonts w:ascii="Times New Roman" w:eastAsiaTheme="minorHAnsi" w:hAnsi="Times New Roman"/>
          <w:snapToGrid w:val="0"/>
          <w:sz w:val="24"/>
          <w:szCs w:val="24"/>
        </w:rPr>
        <w:t xml:space="preserve">: </w:t>
      </w:r>
      <w:r w:rsidR="00C30B18">
        <w:rPr>
          <w:rFonts w:ascii="Times New Roman" w:eastAsiaTheme="minorHAnsi" w:hAnsi="Times New Roman"/>
          <w:snapToGrid w:val="0"/>
          <w:sz w:val="24"/>
          <w:szCs w:val="24"/>
        </w:rPr>
        <w:t>xxx</w:t>
      </w:r>
      <w:r w:rsidR="009A1C4F" w:rsidRPr="009A1C4F">
        <w:rPr>
          <w:rFonts w:ascii="Times New Roman" w:eastAsiaTheme="minorHAnsi" w:hAnsi="Times New Roman"/>
          <w:snapToGrid w:val="0"/>
          <w:sz w:val="24"/>
          <w:szCs w:val="24"/>
        </w:rPr>
        <w:t> </w:t>
      </w:r>
      <w:r w:rsidR="00C30B18">
        <w:rPr>
          <w:rFonts w:ascii="Times New Roman" w:eastAsiaTheme="minorHAnsi" w:hAnsi="Times New Roman"/>
          <w:snapToGrid w:val="0"/>
          <w:sz w:val="24"/>
          <w:szCs w:val="24"/>
        </w:rPr>
        <w:t>xxx</w:t>
      </w:r>
      <w:r w:rsidR="009A1C4F" w:rsidRPr="009A1C4F">
        <w:rPr>
          <w:rFonts w:ascii="Times New Roman" w:eastAsiaTheme="minorHAnsi" w:hAnsi="Times New Roman"/>
          <w:snapToGrid w:val="0"/>
          <w:sz w:val="24"/>
          <w:szCs w:val="24"/>
        </w:rPr>
        <w:t xml:space="preserve"> </w:t>
      </w:r>
      <w:r w:rsidR="00C30B18">
        <w:rPr>
          <w:rFonts w:ascii="Times New Roman" w:eastAsiaTheme="minorHAnsi" w:hAnsi="Times New Roman"/>
          <w:snapToGrid w:val="0"/>
          <w:sz w:val="24"/>
          <w:szCs w:val="24"/>
        </w:rPr>
        <w:t>xxx</w:t>
      </w:r>
      <w:r w:rsidR="00A26906" w:rsidRPr="009A1C4F">
        <w:rPr>
          <w:rFonts w:ascii="Times New Roman" w:eastAsiaTheme="minorHAnsi" w:hAnsi="Times New Roman"/>
          <w:snapToGrid w:val="0"/>
          <w:sz w:val="24"/>
          <w:szCs w:val="24"/>
        </w:rPr>
        <w:t xml:space="preserve">, </w:t>
      </w:r>
      <w:r w:rsidR="009A1C4F" w:rsidRPr="009A1C4F">
        <w:rPr>
          <w:rFonts w:ascii="Times New Roman" w:hAnsi="Times New Roman"/>
          <w:sz w:val="24"/>
          <w:szCs w:val="24"/>
        </w:rPr>
        <w:t xml:space="preserve">e-mail: </w:t>
      </w:r>
      <w:r w:rsidR="00C30B18">
        <w:rPr>
          <w:rFonts w:ascii="Times New Roman" w:hAnsi="Times New Roman"/>
          <w:sz w:val="24"/>
          <w:szCs w:val="24"/>
        </w:rPr>
        <w:t>xxxxxxxxxxxxxxxx</w:t>
      </w:r>
    </w:p>
    <w:p w:rsidR="009A1C4F" w:rsidRPr="009A1C4F" w:rsidRDefault="009A1C4F" w:rsidP="009A1C4F">
      <w:pPr>
        <w:pStyle w:val="Odstavecseseznamem"/>
        <w:tabs>
          <w:tab w:val="left" w:pos="284"/>
        </w:tabs>
        <w:spacing w:after="120"/>
        <w:ind w:left="768"/>
        <w:rPr>
          <w:rFonts w:ascii="Times New Roman" w:hAnsi="Times New Roman"/>
          <w:sz w:val="24"/>
          <w:szCs w:val="24"/>
        </w:rPr>
      </w:pPr>
    </w:p>
    <w:p w:rsidR="00A74E90" w:rsidRPr="009A1C4F" w:rsidRDefault="00A74E90" w:rsidP="00940A1A">
      <w:pPr>
        <w:pStyle w:val="Odstavecseseznamem"/>
        <w:numPr>
          <w:ilvl w:val="0"/>
          <w:numId w:val="13"/>
        </w:numPr>
        <w:tabs>
          <w:tab w:val="left" w:pos="284"/>
        </w:tabs>
        <w:spacing w:before="120" w:after="120"/>
        <w:ind w:left="709" w:hanging="363"/>
        <w:contextualSpacing w:val="0"/>
        <w:jc w:val="both"/>
        <w:rPr>
          <w:rFonts w:ascii="Times New Roman" w:eastAsiaTheme="minorHAnsi" w:hAnsi="Times New Roman"/>
          <w:b/>
          <w:sz w:val="24"/>
          <w:szCs w:val="24"/>
        </w:rPr>
      </w:pPr>
      <w:r w:rsidRPr="009A1C4F">
        <w:rPr>
          <w:rFonts w:ascii="Times New Roman" w:eastAsiaTheme="minorHAnsi" w:hAnsi="Times New Roman"/>
          <w:b/>
          <w:sz w:val="24"/>
          <w:szCs w:val="24"/>
        </w:rPr>
        <w:lastRenderedPageBreak/>
        <w:t xml:space="preserve">ve věcech organizačních: </w:t>
      </w:r>
      <w:r w:rsidR="00B426DE" w:rsidRPr="009A1C4F">
        <w:rPr>
          <w:rFonts w:ascii="Times New Roman" w:eastAsiaTheme="minorHAnsi" w:hAnsi="Times New Roman"/>
          <w:b/>
          <w:sz w:val="24"/>
          <w:szCs w:val="24"/>
        </w:rPr>
        <w:t xml:space="preserve"> </w:t>
      </w:r>
    </w:p>
    <w:p w:rsidR="00A26906" w:rsidRPr="009A1C4F" w:rsidRDefault="00C30B18" w:rsidP="009A1C4F">
      <w:pPr>
        <w:pStyle w:val="Odstavecseseznamem"/>
        <w:tabs>
          <w:tab w:val="left" w:pos="284"/>
        </w:tabs>
        <w:spacing w:after="120"/>
        <w:ind w:left="768"/>
      </w:pPr>
      <w:r>
        <w:rPr>
          <w:rFonts w:ascii="Times New Roman" w:hAnsi="Times New Roman"/>
          <w:sz w:val="24"/>
          <w:szCs w:val="24"/>
        </w:rPr>
        <w:t>xxxx</w:t>
      </w:r>
      <w:r w:rsidR="009A1C4F" w:rsidRPr="009A1C4F">
        <w:rPr>
          <w:rFonts w:ascii="Times New Roman" w:hAnsi="Times New Roman"/>
          <w:sz w:val="24"/>
          <w:szCs w:val="24"/>
        </w:rPr>
        <w:t xml:space="preserve"> </w:t>
      </w:r>
      <w:r>
        <w:rPr>
          <w:rFonts w:ascii="Times New Roman" w:hAnsi="Times New Roman"/>
          <w:sz w:val="24"/>
          <w:szCs w:val="24"/>
        </w:rPr>
        <w:t>xxxxxxxxxx</w:t>
      </w:r>
      <w:r w:rsidR="00A26906" w:rsidRPr="009A1C4F">
        <w:rPr>
          <w:rFonts w:ascii="Times New Roman" w:hAnsi="Times New Roman"/>
          <w:sz w:val="24"/>
          <w:szCs w:val="24"/>
        </w:rPr>
        <w:t xml:space="preserve">, </w:t>
      </w:r>
      <w:r w:rsidR="00A26906" w:rsidRPr="009A1C4F">
        <w:rPr>
          <w:rFonts w:ascii="Times New Roman" w:eastAsiaTheme="minorHAnsi" w:hAnsi="Times New Roman"/>
          <w:snapToGrid w:val="0"/>
          <w:sz w:val="24"/>
          <w:szCs w:val="24"/>
        </w:rPr>
        <w:t xml:space="preserve">telefonický kontakt: </w:t>
      </w:r>
      <w:r>
        <w:rPr>
          <w:rFonts w:ascii="Times New Roman" w:eastAsiaTheme="minorHAnsi" w:hAnsi="Times New Roman"/>
          <w:snapToGrid w:val="0"/>
          <w:sz w:val="24"/>
          <w:szCs w:val="24"/>
        </w:rPr>
        <w:t>xxx</w:t>
      </w:r>
      <w:r w:rsidR="009A1C4F" w:rsidRPr="009A1C4F">
        <w:rPr>
          <w:rFonts w:ascii="Times New Roman" w:eastAsiaTheme="minorHAnsi" w:hAnsi="Times New Roman"/>
          <w:snapToGrid w:val="0"/>
          <w:sz w:val="24"/>
          <w:szCs w:val="24"/>
        </w:rPr>
        <w:t> </w:t>
      </w:r>
      <w:r>
        <w:rPr>
          <w:rFonts w:ascii="Times New Roman" w:eastAsiaTheme="minorHAnsi" w:hAnsi="Times New Roman"/>
          <w:snapToGrid w:val="0"/>
          <w:sz w:val="24"/>
          <w:szCs w:val="24"/>
        </w:rPr>
        <w:t>xxx</w:t>
      </w:r>
      <w:r w:rsidR="009A1C4F" w:rsidRPr="009A1C4F">
        <w:rPr>
          <w:rFonts w:ascii="Times New Roman" w:eastAsiaTheme="minorHAnsi" w:hAnsi="Times New Roman"/>
          <w:snapToGrid w:val="0"/>
          <w:sz w:val="24"/>
          <w:szCs w:val="24"/>
        </w:rPr>
        <w:t xml:space="preserve"> </w:t>
      </w:r>
      <w:r>
        <w:rPr>
          <w:rFonts w:ascii="Times New Roman" w:eastAsiaTheme="minorHAnsi" w:hAnsi="Times New Roman"/>
          <w:snapToGrid w:val="0"/>
          <w:sz w:val="24"/>
          <w:szCs w:val="24"/>
        </w:rPr>
        <w:t>xxx</w:t>
      </w:r>
      <w:r w:rsidR="00A26906" w:rsidRPr="009A1C4F">
        <w:rPr>
          <w:rFonts w:ascii="Times New Roman" w:eastAsiaTheme="minorHAnsi" w:hAnsi="Times New Roman"/>
          <w:snapToGrid w:val="0"/>
          <w:sz w:val="24"/>
          <w:szCs w:val="24"/>
        </w:rPr>
        <w:t xml:space="preserve">, </w:t>
      </w:r>
      <w:r w:rsidR="009A1C4F" w:rsidRPr="009A1C4F">
        <w:rPr>
          <w:rFonts w:ascii="Times New Roman" w:hAnsi="Times New Roman"/>
          <w:sz w:val="24"/>
          <w:szCs w:val="24"/>
        </w:rPr>
        <w:t xml:space="preserve">e-mail: </w:t>
      </w:r>
      <w:r>
        <w:rPr>
          <w:rFonts w:ascii="Times New Roman" w:hAnsi="Times New Roman"/>
          <w:sz w:val="24"/>
          <w:szCs w:val="24"/>
        </w:rPr>
        <w:t>xxxxxxxxxxxxxxxxxxx</w:t>
      </w:r>
    </w:p>
    <w:p w:rsidR="009A1C4F" w:rsidRPr="00C33D6B" w:rsidRDefault="009A1C4F" w:rsidP="00A26906">
      <w:pPr>
        <w:pStyle w:val="Odstavecseseznamem"/>
        <w:tabs>
          <w:tab w:val="left" w:pos="284"/>
        </w:tabs>
        <w:spacing w:after="120"/>
        <w:ind w:left="768"/>
        <w:jc w:val="both"/>
        <w:rPr>
          <w:rFonts w:ascii="Times New Roman" w:hAnsi="Times New Roman"/>
          <w:color w:val="FF0000"/>
          <w:sz w:val="24"/>
          <w:szCs w:val="24"/>
        </w:rPr>
      </w:pPr>
    </w:p>
    <w:p w:rsidR="00A74E90" w:rsidRDefault="00A74E90" w:rsidP="00A74E90">
      <w:pPr>
        <w:tabs>
          <w:tab w:val="left" w:pos="284"/>
        </w:tabs>
        <w:spacing w:before="240" w:after="0" w:line="252" w:lineRule="auto"/>
        <w:ind w:left="284" w:hanging="284"/>
        <w:jc w:val="center"/>
        <w:rPr>
          <w:rFonts w:ascii="Times New Roman" w:eastAsia="Times New Roman" w:hAnsi="Times New Roman"/>
          <w:b/>
          <w:sz w:val="24"/>
          <w:szCs w:val="24"/>
        </w:rPr>
      </w:pPr>
      <w:r>
        <w:rPr>
          <w:rFonts w:ascii="Times New Roman" w:eastAsia="Times New Roman" w:hAnsi="Times New Roman"/>
          <w:b/>
          <w:sz w:val="24"/>
          <w:szCs w:val="24"/>
        </w:rPr>
        <w:t xml:space="preserve">Článek </w:t>
      </w:r>
      <w:r w:rsidR="00DC4DA6">
        <w:rPr>
          <w:rFonts w:ascii="Times New Roman" w:eastAsia="Times New Roman" w:hAnsi="Times New Roman"/>
          <w:b/>
          <w:sz w:val="24"/>
          <w:szCs w:val="24"/>
        </w:rPr>
        <w:t>IX</w:t>
      </w:r>
      <w:r w:rsidR="007E6316">
        <w:rPr>
          <w:rFonts w:ascii="Times New Roman" w:eastAsia="Times New Roman" w:hAnsi="Times New Roman"/>
          <w:b/>
          <w:sz w:val="24"/>
          <w:szCs w:val="24"/>
        </w:rPr>
        <w:t>.</w:t>
      </w:r>
    </w:p>
    <w:p w:rsidR="00A74E90" w:rsidRPr="00B9276C" w:rsidRDefault="00A74E90" w:rsidP="00A74E90">
      <w:pPr>
        <w:spacing w:after="240" w:line="252" w:lineRule="auto"/>
        <w:jc w:val="center"/>
        <w:rPr>
          <w:rFonts w:ascii="Times New Roman" w:eastAsia="Times New Roman" w:hAnsi="Times New Roman"/>
          <w:sz w:val="24"/>
          <w:szCs w:val="24"/>
        </w:rPr>
      </w:pPr>
      <w:r>
        <w:rPr>
          <w:rFonts w:ascii="Times New Roman" w:eastAsia="Times New Roman" w:hAnsi="Times New Roman"/>
          <w:b/>
          <w:sz w:val="24"/>
          <w:szCs w:val="24"/>
        </w:rPr>
        <w:t>Závěrečná ustanovení</w:t>
      </w:r>
    </w:p>
    <w:p w:rsidR="00A74E90" w:rsidRDefault="00A74E90" w:rsidP="005B375A">
      <w:pPr>
        <w:numPr>
          <w:ilvl w:val="0"/>
          <w:numId w:val="14"/>
        </w:numPr>
        <w:tabs>
          <w:tab w:val="clear" w:pos="360"/>
        </w:tabs>
        <w:spacing w:before="120" w:after="120" w:line="252"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Smlouvu lze měnit nebo doplňovat pouze písemnými očíslovanými dodatky, které musí být podepsány oběma smluvními stranami.</w:t>
      </w:r>
    </w:p>
    <w:p w:rsidR="00A74E90" w:rsidRDefault="00F12EC8" w:rsidP="00CA5B9F">
      <w:pPr>
        <w:numPr>
          <w:ilvl w:val="0"/>
          <w:numId w:val="14"/>
        </w:numPr>
        <w:tabs>
          <w:tab w:val="left" w:pos="284"/>
        </w:tabs>
        <w:spacing w:before="120" w:after="120" w:line="252"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P</w:t>
      </w:r>
      <w:r w:rsidR="00A74E90" w:rsidRPr="00CA5B9F">
        <w:rPr>
          <w:rFonts w:ascii="Times New Roman" w:eastAsia="Times New Roman" w:hAnsi="Times New Roman"/>
          <w:sz w:val="24"/>
          <w:szCs w:val="24"/>
        </w:rPr>
        <w:t>ráva a povinnosti touto smlouvou výslovně neupravené se řídí obecně platnými předpisy, zejména zákonem č. 89/2012 Sb., občanský zákoník, ve znění pozdějších předpisů.</w:t>
      </w:r>
    </w:p>
    <w:p w:rsidR="00A74E90" w:rsidRDefault="00A74E90" w:rsidP="00D217C1">
      <w:pPr>
        <w:numPr>
          <w:ilvl w:val="0"/>
          <w:numId w:val="14"/>
        </w:numPr>
        <w:tabs>
          <w:tab w:val="left" w:pos="284"/>
        </w:tabs>
        <w:spacing w:before="120" w:after="120" w:line="252"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Tato smlouva se uzavírá na dobu </w:t>
      </w:r>
      <w:r w:rsidRPr="00D87D29">
        <w:rPr>
          <w:rFonts w:ascii="Times New Roman" w:eastAsia="Times New Roman" w:hAnsi="Times New Roman"/>
          <w:b/>
          <w:bCs/>
          <w:sz w:val="24"/>
          <w:szCs w:val="24"/>
        </w:rPr>
        <w:t>neurčitou</w:t>
      </w:r>
      <w:r>
        <w:rPr>
          <w:rFonts w:ascii="Times New Roman" w:eastAsia="Times New Roman" w:hAnsi="Times New Roman"/>
          <w:sz w:val="24"/>
          <w:szCs w:val="24"/>
        </w:rPr>
        <w:t xml:space="preserve"> ode dne účinnosti smlouvy. Zhotovitel i objednatel mohou smlouvu vypovědět písemně bez udání důvodů. Výpovědní lhůta činí </w:t>
      </w:r>
      <w:r w:rsidR="00136CB7">
        <w:rPr>
          <w:rFonts w:ascii="Times New Roman" w:eastAsia="Times New Roman" w:hAnsi="Times New Roman"/>
          <w:b/>
          <w:sz w:val="24"/>
          <w:szCs w:val="24"/>
        </w:rPr>
        <w:t>2</w:t>
      </w:r>
      <w:r>
        <w:rPr>
          <w:rFonts w:ascii="Times New Roman" w:eastAsia="Times New Roman" w:hAnsi="Times New Roman"/>
          <w:sz w:val="24"/>
          <w:szCs w:val="24"/>
        </w:rPr>
        <w:t> měsíc</w:t>
      </w:r>
      <w:r w:rsidR="00136CB7">
        <w:rPr>
          <w:rFonts w:ascii="Times New Roman" w:eastAsia="Times New Roman" w:hAnsi="Times New Roman"/>
          <w:sz w:val="24"/>
          <w:szCs w:val="24"/>
        </w:rPr>
        <w:t>e</w:t>
      </w:r>
      <w:r>
        <w:rPr>
          <w:rFonts w:ascii="Times New Roman" w:eastAsia="Times New Roman" w:hAnsi="Times New Roman"/>
          <w:sz w:val="24"/>
          <w:szCs w:val="24"/>
        </w:rPr>
        <w:t>, přičemž po</w:t>
      </w:r>
      <w:r w:rsidR="00E3604D">
        <w:rPr>
          <w:rFonts w:ascii="Times New Roman" w:eastAsia="Times New Roman" w:hAnsi="Times New Roman"/>
          <w:sz w:val="24"/>
          <w:szCs w:val="24"/>
        </w:rPr>
        <w:t>číná běžet od prvního</w:t>
      </w:r>
      <w:r>
        <w:rPr>
          <w:rFonts w:ascii="Times New Roman" w:eastAsia="Times New Roman" w:hAnsi="Times New Roman"/>
          <w:sz w:val="24"/>
          <w:szCs w:val="24"/>
        </w:rPr>
        <w:t xml:space="preserve"> dne měsíce následujícího po doručení výpovědi.</w:t>
      </w:r>
    </w:p>
    <w:p w:rsidR="00A74E90" w:rsidRDefault="00A74E90" w:rsidP="005B375A">
      <w:pPr>
        <w:numPr>
          <w:ilvl w:val="0"/>
          <w:numId w:val="14"/>
        </w:numPr>
        <w:tabs>
          <w:tab w:val="clear" w:pos="360"/>
          <w:tab w:val="num" w:pos="-567"/>
        </w:tabs>
        <w:spacing w:before="120" w:after="120" w:line="252"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Okamžité odstoupení od této smlouvy lze učinit, nastanou-li okolnosti na zhotoviteli nebo objednateli nezávislé, které zabrání plnění smluvních povinností a nelze na smluvních stranách spravedlivě požadovat plnění smluvních podmínek. Okamžité odstoupení od této smlouvy lze rovněž učinit v případě, kdy jedna ze smluvních stran, i přes prokazatelné písemné upozornění druhé smluvní strany, neplní své povinnosti vyplývající z této smlouvy. </w:t>
      </w:r>
    </w:p>
    <w:p w:rsidR="00A74E90" w:rsidRDefault="00A74E90" w:rsidP="005B375A">
      <w:pPr>
        <w:numPr>
          <w:ilvl w:val="0"/>
          <w:numId w:val="14"/>
        </w:numPr>
        <w:tabs>
          <w:tab w:val="clear" w:pos="360"/>
          <w:tab w:val="left" w:pos="-1134"/>
          <w:tab w:val="num" w:pos="-851"/>
        </w:tabs>
        <w:spacing w:before="120" w:after="120" w:line="252"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Okamžité odstoupení od této smlouvy může zhotovitel dále učinit z bezpečnostních důvodů, přičemž samotné vyhodnocení bezpečnostních důvodů a případných rizik spadá výhradně do kompetence zhotovitele jakožto subjektu odpovědného za vězněné osoby.  Okamžitým odstoupením od této smlouvy zaniká smlouva dnem následujícím po dni, kdy projev vůle oprávněné strany byl doručen druhé smluvní straně.</w:t>
      </w:r>
    </w:p>
    <w:p w:rsidR="00A74E90" w:rsidRDefault="00A74E90" w:rsidP="005B375A">
      <w:pPr>
        <w:numPr>
          <w:ilvl w:val="0"/>
          <w:numId w:val="14"/>
        </w:numPr>
        <w:tabs>
          <w:tab w:val="clear" w:pos="360"/>
          <w:tab w:val="num" w:pos="-426"/>
        </w:tabs>
        <w:spacing w:before="120" w:after="120" w:line="252"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Obě smluvní strany se zavazují k vzájemně vstřícné spolupráci při naplňování předmětu této smlouvy</w:t>
      </w:r>
      <w:r w:rsidR="00EC7141">
        <w:rPr>
          <w:rFonts w:ascii="Times New Roman" w:eastAsia="Times New Roman" w:hAnsi="Times New Roman"/>
          <w:sz w:val="24"/>
          <w:szCs w:val="24"/>
        </w:rPr>
        <w:t>.</w:t>
      </w:r>
    </w:p>
    <w:p w:rsidR="00A74E90" w:rsidRDefault="00A74E90" w:rsidP="005B375A">
      <w:pPr>
        <w:numPr>
          <w:ilvl w:val="0"/>
          <w:numId w:val="14"/>
        </w:numPr>
        <w:tabs>
          <w:tab w:val="clear" w:pos="360"/>
        </w:tabs>
        <w:spacing w:before="120" w:after="120" w:line="252"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Smluvní strany berou na vědomí, že tato smlouva může podléhat podmínkám a omezením dle zákona č. 340/2015 Sb., o zvláštních podmínkách účinnosti některých smluv, uveřejňování těchto smluv a o registru smluv (dále jen „zákon o registru smluv“). Smluvní strany se dohodly, že zhotovitel zašle tuto smlouvu Ministerstvu vnitra k uveřejnění prostřednictvím registru smluv bez zbytečného odkladu,</w:t>
      </w:r>
      <w:r w:rsidR="00E3604D">
        <w:rPr>
          <w:rFonts w:ascii="Times New Roman" w:eastAsia="Times New Roman" w:hAnsi="Times New Roman"/>
          <w:sz w:val="24"/>
          <w:szCs w:val="24"/>
        </w:rPr>
        <w:t xml:space="preserve"> nejpozději však do 30 </w:t>
      </w:r>
      <w:r>
        <w:rPr>
          <w:rFonts w:ascii="Times New Roman" w:eastAsia="Times New Roman" w:hAnsi="Times New Roman"/>
          <w:sz w:val="24"/>
          <w:szCs w:val="24"/>
        </w:rPr>
        <w:t>dnů od uzavření této smlouvy. Tím není dotčeno oprávnění objednatele zaslat tuto smlouvu k</w:t>
      </w:r>
      <w:r w:rsidR="00475B66">
        <w:rPr>
          <w:rFonts w:ascii="Times New Roman" w:eastAsia="Times New Roman" w:hAnsi="Times New Roman"/>
          <w:sz w:val="24"/>
          <w:szCs w:val="24"/>
        </w:rPr>
        <w:t> </w:t>
      </w:r>
      <w:r>
        <w:rPr>
          <w:rFonts w:ascii="Times New Roman" w:eastAsia="Times New Roman" w:hAnsi="Times New Roman"/>
          <w:sz w:val="24"/>
          <w:szCs w:val="24"/>
        </w:rPr>
        <w:t>uveřejnění Ministerstvu vnitra prostřednictvím registru smluv nezávisle na výše uvedeném jednání, stejně tak zhotovitel nepřebírá odpovědnost vůči druhé straně za</w:t>
      </w:r>
      <w:r w:rsidR="00475B66">
        <w:rPr>
          <w:rFonts w:ascii="Times New Roman" w:eastAsia="Times New Roman" w:hAnsi="Times New Roman"/>
          <w:sz w:val="24"/>
          <w:szCs w:val="24"/>
        </w:rPr>
        <w:t> </w:t>
      </w:r>
      <w:r>
        <w:rPr>
          <w:rFonts w:ascii="Times New Roman" w:eastAsia="Times New Roman" w:hAnsi="Times New Roman"/>
          <w:sz w:val="24"/>
          <w:szCs w:val="24"/>
        </w:rPr>
        <w:t>správnost uveřejnění, neboť i na objednatele dopadá povinnost uveřejnění této smlouvy a má možnost si způsob zveřejnění i obsah zkontrolovat.</w:t>
      </w:r>
    </w:p>
    <w:p w:rsidR="00A74E90" w:rsidRDefault="005B375A" w:rsidP="005B375A">
      <w:pPr>
        <w:numPr>
          <w:ilvl w:val="0"/>
          <w:numId w:val="14"/>
        </w:numPr>
        <w:tabs>
          <w:tab w:val="clear" w:pos="360"/>
        </w:tabs>
        <w:spacing w:before="120" w:after="120" w:line="252"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S</w:t>
      </w:r>
      <w:r w:rsidR="00A74E90">
        <w:rPr>
          <w:rFonts w:ascii="Times New Roman" w:eastAsia="Times New Roman" w:hAnsi="Times New Roman"/>
          <w:sz w:val="24"/>
          <w:szCs w:val="24"/>
        </w:rPr>
        <w:t xml:space="preserve">tane-li se některé ustanovení této smlouvy neplatným či neúčinným, nedotýká se to ostatních ustanovení této smlouvy, která zůstávají platná a účinná. Bude-li smlouva zrušena v souladu s § 7 zákona o registru smluv, použijí se přiměřeně ustanovení § 2991občanského zákoníku o bezdůvodném obohacení.  Vzájemné vypořádání proběhne bez jakýchkoliv sankcí z titulu zrušení smlouvy. Smluvní strany se dále v tomto případě zavazují neprodleně smluvně nahradit zrušené části smlouvy, resp. uzavřít smlouvu novou tak, aby byl zachován původně zamýšlený hospodářský účel zrušených ustanovení/zrušené </w:t>
      </w:r>
      <w:r w:rsidR="00A74E90">
        <w:rPr>
          <w:rFonts w:ascii="Times New Roman" w:eastAsia="Times New Roman" w:hAnsi="Times New Roman"/>
          <w:sz w:val="24"/>
          <w:szCs w:val="24"/>
        </w:rPr>
        <w:lastRenderedPageBreak/>
        <w:t>smlouvy. Do té doby platí odpovídající úprava obecně závazných právních předpisů České republiky.</w:t>
      </w:r>
    </w:p>
    <w:p w:rsidR="00A74E90" w:rsidRDefault="00A74E90" w:rsidP="005B375A">
      <w:pPr>
        <w:numPr>
          <w:ilvl w:val="0"/>
          <w:numId w:val="14"/>
        </w:numPr>
        <w:tabs>
          <w:tab w:val="clear" w:pos="360"/>
          <w:tab w:val="num" w:pos="-1276"/>
        </w:tabs>
        <w:spacing w:before="120" w:after="120" w:line="252"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 xml:space="preserve">Tato smlouva nabývá </w:t>
      </w:r>
      <w:r w:rsidRPr="00A26906">
        <w:rPr>
          <w:rFonts w:ascii="Times New Roman" w:eastAsia="Times New Roman" w:hAnsi="Times New Roman"/>
          <w:b/>
          <w:sz w:val="24"/>
          <w:szCs w:val="24"/>
        </w:rPr>
        <w:t>platnosti</w:t>
      </w:r>
      <w:r>
        <w:rPr>
          <w:rFonts w:ascii="Times New Roman" w:eastAsia="Times New Roman" w:hAnsi="Times New Roman"/>
          <w:sz w:val="24"/>
          <w:szCs w:val="24"/>
        </w:rPr>
        <w:t xml:space="preserve"> dnem jejího podpisu oběma smluvními stranami a </w:t>
      </w:r>
      <w:r w:rsidRPr="00A26906">
        <w:rPr>
          <w:rFonts w:ascii="Times New Roman" w:eastAsia="Times New Roman" w:hAnsi="Times New Roman"/>
          <w:b/>
          <w:sz w:val="24"/>
          <w:szCs w:val="24"/>
        </w:rPr>
        <w:t xml:space="preserve">účinnosti </w:t>
      </w:r>
      <w:r>
        <w:rPr>
          <w:rFonts w:ascii="Times New Roman" w:eastAsia="Times New Roman" w:hAnsi="Times New Roman"/>
          <w:sz w:val="24"/>
          <w:szCs w:val="24"/>
        </w:rPr>
        <w:t xml:space="preserve">dnem uveřejnění v Registru smluv. </w:t>
      </w:r>
    </w:p>
    <w:p w:rsidR="00EB642E" w:rsidRPr="009A1C4F" w:rsidRDefault="00EB642E" w:rsidP="009A1C4F">
      <w:pPr>
        <w:numPr>
          <w:ilvl w:val="0"/>
          <w:numId w:val="14"/>
        </w:numPr>
        <w:tabs>
          <w:tab w:val="clear" w:pos="360"/>
          <w:tab w:val="left" w:pos="426"/>
        </w:tabs>
        <w:spacing w:before="120" w:after="120" w:line="252" w:lineRule="auto"/>
        <w:ind w:left="284" w:hanging="284"/>
        <w:jc w:val="both"/>
        <w:rPr>
          <w:rFonts w:ascii="Times New Roman" w:eastAsia="Times New Roman" w:hAnsi="Times New Roman"/>
          <w:sz w:val="24"/>
          <w:szCs w:val="24"/>
        </w:rPr>
      </w:pPr>
      <w:r w:rsidRPr="009A1C4F">
        <w:rPr>
          <w:rFonts w:ascii="Times New Roman" w:eastAsia="Times New Roman" w:hAnsi="Times New Roman"/>
          <w:sz w:val="24"/>
          <w:szCs w:val="24"/>
        </w:rPr>
        <w:t>Strany se dohodly, že tímto zároveň projevují vůli k </w:t>
      </w:r>
      <w:r w:rsidRPr="009A1C4F">
        <w:rPr>
          <w:rFonts w:ascii="Times New Roman" w:eastAsia="Times New Roman" w:hAnsi="Times New Roman"/>
          <w:b/>
          <w:sz w:val="24"/>
          <w:szCs w:val="24"/>
        </w:rPr>
        <w:t>ukončení stávající Smlouvy o dílo</w:t>
      </w:r>
      <w:r w:rsidRPr="009A1C4F">
        <w:rPr>
          <w:rFonts w:ascii="Times New Roman" w:eastAsia="Times New Roman" w:hAnsi="Times New Roman"/>
          <w:sz w:val="24"/>
          <w:szCs w:val="24"/>
        </w:rPr>
        <w:t xml:space="preserve">, </w:t>
      </w:r>
      <w:r w:rsidR="009A1C4F" w:rsidRPr="009A1C4F">
        <w:rPr>
          <w:rFonts w:ascii="Times New Roman" w:eastAsia="Times New Roman" w:hAnsi="Times New Roman"/>
          <w:sz w:val="24"/>
          <w:szCs w:val="24"/>
        </w:rPr>
        <w:tab/>
      </w:r>
      <w:r w:rsidRPr="009A1C4F">
        <w:rPr>
          <w:rFonts w:ascii="Times New Roman" w:eastAsia="Times New Roman" w:hAnsi="Times New Roman"/>
          <w:sz w:val="24"/>
          <w:szCs w:val="24"/>
        </w:rPr>
        <w:t>uzavřené mezi smluvními stranami dne 8.12.2017 pod č.j. VS-121332-1/ČJ-2017-8026PS</w:t>
      </w:r>
      <w:r w:rsidR="00EB7041" w:rsidRPr="009A1C4F">
        <w:rPr>
          <w:rFonts w:ascii="Times New Roman" w:eastAsia="Times New Roman" w:hAnsi="Times New Roman"/>
          <w:sz w:val="24"/>
          <w:szCs w:val="24"/>
        </w:rPr>
        <w:t xml:space="preserve"> </w:t>
      </w:r>
      <w:r w:rsidR="009A1C4F" w:rsidRPr="009A1C4F">
        <w:rPr>
          <w:rFonts w:ascii="Times New Roman" w:eastAsia="Times New Roman" w:hAnsi="Times New Roman"/>
          <w:sz w:val="24"/>
          <w:szCs w:val="24"/>
        </w:rPr>
        <w:tab/>
      </w:r>
      <w:r w:rsidR="00EB7041" w:rsidRPr="009A1C4F">
        <w:rPr>
          <w:rFonts w:ascii="Times New Roman" w:eastAsia="Times New Roman" w:hAnsi="Times New Roman"/>
          <w:sz w:val="24"/>
          <w:szCs w:val="24"/>
        </w:rPr>
        <w:t>(dále jen „stávající smlouva o dílo“)</w:t>
      </w:r>
      <w:r w:rsidRPr="009A1C4F">
        <w:rPr>
          <w:rFonts w:ascii="Times New Roman" w:eastAsia="Times New Roman" w:hAnsi="Times New Roman"/>
          <w:sz w:val="24"/>
          <w:szCs w:val="24"/>
        </w:rPr>
        <w:t>, a to v souladu s čl. X. odst.</w:t>
      </w:r>
      <w:r w:rsidR="009A1C4F" w:rsidRPr="009A1C4F">
        <w:rPr>
          <w:rFonts w:ascii="Times New Roman" w:eastAsia="Times New Roman" w:hAnsi="Times New Roman"/>
          <w:sz w:val="24"/>
          <w:szCs w:val="24"/>
        </w:rPr>
        <w:t xml:space="preserve"> 3 </w:t>
      </w:r>
      <w:r w:rsidR="00EB7041" w:rsidRPr="009A1C4F">
        <w:rPr>
          <w:rFonts w:ascii="Times New Roman" w:eastAsia="Times New Roman" w:hAnsi="Times New Roman"/>
          <w:sz w:val="24"/>
          <w:szCs w:val="24"/>
        </w:rPr>
        <w:t xml:space="preserve">stávající smlouvy o </w:t>
      </w:r>
      <w:r w:rsidR="009A1C4F" w:rsidRPr="009A1C4F">
        <w:rPr>
          <w:rFonts w:ascii="Times New Roman" w:eastAsia="Times New Roman" w:hAnsi="Times New Roman"/>
          <w:sz w:val="24"/>
          <w:szCs w:val="24"/>
        </w:rPr>
        <w:tab/>
      </w:r>
      <w:r w:rsidR="00EB7041" w:rsidRPr="009A1C4F">
        <w:rPr>
          <w:rFonts w:ascii="Times New Roman" w:eastAsia="Times New Roman" w:hAnsi="Times New Roman"/>
          <w:sz w:val="24"/>
          <w:szCs w:val="24"/>
        </w:rPr>
        <w:t xml:space="preserve">dílo, která </w:t>
      </w:r>
      <w:r w:rsidR="00BC09E9" w:rsidRPr="009A1C4F">
        <w:rPr>
          <w:rFonts w:ascii="Times New Roman" w:eastAsia="Times New Roman" w:hAnsi="Times New Roman"/>
          <w:sz w:val="24"/>
          <w:szCs w:val="24"/>
        </w:rPr>
        <w:t xml:space="preserve">dle dohody smluvních stran </w:t>
      </w:r>
      <w:r w:rsidR="00EB7041" w:rsidRPr="009A1C4F">
        <w:rPr>
          <w:rFonts w:ascii="Times New Roman" w:eastAsia="Times New Roman" w:hAnsi="Times New Roman"/>
          <w:sz w:val="24"/>
          <w:szCs w:val="24"/>
        </w:rPr>
        <w:t>zanikne</w:t>
      </w:r>
      <w:r w:rsidRPr="009A1C4F">
        <w:rPr>
          <w:rFonts w:ascii="Times New Roman" w:eastAsia="Times New Roman" w:hAnsi="Times New Roman"/>
          <w:sz w:val="24"/>
          <w:szCs w:val="24"/>
        </w:rPr>
        <w:t xml:space="preserve">  </w:t>
      </w:r>
      <w:r w:rsidR="00320AB7" w:rsidRPr="009A1C4F">
        <w:rPr>
          <w:rFonts w:ascii="Times New Roman" w:eastAsia="Times New Roman" w:hAnsi="Times New Roman"/>
          <w:sz w:val="24"/>
          <w:szCs w:val="24"/>
        </w:rPr>
        <w:t>ke dni nabytí</w:t>
      </w:r>
      <w:r w:rsidRPr="009A1C4F">
        <w:rPr>
          <w:rFonts w:ascii="Times New Roman" w:eastAsia="Times New Roman" w:hAnsi="Times New Roman"/>
          <w:sz w:val="24"/>
          <w:szCs w:val="24"/>
        </w:rPr>
        <w:t xml:space="preserve"> účinnosti </w:t>
      </w:r>
      <w:r w:rsidR="00320AB7" w:rsidRPr="009A1C4F">
        <w:rPr>
          <w:rFonts w:ascii="Times New Roman" w:eastAsia="Times New Roman" w:hAnsi="Times New Roman"/>
          <w:sz w:val="24"/>
          <w:szCs w:val="24"/>
        </w:rPr>
        <w:t>této</w:t>
      </w:r>
      <w:r w:rsidR="00EB7041" w:rsidRPr="009A1C4F">
        <w:rPr>
          <w:rFonts w:ascii="Times New Roman" w:eastAsia="Times New Roman" w:hAnsi="Times New Roman"/>
          <w:sz w:val="24"/>
          <w:szCs w:val="24"/>
        </w:rPr>
        <w:t xml:space="preserve"> smlouvy</w:t>
      </w:r>
      <w:r w:rsidRPr="009A1C4F">
        <w:rPr>
          <w:rFonts w:ascii="Times New Roman" w:eastAsia="Times New Roman" w:hAnsi="Times New Roman"/>
          <w:sz w:val="24"/>
          <w:szCs w:val="24"/>
        </w:rPr>
        <w:t>.</w:t>
      </w:r>
    </w:p>
    <w:p w:rsidR="00A74E90" w:rsidRPr="00F12EC8" w:rsidRDefault="00A26906" w:rsidP="005B375A">
      <w:pPr>
        <w:numPr>
          <w:ilvl w:val="0"/>
          <w:numId w:val="14"/>
        </w:numPr>
        <w:tabs>
          <w:tab w:val="clear" w:pos="360"/>
        </w:tabs>
        <w:spacing w:before="120" w:after="120" w:line="252" w:lineRule="auto"/>
        <w:jc w:val="both"/>
        <w:rPr>
          <w:rFonts w:ascii="Times New Roman" w:eastAsia="Times New Roman" w:hAnsi="Times New Roman"/>
          <w:sz w:val="24"/>
          <w:szCs w:val="24"/>
        </w:rPr>
      </w:pPr>
      <w:r>
        <w:rPr>
          <w:rFonts w:ascii="Times New Roman" w:eastAsia="Times New Roman" w:hAnsi="Times New Roman"/>
          <w:sz w:val="24"/>
          <w:szCs w:val="24"/>
        </w:rPr>
        <w:t>Tato smlouva je vyhotovena ve 2</w:t>
      </w:r>
      <w:r w:rsidR="00A74E90" w:rsidRPr="00F12EC8">
        <w:rPr>
          <w:rFonts w:ascii="Times New Roman" w:eastAsia="Times New Roman" w:hAnsi="Times New Roman"/>
          <w:sz w:val="24"/>
          <w:szCs w:val="24"/>
        </w:rPr>
        <w:t xml:space="preserve"> stejnopisech, z nichž každá smlu</w:t>
      </w:r>
      <w:r>
        <w:rPr>
          <w:rFonts w:ascii="Times New Roman" w:eastAsia="Times New Roman" w:hAnsi="Times New Roman"/>
          <w:sz w:val="24"/>
          <w:szCs w:val="24"/>
        </w:rPr>
        <w:t>vní strana obdrží po 1</w:t>
      </w:r>
      <w:r w:rsidR="00041B7A" w:rsidRPr="00F12EC8">
        <w:rPr>
          <w:rFonts w:ascii="Times New Roman" w:eastAsia="Times New Roman" w:hAnsi="Times New Roman"/>
          <w:sz w:val="24"/>
          <w:szCs w:val="24"/>
        </w:rPr>
        <w:t> výtisk</w:t>
      </w:r>
      <w:r>
        <w:rPr>
          <w:rFonts w:ascii="Times New Roman" w:eastAsia="Times New Roman" w:hAnsi="Times New Roman"/>
          <w:sz w:val="24"/>
          <w:szCs w:val="24"/>
        </w:rPr>
        <w:t>u</w:t>
      </w:r>
      <w:r w:rsidR="00903D54" w:rsidRPr="00F12EC8">
        <w:rPr>
          <w:rFonts w:ascii="Times New Roman" w:eastAsia="Times New Roman" w:hAnsi="Times New Roman"/>
          <w:sz w:val="24"/>
          <w:szCs w:val="24"/>
        </w:rPr>
        <w:t>.</w:t>
      </w:r>
      <w:r w:rsidR="00C52AB6" w:rsidRPr="00F12EC8">
        <w:rPr>
          <w:rFonts w:ascii="Times New Roman" w:eastAsia="Times New Roman" w:hAnsi="Times New Roman"/>
          <w:sz w:val="24"/>
          <w:szCs w:val="24"/>
        </w:rPr>
        <w:t xml:space="preserve"> </w:t>
      </w:r>
    </w:p>
    <w:p w:rsidR="00A74E90" w:rsidRDefault="00A74E90" w:rsidP="005B375A">
      <w:pPr>
        <w:numPr>
          <w:ilvl w:val="0"/>
          <w:numId w:val="14"/>
        </w:numPr>
        <w:tabs>
          <w:tab w:val="clear" w:pos="360"/>
        </w:tabs>
        <w:spacing w:before="120" w:after="120" w:line="252" w:lineRule="auto"/>
        <w:jc w:val="both"/>
        <w:rPr>
          <w:rFonts w:ascii="Times New Roman" w:eastAsia="Times New Roman" w:hAnsi="Times New Roman"/>
          <w:sz w:val="24"/>
          <w:szCs w:val="24"/>
        </w:rPr>
      </w:pPr>
      <w:r>
        <w:rPr>
          <w:rFonts w:ascii="Times New Roman" w:eastAsia="Times New Roman" w:hAnsi="Times New Roman"/>
          <w:sz w:val="24"/>
          <w:szCs w:val="24"/>
        </w:rPr>
        <w:t>Zúčastněné smluvní strany se s úplným obsahem této smlouvy dostatečně seznámily. Potvrzují, že smlouva nebyla sepsána za nápadně nevýhodných podmínek pro kteroukoliv z nich. V souladu s tím připojují, na potvrzení svobodné vůle uzavřít tuto smlouvu, pod její text své podpisy.</w:t>
      </w:r>
    </w:p>
    <w:p w:rsidR="00A74E90" w:rsidRDefault="00A74E90" w:rsidP="00D217C1">
      <w:pPr>
        <w:numPr>
          <w:ilvl w:val="0"/>
          <w:numId w:val="14"/>
        </w:numPr>
        <w:tabs>
          <w:tab w:val="left" w:pos="284"/>
        </w:tabs>
        <w:spacing w:before="120" w:after="120" w:line="252" w:lineRule="auto"/>
        <w:ind w:left="357" w:hanging="357"/>
        <w:jc w:val="both"/>
        <w:rPr>
          <w:rFonts w:ascii="Times New Roman" w:eastAsia="Times New Roman" w:hAnsi="Times New Roman"/>
          <w:sz w:val="24"/>
          <w:szCs w:val="24"/>
        </w:rPr>
      </w:pPr>
      <w:r>
        <w:rPr>
          <w:rFonts w:ascii="Times New Roman" w:eastAsia="Times New Roman" w:hAnsi="Times New Roman"/>
          <w:sz w:val="24"/>
          <w:szCs w:val="24"/>
        </w:rPr>
        <w:t xml:space="preserve">Součástí této smlouvy jsou přílohy: </w:t>
      </w:r>
    </w:p>
    <w:p w:rsidR="00A74E90" w:rsidRPr="005A4B37" w:rsidRDefault="003860A1" w:rsidP="00A74E90">
      <w:pPr>
        <w:pStyle w:val="Odstavecseseznamem"/>
        <w:numPr>
          <w:ilvl w:val="0"/>
          <w:numId w:val="15"/>
        </w:numPr>
        <w:tabs>
          <w:tab w:val="left" w:pos="284"/>
        </w:tabs>
        <w:spacing w:after="240" w:line="252" w:lineRule="auto"/>
        <w:jc w:val="both"/>
        <w:rPr>
          <w:rFonts w:ascii="Times New Roman" w:eastAsia="Times New Roman" w:hAnsi="Times New Roman"/>
          <w:sz w:val="24"/>
          <w:szCs w:val="24"/>
        </w:rPr>
      </w:pPr>
      <w:r w:rsidRPr="005A4B37">
        <w:rPr>
          <w:rFonts w:ascii="Times New Roman" w:eastAsia="Times New Roman" w:hAnsi="Times New Roman"/>
          <w:sz w:val="24"/>
          <w:szCs w:val="24"/>
        </w:rPr>
        <w:t>Příloha č. 1</w:t>
      </w:r>
      <w:r w:rsidR="005B375A">
        <w:rPr>
          <w:rFonts w:ascii="Times New Roman" w:eastAsia="Times New Roman" w:hAnsi="Times New Roman"/>
          <w:sz w:val="24"/>
          <w:szCs w:val="24"/>
        </w:rPr>
        <w:t xml:space="preserve"> </w:t>
      </w:r>
      <w:r w:rsidR="00C719B1" w:rsidRPr="005A4B37">
        <w:rPr>
          <w:rFonts w:ascii="Times New Roman" w:eastAsia="Times New Roman" w:hAnsi="Times New Roman"/>
          <w:sz w:val="24"/>
          <w:szCs w:val="24"/>
        </w:rPr>
        <w:t xml:space="preserve">- </w:t>
      </w:r>
      <w:r w:rsidR="00A74E90" w:rsidRPr="005A4B37">
        <w:rPr>
          <w:rFonts w:ascii="Times New Roman" w:eastAsia="Times New Roman" w:hAnsi="Times New Roman"/>
          <w:sz w:val="24"/>
          <w:szCs w:val="24"/>
        </w:rPr>
        <w:t>Poučení osob vstup</w:t>
      </w:r>
      <w:r w:rsidR="00B50F4E" w:rsidRPr="005A4B37">
        <w:rPr>
          <w:rFonts w:ascii="Times New Roman" w:eastAsia="Times New Roman" w:hAnsi="Times New Roman"/>
          <w:sz w:val="24"/>
          <w:szCs w:val="24"/>
        </w:rPr>
        <w:t>ujících do Věznice Oráčov</w:t>
      </w:r>
    </w:p>
    <w:p w:rsidR="00A74E90" w:rsidRDefault="00A74E90" w:rsidP="00A74E90">
      <w:pPr>
        <w:pStyle w:val="Odstavecseseznamem"/>
        <w:tabs>
          <w:tab w:val="left" w:pos="284"/>
        </w:tabs>
        <w:spacing w:after="240" w:line="252" w:lineRule="auto"/>
        <w:ind w:left="1077"/>
        <w:jc w:val="both"/>
        <w:rPr>
          <w:rFonts w:ascii="Times New Roman" w:eastAsia="Times New Roman" w:hAnsi="Times New Roman"/>
          <w:sz w:val="24"/>
          <w:szCs w:val="24"/>
        </w:rPr>
      </w:pPr>
    </w:p>
    <w:p w:rsidR="00A74E90" w:rsidRDefault="00A74E90" w:rsidP="00A74E90">
      <w:pPr>
        <w:tabs>
          <w:tab w:val="left" w:pos="284"/>
        </w:tabs>
        <w:spacing w:after="240" w:line="252" w:lineRule="auto"/>
        <w:ind w:left="357"/>
        <w:jc w:val="both"/>
        <w:rPr>
          <w:rFonts w:ascii="Times New Roman" w:eastAsia="Times New Roman" w:hAnsi="Times New Roman"/>
          <w:sz w:val="24"/>
          <w:szCs w:val="24"/>
        </w:rPr>
      </w:pPr>
    </w:p>
    <w:p w:rsidR="00940A1A" w:rsidRDefault="00940A1A" w:rsidP="00A74E90">
      <w:pPr>
        <w:tabs>
          <w:tab w:val="left" w:pos="4536"/>
          <w:tab w:val="left" w:pos="5103"/>
        </w:tabs>
        <w:spacing w:before="240" w:line="252" w:lineRule="auto"/>
        <w:outlineLvl w:val="0"/>
        <w:rPr>
          <w:rFonts w:ascii="Times New Roman" w:eastAsia="Times New Roman" w:hAnsi="Times New Roman"/>
          <w:sz w:val="24"/>
          <w:szCs w:val="24"/>
        </w:rPr>
      </w:pPr>
    </w:p>
    <w:p w:rsidR="00A74E90" w:rsidRPr="009A1C4F" w:rsidRDefault="00A74E90" w:rsidP="00A74E90">
      <w:pPr>
        <w:tabs>
          <w:tab w:val="left" w:pos="4536"/>
          <w:tab w:val="left" w:pos="5103"/>
        </w:tabs>
        <w:spacing w:before="240" w:line="252" w:lineRule="auto"/>
        <w:outlineLvl w:val="0"/>
        <w:rPr>
          <w:rFonts w:ascii="Times New Roman" w:eastAsia="Times New Roman" w:hAnsi="Times New Roman"/>
          <w:sz w:val="24"/>
          <w:szCs w:val="24"/>
        </w:rPr>
      </w:pPr>
      <w:r>
        <w:rPr>
          <w:rFonts w:ascii="Times New Roman" w:eastAsia="Times New Roman" w:hAnsi="Times New Roman"/>
          <w:sz w:val="24"/>
          <w:szCs w:val="24"/>
        </w:rPr>
        <w:t>V</w:t>
      </w:r>
      <w:r w:rsidR="009A1C4F">
        <w:rPr>
          <w:rFonts w:ascii="Times New Roman" w:eastAsia="Times New Roman" w:hAnsi="Times New Roman"/>
          <w:sz w:val="24"/>
          <w:szCs w:val="24"/>
        </w:rPr>
        <w:t> </w:t>
      </w:r>
      <w:r w:rsidR="009A1C4F" w:rsidRPr="009A1C4F">
        <w:rPr>
          <w:rFonts w:ascii="Times New Roman" w:eastAsia="Times New Roman" w:hAnsi="Times New Roman"/>
          <w:sz w:val="24"/>
          <w:szCs w:val="24"/>
        </w:rPr>
        <w:t>Oráčově dne:</w:t>
      </w:r>
      <w:r w:rsidR="005B375A" w:rsidRPr="009A1C4F">
        <w:rPr>
          <w:rFonts w:ascii="Times New Roman" w:eastAsia="Times New Roman" w:hAnsi="Times New Roman"/>
          <w:sz w:val="24"/>
          <w:szCs w:val="24"/>
        </w:rPr>
        <w:tab/>
      </w:r>
      <w:r w:rsidR="005B375A" w:rsidRPr="009A1C4F">
        <w:rPr>
          <w:rFonts w:ascii="Times New Roman" w:eastAsia="Times New Roman" w:hAnsi="Times New Roman"/>
          <w:sz w:val="24"/>
          <w:szCs w:val="24"/>
        </w:rPr>
        <w:tab/>
      </w:r>
      <w:r w:rsidR="00B50F4E" w:rsidRPr="009A1C4F">
        <w:rPr>
          <w:rFonts w:ascii="Times New Roman" w:eastAsia="Times New Roman" w:hAnsi="Times New Roman"/>
          <w:sz w:val="24"/>
          <w:szCs w:val="24"/>
        </w:rPr>
        <w:t>V Oráčově</w:t>
      </w:r>
      <w:r w:rsidRPr="009A1C4F">
        <w:rPr>
          <w:rFonts w:ascii="Times New Roman" w:eastAsia="Times New Roman" w:hAnsi="Times New Roman"/>
          <w:sz w:val="24"/>
          <w:szCs w:val="24"/>
        </w:rPr>
        <w:t xml:space="preserve"> dne: </w:t>
      </w:r>
    </w:p>
    <w:p w:rsidR="00A74E90" w:rsidRPr="009A1C4F" w:rsidRDefault="00504BC6" w:rsidP="00A74E90">
      <w:pPr>
        <w:tabs>
          <w:tab w:val="center" w:pos="1620"/>
          <w:tab w:val="left" w:pos="5103"/>
          <w:tab w:val="center" w:pos="7380"/>
        </w:tabs>
        <w:spacing w:before="240" w:line="252" w:lineRule="auto"/>
        <w:jc w:val="both"/>
        <w:rPr>
          <w:rFonts w:ascii="Times New Roman" w:eastAsia="Times New Roman" w:hAnsi="Times New Roman"/>
          <w:sz w:val="24"/>
          <w:szCs w:val="24"/>
        </w:rPr>
      </w:pPr>
      <w:r w:rsidRPr="009A1C4F">
        <w:rPr>
          <w:rFonts w:ascii="Times New Roman" w:eastAsia="Times New Roman" w:hAnsi="Times New Roman"/>
          <w:sz w:val="24"/>
          <w:szCs w:val="24"/>
        </w:rPr>
        <w:t>Za objednatele:</w:t>
      </w:r>
      <w:r w:rsidRPr="009A1C4F">
        <w:rPr>
          <w:rFonts w:ascii="Times New Roman" w:eastAsia="Times New Roman" w:hAnsi="Times New Roman"/>
          <w:sz w:val="24"/>
          <w:szCs w:val="24"/>
        </w:rPr>
        <w:tab/>
      </w:r>
      <w:r w:rsidR="005B375A" w:rsidRPr="009A1C4F">
        <w:rPr>
          <w:rFonts w:ascii="Times New Roman" w:eastAsia="Times New Roman" w:hAnsi="Times New Roman"/>
          <w:sz w:val="24"/>
          <w:szCs w:val="24"/>
        </w:rPr>
        <w:tab/>
      </w:r>
      <w:r w:rsidRPr="009A1C4F">
        <w:rPr>
          <w:rFonts w:ascii="Times New Roman" w:eastAsia="Times New Roman" w:hAnsi="Times New Roman"/>
          <w:sz w:val="24"/>
          <w:szCs w:val="24"/>
        </w:rPr>
        <w:t>Za zhotovitele</w:t>
      </w:r>
      <w:r w:rsidR="00A74E90" w:rsidRPr="009A1C4F">
        <w:rPr>
          <w:rFonts w:ascii="Times New Roman" w:eastAsia="Times New Roman" w:hAnsi="Times New Roman"/>
          <w:sz w:val="24"/>
          <w:szCs w:val="24"/>
        </w:rPr>
        <w:t>:</w:t>
      </w:r>
    </w:p>
    <w:p w:rsidR="005B375A" w:rsidRPr="009A1C4F" w:rsidRDefault="005B375A" w:rsidP="00322584">
      <w:pPr>
        <w:tabs>
          <w:tab w:val="center" w:pos="2268"/>
          <w:tab w:val="center" w:pos="7230"/>
        </w:tabs>
        <w:spacing w:line="252" w:lineRule="auto"/>
        <w:jc w:val="both"/>
        <w:rPr>
          <w:rFonts w:ascii="Times New Roman" w:eastAsia="Times New Roman" w:hAnsi="Times New Roman"/>
          <w:sz w:val="24"/>
          <w:szCs w:val="24"/>
        </w:rPr>
      </w:pPr>
    </w:p>
    <w:p w:rsidR="00322584" w:rsidRPr="009A1C4F" w:rsidRDefault="00A74E90" w:rsidP="00322584">
      <w:pPr>
        <w:tabs>
          <w:tab w:val="center" w:pos="2268"/>
          <w:tab w:val="center" w:pos="7230"/>
        </w:tabs>
        <w:spacing w:line="252" w:lineRule="auto"/>
        <w:jc w:val="both"/>
        <w:rPr>
          <w:rFonts w:ascii="Times New Roman" w:eastAsia="Times New Roman" w:hAnsi="Times New Roman"/>
          <w:sz w:val="24"/>
          <w:szCs w:val="24"/>
        </w:rPr>
      </w:pPr>
      <w:r w:rsidRPr="009A1C4F">
        <w:rPr>
          <w:rFonts w:ascii="Times New Roman" w:eastAsia="Times New Roman" w:hAnsi="Times New Roman"/>
          <w:sz w:val="24"/>
          <w:szCs w:val="24"/>
        </w:rPr>
        <w:t>.................</w:t>
      </w:r>
      <w:r w:rsidR="005B375A" w:rsidRPr="009A1C4F">
        <w:rPr>
          <w:rFonts w:ascii="Times New Roman" w:eastAsia="Times New Roman" w:hAnsi="Times New Roman"/>
          <w:sz w:val="24"/>
          <w:szCs w:val="24"/>
        </w:rPr>
        <w:t>.....</w:t>
      </w:r>
      <w:r w:rsidRPr="009A1C4F">
        <w:rPr>
          <w:rFonts w:ascii="Times New Roman" w:eastAsia="Times New Roman" w:hAnsi="Times New Roman"/>
          <w:sz w:val="24"/>
          <w:szCs w:val="24"/>
        </w:rPr>
        <w:t>..........................</w:t>
      </w:r>
      <w:r w:rsidR="005B375A" w:rsidRPr="009A1C4F">
        <w:rPr>
          <w:rFonts w:ascii="Times New Roman" w:eastAsia="Times New Roman" w:hAnsi="Times New Roman"/>
          <w:sz w:val="24"/>
          <w:szCs w:val="24"/>
        </w:rPr>
        <w:t>........</w:t>
      </w:r>
      <w:r w:rsidRPr="009A1C4F">
        <w:rPr>
          <w:rFonts w:ascii="Times New Roman" w:eastAsia="Times New Roman" w:hAnsi="Times New Roman"/>
          <w:sz w:val="24"/>
          <w:szCs w:val="24"/>
        </w:rPr>
        <w:t>.....</w:t>
      </w:r>
      <w:r w:rsidR="005B375A" w:rsidRPr="009A1C4F">
        <w:rPr>
          <w:rFonts w:ascii="Times New Roman" w:eastAsia="Times New Roman" w:hAnsi="Times New Roman"/>
          <w:sz w:val="24"/>
          <w:szCs w:val="24"/>
        </w:rPr>
        <w:tab/>
      </w:r>
      <w:r w:rsidRPr="009A1C4F">
        <w:rPr>
          <w:rFonts w:ascii="Times New Roman" w:eastAsia="Times New Roman" w:hAnsi="Times New Roman"/>
          <w:sz w:val="24"/>
          <w:szCs w:val="24"/>
        </w:rPr>
        <w:t>....................……</w:t>
      </w:r>
      <w:r w:rsidR="005B375A" w:rsidRPr="009A1C4F">
        <w:rPr>
          <w:rFonts w:ascii="Times New Roman" w:eastAsia="Times New Roman" w:hAnsi="Times New Roman"/>
          <w:sz w:val="24"/>
          <w:szCs w:val="24"/>
        </w:rPr>
        <w:t>…………</w:t>
      </w:r>
      <w:r w:rsidRPr="009A1C4F">
        <w:rPr>
          <w:rFonts w:ascii="Times New Roman" w:eastAsia="Times New Roman" w:hAnsi="Times New Roman"/>
          <w:sz w:val="24"/>
          <w:szCs w:val="24"/>
        </w:rPr>
        <w:t>…………….</w:t>
      </w:r>
    </w:p>
    <w:p w:rsidR="005B375A" w:rsidRPr="009A1C4F" w:rsidRDefault="005B375A" w:rsidP="005B375A">
      <w:pPr>
        <w:tabs>
          <w:tab w:val="center" w:pos="2268"/>
          <w:tab w:val="center" w:pos="7230"/>
        </w:tabs>
        <w:spacing w:after="0" w:line="252" w:lineRule="auto"/>
        <w:rPr>
          <w:rFonts w:ascii="Times New Roman" w:eastAsia="Times New Roman" w:hAnsi="Times New Roman"/>
          <w:sz w:val="24"/>
          <w:szCs w:val="24"/>
        </w:rPr>
      </w:pPr>
      <w:r w:rsidRPr="009A1C4F">
        <w:rPr>
          <w:rFonts w:ascii="Times New Roman" w:eastAsiaTheme="minorHAnsi" w:hAnsi="Times New Roman"/>
          <w:sz w:val="24"/>
          <w:szCs w:val="24"/>
        </w:rPr>
        <w:t xml:space="preserve"> </w:t>
      </w:r>
      <w:r w:rsidR="00A74E90" w:rsidRPr="009A1C4F">
        <w:rPr>
          <w:rFonts w:ascii="Times New Roman" w:hAnsi="Times New Roman"/>
          <w:bCs/>
          <w:sz w:val="24"/>
          <w:szCs w:val="24"/>
        </w:rPr>
        <w:t xml:space="preserve">       </w:t>
      </w:r>
      <w:r w:rsidR="00A74E90" w:rsidRPr="009A1C4F">
        <w:rPr>
          <w:rFonts w:ascii="Times New Roman" w:hAnsi="Times New Roman"/>
          <w:sz w:val="24"/>
          <w:szCs w:val="24"/>
        </w:rPr>
        <w:t xml:space="preserve">   </w:t>
      </w:r>
      <w:r w:rsidR="00322584" w:rsidRPr="009A1C4F">
        <w:rPr>
          <w:rFonts w:ascii="Times New Roman" w:hAnsi="Times New Roman"/>
          <w:sz w:val="24"/>
          <w:szCs w:val="24"/>
        </w:rPr>
        <w:t xml:space="preserve"> </w:t>
      </w:r>
      <w:r w:rsidRPr="009A1C4F">
        <w:rPr>
          <w:rFonts w:ascii="Times New Roman" w:hAnsi="Times New Roman"/>
          <w:sz w:val="24"/>
          <w:szCs w:val="24"/>
        </w:rPr>
        <w:t xml:space="preserve">  </w:t>
      </w:r>
      <w:r w:rsidR="00C33D6B" w:rsidRPr="009A1C4F">
        <w:rPr>
          <w:rFonts w:ascii="Times New Roman" w:eastAsiaTheme="minorHAnsi" w:hAnsi="Times New Roman"/>
          <w:sz w:val="24"/>
          <w:szCs w:val="24"/>
        </w:rPr>
        <w:t xml:space="preserve">Peter Bohinský </w:t>
      </w:r>
      <w:r w:rsidR="00322584" w:rsidRPr="009A1C4F">
        <w:rPr>
          <w:rFonts w:ascii="Times New Roman" w:hAnsi="Times New Roman"/>
          <w:sz w:val="24"/>
          <w:szCs w:val="24"/>
        </w:rPr>
        <w:t xml:space="preserve">               </w:t>
      </w:r>
      <w:r w:rsidR="004E498D" w:rsidRPr="009A1C4F">
        <w:rPr>
          <w:rFonts w:ascii="Times New Roman" w:hAnsi="Times New Roman"/>
          <w:sz w:val="24"/>
          <w:szCs w:val="24"/>
        </w:rPr>
        <w:tab/>
      </w:r>
      <w:r w:rsidR="00940A1A" w:rsidRPr="009A1C4F">
        <w:rPr>
          <w:rFonts w:ascii="Times New Roman" w:hAnsi="Times New Roman"/>
          <w:sz w:val="24"/>
          <w:szCs w:val="24"/>
        </w:rPr>
        <w:t>V</w:t>
      </w:r>
      <w:r w:rsidRPr="009A1C4F">
        <w:rPr>
          <w:rFonts w:ascii="Times New Roman" w:hAnsi="Times New Roman"/>
          <w:sz w:val="24"/>
          <w:szCs w:val="24"/>
        </w:rPr>
        <w:t>rchní rada</w:t>
      </w:r>
    </w:p>
    <w:p w:rsidR="005B375A" w:rsidRPr="009A1C4F" w:rsidRDefault="009A1C4F" w:rsidP="005B375A">
      <w:pPr>
        <w:tabs>
          <w:tab w:val="center" w:pos="2268"/>
          <w:tab w:val="center" w:pos="7230"/>
        </w:tabs>
        <w:spacing w:after="0" w:line="252"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C33D6B" w:rsidRPr="009A1C4F">
        <w:rPr>
          <w:rFonts w:ascii="Times New Roman" w:eastAsia="Times New Roman" w:hAnsi="Times New Roman"/>
          <w:sz w:val="24"/>
          <w:szCs w:val="24"/>
        </w:rPr>
        <w:t>jednatel</w:t>
      </w:r>
      <w:r w:rsidR="00A26906" w:rsidRPr="009A1C4F">
        <w:rPr>
          <w:rFonts w:ascii="Times New Roman" w:eastAsia="Times New Roman" w:hAnsi="Times New Roman"/>
          <w:sz w:val="24"/>
          <w:szCs w:val="24"/>
        </w:rPr>
        <w:t xml:space="preserve">                     </w:t>
      </w:r>
      <w:r w:rsidR="005B375A" w:rsidRPr="009A1C4F">
        <w:rPr>
          <w:rFonts w:ascii="Times New Roman" w:eastAsia="Times New Roman" w:hAnsi="Times New Roman"/>
          <w:sz w:val="24"/>
          <w:szCs w:val="24"/>
        </w:rPr>
        <w:tab/>
        <w:t>plk. Mgr. Zbyněk Červený</w:t>
      </w:r>
    </w:p>
    <w:p w:rsidR="009A1C4F" w:rsidRDefault="00C33D6B" w:rsidP="005B375A">
      <w:pPr>
        <w:tabs>
          <w:tab w:val="center" w:pos="2268"/>
          <w:tab w:val="center" w:pos="7230"/>
        </w:tabs>
        <w:spacing w:after="0" w:line="252" w:lineRule="auto"/>
        <w:rPr>
          <w:rFonts w:ascii="Times New Roman" w:eastAsia="Times New Roman" w:hAnsi="Times New Roman"/>
          <w:bCs/>
          <w:sz w:val="24"/>
          <w:szCs w:val="24"/>
        </w:rPr>
      </w:pPr>
      <w:r w:rsidRPr="009A1C4F">
        <w:rPr>
          <w:rFonts w:ascii="Times New Roman" w:eastAsia="Times New Roman" w:hAnsi="Times New Roman"/>
          <w:sz w:val="24"/>
          <w:szCs w:val="24"/>
        </w:rPr>
        <w:t xml:space="preserve">               glue+more s.r.o.      </w:t>
      </w:r>
      <w:r w:rsidR="005B375A" w:rsidRPr="009A1C4F">
        <w:rPr>
          <w:rFonts w:ascii="Times New Roman" w:eastAsia="Times New Roman" w:hAnsi="Times New Roman"/>
          <w:sz w:val="24"/>
          <w:szCs w:val="24"/>
        </w:rPr>
        <w:tab/>
        <w:t>ředitel Věznice Oráčov</w:t>
      </w:r>
      <w:r w:rsidR="00FD6678" w:rsidRPr="009A1C4F">
        <w:rPr>
          <w:rFonts w:ascii="Times New Roman" w:eastAsia="Times New Roman" w:hAnsi="Times New Roman"/>
          <w:bCs/>
          <w:sz w:val="24"/>
          <w:szCs w:val="24"/>
        </w:rPr>
        <w:t xml:space="preserve">  </w:t>
      </w:r>
    </w:p>
    <w:p w:rsidR="009A1C4F" w:rsidRDefault="009A1C4F" w:rsidP="005B375A">
      <w:pPr>
        <w:tabs>
          <w:tab w:val="center" w:pos="2268"/>
          <w:tab w:val="center" w:pos="7230"/>
        </w:tabs>
        <w:spacing w:after="0" w:line="252" w:lineRule="auto"/>
        <w:rPr>
          <w:rFonts w:ascii="Times New Roman" w:eastAsia="Times New Roman" w:hAnsi="Times New Roman"/>
          <w:bCs/>
          <w:sz w:val="24"/>
          <w:szCs w:val="24"/>
        </w:rPr>
      </w:pPr>
    </w:p>
    <w:p w:rsidR="00A74E90" w:rsidRPr="009A1C4F" w:rsidRDefault="00FD6678" w:rsidP="005B375A">
      <w:pPr>
        <w:tabs>
          <w:tab w:val="center" w:pos="2268"/>
          <w:tab w:val="center" w:pos="7230"/>
        </w:tabs>
        <w:spacing w:after="0" w:line="252" w:lineRule="auto"/>
        <w:rPr>
          <w:rFonts w:ascii="Times New Roman" w:eastAsia="Times New Roman" w:hAnsi="Times New Roman"/>
          <w:sz w:val="24"/>
          <w:szCs w:val="24"/>
        </w:rPr>
      </w:pPr>
      <w:r w:rsidRPr="009A1C4F">
        <w:rPr>
          <w:rFonts w:ascii="Times New Roman" w:eastAsia="Times New Roman" w:hAnsi="Times New Roman"/>
          <w:bCs/>
          <w:sz w:val="24"/>
          <w:szCs w:val="24"/>
        </w:rPr>
        <w:t xml:space="preserve">                           </w:t>
      </w:r>
      <w:r w:rsidR="004E498D" w:rsidRPr="009A1C4F">
        <w:rPr>
          <w:rFonts w:ascii="Times New Roman" w:eastAsia="Times New Roman" w:hAnsi="Times New Roman"/>
          <w:bCs/>
          <w:sz w:val="24"/>
          <w:szCs w:val="24"/>
        </w:rPr>
        <w:t xml:space="preserve">  </w:t>
      </w:r>
      <w:r w:rsidR="00B50F4E" w:rsidRPr="009A1C4F">
        <w:rPr>
          <w:rFonts w:ascii="Times New Roman" w:eastAsia="Times New Roman" w:hAnsi="Times New Roman"/>
          <w:bCs/>
          <w:sz w:val="24"/>
          <w:szCs w:val="24"/>
        </w:rPr>
        <w:t xml:space="preserve">   </w:t>
      </w:r>
    </w:p>
    <w:p w:rsidR="004E498D" w:rsidRDefault="00A74E90" w:rsidP="00F0573C">
      <w:pPr>
        <w:spacing w:after="0" w:line="240" w:lineRule="auto"/>
        <w:rPr>
          <w:rFonts w:ascii="Times New Roman" w:eastAsia="Times New Roman" w:hAnsi="Times New Roman"/>
          <w:b/>
          <w:sz w:val="24"/>
          <w:szCs w:val="24"/>
        </w:rPr>
      </w:pPr>
      <w:r w:rsidRPr="009A1C4F">
        <w:rPr>
          <w:rFonts w:ascii="Times New Roman" w:eastAsia="Times New Roman" w:hAnsi="Times New Roman"/>
          <w:b/>
          <w:sz w:val="24"/>
          <w:szCs w:val="24"/>
        </w:rPr>
        <w:br w:type="page"/>
      </w:r>
    </w:p>
    <w:p w:rsidR="00F0573C" w:rsidRPr="005A4B37" w:rsidRDefault="003860A1" w:rsidP="00F0573C">
      <w:pPr>
        <w:jc w:val="right"/>
        <w:rPr>
          <w:rFonts w:ascii="Times New Roman" w:hAnsi="Times New Roman"/>
          <w:b/>
        </w:rPr>
      </w:pPr>
      <w:r w:rsidRPr="005A4B37">
        <w:rPr>
          <w:rFonts w:ascii="Times New Roman" w:hAnsi="Times New Roman"/>
          <w:b/>
        </w:rPr>
        <w:lastRenderedPageBreak/>
        <w:t>Příloha č. 1</w:t>
      </w:r>
    </w:p>
    <w:p w:rsidR="00F0573C" w:rsidRPr="005A4B37" w:rsidRDefault="00F0573C" w:rsidP="00F0573C">
      <w:pPr>
        <w:spacing w:before="120" w:line="360" w:lineRule="auto"/>
        <w:jc w:val="center"/>
        <w:rPr>
          <w:rFonts w:ascii="Times New Roman" w:hAnsi="Times New Roman"/>
          <w:sz w:val="40"/>
          <w:szCs w:val="40"/>
          <w:u w:val="single"/>
        </w:rPr>
      </w:pPr>
      <w:r w:rsidRPr="005A4B37">
        <w:rPr>
          <w:rFonts w:ascii="Times New Roman" w:hAnsi="Times New Roman"/>
          <w:b/>
          <w:sz w:val="40"/>
          <w:szCs w:val="40"/>
        </w:rPr>
        <w:t>P O U Č E N Í</w:t>
      </w:r>
    </w:p>
    <w:p w:rsidR="00962420" w:rsidRDefault="00F0573C" w:rsidP="00F0573C">
      <w:pPr>
        <w:spacing w:line="360" w:lineRule="auto"/>
        <w:jc w:val="center"/>
        <w:rPr>
          <w:rFonts w:ascii="Times New Roman" w:hAnsi="Times New Roman"/>
          <w:b/>
        </w:rPr>
      </w:pPr>
      <w:r w:rsidRPr="005A4B37">
        <w:rPr>
          <w:rFonts w:ascii="Times New Roman" w:hAnsi="Times New Roman"/>
          <w:b/>
        </w:rPr>
        <w:t xml:space="preserve">pro zaměstnance, kteří v rámci svého pracovního zařazení přicházejí do styku s odsouzenými </w:t>
      </w:r>
    </w:p>
    <w:p w:rsidR="00F0573C" w:rsidRPr="005A4B37" w:rsidRDefault="00F0573C" w:rsidP="00F0573C">
      <w:pPr>
        <w:spacing w:line="360" w:lineRule="auto"/>
        <w:jc w:val="center"/>
        <w:rPr>
          <w:rFonts w:ascii="Times New Roman" w:hAnsi="Times New Roman"/>
          <w:b/>
        </w:rPr>
      </w:pPr>
      <w:r w:rsidRPr="005A4B37">
        <w:rPr>
          <w:rFonts w:ascii="Times New Roman" w:hAnsi="Times New Roman"/>
          <w:b/>
        </w:rPr>
        <w:t>ve firmě……………………………………………………………………</w:t>
      </w:r>
    </w:p>
    <w:p w:rsidR="00F0573C" w:rsidRPr="005A4B37" w:rsidRDefault="00F0573C" w:rsidP="00F0573C">
      <w:pPr>
        <w:ind w:right="-144"/>
        <w:rPr>
          <w:rFonts w:ascii="Times New Roman" w:hAnsi="Times New Roman"/>
          <w:b/>
          <w:sz w:val="16"/>
          <w:szCs w:val="16"/>
        </w:rPr>
      </w:pPr>
    </w:p>
    <w:p w:rsidR="00F0573C" w:rsidRPr="005A4B37" w:rsidRDefault="00F0573C" w:rsidP="00F0573C">
      <w:pPr>
        <w:spacing w:line="288" w:lineRule="auto"/>
        <w:jc w:val="both"/>
        <w:rPr>
          <w:rFonts w:ascii="Times New Roman" w:hAnsi="Times New Roman"/>
        </w:rPr>
      </w:pPr>
      <w:r w:rsidRPr="005A4B37">
        <w:rPr>
          <w:rFonts w:ascii="Times New Roman" w:hAnsi="Times New Roman"/>
        </w:rPr>
        <w:t>Všichni zaměstnanci, kteří v rámci svého pracovního zařazení nebo z povahy výkonu své funkce přicházejí do styku s odsouzenými, jsou povinni dodržovat následující pokyny:</w:t>
      </w:r>
    </w:p>
    <w:p w:rsidR="00F0573C" w:rsidRPr="005A4B37" w:rsidRDefault="00F0573C" w:rsidP="00F0573C">
      <w:pPr>
        <w:numPr>
          <w:ilvl w:val="0"/>
          <w:numId w:val="22"/>
        </w:numPr>
        <w:suppressAutoHyphens/>
        <w:spacing w:after="0" w:line="288" w:lineRule="auto"/>
        <w:ind w:left="284" w:hanging="284"/>
        <w:jc w:val="both"/>
        <w:rPr>
          <w:rFonts w:ascii="Times New Roman" w:hAnsi="Times New Roman"/>
        </w:rPr>
      </w:pPr>
      <w:r w:rsidRPr="005A4B37">
        <w:rPr>
          <w:rFonts w:ascii="Times New Roman" w:hAnsi="Times New Roman"/>
          <w:b/>
        </w:rPr>
        <w:t>nenavazovat</w:t>
      </w:r>
      <w:r w:rsidRPr="005A4B37">
        <w:rPr>
          <w:rFonts w:ascii="Times New Roman" w:hAnsi="Times New Roman"/>
        </w:rPr>
        <w:t xml:space="preserve"> jakékoliv styky s odsouzenými, pokud přímo nesouvisejí s výkonem práce, nehovořit s nimi o věcech, které nejsou předmětem plnění pracovních úkolů. V rámci komunikace používat zásadně vykání. V případě snahy odsouzeného o navázání jiného než pracovního kontaktu nebo rozhovoru toto odmítnout a informovat svého nadřízeného,</w:t>
      </w:r>
    </w:p>
    <w:p w:rsidR="00F0573C" w:rsidRPr="005A4B37" w:rsidRDefault="00F0573C" w:rsidP="00F0573C">
      <w:pPr>
        <w:numPr>
          <w:ilvl w:val="0"/>
          <w:numId w:val="22"/>
        </w:numPr>
        <w:suppressAutoHyphens/>
        <w:spacing w:after="0" w:line="288" w:lineRule="auto"/>
        <w:ind w:left="284" w:hanging="284"/>
        <w:jc w:val="both"/>
        <w:rPr>
          <w:rFonts w:ascii="Times New Roman" w:hAnsi="Times New Roman"/>
        </w:rPr>
      </w:pPr>
      <w:r w:rsidRPr="005A4B37">
        <w:rPr>
          <w:rFonts w:ascii="Times New Roman" w:hAnsi="Times New Roman"/>
          <w:b/>
        </w:rPr>
        <w:t xml:space="preserve">nezneužívat </w:t>
      </w:r>
      <w:r w:rsidRPr="005A4B37">
        <w:rPr>
          <w:rFonts w:ascii="Times New Roman" w:hAnsi="Times New Roman"/>
        </w:rPr>
        <w:t>práci odsouzených a jejich další činnost k osobnímu prospěchu, různým úsluhám, nepřijímat od nich vzkazy, dopisy, výrobky, peníze či jiné předměty, které nesouvisejí s výrobní činností,</w:t>
      </w:r>
    </w:p>
    <w:p w:rsidR="00F0573C" w:rsidRPr="005A4B37" w:rsidRDefault="00F0573C" w:rsidP="00F0573C">
      <w:pPr>
        <w:numPr>
          <w:ilvl w:val="0"/>
          <w:numId w:val="22"/>
        </w:numPr>
        <w:suppressAutoHyphens/>
        <w:spacing w:after="0" w:line="288" w:lineRule="auto"/>
        <w:ind w:left="284" w:hanging="284"/>
        <w:jc w:val="both"/>
        <w:rPr>
          <w:rFonts w:ascii="Times New Roman" w:hAnsi="Times New Roman"/>
          <w:i/>
          <w:sz w:val="20"/>
          <w:szCs w:val="20"/>
        </w:rPr>
      </w:pPr>
      <w:r w:rsidRPr="005A4B37">
        <w:rPr>
          <w:rFonts w:ascii="Times New Roman" w:hAnsi="Times New Roman"/>
          <w:b/>
        </w:rPr>
        <w:t xml:space="preserve">nezprostředkovat </w:t>
      </w:r>
      <w:r w:rsidRPr="005A4B37">
        <w:rPr>
          <w:rFonts w:ascii="Times New Roman" w:hAnsi="Times New Roman"/>
        </w:rPr>
        <w:t xml:space="preserve">odsouzeným spojení s příbuznými či jinými osobami </w:t>
      </w:r>
      <w:r w:rsidRPr="005A4B37">
        <w:rPr>
          <w:rFonts w:ascii="Times New Roman" w:hAnsi="Times New Roman"/>
          <w:i/>
          <w:sz w:val="20"/>
          <w:szCs w:val="20"/>
        </w:rPr>
        <w:t>(nepovolené návštěvy, dopisování, telefonování apod.),</w:t>
      </w:r>
    </w:p>
    <w:p w:rsidR="00F0573C" w:rsidRPr="005A4B37" w:rsidRDefault="00F0573C" w:rsidP="00F0573C">
      <w:pPr>
        <w:numPr>
          <w:ilvl w:val="0"/>
          <w:numId w:val="22"/>
        </w:numPr>
        <w:suppressAutoHyphens/>
        <w:spacing w:after="0" w:line="288" w:lineRule="auto"/>
        <w:ind w:left="284" w:hanging="284"/>
        <w:jc w:val="both"/>
        <w:rPr>
          <w:rFonts w:ascii="Times New Roman" w:hAnsi="Times New Roman"/>
        </w:rPr>
      </w:pPr>
      <w:r w:rsidRPr="005A4B37">
        <w:rPr>
          <w:rFonts w:ascii="Times New Roman" w:hAnsi="Times New Roman"/>
          <w:b/>
        </w:rPr>
        <w:t xml:space="preserve">nesdělovat </w:t>
      </w:r>
      <w:r w:rsidRPr="005A4B37">
        <w:rPr>
          <w:rFonts w:ascii="Times New Roman" w:hAnsi="Times New Roman"/>
        </w:rPr>
        <w:t xml:space="preserve">odsouzeným své poznatky osobního charakteru a údaje ze svého soukromí </w:t>
      </w:r>
      <w:r w:rsidRPr="005A4B37">
        <w:rPr>
          <w:rFonts w:ascii="Times New Roman" w:hAnsi="Times New Roman"/>
          <w:i/>
          <w:sz w:val="20"/>
          <w:szCs w:val="20"/>
        </w:rPr>
        <w:t>(adresu bydliště, rodinné a majetkové poměry, telefonní čísla apod.),</w:t>
      </w:r>
    </w:p>
    <w:p w:rsidR="00F0573C" w:rsidRPr="005A4B37" w:rsidRDefault="00F0573C" w:rsidP="00F0573C">
      <w:pPr>
        <w:numPr>
          <w:ilvl w:val="0"/>
          <w:numId w:val="22"/>
        </w:numPr>
        <w:suppressAutoHyphens/>
        <w:spacing w:after="0" w:line="288" w:lineRule="auto"/>
        <w:ind w:left="284" w:hanging="284"/>
        <w:jc w:val="both"/>
        <w:rPr>
          <w:rFonts w:ascii="Times New Roman" w:hAnsi="Times New Roman"/>
        </w:rPr>
      </w:pPr>
      <w:r w:rsidRPr="005A4B37">
        <w:rPr>
          <w:rFonts w:ascii="Times New Roman" w:hAnsi="Times New Roman"/>
          <w:b/>
        </w:rPr>
        <w:t xml:space="preserve">nedonášet na pracoviště odsouzených a nepředávat </w:t>
      </w:r>
      <w:r w:rsidRPr="005A4B37">
        <w:rPr>
          <w:rFonts w:ascii="Times New Roman" w:hAnsi="Times New Roman"/>
        </w:rPr>
        <w:t xml:space="preserve">odsouzeným různé předměty nebo zboží </w:t>
      </w:r>
      <w:r w:rsidRPr="005A4B37">
        <w:rPr>
          <w:rFonts w:ascii="Times New Roman" w:hAnsi="Times New Roman"/>
          <w:i/>
          <w:sz w:val="20"/>
          <w:szCs w:val="20"/>
        </w:rPr>
        <w:t>(např. alkoholické nápoje, návykové látky, mobilní telefony či jejich příslušenství. Tabákové výrobky, léky, chemikálie, potraviny, nápoje),</w:t>
      </w:r>
    </w:p>
    <w:p w:rsidR="00F0573C" w:rsidRPr="005A4B37" w:rsidRDefault="00F0573C" w:rsidP="00F0573C">
      <w:pPr>
        <w:numPr>
          <w:ilvl w:val="0"/>
          <w:numId w:val="22"/>
        </w:numPr>
        <w:suppressAutoHyphens/>
        <w:spacing w:after="0" w:line="288" w:lineRule="auto"/>
        <w:ind w:left="284" w:hanging="284"/>
        <w:jc w:val="both"/>
        <w:rPr>
          <w:rFonts w:ascii="Times New Roman" w:hAnsi="Times New Roman"/>
          <w:i/>
          <w:sz w:val="20"/>
          <w:szCs w:val="20"/>
        </w:rPr>
      </w:pPr>
      <w:r w:rsidRPr="005A4B37">
        <w:rPr>
          <w:rFonts w:ascii="Times New Roman" w:hAnsi="Times New Roman"/>
          <w:b/>
        </w:rPr>
        <w:t xml:space="preserve">nenechávat </w:t>
      </w:r>
      <w:r w:rsidRPr="005A4B37">
        <w:rPr>
          <w:rFonts w:ascii="Times New Roman" w:hAnsi="Times New Roman"/>
        </w:rPr>
        <w:t xml:space="preserve">bez dozoru své osobní věci nebo věci potřebné k výkonu práce, aby nemohlo dojít k jejich odcizení nebo zneužití </w:t>
      </w:r>
      <w:r w:rsidRPr="005A4B37">
        <w:rPr>
          <w:rFonts w:ascii="Times New Roman" w:hAnsi="Times New Roman"/>
          <w:i/>
          <w:sz w:val="20"/>
          <w:szCs w:val="20"/>
        </w:rPr>
        <w:t>(nářadí, oděvy, peníze, osobní doklady, telefonní přístroje apod.),</w:t>
      </w:r>
    </w:p>
    <w:p w:rsidR="00F0573C" w:rsidRPr="005A4B37" w:rsidRDefault="00F0573C" w:rsidP="00F0573C">
      <w:pPr>
        <w:numPr>
          <w:ilvl w:val="0"/>
          <w:numId w:val="22"/>
        </w:numPr>
        <w:suppressAutoHyphens/>
        <w:spacing w:after="0" w:line="288" w:lineRule="auto"/>
        <w:ind w:left="284" w:hanging="284"/>
        <w:jc w:val="both"/>
        <w:rPr>
          <w:rFonts w:ascii="Times New Roman" w:hAnsi="Times New Roman"/>
        </w:rPr>
      </w:pPr>
      <w:r w:rsidRPr="005A4B37">
        <w:rPr>
          <w:rFonts w:ascii="Times New Roman" w:hAnsi="Times New Roman"/>
          <w:b/>
        </w:rPr>
        <w:t xml:space="preserve">nepožívat </w:t>
      </w:r>
      <w:r w:rsidRPr="005A4B37">
        <w:rPr>
          <w:rFonts w:ascii="Times New Roman" w:hAnsi="Times New Roman"/>
        </w:rPr>
        <w:t>alkoholické nápoje na pracovišti, nekontaktovat odsouzené v podnapilém stavu, pod vlivem toxických látek nebo drog,</w:t>
      </w:r>
    </w:p>
    <w:p w:rsidR="00F0573C" w:rsidRPr="005A4B37" w:rsidRDefault="00F0573C" w:rsidP="00F0573C">
      <w:pPr>
        <w:numPr>
          <w:ilvl w:val="0"/>
          <w:numId w:val="22"/>
        </w:numPr>
        <w:suppressAutoHyphens/>
        <w:spacing w:after="0" w:line="288" w:lineRule="auto"/>
        <w:ind w:left="284" w:hanging="284"/>
        <w:jc w:val="both"/>
        <w:rPr>
          <w:rFonts w:ascii="Times New Roman" w:hAnsi="Times New Roman"/>
        </w:rPr>
      </w:pPr>
      <w:r w:rsidRPr="005A4B37">
        <w:rPr>
          <w:rFonts w:ascii="Times New Roman" w:hAnsi="Times New Roman"/>
          <w:b/>
        </w:rPr>
        <w:t>nedonášet</w:t>
      </w:r>
      <w:r w:rsidRPr="005A4B37">
        <w:rPr>
          <w:rFonts w:ascii="Times New Roman" w:hAnsi="Times New Roman"/>
        </w:rPr>
        <w:t xml:space="preserve"> na pracoviště střelné zbraně, zákaz platí i pro osoby, které jsou legálními držiteli zbraní a mají platný zbrojní průkaz, nepůjčovat odsouzeným peníze.</w:t>
      </w:r>
    </w:p>
    <w:p w:rsidR="00F0573C" w:rsidRPr="005A4B37" w:rsidRDefault="00F0573C" w:rsidP="00F0573C">
      <w:pPr>
        <w:spacing w:line="288" w:lineRule="auto"/>
        <w:ind w:left="284"/>
        <w:jc w:val="both"/>
        <w:rPr>
          <w:rFonts w:ascii="Times New Roman" w:hAnsi="Times New Roman"/>
          <w:sz w:val="16"/>
          <w:szCs w:val="16"/>
        </w:rPr>
      </w:pPr>
    </w:p>
    <w:p w:rsidR="00F0573C" w:rsidRPr="005A4B37" w:rsidRDefault="00F0573C" w:rsidP="00F0573C">
      <w:pPr>
        <w:spacing w:line="288" w:lineRule="auto"/>
        <w:jc w:val="both"/>
        <w:rPr>
          <w:rFonts w:ascii="Times New Roman" w:hAnsi="Times New Roman"/>
          <w:i/>
          <w:sz w:val="20"/>
          <w:szCs w:val="20"/>
        </w:rPr>
      </w:pPr>
      <w:r w:rsidRPr="005A4B37">
        <w:rPr>
          <w:rFonts w:ascii="Times New Roman" w:hAnsi="Times New Roman"/>
        </w:rPr>
        <w:t xml:space="preserve">Všichni zaměstnanci jsou povinni neprodleně informovat svého nadřízeného při zjištění protiprávního jednání nebo jakýchkoliv poznatků, které by mohly směřovat ke vzniku mimořádné situace na pracovišti odsouzených </w:t>
      </w:r>
      <w:r w:rsidRPr="005A4B37">
        <w:rPr>
          <w:rFonts w:ascii="Times New Roman" w:hAnsi="Times New Roman"/>
          <w:i/>
          <w:sz w:val="20"/>
          <w:szCs w:val="20"/>
        </w:rPr>
        <w:t>(příprava útěku, nedovolené styky, požívání alkoholických nápojů, užívání drog, ztráty osobních věcí apod.).</w:t>
      </w:r>
    </w:p>
    <w:p w:rsidR="00F0573C" w:rsidRPr="005A4B37" w:rsidRDefault="00F0573C" w:rsidP="00F0573C">
      <w:pPr>
        <w:spacing w:line="288" w:lineRule="auto"/>
        <w:jc w:val="both"/>
        <w:rPr>
          <w:rFonts w:ascii="Times New Roman" w:hAnsi="Times New Roman"/>
          <w:sz w:val="16"/>
          <w:szCs w:val="16"/>
        </w:rPr>
      </w:pPr>
    </w:p>
    <w:p w:rsidR="00F0573C" w:rsidRPr="005A4B37" w:rsidRDefault="00F0573C" w:rsidP="00F0573C">
      <w:pPr>
        <w:spacing w:line="288" w:lineRule="auto"/>
        <w:jc w:val="both"/>
        <w:rPr>
          <w:rFonts w:ascii="Times New Roman" w:hAnsi="Times New Roman"/>
        </w:rPr>
      </w:pPr>
      <w:r w:rsidRPr="005A4B37">
        <w:rPr>
          <w:rFonts w:ascii="Times New Roman" w:hAnsi="Times New Roman"/>
        </w:rPr>
        <w:t>V případě zjištění, že odsouzený opustil určené pracoviště nebo areál firmy, je nutné okamžitě tuto skutečnost nahlásit svému nadřízenému a do kmenové věznice na telefonní číslo:</w:t>
      </w:r>
    </w:p>
    <w:p w:rsidR="00F0573C" w:rsidRPr="005A4B37" w:rsidRDefault="00F0573C" w:rsidP="00F0573C">
      <w:pPr>
        <w:spacing w:line="288" w:lineRule="auto"/>
        <w:ind w:left="2124" w:firstLine="708"/>
        <w:jc w:val="both"/>
        <w:rPr>
          <w:rFonts w:ascii="Times New Roman" w:hAnsi="Times New Roman"/>
          <w:sz w:val="16"/>
          <w:szCs w:val="16"/>
        </w:rPr>
      </w:pPr>
    </w:p>
    <w:p w:rsidR="00F0573C" w:rsidRPr="005A4B37" w:rsidRDefault="00C30B18" w:rsidP="00F0573C">
      <w:pPr>
        <w:spacing w:line="288" w:lineRule="auto"/>
        <w:ind w:left="2124" w:firstLine="708"/>
        <w:jc w:val="both"/>
        <w:rPr>
          <w:rFonts w:ascii="Times New Roman" w:hAnsi="Times New Roman"/>
          <w:b/>
        </w:rPr>
      </w:pPr>
      <w:r>
        <w:rPr>
          <w:rFonts w:ascii="Times New Roman" w:hAnsi="Times New Roman"/>
          <w:b/>
        </w:rPr>
        <w:t>xxx xxx</w:t>
      </w:r>
      <w:r w:rsidR="00F0573C" w:rsidRPr="005A4B37">
        <w:rPr>
          <w:rFonts w:ascii="Times New Roman" w:hAnsi="Times New Roman"/>
          <w:b/>
        </w:rPr>
        <w:t> </w:t>
      </w:r>
      <w:r>
        <w:rPr>
          <w:rFonts w:ascii="Times New Roman" w:hAnsi="Times New Roman"/>
          <w:b/>
        </w:rPr>
        <w:t>xxx</w:t>
      </w:r>
      <w:r w:rsidR="00F0573C" w:rsidRPr="005A4B37">
        <w:rPr>
          <w:rFonts w:ascii="Times New Roman" w:hAnsi="Times New Roman"/>
          <w:b/>
        </w:rPr>
        <w:t xml:space="preserve">, </w:t>
      </w:r>
      <w:r>
        <w:rPr>
          <w:rFonts w:ascii="Times New Roman" w:hAnsi="Times New Roman"/>
          <w:b/>
        </w:rPr>
        <w:t>xxx</w:t>
      </w:r>
      <w:r w:rsidR="00F0573C" w:rsidRPr="005A4B37">
        <w:rPr>
          <w:rFonts w:ascii="Times New Roman" w:hAnsi="Times New Roman"/>
          <w:b/>
        </w:rPr>
        <w:t> </w:t>
      </w:r>
      <w:r>
        <w:rPr>
          <w:rFonts w:ascii="Times New Roman" w:hAnsi="Times New Roman"/>
          <w:b/>
        </w:rPr>
        <w:t>xxx</w:t>
      </w:r>
      <w:r w:rsidR="00F0573C" w:rsidRPr="005A4B37">
        <w:rPr>
          <w:rFonts w:ascii="Times New Roman" w:hAnsi="Times New Roman"/>
          <w:b/>
        </w:rPr>
        <w:t> </w:t>
      </w:r>
      <w:r>
        <w:rPr>
          <w:rFonts w:ascii="Times New Roman" w:hAnsi="Times New Roman"/>
          <w:b/>
        </w:rPr>
        <w:t>xxx</w:t>
      </w:r>
    </w:p>
    <w:p w:rsidR="00F0573C" w:rsidRPr="005A4B37" w:rsidRDefault="00F0573C" w:rsidP="00F0573C">
      <w:pPr>
        <w:spacing w:line="288" w:lineRule="auto"/>
        <w:ind w:left="2124" w:firstLine="708"/>
        <w:jc w:val="both"/>
        <w:rPr>
          <w:rFonts w:ascii="Times New Roman" w:hAnsi="Times New Roman"/>
        </w:rPr>
      </w:pPr>
    </w:p>
    <w:p w:rsidR="00F0573C" w:rsidRPr="005A4B37" w:rsidRDefault="00F0573C" w:rsidP="00F0573C">
      <w:pPr>
        <w:spacing w:line="288" w:lineRule="auto"/>
        <w:jc w:val="both"/>
        <w:rPr>
          <w:rFonts w:ascii="Times New Roman" w:hAnsi="Times New Roman"/>
          <w:i/>
          <w:sz w:val="20"/>
          <w:szCs w:val="20"/>
        </w:rPr>
      </w:pPr>
      <w:r w:rsidRPr="005A4B37">
        <w:rPr>
          <w:rFonts w:ascii="Times New Roman" w:hAnsi="Times New Roman"/>
        </w:rPr>
        <w:t xml:space="preserve">Porušení těchto pokynů, byť i z nedbalosti, bude řešeno </w:t>
      </w:r>
      <w:r w:rsidRPr="005A4B37">
        <w:rPr>
          <w:rFonts w:ascii="Times New Roman" w:hAnsi="Times New Roman"/>
          <w:i/>
          <w:sz w:val="20"/>
          <w:szCs w:val="20"/>
        </w:rPr>
        <w:t>(s přihlédnutím k rozsahu a intenzitě)</w:t>
      </w:r>
      <w:r w:rsidRPr="005A4B37">
        <w:rPr>
          <w:rFonts w:ascii="Times New Roman" w:hAnsi="Times New Roman"/>
        </w:rPr>
        <w:t xml:space="preserve"> vedoucím zaměstnancem organizace s možností podání trestního oznámení pro spáchání některého z trestných činů uvedených v trestním zákoníku </w:t>
      </w:r>
      <w:r w:rsidRPr="005A4B37">
        <w:rPr>
          <w:rFonts w:ascii="Times New Roman" w:hAnsi="Times New Roman"/>
          <w:i/>
          <w:sz w:val="20"/>
          <w:szCs w:val="20"/>
        </w:rPr>
        <w:t>(např. § 337 zákona č. 40/2009 Sb. – maření výkonu úředního rozhodnutí a vykázání).</w:t>
      </w:r>
    </w:p>
    <w:p w:rsidR="00F0573C" w:rsidRPr="005A4B37" w:rsidRDefault="00F0573C" w:rsidP="00F0573C">
      <w:pPr>
        <w:jc w:val="both"/>
        <w:rPr>
          <w:rFonts w:ascii="Times New Roman" w:hAnsi="Times New Roman"/>
          <w:sz w:val="16"/>
          <w:szCs w:val="16"/>
        </w:rPr>
      </w:pPr>
    </w:p>
    <w:p w:rsidR="00F0573C" w:rsidRPr="005A4B37" w:rsidRDefault="00F0573C" w:rsidP="00F0573C">
      <w:pPr>
        <w:jc w:val="both"/>
        <w:rPr>
          <w:rFonts w:ascii="Times New Roman" w:hAnsi="Times New Roman"/>
        </w:rPr>
      </w:pPr>
      <w:r w:rsidRPr="005A4B37">
        <w:rPr>
          <w:rFonts w:ascii="Times New Roman" w:hAnsi="Times New Roman"/>
        </w:rPr>
        <w:t>Toto poučení je vydáváno v zájmu preventivní ochrany zaměstnanců, aby se z neznalosti nebo nedbalosti při styku s odsouzenými nevystavili nebezpečí případného trestního stíhání.</w:t>
      </w:r>
    </w:p>
    <w:p w:rsidR="00F0573C" w:rsidRPr="005A4B37" w:rsidRDefault="00F0573C" w:rsidP="00F0573C">
      <w:pPr>
        <w:jc w:val="both"/>
        <w:rPr>
          <w:rFonts w:ascii="Times New Roman" w:hAnsi="Times New Roman"/>
        </w:rPr>
      </w:pPr>
      <w:r w:rsidRPr="005A4B37">
        <w:rPr>
          <w:rFonts w:ascii="Times New Roman" w:hAnsi="Times New Roman"/>
        </w:rPr>
        <w:tab/>
      </w:r>
      <w:r w:rsidRPr="005A4B37">
        <w:rPr>
          <w:rFonts w:ascii="Times New Roman" w:hAnsi="Times New Roman"/>
        </w:rPr>
        <w:tab/>
      </w:r>
      <w:r w:rsidRPr="005A4B37">
        <w:rPr>
          <w:rFonts w:ascii="Times New Roman" w:hAnsi="Times New Roman"/>
        </w:rPr>
        <w:tab/>
      </w:r>
      <w:r w:rsidRPr="005A4B37">
        <w:rPr>
          <w:rFonts w:ascii="Times New Roman" w:hAnsi="Times New Roman"/>
        </w:rPr>
        <w:tab/>
      </w:r>
      <w:r w:rsidRPr="005A4B37">
        <w:rPr>
          <w:rFonts w:ascii="Times New Roman" w:hAnsi="Times New Roman"/>
        </w:rPr>
        <w:tab/>
      </w:r>
      <w:r w:rsidRPr="005A4B37">
        <w:rPr>
          <w:rFonts w:ascii="Times New Roman" w:hAnsi="Times New Roman"/>
        </w:rPr>
        <w:tab/>
      </w:r>
    </w:p>
    <w:p w:rsidR="00F0573C" w:rsidRPr="005A4B37" w:rsidRDefault="00F0573C" w:rsidP="00F0573C">
      <w:pPr>
        <w:jc w:val="both"/>
        <w:rPr>
          <w:rFonts w:ascii="Times New Roman" w:hAnsi="Times New Roman"/>
        </w:rPr>
      </w:pPr>
      <w:r w:rsidRPr="005A4B37">
        <w:rPr>
          <w:rFonts w:ascii="Times New Roman" w:hAnsi="Times New Roman"/>
        </w:rPr>
        <w:t>Prohlašuji, že jsem byl seznámen se zvláštními podmínkami výkonu práce při styku s odsouzenými. Jsem si vědom(a), že veškerá činnost, kterou budu vykonávat, musí být v souladu se zákonem č. 169/1999 Sb., o výkonu trestu odnětí svobody a o změně některých souvisejících zákonů, ve znění pozdějších předpisů, a vyhlášky č. 345/1999 Sb., kterou se vydává řád výkonu trestu odnětí svobody, ve znění pozdějších předpisů.</w:t>
      </w:r>
    </w:p>
    <w:p w:rsidR="00F0573C" w:rsidRPr="005A4B37" w:rsidRDefault="00F0573C" w:rsidP="00F0573C">
      <w:pPr>
        <w:rPr>
          <w:rFonts w:ascii="Times New Roman" w:hAnsi="Times New Roman"/>
        </w:rPr>
      </w:pPr>
      <w:r w:rsidRPr="005A4B37">
        <w:rPr>
          <w:rFonts w:ascii="Times New Roman" w:hAnsi="Times New Roman"/>
        </w:rPr>
        <w:t xml:space="preserve">                                      </w:t>
      </w:r>
    </w:p>
    <w:p w:rsidR="00F0573C" w:rsidRPr="005A4B37" w:rsidRDefault="00F0573C" w:rsidP="00F0573C">
      <w:pPr>
        <w:rPr>
          <w:rFonts w:ascii="Times New Roman" w:hAnsi="Times New Roman"/>
          <w:b/>
        </w:rPr>
      </w:pPr>
      <w:r w:rsidRPr="005A4B37">
        <w:rPr>
          <w:rFonts w:ascii="Times New Roman" w:hAnsi="Times New Roman"/>
          <w:b/>
        </w:rPr>
        <w:t>Dne: …………………….</w:t>
      </w:r>
    </w:p>
    <w:p w:rsidR="00F0573C" w:rsidRPr="005A4B37" w:rsidRDefault="00F0573C" w:rsidP="00F0573C">
      <w:pPr>
        <w:pStyle w:val="Nadpis2"/>
        <w:numPr>
          <w:ilvl w:val="1"/>
          <w:numId w:val="21"/>
        </w:numPr>
        <w:ind w:left="0" w:firstLine="0"/>
        <w:jc w:val="left"/>
      </w:pPr>
    </w:p>
    <w:p w:rsidR="00F0573C" w:rsidRPr="005A4B37" w:rsidRDefault="00F0573C" w:rsidP="00F0573C">
      <w:pPr>
        <w:pStyle w:val="Nadpis2"/>
        <w:numPr>
          <w:ilvl w:val="1"/>
          <w:numId w:val="21"/>
        </w:numPr>
        <w:ind w:left="0" w:firstLine="0"/>
        <w:jc w:val="left"/>
      </w:pPr>
      <w:r w:rsidRPr="005A4B37">
        <w:t>Jméno, příjmení, podpis:   ………………………………….……………………………..</w:t>
      </w:r>
    </w:p>
    <w:p w:rsidR="00A74E90" w:rsidRPr="005A4B37" w:rsidRDefault="00A74E90" w:rsidP="00A74E90">
      <w:pPr>
        <w:tabs>
          <w:tab w:val="center" w:pos="2268"/>
          <w:tab w:val="center" w:pos="7230"/>
        </w:tabs>
        <w:spacing w:line="252" w:lineRule="auto"/>
        <w:jc w:val="both"/>
        <w:rPr>
          <w:rFonts w:ascii="Times New Roman" w:eastAsia="Times New Roman" w:hAnsi="Times New Roman"/>
          <w:bCs/>
          <w:sz w:val="24"/>
          <w:szCs w:val="24"/>
        </w:rPr>
      </w:pPr>
    </w:p>
    <w:p w:rsidR="00A74E90" w:rsidRPr="005A4B37" w:rsidRDefault="00A74E90" w:rsidP="00A74E90">
      <w:pPr>
        <w:tabs>
          <w:tab w:val="center" w:pos="2268"/>
          <w:tab w:val="center" w:pos="7230"/>
        </w:tabs>
        <w:spacing w:line="252" w:lineRule="auto"/>
        <w:jc w:val="both"/>
        <w:rPr>
          <w:rFonts w:ascii="Times New Roman" w:eastAsia="Times New Roman" w:hAnsi="Times New Roman"/>
          <w:bCs/>
          <w:sz w:val="24"/>
          <w:szCs w:val="24"/>
        </w:rPr>
      </w:pPr>
      <w:r w:rsidRPr="005A4B37">
        <w:rPr>
          <w:rFonts w:ascii="Times New Roman" w:eastAsia="Times New Roman" w:hAnsi="Times New Roman"/>
          <w:bCs/>
          <w:sz w:val="24"/>
          <w:szCs w:val="24"/>
        </w:rPr>
        <w:t>Prohlašuji, že jsem byl seznámen se zvláštními podmínkami výkonu práce při styku s odsouzenými. Jsem si vědom, že veškerá činnost, kterou budu vykonávat, musí být v</w:t>
      </w:r>
      <w:r w:rsidR="00D87D29" w:rsidRPr="005A4B37">
        <w:rPr>
          <w:rFonts w:ascii="Times New Roman" w:eastAsia="Times New Roman" w:hAnsi="Times New Roman"/>
          <w:bCs/>
          <w:sz w:val="24"/>
          <w:szCs w:val="24"/>
        </w:rPr>
        <w:t> </w:t>
      </w:r>
      <w:r w:rsidRPr="005A4B37">
        <w:rPr>
          <w:rFonts w:ascii="Times New Roman" w:eastAsia="Times New Roman" w:hAnsi="Times New Roman"/>
          <w:bCs/>
          <w:sz w:val="24"/>
          <w:szCs w:val="24"/>
        </w:rPr>
        <w:t xml:space="preserve">souladu se zákonem č. 169/1999 Sb., o výkonu trestu odnětí svobody a o změně některých souvisejících zákonů, ve znění pozdějších předpisů, a vyhlášky č. 345/1999 Sb., kterou se vydává řád výkonu trestu odnětí svobody, ve znění pozdějších předpisů. </w:t>
      </w:r>
    </w:p>
    <w:p w:rsidR="00A74E90" w:rsidRPr="005A4B37" w:rsidRDefault="00A74E90" w:rsidP="00A74E90">
      <w:pPr>
        <w:tabs>
          <w:tab w:val="center" w:pos="2268"/>
          <w:tab w:val="center" w:pos="7230"/>
        </w:tabs>
        <w:spacing w:line="252" w:lineRule="auto"/>
        <w:jc w:val="both"/>
        <w:rPr>
          <w:rFonts w:ascii="Times New Roman" w:eastAsia="Times New Roman" w:hAnsi="Times New Roman"/>
          <w:bCs/>
          <w:sz w:val="24"/>
          <w:szCs w:val="24"/>
        </w:rPr>
      </w:pPr>
      <w:r w:rsidRPr="005A4B37">
        <w:rPr>
          <w:rFonts w:ascii="Times New Roman" w:eastAsia="Times New Roman" w:hAnsi="Times New Roman"/>
          <w:bCs/>
          <w:sz w:val="24"/>
          <w:szCs w:val="24"/>
        </w:rPr>
        <w:t xml:space="preserve">                                                                                              </w:t>
      </w:r>
    </w:p>
    <w:p w:rsidR="00A74E90" w:rsidRPr="005A4B37" w:rsidRDefault="00A74E90" w:rsidP="00A74E90">
      <w:pPr>
        <w:tabs>
          <w:tab w:val="center" w:pos="2268"/>
          <w:tab w:val="center" w:pos="7230"/>
        </w:tabs>
        <w:spacing w:line="252" w:lineRule="auto"/>
        <w:jc w:val="both"/>
        <w:rPr>
          <w:rFonts w:ascii="Times New Roman" w:eastAsia="Times New Roman" w:hAnsi="Times New Roman"/>
          <w:bCs/>
          <w:sz w:val="24"/>
          <w:szCs w:val="24"/>
        </w:rPr>
      </w:pPr>
      <w:r w:rsidRPr="005A4B37">
        <w:rPr>
          <w:rFonts w:ascii="Times New Roman" w:eastAsia="Times New Roman" w:hAnsi="Times New Roman"/>
          <w:bCs/>
          <w:sz w:val="24"/>
          <w:szCs w:val="24"/>
        </w:rPr>
        <w:t xml:space="preserve">                                                                                               ……………………………… </w:t>
      </w:r>
    </w:p>
    <w:p w:rsidR="00A74E90" w:rsidRPr="005A4B37" w:rsidRDefault="00A74E90" w:rsidP="00A74E90">
      <w:pPr>
        <w:tabs>
          <w:tab w:val="center" w:pos="2268"/>
          <w:tab w:val="center" w:pos="7230"/>
        </w:tabs>
        <w:spacing w:line="252" w:lineRule="auto"/>
        <w:jc w:val="both"/>
        <w:rPr>
          <w:rFonts w:ascii="Times New Roman" w:eastAsia="Times New Roman" w:hAnsi="Times New Roman"/>
          <w:bCs/>
          <w:sz w:val="24"/>
          <w:szCs w:val="24"/>
        </w:rPr>
      </w:pPr>
      <w:r w:rsidRPr="005A4B37">
        <w:rPr>
          <w:rFonts w:ascii="Times New Roman" w:eastAsia="Times New Roman" w:hAnsi="Times New Roman"/>
          <w:bCs/>
          <w:sz w:val="24"/>
          <w:szCs w:val="24"/>
        </w:rPr>
        <w:t xml:space="preserve">                                                                                                      Podpis (společnost) </w:t>
      </w:r>
    </w:p>
    <w:p w:rsidR="00962420" w:rsidRDefault="00962420" w:rsidP="00A74E90">
      <w:pPr>
        <w:tabs>
          <w:tab w:val="center" w:pos="2268"/>
          <w:tab w:val="center" w:pos="7230"/>
        </w:tabs>
        <w:spacing w:line="252" w:lineRule="auto"/>
        <w:jc w:val="both"/>
        <w:rPr>
          <w:rFonts w:ascii="Times New Roman" w:eastAsia="Times New Roman" w:hAnsi="Times New Roman"/>
          <w:b/>
          <w:bCs/>
          <w:i/>
          <w:sz w:val="24"/>
          <w:szCs w:val="24"/>
        </w:rPr>
      </w:pPr>
    </w:p>
    <w:p w:rsidR="00962420" w:rsidRDefault="00962420" w:rsidP="00A74E90">
      <w:pPr>
        <w:tabs>
          <w:tab w:val="center" w:pos="2268"/>
          <w:tab w:val="center" w:pos="7230"/>
        </w:tabs>
        <w:spacing w:line="252" w:lineRule="auto"/>
        <w:jc w:val="both"/>
        <w:rPr>
          <w:rFonts w:ascii="Times New Roman" w:eastAsia="Times New Roman" w:hAnsi="Times New Roman"/>
          <w:b/>
          <w:bCs/>
          <w:i/>
          <w:sz w:val="24"/>
          <w:szCs w:val="24"/>
        </w:rPr>
      </w:pPr>
    </w:p>
    <w:p w:rsidR="00A74E90" w:rsidRPr="005A4B37" w:rsidRDefault="00A74E90" w:rsidP="00A74E90">
      <w:pPr>
        <w:tabs>
          <w:tab w:val="center" w:pos="2268"/>
          <w:tab w:val="center" w:pos="7230"/>
        </w:tabs>
        <w:spacing w:line="252" w:lineRule="auto"/>
        <w:jc w:val="both"/>
        <w:rPr>
          <w:rFonts w:ascii="Times New Roman" w:eastAsia="Times New Roman" w:hAnsi="Times New Roman"/>
          <w:b/>
          <w:bCs/>
          <w:i/>
          <w:sz w:val="24"/>
          <w:szCs w:val="24"/>
        </w:rPr>
      </w:pPr>
      <w:r w:rsidRPr="005A4B37">
        <w:rPr>
          <w:rFonts w:ascii="Times New Roman" w:eastAsia="Times New Roman" w:hAnsi="Times New Roman"/>
          <w:b/>
          <w:bCs/>
          <w:i/>
          <w:sz w:val="24"/>
          <w:szCs w:val="24"/>
        </w:rPr>
        <w:t>S poučením byl seznámen statutární zástupce společnosti (nebo jím pověřený zaměstnanec), který se svým podpisem zavazuje k proškolení pověřených zaměstnanců, kteří v rámci svého pracovního zařazení budou přicházet do styku s odsouzenými. Seznam poučených osob musí být k dispozici k nahlédnutí oprávněné kontrol</w:t>
      </w:r>
    </w:p>
    <w:p w:rsidR="00F0573C" w:rsidRDefault="00F0573C" w:rsidP="00A74E90">
      <w:pPr>
        <w:tabs>
          <w:tab w:val="center" w:pos="2268"/>
          <w:tab w:val="center" w:pos="7230"/>
        </w:tabs>
        <w:spacing w:line="252" w:lineRule="auto"/>
        <w:jc w:val="both"/>
        <w:rPr>
          <w:rFonts w:ascii="Times New Roman" w:eastAsia="Times New Roman" w:hAnsi="Times New Roman"/>
          <w:b/>
          <w:bCs/>
          <w:i/>
          <w:sz w:val="24"/>
          <w:szCs w:val="24"/>
        </w:rPr>
      </w:pPr>
    </w:p>
    <w:sectPr w:rsidR="00F0573C" w:rsidSect="00626809">
      <w:head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C5" w:rsidRDefault="00822AC5" w:rsidP="00C45076">
      <w:pPr>
        <w:spacing w:after="0" w:line="240" w:lineRule="auto"/>
      </w:pPr>
      <w:r>
        <w:separator/>
      </w:r>
    </w:p>
  </w:endnote>
  <w:endnote w:type="continuationSeparator" w:id="0">
    <w:p w:rsidR="00822AC5" w:rsidRDefault="00822AC5" w:rsidP="00C4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ヒラギノ角ゴ Pro W3">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C5" w:rsidRDefault="00822AC5" w:rsidP="00C45076">
      <w:pPr>
        <w:spacing w:after="0" w:line="240" w:lineRule="auto"/>
      </w:pPr>
      <w:r>
        <w:separator/>
      </w:r>
    </w:p>
  </w:footnote>
  <w:footnote w:type="continuationSeparator" w:id="0">
    <w:p w:rsidR="00822AC5" w:rsidRDefault="00822AC5" w:rsidP="00C450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420" w:rsidRPr="007E6B20" w:rsidRDefault="00962420" w:rsidP="00B23191">
    <w:pPr>
      <w:pStyle w:val="Zhlav"/>
      <w:jc w:val="center"/>
    </w:pPr>
    <w:r>
      <w:rPr>
        <w:noProof/>
      </w:rPr>
      <w:drawing>
        <wp:inline distT="0" distB="0" distL="0" distR="0" wp14:anchorId="5ED78888" wp14:editId="0D9DAF89">
          <wp:extent cx="664210" cy="588010"/>
          <wp:effectExtent l="0" t="0" r="2540" b="2540"/>
          <wp:docPr id="3" name="Obrázek 3" descr="cid:image001.png@01D25C57.5313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25C57.531300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4210" cy="5880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A61CFF76"/>
    <w:lvl w:ilvl="0">
      <w:start w:val="1"/>
      <w:numFmt w:val="decimal"/>
      <w:isLgl/>
      <w:lvlText w:val="%1."/>
      <w:lvlJc w:val="left"/>
      <w:pPr>
        <w:tabs>
          <w:tab w:val="num" w:pos="426"/>
        </w:tabs>
        <w:ind w:left="426" w:firstLine="0"/>
      </w:pPr>
      <w:rPr>
        <w:rFonts w:hint="default"/>
        <w:strike w:val="0"/>
        <w:color w:val="000000"/>
        <w:position w:val="0"/>
        <w:sz w:val="24"/>
      </w:rPr>
    </w:lvl>
    <w:lvl w:ilvl="1">
      <w:start w:val="1"/>
      <w:numFmt w:val="decimal"/>
      <w:isLgl/>
      <w:lvlText w:val="%1."/>
      <w:lvlJc w:val="left"/>
      <w:pPr>
        <w:tabs>
          <w:tab w:val="num" w:pos="360"/>
        </w:tabs>
        <w:ind w:left="360" w:firstLine="360"/>
      </w:pPr>
      <w:rPr>
        <w:rFonts w:hint="default"/>
        <w:color w:val="000000"/>
        <w:position w:val="0"/>
        <w:sz w:val="24"/>
      </w:rPr>
    </w:lvl>
    <w:lvl w:ilvl="2">
      <w:start w:val="1"/>
      <w:numFmt w:val="bullet"/>
      <w:lvlText w:val=""/>
      <w:lvlJc w:val="left"/>
      <w:pPr>
        <w:tabs>
          <w:tab w:val="num" w:pos="360"/>
        </w:tabs>
        <w:ind w:left="360" w:firstLine="360"/>
      </w:pPr>
      <w:rPr>
        <w:rFonts w:hint="default"/>
        <w:color w:val="000000"/>
        <w:position w:val="0"/>
        <w:sz w:val="24"/>
      </w:rPr>
    </w:lvl>
    <w:lvl w:ilvl="3">
      <w:start w:val="1"/>
      <w:numFmt w:val="bullet"/>
      <w:lvlText w:val=""/>
      <w:lvlJc w:val="left"/>
      <w:pPr>
        <w:tabs>
          <w:tab w:val="num" w:pos="360"/>
        </w:tabs>
        <w:ind w:left="360" w:firstLine="360"/>
      </w:pPr>
      <w:rPr>
        <w:rFonts w:hint="default"/>
        <w:color w:val="000000"/>
        <w:position w:val="0"/>
        <w:sz w:val="24"/>
      </w:rPr>
    </w:lvl>
    <w:lvl w:ilvl="4">
      <w:start w:val="1"/>
      <w:numFmt w:val="bullet"/>
      <w:lvlText w:val=""/>
      <w:lvlJc w:val="left"/>
      <w:pPr>
        <w:tabs>
          <w:tab w:val="num" w:pos="360"/>
        </w:tabs>
        <w:ind w:left="360" w:firstLine="360"/>
      </w:pPr>
      <w:rPr>
        <w:rFonts w:hint="default"/>
        <w:color w:val="000000"/>
        <w:position w:val="0"/>
        <w:sz w:val="24"/>
      </w:rPr>
    </w:lvl>
    <w:lvl w:ilvl="5">
      <w:start w:val="1"/>
      <w:numFmt w:val="bullet"/>
      <w:lvlText w:val=""/>
      <w:lvlJc w:val="left"/>
      <w:pPr>
        <w:tabs>
          <w:tab w:val="num" w:pos="360"/>
        </w:tabs>
        <w:ind w:left="360" w:firstLine="36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lvlText w:val=""/>
      <w:lvlJc w:val="left"/>
      <w:pPr>
        <w:tabs>
          <w:tab w:val="num" w:pos="360"/>
        </w:tabs>
        <w:ind w:left="360" w:firstLine="360"/>
      </w:pPr>
      <w:rPr>
        <w:rFonts w:hint="default"/>
        <w:color w:val="000000"/>
        <w:position w:val="0"/>
        <w:sz w:val="24"/>
      </w:rPr>
    </w:lvl>
    <w:lvl w:ilvl="8">
      <w:start w:val="1"/>
      <w:numFmt w:val="bullet"/>
      <w:lvlText w:val=""/>
      <w:lvlJc w:val="left"/>
      <w:pPr>
        <w:tabs>
          <w:tab w:val="num" w:pos="360"/>
        </w:tabs>
        <w:ind w:left="360" w:firstLine="360"/>
      </w:pPr>
      <w:rPr>
        <w:rFonts w:hint="default"/>
        <w:color w:val="000000"/>
        <w:position w:val="0"/>
        <w:sz w:val="24"/>
      </w:rPr>
    </w:lvl>
  </w:abstractNum>
  <w:abstractNum w:abstractNumId="2">
    <w:nsid w:val="010B1F64"/>
    <w:multiLevelType w:val="hybridMultilevel"/>
    <w:tmpl w:val="FF2CF21E"/>
    <w:lvl w:ilvl="0" w:tplc="E99802C8">
      <w:start w:val="1"/>
      <w:numFmt w:val="lowerLetter"/>
      <w:lvlText w:val="%1)"/>
      <w:lvlJc w:val="left"/>
      <w:pPr>
        <w:ind w:left="900" w:hanging="360"/>
      </w:pPr>
      <w:rPr>
        <w:rFonts w:cs="Times New Roman"/>
      </w:rPr>
    </w:lvl>
    <w:lvl w:ilvl="1" w:tplc="04050019">
      <w:start w:val="1"/>
      <w:numFmt w:val="lowerLetter"/>
      <w:lvlText w:val="%2."/>
      <w:lvlJc w:val="left"/>
      <w:pPr>
        <w:ind w:left="1620" w:hanging="360"/>
      </w:pPr>
      <w:rPr>
        <w:rFonts w:cs="Times New Roman"/>
      </w:rPr>
    </w:lvl>
    <w:lvl w:ilvl="2" w:tplc="0405001B">
      <w:start w:val="1"/>
      <w:numFmt w:val="lowerRoman"/>
      <w:lvlText w:val="%3."/>
      <w:lvlJc w:val="right"/>
      <w:pPr>
        <w:ind w:left="2340" w:hanging="180"/>
      </w:pPr>
      <w:rPr>
        <w:rFonts w:cs="Times New Roman"/>
      </w:rPr>
    </w:lvl>
    <w:lvl w:ilvl="3" w:tplc="0405000F">
      <w:start w:val="1"/>
      <w:numFmt w:val="decimal"/>
      <w:lvlText w:val="%4."/>
      <w:lvlJc w:val="left"/>
      <w:pPr>
        <w:ind w:left="3060" w:hanging="360"/>
      </w:pPr>
      <w:rPr>
        <w:rFonts w:cs="Times New Roman"/>
      </w:rPr>
    </w:lvl>
    <w:lvl w:ilvl="4" w:tplc="04050019">
      <w:start w:val="1"/>
      <w:numFmt w:val="lowerLetter"/>
      <w:lvlText w:val="%5."/>
      <w:lvlJc w:val="left"/>
      <w:pPr>
        <w:ind w:left="3780" w:hanging="360"/>
      </w:pPr>
      <w:rPr>
        <w:rFonts w:cs="Times New Roman"/>
      </w:rPr>
    </w:lvl>
    <w:lvl w:ilvl="5" w:tplc="0405001B">
      <w:start w:val="1"/>
      <w:numFmt w:val="lowerRoman"/>
      <w:lvlText w:val="%6."/>
      <w:lvlJc w:val="right"/>
      <w:pPr>
        <w:ind w:left="4500" w:hanging="180"/>
      </w:pPr>
      <w:rPr>
        <w:rFonts w:cs="Times New Roman"/>
      </w:rPr>
    </w:lvl>
    <w:lvl w:ilvl="6" w:tplc="0405000F">
      <w:start w:val="1"/>
      <w:numFmt w:val="decimal"/>
      <w:lvlText w:val="%7."/>
      <w:lvlJc w:val="left"/>
      <w:pPr>
        <w:ind w:left="5220" w:hanging="360"/>
      </w:pPr>
      <w:rPr>
        <w:rFonts w:cs="Times New Roman"/>
      </w:rPr>
    </w:lvl>
    <w:lvl w:ilvl="7" w:tplc="04050019">
      <w:start w:val="1"/>
      <w:numFmt w:val="lowerLetter"/>
      <w:lvlText w:val="%8."/>
      <w:lvlJc w:val="left"/>
      <w:pPr>
        <w:ind w:left="5940" w:hanging="360"/>
      </w:pPr>
      <w:rPr>
        <w:rFonts w:cs="Times New Roman"/>
      </w:rPr>
    </w:lvl>
    <w:lvl w:ilvl="8" w:tplc="0405001B">
      <w:start w:val="1"/>
      <w:numFmt w:val="lowerRoman"/>
      <w:lvlText w:val="%9."/>
      <w:lvlJc w:val="right"/>
      <w:pPr>
        <w:ind w:left="6660" w:hanging="180"/>
      </w:pPr>
      <w:rPr>
        <w:rFonts w:cs="Times New Roman"/>
      </w:rPr>
    </w:lvl>
  </w:abstractNum>
  <w:abstractNum w:abstractNumId="3">
    <w:nsid w:val="027A27F7"/>
    <w:multiLevelType w:val="multilevel"/>
    <w:tmpl w:val="1A00F4C6"/>
    <w:lvl w:ilvl="0">
      <w:start w:val="1"/>
      <w:numFmt w:val="decimal"/>
      <w:lvlText w:val="%1"/>
      <w:lvlJc w:val="left"/>
      <w:pPr>
        <w:ind w:left="360" w:hanging="360"/>
      </w:pPr>
      <w:rPr>
        <w:rFonts w:cs="Times New Roman"/>
        <w:color w:val="auto"/>
      </w:rPr>
    </w:lvl>
    <w:lvl w:ilvl="1">
      <w:start w:val="1"/>
      <w:numFmt w:val="lowerLetter"/>
      <w:lvlText w:val="%2)"/>
      <w:lvlJc w:val="left"/>
      <w:pPr>
        <w:ind w:left="360" w:hanging="360"/>
      </w:pPr>
      <w:rPr>
        <w:rFonts w:cs="Times New Roman"/>
        <w:color w:val="auto"/>
      </w:rPr>
    </w:lvl>
    <w:lvl w:ilvl="2">
      <w:start w:val="1"/>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080" w:hanging="108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440" w:hanging="1440"/>
      </w:pPr>
      <w:rPr>
        <w:rFonts w:cs="Times New Roman"/>
        <w:color w:val="auto"/>
      </w:rPr>
    </w:lvl>
    <w:lvl w:ilvl="8">
      <w:start w:val="1"/>
      <w:numFmt w:val="decimal"/>
      <w:lvlText w:val="%1.%2.%3.%4.%5.%6.%7.%8.%9"/>
      <w:lvlJc w:val="left"/>
      <w:pPr>
        <w:ind w:left="1800" w:hanging="1800"/>
      </w:pPr>
      <w:rPr>
        <w:rFonts w:cs="Times New Roman"/>
        <w:color w:val="auto"/>
      </w:rPr>
    </w:lvl>
  </w:abstractNum>
  <w:abstractNum w:abstractNumId="4">
    <w:nsid w:val="03A321B4"/>
    <w:multiLevelType w:val="hybridMultilevel"/>
    <w:tmpl w:val="F640764E"/>
    <w:lvl w:ilvl="0" w:tplc="0405000F">
      <w:numFmt w:val="bullet"/>
      <w:lvlText w:val="-"/>
      <w:lvlJc w:val="left"/>
      <w:pPr>
        <w:ind w:left="644" w:hanging="360"/>
      </w:pPr>
      <w:rPr>
        <w:rFonts w:ascii="Times New Roman" w:eastAsia="ヒラギノ角ゴ Pro W3" w:hAnsi="Times New Roman" w:cs="Times New Roman" w:hint="default"/>
      </w:rPr>
    </w:lvl>
    <w:lvl w:ilvl="1" w:tplc="04050019" w:tentative="1">
      <w:start w:val="1"/>
      <w:numFmt w:val="bullet"/>
      <w:lvlText w:val="o"/>
      <w:lvlJc w:val="left"/>
      <w:pPr>
        <w:ind w:left="1364" w:hanging="360"/>
      </w:pPr>
      <w:rPr>
        <w:rFonts w:ascii="Courier New" w:hAnsi="Courier New" w:cs="Courier New" w:hint="default"/>
      </w:rPr>
    </w:lvl>
    <w:lvl w:ilvl="2" w:tplc="0405001B">
      <w:start w:val="1"/>
      <w:numFmt w:val="bullet"/>
      <w:lvlText w:val=""/>
      <w:lvlJc w:val="left"/>
      <w:pPr>
        <w:ind w:left="2084" w:hanging="360"/>
      </w:pPr>
      <w:rPr>
        <w:rFonts w:ascii="Wingdings" w:hAnsi="Wingdings" w:hint="default"/>
      </w:rPr>
    </w:lvl>
    <w:lvl w:ilvl="3" w:tplc="0405000F" w:tentative="1">
      <w:start w:val="1"/>
      <w:numFmt w:val="bullet"/>
      <w:lvlText w:val=""/>
      <w:lvlJc w:val="left"/>
      <w:pPr>
        <w:ind w:left="2804" w:hanging="360"/>
      </w:pPr>
      <w:rPr>
        <w:rFonts w:ascii="Symbol" w:hAnsi="Symbol" w:hint="default"/>
      </w:rPr>
    </w:lvl>
    <w:lvl w:ilvl="4" w:tplc="04050019" w:tentative="1">
      <w:start w:val="1"/>
      <w:numFmt w:val="bullet"/>
      <w:lvlText w:val="o"/>
      <w:lvlJc w:val="left"/>
      <w:pPr>
        <w:ind w:left="3524" w:hanging="360"/>
      </w:pPr>
      <w:rPr>
        <w:rFonts w:ascii="Courier New" w:hAnsi="Courier New" w:cs="Courier New" w:hint="default"/>
      </w:rPr>
    </w:lvl>
    <w:lvl w:ilvl="5" w:tplc="0405001B" w:tentative="1">
      <w:start w:val="1"/>
      <w:numFmt w:val="bullet"/>
      <w:lvlText w:val=""/>
      <w:lvlJc w:val="left"/>
      <w:pPr>
        <w:ind w:left="4244" w:hanging="360"/>
      </w:pPr>
      <w:rPr>
        <w:rFonts w:ascii="Wingdings" w:hAnsi="Wingdings" w:hint="default"/>
      </w:rPr>
    </w:lvl>
    <w:lvl w:ilvl="6" w:tplc="0405000F" w:tentative="1">
      <w:start w:val="1"/>
      <w:numFmt w:val="bullet"/>
      <w:lvlText w:val=""/>
      <w:lvlJc w:val="left"/>
      <w:pPr>
        <w:ind w:left="4964" w:hanging="360"/>
      </w:pPr>
      <w:rPr>
        <w:rFonts w:ascii="Symbol" w:hAnsi="Symbol" w:hint="default"/>
      </w:rPr>
    </w:lvl>
    <w:lvl w:ilvl="7" w:tplc="04050019" w:tentative="1">
      <w:start w:val="1"/>
      <w:numFmt w:val="bullet"/>
      <w:lvlText w:val="o"/>
      <w:lvlJc w:val="left"/>
      <w:pPr>
        <w:ind w:left="5684" w:hanging="360"/>
      </w:pPr>
      <w:rPr>
        <w:rFonts w:ascii="Courier New" w:hAnsi="Courier New" w:cs="Courier New" w:hint="default"/>
      </w:rPr>
    </w:lvl>
    <w:lvl w:ilvl="8" w:tplc="0405001B" w:tentative="1">
      <w:start w:val="1"/>
      <w:numFmt w:val="bullet"/>
      <w:lvlText w:val=""/>
      <w:lvlJc w:val="left"/>
      <w:pPr>
        <w:ind w:left="6404" w:hanging="360"/>
      </w:pPr>
      <w:rPr>
        <w:rFonts w:ascii="Wingdings" w:hAnsi="Wingdings" w:hint="default"/>
      </w:rPr>
    </w:lvl>
  </w:abstractNum>
  <w:abstractNum w:abstractNumId="5">
    <w:nsid w:val="04E45FA9"/>
    <w:multiLevelType w:val="hybridMultilevel"/>
    <w:tmpl w:val="8AA67C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9F7CF2"/>
    <w:multiLevelType w:val="multilevel"/>
    <w:tmpl w:val="808E65EE"/>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FC93CAA"/>
    <w:multiLevelType w:val="hybridMultilevel"/>
    <w:tmpl w:val="E968F1DA"/>
    <w:lvl w:ilvl="0" w:tplc="CDD29932">
      <w:start w:val="1"/>
      <w:numFmt w:val="decimal"/>
      <w:lvlText w:val="%1."/>
      <w:lvlJc w:val="left"/>
      <w:pPr>
        <w:ind w:left="1288" w:hanging="360"/>
      </w:pPr>
      <w:rPr>
        <w:rFonts w:cs="Times New Roman"/>
        <w:b/>
      </w:rPr>
    </w:lvl>
    <w:lvl w:ilvl="1" w:tplc="04050019">
      <w:start w:val="1"/>
      <w:numFmt w:val="lowerLetter"/>
      <w:lvlText w:val="%2."/>
      <w:lvlJc w:val="left"/>
      <w:pPr>
        <w:ind w:left="2008" w:hanging="360"/>
      </w:pPr>
      <w:rPr>
        <w:rFonts w:cs="Times New Roman"/>
      </w:rPr>
    </w:lvl>
    <w:lvl w:ilvl="2" w:tplc="0405001B">
      <w:start w:val="1"/>
      <w:numFmt w:val="lowerRoman"/>
      <w:lvlText w:val="%3."/>
      <w:lvlJc w:val="right"/>
      <w:pPr>
        <w:ind w:left="2728" w:hanging="180"/>
      </w:pPr>
      <w:rPr>
        <w:rFonts w:cs="Times New Roman"/>
      </w:rPr>
    </w:lvl>
    <w:lvl w:ilvl="3" w:tplc="0405000F">
      <w:start w:val="1"/>
      <w:numFmt w:val="decimal"/>
      <w:lvlText w:val="%4."/>
      <w:lvlJc w:val="left"/>
      <w:pPr>
        <w:ind w:left="3448" w:hanging="360"/>
      </w:pPr>
      <w:rPr>
        <w:rFonts w:cs="Times New Roman"/>
      </w:rPr>
    </w:lvl>
    <w:lvl w:ilvl="4" w:tplc="04050019">
      <w:start w:val="1"/>
      <w:numFmt w:val="lowerLetter"/>
      <w:lvlText w:val="%5."/>
      <w:lvlJc w:val="left"/>
      <w:pPr>
        <w:ind w:left="4168" w:hanging="360"/>
      </w:pPr>
      <w:rPr>
        <w:rFonts w:cs="Times New Roman"/>
      </w:rPr>
    </w:lvl>
    <w:lvl w:ilvl="5" w:tplc="0405001B">
      <w:start w:val="1"/>
      <w:numFmt w:val="lowerRoman"/>
      <w:lvlText w:val="%6."/>
      <w:lvlJc w:val="right"/>
      <w:pPr>
        <w:ind w:left="4888" w:hanging="180"/>
      </w:pPr>
      <w:rPr>
        <w:rFonts w:cs="Times New Roman"/>
      </w:rPr>
    </w:lvl>
    <w:lvl w:ilvl="6" w:tplc="0405000F">
      <w:start w:val="1"/>
      <w:numFmt w:val="decimal"/>
      <w:lvlText w:val="%7."/>
      <w:lvlJc w:val="left"/>
      <w:pPr>
        <w:ind w:left="5608" w:hanging="360"/>
      </w:pPr>
      <w:rPr>
        <w:rFonts w:cs="Times New Roman"/>
      </w:rPr>
    </w:lvl>
    <w:lvl w:ilvl="7" w:tplc="04050019">
      <w:start w:val="1"/>
      <w:numFmt w:val="lowerLetter"/>
      <w:lvlText w:val="%8."/>
      <w:lvlJc w:val="left"/>
      <w:pPr>
        <w:ind w:left="6328" w:hanging="360"/>
      </w:pPr>
      <w:rPr>
        <w:rFonts w:cs="Times New Roman"/>
      </w:rPr>
    </w:lvl>
    <w:lvl w:ilvl="8" w:tplc="0405001B">
      <w:start w:val="1"/>
      <w:numFmt w:val="lowerRoman"/>
      <w:lvlText w:val="%9."/>
      <w:lvlJc w:val="right"/>
      <w:pPr>
        <w:ind w:left="7048" w:hanging="180"/>
      </w:pPr>
      <w:rPr>
        <w:rFonts w:cs="Times New Roman"/>
      </w:rPr>
    </w:lvl>
  </w:abstractNum>
  <w:abstractNum w:abstractNumId="8">
    <w:nsid w:val="108C0B2F"/>
    <w:multiLevelType w:val="hybridMultilevel"/>
    <w:tmpl w:val="EE0E2098"/>
    <w:lvl w:ilvl="0" w:tplc="78B058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3666209"/>
    <w:multiLevelType w:val="hybridMultilevel"/>
    <w:tmpl w:val="64F445E4"/>
    <w:lvl w:ilvl="0" w:tplc="B178EF8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8E95F0C"/>
    <w:multiLevelType w:val="hybridMultilevel"/>
    <w:tmpl w:val="4C1EB1C2"/>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21B3164E"/>
    <w:multiLevelType w:val="multilevel"/>
    <w:tmpl w:val="89DE896E"/>
    <w:lvl w:ilvl="0">
      <w:start w:val="1"/>
      <w:numFmt w:val="decima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23453AC4"/>
    <w:multiLevelType w:val="hybridMultilevel"/>
    <w:tmpl w:val="FD08B832"/>
    <w:lvl w:ilvl="0" w:tplc="EF2883E4">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3">
    <w:nsid w:val="23512486"/>
    <w:multiLevelType w:val="hybridMultilevel"/>
    <w:tmpl w:val="C0CE2952"/>
    <w:lvl w:ilvl="0" w:tplc="959E7ABC">
      <w:start w:val="1"/>
      <w:numFmt w:val="decimal"/>
      <w:lvlText w:val="%1."/>
      <w:lvlJc w:val="left"/>
      <w:pPr>
        <w:tabs>
          <w:tab w:val="num" w:pos="360"/>
        </w:tabs>
        <w:ind w:left="360" w:hanging="360"/>
      </w:pPr>
      <w:rPr>
        <w:rFonts w:cs="Times New Roman"/>
        <w:b/>
        <w:sz w:val="24"/>
        <w:szCs w:val="24"/>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4">
    <w:nsid w:val="294B5B0A"/>
    <w:multiLevelType w:val="hybridMultilevel"/>
    <w:tmpl w:val="0496657C"/>
    <w:lvl w:ilvl="0" w:tplc="9BC4207C">
      <w:start w:val="1"/>
      <w:numFmt w:val="decimal"/>
      <w:lvlText w:val="%1."/>
      <w:lvlJc w:val="left"/>
      <w:pPr>
        <w:ind w:left="360" w:hanging="360"/>
      </w:pPr>
      <w:rPr>
        <w:rFonts w:ascii="Times New Roman" w:hAnsi="Times New Roman" w:cs="Times New Roman" w:hint="default"/>
        <w:b/>
        <w:color w:val="auto"/>
        <w:sz w:val="24"/>
        <w:szCs w:val="24"/>
      </w:rPr>
    </w:lvl>
    <w:lvl w:ilvl="1" w:tplc="04050019">
      <w:start w:val="1"/>
      <w:numFmt w:val="lowerLetter"/>
      <w:pStyle w:val="Nadpis2"/>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5">
    <w:nsid w:val="2D1C5442"/>
    <w:multiLevelType w:val="multilevel"/>
    <w:tmpl w:val="45DC9150"/>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D5A14D8"/>
    <w:multiLevelType w:val="hybridMultilevel"/>
    <w:tmpl w:val="AE4E9B3C"/>
    <w:lvl w:ilvl="0" w:tplc="EA22DE00">
      <w:numFmt w:val="bullet"/>
      <w:lvlText w:val="-"/>
      <w:lvlJc w:val="left"/>
      <w:pPr>
        <w:ind w:left="2996" w:hanging="360"/>
      </w:pPr>
      <w:rPr>
        <w:rFonts w:ascii="Times New Roman" w:eastAsia="Times New Roman" w:hAnsi="Times New Roman" w:cs="Times New Roman" w:hint="default"/>
        <w:b/>
      </w:rPr>
    </w:lvl>
    <w:lvl w:ilvl="1" w:tplc="0405000B">
      <w:start w:val="1"/>
      <w:numFmt w:val="bullet"/>
      <w:lvlText w:val=""/>
      <w:lvlJc w:val="left"/>
      <w:pPr>
        <w:ind w:left="2748" w:hanging="360"/>
      </w:pPr>
      <w:rPr>
        <w:rFonts w:ascii="Wingdings" w:hAnsi="Wingdings" w:hint="default"/>
      </w:rPr>
    </w:lvl>
    <w:lvl w:ilvl="2" w:tplc="04050005">
      <w:start w:val="1"/>
      <w:numFmt w:val="bullet"/>
      <w:lvlText w:val=""/>
      <w:lvlJc w:val="left"/>
      <w:pPr>
        <w:ind w:left="3468" w:hanging="360"/>
      </w:pPr>
      <w:rPr>
        <w:rFonts w:ascii="Wingdings" w:hAnsi="Wingdings" w:hint="default"/>
      </w:rPr>
    </w:lvl>
    <w:lvl w:ilvl="3" w:tplc="04050001">
      <w:start w:val="1"/>
      <w:numFmt w:val="bullet"/>
      <w:lvlText w:val=""/>
      <w:lvlJc w:val="left"/>
      <w:pPr>
        <w:ind w:left="4188" w:hanging="360"/>
      </w:pPr>
      <w:rPr>
        <w:rFonts w:ascii="Symbol" w:hAnsi="Symbol" w:hint="default"/>
      </w:rPr>
    </w:lvl>
    <w:lvl w:ilvl="4" w:tplc="04050003">
      <w:start w:val="1"/>
      <w:numFmt w:val="bullet"/>
      <w:lvlText w:val="o"/>
      <w:lvlJc w:val="left"/>
      <w:pPr>
        <w:ind w:left="4908" w:hanging="360"/>
      </w:pPr>
      <w:rPr>
        <w:rFonts w:ascii="Courier New" w:hAnsi="Courier New" w:cs="Courier New" w:hint="default"/>
      </w:rPr>
    </w:lvl>
    <w:lvl w:ilvl="5" w:tplc="04050005">
      <w:start w:val="1"/>
      <w:numFmt w:val="bullet"/>
      <w:lvlText w:val=""/>
      <w:lvlJc w:val="left"/>
      <w:pPr>
        <w:ind w:left="5628" w:hanging="360"/>
      </w:pPr>
      <w:rPr>
        <w:rFonts w:ascii="Wingdings" w:hAnsi="Wingdings" w:hint="default"/>
      </w:rPr>
    </w:lvl>
    <w:lvl w:ilvl="6" w:tplc="04050001">
      <w:start w:val="1"/>
      <w:numFmt w:val="bullet"/>
      <w:lvlText w:val=""/>
      <w:lvlJc w:val="left"/>
      <w:pPr>
        <w:ind w:left="6348" w:hanging="360"/>
      </w:pPr>
      <w:rPr>
        <w:rFonts w:ascii="Symbol" w:hAnsi="Symbol" w:hint="default"/>
      </w:rPr>
    </w:lvl>
    <w:lvl w:ilvl="7" w:tplc="04050003">
      <w:start w:val="1"/>
      <w:numFmt w:val="bullet"/>
      <w:lvlText w:val="o"/>
      <w:lvlJc w:val="left"/>
      <w:pPr>
        <w:ind w:left="7068" w:hanging="360"/>
      </w:pPr>
      <w:rPr>
        <w:rFonts w:ascii="Courier New" w:hAnsi="Courier New" w:cs="Courier New" w:hint="default"/>
      </w:rPr>
    </w:lvl>
    <w:lvl w:ilvl="8" w:tplc="04050005">
      <w:start w:val="1"/>
      <w:numFmt w:val="bullet"/>
      <w:lvlText w:val=""/>
      <w:lvlJc w:val="left"/>
      <w:pPr>
        <w:ind w:left="7788" w:hanging="360"/>
      </w:pPr>
      <w:rPr>
        <w:rFonts w:ascii="Wingdings" w:hAnsi="Wingdings" w:hint="default"/>
      </w:rPr>
    </w:lvl>
  </w:abstractNum>
  <w:abstractNum w:abstractNumId="17">
    <w:nsid w:val="31CA5D55"/>
    <w:multiLevelType w:val="hybridMultilevel"/>
    <w:tmpl w:val="5DFC10B6"/>
    <w:lvl w:ilvl="0" w:tplc="969691EA">
      <w:start w:val="1"/>
      <w:numFmt w:val="decimal"/>
      <w:lvlText w:val="%1."/>
      <w:lvlJc w:val="left"/>
      <w:pPr>
        <w:tabs>
          <w:tab w:val="num" w:pos="540"/>
        </w:tabs>
        <w:ind w:left="540" w:hanging="360"/>
      </w:pPr>
      <w:rPr>
        <w:rFonts w:cs="Times New Roman"/>
        <w:b/>
        <w:strike w:val="0"/>
      </w:rPr>
    </w:lvl>
    <w:lvl w:ilvl="1" w:tplc="04050019">
      <w:start w:val="1"/>
      <w:numFmt w:val="lowerLetter"/>
      <w:lvlText w:val="%2."/>
      <w:lvlJc w:val="left"/>
      <w:pPr>
        <w:tabs>
          <w:tab w:val="num" w:pos="2498"/>
        </w:tabs>
        <w:ind w:left="2498" w:hanging="360"/>
      </w:pPr>
      <w:rPr>
        <w:rFonts w:cs="Times New Roman"/>
      </w:rPr>
    </w:lvl>
    <w:lvl w:ilvl="2" w:tplc="0405001B">
      <w:start w:val="1"/>
      <w:numFmt w:val="lowerRoman"/>
      <w:lvlText w:val="%3."/>
      <w:lvlJc w:val="right"/>
      <w:pPr>
        <w:tabs>
          <w:tab w:val="num" w:pos="3218"/>
        </w:tabs>
        <w:ind w:left="3218" w:hanging="180"/>
      </w:pPr>
      <w:rPr>
        <w:rFonts w:cs="Times New Roman"/>
      </w:rPr>
    </w:lvl>
    <w:lvl w:ilvl="3" w:tplc="0405000F">
      <w:start w:val="1"/>
      <w:numFmt w:val="decimal"/>
      <w:lvlText w:val="%4."/>
      <w:lvlJc w:val="left"/>
      <w:pPr>
        <w:tabs>
          <w:tab w:val="num" w:pos="3938"/>
        </w:tabs>
        <w:ind w:left="3938" w:hanging="360"/>
      </w:pPr>
      <w:rPr>
        <w:rFonts w:cs="Times New Roman"/>
      </w:rPr>
    </w:lvl>
    <w:lvl w:ilvl="4" w:tplc="04050019">
      <w:start w:val="1"/>
      <w:numFmt w:val="lowerLetter"/>
      <w:lvlText w:val="%5."/>
      <w:lvlJc w:val="left"/>
      <w:pPr>
        <w:tabs>
          <w:tab w:val="num" w:pos="4658"/>
        </w:tabs>
        <w:ind w:left="4658" w:hanging="360"/>
      </w:pPr>
      <w:rPr>
        <w:rFonts w:cs="Times New Roman"/>
      </w:rPr>
    </w:lvl>
    <w:lvl w:ilvl="5" w:tplc="0405001B">
      <w:start w:val="1"/>
      <w:numFmt w:val="lowerRoman"/>
      <w:lvlText w:val="%6."/>
      <w:lvlJc w:val="right"/>
      <w:pPr>
        <w:tabs>
          <w:tab w:val="num" w:pos="5378"/>
        </w:tabs>
        <w:ind w:left="5378" w:hanging="180"/>
      </w:pPr>
      <w:rPr>
        <w:rFonts w:cs="Times New Roman"/>
      </w:rPr>
    </w:lvl>
    <w:lvl w:ilvl="6" w:tplc="0405000F">
      <w:start w:val="1"/>
      <w:numFmt w:val="decimal"/>
      <w:lvlText w:val="%7."/>
      <w:lvlJc w:val="left"/>
      <w:pPr>
        <w:tabs>
          <w:tab w:val="num" w:pos="6098"/>
        </w:tabs>
        <w:ind w:left="6098" w:hanging="360"/>
      </w:pPr>
      <w:rPr>
        <w:rFonts w:cs="Times New Roman"/>
      </w:rPr>
    </w:lvl>
    <w:lvl w:ilvl="7" w:tplc="04050019">
      <w:start w:val="1"/>
      <w:numFmt w:val="lowerLetter"/>
      <w:lvlText w:val="%8."/>
      <w:lvlJc w:val="left"/>
      <w:pPr>
        <w:tabs>
          <w:tab w:val="num" w:pos="6818"/>
        </w:tabs>
        <w:ind w:left="6818" w:hanging="360"/>
      </w:pPr>
      <w:rPr>
        <w:rFonts w:cs="Times New Roman"/>
      </w:rPr>
    </w:lvl>
    <w:lvl w:ilvl="8" w:tplc="0405001B">
      <w:start w:val="1"/>
      <w:numFmt w:val="lowerRoman"/>
      <w:lvlText w:val="%9."/>
      <w:lvlJc w:val="right"/>
      <w:pPr>
        <w:tabs>
          <w:tab w:val="num" w:pos="7538"/>
        </w:tabs>
        <w:ind w:left="7538" w:hanging="180"/>
      </w:pPr>
      <w:rPr>
        <w:rFonts w:cs="Times New Roman"/>
      </w:rPr>
    </w:lvl>
  </w:abstractNum>
  <w:abstractNum w:abstractNumId="18">
    <w:nsid w:val="345905C5"/>
    <w:multiLevelType w:val="hybridMultilevel"/>
    <w:tmpl w:val="127696F8"/>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19">
    <w:nsid w:val="3D3E421C"/>
    <w:multiLevelType w:val="hybridMultilevel"/>
    <w:tmpl w:val="47084C3A"/>
    <w:lvl w:ilvl="0" w:tplc="E49251A8">
      <w:start w:val="1"/>
      <w:numFmt w:val="lowerLetter"/>
      <w:lvlText w:val="%1)"/>
      <w:lvlJc w:val="left"/>
      <w:pPr>
        <w:ind w:left="768" w:hanging="420"/>
      </w:pPr>
      <w:rPr>
        <w:rFonts w:eastAsia="Calibri"/>
        <w:b w:val="0"/>
        <w:sz w:val="22"/>
      </w:rPr>
    </w:lvl>
    <w:lvl w:ilvl="1" w:tplc="04050019">
      <w:start w:val="1"/>
      <w:numFmt w:val="lowerLetter"/>
      <w:lvlText w:val="%2."/>
      <w:lvlJc w:val="left"/>
      <w:pPr>
        <w:ind w:left="1428" w:hanging="360"/>
      </w:pPr>
    </w:lvl>
    <w:lvl w:ilvl="2" w:tplc="0405001B">
      <w:start w:val="1"/>
      <w:numFmt w:val="lowerRoman"/>
      <w:lvlText w:val="%3."/>
      <w:lvlJc w:val="right"/>
      <w:pPr>
        <w:ind w:left="2148" w:hanging="180"/>
      </w:pPr>
    </w:lvl>
    <w:lvl w:ilvl="3" w:tplc="0405000F">
      <w:start w:val="1"/>
      <w:numFmt w:val="decimal"/>
      <w:lvlText w:val="%4."/>
      <w:lvlJc w:val="left"/>
      <w:pPr>
        <w:ind w:left="2868" w:hanging="360"/>
      </w:pPr>
    </w:lvl>
    <w:lvl w:ilvl="4" w:tplc="04050019">
      <w:start w:val="1"/>
      <w:numFmt w:val="lowerLetter"/>
      <w:lvlText w:val="%5."/>
      <w:lvlJc w:val="left"/>
      <w:pPr>
        <w:ind w:left="3588" w:hanging="360"/>
      </w:pPr>
    </w:lvl>
    <w:lvl w:ilvl="5" w:tplc="0405001B">
      <w:start w:val="1"/>
      <w:numFmt w:val="lowerRoman"/>
      <w:lvlText w:val="%6."/>
      <w:lvlJc w:val="right"/>
      <w:pPr>
        <w:ind w:left="4308" w:hanging="180"/>
      </w:pPr>
    </w:lvl>
    <w:lvl w:ilvl="6" w:tplc="0405000F">
      <w:start w:val="1"/>
      <w:numFmt w:val="decimal"/>
      <w:lvlText w:val="%7."/>
      <w:lvlJc w:val="left"/>
      <w:pPr>
        <w:ind w:left="5028" w:hanging="360"/>
      </w:pPr>
    </w:lvl>
    <w:lvl w:ilvl="7" w:tplc="04050019">
      <w:start w:val="1"/>
      <w:numFmt w:val="lowerLetter"/>
      <w:lvlText w:val="%8."/>
      <w:lvlJc w:val="left"/>
      <w:pPr>
        <w:ind w:left="5748" w:hanging="360"/>
      </w:pPr>
    </w:lvl>
    <w:lvl w:ilvl="8" w:tplc="0405001B">
      <w:start w:val="1"/>
      <w:numFmt w:val="lowerRoman"/>
      <w:lvlText w:val="%9."/>
      <w:lvlJc w:val="right"/>
      <w:pPr>
        <w:ind w:left="6468" w:hanging="180"/>
      </w:pPr>
    </w:lvl>
  </w:abstractNum>
  <w:abstractNum w:abstractNumId="20">
    <w:nsid w:val="403A2712"/>
    <w:multiLevelType w:val="hybridMultilevel"/>
    <w:tmpl w:val="8C88BDB6"/>
    <w:lvl w:ilvl="0" w:tplc="6756DA68">
      <w:start w:val="1"/>
      <w:numFmt w:val="decimal"/>
      <w:lvlText w:val="%1."/>
      <w:lvlJc w:val="left"/>
      <w:pPr>
        <w:tabs>
          <w:tab w:val="num" w:pos="360"/>
        </w:tabs>
        <w:ind w:left="360" w:hanging="360"/>
      </w:pPr>
      <w:rPr>
        <w:rFonts w:cs="Times New Roman"/>
        <w:b/>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1">
    <w:nsid w:val="449F3C9C"/>
    <w:multiLevelType w:val="hybridMultilevel"/>
    <w:tmpl w:val="31CE11A0"/>
    <w:lvl w:ilvl="0" w:tplc="694E4DD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C72EFE"/>
    <w:multiLevelType w:val="hybridMultilevel"/>
    <w:tmpl w:val="2A1E24FE"/>
    <w:lvl w:ilvl="0" w:tplc="3454DE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7F38A0"/>
    <w:multiLevelType w:val="hybridMultilevel"/>
    <w:tmpl w:val="FC7849E8"/>
    <w:lvl w:ilvl="0" w:tplc="D66228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1B70EF5"/>
    <w:multiLevelType w:val="multilevel"/>
    <w:tmpl w:val="6ABC4B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5B9C2B97"/>
    <w:multiLevelType w:val="hybridMultilevel"/>
    <w:tmpl w:val="561255BA"/>
    <w:lvl w:ilvl="0" w:tplc="C6D800E2">
      <w:start w:val="1"/>
      <w:numFmt w:val="lowerLetter"/>
      <w:lvlText w:val="%1)"/>
      <w:lvlJc w:val="left"/>
      <w:pPr>
        <w:ind w:left="645" w:hanging="360"/>
      </w:pPr>
    </w:lvl>
    <w:lvl w:ilvl="1" w:tplc="04050019">
      <w:start w:val="1"/>
      <w:numFmt w:val="lowerLetter"/>
      <w:lvlText w:val="%2."/>
      <w:lvlJc w:val="left"/>
      <w:pPr>
        <w:ind w:left="1365" w:hanging="360"/>
      </w:pPr>
    </w:lvl>
    <w:lvl w:ilvl="2" w:tplc="0405001B">
      <w:start w:val="1"/>
      <w:numFmt w:val="lowerRoman"/>
      <w:lvlText w:val="%3."/>
      <w:lvlJc w:val="right"/>
      <w:pPr>
        <w:ind w:left="2085" w:hanging="180"/>
      </w:pPr>
    </w:lvl>
    <w:lvl w:ilvl="3" w:tplc="0405000F">
      <w:start w:val="1"/>
      <w:numFmt w:val="decimal"/>
      <w:lvlText w:val="%4."/>
      <w:lvlJc w:val="left"/>
      <w:pPr>
        <w:ind w:left="2805" w:hanging="360"/>
      </w:pPr>
    </w:lvl>
    <w:lvl w:ilvl="4" w:tplc="04050019">
      <w:start w:val="1"/>
      <w:numFmt w:val="lowerLetter"/>
      <w:lvlText w:val="%5."/>
      <w:lvlJc w:val="left"/>
      <w:pPr>
        <w:ind w:left="3525" w:hanging="360"/>
      </w:pPr>
    </w:lvl>
    <w:lvl w:ilvl="5" w:tplc="0405001B">
      <w:start w:val="1"/>
      <w:numFmt w:val="lowerRoman"/>
      <w:lvlText w:val="%6."/>
      <w:lvlJc w:val="right"/>
      <w:pPr>
        <w:ind w:left="4245" w:hanging="180"/>
      </w:pPr>
    </w:lvl>
    <w:lvl w:ilvl="6" w:tplc="0405000F">
      <w:start w:val="1"/>
      <w:numFmt w:val="decimal"/>
      <w:lvlText w:val="%7."/>
      <w:lvlJc w:val="left"/>
      <w:pPr>
        <w:ind w:left="4965" w:hanging="360"/>
      </w:pPr>
    </w:lvl>
    <w:lvl w:ilvl="7" w:tplc="04050019">
      <w:start w:val="1"/>
      <w:numFmt w:val="lowerLetter"/>
      <w:lvlText w:val="%8."/>
      <w:lvlJc w:val="left"/>
      <w:pPr>
        <w:ind w:left="5685" w:hanging="360"/>
      </w:pPr>
    </w:lvl>
    <w:lvl w:ilvl="8" w:tplc="0405001B">
      <w:start w:val="1"/>
      <w:numFmt w:val="lowerRoman"/>
      <w:lvlText w:val="%9."/>
      <w:lvlJc w:val="right"/>
      <w:pPr>
        <w:ind w:left="6405" w:hanging="180"/>
      </w:pPr>
    </w:lvl>
  </w:abstractNum>
  <w:abstractNum w:abstractNumId="26">
    <w:nsid w:val="6EA05213"/>
    <w:multiLevelType w:val="hybridMultilevel"/>
    <w:tmpl w:val="FC32BDAC"/>
    <w:lvl w:ilvl="0" w:tplc="FFBC8E2E">
      <w:start w:val="1"/>
      <w:numFmt w:val="lowerLetter"/>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7">
    <w:nsid w:val="73293608"/>
    <w:multiLevelType w:val="hybridMultilevel"/>
    <w:tmpl w:val="31CE11A0"/>
    <w:lvl w:ilvl="0" w:tplc="694E4DD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45689C"/>
    <w:multiLevelType w:val="hybridMultilevel"/>
    <w:tmpl w:val="8CB8D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B8D12F7"/>
    <w:multiLevelType w:val="hybridMultilevel"/>
    <w:tmpl w:val="DA324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1"/>
  </w:num>
  <w:num w:numId="18">
    <w:abstractNumId w:val="24"/>
  </w:num>
  <w:num w:numId="19">
    <w:abstractNumId w:val="6"/>
  </w:num>
  <w:num w:numId="20">
    <w:abstractNumId w:val="6"/>
    <w:lvlOverride w:ilvl="0">
      <w:startOverride w:val="1"/>
      <w:lvl w:ilvl="0">
        <w:start w:val="1"/>
        <w:numFmt w:val="decimal"/>
        <w:lvlText w:val="%1."/>
        <w:lvlJc w:val="left"/>
        <w:rPr>
          <w:b/>
          <w:color w:val="000000" w:themeColor="text1"/>
        </w:rPr>
      </w:lvl>
    </w:lvlOverride>
  </w:num>
  <w:num w:numId="21">
    <w:abstractNumId w:val="0"/>
  </w:num>
  <w:num w:numId="22">
    <w:abstractNumId w:val="9"/>
  </w:num>
  <w:num w:numId="23">
    <w:abstractNumId w:val="4"/>
  </w:num>
  <w:num w:numId="24">
    <w:abstractNumId w:val="8"/>
  </w:num>
  <w:num w:numId="25">
    <w:abstractNumId w:val="5"/>
  </w:num>
  <w:num w:numId="26">
    <w:abstractNumId w:val="23"/>
  </w:num>
  <w:num w:numId="27">
    <w:abstractNumId w:val="22"/>
  </w:num>
  <w:num w:numId="28">
    <w:abstractNumId w:val="11"/>
  </w:num>
  <w:num w:numId="29">
    <w:abstractNumId w:val="29"/>
  </w:num>
  <w:num w:numId="30">
    <w:abstractNumId w:val="2"/>
  </w:num>
  <w:num w:numId="31">
    <w:abstractNumId w:val="21"/>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59"/>
    <w:rsid w:val="00011628"/>
    <w:rsid w:val="00041B7A"/>
    <w:rsid w:val="00045FB3"/>
    <w:rsid w:val="0005592B"/>
    <w:rsid w:val="00064748"/>
    <w:rsid w:val="000661A1"/>
    <w:rsid w:val="00070BB8"/>
    <w:rsid w:val="00071D99"/>
    <w:rsid w:val="000747F8"/>
    <w:rsid w:val="00074C27"/>
    <w:rsid w:val="00095972"/>
    <w:rsid w:val="000D041B"/>
    <w:rsid w:val="00122E97"/>
    <w:rsid w:val="00133FD9"/>
    <w:rsid w:val="00136CB7"/>
    <w:rsid w:val="0014610D"/>
    <w:rsid w:val="00151C39"/>
    <w:rsid w:val="00155095"/>
    <w:rsid w:val="001867BB"/>
    <w:rsid w:val="0019146C"/>
    <w:rsid w:val="001A1104"/>
    <w:rsid w:val="001C2C83"/>
    <w:rsid w:val="001E0745"/>
    <w:rsid w:val="00205661"/>
    <w:rsid w:val="0021345A"/>
    <w:rsid w:val="00213FAC"/>
    <w:rsid w:val="0023569E"/>
    <w:rsid w:val="0024281E"/>
    <w:rsid w:val="002804CA"/>
    <w:rsid w:val="002838F6"/>
    <w:rsid w:val="00285157"/>
    <w:rsid w:val="00296D57"/>
    <w:rsid w:val="002A1591"/>
    <w:rsid w:val="002A2011"/>
    <w:rsid w:val="002A25B3"/>
    <w:rsid w:val="002C407C"/>
    <w:rsid w:val="002D33CD"/>
    <w:rsid w:val="00301260"/>
    <w:rsid w:val="00313873"/>
    <w:rsid w:val="003166B8"/>
    <w:rsid w:val="00320AB7"/>
    <w:rsid w:val="00322584"/>
    <w:rsid w:val="00326940"/>
    <w:rsid w:val="00347B56"/>
    <w:rsid w:val="003612D5"/>
    <w:rsid w:val="00372331"/>
    <w:rsid w:val="003860A1"/>
    <w:rsid w:val="00386855"/>
    <w:rsid w:val="003A5C1D"/>
    <w:rsid w:val="003B5C40"/>
    <w:rsid w:val="003C2A2D"/>
    <w:rsid w:val="003F33C8"/>
    <w:rsid w:val="00406EAE"/>
    <w:rsid w:val="00422C67"/>
    <w:rsid w:val="00452348"/>
    <w:rsid w:val="004550DE"/>
    <w:rsid w:val="00466833"/>
    <w:rsid w:val="00475B66"/>
    <w:rsid w:val="00486933"/>
    <w:rsid w:val="004A4E85"/>
    <w:rsid w:val="004C7BB3"/>
    <w:rsid w:val="004E498D"/>
    <w:rsid w:val="004E79E0"/>
    <w:rsid w:val="004F0B8A"/>
    <w:rsid w:val="00504BC6"/>
    <w:rsid w:val="0050789B"/>
    <w:rsid w:val="005126F3"/>
    <w:rsid w:val="00517000"/>
    <w:rsid w:val="00531867"/>
    <w:rsid w:val="0055260B"/>
    <w:rsid w:val="005802F0"/>
    <w:rsid w:val="0058229B"/>
    <w:rsid w:val="005845D8"/>
    <w:rsid w:val="0059240C"/>
    <w:rsid w:val="005A38AF"/>
    <w:rsid w:val="005A4B37"/>
    <w:rsid w:val="005B375A"/>
    <w:rsid w:val="005B73E7"/>
    <w:rsid w:val="005C7ED5"/>
    <w:rsid w:val="005E2EB6"/>
    <w:rsid w:val="005E533F"/>
    <w:rsid w:val="005F7387"/>
    <w:rsid w:val="00601C3D"/>
    <w:rsid w:val="00605A1E"/>
    <w:rsid w:val="00606A75"/>
    <w:rsid w:val="006218FA"/>
    <w:rsid w:val="00626809"/>
    <w:rsid w:val="00641A43"/>
    <w:rsid w:val="00645000"/>
    <w:rsid w:val="00670F54"/>
    <w:rsid w:val="00677AA8"/>
    <w:rsid w:val="006816E5"/>
    <w:rsid w:val="006864F1"/>
    <w:rsid w:val="00687054"/>
    <w:rsid w:val="006939DF"/>
    <w:rsid w:val="00697117"/>
    <w:rsid w:val="006B4E7A"/>
    <w:rsid w:val="006D2CBB"/>
    <w:rsid w:val="006D3B52"/>
    <w:rsid w:val="00707A13"/>
    <w:rsid w:val="007109CC"/>
    <w:rsid w:val="00714256"/>
    <w:rsid w:val="00733A39"/>
    <w:rsid w:val="00745D1C"/>
    <w:rsid w:val="00765A54"/>
    <w:rsid w:val="007C58F1"/>
    <w:rsid w:val="007E6316"/>
    <w:rsid w:val="007E6B20"/>
    <w:rsid w:val="007F28DB"/>
    <w:rsid w:val="00805263"/>
    <w:rsid w:val="00806AA7"/>
    <w:rsid w:val="00812A59"/>
    <w:rsid w:val="00822AC5"/>
    <w:rsid w:val="008423FE"/>
    <w:rsid w:val="00846470"/>
    <w:rsid w:val="008476BA"/>
    <w:rsid w:val="00850C91"/>
    <w:rsid w:val="00863FB6"/>
    <w:rsid w:val="00866393"/>
    <w:rsid w:val="00867F74"/>
    <w:rsid w:val="00871D32"/>
    <w:rsid w:val="00875115"/>
    <w:rsid w:val="00882F6E"/>
    <w:rsid w:val="0089030F"/>
    <w:rsid w:val="008D2595"/>
    <w:rsid w:val="008F36C0"/>
    <w:rsid w:val="00903D54"/>
    <w:rsid w:val="009110FF"/>
    <w:rsid w:val="009143DB"/>
    <w:rsid w:val="009268AE"/>
    <w:rsid w:val="00940A1A"/>
    <w:rsid w:val="00962420"/>
    <w:rsid w:val="00970F1D"/>
    <w:rsid w:val="00995D8E"/>
    <w:rsid w:val="009A1C4F"/>
    <w:rsid w:val="009A4F86"/>
    <w:rsid w:val="009A5DCD"/>
    <w:rsid w:val="009A75CE"/>
    <w:rsid w:val="009B378D"/>
    <w:rsid w:val="009B3E9A"/>
    <w:rsid w:val="009D1D5C"/>
    <w:rsid w:val="009F67C2"/>
    <w:rsid w:val="00A26906"/>
    <w:rsid w:val="00A3557F"/>
    <w:rsid w:val="00A65D56"/>
    <w:rsid w:val="00A7097E"/>
    <w:rsid w:val="00A74E90"/>
    <w:rsid w:val="00AB27A0"/>
    <w:rsid w:val="00AB5455"/>
    <w:rsid w:val="00AC0BB4"/>
    <w:rsid w:val="00AC2BD7"/>
    <w:rsid w:val="00AC45F2"/>
    <w:rsid w:val="00AE3283"/>
    <w:rsid w:val="00B06EC0"/>
    <w:rsid w:val="00B16894"/>
    <w:rsid w:val="00B23191"/>
    <w:rsid w:val="00B368FC"/>
    <w:rsid w:val="00B426DE"/>
    <w:rsid w:val="00B463FE"/>
    <w:rsid w:val="00B50F4E"/>
    <w:rsid w:val="00B52FA5"/>
    <w:rsid w:val="00B6046D"/>
    <w:rsid w:val="00B65BD7"/>
    <w:rsid w:val="00B75F23"/>
    <w:rsid w:val="00B9276C"/>
    <w:rsid w:val="00BA1723"/>
    <w:rsid w:val="00BB2B55"/>
    <w:rsid w:val="00BC09E9"/>
    <w:rsid w:val="00BE365C"/>
    <w:rsid w:val="00BF519C"/>
    <w:rsid w:val="00BF710B"/>
    <w:rsid w:val="00C0445D"/>
    <w:rsid w:val="00C10A11"/>
    <w:rsid w:val="00C1298E"/>
    <w:rsid w:val="00C17CD0"/>
    <w:rsid w:val="00C27851"/>
    <w:rsid w:val="00C30B18"/>
    <w:rsid w:val="00C33D6B"/>
    <w:rsid w:val="00C45076"/>
    <w:rsid w:val="00C52AB6"/>
    <w:rsid w:val="00C5496B"/>
    <w:rsid w:val="00C6771F"/>
    <w:rsid w:val="00C719B1"/>
    <w:rsid w:val="00C843AF"/>
    <w:rsid w:val="00CA5B9F"/>
    <w:rsid w:val="00CC53B5"/>
    <w:rsid w:val="00CF2A59"/>
    <w:rsid w:val="00D02983"/>
    <w:rsid w:val="00D041DA"/>
    <w:rsid w:val="00D217C1"/>
    <w:rsid w:val="00D50F55"/>
    <w:rsid w:val="00D548B0"/>
    <w:rsid w:val="00D57BAA"/>
    <w:rsid w:val="00D60B0E"/>
    <w:rsid w:val="00D652E5"/>
    <w:rsid w:val="00D84338"/>
    <w:rsid w:val="00D87D29"/>
    <w:rsid w:val="00DC4DA6"/>
    <w:rsid w:val="00DD60F2"/>
    <w:rsid w:val="00DF7A2C"/>
    <w:rsid w:val="00E02C01"/>
    <w:rsid w:val="00E23D01"/>
    <w:rsid w:val="00E240B0"/>
    <w:rsid w:val="00E3604D"/>
    <w:rsid w:val="00E37FCE"/>
    <w:rsid w:val="00EA35D2"/>
    <w:rsid w:val="00EB39EF"/>
    <w:rsid w:val="00EB642E"/>
    <w:rsid w:val="00EB7041"/>
    <w:rsid w:val="00EC4586"/>
    <w:rsid w:val="00EC7141"/>
    <w:rsid w:val="00F056E1"/>
    <w:rsid w:val="00F0573C"/>
    <w:rsid w:val="00F12EC8"/>
    <w:rsid w:val="00F13759"/>
    <w:rsid w:val="00F2243C"/>
    <w:rsid w:val="00F30A7B"/>
    <w:rsid w:val="00F369BD"/>
    <w:rsid w:val="00F3723B"/>
    <w:rsid w:val="00F549C0"/>
    <w:rsid w:val="00F74BDB"/>
    <w:rsid w:val="00F80C0E"/>
    <w:rsid w:val="00F971D7"/>
    <w:rsid w:val="00FB53F9"/>
    <w:rsid w:val="00FD6678"/>
    <w:rsid w:val="00FE371B"/>
    <w:rsid w:val="00FF7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4DA6"/>
    <w:pPr>
      <w:spacing w:after="200" w:line="276" w:lineRule="auto"/>
    </w:pPr>
    <w:rPr>
      <w:rFonts w:ascii="Calibri" w:eastAsia="Calibri" w:hAnsi="Calibri" w:cs="Times New Roman"/>
      <w:lang w:eastAsia="cs-CZ"/>
    </w:rPr>
  </w:style>
  <w:style w:type="paragraph" w:styleId="Nadpis2">
    <w:name w:val="heading 2"/>
    <w:basedOn w:val="Normln"/>
    <w:next w:val="Normln"/>
    <w:link w:val="Nadpis2Char"/>
    <w:qFormat/>
    <w:rsid w:val="00F0573C"/>
    <w:pPr>
      <w:keepNext/>
      <w:numPr>
        <w:ilvl w:val="1"/>
        <w:numId w:val="1"/>
      </w:numPr>
      <w:suppressAutoHyphens/>
      <w:spacing w:after="0" w:line="240" w:lineRule="auto"/>
      <w:ind w:left="1134" w:firstLine="0"/>
      <w:jc w:val="center"/>
      <w:outlineLvl w:val="1"/>
    </w:pPr>
    <w:rPr>
      <w:rFonts w:ascii="Times New Roman" w:eastAsia="Times New Roman" w:hAnsi="Times New Roman"/>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74E90"/>
    <w:rPr>
      <w:color w:val="0000FF"/>
      <w:u w:val="single"/>
    </w:rPr>
  </w:style>
  <w:style w:type="paragraph" w:styleId="Odstavecseseznamem">
    <w:name w:val="List Paragraph"/>
    <w:basedOn w:val="Normln"/>
    <w:uiPriority w:val="34"/>
    <w:qFormat/>
    <w:rsid w:val="00A74E90"/>
    <w:pPr>
      <w:ind w:left="720"/>
      <w:contextualSpacing/>
    </w:pPr>
  </w:style>
  <w:style w:type="paragraph" w:styleId="Zhlav">
    <w:name w:val="header"/>
    <w:basedOn w:val="Normln"/>
    <w:link w:val="ZhlavChar"/>
    <w:uiPriority w:val="99"/>
    <w:unhideWhenUsed/>
    <w:rsid w:val="00C45076"/>
    <w:pPr>
      <w:tabs>
        <w:tab w:val="center" w:pos="4536"/>
        <w:tab w:val="right" w:pos="9072"/>
      </w:tabs>
      <w:spacing w:after="0" w:line="240" w:lineRule="auto"/>
    </w:pPr>
  </w:style>
  <w:style w:type="character" w:customStyle="1" w:styleId="ZhlavChar">
    <w:name w:val="Záhlaví Char"/>
    <w:basedOn w:val="Standardnpsmoodstavce"/>
    <w:link w:val="Zhlav"/>
    <w:qFormat/>
    <w:rsid w:val="00C45076"/>
    <w:rPr>
      <w:rFonts w:ascii="Calibri" w:eastAsia="Calibri" w:hAnsi="Calibri" w:cs="Times New Roman"/>
      <w:lang w:eastAsia="cs-CZ"/>
    </w:rPr>
  </w:style>
  <w:style w:type="paragraph" w:styleId="Zpat">
    <w:name w:val="footer"/>
    <w:basedOn w:val="Normln"/>
    <w:link w:val="ZpatChar"/>
    <w:uiPriority w:val="99"/>
    <w:unhideWhenUsed/>
    <w:rsid w:val="00C4507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076"/>
    <w:rPr>
      <w:rFonts w:ascii="Calibri" w:eastAsia="Calibri" w:hAnsi="Calibri" w:cs="Times New Roman"/>
      <w:lang w:eastAsia="cs-CZ"/>
    </w:rPr>
  </w:style>
  <w:style w:type="character" w:customStyle="1" w:styleId="Nevyeenzmnka1">
    <w:name w:val="Nevyřešená zmínka1"/>
    <w:basedOn w:val="Standardnpsmoodstavce"/>
    <w:uiPriority w:val="99"/>
    <w:semiHidden/>
    <w:unhideWhenUsed/>
    <w:rsid w:val="00F80C0E"/>
    <w:rPr>
      <w:color w:val="605E5C"/>
      <w:shd w:val="clear" w:color="auto" w:fill="E1DFDD"/>
    </w:rPr>
  </w:style>
  <w:style w:type="paragraph" w:styleId="Textbubliny">
    <w:name w:val="Balloon Text"/>
    <w:basedOn w:val="Normln"/>
    <w:link w:val="TextbublinyChar"/>
    <w:uiPriority w:val="99"/>
    <w:semiHidden/>
    <w:unhideWhenUsed/>
    <w:rsid w:val="00D217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17C1"/>
    <w:rPr>
      <w:rFonts w:ascii="Tahoma" w:eastAsia="Calibri" w:hAnsi="Tahoma" w:cs="Tahoma"/>
      <w:sz w:val="16"/>
      <w:szCs w:val="16"/>
      <w:lang w:eastAsia="cs-CZ"/>
    </w:rPr>
  </w:style>
  <w:style w:type="paragraph" w:customStyle="1" w:styleId="Normln1">
    <w:name w:val="Normální1"/>
    <w:qFormat/>
    <w:rsid w:val="00D57BAA"/>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numbering" w:customStyle="1" w:styleId="WWNum3">
    <w:name w:val="WWNum3"/>
    <w:basedOn w:val="Bezseznamu"/>
    <w:rsid w:val="00D57BAA"/>
    <w:pPr>
      <w:numPr>
        <w:numId w:val="16"/>
      </w:numPr>
    </w:pPr>
  </w:style>
  <w:style w:type="numbering" w:customStyle="1" w:styleId="WWNum5">
    <w:name w:val="WWNum5"/>
    <w:basedOn w:val="Bezseznamu"/>
    <w:rsid w:val="00DC4DA6"/>
    <w:pPr>
      <w:numPr>
        <w:numId w:val="19"/>
      </w:numPr>
    </w:pPr>
  </w:style>
  <w:style w:type="character" w:customStyle="1" w:styleId="Internetovodkaz">
    <w:name w:val="Internetový odkaz"/>
    <w:basedOn w:val="Standardnpsmoodstavce"/>
    <w:uiPriority w:val="99"/>
    <w:unhideWhenUsed/>
    <w:rsid w:val="004E498D"/>
    <w:rPr>
      <w:color w:val="0563C1" w:themeColor="hyperlink"/>
      <w:u w:val="single"/>
    </w:rPr>
  </w:style>
  <w:style w:type="character" w:customStyle="1" w:styleId="Nadpis2Char">
    <w:name w:val="Nadpis 2 Char"/>
    <w:basedOn w:val="Standardnpsmoodstavce"/>
    <w:link w:val="Nadpis2"/>
    <w:rsid w:val="00F0573C"/>
    <w:rPr>
      <w:rFonts w:ascii="Times New Roman" w:eastAsia="Times New Roman" w:hAnsi="Times New Roman" w:cs="Times New Roman"/>
      <w:b/>
      <w:bCs/>
      <w:sz w:val="24"/>
      <w:szCs w:val="24"/>
      <w:lang w:eastAsia="ar-SA"/>
    </w:rPr>
  </w:style>
  <w:style w:type="paragraph" w:styleId="Normlnweb">
    <w:name w:val="Normal (Web)"/>
    <w:basedOn w:val="Normln"/>
    <w:uiPriority w:val="99"/>
    <w:unhideWhenUsed/>
    <w:rsid w:val="00970F1D"/>
    <w:pPr>
      <w:spacing w:before="100" w:beforeAutospacing="1" w:after="100" w:afterAutospacing="1" w:line="240" w:lineRule="auto"/>
    </w:pPr>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970F1D"/>
    <w:rPr>
      <w:sz w:val="16"/>
      <w:szCs w:val="16"/>
    </w:rPr>
  </w:style>
  <w:style w:type="paragraph" w:styleId="Textkomente">
    <w:name w:val="annotation text"/>
    <w:basedOn w:val="Normln"/>
    <w:link w:val="TextkomenteChar"/>
    <w:uiPriority w:val="99"/>
    <w:unhideWhenUsed/>
    <w:rsid w:val="00970F1D"/>
    <w:pPr>
      <w:spacing w:line="240" w:lineRule="auto"/>
    </w:pPr>
    <w:rPr>
      <w:sz w:val="20"/>
      <w:szCs w:val="20"/>
    </w:rPr>
  </w:style>
  <w:style w:type="character" w:customStyle="1" w:styleId="TextkomenteChar">
    <w:name w:val="Text komentáře Char"/>
    <w:basedOn w:val="Standardnpsmoodstavce"/>
    <w:link w:val="Textkomente"/>
    <w:uiPriority w:val="99"/>
    <w:rsid w:val="00970F1D"/>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0F1D"/>
    <w:rPr>
      <w:b/>
      <w:bCs/>
    </w:rPr>
  </w:style>
  <w:style w:type="character" w:customStyle="1" w:styleId="PedmtkomenteChar">
    <w:name w:val="Předmět komentáře Char"/>
    <w:basedOn w:val="TextkomenteChar"/>
    <w:link w:val="Pedmtkomente"/>
    <w:uiPriority w:val="99"/>
    <w:semiHidden/>
    <w:rsid w:val="00970F1D"/>
    <w:rPr>
      <w:rFonts w:ascii="Calibri" w:eastAsia="Calibri" w:hAnsi="Calibri" w:cs="Times New Roman"/>
      <w:b/>
      <w:bCs/>
      <w:sz w:val="20"/>
      <w:szCs w:val="20"/>
      <w:lang w:eastAsia="cs-CZ"/>
    </w:rPr>
  </w:style>
  <w:style w:type="character" w:customStyle="1" w:styleId="TextkomenteChar1">
    <w:name w:val="Text komentáře Char1"/>
    <w:uiPriority w:val="99"/>
    <w:semiHidden/>
    <w:rsid w:val="00812A59"/>
    <w:rPr>
      <w:lang w:eastAsia="ar-SA"/>
    </w:rPr>
  </w:style>
  <w:style w:type="paragraph" w:customStyle="1" w:styleId="Zkladntextodsazen1">
    <w:name w:val="Základní text odsazený1"/>
    <w:rsid w:val="00812A59"/>
    <w:pPr>
      <w:spacing w:after="0" w:line="240" w:lineRule="auto"/>
      <w:jc w:val="both"/>
    </w:pPr>
    <w:rPr>
      <w:rFonts w:ascii="Times New Roman Bold" w:eastAsia="ヒラギノ角ゴ Pro W3" w:hAnsi="Times New Roman Bold" w:cs="Times New Roman"/>
      <w:color w:val="000000"/>
      <w:sz w:val="24"/>
      <w:szCs w:val="20"/>
      <w:lang w:eastAsia="cs-CZ"/>
    </w:rPr>
  </w:style>
  <w:style w:type="character" w:customStyle="1" w:styleId="FontStyle17">
    <w:name w:val="Font Style17"/>
    <w:rsid w:val="00812A59"/>
    <w:rPr>
      <w:rFonts w:ascii="Times New Roman" w:hAnsi="Times New Roman" w:cs="Times New Roman"/>
      <w:color w:val="000000"/>
      <w:sz w:val="22"/>
      <w:szCs w:val="22"/>
    </w:rPr>
  </w:style>
  <w:style w:type="paragraph" w:customStyle="1" w:styleId="Style2">
    <w:name w:val="Style2"/>
    <w:basedOn w:val="Normln"/>
    <w:rsid w:val="00812A59"/>
    <w:pPr>
      <w:widowControl w:val="0"/>
      <w:autoSpaceDE w:val="0"/>
      <w:autoSpaceDN w:val="0"/>
      <w:adjustRightInd w:val="0"/>
      <w:spacing w:after="0" w:line="281" w:lineRule="exact"/>
    </w:pPr>
    <w:rPr>
      <w:rFonts w:ascii="Times New Roman" w:eastAsia="Times New Roman" w:hAnsi="Times New Roman"/>
      <w:sz w:val="24"/>
      <w:szCs w:val="24"/>
    </w:rPr>
  </w:style>
  <w:style w:type="paragraph" w:styleId="Zkladntextodsazen2">
    <w:name w:val="Body Text Indent 2"/>
    <w:basedOn w:val="Normln"/>
    <w:link w:val="Zkladntextodsazen2Char"/>
    <w:uiPriority w:val="99"/>
    <w:semiHidden/>
    <w:unhideWhenUsed/>
    <w:rsid w:val="00BA1723"/>
    <w:pPr>
      <w:suppressAutoHyphens/>
      <w:spacing w:after="120" w:line="480" w:lineRule="auto"/>
      <w:ind w:left="283"/>
    </w:pPr>
    <w:rPr>
      <w:rFonts w:ascii="Times New Roman" w:eastAsia="Times New Roman" w:hAnsi="Times New Roman"/>
      <w:sz w:val="24"/>
      <w:szCs w:val="24"/>
      <w:lang w:eastAsia="ar-SA"/>
    </w:rPr>
  </w:style>
  <w:style w:type="character" w:customStyle="1" w:styleId="Zkladntextodsazen2Char">
    <w:name w:val="Základní text odsazený 2 Char"/>
    <w:basedOn w:val="Standardnpsmoodstavce"/>
    <w:link w:val="Zkladntextodsazen2"/>
    <w:uiPriority w:val="99"/>
    <w:semiHidden/>
    <w:rsid w:val="00BA1723"/>
    <w:rPr>
      <w:rFonts w:ascii="Times New Roman" w:eastAsia="Times New Roman" w:hAnsi="Times New Roman" w:cs="Times New Roman"/>
      <w:sz w:val="24"/>
      <w:szCs w:val="24"/>
      <w:lang w:eastAsia="ar-SA"/>
    </w:rPr>
  </w:style>
  <w:style w:type="paragraph" w:styleId="Bezmezer">
    <w:name w:val="No Spacing"/>
    <w:uiPriority w:val="1"/>
    <w:qFormat/>
    <w:rsid w:val="00BA1723"/>
    <w:pPr>
      <w:suppressAutoHyphens/>
      <w:spacing w:after="0" w:line="240" w:lineRule="auto"/>
    </w:pPr>
    <w:rPr>
      <w:rFonts w:ascii="Calibri" w:eastAsia="Calibri" w:hAnsi="Calibri" w:cs="Calibri"/>
      <w:lang w:eastAsia="ar-SA"/>
    </w:rPr>
  </w:style>
  <w:style w:type="paragraph" w:customStyle="1" w:styleId="Style4">
    <w:name w:val="Style4"/>
    <w:basedOn w:val="Normln"/>
    <w:rsid w:val="00BA1723"/>
    <w:pPr>
      <w:widowControl w:val="0"/>
      <w:autoSpaceDE w:val="0"/>
      <w:autoSpaceDN w:val="0"/>
      <w:adjustRightInd w:val="0"/>
      <w:spacing w:after="0" w:line="269" w:lineRule="exact"/>
    </w:pPr>
    <w:rPr>
      <w:rFonts w:ascii="Times New Roman" w:eastAsia="Times New Roman" w:hAnsi="Times New Roman"/>
      <w:sz w:val="24"/>
      <w:szCs w:val="24"/>
    </w:rPr>
  </w:style>
  <w:style w:type="character" w:customStyle="1" w:styleId="FontStyle16">
    <w:name w:val="Font Style16"/>
    <w:rsid w:val="00BA1723"/>
    <w:rPr>
      <w:rFonts w:ascii="Times New Roman" w:hAnsi="Times New Roman" w:cs="Times New Roman"/>
      <w:b/>
      <w:bCs/>
      <w:color w:val="000000"/>
      <w:sz w:val="22"/>
      <w:szCs w:val="22"/>
    </w:rPr>
  </w:style>
  <w:style w:type="character" w:styleId="Siln">
    <w:name w:val="Strong"/>
    <w:basedOn w:val="Standardnpsmoodstavce"/>
    <w:uiPriority w:val="22"/>
    <w:qFormat/>
    <w:rsid w:val="00CA5B9F"/>
    <w:rPr>
      <w:b/>
      <w:bCs/>
    </w:rPr>
  </w:style>
  <w:style w:type="character" w:styleId="Zvraznn">
    <w:name w:val="Emphasis"/>
    <w:basedOn w:val="Standardnpsmoodstavce"/>
    <w:uiPriority w:val="20"/>
    <w:qFormat/>
    <w:rsid w:val="00CA5B9F"/>
    <w:rPr>
      <w:i/>
      <w:iCs/>
    </w:rPr>
  </w:style>
  <w:style w:type="paragraph" w:customStyle="1" w:styleId="Nzev1">
    <w:name w:val="Název1"/>
    <w:rsid w:val="00601C3D"/>
    <w:pPr>
      <w:spacing w:after="0" w:line="240" w:lineRule="auto"/>
      <w:jc w:val="center"/>
    </w:pPr>
    <w:rPr>
      <w:rFonts w:ascii="Times New Roman Bold" w:eastAsia="ヒラギノ角ゴ Pro W3" w:hAnsi="Times New Roman Bold" w:cs="Times New Roman"/>
      <w:color w:val="000000"/>
      <w:sz w:val="32"/>
      <w:szCs w:val="20"/>
      <w:u w:val="single"/>
      <w:lang w:eastAsia="cs-CZ"/>
    </w:rPr>
  </w:style>
  <w:style w:type="paragraph" w:customStyle="1" w:styleId="Textbodyindent">
    <w:name w:val="Text body indent"/>
    <w:rsid w:val="00601C3D"/>
    <w:pPr>
      <w:suppressAutoHyphens/>
      <w:spacing w:after="0" w:line="240" w:lineRule="auto"/>
      <w:ind w:firstLine="708"/>
      <w:jc w:val="both"/>
    </w:pPr>
    <w:rPr>
      <w:rFonts w:ascii="Times New Roman" w:eastAsia="ヒラギノ角ゴ Pro W3" w:hAnsi="Times New Roman" w:cs="Times New Roman"/>
      <w:color w:val="000000"/>
      <w:szCs w:val="20"/>
      <w:lang w:eastAsia="cs-CZ"/>
    </w:rPr>
  </w:style>
  <w:style w:type="paragraph" w:customStyle="1" w:styleId="Style8">
    <w:name w:val="Style8"/>
    <w:basedOn w:val="Normln"/>
    <w:qFormat/>
    <w:rsid w:val="00C33D6B"/>
    <w:pPr>
      <w:widowControl w:val="0"/>
      <w:spacing w:after="0" w:line="270" w:lineRule="exact"/>
      <w:ind w:firstLine="350"/>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4DA6"/>
    <w:pPr>
      <w:spacing w:after="200" w:line="276" w:lineRule="auto"/>
    </w:pPr>
    <w:rPr>
      <w:rFonts w:ascii="Calibri" w:eastAsia="Calibri" w:hAnsi="Calibri" w:cs="Times New Roman"/>
      <w:lang w:eastAsia="cs-CZ"/>
    </w:rPr>
  </w:style>
  <w:style w:type="paragraph" w:styleId="Nadpis2">
    <w:name w:val="heading 2"/>
    <w:basedOn w:val="Normln"/>
    <w:next w:val="Normln"/>
    <w:link w:val="Nadpis2Char"/>
    <w:qFormat/>
    <w:rsid w:val="00F0573C"/>
    <w:pPr>
      <w:keepNext/>
      <w:numPr>
        <w:ilvl w:val="1"/>
        <w:numId w:val="1"/>
      </w:numPr>
      <w:suppressAutoHyphens/>
      <w:spacing w:after="0" w:line="240" w:lineRule="auto"/>
      <w:ind w:left="1134" w:firstLine="0"/>
      <w:jc w:val="center"/>
      <w:outlineLvl w:val="1"/>
    </w:pPr>
    <w:rPr>
      <w:rFonts w:ascii="Times New Roman" w:eastAsia="Times New Roman" w:hAnsi="Times New Roman"/>
      <w:b/>
      <w:bCs/>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74E90"/>
    <w:rPr>
      <w:color w:val="0000FF"/>
      <w:u w:val="single"/>
    </w:rPr>
  </w:style>
  <w:style w:type="paragraph" w:styleId="Odstavecseseznamem">
    <w:name w:val="List Paragraph"/>
    <w:basedOn w:val="Normln"/>
    <w:uiPriority w:val="34"/>
    <w:qFormat/>
    <w:rsid w:val="00A74E90"/>
    <w:pPr>
      <w:ind w:left="720"/>
      <w:contextualSpacing/>
    </w:pPr>
  </w:style>
  <w:style w:type="paragraph" w:styleId="Zhlav">
    <w:name w:val="header"/>
    <w:basedOn w:val="Normln"/>
    <w:link w:val="ZhlavChar"/>
    <w:uiPriority w:val="99"/>
    <w:unhideWhenUsed/>
    <w:rsid w:val="00C45076"/>
    <w:pPr>
      <w:tabs>
        <w:tab w:val="center" w:pos="4536"/>
        <w:tab w:val="right" w:pos="9072"/>
      </w:tabs>
      <w:spacing w:after="0" w:line="240" w:lineRule="auto"/>
    </w:pPr>
  </w:style>
  <w:style w:type="character" w:customStyle="1" w:styleId="ZhlavChar">
    <w:name w:val="Záhlaví Char"/>
    <w:basedOn w:val="Standardnpsmoodstavce"/>
    <w:link w:val="Zhlav"/>
    <w:qFormat/>
    <w:rsid w:val="00C45076"/>
    <w:rPr>
      <w:rFonts w:ascii="Calibri" w:eastAsia="Calibri" w:hAnsi="Calibri" w:cs="Times New Roman"/>
      <w:lang w:eastAsia="cs-CZ"/>
    </w:rPr>
  </w:style>
  <w:style w:type="paragraph" w:styleId="Zpat">
    <w:name w:val="footer"/>
    <w:basedOn w:val="Normln"/>
    <w:link w:val="ZpatChar"/>
    <w:uiPriority w:val="99"/>
    <w:unhideWhenUsed/>
    <w:rsid w:val="00C4507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076"/>
    <w:rPr>
      <w:rFonts w:ascii="Calibri" w:eastAsia="Calibri" w:hAnsi="Calibri" w:cs="Times New Roman"/>
      <w:lang w:eastAsia="cs-CZ"/>
    </w:rPr>
  </w:style>
  <w:style w:type="character" w:customStyle="1" w:styleId="Nevyeenzmnka1">
    <w:name w:val="Nevyřešená zmínka1"/>
    <w:basedOn w:val="Standardnpsmoodstavce"/>
    <w:uiPriority w:val="99"/>
    <w:semiHidden/>
    <w:unhideWhenUsed/>
    <w:rsid w:val="00F80C0E"/>
    <w:rPr>
      <w:color w:val="605E5C"/>
      <w:shd w:val="clear" w:color="auto" w:fill="E1DFDD"/>
    </w:rPr>
  </w:style>
  <w:style w:type="paragraph" w:styleId="Textbubliny">
    <w:name w:val="Balloon Text"/>
    <w:basedOn w:val="Normln"/>
    <w:link w:val="TextbublinyChar"/>
    <w:uiPriority w:val="99"/>
    <w:semiHidden/>
    <w:unhideWhenUsed/>
    <w:rsid w:val="00D217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17C1"/>
    <w:rPr>
      <w:rFonts w:ascii="Tahoma" w:eastAsia="Calibri" w:hAnsi="Tahoma" w:cs="Tahoma"/>
      <w:sz w:val="16"/>
      <w:szCs w:val="16"/>
      <w:lang w:eastAsia="cs-CZ"/>
    </w:rPr>
  </w:style>
  <w:style w:type="paragraph" w:customStyle="1" w:styleId="Normln1">
    <w:name w:val="Normální1"/>
    <w:qFormat/>
    <w:rsid w:val="00D57BAA"/>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numbering" w:customStyle="1" w:styleId="WWNum3">
    <w:name w:val="WWNum3"/>
    <w:basedOn w:val="Bezseznamu"/>
    <w:rsid w:val="00D57BAA"/>
    <w:pPr>
      <w:numPr>
        <w:numId w:val="16"/>
      </w:numPr>
    </w:pPr>
  </w:style>
  <w:style w:type="numbering" w:customStyle="1" w:styleId="WWNum5">
    <w:name w:val="WWNum5"/>
    <w:basedOn w:val="Bezseznamu"/>
    <w:rsid w:val="00DC4DA6"/>
    <w:pPr>
      <w:numPr>
        <w:numId w:val="19"/>
      </w:numPr>
    </w:pPr>
  </w:style>
  <w:style w:type="character" w:customStyle="1" w:styleId="Internetovodkaz">
    <w:name w:val="Internetový odkaz"/>
    <w:basedOn w:val="Standardnpsmoodstavce"/>
    <w:uiPriority w:val="99"/>
    <w:unhideWhenUsed/>
    <w:rsid w:val="004E498D"/>
    <w:rPr>
      <w:color w:val="0563C1" w:themeColor="hyperlink"/>
      <w:u w:val="single"/>
    </w:rPr>
  </w:style>
  <w:style w:type="character" w:customStyle="1" w:styleId="Nadpis2Char">
    <w:name w:val="Nadpis 2 Char"/>
    <w:basedOn w:val="Standardnpsmoodstavce"/>
    <w:link w:val="Nadpis2"/>
    <w:rsid w:val="00F0573C"/>
    <w:rPr>
      <w:rFonts w:ascii="Times New Roman" w:eastAsia="Times New Roman" w:hAnsi="Times New Roman" w:cs="Times New Roman"/>
      <w:b/>
      <w:bCs/>
      <w:sz w:val="24"/>
      <w:szCs w:val="24"/>
      <w:lang w:eastAsia="ar-SA"/>
    </w:rPr>
  </w:style>
  <w:style w:type="paragraph" w:styleId="Normlnweb">
    <w:name w:val="Normal (Web)"/>
    <w:basedOn w:val="Normln"/>
    <w:uiPriority w:val="99"/>
    <w:unhideWhenUsed/>
    <w:rsid w:val="00970F1D"/>
    <w:pPr>
      <w:spacing w:before="100" w:beforeAutospacing="1" w:after="100" w:afterAutospacing="1" w:line="240" w:lineRule="auto"/>
    </w:pPr>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970F1D"/>
    <w:rPr>
      <w:sz w:val="16"/>
      <w:szCs w:val="16"/>
    </w:rPr>
  </w:style>
  <w:style w:type="paragraph" w:styleId="Textkomente">
    <w:name w:val="annotation text"/>
    <w:basedOn w:val="Normln"/>
    <w:link w:val="TextkomenteChar"/>
    <w:uiPriority w:val="99"/>
    <w:unhideWhenUsed/>
    <w:rsid w:val="00970F1D"/>
    <w:pPr>
      <w:spacing w:line="240" w:lineRule="auto"/>
    </w:pPr>
    <w:rPr>
      <w:sz w:val="20"/>
      <w:szCs w:val="20"/>
    </w:rPr>
  </w:style>
  <w:style w:type="character" w:customStyle="1" w:styleId="TextkomenteChar">
    <w:name w:val="Text komentáře Char"/>
    <w:basedOn w:val="Standardnpsmoodstavce"/>
    <w:link w:val="Textkomente"/>
    <w:uiPriority w:val="99"/>
    <w:rsid w:val="00970F1D"/>
    <w:rPr>
      <w:rFonts w:ascii="Calibri" w:eastAsia="Calibri"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0F1D"/>
    <w:rPr>
      <w:b/>
      <w:bCs/>
    </w:rPr>
  </w:style>
  <w:style w:type="character" w:customStyle="1" w:styleId="PedmtkomenteChar">
    <w:name w:val="Předmět komentáře Char"/>
    <w:basedOn w:val="TextkomenteChar"/>
    <w:link w:val="Pedmtkomente"/>
    <w:uiPriority w:val="99"/>
    <w:semiHidden/>
    <w:rsid w:val="00970F1D"/>
    <w:rPr>
      <w:rFonts w:ascii="Calibri" w:eastAsia="Calibri" w:hAnsi="Calibri" w:cs="Times New Roman"/>
      <w:b/>
      <w:bCs/>
      <w:sz w:val="20"/>
      <w:szCs w:val="20"/>
      <w:lang w:eastAsia="cs-CZ"/>
    </w:rPr>
  </w:style>
  <w:style w:type="character" w:customStyle="1" w:styleId="TextkomenteChar1">
    <w:name w:val="Text komentáře Char1"/>
    <w:uiPriority w:val="99"/>
    <w:semiHidden/>
    <w:rsid w:val="00812A59"/>
    <w:rPr>
      <w:lang w:eastAsia="ar-SA"/>
    </w:rPr>
  </w:style>
  <w:style w:type="paragraph" w:customStyle="1" w:styleId="Zkladntextodsazen1">
    <w:name w:val="Základní text odsazený1"/>
    <w:rsid w:val="00812A59"/>
    <w:pPr>
      <w:spacing w:after="0" w:line="240" w:lineRule="auto"/>
      <w:jc w:val="both"/>
    </w:pPr>
    <w:rPr>
      <w:rFonts w:ascii="Times New Roman Bold" w:eastAsia="ヒラギノ角ゴ Pro W3" w:hAnsi="Times New Roman Bold" w:cs="Times New Roman"/>
      <w:color w:val="000000"/>
      <w:sz w:val="24"/>
      <w:szCs w:val="20"/>
      <w:lang w:eastAsia="cs-CZ"/>
    </w:rPr>
  </w:style>
  <w:style w:type="character" w:customStyle="1" w:styleId="FontStyle17">
    <w:name w:val="Font Style17"/>
    <w:rsid w:val="00812A59"/>
    <w:rPr>
      <w:rFonts w:ascii="Times New Roman" w:hAnsi="Times New Roman" w:cs="Times New Roman"/>
      <w:color w:val="000000"/>
      <w:sz w:val="22"/>
      <w:szCs w:val="22"/>
    </w:rPr>
  </w:style>
  <w:style w:type="paragraph" w:customStyle="1" w:styleId="Style2">
    <w:name w:val="Style2"/>
    <w:basedOn w:val="Normln"/>
    <w:rsid w:val="00812A59"/>
    <w:pPr>
      <w:widowControl w:val="0"/>
      <w:autoSpaceDE w:val="0"/>
      <w:autoSpaceDN w:val="0"/>
      <w:adjustRightInd w:val="0"/>
      <w:spacing w:after="0" w:line="281" w:lineRule="exact"/>
    </w:pPr>
    <w:rPr>
      <w:rFonts w:ascii="Times New Roman" w:eastAsia="Times New Roman" w:hAnsi="Times New Roman"/>
      <w:sz w:val="24"/>
      <w:szCs w:val="24"/>
    </w:rPr>
  </w:style>
  <w:style w:type="paragraph" w:styleId="Zkladntextodsazen2">
    <w:name w:val="Body Text Indent 2"/>
    <w:basedOn w:val="Normln"/>
    <w:link w:val="Zkladntextodsazen2Char"/>
    <w:uiPriority w:val="99"/>
    <w:semiHidden/>
    <w:unhideWhenUsed/>
    <w:rsid w:val="00BA1723"/>
    <w:pPr>
      <w:suppressAutoHyphens/>
      <w:spacing w:after="120" w:line="480" w:lineRule="auto"/>
      <w:ind w:left="283"/>
    </w:pPr>
    <w:rPr>
      <w:rFonts w:ascii="Times New Roman" w:eastAsia="Times New Roman" w:hAnsi="Times New Roman"/>
      <w:sz w:val="24"/>
      <w:szCs w:val="24"/>
      <w:lang w:eastAsia="ar-SA"/>
    </w:rPr>
  </w:style>
  <w:style w:type="character" w:customStyle="1" w:styleId="Zkladntextodsazen2Char">
    <w:name w:val="Základní text odsazený 2 Char"/>
    <w:basedOn w:val="Standardnpsmoodstavce"/>
    <w:link w:val="Zkladntextodsazen2"/>
    <w:uiPriority w:val="99"/>
    <w:semiHidden/>
    <w:rsid w:val="00BA1723"/>
    <w:rPr>
      <w:rFonts w:ascii="Times New Roman" w:eastAsia="Times New Roman" w:hAnsi="Times New Roman" w:cs="Times New Roman"/>
      <w:sz w:val="24"/>
      <w:szCs w:val="24"/>
      <w:lang w:eastAsia="ar-SA"/>
    </w:rPr>
  </w:style>
  <w:style w:type="paragraph" w:styleId="Bezmezer">
    <w:name w:val="No Spacing"/>
    <w:uiPriority w:val="1"/>
    <w:qFormat/>
    <w:rsid w:val="00BA1723"/>
    <w:pPr>
      <w:suppressAutoHyphens/>
      <w:spacing w:after="0" w:line="240" w:lineRule="auto"/>
    </w:pPr>
    <w:rPr>
      <w:rFonts w:ascii="Calibri" w:eastAsia="Calibri" w:hAnsi="Calibri" w:cs="Calibri"/>
      <w:lang w:eastAsia="ar-SA"/>
    </w:rPr>
  </w:style>
  <w:style w:type="paragraph" w:customStyle="1" w:styleId="Style4">
    <w:name w:val="Style4"/>
    <w:basedOn w:val="Normln"/>
    <w:rsid w:val="00BA1723"/>
    <w:pPr>
      <w:widowControl w:val="0"/>
      <w:autoSpaceDE w:val="0"/>
      <w:autoSpaceDN w:val="0"/>
      <w:adjustRightInd w:val="0"/>
      <w:spacing w:after="0" w:line="269" w:lineRule="exact"/>
    </w:pPr>
    <w:rPr>
      <w:rFonts w:ascii="Times New Roman" w:eastAsia="Times New Roman" w:hAnsi="Times New Roman"/>
      <w:sz w:val="24"/>
      <w:szCs w:val="24"/>
    </w:rPr>
  </w:style>
  <w:style w:type="character" w:customStyle="1" w:styleId="FontStyle16">
    <w:name w:val="Font Style16"/>
    <w:rsid w:val="00BA1723"/>
    <w:rPr>
      <w:rFonts w:ascii="Times New Roman" w:hAnsi="Times New Roman" w:cs="Times New Roman"/>
      <w:b/>
      <w:bCs/>
      <w:color w:val="000000"/>
      <w:sz w:val="22"/>
      <w:szCs w:val="22"/>
    </w:rPr>
  </w:style>
  <w:style w:type="character" w:styleId="Siln">
    <w:name w:val="Strong"/>
    <w:basedOn w:val="Standardnpsmoodstavce"/>
    <w:uiPriority w:val="22"/>
    <w:qFormat/>
    <w:rsid w:val="00CA5B9F"/>
    <w:rPr>
      <w:b/>
      <w:bCs/>
    </w:rPr>
  </w:style>
  <w:style w:type="character" w:styleId="Zvraznn">
    <w:name w:val="Emphasis"/>
    <w:basedOn w:val="Standardnpsmoodstavce"/>
    <w:uiPriority w:val="20"/>
    <w:qFormat/>
    <w:rsid w:val="00CA5B9F"/>
    <w:rPr>
      <w:i/>
      <w:iCs/>
    </w:rPr>
  </w:style>
  <w:style w:type="paragraph" w:customStyle="1" w:styleId="Nzev1">
    <w:name w:val="Název1"/>
    <w:rsid w:val="00601C3D"/>
    <w:pPr>
      <w:spacing w:after="0" w:line="240" w:lineRule="auto"/>
      <w:jc w:val="center"/>
    </w:pPr>
    <w:rPr>
      <w:rFonts w:ascii="Times New Roman Bold" w:eastAsia="ヒラギノ角ゴ Pro W3" w:hAnsi="Times New Roman Bold" w:cs="Times New Roman"/>
      <w:color w:val="000000"/>
      <w:sz w:val="32"/>
      <w:szCs w:val="20"/>
      <w:u w:val="single"/>
      <w:lang w:eastAsia="cs-CZ"/>
    </w:rPr>
  </w:style>
  <w:style w:type="paragraph" w:customStyle="1" w:styleId="Textbodyindent">
    <w:name w:val="Text body indent"/>
    <w:rsid w:val="00601C3D"/>
    <w:pPr>
      <w:suppressAutoHyphens/>
      <w:spacing w:after="0" w:line="240" w:lineRule="auto"/>
      <w:ind w:firstLine="708"/>
      <w:jc w:val="both"/>
    </w:pPr>
    <w:rPr>
      <w:rFonts w:ascii="Times New Roman" w:eastAsia="ヒラギノ角ゴ Pro W3" w:hAnsi="Times New Roman" w:cs="Times New Roman"/>
      <w:color w:val="000000"/>
      <w:szCs w:val="20"/>
      <w:lang w:eastAsia="cs-CZ"/>
    </w:rPr>
  </w:style>
  <w:style w:type="paragraph" w:customStyle="1" w:styleId="Style8">
    <w:name w:val="Style8"/>
    <w:basedOn w:val="Normln"/>
    <w:qFormat/>
    <w:rsid w:val="00C33D6B"/>
    <w:pPr>
      <w:widowControl w:val="0"/>
      <w:spacing w:after="0" w:line="270" w:lineRule="exact"/>
      <w:ind w:firstLine="35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9554">
      <w:bodyDiv w:val="1"/>
      <w:marLeft w:val="0"/>
      <w:marRight w:val="0"/>
      <w:marTop w:val="0"/>
      <w:marBottom w:val="0"/>
      <w:divBdr>
        <w:top w:val="none" w:sz="0" w:space="0" w:color="auto"/>
        <w:left w:val="none" w:sz="0" w:space="0" w:color="auto"/>
        <w:bottom w:val="none" w:sz="0" w:space="0" w:color="auto"/>
        <w:right w:val="none" w:sz="0" w:space="0" w:color="auto"/>
      </w:divBdr>
    </w:div>
    <w:div w:id="239141815">
      <w:bodyDiv w:val="1"/>
      <w:marLeft w:val="0"/>
      <w:marRight w:val="0"/>
      <w:marTop w:val="0"/>
      <w:marBottom w:val="0"/>
      <w:divBdr>
        <w:top w:val="none" w:sz="0" w:space="0" w:color="auto"/>
        <w:left w:val="none" w:sz="0" w:space="0" w:color="auto"/>
        <w:bottom w:val="none" w:sz="0" w:space="0" w:color="auto"/>
        <w:right w:val="none" w:sz="0" w:space="0" w:color="auto"/>
      </w:divBdr>
    </w:div>
    <w:div w:id="1250579189">
      <w:bodyDiv w:val="1"/>
      <w:marLeft w:val="0"/>
      <w:marRight w:val="0"/>
      <w:marTop w:val="0"/>
      <w:marBottom w:val="0"/>
      <w:divBdr>
        <w:top w:val="none" w:sz="0" w:space="0" w:color="auto"/>
        <w:left w:val="none" w:sz="0" w:space="0" w:color="auto"/>
        <w:bottom w:val="none" w:sz="0" w:space="0" w:color="auto"/>
        <w:right w:val="none" w:sz="0" w:space="0" w:color="auto"/>
      </w:divBdr>
    </w:div>
    <w:div w:id="1352561562">
      <w:bodyDiv w:val="1"/>
      <w:marLeft w:val="0"/>
      <w:marRight w:val="0"/>
      <w:marTop w:val="0"/>
      <w:marBottom w:val="0"/>
      <w:divBdr>
        <w:top w:val="none" w:sz="0" w:space="0" w:color="auto"/>
        <w:left w:val="none" w:sz="0" w:space="0" w:color="auto"/>
        <w:bottom w:val="none" w:sz="0" w:space="0" w:color="auto"/>
        <w:right w:val="none" w:sz="0" w:space="0" w:color="auto"/>
      </w:divBdr>
    </w:div>
    <w:div w:id="16688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320CA.7B29677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7AE32-4517-4649-81CC-DDA5A4E4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3381</Words>
  <Characters>19948</Characters>
  <Application>Microsoft Office Word</Application>
  <DocSecurity>4</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23283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Ottová</dc:creator>
  <cp:lastModifiedBy>Ottová Michaela Mgr.</cp:lastModifiedBy>
  <cp:revision>2</cp:revision>
  <cp:lastPrinted>2023-06-08T05:33:00Z</cp:lastPrinted>
  <dcterms:created xsi:type="dcterms:W3CDTF">2024-07-09T12:48:00Z</dcterms:created>
  <dcterms:modified xsi:type="dcterms:W3CDTF">2024-07-09T12:48:00Z</dcterms:modified>
</cp:coreProperties>
</file>