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 společensky odpovědném plnění veřejné zakázky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LIR - likvidace bolševníku v lokalitách Petrohrad, Kryry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Dodavatel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KHL – EKO, a.s., IČO: 26160277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za kterého jedná ……………….(dále jen „dodavatel“), tímto čestně prohlašuje, že, bude-li s ním uzavřena smlouva na plnění veřejné zakázky, zajistí po celou dobu provádění díla: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300" w:right="0" w:hanging="30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300" w:right="0" w:hanging="30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1120" w:line="240" w:lineRule="auto"/>
        <w:ind w:left="300" w:right="0" w:hanging="3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 osoby oprávněné</w:t>
        <w:br/>
        <w:t>jednat za dodavatele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9" w:h="16838"/>
      <w:pgMar w:top="1176" w:left="1533" w:right="1107" w:bottom="1176" w:header="74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10024745</wp:posOffset>
              </wp:positionV>
              <wp:extent cx="167640" cy="194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70000000000005pt;margin-top:789.35000000000002pt;width:13.200000000000001pt;height:15.3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after="400"/>
      <w:ind w:firstLine="30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Svoboda Filip</dc:creator>
  <cp:keywords/>
</cp:coreProperties>
</file>