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76DC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76DC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76DC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76DC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76DC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76DC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76DC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Urbánek Jiří</w:t>
            </w:r>
          </w:p>
          <w:p w:rsidR="001F0477" w:rsidRPr="006F0BA2" w:rsidRDefault="00076DC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Velké náměstí 54</w:t>
            </w:r>
          </w:p>
          <w:p w:rsidR="001F0477" w:rsidRPr="006F0BA2" w:rsidRDefault="00076DC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76DC8">
              <w:rPr>
                <w:rFonts w:ascii="Tahoma" w:hAnsi="Tahoma" w:cs="Tahoma"/>
                <w:bCs/>
                <w:noProof/>
                <w:sz w:val="22"/>
                <w:szCs w:val="22"/>
              </w:rPr>
              <w:t>73552771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76DC8">
              <w:rPr>
                <w:rFonts w:ascii="Tahoma" w:hAnsi="Tahoma" w:cs="Tahoma"/>
                <w:bCs/>
                <w:noProof/>
                <w:sz w:val="22"/>
                <w:szCs w:val="22"/>
              </w:rPr>
              <w:t>CZ6006130031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76DC8">
        <w:rPr>
          <w:rFonts w:ascii="Tahoma" w:hAnsi="Tahoma" w:cs="Tahoma"/>
          <w:noProof/>
          <w:sz w:val="28"/>
          <w:szCs w:val="28"/>
        </w:rPr>
        <w:t>183/24/7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76DC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Autorský dozor na akci  ,,Oprava střešního pláště MŠ Školní“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76DC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91 052,50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76DC8">
        <w:rPr>
          <w:rFonts w:ascii="Tahoma" w:hAnsi="Tahoma" w:cs="Tahoma"/>
          <w:b/>
          <w:bCs/>
          <w:noProof/>
          <w:sz w:val="20"/>
          <w:szCs w:val="20"/>
        </w:rPr>
        <w:t>91 052,50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Popis objednávky: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Výkon autorského dozoru: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1.účast na veřejnoprávních (správních) řízeních a jednáních za účelem ujasnění nebo vysvětlení souvislostí s příslušnou částí dokumentace souborného řešení projektu, popř. s jejími přijatými či navrhovanými změnami;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2.dozor při případném zpracování dokumentace dočasných zařízení staveniště nebo úprav trvalých objektů, k zabezpečení souladu s dokumentací souborného řešení projektu;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3.autorský dozor při realizaci stavby k zabezpečení souladu s dokumentací souborného řešení projektu, jak pokud jde o vlastní řešení stavby, tak také z hlediska postupu a respektování podmínek výstavby;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4.posuzování návrhů účastníků výstavby na odchylky a změny týkající se dokumentace souborného řešení projektu;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řízeních;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6.operativní zpracování návrhů přijatých drobných úprav a změn dokumentace souborného řešení projektu a projednávání postupů a podmínek prací na změnách většího rozsahu, včetně účasti na souvisejících změnových řízeních;</w:t>
      </w:r>
    </w:p>
    <w:p w:rsidR="00076DC8" w:rsidRDefault="00076DC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7.účast na kontrolních jednáních o výstavbě (kontrolních dnech), popř. na jiných jednáních, která bezprostředně neřeší problémy z výkonu autorského dozoru, nebo vyjadřování se k problémům nesouvisejícím bezprostředně s autorským dozorem, pouze v rozsahu či v případech podle dohody v příslušné smlouvě nebo za zvláštních podmínek (např. zvláštní oddělené úplaty) stanovených smlouvou;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076DC8">
        <w:rPr>
          <w:rFonts w:ascii="Tahoma" w:hAnsi="Tahoma" w:cs="Tahoma"/>
          <w:sz w:val="20"/>
          <w:szCs w:val="20"/>
        </w:rPr>
        <w:t>07-08/2024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lastRenderedPageBreak/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76DC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76DC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C8" w:rsidRDefault="00076DC8">
      <w:r>
        <w:separator/>
      </w:r>
    </w:p>
  </w:endnote>
  <w:endnote w:type="continuationSeparator" w:id="0">
    <w:p w:rsidR="00076DC8" w:rsidRDefault="0007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C8" w:rsidRDefault="00076DC8">
      <w:r>
        <w:separator/>
      </w:r>
    </w:p>
  </w:footnote>
  <w:footnote w:type="continuationSeparator" w:id="0">
    <w:p w:rsidR="00076DC8" w:rsidRDefault="0007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8"/>
    <w:rsid w:val="00076DC8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6C89D"/>
  <w15:chartTrackingRefBased/>
  <w15:docId w15:val="{A800C7AA-773C-45B3-89FD-A6282348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DE83-AF6E-472C-89FD-1FAECDFB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8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2581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2024-07-08T07:49:00Z</dcterms:created>
  <dcterms:modified xsi:type="dcterms:W3CDTF">2024-07-08T07:57:00Z</dcterms:modified>
</cp:coreProperties>
</file>