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A107" w14:textId="77777777"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14:paraId="0C7C6ACE" w14:textId="77777777" w:rsidR="00A22F0A" w:rsidRPr="00D27771" w:rsidRDefault="0044037E" w:rsidP="00A22F0A">
      <w:pPr>
        <w:pStyle w:val="Default"/>
        <w:tabs>
          <w:tab w:val="left" w:pos="709"/>
          <w:tab w:val="left" w:pos="851"/>
        </w:tabs>
        <w:rPr>
          <w:rFonts w:ascii="Arial" w:hAnsi="Arial" w:cs="Arial"/>
          <w:color w:val="auto"/>
          <w:sz w:val="20"/>
          <w:szCs w:val="20"/>
        </w:rPr>
      </w:pPr>
      <w:r>
        <w:rPr>
          <w:rFonts w:ascii="Arial" w:hAnsi="Arial" w:cs="Arial"/>
          <w:color w:val="auto"/>
          <w:sz w:val="20"/>
          <w:szCs w:val="20"/>
        </w:rPr>
        <w:t>s</w:t>
      </w:r>
      <w:r w:rsidR="00A22F0A" w:rsidRPr="00D27771">
        <w:rPr>
          <w:rFonts w:ascii="Arial" w:hAnsi="Arial" w:cs="Arial"/>
          <w:color w:val="auto"/>
          <w:sz w:val="20"/>
          <w:szCs w:val="20"/>
        </w:rPr>
        <w:t xml:space="preserve">ídlo: Husinecká 1024/11a, 130 00 Praha 3 – </w:t>
      </w:r>
      <w:proofErr w:type="gramStart"/>
      <w:r w:rsidR="00A22F0A" w:rsidRPr="00D27771">
        <w:rPr>
          <w:rFonts w:ascii="Arial" w:hAnsi="Arial" w:cs="Arial"/>
          <w:color w:val="auto"/>
          <w:sz w:val="20"/>
          <w:szCs w:val="20"/>
        </w:rPr>
        <w:t>Žižkov,  IČ</w:t>
      </w:r>
      <w:proofErr w:type="gramEnd"/>
      <w:r w:rsidR="00A22F0A" w:rsidRPr="00D27771">
        <w:rPr>
          <w:rFonts w:ascii="Arial" w:hAnsi="Arial" w:cs="Arial"/>
          <w:color w:val="auto"/>
          <w:sz w:val="20"/>
          <w:szCs w:val="20"/>
        </w:rPr>
        <w:t>: 01312774,  DIČ:  CZ01312774</w:t>
      </w:r>
    </w:p>
    <w:p w14:paraId="1C1A0B79" w14:textId="77777777" w:rsidR="00A22F0A" w:rsidRPr="00D27771" w:rsidRDefault="00A22F0A" w:rsidP="00A22F0A">
      <w:pPr>
        <w:pStyle w:val="Default"/>
        <w:tabs>
          <w:tab w:val="left" w:pos="709"/>
          <w:tab w:val="left" w:pos="851"/>
        </w:tabs>
        <w:rPr>
          <w:rFonts w:ascii="Arial" w:hAnsi="Arial" w:cs="Arial"/>
          <w:color w:val="auto"/>
          <w:sz w:val="20"/>
          <w:szCs w:val="20"/>
        </w:rPr>
      </w:pPr>
    </w:p>
    <w:p w14:paraId="2E36E1FF" w14:textId="77777777" w:rsidR="00DC5978" w:rsidRDefault="00A67E42">
      <w:pPr>
        <w:widowControl/>
        <w:rPr>
          <w:rFonts w:ascii="Arial" w:hAnsi="Arial" w:cs="Arial"/>
        </w:rPr>
      </w:pPr>
      <w:proofErr w:type="gramStart"/>
      <w:r w:rsidRPr="00D27771">
        <w:rPr>
          <w:rFonts w:ascii="Arial" w:hAnsi="Arial" w:cs="Arial"/>
        </w:rPr>
        <w:t>z</w:t>
      </w:r>
      <w:r w:rsidR="00AD4CDE" w:rsidRPr="00D27771">
        <w:rPr>
          <w:rFonts w:ascii="Arial" w:hAnsi="Arial" w:cs="Arial"/>
        </w:rPr>
        <w:t>ast</w:t>
      </w:r>
      <w:r w:rsidRPr="00D27771">
        <w:rPr>
          <w:rFonts w:ascii="Arial" w:hAnsi="Arial" w:cs="Arial"/>
        </w:rPr>
        <w:t>oupená</w:t>
      </w:r>
      <w:r w:rsidR="00B2414E" w:rsidRPr="00D27771">
        <w:rPr>
          <w:rFonts w:ascii="Arial" w:hAnsi="Arial" w:cs="Arial"/>
        </w:rPr>
        <w:t xml:space="preserve"> </w:t>
      </w:r>
      <w:r w:rsidR="00AD4CDE" w:rsidRPr="00D27771">
        <w:rPr>
          <w:rFonts w:ascii="Arial" w:hAnsi="Arial" w:cs="Arial"/>
        </w:rPr>
        <w:t xml:space="preserve"> ředitelem</w:t>
      </w:r>
      <w:proofErr w:type="gramEnd"/>
      <w:r w:rsidR="00AD4CDE" w:rsidRPr="00D27771">
        <w:rPr>
          <w:rFonts w:ascii="Arial" w:hAnsi="Arial" w:cs="Arial"/>
        </w:rPr>
        <w:t xml:space="preserve"> Krajského pozemkového úřadu pro Plzeňský kraj</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14:paraId="0A88C097" w14:textId="77777777" w:rsidR="000C7506" w:rsidRDefault="000C7506">
      <w:pPr>
        <w:widowControl/>
        <w:rPr>
          <w:rFonts w:ascii="Arial" w:hAnsi="Arial" w:cs="Arial"/>
        </w:rPr>
      </w:pPr>
    </w:p>
    <w:p w14:paraId="3B51293D" w14:textId="77777777" w:rsidR="006711BC" w:rsidRDefault="006711BC">
      <w:pPr>
        <w:widowControl/>
        <w:rPr>
          <w:rFonts w:ascii="Arial" w:hAnsi="Arial" w:cs="Arial"/>
        </w:rPr>
      </w:pPr>
      <w:r>
        <w:rPr>
          <w:rFonts w:ascii="Arial" w:hAnsi="Arial" w:cs="Arial"/>
        </w:rPr>
        <w:t>Ing. Jiří Papež</w:t>
      </w:r>
    </w:p>
    <w:p w14:paraId="33A7CE78" w14:textId="77777777" w:rsidR="006711BC" w:rsidRDefault="00AD4CDE">
      <w:pPr>
        <w:widowControl/>
        <w:rPr>
          <w:rFonts w:ascii="Arial" w:hAnsi="Arial" w:cs="Arial"/>
          <w:color w:val="000000"/>
        </w:rPr>
      </w:pPr>
      <w:r w:rsidRPr="00D27771">
        <w:rPr>
          <w:rFonts w:ascii="Arial" w:hAnsi="Arial" w:cs="Arial"/>
          <w:color w:val="000000"/>
        </w:rPr>
        <w:t>adresa:</w:t>
      </w:r>
      <w:r w:rsidR="006711BC">
        <w:rPr>
          <w:rFonts w:ascii="Arial" w:hAnsi="Arial" w:cs="Arial"/>
          <w:color w:val="000000"/>
        </w:rPr>
        <w:t xml:space="preserve"> náměstí Generála Píky </w:t>
      </w:r>
      <w:proofErr w:type="gramStart"/>
      <w:r w:rsidR="006711BC">
        <w:rPr>
          <w:rFonts w:ascii="Arial" w:hAnsi="Arial" w:cs="Arial"/>
          <w:color w:val="000000"/>
        </w:rPr>
        <w:t>8,  32600</w:t>
      </w:r>
      <w:proofErr w:type="gramEnd"/>
      <w:r w:rsidR="006711BC">
        <w:rPr>
          <w:rFonts w:ascii="Arial" w:hAnsi="Arial" w:cs="Arial"/>
          <w:color w:val="000000"/>
        </w:rPr>
        <w:t xml:space="preserve"> Plzeň</w:t>
      </w:r>
    </w:p>
    <w:p w14:paraId="47A8AC1B" w14:textId="77777777" w:rsidR="00DC5978" w:rsidRPr="00D27771" w:rsidRDefault="00DC5978">
      <w:pPr>
        <w:widowControl/>
        <w:rPr>
          <w:rFonts w:ascii="Arial" w:hAnsi="Arial" w:cs="Arial"/>
        </w:rPr>
      </w:pPr>
    </w:p>
    <w:p w14:paraId="2CDF71D5" w14:textId="77777777"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14:paraId="131ED30C" w14:textId="77777777" w:rsidR="00AD4CDE" w:rsidRPr="00D27771" w:rsidRDefault="00AD4CDE">
      <w:pPr>
        <w:widowControl/>
        <w:rPr>
          <w:rFonts w:ascii="Arial" w:hAnsi="Arial" w:cs="Arial"/>
        </w:rPr>
      </w:pPr>
    </w:p>
    <w:p w14:paraId="20931E98" w14:textId="77777777" w:rsidR="00AD4CDE" w:rsidRPr="00D27771" w:rsidRDefault="00DC5978">
      <w:pPr>
        <w:widowControl/>
        <w:rPr>
          <w:rFonts w:ascii="Arial" w:hAnsi="Arial" w:cs="Arial"/>
          <w:b/>
        </w:rPr>
      </w:pPr>
      <w:r w:rsidRPr="00D27771">
        <w:rPr>
          <w:rFonts w:ascii="Arial" w:hAnsi="Arial" w:cs="Arial"/>
          <w:b/>
        </w:rPr>
        <w:t>a</w:t>
      </w:r>
    </w:p>
    <w:p w14:paraId="47097FA4" w14:textId="77777777" w:rsidR="00DC5978" w:rsidRPr="00D27771" w:rsidRDefault="00DC5978">
      <w:pPr>
        <w:widowControl/>
        <w:rPr>
          <w:rFonts w:ascii="Arial" w:hAnsi="Arial" w:cs="Arial"/>
          <w:b/>
        </w:rPr>
      </w:pPr>
    </w:p>
    <w:p w14:paraId="527288EC" w14:textId="77777777" w:rsidR="00AD4CDE" w:rsidRPr="00D27771" w:rsidRDefault="00AD4CDE">
      <w:pPr>
        <w:widowControl/>
        <w:tabs>
          <w:tab w:val="left" w:pos="2835"/>
        </w:tabs>
        <w:rPr>
          <w:rFonts w:ascii="Arial" w:hAnsi="Arial" w:cs="Arial"/>
        </w:rPr>
      </w:pPr>
      <w:r w:rsidRPr="00D27771">
        <w:rPr>
          <w:rFonts w:ascii="Arial" w:hAnsi="Arial" w:cs="Arial"/>
        </w:rPr>
        <w:t>POZEP   s.r.o.</w:t>
      </w:r>
    </w:p>
    <w:p w14:paraId="0EFBB77B" w14:textId="77777777" w:rsidR="00AD4CDE" w:rsidRPr="00D27771" w:rsidRDefault="00AD4CDE">
      <w:pPr>
        <w:widowControl/>
        <w:tabs>
          <w:tab w:val="left" w:pos="2835"/>
        </w:tabs>
        <w:rPr>
          <w:rFonts w:ascii="Arial" w:hAnsi="Arial" w:cs="Arial"/>
        </w:rPr>
      </w:pPr>
      <w:r w:rsidRPr="00D27771">
        <w:rPr>
          <w:rFonts w:ascii="Arial" w:hAnsi="Arial" w:cs="Arial"/>
        </w:rPr>
        <w:t>se sídlem nám. Míru 36, 34522 Poběžovice</w:t>
      </w:r>
    </w:p>
    <w:p w14:paraId="181DF289" w14:textId="4FEE397A" w:rsidR="00593881" w:rsidRPr="00D27771" w:rsidRDefault="00AD4CDE">
      <w:pPr>
        <w:widowControl/>
        <w:tabs>
          <w:tab w:val="left" w:pos="2835"/>
        </w:tabs>
        <w:rPr>
          <w:rFonts w:ascii="Arial" w:hAnsi="Arial" w:cs="Arial"/>
        </w:rPr>
      </w:pPr>
      <w:r w:rsidRPr="00D27771">
        <w:rPr>
          <w:rFonts w:ascii="Arial" w:hAnsi="Arial" w:cs="Arial"/>
        </w:rPr>
        <w:t>IČ: 61168661, DIČ:CZ61168661</w:t>
      </w:r>
    </w:p>
    <w:p w14:paraId="359F516A" w14:textId="77777777" w:rsidR="00AD4CDE" w:rsidRDefault="00AD4CDE">
      <w:pPr>
        <w:widowControl/>
        <w:tabs>
          <w:tab w:val="left" w:pos="2835"/>
        </w:tabs>
        <w:rPr>
          <w:rFonts w:ascii="Arial" w:hAnsi="Arial" w:cs="Arial"/>
        </w:rPr>
      </w:pPr>
      <w:r w:rsidRPr="00D27771">
        <w:rPr>
          <w:rFonts w:ascii="Arial" w:hAnsi="Arial" w:cs="Arial"/>
        </w:rPr>
        <w:t xml:space="preserve">Zapsáno v obchodním rejstříku Krajským soudem v Plzni, oddíl C, vložka 5228. </w:t>
      </w:r>
    </w:p>
    <w:p w14:paraId="3C93FCD1" w14:textId="77777777" w:rsidR="00593881" w:rsidRPr="00D27771" w:rsidRDefault="00593881">
      <w:pPr>
        <w:widowControl/>
        <w:tabs>
          <w:tab w:val="left" w:pos="2835"/>
        </w:tabs>
        <w:rPr>
          <w:rFonts w:ascii="Arial" w:hAnsi="Arial" w:cs="Arial"/>
        </w:rPr>
      </w:pPr>
    </w:p>
    <w:p w14:paraId="5F42196B" w14:textId="1456C495"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"nabyvatel"</w:t>
      </w:r>
      <w:r w:rsidRPr="00D27771">
        <w:rPr>
          <w:rFonts w:ascii="Arial" w:hAnsi="Arial" w:cs="Arial"/>
        </w:rPr>
        <w:t xml:space="preserve">) </w:t>
      </w:r>
    </w:p>
    <w:p w14:paraId="05D60341" w14:textId="77777777" w:rsidR="00AD4CDE" w:rsidRPr="00D27771" w:rsidRDefault="00AD4CDE">
      <w:pPr>
        <w:widowControl/>
        <w:tabs>
          <w:tab w:val="left" w:pos="2835"/>
        </w:tabs>
        <w:rPr>
          <w:rFonts w:ascii="Arial" w:hAnsi="Arial" w:cs="Arial"/>
        </w:rPr>
      </w:pPr>
      <w:r w:rsidRPr="00D27771">
        <w:rPr>
          <w:rFonts w:ascii="Arial" w:hAnsi="Arial" w:cs="Arial"/>
        </w:rPr>
        <w:t xml:space="preserve"> </w:t>
      </w:r>
    </w:p>
    <w:p w14:paraId="7E477EDF" w14:textId="77777777" w:rsidR="00AD4CDE" w:rsidRPr="00D27771" w:rsidRDefault="00AD4CDE">
      <w:pPr>
        <w:widowControl/>
        <w:tabs>
          <w:tab w:val="left" w:pos="2835"/>
        </w:tabs>
        <w:rPr>
          <w:rFonts w:ascii="Arial" w:hAnsi="Arial" w:cs="Arial"/>
        </w:rPr>
      </w:pPr>
    </w:p>
    <w:p w14:paraId="17DB1BF0" w14:textId="77777777"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14:paraId="4BCB8175" w14:textId="77777777" w:rsidR="00AD4CDE" w:rsidRPr="00D27771" w:rsidRDefault="00AD4CDE">
      <w:pPr>
        <w:widowControl/>
        <w:tabs>
          <w:tab w:val="left" w:pos="2835"/>
        </w:tabs>
        <w:rPr>
          <w:rFonts w:ascii="Arial" w:hAnsi="Arial" w:cs="Arial"/>
        </w:rPr>
      </w:pPr>
    </w:p>
    <w:p w14:paraId="593232FB" w14:textId="77777777" w:rsidR="00AD4CDE" w:rsidRPr="00D27771" w:rsidRDefault="00AD4CDE">
      <w:pPr>
        <w:widowControl/>
        <w:tabs>
          <w:tab w:val="left" w:pos="2835"/>
        </w:tabs>
        <w:rPr>
          <w:rFonts w:ascii="Arial" w:hAnsi="Arial" w:cs="Arial"/>
        </w:rPr>
      </w:pPr>
      <w:proofErr w:type="gramStart"/>
      <w:r w:rsidRPr="00D27771">
        <w:rPr>
          <w:rFonts w:ascii="Arial" w:hAnsi="Arial" w:cs="Arial"/>
        </w:rPr>
        <w:t>podle  §</w:t>
      </w:r>
      <w:proofErr w:type="gramEnd"/>
      <w:r w:rsidRPr="00D27771">
        <w:rPr>
          <w:rFonts w:ascii="Arial" w:hAnsi="Arial" w:cs="Arial"/>
        </w:rPr>
        <w:t xml:space="preserve"> 18a  zákona č. 229/1991 Sb. ve znění pozdějších předpisů (dále jen "zákon o půdě") </w:t>
      </w:r>
    </w:p>
    <w:p w14:paraId="75DA99FA" w14:textId="77777777" w:rsidR="00AD4CDE" w:rsidRPr="00D27771" w:rsidRDefault="00AD4CDE">
      <w:pPr>
        <w:widowControl/>
        <w:tabs>
          <w:tab w:val="left" w:pos="2835"/>
        </w:tabs>
        <w:rPr>
          <w:rFonts w:ascii="Arial" w:hAnsi="Arial" w:cs="Arial"/>
        </w:rPr>
      </w:pPr>
    </w:p>
    <w:p w14:paraId="5E520102" w14:textId="77777777" w:rsidR="00AD4CDE" w:rsidRPr="00D27771" w:rsidRDefault="00AD4CDE">
      <w:pPr>
        <w:widowControl/>
        <w:rPr>
          <w:rFonts w:ascii="Arial" w:hAnsi="Arial" w:cs="Arial"/>
        </w:rPr>
      </w:pPr>
    </w:p>
    <w:p w14:paraId="0AFD86DE" w14:textId="77777777" w:rsidR="00AD4CDE" w:rsidRPr="00D27771" w:rsidRDefault="00AD4CDE">
      <w:pPr>
        <w:widowControl/>
        <w:rPr>
          <w:rFonts w:ascii="Arial" w:hAnsi="Arial" w:cs="Arial"/>
        </w:rPr>
      </w:pPr>
    </w:p>
    <w:p w14:paraId="3B2B9DA8" w14:textId="77777777" w:rsidR="00AD4CDE" w:rsidRPr="00D27771" w:rsidRDefault="00490EB1">
      <w:pPr>
        <w:pStyle w:val="para"/>
        <w:rPr>
          <w:rFonts w:ascii="Arial" w:hAnsi="Arial" w:cs="Arial"/>
          <w:sz w:val="20"/>
          <w:szCs w:val="20"/>
          <w:u w:val="single"/>
        </w:rPr>
      </w:pPr>
      <w:r>
        <w:rPr>
          <w:rFonts w:ascii="Arial" w:hAnsi="Arial" w:cs="Arial"/>
        </w:rPr>
        <w:t>s</w:t>
      </w:r>
      <w:r w:rsidR="00AD4CDE" w:rsidRPr="006B7BC3">
        <w:rPr>
          <w:rFonts w:ascii="Arial" w:hAnsi="Arial" w:cs="Arial"/>
        </w:rPr>
        <w:t>mlouvu</w:t>
      </w:r>
      <w:r>
        <w:rPr>
          <w:rFonts w:ascii="Arial" w:hAnsi="Arial" w:cs="Arial"/>
        </w:rPr>
        <w:t xml:space="preserve"> </w:t>
      </w:r>
      <w:r w:rsidR="00AD4CDE" w:rsidRPr="006B7BC3">
        <w:rPr>
          <w:rFonts w:ascii="Arial" w:hAnsi="Arial" w:cs="Arial"/>
        </w:rPr>
        <w:t>o</w:t>
      </w:r>
      <w:r w:rsidR="0043267F" w:rsidRPr="006B7BC3">
        <w:rPr>
          <w:rFonts w:ascii="Arial" w:hAnsi="Arial" w:cs="Arial"/>
        </w:rPr>
        <w:t xml:space="preserve"> </w:t>
      </w:r>
      <w:r w:rsidR="00AD4CDE" w:rsidRPr="006B7BC3">
        <w:rPr>
          <w:rFonts w:ascii="Arial" w:hAnsi="Arial" w:cs="Arial"/>
        </w:rPr>
        <w:t>převodu pozemků</w:t>
      </w:r>
      <w:r w:rsidR="00AD4CDE" w:rsidRPr="00D27771">
        <w:rPr>
          <w:rFonts w:ascii="Arial" w:hAnsi="Arial" w:cs="Arial"/>
          <w:sz w:val="20"/>
          <w:szCs w:val="20"/>
        </w:rPr>
        <w:t xml:space="preserve"> </w:t>
      </w:r>
      <w:r w:rsidR="00AD4CDE" w:rsidRPr="00D27771">
        <w:rPr>
          <w:rFonts w:ascii="Arial" w:hAnsi="Arial" w:cs="Arial"/>
          <w:sz w:val="20"/>
          <w:szCs w:val="20"/>
        </w:rPr>
        <w:br/>
        <w:t>číslo</w:t>
      </w:r>
      <w:r w:rsidR="001965CB" w:rsidRPr="00D27771">
        <w:rPr>
          <w:rFonts w:ascii="Arial" w:hAnsi="Arial" w:cs="Arial"/>
          <w:sz w:val="20"/>
          <w:szCs w:val="20"/>
        </w:rPr>
        <w:t>:</w:t>
      </w:r>
      <w:r w:rsidR="00AD4CDE" w:rsidRPr="00D27771">
        <w:rPr>
          <w:rFonts w:ascii="Arial" w:hAnsi="Arial" w:cs="Arial"/>
          <w:sz w:val="20"/>
          <w:szCs w:val="20"/>
        </w:rPr>
        <w:t xml:space="preserve"> 3PR24/30</w:t>
      </w:r>
    </w:p>
    <w:p w14:paraId="134C19EA" w14:textId="77777777" w:rsidR="00AD4CDE" w:rsidRPr="00D27771" w:rsidRDefault="00AD4CDE">
      <w:pPr>
        <w:pStyle w:val="para"/>
        <w:rPr>
          <w:rFonts w:ascii="Arial" w:hAnsi="Arial" w:cs="Arial"/>
          <w:sz w:val="20"/>
          <w:szCs w:val="20"/>
        </w:rPr>
      </w:pPr>
    </w:p>
    <w:p w14:paraId="698ADE5A" w14:textId="77777777" w:rsidR="00AD4CDE" w:rsidRPr="00D27771" w:rsidRDefault="00AD4CDE">
      <w:pPr>
        <w:pStyle w:val="para"/>
        <w:rPr>
          <w:rFonts w:ascii="Arial" w:hAnsi="Arial" w:cs="Arial"/>
          <w:sz w:val="20"/>
          <w:szCs w:val="20"/>
        </w:rPr>
      </w:pPr>
    </w:p>
    <w:p w14:paraId="0F811351" w14:textId="77777777" w:rsidR="00AD4CDE" w:rsidRPr="00D27771" w:rsidRDefault="00AD4CDE">
      <w:pPr>
        <w:pStyle w:val="para"/>
        <w:rPr>
          <w:rFonts w:ascii="Arial" w:hAnsi="Arial" w:cs="Arial"/>
          <w:sz w:val="20"/>
          <w:szCs w:val="20"/>
        </w:rPr>
      </w:pPr>
      <w:r w:rsidRPr="00D27771">
        <w:rPr>
          <w:rFonts w:ascii="Arial" w:hAnsi="Arial" w:cs="Arial"/>
          <w:sz w:val="20"/>
          <w:szCs w:val="20"/>
        </w:rPr>
        <w:t>Čl. I.</w:t>
      </w:r>
    </w:p>
    <w:p w14:paraId="65CEBE2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4760B834"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64876FEA" w14:textId="5FC04139" w:rsidR="00AD4CDE"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pozemky ve vlastnictví státu, vedenými na listu vlastnictví 10002 u Katastrálního úřadu pro Plzeňský kraj, Katastrální pracoviště Domažlice pro katastrální území Mnichov u Poběžovic, obec Mnichov.</w:t>
      </w:r>
    </w:p>
    <w:p w14:paraId="3E0ACE60" w14:textId="77777777" w:rsidR="00593881" w:rsidRPr="00835624" w:rsidRDefault="00593881" w:rsidP="00A75281">
      <w:pPr>
        <w:widowControl/>
        <w:tabs>
          <w:tab w:val="left" w:pos="1134"/>
          <w:tab w:val="left" w:pos="3402"/>
          <w:tab w:val="right" w:pos="6237"/>
          <w:tab w:val="right" w:pos="7513"/>
          <w:tab w:val="right" w:pos="9406"/>
        </w:tabs>
        <w:jc w:val="both"/>
        <w:rPr>
          <w:rFonts w:ascii="Arial" w:hAnsi="Arial" w:cs="Arial"/>
        </w:rPr>
      </w:pPr>
    </w:p>
    <w:p w14:paraId="3ADD59B9"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SPÚ převádí touto smlouvou do vlastnictví nabyvatele následující pozemky:</w:t>
      </w:r>
    </w:p>
    <w:p w14:paraId="58C7CF65"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046C3095"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t xml:space="preserve">trvalé porosty, </w:t>
      </w:r>
      <w:proofErr w:type="spellStart"/>
      <w:proofErr w:type="gramStart"/>
      <w:r w:rsidRPr="00835624">
        <w:rPr>
          <w:rFonts w:ascii="Arial" w:hAnsi="Arial" w:cs="Arial"/>
          <w:b/>
          <w:sz w:val="18"/>
          <w:u w:val="single"/>
        </w:rPr>
        <w:t>ost.součásti</w:t>
      </w:r>
      <w:proofErr w:type="spellEnd"/>
      <w:proofErr w:type="gramEnd"/>
      <w:r w:rsidRPr="00835624">
        <w:rPr>
          <w:rFonts w:ascii="Arial" w:hAnsi="Arial" w:cs="Arial"/>
          <w:b/>
          <w:sz w:val="18"/>
          <w:u w:val="single"/>
        </w:rPr>
        <w:t>, přísl.</w:t>
      </w:r>
      <w:r w:rsidRPr="00835624">
        <w:rPr>
          <w:rFonts w:ascii="Arial" w:hAnsi="Arial" w:cs="Arial"/>
          <w:b/>
          <w:sz w:val="18"/>
          <w:u w:val="single"/>
        </w:rPr>
        <w:tab/>
        <w:t>výměra</w:t>
      </w:r>
      <w:r w:rsidRPr="00835624">
        <w:rPr>
          <w:rFonts w:ascii="Arial" w:hAnsi="Arial" w:cs="Arial"/>
          <w:b/>
          <w:sz w:val="18"/>
          <w:u w:val="single"/>
        </w:rPr>
        <w:tab/>
        <w:t xml:space="preserve">cena </w:t>
      </w:r>
    </w:p>
    <w:p w14:paraId="45908444"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w:t>
      </w:r>
      <w:proofErr w:type="gramStart"/>
      <w:r w:rsidRPr="00835624">
        <w:rPr>
          <w:rFonts w:ascii="Arial" w:hAnsi="Arial" w:cs="Arial"/>
          <w:i/>
          <w:sz w:val="18"/>
        </w:rPr>
        <w:t>nemovitostí - stavební</w:t>
      </w:r>
      <w:proofErr w:type="gramEnd"/>
      <w:r w:rsidRPr="00835624">
        <w:rPr>
          <w:rFonts w:ascii="Arial" w:hAnsi="Arial" w:cs="Arial"/>
          <w:i/>
          <w:sz w:val="18"/>
        </w:rPr>
        <w:t xml:space="preserve"> </w:t>
      </w:r>
    </w:p>
    <w:p w14:paraId="542F112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st.161/1</w:t>
      </w:r>
      <w:r w:rsidRPr="00835624">
        <w:rPr>
          <w:rFonts w:ascii="Arial" w:hAnsi="Arial" w:cs="Arial"/>
          <w:sz w:val="18"/>
        </w:rPr>
        <w:tab/>
        <w:t>zastavěná plocha a nádvoří</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368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5 741,00 Kč </w:t>
      </w:r>
    </w:p>
    <w:p w14:paraId="2CB0CC19"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w:t>
      </w:r>
      <w:proofErr w:type="gramStart"/>
      <w:r w:rsidRPr="00835624">
        <w:rPr>
          <w:rFonts w:ascii="Arial" w:hAnsi="Arial" w:cs="Arial"/>
          <w:i/>
          <w:sz w:val="18"/>
        </w:rPr>
        <w:t>nemovitostí - stavební</w:t>
      </w:r>
      <w:proofErr w:type="gramEnd"/>
      <w:r w:rsidRPr="00835624">
        <w:rPr>
          <w:rFonts w:ascii="Arial" w:hAnsi="Arial" w:cs="Arial"/>
          <w:i/>
          <w:sz w:val="18"/>
        </w:rPr>
        <w:t xml:space="preserve"> </w:t>
      </w:r>
    </w:p>
    <w:p w14:paraId="15929BE6"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st.161/3</w:t>
      </w:r>
      <w:r w:rsidRPr="00835624">
        <w:rPr>
          <w:rFonts w:ascii="Arial" w:hAnsi="Arial" w:cs="Arial"/>
          <w:sz w:val="18"/>
        </w:rPr>
        <w:tab/>
        <w:t>zastavěná plocha a nádvoří</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36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562,00 Kč </w:t>
      </w:r>
    </w:p>
    <w:p w14:paraId="34737E9A"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w:t>
      </w:r>
      <w:proofErr w:type="gramStart"/>
      <w:r w:rsidRPr="00835624">
        <w:rPr>
          <w:rFonts w:ascii="Arial" w:hAnsi="Arial" w:cs="Arial"/>
          <w:i/>
          <w:sz w:val="18"/>
        </w:rPr>
        <w:t>nemovitostí - stavební</w:t>
      </w:r>
      <w:proofErr w:type="gramEnd"/>
      <w:r w:rsidRPr="00835624">
        <w:rPr>
          <w:rFonts w:ascii="Arial" w:hAnsi="Arial" w:cs="Arial"/>
          <w:i/>
          <w:sz w:val="18"/>
        </w:rPr>
        <w:t xml:space="preserve"> </w:t>
      </w:r>
    </w:p>
    <w:p w14:paraId="4DCCAEB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st.161/5</w:t>
      </w:r>
      <w:r w:rsidRPr="00835624">
        <w:rPr>
          <w:rFonts w:ascii="Arial" w:hAnsi="Arial" w:cs="Arial"/>
          <w:sz w:val="18"/>
        </w:rPr>
        <w:tab/>
        <w:t>zastavěná plocha a nádvoří</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140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2 184,00 Kč </w:t>
      </w:r>
    </w:p>
    <w:p w14:paraId="4056807C"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w:t>
      </w:r>
      <w:proofErr w:type="gramStart"/>
      <w:r w:rsidRPr="00835624">
        <w:rPr>
          <w:rFonts w:ascii="Arial" w:hAnsi="Arial" w:cs="Arial"/>
          <w:i/>
          <w:sz w:val="18"/>
        </w:rPr>
        <w:t>nemovitostí - stavební</w:t>
      </w:r>
      <w:proofErr w:type="gramEnd"/>
      <w:r w:rsidRPr="00835624">
        <w:rPr>
          <w:rFonts w:ascii="Arial" w:hAnsi="Arial" w:cs="Arial"/>
          <w:i/>
          <w:sz w:val="18"/>
        </w:rPr>
        <w:t xml:space="preserve"> </w:t>
      </w:r>
    </w:p>
    <w:p w14:paraId="518BFA2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st.161/7</w:t>
      </w:r>
      <w:r w:rsidRPr="00835624">
        <w:rPr>
          <w:rFonts w:ascii="Arial" w:hAnsi="Arial" w:cs="Arial"/>
          <w:sz w:val="18"/>
        </w:rPr>
        <w:tab/>
        <w:t>zastavěná plocha a nádvoří</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196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3 058,00 Kč </w:t>
      </w:r>
    </w:p>
    <w:p w14:paraId="020778BE"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73AFBFB3"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653/11</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1 267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19 765,00 Kč </w:t>
      </w:r>
    </w:p>
    <w:p w14:paraId="385A3C74"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78CDF372"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653/12</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4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12,00 Kč </w:t>
      </w:r>
    </w:p>
    <w:p w14:paraId="10015D4B"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1F64C9E9"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653/2</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416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6 490,00 Kč </w:t>
      </w:r>
    </w:p>
    <w:p w14:paraId="78A2A3F1"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12784C84"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lastRenderedPageBreak/>
        <w:t>653/24</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569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8 876,00 Kč </w:t>
      </w:r>
    </w:p>
    <w:p w14:paraId="2C1C1016"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4BA1F54E"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653/25</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2 254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25 082,00 Kč </w:t>
      </w:r>
    </w:p>
    <w:p w14:paraId="1F4C9EF5"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597AECE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653/26</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36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562,00 Kč </w:t>
      </w:r>
    </w:p>
    <w:p w14:paraId="5BDE3F57"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7830D102"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653/3</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598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9 329,00 Kč </w:t>
      </w:r>
    </w:p>
    <w:p w14:paraId="03CF22DB"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3C78D90A"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653/32</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50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780,00 Kč </w:t>
      </w:r>
    </w:p>
    <w:p w14:paraId="032B384B"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2C1B38B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653/7</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68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1 061,00 Kč </w:t>
      </w:r>
    </w:p>
    <w:p w14:paraId="2B5A8E8F"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4C1BCD87"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653/8</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370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5 772,00 Kč </w:t>
      </w:r>
    </w:p>
    <w:p w14:paraId="61A89C1E"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1C7A1034"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674/1</w:t>
      </w:r>
      <w:r w:rsidRPr="00835624">
        <w:rPr>
          <w:rFonts w:ascii="Arial" w:hAnsi="Arial" w:cs="Arial"/>
          <w:sz w:val="18"/>
        </w:rPr>
        <w:tab/>
        <w:t>trvalý travní porost</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3 224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1 693,00 Kč </w:t>
      </w:r>
    </w:p>
    <w:p w14:paraId="11CC648C"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693A178A"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674/15</w:t>
      </w:r>
      <w:r w:rsidRPr="00835624">
        <w:rPr>
          <w:rFonts w:ascii="Arial" w:hAnsi="Arial" w:cs="Arial"/>
          <w:sz w:val="18"/>
        </w:rPr>
        <w:tab/>
        <w:t>trvalý travní porost</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33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17,00 Kč </w:t>
      </w:r>
    </w:p>
    <w:p w14:paraId="74A5EA5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1C1AEF75"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t>9 629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90 984,00 Kč</w:t>
      </w:r>
    </w:p>
    <w:p w14:paraId="506120A9"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392EE656" w14:textId="77777777" w:rsidR="00AD4CDE" w:rsidRPr="00D27771" w:rsidRDefault="00AD4CDE">
      <w:pPr>
        <w:widowControl/>
        <w:tabs>
          <w:tab w:val="left" w:pos="2410"/>
          <w:tab w:val="left" w:pos="6804"/>
          <w:tab w:val="right" w:pos="9412"/>
        </w:tabs>
        <w:jc w:val="both"/>
        <w:rPr>
          <w:rFonts w:ascii="Arial" w:hAnsi="Arial" w:cs="Arial"/>
        </w:rPr>
      </w:pPr>
    </w:p>
    <w:p w14:paraId="57473D25" w14:textId="77777777" w:rsidR="00AD4CDE" w:rsidRPr="00D27771" w:rsidRDefault="00AD4CDE">
      <w:pPr>
        <w:widowControl/>
        <w:tabs>
          <w:tab w:val="left" w:pos="2410"/>
          <w:tab w:val="left" w:pos="6804"/>
          <w:tab w:val="right" w:pos="9412"/>
        </w:tabs>
        <w:jc w:val="both"/>
        <w:rPr>
          <w:rFonts w:ascii="Arial" w:hAnsi="Arial" w:cs="Arial"/>
        </w:rPr>
      </w:pPr>
    </w:p>
    <w:p w14:paraId="63018E5B"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Česká republika nabyla vlastnické právo k převáděným pozemkům konfiskací dle dekretu ze dne 21.6.1945, čísl. 12 Sb.</w:t>
      </w:r>
    </w:p>
    <w:p w14:paraId="4DBF11B3" w14:textId="77777777" w:rsidR="00AD4CDE" w:rsidRPr="00D27771" w:rsidRDefault="00AD4CDE">
      <w:pPr>
        <w:widowControl/>
        <w:tabs>
          <w:tab w:val="left" w:pos="2410"/>
          <w:tab w:val="left" w:pos="6804"/>
          <w:tab w:val="right" w:pos="9412"/>
        </w:tabs>
        <w:jc w:val="both"/>
        <w:rPr>
          <w:rFonts w:ascii="Arial" w:hAnsi="Arial" w:cs="Arial"/>
        </w:rPr>
      </w:pPr>
    </w:p>
    <w:p w14:paraId="3616D54C" w14:textId="77777777" w:rsidR="00AD4CDE" w:rsidRPr="00D27771" w:rsidRDefault="00AD4CDE">
      <w:pPr>
        <w:widowControl/>
        <w:tabs>
          <w:tab w:val="left" w:pos="2410"/>
          <w:tab w:val="left" w:pos="6804"/>
          <w:tab w:val="right" w:pos="9412"/>
        </w:tabs>
        <w:jc w:val="both"/>
        <w:rPr>
          <w:rFonts w:ascii="Arial" w:hAnsi="Arial" w:cs="Arial"/>
        </w:rPr>
      </w:pPr>
    </w:p>
    <w:p w14:paraId="25019336" w14:textId="1EC4AFC9"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Převáděn</w:t>
      </w:r>
      <w:r w:rsidR="00593881">
        <w:rPr>
          <w:rFonts w:ascii="Arial" w:hAnsi="Arial" w:cs="Arial"/>
        </w:rPr>
        <w:t>é</w:t>
      </w:r>
      <w:r w:rsidRPr="00D27771">
        <w:rPr>
          <w:rFonts w:ascii="Arial" w:hAnsi="Arial" w:cs="Arial"/>
        </w:rPr>
        <w:t xml:space="preserve"> </w:t>
      </w:r>
      <w:r w:rsidR="00593881">
        <w:rPr>
          <w:rFonts w:ascii="Arial" w:hAnsi="Arial" w:cs="Arial"/>
        </w:rPr>
        <w:t>pozemky</w:t>
      </w:r>
      <w:r w:rsidRPr="00D27771">
        <w:rPr>
          <w:rFonts w:ascii="Arial" w:hAnsi="Arial" w:cs="Arial"/>
        </w:rPr>
        <w:t xml:space="preserve"> byl</w:t>
      </w:r>
      <w:r w:rsidR="00280EA1">
        <w:rPr>
          <w:rFonts w:ascii="Arial" w:hAnsi="Arial" w:cs="Arial"/>
        </w:rPr>
        <w:t>y</w:t>
      </w:r>
      <w:r w:rsidRPr="00D27771">
        <w:rPr>
          <w:rFonts w:ascii="Arial" w:hAnsi="Arial" w:cs="Arial"/>
        </w:rPr>
        <w:t xml:space="preserve"> oceněn</w:t>
      </w:r>
      <w:r w:rsidR="00280EA1">
        <w:rPr>
          <w:rFonts w:ascii="Arial" w:hAnsi="Arial" w:cs="Arial"/>
        </w:rPr>
        <w:t>y</w:t>
      </w:r>
      <w:r w:rsidRPr="00D27771">
        <w:rPr>
          <w:rFonts w:ascii="Arial" w:hAnsi="Arial" w:cs="Arial"/>
        </w:rPr>
        <w:t xml:space="preserve"> ve znaleckém posudku soudního znalce </w:t>
      </w:r>
      <w:proofErr w:type="spellStart"/>
      <w:r w:rsidR="00280EA1">
        <w:rPr>
          <w:rFonts w:ascii="Arial" w:hAnsi="Arial" w:cs="Arial"/>
        </w:rPr>
        <w:t>xxxxxxxxxx</w:t>
      </w:r>
      <w:proofErr w:type="spellEnd"/>
      <w:r w:rsidRPr="00D27771">
        <w:rPr>
          <w:rFonts w:ascii="Arial" w:hAnsi="Arial" w:cs="Arial"/>
        </w:rPr>
        <w:t xml:space="preserve">, ze dne 3.6.2024, pod č.j. 047038/2024,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593881">
        <w:rPr>
          <w:rFonts w:ascii="Arial" w:hAnsi="Arial" w:cs="Arial"/>
        </w:rPr>
        <w:t>90 984,00</w:t>
      </w:r>
      <w:r w:rsidRPr="00D27771">
        <w:rPr>
          <w:rFonts w:ascii="Arial" w:hAnsi="Arial" w:cs="Arial"/>
        </w:rPr>
        <w:t xml:space="preserve"> Kč (slovy: </w:t>
      </w:r>
      <w:r w:rsidR="00593881">
        <w:rPr>
          <w:rFonts w:ascii="Arial" w:hAnsi="Arial" w:cs="Arial"/>
        </w:rPr>
        <w:t>devadesát</w:t>
      </w:r>
      <w:r w:rsidRPr="00D27771">
        <w:rPr>
          <w:rFonts w:ascii="Arial" w:hAnsi="Arial" w:cs="Arial"/>
        </w:rPr>
        <w:t xml:space="preserve"> tisíc </w:t>
      </w:r>
      <w:r w:rsidR="00593881">
        <w:rPr>
          <w:rFonts w:ascii="Arial" w:hAnsi="Arial" w:cs="Arial"/>
        </w:rPr>
        <w:t>devět</w:t>
      </w:r>
      <w:r w:rsidRPr="00D27771">
        <w:rPr>
          <w:rFonts w:ascii="Arial" w:hAnsi="Arial" w:cs="Arial"/>
        </w:rPr>
        <w:t xml:space="preserve"> set </w:t>
      </w:r>
      <w:r w:rsidR="00593881">
        <w:rPr>
          <w:rFonts w:ascii="Arial" w:hAnsi="Arial" w:cs="Arial"/>
        </w:rPr>
        <w:t>osmdesát</w:t>
      </w:r>
      <w:r w:rsidRPr="00D27771">
        <w:rPr>
          <w:rFonts w:ascii="Arial" w:hAnsi="Arial" w:cs="Arial"/>
        </w:rPr>
        <w:t xml:space="preserve"> </w:t>
      </w:r>
      <w:r w:rsidR="00593881">
        <w:rPr>
          <w:rFonts w:ascii="Arial" w:hAnsi="Arial" w:cs="Arial"/>
        </w:rPr>
        <w:t>čtyři</w:t>
      </w:r>
      <w:r w:rsidRPr="00D27771">
        <w:rPr>
          <w:rFonts w:ascii="Arial" w:hAnsi="Arial" w:cs="Arial"/>
        </w:rPr>
        <w:t xml:space="preserve"> korun česk</w:t>
      </w:r>
      <w:r w:rsidR="00593881">
        <w:rPr>
          <w:rFonts w:ascii="Arial" w:hAnsi="Arial" w:cs="Arial"/>
        </w:rPr>
        <w:t>ých</w:t>
      </w:r>
      <w:r w:rsidRPr="00D27771">
        <w:rPr>
          <w:rFonts w:ascii="Arial" w:hAnsi="Arial" w:cs="Arial"/>
        </w:rPr>
        <w:t xml:space="preserve">). </w:t>
      </w:r>
    </w:p>
    <w:p w14:paraId="239C8544" w14:textId="77777777" w:rsidR="00AD4CDE" w:rsidRDefault="00AD4CDE">
      <w:pPr>
        <w:widowControl/>
        <w:jc w:val="both"/>
        <w:rPr>
          <w:rFonts w:ascii="Arial" w:hAnsi="Arial" w:cs="Arial"/>
        </w:rPr>
      </w:pPr>
    </w:p>
    <w:p w14:paraId="2E0C4140" w14:textId="77777777" w:rsidR="00593881" w:rsidRPr="00D27771" w:rsidRDefault="00593881">
      <w:pPr>
        <w:widowControl/>
        <w:jc w:val="both"/>
        <w:rPr>
          <w:rFonts w:ascii="Arial" w:hAnsi="Arial" w:cs="Arial"/>
        </w:rPr>
      </w:pPr>
    </w:p>
    <w:p w14:paraId="46B13ACC" w14:textId="77777777" w:rsidR="00AD4CDE" w:rsidRPr="00D27771" w:rsidRDefault="00AD4CDE">
      <w:pPr>
        <w:pStyle w:val="para"/>
        <w:rPr>
          <w:rFonts w:ascii="Arial" w:hAnsi="Arial" w:cs="Arial"/>
          <w:sz w:val="20"/>
          <w:szCs w:val="20"/>
        </w:rPr>
      </w:pPr>
      <w:r w:rsidRPr="00D27771">
        <w:rPr>
          <w:rFonts w:ascii="Arial" w:hAnsi="Arial" w:cs="Arial"/>
          <w:sz w:val="20"/>
          <w:szCs w:val="20"/>
        </w:rPr>
        <w:t>Čl. II.</w:t>
      </w:r>
    </w:p>
    <w:p w14:paraId="1D74B4B5" w14:textId="77777777" w:rsidR="00AD4CDE" w:rsidRPr="00D27771" w:rsidRDefault="00AD4CDE">
      <w:pPr>
        <w:widowControl/>
        <w:rPr>
          <w:rFonts w:ascii="Arial" w:hAnsi="Arial" w:cs="Arial"/>
        </w:rPr>
      </w:pPr>
    </w:p>
    <w:p w14:paraId="214553EE" w14:textId="526ECC44" w:rsidR="00AD4CDE" w:rsidRPr="00D27771" w:rsidRDefault="00AD4CDE">
      <w:pPr>
        <w:widowControl/>
        <w:rPr>
          <w:rFonts w:ascii="Arial" w:hAnsi="Arial" w:cs="Arial"/>
          <w:color w:val="000000"/>
        </w:rPr>
      </w:pPr>
      <w:r w:rsidRPr="00D27771">
        <w:rPr>
          <w:rFonts w:ascii="Arial" w:hAnsi="Arial" w:cs="Arial"/>
          <w:color w:val="000000"/>
        </w:rPr>
        <w:t xml:space="preserve"> </w:t>
      </w:r>
      <w:r w:rsidRPr="00D27771">
        <w:rPr>
          <w:rFonts w:ascii="Arial" w:hAnsi="Arial" w:cs="Arial"/>
          <w:b/>
          <w:color w:val="000000"/>
        </w:rPr>
        <w:t xml:space="preserve">Nárok na poskytnutí náhrady podle § 18a zákona o půdě vznikl: </w:t>
      </w:r>
    </w:p>
    <w:p w14:paraId="7BB19292" w14:textId="77777777" w:rsidR="00AD4CDE" w:rsidRPr="00D27771" w:rsidRDefault="00AD4CDE">
      <w:pPr>
        <w:widowControl/>
        <w:rPr>
          <w:rFonts w:ascii="Arial" w:hAnsi="Arial" w:cs="Arial"/>
          <w:color w:val="000000"/>
        </w:rPr>
      </w:pPr>
      <w:r w:rsidRPr="00D27771">
        <w:rPr>
          <w:rFonts w:ascii="Arial" w:hAnsi="Arial" w:cs="Arial"/>
          <w:color w:val="000000"/>
        </w:rPr>
        <w:t xml:space="preserve"> </w:t>
      </w:r>
    </w:p>
    <w:p w14:paraId="6650E552" w14:textId="11656851" w:rsidR="00AD4CDE" w:rsidRDefault="00AD4CDE" w:rsidP="00593881">
      <w:pPr>
        <w:widowControl/>
        <w:jc w:val="both"/>
        <w:rPr>
          <w:rFonts w:ascii="Arial" w:hAnsi="Arial" w:cs="Arial"/>
          <w:color w:val="000000"/>
        </w:rPr>
      </w:pPr>
      <w:r w:rsidRPr="00D27771">
        <w:rPr>
          <w:rFonts w:ascii="Arial" w:hAnsi="Arial" w:cs="Arial"/>
          <w:color w:val="000000"/>
        </w:rPr>
        <w:t xml:space="preserve">- smlouvou o postoupení pohledávky uzavřenou dne 1.11.2023 ve výši </w:t>
      </w:r>
      <w:proofErr w:type="spellStart"/>
      <w:r w:rsidR="00280EA1">
        <w:rPr>
          <w:rFonts w:ascii="Arial" w:hAnsi="Arial" w:cs="Arial"/>
        </w:rPr>
        <w:t>xxxxxxxxxx</w:t>
      </w:r>
      <w:proofErr w:type="spellEnd"/>
      <w:r w:rsidR="00280EA1" w:rsidRPr="00D27771">
        <w:rPr>
          <w:rFonts w:ascii="Arial" w:hAnsi="Arial" w:cs="Arial"/>
          <w:color w:val="000000"/>
        </w:rPr>
        <w:t xml:space="preserve"> </w:t>
      </w:r>
      <w:r w:rsidRPr="00D27771">
        <w:rPr>
          <w:rFonts w:ascii="Arial" w:hAnsi="Arial" w:cs="Arial"/>
          <w:color w:val="000000"/>
        </w:rPr>
        <w:t xml:space="preserve">Kč mezi postupitelem </w:t>
      </w:r>
      <w:proofErr w:type="spellStart"/>
      <w:r w:rsidR="00280EA1">
        <w:rPr>
          <w:rFonts w:ascii="Arial" w:hAnsi="Arial" w:cs="Arial"/>
        </w:rPr>
        <w:t>xxxxxxxxxx</w:t>
      </w:r>
      <w:proofErr w:type="spellEnd"/>
      <w:r w:rsidR="00280EA1" w:rsidRPr="00D27771">
        <w:rPr>
          <w:rFonts w:ascii="Arial" w:hAnsi="Arial" w:cs="Arial"/>
          <w:color w:val="000000"/>
        </w:rPr>
        <w:t xml:space="preserve"> </w:t>
      </w:r>
      <w:r w:rsidRPr="00D27771">
        <w:rPr>
          <w:rFonts w:ascii="Arial" w:hAnsi="Arial" w:cs="Arial"/>
          <w:color w:val="000000"/>
        </w:rPr>
        <w:t xml:space="preserve">a nabyvatelem. </w:t>
      </w:r>
    </w:p>
    <w:p w14:paraId="3D4C4C46" w14:textId="77777777" w:rsidR="00593881" w:rsidRPr="00D27771" w:rsidRDefault="00593881" w:rsidP="00593881">
      <w:pPr>
        <w:widowControl/>
        <w:jc w:val="both"/>
        <w:rPr>
          <w:rFonts w:ascii="Arial" w:hAnsi="Arial" w:cs="Arial"/>
          <w:color w:val="000000"/>
        </w:rPr>
      </w:pPr>
    </w:p>
    <w:p w14:paraId="1A915932" w14:textId="3106CF3F" w:rsidR="00AD4CDE" w:rsidRPr="00D27771" w:rsidRDefault="00AD4CDE" w:rsidP="00593881">
      <w:pPr>
        <w:widowControl/>
        <w:jc w:val="both"/>
        <w:rPr>
          <w:rFonts w:ascii="Arial" w:hAnsi="Arial" w:cs="Arial"/>
          <w:color w:val="000000"/>
        </w:rPr>
      </w:pPr>
      <w:r w:rsidRPr="00D27771">
        <w:rPr>
          <w:rFonts w:ascii="Arial" w:hAnsi="Arial" w:cs="Arial"/>
          <w:color w:val="000000"/>
        </w:rPr>
        <w:t>Postoupený nárok je doložen dohodou s PF ČR (§ 14</w:t>
      </w:r>
      <w:proofErr w:type="gramStart"/>
      <w:r w:rsidRPr="00D27771">
        <w:rPr>
          <w:rFonts w:ascii="Arial" w:hAnsi="Arial" w:cs="Arial"/>
          <w:color w:val="000000"/>
        </w:rPr>
        <w:t>a  a</w:t>
      </w:r>
      <w:proofErr w:type="gramEnd"/>
      <w:r w:rsidRPr="00D27771">
        <w:rPr>
          <w:rFonts w:ascii="Arial" w:hAnsi="Arial" w:cs="Arial"/>
          <w:color w:val="000000"/>
        </w:rPr>
        <w:t xml:space="preserve"> § 20 odst. 2 zákona o půdě, § 6 zák. č. 243/1992 Sb., ve znění zák. č. 212/2000 Sb. )</w:t>
      </w:r>
      <w:r w:rsidR="00593881">
        <w:rPr>
          <w:rFonts w:ascii="Arial" w:hAnsi="Arial" w:cs="Arial"/>
          <w:color w:val="000000"/>
        </w:rPr>
        <w:t>.</w:t>
      </w:r>
    </w:p>
    <w:p w14:paraId="4D9C9FCB" w14:textId="77777777" w:rsidR="00AD4CDE" w:rsidRPr="00D27771" w:rsidRDefault="00AD4CDE" w:rsidP="00593881">
      <w:pPr>
        <w:widowControl/>
        <w:jc w:val="both"/>
        <w:rPr>
          <w:rFonts w:ascii="Arial" w:hAnsi="Arial" w:cs="Arial"/>
          <w:color w:val="000000"/>
        </w:rPr>
      </w:pPr>
    </w:p>
    <w:p w14:paraId="0CAB151B" w14:textId="77777777" w:rsidR="00AD4CDE" w:rsidRPr="00D27771" w:rsidRDefault="00AD4CDE" w:rsidP="00593881">
      <w:pPr>
        <w:widowControl/>
        <w:jc w:val="both"/>
        <w:rPr>
          <w:rFonts w:ascii="Arial" w:hAnsi="Arial" w:cs="Arial"/>
          <w:color w:val="000000"/>
        </w:rPr>
      </w:pPr>
      <w:r w:rsidRPr="00D27771">
        <w:rPr>
          <w:rFonts w:ascii="Arial" w:hAnsi="Arial" w:cs="Arial"/>
          <w:color w:val="000000"/>
        </w:rPr>
        <w:t xml:space="preserve">Z toho bude touto smlouvou vypořádáno 1 766,62 Kč. </w:t>
      </w:r>
    </w:p>
    <w:p w14:paraId="1A555592" w14:textId="77777777" w:rsidR="00AD4CDE" w:rsidRPr="00D27771" w:rsidRDefault="00AD4CDE" w:rsidP="00593881">
      <w:pPr>
        <w:widowControl/>
        <w:jc w:val="both"/>
        <w:rPr>
          <w:rFonts w:ascii="Arial" w:hAnsi="Arial" w:cs="Arial"/>
          <w:color w:val="000000"/>
        </w:rPr>
      </w:pPr>
      <w:r w:rsidRPr="00D27771">
        <w:rPr>
          <w:rFonts w:ascii="Arial" w:hAnsi="Arial" w:cs="Arial"/>
          <w:color w:val="000000"/>
        </w:rPr>
        <w:t xml:space="preserve"> </w:t>
      </w:r>
    </w:p>
    <w:p w14:paraId="56C094AF" w14:textId="0F07B712" w:rsidR="00AD4CDE" w:rsidRDefault="00AD4CDE" w:rsidP="00593881">
      <w:pPr>
        <w:widowControl/>
        <w:jc w:val="both"/>
        <w:rPr>
          <w:rFonts w:ascii="Arial" w:hAnsi="Arial" w:cs="Arial"/>
          <w:color w:val="000000"/>
        </w:rPr>
      </w:pPr>
      <w:r w:rsidRPr="00D27771">
        <w:rPr>
          <w:rFonts w:ascii="Arial" w:hAnsi="Arial" w:cs="Arial"/>
          <w:color w:val="000000"/>
        </w:rPr>
        <w:t xml:space="preserve">- smlouvou o postoupení pohledávky uzavřenou dne 1.11.2023 ve výši </w:t>
      </w:r>
      <w:proofErr w:type="spellStart"/>
      <w:r w:rsidR="00280EA1">
        <w:rPr>
          <w:rFonts w:ascii="Arial" w:hAnsi="Arial" w:cs="Arial"/>
        </w:rPr>
        <w:t>xxxxxxxxxx</w:t>
      </w:r>
      <w:proofErr w:type="spellEnd"/>
      <w:r w:rsidR="00280EA1" w:rsidRPr="00D27771">
        <w:rPr>
          <w:rFonts w:ascii="Arial" w:hAnsi="Arial" w:cs="Arial"/>
          <w:color w:val="000000"/>
        </w:rPr>
        <w:t xml:space="preserve"> </w:t>
      </w:r>
      <w:r w:rsidRPr="00D27771">
        <w:rPr>
          <w:rFonts w:ascii="Arial" w:hAnsi="Arial" w:cs="Arial"/>
          <w:color w:val="000000"/>
        </w:rPr>
        <w:t xml:space="preserve">Kč mezi postupitelem </w:t>
      </w:r>
      <w:proofErr w:type="spellStart"/>
      <w:r w:rsidR="00280EA1">
        <w:rPr>
          <w:rFonts w:ascii="Arial" w:hAnsi="Arial" w:cs="Arial"/>
        </w:rPr>
        <w:t>xxxxxxxxxx</w:t>
      </w:r>
      <w:proofErr w:type="spellEnd"/>
      <w:r w:rsidR="00280EA1" w:rsidRPr="00D27771">
        <w:rPr>
          <w:rFonts w:ascii="Arial" w:hAnsi="Arial" w:cs="Arial"/>
          <w:color w:val="000000"/>
        </w:rPr>
        <w:t xml:space="preserve"> </w:t>
      </w:r>
      <w:r w:rsidRPr="00D27771">
        <w:rPr>
          <w:rFonts w:ascii="Arial" w:hAnsi="Arial" w:cs="Arial"/>
          <w:color w:val="000000"/>
        </w:rPr>
        <w:t xml:space="preserve">a nabyvatelem. </w:t>
      </w:r>
    </w:p>
    <w:p w14:paraId="23AB91DA" w14:textId="77777777" w:rsidR="00593881" w:rsidRPr="00D27771" w:rsidRDefault="00593881" w:rsidP="00593881">
      <w:pPr>
        <w:widowControl/>
        <w:jc w:val="both"/>
        <w:rPr>
          <w:rFonts w:ascii="Arial" w:hAnsi="Arial" w:cs="Arial"/>
          <w:color w:val="000000"/>
        </w:rPr>
      </w:pPr>
    </w:p>
    <w:p w14:paraId="7D9B5807" w14:textId="054F8595" w:rsidR="00AD4CDE" w:rsidRPr="00D27771" w:rsidRDefault="00AD4CDE" w:rsidP="00593881">
      <w:pPr>
        <w:widowControl/>
        <w:jc w:val="both"/>
        <w:rPr>
          <w:rFonts w:ascii="Arial" w:hAnsi="Arial" w:cs="Arial"/>
          <w:color w:val="000000"/>
        </w:rPr>
      </w:pPr>
      <w:r w:rsidRPr="00D27771">
        <w:rPr>
          <w:rFonts w:ascii="Arial" w:hAnsi="Arial" w:cs="Arial"/>
          <w:color w:val="000000"/>
        </w:rPr>
        <w:t>Postoupený nárok je doložen dohodou s PF ČR (§ 14</w:t>
      </w:r>
      <w:proofErr w:type="gramStart"/>
      <w:r w:rsidRPr="00D27771">
        <w:rPr>
          <w:rFonts w:ascii="Arial" w:hAnsi="Arial" w:cs="Arial"/>
          <w:color w:val="000000"/>
        </w:rPr>
        <w:t>a  a</w:t>
      </w:r>
      <w:proofErr w:type="gramEnd"/>
      <w:r w:rsidRPr="00D27771">
        <w:rPr>
          <w:rFonts w:ascii="Arial" w:hAnsi="Arial" w:cs="Arial"/>
          <w:color w:val="000000"/>
        </w:rPr>
        <w:t xml:space="preserve"> § 20 odst. 2 zákona o půdě, § 6 zák. č. 243/1992 Sb., ve znění zák. č. 212/2000 Sb. </w:t>
      </w:r>
      <w:r w:rsidR="00593881">
        <w:rPr>
          <w:rFonts w:ascii="Arial" w:hAnsi="Arial" w:cs="Arial"/>
          <w:color w:val="000000"/>
        </w:rPr>
        <w:t>.</w:t>
      </w:r>
      <w:r w:rsidRPr="00D27771">
        <w:rPr>
          <w:rFonts w:ascii="Arial" w:hAnsi="Arial" w:cs="Arial"/>
          <w:color w:val="000000"/>
        </w:rPr>
        <w:t xml:space="preserve"> </w:t>
      </w:r>
    </w:p>
    <w:p w14:paraId="0DBA694A" w14:textId="77777777" w:rsidR="00AD4CDE" w:rsidRPr="00D27771" w:rsidRDefault="00AD4CDE" w:rsidP="00593881">
      <w:pPr>
        <w:widowControl/>
        <w:jc w:val="both"/>
        <w:rPr>
          <w:rFonts w:ascii="Arial" w:hAnsi="Arial" w:cs="Arial"/>
          <w:color w:val="000000"/>
        </w:rPr>
      </w:pPr>
    </w:p>
    <w:p w14:paraId="4366028A" w14:textId="77777777" w:rsidR="00AD4CDE" w:rsidRPr="00D27771" w:rsidRDefault="00AD4CDE" w:rsidP="00593881">
      <w:pPr>
        <w:widowControl/>
        <w:jc w:val="both"/>
        <w:rPr>
          <w:rFonts w:ascii="Arial" w:hAnsi="Arial" w:cs="Arial"/>
          <w:color w:val="000000"/>
        </w:rPr>
      </w:pPr>
      <w:r w:rsidRPr="00D27771">
        <w:rPr>
          <w:rFonts w:ascii="Arial" w:hAnsi="Arial" w:cs="Arial"/>
          <w:color w:val="000000"/>
        </w:rPr>
        <w:t xml:space="preserve">Z toho bude touto smlouvou vypořádáno 89 217,38 Kč. </w:t>
      </w:r>
    </w:p>
    <w:p w14:paraId="3B7C4CFD" w14:textId="77777777" w:rsidR="00AD4CDE" w:rsidRPr="00D27771" w:rsidRDefault="00AD4CDE">
      <w:pPr>
        <w:widowControl/>
        <w:rPr>
          <w:rFonts w:ascii="Arial" w:hAnsi="Arial" w:cs="Arial"/>
          <w:color w:val="000000"/>
        </w:rPr>
      </w:pPr>
    </w:p>
    <w:p w14:paraId="2AA24C1F" w14:textId="77777777" w:rsidR="00AD4CDE" w:rsidRPr="00D27771" w:rsidRDefault="00AD4CDE">
      <w:pPr>
        <w:widowControl/>
        <w:rPr>
          <w:rFonts w:ascii="Arial" w:hAnsi="Arial" w:cs="Arial"/>
          <w:color w:val="000000"/>
        </w:rPr>
      </w:pPr>
    </w:p>
    <w:p w14:paraId="2F4EFC4E" w14:textId="77777777" w:rsidR="00AD4CDE" w:rsidRPr="00D27771" w:rsidRDefault="00AD4CDE">
      <w:pPr>
        <w:widowControl/>
        <w:rPr>
          <w:rFonts w:ascii="Arial" w:hAnsi="Arial" w:cs="Arial"/>
        </w:rPr>
      </w:pPr>
    </w:p>
    <w:p w14:paraId="04321B46" w14:textId="77777777" w:rsidR="00AD4CDE" w:rsidRPr="00D27771" w:rsidRDefault="00AD4CDE">
      <w:pPr>
        <w:widowControl/>
        <w:rPr>
          <w:rFonts w:ascii="Arial" w:hAnsi="Arial" w:cs="Arial"/>
        </w:rPr>
      </w:pPr>
    </w:p>
    <w:p w14:paraId="114D053A" w14:textId="77777777" w:rsidR="00AD4CDE" w:rsidRPr="00D27771" w:rsidRDefault="00AD4CDE">
      <w:pPr>
        <w:widowControl/>
        <w:rPr>
          <w:rFonts w:ascii="Arial" w:hAnsi="Arial" w:cs="Arial"/>
        </w:rPr>
      </w:pPr>
    </w:p>
    <w:p w14:paraId="52CE4FC5" w14:textId="77777777" w:rsidR="00AD4CDE" w:rsidRPr="00D27771" w:rsidRDefault="00AD4CDE">
      <w:pPr>
        <w:widowControl/>
        <w:rPr>
          <w:rFonts w:ascii="Arial" w:hAnsi="Arial" w:cs="Arial"/>
        </w:rPr>
      </w:pPr>
      <w:r w:rsidRPr="00D27771">
        <w:rPr>
          <w:rFonts w:ascii="Arial" w:hAnsi="Arial" w:cs="Arial"/>
        </w:rPr>
        <w:t xml:space="preserve"> </w:t>
      </w:r>
    </w:p>
    <w:p w14:paraId="4FD72044" w14:textId="77777777" w:rsidR="00AD4CDE" w:rsidRPr="00D27771" w:rsidRDefault="00AD4CDE">
      <w:pPr>
        <w:pStyle w:val="para"/>
        <w:rPr>
          <w:rFonts w:ascii="Arial" w:hAnsi="Arial" w:cs="Arial"/>
          <w:sz w:val="20"/>
          <w:szCs w:val="20"/>
        </w:rPr>
      </w:pPr>
      <w:r w:rsidRPr="00D27771">
        <w:rPr>
          <w:rFonts w:ascii="Arial" w:hAnsi="Arial" w:cs="Arial"/>
          <w:sz w:val="20"/>
          <w:szCs w:val="20"/>
        </w:rPr>
        <w:t xml:space="preserve"> </w:t>
      </w:r>
    </w:p>
    <w:p w14:paraId="0AFDB988" w14:textId="77777777" w:rsidR="00AD4CDE" w:rsidRPr="00D27771" w:rsidRDefault="00AD4CDE">
      <w:pPr>
        <w:pStyle w:val="para"/>
        <w:rPr>
          <w:rFonts w:ascii="Arial" w:hAnsi="Arial" w:cs="Arial"/>
          <w:sz w:val="20"/>
          <w:szCs w:val="20"/>
        </w:rPr>
      </w:pPr>
      <w:r w:rsidRPr="00D27771">
        <w:rPr>
          <w:rFonts w:ascii="Arial" w:hAnsi="Arial" w:cs="Arial"/>
          <w:sz w:val="20"/>
          <w:szCs w:val="20"/>
        </w:rPr>
        <w:lastRenderedPageBreak/>
        <w:t>Čl. III.</w:t>
      </w:r>
    </w:p>
    <w:p w14:paraId="42C34E4E" w14:textId="77777777" w:rsidR="00AD4CDE" w:rsidRPr="00D27771" w:rsidRDefault="00AD4CDE">
      <w:pPr>
        <w:widowControl/>
        <w:jc w:val="right"/>
        <w:rPr>
          <w:rFonts w:ascii="Arial" w:hAnsi="Arial" w:cs="Arial"/>
          <w:b/>
          <w:bCs/>
        </w:rPr>
      </w:pPr>
    </w:p>
    <w:p w14:paraId="599FCD24" w14:textId="44B34D8D" w:rsidR="00AD4CDE" w:rsidRPr="003970C3"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Převádějící převádí nabyvateli pozemky, uvedené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w:t>
      </w:r>
      <w:r w:rsidR="003970C3">
        <w:rPr>
          <w:rFonts w:ascii="Arial" w:hAnsi="Arial" w:cs="Arial"/>
          <w:color w:val="000000"/>
          <w:sz w:val="20"/>
          <w:szCs w:val="20"/>
        </w:rPr>
        <w:t xml:space="preserve"> </w:t>
      </w:r>
      <w:r w:rsidRPr="00D27771">
        <w:rPr>
          <w:rFonts w:ascii="Arial" w:hAnsi="Arial" w:cs="Arial"/>
          <w:color w:val="000000"/>
          <w:sz w:val="20"/>
          <w:szCs w:val="20"/>
        </w:rPr>
        <w:t>se všemi právy a povinnostmi a nabyvatel je do svého vlastnictví přijímá.</w:t>
      </w:r>
      <w:r w:rsidR="003970C3">
        <w:rPr>
          <w:rFonts w:ascii="Arial" w:hAnsi="Arial" w:cs="Arial"/>
          <w:color w:val="000000"/>
          <w:sz w:val="20"/>
          <w:szCs w:val="20"/>
        </w:rPr>
        <w:t xml:space="preserve"> </w:t>
      </w:r>
      <w:r w:rsidRPr="00D27771">
        <w:rPr>
          <w:rFonts w:ascii="Arial" w:hAnsi="Arial" w:cs="Arial"/>
          <w:sz w:val="20"/>
          <w:szCs w:val="20"/>
        </w:rPr>
        <w:t>Nabyvatel prohlašuje, že jeho nárok, který má být touto smlouvou vypořádán, dosud vypořádán nebyl a že jej nepostoupil ani nepostoupí žádnému postupníkovi.  Nepravdivé prohlášení a jednání učiněná nabyvatelem v rozporu s tímto prohlášením, činí tuto smlouvu neplatnou od samého počátku.</w:t>
      </w:r>
    </w:p>
    <w:p w14:paraId="44EDDF9F" w14:textId="77777777" w:rsidR="00593881" w:rsidRPr="00D27771" w:rsidRDefault="00593881" w:rsidP="00280EA1">
      <w:pPr>
        <w:pStyle w:val="para"/>
        <w:jc w:val="left"/>
        <w:rPr>
          <w:rFonts w:ascii="Arial" w:hAnsi="Arial" w:cs="Arial"/>
          <w:color w:val="000000"/>
          <w:sz w:val="20"/>
          <w:szCs w:val="20"/>
        </w:rPr>
      </w:pPr>
    </w:p>
    <w:p w14:paraId="7592B8F9"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14:paraId="18CF30FB" w14:textId="77777777" w:rsidR="00AD4CDE" w:rsidRPr="00D27771" w:rsidRDefault="00AD4CDE">
      <w:pPr>
        <w:widowControl/>
        <w:rPr>
          <w:rFonts w:ascii="Arial" w:hAnsi="Arial" w:cs="Arial"/>
          <w:color w:val="000000"/>
        </w:rPr>
      </w:pPr>
    </w:p>
    <w:p w14:paraId="5F96BEDC" w14:textId="77777777" w:rsidR="00AD4CDE"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 dále prohlašuje, že je mu stav převáděných pozemků znám a tyto pozemky do svého vlastnictví přijímá. Nabyvatel bere na vědomí skutečnost, že převádějící nezajišťuje zpřístupnění a vytyčování hranic pozemků.</w:t>
      </w:r>
    </w:p>
    <w:p w14:paraId="3524E82C" w14:textId="77777777" w:rsidR="00AB5EEE" w:rsidRDefault="00AB5EEE" w:rsidP="00AB5EEE">
      <w:pPr>
        <w:pStyle w:val="vniontext"/>
        <w:widowControl/>
        <w:ind w:firstLine="0"/>
        <w:rPr>
          <w:rFonts w:ascii="Arial" w:hAnsi="Arial" w:cs="Arial"/>
          <w:color w:val="000000"/>
          <w:sz w:val="20"/>
          <w:szCs w:val="20"/>
        </w:rPr>
      </w:pPr>
    </w:p>
    <w:p w14:paraId="63EBA930" w14:textId="77777777"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 xml:space="preserve">Nabyvatel bere na vědomí a je srozuměn s tím, že převáděné pozemky jsou pronajaty.   Užívací vztah k převáděným pozemkům </w:t>
      </w:r>
      <w:proofErr w:type="spellStart"/>
      <w:r>
        <w:rPr>
          <w:rFonts w:ascii="Arial" w:hAnsi="Arial" w:cs="Arial"/>
          <w:color w:val="000000"/>
          <w:sz w:val="20"/>
          <w:szCs w:val="20"/>
        </w:rPr>
        <w:t>parc</w:t>
      </w:r>
      <w:proofErr w:type="spellEnd"/>
      <w:r>
        <w:rPr>
          <w:rFonts w:ascii="Arial" w:hAnsi="Arial" w:cs="Arial"/>
          <w:color w:val="000000"/>
          <w:sz w:val="20"/>
          <w:szCs w:val="20"/>
        </w:rPr>
        <w:t xml:space="preserve">. č. 653/2, č. 653/3, č. 653/11, č. 653/12 a č. 674/15 je řešen nájemní smlouvou číslo 201N05/30, uzavřenou se společností POZEP s.r.o., jakožto nájemcem. Užívací vztah k převáděným pozemkům </w:t>
      </w:r>
      <w:proofErr w:type="spellStart"/>
      <w:r>
        <w:rPr>
          <w:rFonts w:ascii="Arial" w:hAnsi="Arial" w:cs="Arial"/>
          <w:color w:val="000000"/>
          <w:sz w:val="20"/>
          <w:szCs w:val="20"/>
        </w:rPr>
        <w:t>parc</w:t>
      </w:r>
      <w:proofErr w:type="spellEnd"/>
      <w:r>
        <w:rPr>
          <w:rFonts w:ascii="Arial" w:hAnsi="Arial" w:cs="Arial"/>
          <w:color w:val="000000"/>
          <w:sz w:val="20"/>
          <w:szCs w:val="20"/>
        </w:rPr>
        <w:t xml:space="preserve">. č. 161/1, č.161/3, č. 161/5, č. 161/7, č. 653/8 a č. 653/32 je řešen nájemní smlouvou číslo 78N21/30, uzavřenou se společností POZEP s.r.o., jakožto nájemcem. Užívací vztah k převáděným pozemkům </w:t>
      </w:r>
      <w:proofErr w:type="spellStart"/>
      <w:r>
        <w:rPr>
          <w:rFonts w:ascii="Arial" w:hAnsi="Arial" w:cs="Arial"/>
          <w:color w:val="000000"/>
          <w:sz w:val="20"/>
          <w:szCs w:val="20"/>
        </w:rPr>
        <w:t>parc</w:t>
      </w:r>
      <w:proofErr w:type="spellEnd"/>
      <w:r>
        <w:rPr>
          <w:rFonts w:ascii="Arial" w:hAnsi="Arial" w:cs="Arial"/>
          <w:color w:val="000000"/>
          <w:sz w:val="20"/>
          <w:szCs w:val="20"/>
        </w:rPr>
        <w:t xml:space="preserve">. č. 653/7, č. 653/24, č. 653/25, č. 653/26 a č. 674/1 je řešen nájemní smlouvou číslo 84N09/30, uzavřenou se společností </w:t>
      </w:r>
      <w:proofErr w:type="spellStart"/>
      <w:r>
        <w:rPr>
          <w:rFonts w:ascii="Arial" w:hAnsi="Arial" w:cs="Arial"/>
          <w:color w:val="000000"/>
          <w:sz w:val="20"/>
          <w:szCs w:val="20"/>
        </w:rPr>
        <w:t>Triumfa</w:t>
      </w:r>
      <w:proofErr w:type="spellEnd"/>
      <w:r>
        <w:rPr>
          <w:rFonts w:ascii="Arial" w:hAnsi="Arial" w:cs="Arial"/>
          <w:color w:val="000000"/>
          <w:sz w:val="20"/>
          <w:szCs w:val="20"/>
        </w:rPr>
        <w:t xml:space="preserve"> Energo s.r.o., jakožto nájemcem. S obsahem nájemních smluv byl nabyvatel seznámen před podpisem této smlouvy, což stvrzuje svým podpisem.</w:t>
      </w:r>
    </w:p>
    <w:p w14:paraId="20268349" w14:textId="77777777" w:rsidR="00280EA1" w:rsidRDefault="00280EA1" w:rsidP="00AB5EEE">
      <w:pPr>
        <w:pStyle w:val="vniontext"/>
        <w:widowControl/>
        <w:ind w:firstLine="0"/>
        <w:rPr>
          <w:rFonts w:ascii="Arial" w:hAnsi="Arial" w:cs="Arial"/>
          <w:color w:val="000000"/>
          <w:sz w:val="20"/>
          <w:szCs w:val="20"/>
        </w:rPr>
      </w:pPr>
    </w:p>
    <w:p w14:paraId="3E2211BE" w14:textId="53E638A3" w:rsidR="008A6435" w:rsidRDefault="00280EA1">
      <w:pPr>
        <w:widowControl/>
        <w:jc w:val="both"/>
        <w:rPr>
          <w:rFonts w:ascii="Arial" w:hAnsi="Arial" w:cs="Arial"/>
          <w:lang w:val="en-US"/>
        </w:rPr>
      </w:pPr>
      <w:proofErr w:type="spellStart"/>
      <w:r>
        <w:rPr>
          <w:rFonts w:ascii="Arial" w:hAnsi="Arial" w:cs="Arial"/>
          <w:lang w:val="en-US"/>
        </w:rPr>
        <w:t>Nabyvatel</w:t>
      </w:r>
      <w:proofErr w:type="spellEnd"/>
      <w:r>
        <w:rPr>
          <w:rFonts w:ascii="Arial" w:hAnsi="Arial" w:cs="Arial"/>
          <w:lang w:val="en-US"/>
        </w:rPr>
        <w:t xml:space="preserve"> </w:t>
      </w:r>
      <w:proofErr w:type="spellStart"/>
      <w:r>
        <w:rPr>
          <w:rFonts w:ascii="Arial" w:hAnsi="Arial" w:cs="Arial"/>
          <w:lang w:val="en-US"/>
        </w:rPr>
        <w:t>bere</w:t>
      </w:r>
      <w:proofErr w:type="spellEnd"/>
      <w:r>
        <w:rPr>
          <w:rFonts w:ascii="Arial" w:hAnsi="Arial" w:cs="Arial"/>
          <w:lang w:val="en-US"/>
        </w:rPr>
        <w:t xml:space="preserve">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vědomí</w:t>
      </w:r>
      <w:proofErr w:type="spellEnd"/>
      <w:r>
        <w:rPr>
          <w:rFonts w:ascii="Arial" w:hAnsi="Arial" w:cs="Arial"/>
          <w:lang w:val="en-US"/>
        </w:rPr>
        <w:t xml:space="preserve"> </w:t>
      </w:r>
      <w:proofErr w:type="spellStart"/>
      <w:r>
        <w:rPr>
          <w:rFonts w:ascii="Arial" w:hAnsi="Arial" w:cs="Arial"/>
          <w:lang w:val="en-US"/>
        </w:rPr>
        <w:t>povinnosti</w:t>
      </w:r>
      <w:proofErr w:type="spellEnd"/>
      <w:r>
        <w:rPr>
          <w:rFonts w:ascii="Arial" w:hAnsi="Arial" w:cs="Arial"/>
          <w:lang w:val="en-US"/>
        </w:rPr>
        <w:t xml:space="preserve"> </w:t>
      </w:r>
      <w:proofErr w:type="spellStart"/>
      <w:r>
        <w:rPr>
          <w:rFonts w:ascii="Arial" w:hAnsi="Arial" w:cs="Arial"/>
          <w:lang w:val="en-US"/>
        </w:rPr>
        <w:t>vlastníka</w:t>
      </w:r>
      <w:proofErr w:type="spellEnd"/>
      <w:r>
        <w:rPr>
          <w:rFonts w:ascii="Arial" w:hAnsi="Arial" w:cs="Arial"/>
          <w:lang w:val="en-US"/>
        </w:rPr>
        <w:t xml:space="preserve"> </w:t>
      </w:r>
      <w:proofErr w:type="spellStart"/>
      <w:r>
        <w:rPr>
          <w:rFonts w:ascii="Arial" w:hAnsi="Arial" w:cs="Arial"/>
          <w:lang w:val="en-US"/>
        </w:rPr>
        <w:t>pozemků</w:t>
      </w:r>
      <w:proofErr w:type="spellEnd"/>
      <w:r>
        <w:rPr>
          <w:rFonts w:ascii="Arial" w:hAnsi="Arial" w:cs="Arial"/>
          <w:lang w:val="en-US"/>
        </w:rPr>
        <w:t xml:space="preserve"> parc. č. 161/1 a parc. č. 653/11,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kterých</w:t>
      </w:r>
      <w:proofErr w:type="spellEnd"/>
      <w:r>
        <w:rPr>
          <w:rFonts w:ascii="Arial" w:hAnsi="Arial" w:cs="Arial"/>
          <w:lang w:val="en-US"/>
        </w:rPr>
        <w:t xml:space="preserve"> </w:t>
      </w:r>
      <w:proofErr w:type="spellStart"/>
      <w:r>
        <w:rPr>
          <w:rFonts w:ascii="Arial" w:hAnsi="Arial" w:cs="Arial"/>
          <w:lang w:val="en-US"/>
        </w:rPr>
        <w:t>jsou</w:t>
      </w:r>
      <w:proofErr w:type="spellEnd"/>
      <w:r>
        <w:rPr>
          <w:rFonts w:ascii="Arial" w:hAnsi="Arial" w:cs="Arial"/>
          <w:lang w:val="en-US"/>
        </w:rPr>
        <w:t xml:space="preserve"> </w:t>
      </w:r>
      <w:proofErr w:type="spellStart"/>
      <w:r>
        <w:rPr>
          <w:rFonts w:ascii="Arial" w:hAnsi="Arial" w:cs="Arial"/>
          <w:lang w:val="en-US"/>
        </w:rPr>
        <w:t>umístěny</w:t>
      </w:r>
      <w:proofErr w:type="spellEnd"/>
      <w:r>
        <w:rPr>
          <w:rFonts w:ascii="Arial" w:hAnsi="Arial" w:cs="Arial"/>
          <w:lang w:val="en-US"/>
        </w:rPr>
        <w:t xml:space="preserve"> </w:t>
      </w:r>
      <w:proofErr w:type="spellStart"/>
      <w:r>
        <w:rPr>
          <w:rFonts w:ascii="Arial" w:hAnsi="Arial" w:cs="Arial"/>
          <w:lang w:val="en-US"/>
        </w:rPr>
        <w:t>stavby</w:t>
      </w:r>
      <w:proofErr w:type="spellEnd"/>
      <w:r>
        <w:rPr>
          <w:rFonts w:ascii="Arial" w:hAnsi="Arial" w:cs="Arial"/>
          <w:lang w:val="en-US"/>
        </w:rPr>
        <w:t xml:space="preserve"> k </w:t>
      </w:r>
      <w:proofErr w:type="spellStart"/>
      <w:r>
        <w:rPr>
          <w:rFonts w:ascii="Arial" w:hAnsi="Arial" w:cs="Arial"/>
          <w:lang w:val="en-US"/>
        </w:rPr>
        <w:t>vodohospodářských</w:t>
      </w:r>
      <w:proofErr w:type="spellEnd"/>
      <w:r>
        <w:rPr>
          <w:rFonts w:ascii="Arial" w:hAnsi="Arial" w:cs="Arial"/>
          <w:lang w:val="en-US"/>
        </w:rPr>
        <w:t xml:space="preserve"> </w:t>
      </w:r>
      <w:proofErr w:type="spellStart"/>
      <w:r>
        <w:rPr>
          <w:rFonts w:ascii="Arial" w:hAnsi="Arial" w:cs="Arial"/>
          <w:lang w:val="en-US"/>
        </w:rPr>
        <w:t>melioracím</w:t>
      </w:r>
      <w:proofErr w:type="spellEnd"/>
      <w:r>
        <w:rPr>
          <w:rFonts w:ascii="Arial" w:hAnsi="Arial" w:cs="Arial"/>
          <w:lang w:val="en-US"/>
        </w:rPr>
        <w:t xml:space="preserve"> </w:t>
      </w:r>
      <w:proofErr w:type="spellStart"/>
      <w:r>
        <w:rPr>
          <w:rFonts w:ascii="Arial" w:hAnsi="Arial" w:cs="Arial"/>
          <w:lang w:val="en-US"/>
        </w:rPr>
        <w:t>pozemků</w:t>
      </w:r>
      <w:proofErr w:type="spellEnd"/>
      <w:r>
        <w:rPr>
          <w:rFonts w:ascii="Arial" w:hAnsi="Arial" w:cs="Arial"/>
          <w:lang w:val="en-US"/>
        </w:rPr>
        <w:t xml:space="preserve">, </w:t>
      </w:r>
      <w:proofErr w:type="spellStart"/>
      <w:r>
        <w:rPr>
          <w:rFonts w:ascii="Arial" w:hAnsi="Arial" w:cs="Arial"/>
          <w:lang w:val="en-US"/>
        </w:rPr>
        <w:t>vyplývající</w:t>
      </w:r>
      <w:proofErr w:type="spellEnd"/>
      <w:r>
        <w:rPr>
          <w:rFonts w:ascii="Arial" w:hAnsi="Arial" w:cs="Arial"/>
          <w:lang w:val="en-US"/>
        </w:rPr>
        <w:t xml:space="preserve"> z </w:t>
      </w:r>
      <w:proofErr w:type="spellStart"/>
      <w:r>
        <w:rPr>
          <w:rFonts w:ascii="Arial" w:hAnsi="Arial" w:cs="Arial"/>
          <w:lang w:val="en-US"/>
        </w:rPr>
        <w:t>ustanovení</w:t>
      </w:r>
      <w:proofErr w:type="spellEnd"/>
      <w:r>
        <w:rPr>
          <w:rFonts w:ascii="Arial" w:hAnsi="Arial" w:cs="Arial"/>
          <w:lang w:val="en-US"/>
        </w:rPr>
        <w:t xml:space="preserve"> § 56 </w:t>
      </w:r>
      <w:proofErr w:type="spellStart"/>
      <w:r>
        <w:rPr>
          <w:rFonts w:ascii="Arial" w:hAnsi="Arial" w:cs="Arial"/>
          <w:lang w:val="en-US"/>
        </w:rPr>
        <w:t>odst</w:t>
      </w:r>
      <w:proofErr w:type="spellEnd"/>
      <w:r>
        <w:rPr>
          <w:rFonts w:ascii="Arial" w:hAnsi="Arial" w:cs="Arial"/>
          <w:lang w:val="en-US"/>
        </w:rPr>
        <w:t xml:space="preserve">. 4 </w:t>
      </w:r>
      <w:proofErr w:type="spellStart"/>
      <w:r>
        <w:rPr>
          <w:rFonts w:ascii="Arial" w:hAnsi="Arial" w:cs="Arial"/>
          <w:lang w:val="en-US"/>
        </w:rPr>
        <w:t>zákona</w:t>
      </w:r>
      <w:proofErr w:type="spellEnd"/>
      <w:r>
        <w:rPr>
          <w:rFonts w:ascii="Arial" w:hAnsi="Arial" w:cs="Arial"/>
          <w:lang w:val="en-US"/>
        </w:rPr>
        <w:t xml:space="preserve"> č. 254/2001 Sb., o </w:t>
      </w:r>
      <w:proofErr w:type="spellStart"/>
      <w:r>
        <w:rPr>
          <w:rFonts w:ascii="Arial" w:hAnsi="Arial" w:cs="Arial"/>
          <w:lang w:val="en-US"/>
        </w:rPr>
        <w:t>vodách</w:t>
      </w:r>
      <w:proofErr w:type="spellEnd"/>
      <w:r>
        <w:rPr>
          <w:rFonts w:ascii="Arial" w:hAnsi="Arial" w:cs="Arial"/>
          <w:lang w:val="en-US"/>
        </w:rPr>
        <w:t xml:space="preserve"> a o </w:t>
      </w:r>
      <w:proofErr w:type="spellStart"/>
      <w:r>
        <w:rPr>
          <w:rFonts w:ascii="Arial" w:hAnsi="Arial" w:cs="Arial"/>
          <w:lang w:val="en-US"/>
        </w:rPr>
        <w:t>změně</w:t>
      </w:r>
      <w:proofErr w:type="spellEnd"/>
      <w:r>
        <w:rPr>
          <w:rFonts w:ascii="Arial" w:hAnsi="Arial" w:cs="Arial"/>
          <w:lang w:val="en-US"/>
        </w:rPr>
        <w:t xml:space="preserve"> </w:t>
      </w:r>
      <w:proofErr w:type="spellStart"/>
      <w:r>
        <w:rPr>
          <w:rFonts w:ascii="Arial" w:hAnsi="Arial" w:cs="Arial"/>
          <w:lang w:val="en-US"/>
        </w:rPr>
        <w:t>některých</w:t>
      </w:r>
      <w:proofErr w:type="spellEnd"/>
      <w:r>
        <w:rPr>
          <w:rFonts w:ascii="Arial" w:hAnsi="Arial" w:cs="Arial"/>
          <w:lang w:val="en-US"/>
        </w:rPr>
        <w:t xml:space="preserve"> </w:t>
      </w:r>
      <w:proofErr w:type="spellStart"/>
      <w:r>
        <w:rPr>
          <w:rFonts w:ascii="Arial" w:hAnsi="Arial" w:cs="Arial"/>
          <w:lang w:val="en-US"/>
        </w:rPr>
        <w:t>zákonů</w:t>
      </w:r>
      <w:proofErr w:type="spellEnd"/>
      <w:r>
        <w:rPr>
          <w:rFonts w:ascii="Arial" w:hAnsi="Arial" w:cs="Arial"/>
          <w:lang w:val="en-US"/>
        </w:rPr>
        <w:t xml:space="preserve"> (</w:t>
      </w:r>
      <w:proofErr w:type="spellStart"/>
      <w:r>
        <w:rPr>
          <w:rFonts w:ascii="Arial" w:hAnsi="Arial" w:cs="Arial"/>
          <w:lang w:val="en-US"/>
        </w:rPr>
        <w:t>vodní</w:t>
      </w:r>
      <w:proofErr w:type="spellEnd"/>
      <w:r>
        <w:rPr>
          <w:rFonts w:ascii="Arial" w:hAnsi="Arial" w:cs="Arial"/>
          <w:lang w:val="en-US"/>
        </w:rPr>
        <w:t xml:space="preserve"> </w:t>
      </w:r>
      <w:proofErr w:type="spellStart"/>
      <w:r>
        <w:rPr>
          <w:rFonts w:ascii="Arial" w:hAnsi="Arial" w:cs="Arial"/>
          <w:lang w:val="en-US"/>
        </w:rPr>
        <w:t>zákon</w:t>
      </w:r>
      <w:proofErr w:type="spellEnd"/>
      <w:r>
        <w:rPr>
          <w:rFonts w:ascii="Arial" w:hAnsi="Arial" w:cs="Arial"/>
          <w:lang w:val="en-US"/>
        </w:rPr>
        <w:t xml:space="preserve">), </w:t>
      </w:r>
      <w:proofErr w:type="spellStart"/>
      <w:r>
        <w:rPr>
          <w:rFonts w:ascii="Arial" w:hAnsi="Arial" w:cs="Arial"/>
          <w:lang w:val="en-US"/>
        </w:rPr>
        <w:t>ve</w:t>
      </w:r>
      <w:proofErr w:type="spellEnd"/>
      <w:r>
        <w:rPr>
          <w:rFonts w:ascii="Arial" w:hAnsi="Arial" w:cs="Arial"/>
          <w:lang w:val="en-US"/>
        </w:rPr>
        <w:t xml:space="preserve"> </w:t>
      </w:r>
      <w:proofErr w:type="spellStart"/>
      <w:r>
        <w:rPr>
          <w:rFonts w:ascii="Arial" w:hAnsi="Arial" w:cs="Arial"/>
          <w:lang w:val="en-US"/>
        </w:rPr>
        <w:t>znění</w:t>
      </w:r>
      <w:proofErr w:type="spellEnd"/>
      <w:r>
        <w:rPr>
          <w:rFonts w:ascii="Arial" w:hAnsi="Arial" w:cs="Arial"/>
          <w:lang w:val="en-US"/>
        </w:rPr>
        <w:t xml:space="preserve"> </w:t>
      </w:r>
      <w:proofErr w:type="spellStart"/>
      <w:r>
        <w:rPr>
          <w:rFonts w:ascii="Arial" w:hAnsi="Arial" w:cs="Arial"/>
          <w:lang w:val="en-US"/>
        </w:rPr>
        <w:t>pozdějších</w:t>
      </w:r>
      <w:proofErr w:type="spellEnd"/>
      <w:r>
        <w:rPr>
          <w:rFonts w:ascii="Arial" w:hAnsi="Arial" w:cs="Arial"/>
          <w:lang w:val="en-US"/>
        </w:rPr>
        <w:t xml:space="preserve"> </w:t>
      </w:r>
      <w:proofErr w:type="spellStart"/>
      <w:r>
        <w:rPr>
          <w:rFonts w:ascii="Arial" w:hAnsi="Arial" w:cs="Arial"/>
          <w:lang w:val="en-US"/>
        </w:rPr>
        <w:t>předpisů</w:t>
      </w:r>
      <w:proofErr w:type="spellEnd"/>
      <w:r>
        <w:rPr>
          <w:rFonts w:ascii="Arial" w:hAnsi="Arial" w:cs="Arial"/>
          <w:lang w:val="en-US"/>
        </w:rPr>
        <w:t>.</w:t>
      </w:r>
    </w:p>
    <w:p w14:paraId="6095A74C" w14:textId="77777777" w:rsidR="00280EA1" w:rsidRPr="00D27771" w:rsidRDefault="00280EA1">
      <w:pPr>
        <w:widowControl/>
        <w:jc w:val="both"/>
        <w:rPr>
          <w:rFonts w:ascii="Arial" w:hAnsi="Arial" w:cs="Arial"/>
          <w:lang w:val="en-US"/>
        </w:rPr>
      </w:pPr>
    </w:p>
    <w:p w14:paraId="3C0F8D0D"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14:paraId="3BA2FC32" w14:textId="77777777" w:rsidR="00AD4CDE" w:rsidRPr="00D27771" w:rsidRDefault="00AD4CDE">
      <w:pPr>
        <w:widowControl/>
        <w:rPr>
          <w:rFonts w:ascii="Arial" w:hAnsi="Arial" w:cs="Arial"/>
          <w:color w:val="000000"/>
        </w:rPr>
      </w:pPr>
    </w:p>
    <w:p w14:paraId="76B1E726" w14:textId="77777777" w:rsidR="00AD4CDE" w:rsidRPr="00D27771" w:rsidRDefault="00AD4CDE" w:rsidP="00B868C7">
      <w:pPr>
        <w:pStyle w:val="vniontext"/>
        <w:widowControl/>
        <w:ind w:firstLine="0"/>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převáděným pozemkům přechází na nabyvatele vkladem do katastru nemovitostí. </w:t>
      </w:r>
    </w:p>
    <w:p w14:paraId="251FA023" w14:textId="77777777" w:rsidR="00AD4CDE" w:rsidRPr="00D27771" w:rsidRDefault="00AD4CDE" w:rsidP="00B868C7">
      <w:pPr>
        <w:pStyle w:val="vniontext"/>
        <w:widowControl/>
        <w:ind w:firstLine="0"/>
        <w:rPr>
          <w:rFonts w:ascii="Arial" w:hAnsi="Arial" w:cs="Arial"/>
          <w:sz w:val="20"/>
          <w:szCs w:val="20"/>
        </w:rPr>
      </w:pPr>
    </w:p>
    <w:p w14:paraId="494F3003" w14:textId="77777777" w:rsidR="001E5055" w:rsidRPr="00D27771" w:rsidRDefault="001E5055" w:rsidP="00B868C7">
      <w:pPr>
        <w:pStyle w:val="vniontext"/>
        <w:widowControl/>
        <w:ind w:firstLine="0"/>
        <w:rPr>
          <w:rFonts w:ascii="Arial" w:hAnsi="Arial" w:cs="Arial"/>
          <w:sz w:val="20"/>
          <w:szCs w:val="20"/>
          <w:lang w:val="en-US"/>
        </w:rPr>
      </w:pPr>
      <w:r w:rsidRPr="00D27771">
        <w:rPr>
          <w:rFonts w:ascii="Arial" w:hAnsi="Arial" w:cs="Arial"/>
          <w:sz w:val="20"/>
          <w:szCs w:val="20"/>
        </w:rPr>
        <w:t>Tato smlouva nabývá účinnosti dnem uveřejnění v Registru smluv dle zákona č.</w:t>
      </w:r>
      <w:r w:rsidR="0022182F">
        <w:rPr>
          <w:rFonts w:ascii="Arial" w:hAnsi="Arial" w:cs="Arial"/>
          <w:sz w:val="20"/>
          <w:szCs w:val="20"/>
        </w:rPr>
        <w:t xml:space="preserve"> </w:t>
      </w:r>
      <w:r w:rsidRPr="00D27771">
        <w:rPr>
          <w:rFonts w:ascii="Arial" w:hAnsi="Arial" w:cs="Arial"/>
          <w:sz w:val="20"/>
          <w:szCs w:val="20"/>
        </w:rPr>
        <w:t>340</w:t>
      </w:r>
      <w:r w:rsidR="00746F65">
        <w:rPr>
          <w:rFonts w:ascii="Arial" w:hAnsi="Arial" w:cs="Arial"/>
          <w:sz w:val="20"/>
          <w:szCs w:val="20"/>
        </w:rPr>
        <w:t>/</w:t>
      </w:r>
      <w:r w:rsidRPr="00D27771">
        <w:rPr>
          <w:rFonts w:ascii="Arial" w:hAnsi="Arial" w:cs="Arial"/>
          <w:sz w:val="20"/>
          <w:szCs w:val="20"/>
        </w:rPr>
        <w:t>2015 Sb., o zvláštních podmínkách účinnosti některých smluv, uveřejňování těchto smluv a o registru smluv</w:t>
      </w:r>
      <w:r w:rsidR="00746F65">
        <w:rPr>
          <w:rFonts w:ascii="Arial" w:hAnsi="Arial" w:cs="Arial"/>
          <w:sz w:val="20"/>
          <w:szCs w:val="20"/>
        </w:rPr>
        <w:t xml:space="preserve"> ve znění pozdějších předpisů</w:t>
      </w:r>
      <w:r w:rsidRPr="00D27771">
        <w:rPr>
          <w:rFonts w:ascii="Arial" w:hAnsi="Arial" w:cs="Arial"/>
          <w:sz w:val="20"/>
          <w:szCs w:val="20"/>
        </w:rPr>
        <w:t xml:space="preserve">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14:paraId="7DF1BFFF" w14:textId="77777777" w:rsidR="003A69C2" w:rsidRPr="00D27771" w:rsidRDefault="003A69C2">
      <w:pPr>
        <w:pStyle w:val="vniontext"/>
        <w:widowControl/>
        <w:rPr>
          <w:rFonts w:ascii="Arial" w:hAnsi="Arial" w:cs="Arial"/>
          <w:sz w:val="20"/>
          <w:szCs w:val="20"/>
          <w:lang w:val="en-US"/>
        </w:rPr>
      </w:pPr>
    </w:p>
    <w:p w14:paraId="75F68F55" w14:textId="683FF004" w:rsidR="002B7458" w:rsidRDefault="00D75B4F" w:rsidP="00280EA1">
      <w:pPr>
        <w:jc w:val="both"/>
        <w:rPr>
          <w:rFonts w:ascii="Arial" w:hAnsi="Arial" w:cs="Arial"/>
          <w:lang w:eastAsia="en-US"/>
        </w:rPr>
      </w:pPr>
      <w:r w:rsidRPr="00E569A9">
        <w:rPr>
          <w:rFonts w:ascii="Arial" w:hAnsi="Arial" w:cs="Arial"/>
          <w:lang w:eastAsia="en-US"/>
        </w:rPr>
        <w:t>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w:t>
      </w:r>
      <w:r w:rsidR="00746F65">
        <w:rPr>
          <w:rFonts w:ascii="Arial" w:hAnsi="Arial" w:cs="Arial"/>
          <w:lang w:eastAsia="en-US"/>
        </w:rPr>
        <w:t>,</w:t>
      </w:r>
      <w:r w:rsidRPr="00E569A9">
        <w:rPr>
          <w:rFonts w:ascii="Arial" w:hAnsi="Arial" w:cs="Arial"/>
          <w:lang w:eastAsia="en-US"/>
        </w:rPr>
        <w:t xml:space="preserve"> o archivnictví a spisové službě a o změně některých zákonů, ve znění pozdějších předpisů.</w:t>
      </w:r>
      <w:r>
        <w:rPr>
          <w:rFonts w:ascii="Arial" w:hAnsi="Arial" w:cs="Arial"/>
          <w:lang w:eastAsia="en-US"/>
        </w:rPr>
        <w:t xml:space="preserve"> </w:t>
      </w:r>
    </w:p>
    <w:p w14:paraId="187C372D" w14:textId="77777777" w:rsidR="00683264" w:rsidRDefault="00683264" w:rsidP="00B868C7">
      <w:pPr>
        <w:jc w:val="both"/>
        <w:rPr>
          <w:rFonts w:ascii="Arial" w:hAnsi="Arial" w:cs="Arial"/>
          <w:color w:val="000000" w:themeColor="text1"/>
          <w:lang w:eastAsia="en-US"/>
        </w:rPr>
      </w:pPr>
      <w:r w:rsidRPr="00683264">
        <w:rPr>
          <w:rFonts w:ascii="Arial" w:hAnsi="Arial" w:cs="Arial"/>
          <w:color w:val="000000" w:themeColor="text1"/>
          <w:lang w:eastAsia="en-US"/>
        </w:rPr>
        <w:t xml:space="preserve">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w:t>
      </w:r>
      <w:r w:rsidR="00EF3BC4">
        <w:rPr>
          <w:rFonts w:ascii="Arial" w:hAnsi="Arial" w:cs="Arial"/>
          <w:color w:val="000000" w:themeColor="text1"/>
          <w:lang w:eastAsia="en-US"/>
        </w:rPr>
        <w:br/>
      </w:r>
      <w:r w:rsidRPr="00683264">
        <w:rPr>
          <w:rFonts w:ascii="Arial" w:hAnsi="Arial" w:cs="Arial"/>
          <w:color w:val="000000" w:themeColor="text1"/>
          <w:lang w:eastAsia="en-US"/>
        </w:rPr>
        <w:t>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3251D8DE" w14:textId="77777777" w:rsidR="00593881" w:rsidRPr="00683264" w:rsidRDefault="00593881" w:rsidP="00B868C7">
      <w:pPr>
        <w:jc w:val="both"/>
        <w:rPr>
          <w:rFonts w:ascii="Arial" w:hAnsi="Arial" w:cs="Arial"/>
          <w:color w:val="000000" w:themeColor="text1"/>
          <w:lang w:eastAsia="en-US"/>
        </w:rPr>
      </w:pPr>
    </w:p>
    <w:p w14:paraId="705D6C72" w14:textId="258513F4" w:rsidR="00683264" w:rsidRDefault="00683264" w:rsidP="00683264">
      <w:pPr>
        <w:jc w:val="both"/>
        <w:rPr>
          <w:rFonts w:ascii="Arial" w:hAnsi="Arial" w:cs="Arial"/>
          <w:color w:val="000000" w:themeColor="text1"/>
          <w:lang w:eastAsia="en-US"/>
        </w:rPr>
      </w:pPr>
      <w:r w:rsidRPr="00683264">
        <w:rPr>
          <w:rFonts w:ascii="Arial" w:hAnsi="Arial" w:cs="Arial"/>
          <w:color w:val="000000" w:themeColor="text1"/>
          <w:lang w:eastAsia="en-US"/>
        </w:rPr>
        <w:t xml:space="preserve">Obě smluvní strany se zavazují, že budou postupovat v souladu </w:t>
      </w:r>
      <w:r w:rsidR="00691EE6" w:rsidRPr="00691EE6">
        <w:rPr>
          <w:rFonts w:ascii="Arial" w:hAnsi="Arial" w:cs="Arial"/>
          <w:color w:val="000000"/>
          <w:lang w:eastAsia="en-US"/>
        </w:rPr>
        <w:t xml:space="preserve">se zákonem č. 110/2019 Sb., </w:t>
      </w:r>
      <w:r w:rsidR="00EF3BC4">
        <w:rPr>
          <w:rFonts w:ascii="Arial" w:hAnsi="Arial" w:cs="Arial"/>
          <w:color w:val="000000"/>
          <w:lang w:eastAsia="en-US"/>
        </w:rPr>
        <w:br/>
      </w:r>
      <w:r w:rsidR="00691EE6" w:rsidRPr="00691EE6">
        <w:rPr>
          <w:rFonts w:ascii="Arial" w:hAnsi="Arial" w:cs="Arial"/>
          <w:color w:val="000000"/>
          <w:lang w:eastAsia="en-US"/>
        </w:rPr>
        <w:t>o zpracování osobních údajů, a platným</w:t>
      </w:r>
      <w:r w:rsidR="00691EE6">
        <w:rPr>
          <w:rFonts w:ascii="Arial" w:hAnsi="Arial" w:cs="Arial"/>
          <w:color w:val="000000"/>
          <w:lang w:eastAsia="en-US"/>
        </w:rPr>
        <w:t xml:space="preserve"> </w:t>
      </w:r>
      <w:r w:rsidR="00691EE6" w:rsidRPr="0008169E">
        <w:rPr>
          <w:rFonts w:ascii="Arial" w:hAnsi="Arial" w:cs="Arial"/>
          <w:lang w:eastAsia="en-US"/>
        </w:rPr>
        <w:t>nařízením Evropského parlamentu a Rady EU 2016/679 („GDPR“).</w:t>
      </w:r>
      <w:r w:rsidRPr="00683264">
        <w:rPr>
          <w:rFonts w:ascii="Arial" w:hAnsi="Arial" w:cs="Arial"/>
          <w:color w:val="000000" w:themeColor="text1"/>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14:paraId="0A738295" w14:textId="77777777" w:rsidR="00AD4CDE" w:rsidRPr="00D27771" w:rsidRDefault="00AD4CDE">
      <w:pPr>
        <w:widowControl/>
        <w:rPr>
          <w:rFonts w:ascii="Arial" w:hAnsi="Arial" w:cs="Arial"/>
          <w:color w:val="000000"/>
        </w:rPr>
      </w:pPr>
    </w:p>
    <w:p w14:paraId="0C654102"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14:paraId="237BAA04" w14:textId="77777777" w:rsidR="00AD4CDE" w:rsidRPr="00D27771" w:rsidRDefault="00AD4CDE">
      <w:pPr>
        <w:widowControl/>
        <w:rPr>
          <w:rFonts w:ascii="Arial" w:hAnsi="Arial" w:cs="Arial"/>
          <w:color w:val="000000"/>
        </w:rPr>
      </w:pPr>
    </w:p>
    <w:p w14:paraId="5A362F72" w14:textId="77777777" w:rsidR="00AD4CDE" w:rsidRPr="00D27771" w:rsidRDefault="00B70A94" w:rsidP="00EB36A5">
      <w:pPr>
        <w:pStyle w:val="vniontext0"/>
        <w:ind w:firstLine="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w:t>
      </w:r>
      <w:proofErr w:type="spellStart"/>
      <w:r w:rsidRPr="00D27771">
        <w:rPr>
          <w:rFonts w:ascii="Arial" w:hAnsi="Arial" w:cs="Arial"/>
          <w:color w:val="000000"/>
          <w:sz w:val="20"/>
          <w:szCs w:val="20"/>
        </w:rPr>
        <w:t>ust</w:t>
      </w:r>
      <w:proofErr w:type="spellEnd"/>
      <w:r w:rsidRPr="00D27771">
        <w:rPr>
          <w:rFonts w:ascii="Arial" w:hAnsi="Arial" w:cs="Arial"/>
          <w:color w:val="000000"/>
          <w:sz w:val="20"/>
          <w:szCs w:val="20"/>
        </w:rPr>
        <w:t xml:space="preserve">. § 21a odst. 1 zákona </w:t>
      </w:r>
      <w:r w:rsidR="00A21330">
        <w:rPr>
          <w:rFonts w:ascii="Arial" w:hAnsi="Arial" w:cs="Arial"/>
          <w:color w:val="000000"/>
          <w:sz w:val="20"/>
          <w:szCs w:val="20"/>
        </w:rPr>
        <w:br/>
      </w:r>
      <w:r w:rsidRPr="00D27771">
        <w:rPr>
          <w:rFonts w:ascii="Arial" w:hAnsi="Arial" w:cs="Arial"/>
          <w:color w:val="000000"/>
          <w:sz w:val="20"/>
          <w:szCs w:val="20"/>
        </w:rPr>
        <w:t xml:space="preserve">o </w:t>
      </w:r>
      <w:r w:rsidRPr="00D27771">
        <w:rPr>
          <w:rFonts w:ascii="Arial" w:hAnsi="Arial" w:cs="Arial"/>
          <w:sz w:val="20"/>
          <w:szCs w:val="20"/>
        </w:rPr>
        <w:t xml:space="preserve">půdě a </w:t>
      </w:r>
      <w:proofErr w:type="spellStart"/>
      <w:r w:rsidRPr="00D27771">
        <w:rPr>
          <w:rFonts w:ascii="Arial" w:hAnsi="Arial" w:cs="Arial"/>
          <w:sz w:val="20"/>
          <w:szCs w:val="20"/>
        </w:rPr>
        <w:t>ust</w:t>
      </w:r>
      <w:proofErr w:type="spellEnd"/>
      <w:r w:rsidRPr="00D27771">
        <w:rPr>
          <w:rFonts w:ascii="Arial" w:hAnsi="Arial" w:cs="Arial"/>
          <w:sz w:val="20"/>
          <w:szCs w:val="20"/>
        </w:rPr>
        <w:t>. § 8 odst. 1 zákona č. 634/2004 Sb., o správních poplatcích</w:t>
      </w:r>
      <w:r w:rsidR="00A21330">
        <w:rPr>
          <w:rFonts w:ascii="Arial" w:hAnsi="Arial" w:cs="Arial"/>
          <w:sz w:val="20"/>
          <w:szCs w:val="20"/>
        </w:rPr>
        <w:t xml:space="preserve"> ve znění pozdějších předpisů,</w:t>
      </w:r>
      <w:r w:rsidRPr="00D27771">
        <w:rPr>
          <w:rFonts w:ascii="Arial" w:hAnsi="Arial" w:cs="Arial"/>
          <w:sz w:val="20"/>
          <w:szCs w:val="20"/>
        </w:rPr>
        <w:t xml:space="preserve"> nevyměřují</w:t>
      </w:r>
      <w:r w:rsidR="00E64305" w:rsidRPr="00D27771">
        <w:rPr>
          <w:rFonts w:ascii="Arial" w:hAnsi="Arial" w:cs="Arial"/>
          <w:color w:val="000000"/>
          <w:sz w:val="20"/>
          <w:szCs w:val="20"/>
        </w:rPr>
        <w:t>.</w:t>
      </w:r>
    </w:p>
    <w:p w14:paraId="7105F651" w14:textId="77777777" w:rsidR="00E56F14" w:rsidRPr="00D27771" w:rsidRDefault="00E56F14">
      <w:pPr>
        <w:widowControl/>
        <w:rPr>
          <w:rFonts w:ascii="Arial" w:hAnsi="Arial" w:cs="Arial"/>
          <w:color w:val="000000"/>
        </w:rPr>
      </w:pPr>
    </w:p>
    <w:p w14:paraId="503D804A"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14:paraId="626F6E53" w14:textId="77777777" w:rsidR="00AD4CDE" w:rsidRPr="00D27771" w:rsidRDefault="00AD4CDE">
      <w:pPr>
        <w:widowControl/>
        <w:rPr>
          <w:rFonts w:ascii="Arial" w:hAnsi="Arial" w:cs="Arial"/>
          <w:color w:val="000000"/>
        </w:rPr>
      </w:pPr>
    </w:p>
    <w:p w14:paraId="67E83F04" w14:textId="77777777" w:rsidR="00AD4CDE" w:rsidRPr="00D27771" w:rsidRDefault="00AD4CDE" w:rsidP="00CF1E23">
      <w:pPr>
        <w:pStyle w:val="vniontext"/>
        <w:widowControl/>
        <w:ind w:firstLine="0"/>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14:paraId="53C666A0" w14:textId="77777777" w:rsidR="00AD4CDE" w:rsidRPr="00D27771" w:rsidRDefault="00AD4CDE">
      <w:pPr>
        <w:pStyle w:val="adresa"/>
        <w:widowControl/>
        <w:rPr>
          <w:rFonts w:ascii="Arial" w:hAnsi="Arial" w:cs="Arial"/>
          <w:color w:val="000000"/>
          <w:sz w:val="20"/>
          <w:szCs w:val="20"/>
        </w:rPr>
      </w:pPr>
    </w:p>
    <w:p w14:paraId="7D5BF0B9" w14:textId="77777777" w:rsidR="00663872" w:rsidRPr="00D27771" w:rsidRDefault="00663872">
      <w:pPr>
        <w:pStyle w:val="adresa"/>
        <w:widowControl/>
        <w:rPr>
          <w:rFonts w:ascii="Arial" w:hAnsi="Arial" w:cs="Arial"/>
          <w:color w:val="000000"/>
          <w:sz w:val="20"/>
          <w:szCs w:val="20"/>
        </w:rPr>
      </w:pPr>
    </w:p>
    <w:p w14:paraId="4B2ED8ED" w14:textId="77777777" w:rsidR="00AD4CDE" w:rsidRPr="00D27771" w:rsidRDefault="00AD4CDE">
      <w:pPr>
        <w:pStyle w:val="adresa"/>
        <w:widowControl/>
        <w:rPr>
          <w:rFonts w:ascii="Arial" w:hAnsi="Arial" w:cs="Arial"/>
          <w:color w:val="000000"/>
          <w:sz w:val="20"/>
          <w:szCs w:val="20"/>
        </w:rPr>
      </w:pPr>
    </w:p>
    <w:p w14:paraId="4C8BDEE9" w14:textId="15348313" w:rsidR="00E56F14" w:rsidRPr="00D27771" w:rsidRDefault="00E56F14" w:rsidP="00E56F14">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 xml:space="preserve">V </w:t>
      </w:r>
      <w:r>
        <w:rPr>
          <w:rFonts w:ascii="Arial" w:hAnsi="Arial" w:cs="Arial"/>
          <w:color w:val="000000"/>
          <w:sz w:val="20"/>
          <w:szCs w:val="20"/>
        </w:rPr>
        <w:t>Plzni</w:t>
      </w:r>
      <w:r w:rsidRPr="00D27771">
        <w:rPr>
          <w:rFonts w:ascii="Arial" w:hAnsi="Arial" w:cs="Arial"/>
          <w:color w:val="000000"/>
          <w:sz w:val="20"/>
          <w:szCs w:val="20"/>
        </w:rPr>
        <w:t xml:space="preserve"> dne </w:t>
      </w:r>
      <w:r w:rsidR="00280EA1">
        <w:rPr>
          <w:rFonts w:ascii="Arial" w:hAnsi="Arial" w:cs="Arial"/>
          <w:color w:val="000000"/>
          <w:sz w:val="20"/>
          <w:szCs w:val="20"/>
        </w:rPr>
        <w:t>9.7.2024</w:t>
      </w:r>
      <w:r>
        <w:rPr>
          <w:rFonts w:ascii="Arial" w:hAnsi="Arial" w:cs="Arial"/>
          <w:color w:val="000000"/>
          <w:sz w:val="20"/>
          <w:szCs w:val="20"/>
        </w:rPr>
        <w:t xml:space="preserve">             </w:t>
      </w:r>
      <w:r w:rsidR="00280EA1">
        <w:rPr>
          <w:rFonts w:ascii="Arial" w:hAnsi="Arial" w:cs="Arial"/>
          <w:color w:val="000000"/>
          <w:sz w:val="20"/>
          <w:szCs w:val="20"/>
        </w:rPr>
        <w:tab/>
      </w:r>
      <w:r w:rsidR="00280EA1">
        <w:rPr>
          <w:rFonts w:ascii="Arial" w:hAnsi="Arial" w:cs="Arial"/>
          <w:color w:val="000000"/>
          <w:sz w:val="20"/>
          <w:szCs w:val="20"/>
        </w:rPr>
        <w:tab/>
      </w:r>
      <w:r w:rsidR="00280EA1">
        <w:rPr>
          <w:rFonts w:ascii="Arial" w:hAnsi="Arial" w:cs="Arial"/>
          <w:color w:val="000000"/>
          <w:sz w:val="20"/>
          <w:szCs w:val="20"/>
        </w:rPr>
        <w:tab/>
      </w:r>
      <w:r w:rsidRPr="00D27771">
        <w:rPr>
          <w:rFonts w:ascii="Arial" w:hAnsi="Arial" w:cs="Arial"/>
          <w:color w:val="000000"/>
          <w:sz w:val="20"/>
          <w:szCs w:val="20"/>
        </w:rPr>
        <w:t>V</w:t>
      </w:r>
      <w:r w:rsidR="00280EA1">
        <w:rPr>
          <w:rFonts w:ascii="Arial" w:hAnsi="Arial" w:cs="Arial"/>
          <w:color w:val="000000"/>
          <w:sz w:val="20"/>
          <w:szCs w:val="20"/>
        </w:rPr>
        <w:t xml:space="preserve"> Plzni </w:t>
      </w:r>
      <w:r w:rsidRPr="00D27771">
        <w:rPr>
          <w:rFonts w:ascii="Arial" w:hAnsi="Arial" w:cs="Arial"/>
          <w:color w:val="000000"/>
          <w:sz w:val="20"/>
          <w:szCs w:val="20"/>
        </w:rPr>
        <w:t xml:space="preserve">dne </w:t>
      </w:r>
      <w:r w:rsidR="00280EA1">
        <w:rPr>
          <w:rFonts w:ascii="Arial" w:hAnsi="Arial" w:cs="Arial"/>
          <w:color w:val="000000"/>
          <w:sz w:val="20"/>
          <w:szCs w:val="20"/>
        </w:rPr>
        <w:t>8.7.2024</w:t>
      </w:r>
    </w:p>
    <w:p w14:paraId="2CF361A5" w14:textId="77777777" w:rsidR="00E56F14" w:rsidRPr="00D27771" w:rsidRDefault="00E56F14" w:rsidP="00E56F14">
      <w:pPr>
        <w:pStyle w:val="adresa"/>
        <w:widowControl/>
        <w:tabs>
          <w:tab w:val="clear" w:pos="3402"/>
          <w:tab w:val="clear" w:pos="6237"/>
        </w:tabs>
        <w:rPr>
          <w:rFonts w:ascii="Arial" w:hAnsi="Arial" w:cs="Arial"/>
          <w:color w:val="000000"/>
          <w:sz w:val="20"/>
          <w:szCs w:val="20"/>
        </w:rPr>
      </w:pPr>
    </w:p>
    <w:p w14:paraId="0FF5B7FC" w14:textId="77777777" w:rsidR="00E56F14" w:rsidRDefault="00E56F14" w:rsidP="00E56F14">
      <w:pPr>
        <w:pStyle w:val="adresa"/>
        <w:widowControl/>
        <w:tabs>
          <w:tab w:val="clear" w:pos="3402"/>
          <w:tab w:val="clear" w:pos="6237"/>
        </w:tabs>
        <w:rPr>
          <w:rFonts w:ascii="Arial" w:hAnsi="Arial" w:cs="Arial"/>
          <w:color w:val="000000"/>
          <w:sz w:val="20"/>
          <w:szCs w:val="20"/>
        </w:rPr>
      </w:pPr>
    </w:p>
    <w:p w14:paraId="609FE522" w14:textId="77777777" w:rsidR="00E56F14" w:rsidRDefault="00E56F14" w:rsidP="00E56F14">
      <w:pPr>
        <w:pStyle w:val="adresa"/>
        <w:widowControl/>
        <w:tabs>
          <w:tab w:val="clear" w:pos="3402"/>
          <w:tab w:val="clear" w:pos="6237"/>
        </w:tabs>
        <w:rPr>
          <w:rFonts w:ascii="Arial" w:hAnsi="Arial" w:cs="Arial"/>
          <w:color w:val="000000"/>
          <w:sz w:val="20"/>
          <w:szCs w:val="20"/>
        </w:rPr>
      </w:pPr>
    </w:p>
    <w:p w14:paraId="71263818" w14:textId="77777777" w:rsidR="00E56F14" w:rsidRDefault="00E56F14" w:rsidP="00E56F14">
      <w:pPr>
        <w:pStyle w:val="adresa"/>
        <w:widowControl/>
        <w:tabs>
          <w:tab w:val="clear" w:pos="3402"/>
          <w:tab w:val="clear" w:pos="6237"/>
        </w:tabs>
        <w:rPr>
          <w:rFonts w:ascii="Arial" w:hAnsi="Arial" w:cs="Arial"/>
          <w:color w:val="000000"/>
          <w:sz w:val="20"/>
          <w:szCs w:val="20"/>
        </w:rPr>
      </w:pPr>
    </w:p>
    <w:p w14:paraId="6242DC64" w14:textId="77777777" w:rsidR="00E56F14" w:rsidRDefault="00E56F14" w:rsidP="00E56F14">
      <w:pPr>
        <w:pStyle w:val="adresa"/>
        <w:widowControl/>
        <w:tabs>
          <w:tab w:val="clear" w:pos="3402"/>
          <w:tab w:val="clear" w:pos="6237"/>
        </w:tabs>
        <w:rPr>
          <w:rFonts w:ascii="Arial" w:hAnsi="Arial" w:cs="Arial"/>
          <w:color w:val="000000"/>
          <w:sz w:val="20"/>
          <w:szCs w:val="20"/>
        </w:rPr>
      </w:pPr>
    </w:p>
    <w:p w14:paraId="3A0DC2EB" w14:textId="77777777" w:rsidR="00E56F14" w:rsidRDefault="00E56F14" w:rsidP="00E56F14">
      <w:pPr>
        <w:pStyle w:val="adresa"/>
        <w:widowControl/>
        <w:tabs>
          <w:tab w:val="clear" w:pos="3402"/>
          <w:tab w:val="clear" w:pos="6237"/>
        </w:tabs>
        <w:rPr>
          <w:rFonts w:ascii="Arial" w:hAnsi="Arial" w:cs="Arial"/>
          <w:color w:val="000000"/>
          <w:sz w:val="20"/>
          <w:szCs w:val="20"/>
        </w:rPr>
      </w:pPr>
    </w:p>
    <w:p w14:paraId="3CFB7C00" w14:textId="77777777" w:rsidR="00E56F14" w:rsidRDefault="00E56F14" w:rsidP="00E56F14">
      <w:pPr>
        <w:pStyle w:val="adresa"/>
        <w:widowControl/>
        <w:tabs>
          <w:tab w:val="clear" w:pos="3402"/>
          <w:tab w:val="clear" w:pos="6237"/>
        </w:tabs>
        <w:rPr>
          <w:rFonts w:ascii="Arial" w:hAnsi="Arial" w:cs="Arial"/>
          <w:color w:val="000000"/>
          <w:sz w:val="20"/>
          <w:szCs w:val="20"/>
        </w:rPr>
      </w:pPr>
    </w:p>
    <w:p w14:paraId="16D0E28C" w14:textId="77777777" w:rsidR="00E56F14" w:rsidRDefault="00E56F14" w:rsidP="00E56F14">
      <w:pPr>
        <w:pStyle w:val="adresa"/>
        <w:widowControl/>
        <w:tabs>
          <w:tab w:val="clear" w:pos="3402"/>
          <w:tab w:val="clear" w:pos="6237"/>
        </w:tabs>
        <w:rPr>
          <w:rFonts w:ascii="Arial" w:hAnsi="Arial" w:cs="Arial"/>
          <w:color w:val="000000"/>
          <w:sz w:val="20"/>
          <w:szCs w:val="20"/>
        </w:rPr>
      </w:pPr>
    </w:p>
    <w:p w14:paraId="668FC077" w14:textId="77777777" w:rsidR="00E56F14" w:rsidRDefault="00E56F14" w:rsidP="00E56F14">
      <w:pPr>
        <w:pStyle w:val="adresa"/>
        <w:widowControl/>
        <w:tabs>
          <w:tab w:val="clear" w:pos="3402"/>
          <w:tab w:val="clear" w:pos="6237"/>
        </w:tabs>
        <w:rPr>
          <w:rFonts w:ascii="Arial" w:hAnsi="Arial" w:cs="Arial"/>
          <w:color w:val="000000"/>
          <w:sz w:val="20"/>
          <w:szCs w:val="20"/>
        </w:rPr>
      </w:pPr>
    </w:p>
    <w:p w14:paraId="33D78A7F" w14:textId="77777777" w:rsidR="00E56F14" w:rsidRPr="00D27771" w:rsidRDefault="00E56F14" w:rsidP="00E56F14">
      <w:pPr>
        <w:pStyle w:val="adresa"/>
        <w:widowControl/>
        <w:tabs>
          <w:tab w:val="clear" w:pos="3402"/>
          <w:tab w:val="clear" w:pos="6237"/>
        </w:tabs>
        <w:rPr>
          <w:rFonts w:ascii="Arial" w:hAnsi="Arial" w:cs="Arial"/>
          <w:color w:val="000000"/>
          <w:sz w:val="20"/>
          <w:szCs w:val="20"/>
        </w:rPr>
      </w:pPr>
    </w:p>
    <w:p w14:paraId="6EE8E7E0" w14:textId="77777777" w:rsidR="00E56F14" w:rsidRPr="00D27771" w:rsidRDefault="00E56F14" w:rsidP="00E56F14">
      <w:pPr>
        <w:pStyle w:val="adresa"/>
        <w:widowControl/>
        <w:tabs>
          <w:tab w:val="clear" w:pos="3402"/>
          <w:tab w:val="clear" w:pos="6237"/>
        </w:tabs>
        <w:rPr>
          <w:rFonts w:ascii="Arial" w:hAnsi="Arial" w:cs="Arial"/>
          <w:sz w:val="20"/>
          <w:szCs w:val="20"/>
        </w:rPr>
      </w:pPr>
      <w:r w:rsidRPr="00D27771">
        <w:rPr>
          <w:rFonts w:ascii="Arial" w:hAnsi="Arial" w:cs="Arial"/>
          <w:sz w:val="20"/>
          <w:szCs w:val="20"/>
        </w:rPr>
        <w:t xml:space="preserve">………………………………………………             </w:t>
      </w:r>
      <w:r>
        <w:rPr>
          <w:rFonts w:ascii="Arial" w:hAnsi="Arial" w:cs="Arial"/>
          <w:sz w:val="20"/>
          <w:szCs w:val="20"/>
        </w:rPr>
        <w:t xml:space="preserve">                     </w:t>
      </w:r>
      <w:r w:rsidRPr="00D27771">
        <w:rPr>
          <w:rFonts w:ascii="Arial" w:hAnsi="Arial" w:cs="Arial"/>
          <w:sz w:val="20"/>
          <w:szCs w:val="20"/>
        </w:rPr>
        <w:t xml:space="preserve">  …………………………………………………</w:t>
      </w:r>
    </w:p>
    <w:p w14:paraId="78146FFC" w14:textId="77777777" w:rsidR="00E56F14" w:rsidRPr="00D27771" w:rsidRDefault="00E56F14" w:rsidP="00E56F1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b/>
          <w:color w:val="000000"/>
          <w:sz w:val="20"/>
          <w:szCs w:val="20"/>
        </w:rPr>
        <w:t>převádějící</w:t>
      </w:r>
      <w:r w:rsidRPr="00D27771">
        <w:rPr>
          <w:rFonts w:ascii="Arial" w:hAnsi="Arial" w:cs="Arial"/>
          <w:color w:val="000000"/>
          <w:sz w:val="20"/>
          <w:szCs w:val="20"/>
        </w:rPr>
        <w:tab/>
        <w:t xml:space="preserve">                    </w:t>
      </w:r>
      <w:r>
        <w:rPr>
          <w:rFonts w:ascii="Arial" w:hAnsi="Arial" w:cs="Arial"/>
          <w:color w:val="000000"/>
          <w:sz w:val="20"/>
          <w:szCs w:val="20"/>
        </w:rPr>
        <w:t xml:space="preserve">                   </w:t>
      </w:r>
      <w:r w:rsidRPr="00D27771">
        <w:rPr>
          <w:rFonts w:ascii="Arial" w:hAnsi="Arial" w:cs="Arial"/>
          <w:b/>
          <w:color w:val="000000"/>
          <w:sz w:val="20"/>
          <w:szCs w:val="20"/>
        </w:rPr>
        <w:t>nabyvatel</w:t>
      </w:r>
    </w:p>
    <w:p w14:paraId="4319213D" w14:textId="31097233" w:rsidR="00E56F14" w:rsidRPr="00D27771" w:rsidRDefault="00E56F14" w:rsidP="00E56F1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Česká republika – Státní pozemkový úřad</w:t>
      </w:r>
      <w:r w:rsidRPr="00D27771">
        <w:rPr>
          <w:rFonts w:ascii="Arial" w:hAnsi="Arial" w:cs="Arial"/>
          <w:color w:val="000000"/>
          <w:sz w:val="20"/>
          <w:szCs w:val="20"/>
        </w:rPr>
        <w:tab/>
      </w:r>
      <w:r>
        <w:rPr>
          <w:rFonts w:ascii="Arial" w:hAnsi="Arial" w:cs="Arial"/>
          <w:color w:val="000000"/>
          <w:sz w:val="20"/>
          <w:szCs w:val="20"/>
        </w:rPr>
        <w:t xml:space="preserve">                                     POZEP s.r.o.</w:t>
      </w:r>
    </w:p>
    <w:p w14:paraId="361D0364" w14:textId="77777777" w:rsidR="00E56F14" w:rsidRPr="00CA0906" w:rsidRDefault="00E56F14" w:rsidP="00E56F1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ředitel Krajského pozemkového úřadu pro Plzeňský kraj </w:t>
      </w:r>
      <w:r>
        <w:rPr>
          <w:rFonts w:ascii="Arial" w:hAnsi="Arial" w:cs="Arial"/>
          <w:color w:val="000000"/>
          <w:sz w:val="20"/>
          <w:szCs w:val="20"/>
        </w:rPr>
        <w:t xml:space="preserve">                  </w:t>
      </w:r>
    </w:p>
    <w:p w14:paraId="1217F231"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Ing. Jiří Papež </w:t>
      </w:r>
      <w:r w:rsidRPr="00D27771">
        <w:rPr>
          <w:rFonts w:ascii="Arial" w:hAnsi="Arial" w:cs="Arial"/>
          <w:color w:val="000000"/>
          <w:sz w:val="20"/>
          <w:szCs w:val="20"/>
        </w:rPr>
        <w:tab/>
        <w:t xml:space="preserve"> </w:t>
      </w:r>
      <w:r>
        <w:rPr>
          <w:rFonts w:ascii="Arial" w:hAnsi="Arial" w:cs="Arial"/>
          <w:color w:val="000000"/>
          <w:sz w:val="20"/>
          <w:szCs w:val="20"/>
        </w:rPr>
        <w:t xml:space="preserve">                                   </w:t>
      </w:r>
    </w:p>
    <w:p w14:paraId="3BB2F3A1"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5B39394F"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3D587307"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05419988"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40AB9C8C"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12A16BCC"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55B128C8"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087658ED"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544CA85C"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08CEF3C6"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44567744"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21CF58CB"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2D64BA99"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0B2E7704"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497226CD"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3D0A25F1"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4405EAF3"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0EEB8957" w14:textId="77777777" w:rsidR="00280EA1" w:rsidRDefault="00280EA1" w:rsidP="00E56F14">
      <w:pPr>
        <w:pStyle w:val="adresa"/>
        <w:widowControl/>
        <w:tabs>
          <w:tab w:val="clear" w:pos="3402"/>
          <w:tab w:val="clear" w:pos="6237"/>
          <w:tab w:val="left" w:pos="4961"/>
        </w:tabs>
        <w:rPr>
          <w:rFonts w:ascii="Arial" w:hAnsi="Arial" w:cs="Arial"/>
          <w:color w:val="000000"/>
          <w:sz w:val="20"/>
          <w:szCs w:val="20"/>
        </w:rPr>
      </w:pPr>
    </w:p>
    <w:p w14:paraId="2AB4A4B5" w14:textId="77777777" w:rsidR="00E56F14" w:rsidRDefault="00E56F14" w:rsidP="00E56F14">
      <w:pPr>
        <w:pStyle w:val="adresa"/>
        <w:widowControl/>
        <w:tabs>
          <w:tab w:val="clear" w:pos="3402"/>
          <w:tab w:val="clear" w:pos="6237"/>
          <w:tab w:val="left" w:pos="4961"/>
        </w:tabs>
        <w:rPr>
          <w:rFonts w:ascii="Arial" w:hAnsi="Arial" w:cs="Arial"/>
          <w:color w:val="000000"/>
          <w:sz w:val="20"/>
          <w:szCs w:val="20"/>
        </w:rPr>
      </w:pPr>
    </w:p>
    <w:p w14:paraId="3F3E2E86" w14:textId="77777777" w:rsidR="00E56F14" w:rsidRPr="00D27771" w:rsidRDefault="00E56F14" w:rsidP="00E56F1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lastRenderedPageBreak/>
        <w:t xml:space="preserve">Za věcnou a formální správnost odpovídá </w:t>
      </w:r>
      <w:r w:rsidRPr="00D27771">
        <w:rPr>
          <w:rFonts w:ascii="Arial" w:hAnsi="Arial" w:cs="Arial"/>
          <w:color w:val="000000"/>
          <w:sz w:val="20"/>
          <w:szCs w:val="20"/>
        </w:rPr>
        <w:tab/>
        <w:t xml:space="preserve"> </w:t>
      </w:r>
    </w:p>
    <w:p w14:paraId="4F8BADE2" w14:textId="77777777" w:rsidR="00E56F14" w:rsidRPr="00D27771" w:rsidRDefault="00E56F14" w:rsidP="00E56F1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vedoucí oddělení převodu majetku státu KPÚ pro Plzeňský kraj </w:t>
      </w:r>
      <w:r w:rsidRPr="00D27771">
        <w:rPr>
          <w:rFonts w:ascii="Arial" w:hAnsi="Arial" w:cs="Arial"/>
          <w:color w:val="000000"/>
          <w:sz w:val="20"/>
          <w:szCs w:val="20"/>
        </w:rPr>
        <w:tab/>
        <w:t xml:space="preserve"> </w:t>
      </w:r>
    </w:p>
    <w:p w14:paraId="3C9AA3D3" w14:textId="77777777" w:rsidR="00E56F14" w:rsidRPr="00D27771" w:rsidRDefault="00E56F14" w:rsidP="00E56F1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Ing. Michal Dolejší</w:t>
      </w:r>
    </w:p>
    <w:p w14:paraId="138B9EA3" w14:textId="77777777" w:rsidR="00E56F14" w:rsidRPr="00D27771" w:rsidRDefault="00E56F14" w:rsidP="00E56F14">
      <w:pPr>
        <w:widowControl/>
        <w:rPr>
          <w:rFonts w:ascii="Arial" w:hAnsi="Arial" w:cs="Arial"/>
          <w:color w:val="000000"/>
        </w:rPr>
      </w:pPr>
    </w:p>
    <w:p w14:paraId="6E51838B" w14:textId="77777777" w:rsidR="00E56F14" w:rsidRDefault="00E56F14" w:rsidP="00E56F14">
      <w:pPr>
        <w:widowControl/>
        <w:rPr>
          <w:rFonts w:ascii="Arial" w:hAnsi="Arial" w:cs="Arial"/>
          <w:color w:val="000000"/>
        </w:rPr>
      </w:pPr>
    </w:p>
    <w:p w14:paraId="48304B67" w14:textId="77777777" w:rsidR="00E56F14" w:rsidRDefault="00E56F14" w:rsidP="00E56F14">
      <w:pPr>
        <w:widowControl/>
        <w:rPr>
          <w:rFonts w:ascii="Arial" w:hAnsi="Arial" w:cs="Arial"/>
          <w:color w:val="000000"/>
        </w:rPr>
      </w:pPr>
    </w:p>
    <w:p w14:paraId="7FC99B6F" w14:textId="77777777" w:rsidR="00E56F14" w:rsidRDefault="00E56F14" w:rsidP="00E56F14">
      <w:pPr>
        <w:widowControl/>
        <w:rPr>
          <w:rFonts w:ascii="Arial" w:hAnsi="Arial" w:cs="Arial"/>
          <w:color w:val="000000"/>
        </w:rPr>
      </w:pPr>
    </w:p>
    <w:p w14:paraId="745CFC8A" w14:textId="77777777" w:rsidR="00E56F14" w:rsidRPr="00D27771" w:rsidRDefault="00E56F14" w:rsidP="00E56F14">
      <w:pPr>
        <w:widowControl/>
        <w:rPr>
          <w:rFonts w:ascii="Arial" w:hAnsi="Arial" w:cs="Arial"/>
          <w:color w:val="000000"/>
          <w:lang w:val="en-US"/>
        </w:rPr>
      </w:pPr>
      <w:r w:rsidRPr="00D27771">
        <w:rPr>
          <w:rFonts w:ascii="Arial" w:hAnsi="Arial" w:cs="Arial"/>
          <w:color w:val="000000"/>
          <w:lang w:val="en-US"/>
        </w:rPr>
        <w:t>…………………………………………….</w:t>
      </w:r>
    </w:p>
    <w:p w14:paraId="2E5126DB" w14:textId="77777777" w:rsidR="00E56F14" w:rsidRPr="00D27771" w:rsidRDefault="00E56F14" w:rsidP="00E56F14">
      <w:pPr>
        <w:widowControl/>
        <w:rPr>
          <w:rFonts w:ascii="Arial" w:hAnsi="Arial" w:cs="Arial"/>
          <w:color w:val="000000"/>
        </w:rPr>
      </w:pPr>
    </w:p>
    <w:p w14:paraId="7A4C689C" w14:textId="77777777" w:rsidR="00E56F14" w:rsidRPr="00D27771" w:rsidRDefault="00E56F14" w:rsidP="00E56F14">
      <w:pPr>
        <w:widowControl/>
        <w:rPr>
          <w:rFonts w:ascii="Arial" w:hAnsi="Arial" w:cs="Arial"/>
          <w:color w:val="000000"/>
        </w:rPr>
      </w:pPr>
      <w:r w:rsidRPr="00D27771">
        <w:rPr>
          <w:rFonts w:ascii="Arial" w:hAnsi="Arial" w:cs="Arial"/>
          <w:color w:val="000000"/>
        </w:rPr>
        <w:t>Za správnost:</w:t>
      </w:r>
    </w:p>
    <w:p w14:paraId="60562CB2" w14:textId="77777777" w:rsidR="00E56F14" w:rsidRDefault="00E56F14" w:rsidP="00E56F14">
      <w:pPr>
        <w:widowControl/>
        <w:rPr>
          <w:rFonts w:ascii="Arial" w:hAnsi="Arial" w:cs="Arial"/>
          <w:color w:val="000000"/>
        </w:rPr>
      </w:pPr>
    </w:p>
    <w:p w14:paraId="64FD8499" w14:textId="77777777" w:rsidR="00E56F14" w:rsidRDefault="00E56F14" w:rsidP="00E56F14">
      <w:pPr>
        <w:widowControl/>
        <w:rPr>
          <w:rFonts w:ascii="Arial" w:hAnsi="Arial" w:cs="Arial"/>
          <w:color w:val="000000"/>
        </w:rPr>
      </w:pPr>
    </w:p>
    <w:p w14:paraId="6CD4DCE9" w14:textId="77777777" w:rsidR="00E56F14" w:rsidRDefault="00E56F14" w:rsidP="00E56F14">
      <w:pPr>
        <w:widowControl/>
        <w:rPr>
          <w:rFonts w:ascii="Arial" w:hAnsi="Arial" w:cs="Arial"/>
          <w:color w:val="000000"/>
        </w:rPr>
      </w:pPr>
    </w:p>
    <w:p w14:paraId="3D2BD619" w14:textId="77777777" w:rsidR="00E56F14" w:rsidRDefault="00E56F14" w:rsidP="00E56F14">
      <w:pPr>
        <w:widowControl/>
        <w:rPr>
          <w:rFonts w:ascii="Arial" w:hAnsi="Arial" w:cs="Arial"/>
          <w:color w:val="000000"/>
          <w:lang w:val="en-US"/>
        </w:rPr>
      </w:pPr>
      <w:r w:rsidRPr="00D27771">
        <w:rPr>
          <w:rFonts w:ascii="Arial" w:hAnsi="Arial" w:cs="Arial"/>
          <w:color w:val="000000"/>
          <w:lang w:val="en-US"/>
        </w:rPr>
        <w:t>…………………………………………….</w:t>
      </w:r>
    </w:p>
    <w:p w14:paraId="55C155DF" w14:textId="77777777" w:rsidR="00E56F14" w:rsidRDefault="00E56F14" w:rsidP="00E56F14">
      <w:pPr>
        <w:widowControl/>
        <w:rPr>
          <w:rFonts w:ascii="Arial" w:hAnsi="Arial" w:cs="Arial"/>
          <w:color w:val="000000"/>
          <w:lang w:val="en-US"/>
        </w:rPr>
      </w:pPr>
    </w:p>
    <w:p w14:paraId="75082F37" w14:textId="77777777" w:rsidR="00E56F14" w:rsidRDefault="00E56F14" w:rsidP="00E56F14">
      <w:pPr>
        <w:widowControl/>
        <w:rPr>
          <w:rFonts w:ascii="Arial" w:hAnsi="Arial" w:cs="Arial"/>
          <w:color w:val="000000"/>
          <w:lang w:val="en-US"/>
        </w:rPr>
      </w:pPr>
    </w:p>
    <w:p w14:paraId="56083DB3" w14:textId="77777777" w:rsidR="00E56F14" w:rsidRDefault="00E56F14" w:rsidP="00E56F14">
      <w:pPr>
        <w:widowControl/>
        <w:rPr>
          <w:rFonts w:ascii="Arial" w:hAnsi="Arial" w:cs="Arial"/>
          <w:color w:val="000000"/>
          <w:lang w:val="en-US"/>
        </w:rPr>
      </w:pPr>
    </w:p>
    <w:p w14:paraId="1533EB73" w14:textId="77777777" w:rsidR="00E56F14" w:rsidRPr="00D27771" w:rsidRDefault="00E56F14" w:rsidP="00E56F14">
      <w:pPr>
        <w:widowControl/>
        <w:rPr>
          <w:rFonts w:ascii="Arial" w:hAnsi="Arial" w:cs="Arial"/>
          <w:color w:val="000000"/>
          <w:lang w:val="en-US"/>
        </w:rPr>
      </w:pPr>
      <w:r w:rsidRPr="00D27771">
        <w:rPr>
          <w:rFonts w:ascii="Arial" w:hAnsi="Arial" w:cs="Arial"/>
          <w:color w:val="000000"/>
          <w:lang w:val="en-US"/>
        </w:rPr>
        <w:t xml:space="preserve">Tato </w:t>
      </w:r>
      <w:proofErr w:type="spellStart"/>
      <w:r w:rsidRPr="00D27771">
        <w:rPr>
          <w:rFonts w:ascii="Arial" w:hAnsi="Arial" w:cs="Arial"/>
          <w:color w:val="000000"/>
          <w:lang w:val="en-US"/>
        </w:rPr>
        <w:t>smlouva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byla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uveřejněna</w:t>
      </w:r>
      <w:proofErr w:type="spellEnd"/>
      <w:r w:rsidRPr="00D27771">
        <w:rPr>
          <w:rFonts w:ascii="Arial" w:hAnsi="Arial" w:cs="Arial"/>
          <w:color w:val="000000"/>
          <w:lang w:val="en-US"/>
        </w:rPr>
        <w:t xml:space="preserve"> v Registru smluv, </w:t>
      </w:r>
      <w:proofErr w:type="spellStart"/>
      <w:r w:rsidRPr="00D27771">
        <w:rPr>
          <w:rFonts w:ascii="Arial" w:hAnsi="Arial" w:cs="Arial"/>
          <w:color w:val="000000"/>
          <w:lang w:val="en-US"/>
        </w:rPr>
        <w:t>vedeném</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dle</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zákona</w:t>
      </w:r>
      <w:proofErr w:type="spellEnd"/>
      <w:r w:rsidRPr="00D27771">
        <w:rPr>
          <w:rFonts w:ascii="Arial" w:hAnsi="Arial" w:cs="Arial"/>
          <w:color w:val="000000"/>
          <w:lang w:val="en-US"/>
        </w:rPr>
        <w:t xml:space="preserve"> č. 340/2015 Sb., o registru smluv.</w:t>
      </w:r>
    </w:p>
    <w:p w14:paraId="03DC5214" w14:textId="77777777" w:rsidR="00E56F14" w:rsidRPr="00D27771" w:rsidRDefault="00E56F14" w:rsidP="00E56F14">
      <w:pPr>
        <w:widowControl/>
        <w:rPr>
          <w:rFonts w:ascii="Arial" w:hAnsi="Arial" w:cs="Arial"/>
          <w:color w:val="000000"/>
          <w:lang w:val="en-US"/>
        </w:rPr>
      </w:pPr>
    </w:p>
    <w:p w14:paraId="36457EB1" w14:textId="77777777" w:rsidR="00E56F14" w:rsidRPr="00D27771" w:rsidRDefault="00E56F14" w:rsidP="00E56F14">
      <w:pPr>
        <w:widowControl/>
        <w:rPr>
          <w:rFonts w:ascii="Arial" w:hAnsi="Arial" w:cs="Arial"/>
          <w:color w:val="000000"/>
          <w:lang w:val="en-US"/>
        </w:rPr>
      </w:pPr>
      <w:r w:rsidRPr="00D27771">
        <w:rPr>
          <w:rFonts w:ascii="Arial" w:hAnsi="Arial" w:cs="Arial"/>
          <w:color w:val="000000"/>
          <w:lang w:val="en-US"/>
        </w:rPr>
        <w:t>…………………………………………….</w:t>
      </w:r>
    </w:p>
    <w:p w14:paraId="231A1356" w14:textId="77777777" w:rsidR="00E56F14" w:rsidRPr="00D27771" w:rsidRDefault="00E56F14" w:rsidP="00E56F14">
      <w:pPr>
        <w:widowControl/>
        <w:rPr>
          <w:rFonts w:ascii="Arial" w:hAnsi="Arial" w:cs="Arial"/>
          <w:color w:val="000000"/>
          <w:lang w:val="en-US"/>
        </w:rPr>
      </w:pPr>
      <w:r w:rsidRPr="00D27771">
        <w:rPr>
          <w:rFonts w:ascii="Arial" w:hAnsi="Arial" w:cs="Arial"/>
          <w:color w:val="000000"/>
          <w:lang w:val="en-US"/>
        </w:rPr>
        <w:t xml:space="preserve">datum </w:t>
      </w:r>
      <w:proofErr w:type="spellStart"/>
      <w:r w:rsidRPr="00D27771">
        <w:rPr>
          <w:rFonts w:ascii="Arial" w:hAnsi="Arial" w:cs="Arial"/>
          <w:color w:val="000000"/>
          <w:lang w:val="en-US"/>
        </w:rPr>
        <w:t>registrace</w:t>
      </w:r>
      <w:proofErr w:type="spellEnd"/>
    </w:p>
    <w:p w14:paraId="3A648536" w14:textId="77777777" w:rsidR="00E56F14" w:rsidRPr="00D27771" w:rsidRDefault="00E56F14" w:rsidP="00E56F14">
      <w:pPr>
        <w:widowControl/>
        <w:rPr>
          <w:rFonts w:ascii="Arial" w:hAnsi="Arial" w:cs="Arial"/>
          <w:color w:val="000000"/>
          <w:lang w:val="en-US"/>
        </w:rPr>
      </w:pPr>
    </w:p>
    <w:p w14:paraId="3D574095" w14:textId="77777777" w:rsidR="00E56F14" w:rsidRPr="00D27771" w:rsidRDefault="00E56F14" w:rsidP="00E56F14">
      <w:pPr>
        <w:widowControl/>
        <w:rPr>
          <w:rFonts w:ascii="Arial" w:hAnsi="Arial" w:cs="Arial"/>
          <w:color w:val="000000"/>
          <w:lang w:val="en-US"/>
        </w:rPr>
      </w:pPr>
      <w:r w:rsidRPr="00D27771">
        <w:rPr>
          <w:rFonts w:ascii="Arial" w:hAnsi="Arial" w:cs="Arial"/>
          <w:color w:val="000000"/>
          <w:lang w:val="en-US"/>
        </w:rPr>
        <w:t>…………………………………………….</w:t>
      </w:r>
    </w:p>
    <w:p w14:paraId="57557768" w14:textId="77777777" w:rsidR="00E56F14" w:rsidRPr="00D27771" w:rsidRDefault="00E56F14" w:rsidP="00E56F14">
      <w:pPr>
        <w:widowControl/>
        <w:rPr>
          <w:rFonts w:ascii="Arial" w:hAnsi="Arial" w:cs="Arial"/>
          <w:color w:val="000000"/>
          <w:lang w:val="en-US"/>
        </w:rPr>
      </w:pPr>
      <w:r w:rsidRPr="00D27771">
        <w:rPr>
          <w:rFonts w:ascii="Arial" w:hAnsi="Arial" w:cs="Arial"/>
          <w:color w:val="000000"/>
          <w:lang w:val="en-US"/>
        </w:rPr>
        <w:t xml:space="preserve">ID </w:t>
      </w:r>
      <w:proofErr w:type="spellStart"/>
      <w:r w:rsidRPr="00D27771">
        <w:rPr>
          <w:rFonts w:ascii="Arial" w:hAnsi="Arial" w:cs="Arial"/>
          <w:color w:val="000000"/>
          <w:lang w:val="en-US"/>
        </w:rPr>
        <w:t>smlouvy</w:t>
      </w:r>
      <w:proofErr w:type="spellEnd"/>
    </w:p>
    <w:p w14:paraId="04D2C479" w14:textId="77777777" w:rsidR="00E56F14" w:rsidRDefault="00E56F14" w:rsidP="00E56F14">
      <w:pPr>
        <w:widowControl/>
        <w:rPr>
          <w:rFonts w:ascii="Arial" w:hAnsi="Arial" w:cs="Arial"/>
          <w:b/>
          <w:color w:val="000000"/>
          <w:lang w:val="en-US"/>
        </w:rPr>
      </w:pPr>
    </w:p>
    <w:p w14:paraId="24C81AD1" w14:textId="77777777" w:rsidR="00E56F14" w:rsidRPr="00D27771" w:rsidRDefault="00E56F14" w:rsidP="00E56F14">
      <w:pPr>
        <w:widowControl/>
        <w:rPr>
          <w:rFonts w:ascii="Arial" w:hAnsi="Arial" w:cs="Arial"/>
          <w:color w:val="000000"/>
          <w:lang w:val="en-US"/>
        </w:rPr>
      </w:pPr>
      <w:r w:rsidRPr="00D27771">
        <w:rPr>
          <w:rFonts w:ascii="Arial" w:hAnsi="Arial" w:cs="Arial"/>
          <w:color w:val="000000"/>
          <w:lang w:val="en-US"/>
        </w:rPr>
        <w:t>…………………………………………….</w:t>
      </w:r>
    </w:p>
    <w:p w14:paraId="2BB99AFE" w14:textId="77777777" w:rsidR="00E56F14" w:rsidRPr="00D27771" w:rsidRDefault="00E56F14" w:rsidP="00E56F14">
      <w:pPr>
        <w:widowControl/>
        <w:rPr>
          <w:rFonts w:ascii="Arial" w:hAnsi="Arial" w:cs="Arial"/>
          <w:color w:val="000000"/>
          <w:lang w:val="en-US"/>
        </w:rPr>
      </w:pPr>
      <w:r w:rsidRPr="00D27771">
        <w:rPr>
          <w:rFonts w:ascii="Arial" w:hAnsi="Arial" w:cs="Arial"/>
          <w:color w:val="000000"/>
          <w:lang w:val="en-US"/>
        </w:rPr>
        <w:t xml:space="preserve">ID </w:t>
      </w:r>
      <w:proofErr w:type="spellStart"/>
      <w:r>
        <w:rPr>
          <w:rFonts w:ascii="Arial" w:hAnsi="Arial" w:cs="Arial"/>
          <w:color w:val="000000"/>
          <w:lang w:val="en-US"/>
        </w:rPr>
        <w:t>verze</w:t>
      </w:r>
      <w:proofErr w:type="spellEnd"/>
    </w:p>
    <w:p w14:paraId="0A7BDEAA" w14:textId="77777777" w:rsidR="00E56F14" w:rsidRDefault="00E56F14" w:rsidP="00E56F14">
      <w:pPr>
        <w:widowControl/>
        <w:rPr>
          <w:rFonts w:ascii="Arial" w:hAnsi="Arial" w:cs="Arial"/>
          <w:b/>
          <w:color w:val="000000"/>
          <w:lang w:val="en-US"/>
        </w:rPr>
      </w:pPr>
    </w:p>
    <w:p w14:paraId="4D19D1CF" w14:textId="77777777" w:rsidR="00E56F14" w:rsidRPr="00D27771" w:rsidRDefault="00E56F14" w:rsidP="00E56F14">
      <w:pPr>
        <w:widowControl/>
        <w:rPr>
          <w:rFonts w:ascii="Arial" w:hAnsi="Arial" w:cs="Arial"/>
          <w:b/>
          <w:color w:val="000000"/>
          <w:lang w:val="en-US"/>
        </w:rPr>
      </w:pPr>
    </w:p>
    <w:p w14:paraId="7292D8EC" w14:textId="77777777" w:rsidR="00E56F14" w:rsidRPr="00D27771" w:rsidRDefault="00E56F14" w:rsidP="00E56F14">
      <w:pPr>
        <w:widowControl/>
        <w:rPr>
          <w:rFonts w:ascii="Arial" w:hAnsi="Arial" w:cs="Arial"/>
          <w:color w:val="000000"/>
          <w:lang w:val="en-US"/>
        </w:rPr>
      </w:pPr>
      <w:r w:rsidRPr="00D27771">
        <w:rPr>
          <w:rFonts w:ascii="Arial" w:hAnsi="Arial" w:cs="Arial"/>
          <w:color w:val="000000"/>
          <w:lang w:val="en-US"/>
        </w:rPr>
        <w:t>…………………………………………….</w:t>
      </w:r>
    </w:p>
    <w:p w14:paraId="0698D710" w14:textId="77777777" w:rsidR="00E56F14" w:rsidRPr="00D27771" w:rsidRDefault="00E56F14" w:rsidP="00E56F14">
      <w:pPr>
        <w:widowControl/>
        <w:rPr>
          <w:rFonts w:ascii="Arial" w:hAnsi="Arial" w:cs="Arial"/>
          <w:color w:val="000000"/>
          <w:lang w:val="en-US"/>
        </w:rPr>
      </w:pPr>
      <w:proofErr w:type="spellStart"/>
      <w:r w:rsidRPr="00D27771">
        <w:rPr>
          <w:rFonts w:ascii="Arial" w:hAnsi="Arial" w:cs="Arial"/>
          <w:color w:val="000000"/>
          <w:lang w:val="en-US"/>
        </w:rPr>
        <w:t>registraci</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provedl</w:t>
      </w:r>
      <w:proofErr w:type="spellEnd"/>
    </w:p>
    <w:p w14:paraId="307F4812" w14:textId="77777777" w:rsidR="00E56F14" w:rsidRDefault="00E56F14" w:rsidP="00E56F14">
      <w:pPr>
        <w:widowControl/>
        <w:rPr>
          <w:rFonts w:ascii="Arial" w:hAnsi="Arial" w:cs="Arial"/>
          <w:color w:val="000000"/>
        </w:rPr>
      </w:pPr>
    </w:p>
    <w:p w14:paraId="1DFCAA6A" w14:textId="77777777" w:rsidR="00E56F14" w:rsidRPr="00D27771" w:rsidRDefault="00E56F14" w:rsidP="00E56F14">
      <w:pPr>
        <w:widowControl/>
        <w:rPr>
          <w:rFonts w:ascii="Arial" w:hAnsi="Arial" w:cs="Arial"/>
          <w:color w:val="000000"/>
        </w:rPr>
      </w:pPr>
    </w:p>
    <w:p w14:paraId="0122701D" w14:textId="77777777" w:rsidR="00E56F14" w:rsidRPr="00D27771" w:rsidRDefault="00E56F14" w:rsidP="00E56F14">
      <w:pPr>
        <w:widowControl/>
        <w:rPr>
          <w:rFonts w:ascii="Arial" w:hAnsi="Arial" w:cs="Arial"/>
          <w:color w:val="000000"/>
          <w:lang w:val="en-US"/>
        </w:rPr>
      </w:pPr>
      <w:r w:rsidRPr="00D27771">
        <w:rPr>
          <w:rFonts w:ascii="Arial" w:hAnsi="Arial" w:cs="Arial"/>
          <w:color w:val="000000"/>
        </w:rPr>
        <w:t>V</w:t>
      </w:r>
      <w:r>
        <w:rPr>
          <w:rFonts w:ascii="Arial" w:hAnsi="Arial" w:cs="Arial"/>
          <w:color w:val="000000"/>
        </w:rPr>
        <w:t> Plzni dne……………………………….</w:t>
      </w:r>
    </w:p>
    <w:p w14:paraId="7B48C8EE" w14:textId="77777777" w:rsidR="00225878" w:rsidRPr="00D27771" w:rsidRDefault="00225878">
      <w:pPr>
        <w:widowControl/>
        <w:rPr>
          <w:rFonts w:ascii="Arial" w:hAnsi="Arial" w:cs="Arial"/>
          <w:color w:val="000000"/>
          <w:lang w:val="en-US"/>
        </w:rPr>
      </w:pPr>
    </w:p>
    <w:p w14:paraId="32513A2A" w14:textId="77777777" w:rsidR="00AB3D96" w:rsidRPr="00D27771" w:rsidRDefault="00AB3D96">
      <w:pPr>
        <w:widowControl/>
        <w:rPr>
          <w:rFonts w:ascii="Arial" w:hAnsi="Arial" w:cs="Arial"/>
          <w:color w:val="000000"/>
        </w:rPr>
      </w:pPr>
    </w:p>
    <w:p w14:paraId="71311FB7" w14:textId="77777777" w:rsidR="00AD4CDE" w:rsidRPr="00D27771" w:rsidRDefault="00AD4CDE">
      <w:pPr>
        <w:widowControl/>
        <w:rPr>
          <w:rFonts w:ascii="Arial" w:hAnsi="Arial" w:cs="Arial"/>
          <w:color w:val="000000"/>
        </w:rPr>
      </w:pPr>
      <w:r w:rsidRPr="00D27771">
        <w:rPr>
          <w:rFonts w:ascii="Arial" w:hAnsi="Arial" w:cs="Arial"/>
          <w:color w:val="000000"/>
        </w:rPr>
        <w:t xml:space="preserve">ID čísla převáděných nemovitostí: 60017, 60016, 60015, 60014, 55691, 55692, 9251, 55694, 55695, 55696, 9252, 60013, 55689, 55690, 55701, 55705  </w:t>
      </w:r>
    </w:p>
    <w:p w14:paraId="049AB41C" w14:textId="77777777" w:rsidR="00AD4CDE" w:rsidRPr="00D27771" w:rsidRDefault="00AD4CDE">
      <w:pPr>
        <w:widowControl/>
        <w:rPr>
          <w:rFonts w:ascii="Arial" w:hAnsi="Arial" w:cs="Arial"/>
          <w:color w:val="000000"/>
        </w:rPr>
      </w:pPr>
    </w:p>
    <w:p w14:paraId="3DFC36C4" w14:textId="77777777" w:rsidR="00AD4CDE" w:rsidRPr="00D27771" w:rsidRDefault="00AD4CDE">
      <w:pPr>
        <w:widowControl/>
        <w:rPr>
          <w:rFonts w:ascii="Arial" w:hAnsi="Arial" w:cs="Arial"/>
        </w:rPr>
      </w:pPr>
      <w:r w:rsidRPr="00D27771">
        <w:rPr>
          <w:rFonts w:ascii="Arial" w:hAnsi="Arial" w:cs="Arial"/>
          <w:color w:val="000000"/>
        </w:rPr>
        <w:t xml:space="preserve">Datum tisku: 8. 7. </w:t>
      </w:r>
      <w:proofErr w:type="gramStart"/>
      <w:r w:rsidRPr="00D27771">
        <w:rPr>
          <w:rFonts w:ascii="Arial" w:hAnsi="Arial" w:cs="Arial"/>
          <w:color w:val="000000"/>
        </w:rPr>
        <w:t>2024  Verze</w:t>
      </w:r>
      <w:proofErr w:type="gramEnd"/>
      <w:r w:rsidRPr="00D27771">
        <w:rPr>
          <w:rFonts w:ascii="Arial" w:hAnsi="Arial" w:cs="Arial"/>
          <w:color w:val="000000"/>
        </w:rPr>
        <w:t xml:space="preserve"> programu Restituce: 7.00</w:t>
      </w:r>
    </w:p>
    <w:sectPr w:rsidR="00AD4CDE" w:rsidRPr="00D27771">
      <w:pgSz w:w="12240" w:h="15840"/>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E"/>
    <w:rsid w:val="0000799B"/>
    <w:rsid w:val="00051722"/>
    <w:rsid w:val="0007035E"/>
    <w:rsid w:val="0008169E"/>
    <w:rsid w:val="000900B7"/>
    <w:rsid w:val="00091141"/>
    <w:rsid w:val="000A3D59"/>
    <w:rsid w:val="000B4D5B"/>
    <w:rsid w:val="000C7506"/>
    <w:rsid w:val="000F61EA"/>
    <w:rsid w:val="001015DC"/>
    <w:rsid w:val="0012285A"/>
    <w:rsid w:val="00125ACF"/>
    <w:rsid w:val="00150EBF"/>
    <w:rsid w:val="00162E8E"/>
    <w:rsid w:val="00165114"/>
    <w:rsid w:val="001914D2"/>
    <w:rsid w:val="00196594"/>
    <w:rsid w:val="001965CB"/>
    <w:rsid w:val="001A27D9"/>
    <w:rsid w:val="001A7B2C"/>
    <w:rsid w:val="001B6217"/>
    <w:rsid w:val="001D1353"/>
    <w:rsid w:val="001E5055"/>
    <w:rsid w:val="0022182F"/>
    <w:rsid w:val="00225878"/>
    <w:rsid w:val="00231BB2"/>
    <w:rsid w:val="00280EA1"/>
    <w:rsid w:val="002A1AB9"/>
    <w:rsid w:val="002A2A4B"/>
    <w:rsid w:val="002B7458"/>
    <w:rsid w:val="002C7AD6"/>
    <w:rsid w:val="002D163D"/>
    <w:rsid w:val="002E0BC1"/>
    <w:rsid w:val="00306639"/>
    <w:rsid w:val="003271AE"/>
    <w:rsid w:val="003315E7"/>
    <w:rsid w:val="003970C3"/>
    <w:rsid w:val="003A69C2"/>
    <w:rsid w:val="00407016"/>
    <w:rsid w:val="0043267F"/>
    <w:rsid w:val="0044037E"/>
    <w:rsid w:val="00475830"/>
    <w:rsid w:val="00490EB1"/>
    <w:rsid w:val="004934BF"/>
    <w:rsid w:val="00511ECA"/>
    <w:rsid w:val="00540A55"/>
    <w:rsid w:val="00547094"/>
    <w:rsid w:val="00593881"/>
    <w:rsid w:val="005A5801"/>
    <w:rsid w:val="005E5F83"/>
    <w:rsid w:val="005F4E66"/>
    <w:rsid w:val="006230F7"/>
    <w:rsid w:val="00663872"/>
    <w:rsid w:val="006711BC"/>
    <w:rsid w:val="00683264"/>
    <w:rsid w:val="00684DB4"/>
    <w:rsid w:val="00691EE6"/>
    <w:rsid w:val="00696E39"/>
    <w:rsid w:val="006B5F0F"/>
    <w:rsid w:val="006B7BC3"/>
    <w:rsid w:val="006D2030"/>
    <w:rsid w:val="006F699E"/>
    <w:rsid w:val="00732FBB"/>
    <w:rsid w:val="007457FE"/>
    <w:rsid w:val="00746F65"/>
    <w:rsid w:val="0078597A"/>
    <w:rsid w:val="00796D9F"/>
    <w:rsid w:val="007A250F"/>
    <w:rsid w:val="007B3E1D"/>
    <w:rsid w:val="007C7082"/>
    <w:rsid w:val="007F0009"/>
    <w:rsid w:val="008163EB"/>
    <w:rsid w:val="00817045"/>
    <w:rsid w:val="0081770D"/>
    <w:rsid w:val="00824EDF"/>
    <w:rsid w:val="00835624"/>
    <w:rsid w:val="0086454B"/>
    <w:rsid w:val="00887698"/>
    <w:rsid w:val="008A6435"/>
    <w:rsid w:val="008D75D8"/>
    <w:rsid w:val="0092179A"/>
    <w:rsid w:val="0092362B"/>
    <w:rsid w:val="00924A3D"/>
    <w:rsid w:val="009519F9"/>
    <w:rsid w:val="00987BE8"/>
    <w:rsid w:val="009D5879"/>
    <w:rsid w:val="009D7CA0"/>
    <w:rsid w:val="00A21330"/>
    <w:rsid w:val="00A21E60"/>
    <w:rsid w:val="00A22F0A"/>
    <w:rsid w:val="00A616E9"/>
    <w:rsid w:val="00A67E42"/>
    <w:rsid w:val="00A70B02"/>
    <w:rsid w:val="00A75281"/>
    <w:rsid w:val="00A75704"/>
    <w:rsid w:val="00AA11EB"/>
    <w:rsid w:val="00AB3D96"/>
    <w:rsid w:val="00AB5EEE"/>
    <w:rsid w:val="00AD2C21"/>
    <w:rsid w:val="00AD4CDE"/>
    <w:rsid w:val="00AF52AA"/>
    <w:rsid w:val="00B01442"/>
    <w:rsid w:val="00B11680"/>
    <w:rsid w:val="00B2414E"/>
    <w:rsid w:val="00B631AE"/>
    <w:rsid w:val="00B70A94"/>
    <w:rsid w:val="00B868C7"/>
    <w:rsid w:val="00BC3F00"/>
    <w:rsid w:val="00BC52BE"/>
    <w:rsid w:val="00BC7680"/>
    <w:rsid w:val="00BE6FC3"/>
    <w:rsid w:val="00BF579A"/>
    <w:rsid w:val="00C20383"/>
    <w:rsid w:val="00C328C6"/>
    <w:rsid w:val="00C5124F"/>
    <w:rsid w:val="00C820A8"/>
    <w:rsid w:val="00C90E09"/>
    <w:rsid w:val="00C936B8"/>
    <w:rsid w:val="00CD4C2E"/>
    <w:rsid w:val="00CF1E23"/>
    <w:rsid w:val="00D27771"/>
    <w:rsid w:val="00D75B4F"/>
    <w:rsid w:val="00DB4679"/>
    <w:rsid w:val="00DC5978"/>
    <w:rsid w:val="00DE4537"/>
    <w:rsid w:val="00DF2443"/>
    <w:rsid w:val="00DF4838"/>
    <w:rsid w:val="00DF6D39"/>
    <w:rsid w:val="00E03B26"/>
    <w:rsid w:val="00E23DFA"/>
    <w:rsid w:val="00E262FD"/>
    <w:rsid w:val="00E569A9"/>
    <w:rsid w:val="00E56F14"/>
    <w:rsid w:val="00E64305"/>
    <w:rsid w:val="00E87358"/>
    <w:rsid w:val="00EB36A5"/>
    <w:rsid w:val="00ED3554"/>
    <w:rsid w:val="00EF3BC4"/>
    <w:rsid w:val="00F15025"/>
    <w:rsid w:val="00F33A11"/>
    <w:rsid w:val="00F36629"/>
    <w:rsid w:val="00F55696"/>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3B1C3"/>
  <w14:defaultImageDpi w14:val="0"/>
  <w15:docId w15:val="{EA95D0A1-E71E-4BA5-BCC2-3024F045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49786">
      <w:marLeft w:val="0"/>
      <w:marRight w:val="0"/>
      <w:marTop w:val="0"/>
      <w:marBottom w:val="0"/>
      <w:divBdr>
        <w:top w:val="none" w:sz="0" w:space="0" w:color="auto"/>
        <w:left w:val="none" w:sz="0" w:space="0" w:color="auto"/>
        <w:bottom w:val="none" w:sz="0" w:space="0" w:color="auto"/>
        <w:right w:val="none" w:sz="0" w:space="0" w:color="auto"/>
      </w:divBdr>
    </w:div>
    <w:div w:id="940649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1437</Words>
  <Characters>8346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Crdlíková Tereza Bc.</dc:creator>
  <cp:keywords/>
  <dc:description/>
  <cp:lastModifiedBy>Crdlíková Tereza Bc.</cp:lastModifiedBy>
  <cp:revision>2</cp:revision>
  <cp:lastPrinted>2002-01-25T14:18:00Z</cp:lastPrinted>
  <dcterms:created xsi:type="dcterms:W3CDTF">2024-07-09T08:18:00Z</dcterms:created>
  <dcterms:modified xsi:type="dcterms:W3CDTF">2024-07-09T08:18:00Z</dcterms:modified>
</cp:coreProperties>
</file>