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0965" w:rsidRPr="00C94CED" w:rsidRDefault="00470965">
      <w:pPr>
        <w:pStyle w:val="Zkladntext"/>
        <w:rPr>
          <w:rFonts w:ascii="Times New Roman"/>
          <w:lang w:val="cs-CZ"/>
        </w:rPr>
      </w:pPr>
    </w:p>
    <w:p w:rsidR="00470965" w:rsidRPr="00C94CED" w:rsidRDefault="00D4043D">
      <w:pPr>
        <w:pStyle w:val="Nadpis1"/>
        <w:spacing w:before="225"/>
        <w:rPr>
          <w:lang w:val="cs-CZ"/>
        </w:rPr>
      </w:pPr>
      <w:bookmarkStart w:id="0" w:name="1A_ramcova_dohoda_1_cast_zavazny_vzor"/>
      <w:bookmarkEnd w:id="0"/>
      <w:r w:rsidRPr="00C94CED">
        <w:rPr>
          <w:lang w:val="cs-CZ"/>
        </w:rPr>
        <w:t>RÁMCOVÁ DOHODA</w:t>
      </w:r>
    </w:p>
    <w:p w:rsidR="00470965" w:rsidRPr="00C94CED" w:rsidRDefault="00D4043D">
      <w:pPr>
        <w:pStyle w:val="Nadpis3"/>
        <w:spacing w:before="162"/>
        <w:ind w:left="399"/>
        <w:jc w:val="left"/>
        <w:rPr>
          <w:lang w:val="cs-CZ"/>
        </w:rPr>
      </w:pPr>
      <w:r w:rsidRPr="00C94CED">
        <w:rPr>
          <w:lang w:val="cs-CZ"/>
        </w:rPr>
        <w:t>Těžba harvestorem – 1. Část: Výchovné zásahy ÚP31, ÚP32, ÚP33</w:t>
      </w:r>
    </w:p>
    <w:p w:rsidR="00470965" w:rsidRPr="00C94CED" w:rsidRDefault="00470965">
      <w:pPr>
        <w:pStyle w:val="Zkladntext"/>
        <w:rPr>
          <w:b/>
          <w:sz w:val="22"/>
          <w:lang w:val="cs-CZ"/>
        </w:rPr>
      </w:pPr>
    </w:p>
    <w:p w:rsidR="00470965" w:rsidRPr="00C94CED" w:rsidRDefault="00470965">
      <w:pPr>
        <w:pStyle w:val="Zkladntext"/>
        <w:rPr>
          <w:b/>
          <w:sz w:val="22"/>
          <w:lang w:val="cs-CZ"/>
        </w:rPr>
      </w:pPr>
    </w:p>
    <w:p w:rsidR="00470965" w:rsidRPr="00C94CED" w:rsidRDefault="00D4043D">
      <w:pPr>
        <w:pStyle w:val="Zkladntext"/>
        <w:spacing w:before="178"/>
        <w:ind w:left="115"/>
        <w:jc w:val="both"/>
        <w:rPr>
          <w:lang w:val="cs-CZ"/>
        </w:rPr>
      </w:pPr>
      <w:r w:rsidRPr="00C94CED">
        <w:rPr>
          <w:lang w:val="cs-CZ"/>
        </w:rPr>
        <w:t>Smluvní strany:</w:t>
      </w:r>
    </w:p>
    <w:p w:rsidR="00470965" w:rsidRPr="00C94CED" w:rsidRDefault="00D4043D">
      <w:pPr>
        <w:pStyle w:val="Nadpis3"/>
        <w:tabs>
          <w:tab w:val="left" w:pos="2952"/>
        </w:tabs>
        <w:spacing w:before="31"/>
        <w:ind w:left="115"/>
        <w:jc w:val="both"/>
        <w:rPr>
          <w:lang w:val="cs-CZ"/>
        </w:rPr>
      </w:pPr>
      <w:r w:rsidRPr="00C94CED">
        <w:rPr>
          <w:lang w:val="cs-CZ"/>
        </w:rPr>
        <w:t>Objednatel:</w:t>
      </w:r>
      <w:r w:rsidRPr="00C94CED">
        <w:rPr>
          <w:lang w:val="cs-CZ"/>
        </w:rPr>
        <w:tab/>
        <w:t>Správa Krkonošského národního</w:t>
      </w:r>
      <w:r w:rsidRPr="00C94CED">
        <w:rPr>
          <w:spacing w:val="-21"/>
          <w:lang w:val="cs-CZ"/>
        </w:rPr>
        <w:t xml:space="preserve"> </w:t>
      </w:r>
      <w:r w:rsidRPr="00C94CED">
        <w:rPr>
          <w:lang w:val="cs-CZ"/>
        </w:rPr>
        <w:t>parku</w:t>
      </w:r>
    </w:p>
    <w:p w:rsidR="00470965" w:rsidRPr="00C94CED" w:rsidRDefault="00D4043D">
      <w:pPr>
        <w:pStyle w:val="Zkladntext"/>
        <w:tabs>
          <w:tab w:val="left" w:pos="2951"/>
        </w:tabs>
        <w:spacing w:before="38"/>
        <w:ind w:left="115"/>
        <w:jc w:val="both"/>
        <w:rPr>
          <w:lang w:val="cs-CZ"/>
        </w:rPr>
      </w:pPr>
      <w:r w:rsidRPr="00C94CED">
        <w:rPr>
          <w:lang w:val="cs-CZ"/>
        </w:rPr>
        <w:t>se</w:t>
      </w:r>
      <w:r w:rsidRPr="00C94CED">
        <w:rPr>
          <w:spacing w:val="-2"/>
          <w:lang w:val="cs-CZ"/>
        </w:rPr>
        <w:t xml:space="preserve"> </w:t>
      </w:r>
      <w:r w:rsidRPr="00C94CED">
        <w:rPr>
          <w:lang w:val="cs-CZ"/>
        </w:rPr>
        <w:t>sídlem:</w:t>
      </w:r>
      <w:r w:rsidRPr="00C94CED">
        <w:rPr>
          <w:lang w:val="cs-CZ"/>
        </w:rPr>
        <w:tab/>
        <w:t>Dobrovského 3, 543 01</w:t>
      </w:r>
      <w:r w:rsidRPr="00C94CED">
        <w:rPr>
          <w:spacing w:val="-13"/>
          <w:lang w:val="cs-CZ"/>
        </w:rPr>
        <w:t xml:space="preserve"> </w:t>
      </w:r>
      <w:r w:rsidRPr="00C94CED">
        <w:rPr>
          <w:lang w:val="cs-CZ"/>
        </w:rPr>
        <w:t>Vrchlabí</w:t>
      </w:r>
    </w:p>
    <w:p w:rsidR="00470965" w:rsidRPr="00C94CED" w:rsidRDefault="00D4043D">
      <w:pPr>
        <w:pStyle w:val="Zkladntext"/>
        <w:tabs>
          <w:tab w:val="left" w:pos="2951"/>
        </w:tabs>
        <w:spacing w:before="33"/>
        <w:ind w:left="114"/>
        <w:jc w:val="both"/>
        <w:rPr>
          <w:lang w:val="cs-CZ"/>
        </w:rPr>
      </w:pPr>
      <w:r w:rsidRPr="00C94CED">
        <w:rPr>
          <w:lang w:val="cs-CZ"/>
        </w:rPr>
        <w:t>IČO:</w:t>
      </w:r>
      <w:r w:rsidRPr="00C94CED">
        <w:rPr>
          <w:lang w:val="cs-CZ"/>
        </w:rPr>
        <w:tab/>
        <w:t>00088455</w:t>
      </w:r>
    </w:p>
    <w:p w:rsidR="00470965" w:rsidRPr="00C94CED" w:rsidRDefault="00D4043D">
      <w:pPr>
        <w:pStyle w:val="Zkladntext"/>
        <w:tabs>
          <w:tab w:val="left" w:pos="2951"/>
        </w:tabs>
        <w:spacing w:before="33"/>
        <w:ind w:left="114"/>
        <w:jc w:val="both"/>
        <w:rPr>
          <w:lang w:val="cs-CZ"/>
        </w:rPr>
      </w:pPr>
      <w:r w:rsidRPr="00C94CED">
        <w:rPr>
          <w:lang w:val="cs-CZ"/>
        </w:rPr>
        <w:t>DIČ:</w:t>
      </w:r>
      <w:r w:rsidRPr="00C94CED">
        <w:rPr>
          <w:lang w:val="cs-CZ"/>
        </w:rPr>
        <w:tab/>
        <w:t>CZ00088455</w:t>
      </w:r>
    </w:p>
    <w:p w:rsidR="00470965" w:rsidRPr="00C94CED" w:rsidRDefault="00D4043D">
      <w:pPr>
        <w:pStyle w:val="Zkladntext"/>
        <w:tabs>
          <w:tab w:val="left" w:pos="2950"/>
        </w:tabs>
        <w:spacing w:before="33"/>
        <w:ind w:left="114"/>
        <w:jc w:val="both"/>
        <w:rPr>
          <w:lang w:val="cs-CZ"/>
        </w:rPr>
      </w:pPr>
      <w:r w:rsidRPr="00C94CED">
        <w:rPr>
          <w:lang w:val="cs-CZ"/>
        </w:rPr>
        <w:t>bankovní</w:t>
      </w:r>
      <w:r w:rsidRPr="00C94CED">
        <w:rPr>
          <w:spacing w:val="-5"/>
          <w:lang w:val="cs-CZ"/>
        </w:rPr>
        <w:t xml:space="preserve"> </w:t>
      </w:r>
      <w:r w:rsidRPr="00C94CED">
        <w:rPr>
          <w:lang w:val="cs-CZ"/>
        </w:rPr>
        <w:t>spojení:</w:t>
      </w:r>
      <w:r w:rsidRPr="00C94CED">
        <w:rPr>
          <w:lang w:val="cs-CZ"/>
        </w:rPr>
        <w:tab/>
        <w:t>ČNB, č.ú.:</w:t>
      </w:r>
      <w:r w:rsidRPr="00C94CED">
        <w:rPr>
          <w:spacing w:val="-10"/>
          <w:lang w:val="cs-CZ"/>
        </w:rPr>
        <w:t xml:space="preserve"> </w:t>
      </w:r>
      <w:r w:rsidRPr="00C94CED">
        <w:rPr>
          <w:lang w:val="cs-CZ"/>
        </w:rPr>
        <w:t>5830601/0710</w:t>
      </w:r>
    </w:p>
    <w:p w:rsidR="00470965" w:rsidRPr="00C94CED" w:rsidRDefault="00D4043D">
      <w:pPr>
        <w:pStyle w:val="Zkladntext"/>
        <w:tabs>
          <w:tab w:val="left" w:pos="2950"/>
        </w:tabs>
        <w:spacing w:before="33"/>
        <w:ind w:left="114"/>
        <w:jc w:val="both"/>
        <w:rPr>
          <w:lang w:val="cs-CZ"/>
        </w:rPr>
      </w:pPr>
      <w:r w:rsidRPr="00C94CED">
        <w:rPr>
          <w:lang w:val="cs-CZ"/>
        </w:rPr>
        <w:t>zastoupená:</w:t>
      </w:r>
      <w:r w:rsidRPr="00C94CED">
        <w:rPr>
          <w:lang w:val="cs-CZ"/>
        </w:rPr>
        <w:tab/>
        <w:t>PhDr. Robinem Böhnischem,</w:t>
      </w:r>
      <w:r w:rsidRPr="00C94CED">
        <w:rPr>
          <w:spacing w:val="-16"/>
          <w:lang w:val="cs-CZ"/>
        </w:rPr>
        <w:t xml:space="preserve"> </w:t>
      </w:r>
      <w:r w:rsidRPr="00C94CED">
        <w:rPr>
          <w:lang w:val="cs-CZ"/>
        </w:rPr>
        <w:t>ředitelem</w:t>
      </w:r>
    </w:p>
    <w:p w:rsidR="00470965" w:rsidRPr="00C94CED" w:rsidRDefault="00D4043D">
      <w:pPr>
        <w:pStyle w:val="Zkladntext"/>
        <w:spacing w:before="156"/>
        <w:ind w:left="114"/>
        <w:jc w:val="both"/>
        <w:rPr>
          <w:lang w:val="cs-CZ"/>
        </w:rPr>
      </w:pPr>
      <w:r w:rsidRPr="00C94CED">
        <w:rPr>
          <w:lang w:val="cs-CZ"/>
        </w:rPr>
        <w:t xml:space="preserve">ve věcech technických: </w:t>
      </w:r>
      <w:r>
        <w:rPr>
          <w:lang w:val="cs-CZ"/>
        </w:rPr>
        <w:t>xxxxxx</w:t>
      </w:r>
      <w:r w:rsidRPr="00C94CED">
        <w:rPr>
          <w:lang w:val="cs-CZ"/>
        </w:rPr>
        <w:t xml:space="preserve">, tel.: </w:t>
      </w:r>
      <w:r>
        <w:rPr>
          <w:lang w:val="cs-CZ"/>
        </w:rPr>
        <w:t>xxxxxx</w:t>
      </w:r>
      <w:r w:rsidRPr="00C94CED">
        <w:rPr>
          <w:lang w:val="cs-CZ"/>
        </w:rPr>
        <w:t xml:space="preserve">, e-mail: </w:t>
      </w:r>
      <w:hyperlink r:id="rId7">
        <w:r>
          <w:rPr>
            <w:lang w:val="cs-CZ"/>
          </w:rPr>
          <w:t>xxxxxx</w:t>
        </w:r>
      </w:hyperlink>
    </w:p>
    <w:p w:rsidR="00470965" w:rsidRPr="00C94CED" w:rsidRDefault="00470965">
      <w:pPr>
        <w:pStyle w:val="Zkladntext"/>
        <w:spacing w:before="8"/>
        <w:rPr>
          <w:sz w:val="25"/>
          <w:lang w:val="cs-CZ"/>
        </w:rPr>
      </w:pPr>
    </w:p>
    <w:p w:rsidR="00470965" w:rsidRPr="00C94CED" w:rsidRDefault="00D4043D">
      <w:pPr>
        <w:ind w:right="121"/>
        <w:jc w:val="right"/>
        <w:rPr>
          <w:sz w:val="20"/>
          <w:lang w:val="cs-CZ"/>
        </w:rPr>
      </w:pPr>
      <w:r w:rsidRPr="00C94CED">
        <w:rPr>
          <w:sz w:val="20"/>
          <w:lang w:val="cs-CZ"/>
        </w:rPr>
        <w:t>(dále jen „</w:t>
      </w:r>
      <w:r w:rsidRPr="00C94CED">
        <w:rPr>
          <w:b/>
          <w:sz w:val="20"/>
          <w:lang w:val="cs-CZ"/>
        </w:rPr>
        <w:t>objednatel</w:t>
      </w:r>
      <w:r w:rsidRPr="00C94CED">
        <w:rPr>
          <w:sz w:val="20"/>
          <w:lang w:val="cs-CZ"/>
        </w:rPr>
        <w:t>“)</w:t>
      </w:r>
    </w:p>
    <w:p w:rsidR="00470965" w:rsidRPr="00C94CED" w:rsidRDefault="00470965">
      <w:pPr>
        <w:pStyle w:val="Zkladntext"/>
        <w:spacing w:before="10"/>
        <w:rPr>
          <w:sz w:val="25"/>
          <w:lang w:val="cs-CZ"/>
        </w:rPr>
      </w:pPr>
    </w:p>
    <w:p w:rsidR="00470965" w:rsidRPr="00C94CED" w:rsidRDefault="00D4043D">
      <w:pPr>
        <w:pStyle w:val="Nadpis3"/>
        <w:tabs>
          <w:tab w:val="left" w:pos="2950"/>
        </w:tabs>
        <w:ind w:left="113"/>
        <w:jc w:val="both"/>
        <w:rPr>
          <w:lang w:val="cs-CZ"/>
        </w:rPr>
      </w:pPr>
      <w:r w:rsidRPr="00C94CED">
        <w:rPr>
          <w:lang w:val="cs-CZ"/>
        </w:rPr>
        <w:t>Zhotovitel:</w:t>
      </w:r>
      <w:r w:rsidRPr="00C94CED">
        <w:rPr>
          <w:lang w:val="cs-CZ"/>
        </w:rPr>
        <w:tab/>
        <w:t>Kloboucká lesní</w:t>
      </w:r>
      <w:r w:rsidRPr="00C94CED">
        <w:rPr>
          <w:spacing w:val="-15"/>
          <w:lang w:val="cs-CZ"/>
        </w:rPr>
        <w:t xml:space="preserve"> </w:t>
      </w:r>
      <w:r w:rsidRPr="00C94CED">
        <w:rPr>
          <w:lang w:val="cs-CZ"/>
        </w:rPr>
        <w:t>s.r.o.</w:t>
      </w:r>
    </w:p>
    <w:p w:rsidR="00470965" w:rsidRPr="00C94CED" w:rsidRDefault="00D4043D">
      <w:pPr>
        <w:pStyle w:val="Zkladntext"/>
        <w:tabs>
          <w:tab w:val="left" w:pos="2950"/>
        </w:tabs>
        <w:spacing w:before="38"/>
        <w:ind w:left="113"/>
        <w:jc w:val="both"/>
        <w:rPr>
          <w:lang w:val="cs-CZ"/>
        </w:rPr>
      </w:pPr>
      <w:r w:rsidRPr="00C94CED">
        <w:rPr>
          <w:lang w:val="cs-CZ"/>
        </w:rPr>
        <w:t>se</w:t>
      </w:r>
      <w:r w:rsidRPr="00C94CED">
        <w:rPr>
          <w:spacing w:val="-2"/>
          <w:lang w:val="cs-CZ"/>
        </w:rPr>
        <w:t xml:space="preserve"> </w:t>
      </w:r>
      <w:r w:rsidRPr="00C94CED">
        <w:rPr>
          <w:lang w:val="cs-CZ"/>
        </w:rPr>
        <w:t>sídlem:</w:t>
      </w:r>
      <w:r w:rsidRPr="00C94CED">
        <w:rPr>
          <w:lang w:val="cs-CZ"/>
        </w:rPr>
        <w:tab/>
        <w:t>Vlárská 321, Bylnice, 763 31</w:t>
      </w:r>
      <w:r w:rsidRPr="00C94CED">
        <w:rPr>
          <w:spacing w:val="-20"/>
          <w:lang w:val="cs-CZ"/>
        </w:rPr>
        <w:t xml:space="preserve"> </w:t>
      </w:r>
      <w:r w:rsidRPr="00C94CED">
        <w:rPr>
          <w:lang w:val="cs-CZ"/>
        </w:rPr>
        <w:t>Brumov-Bylnice</w:t>
      </w:r>
    </w:p>
    <w:p w:rsidR="00470965" w:rsidRPr="00C94CED" w:rsidRDefault="00D4043D">
      <w:pPr>
        <w:pStyle w:val="Zkladntext"/>
        <w:tabs>
          <w:tab w:val="left" w:pos="2950"/>
        </w:tabs>
        <w:spacing w:before="33"/>
        <w:ind w:left="113"/>
        <w:jc w:val="both"/>
        <w:rPr>
          <w:lang w:val="cs-CZ"/>
        </w:rPr>
      </w:pPr>
      <w:r w:rsidRPr="00C94CED">
        <w:rPr>
          <w:lang w:val="cs-CZ"/>
        </w:rPr>
        <w:t>IČO:</w:t>
      </w:r>
      <w:r w:rsidRPr="00C94CED">
        <w:rPr>
          <w:lang w:val="cs-CZ"/>
        </w:rPr>
        <w:tab/>
        <w:t>25532642</w:t>
      </w:r>
    </w:p>
    <w:p w:rsidR="00470965" w:rsidRPr="00C94CED" w:rsidRDefault="00D4043D">
      <w:pPr>
        <w:pStyle w:val="Zkladntext"/>
        <w:tabs>
          <w:tab w:val="left" w:pos="2949"/>
        </w:tabs>
        <w:spacing w:before="33"/>
        <w:ind w:left="113"/>
        <w:jc w:val="both"/>
        <w:rPr>
          <w:lang w:val="cs-CZ"/>
        </w:rPr>
      </w:pPr>
      <w:r w:rsidRPr="00C94CED">
        <w:rPr>
          <w:lang w:val="cs-CZ"/>
        </w:rPr>
        <w:t>DIČ:</w:t>
      </w:r>
      <w:r w:rsidRPr="00C94CED">
        <w:rPr>
          <w:lang w:val="cs-CZ"/>
        </w:rPr>
        <w:tab/>
        <w:t>CZ699003128</w:t>
      </w:r>
    </w:p>
    <w:p w:rsidR="00470965" w:rsidRPr="00C94CED" w:rsidRDefault="00D4043D">
      <w:pPr>
        <w:pStyle w:val="Zkladntext"/>
        <w:tabs>
          <w:tab w:val="left" w:pos="2949"/>
        </w:tabs>
        <w:spacing w:before="33" w:line="276" w:lineRule="auto"/>
        <w:ind w:left="112" w:right="2020"/>
        <w:rPr>
          <w:lang w:val="cs-CZ"/>
        </w:rPr>
      </w:pPr>
      <w:r w:rsidRPr="00C94CED">
        <w:rPr>
          <w:lang w:val="cs-CZ"/>
        </w:rPr>
        <w:t>bankovní</w:t>
      </w:r>
      <w:r w:rsidRPr="00C94CED">
        <w:rPr>
          <w:spacing w:val="-5"/>
          <w:lang w:val="cs-CZ"/>
        </w:rPr>
        <w:t xml:space="preserve"> </w:t>
      </w:r>
      <w:r w:rsidRPr="00C94CED">
        <w:rPr>
          <w:lang w:val="cs-CZ"/>
        </w:rPr>
        <w:t>spojení:</w:t>
      </w:r>
      <w:r w:rsidRPr="00C94CED">
        <w:rPr>
          <w:lang w:val="cs-CZ"/>
        </w:rPr>
        <w:tab/>
        <w:t>Komerční banka, a.s.,</w:t>
      </w:r>
      <w:r w:rsidRPr="00C94CED">
        <w:rPr>
          <w:spacing w:val="-19"/>
          <w:lang w:val="cs-CZ"/>
        </w:rPr>
        <w:t xml:space="preserve"> </w:t>
      </w:r>
      <w:r w:rsidRPr="00C94CED">
        <w:rPr>
          <w:lang w:val="cs-CZ"/>
        </w:rPr>
        <w:t>č.ú.:</w:t>
      </w:r>
      <w:r w:rsidRPr="00C94CED">
        <w:rPr>
          <w:spacing w:val="-4"/>
          <w:lang w:val="cs-CZ"/>
        </w:rPr>
        <w:t xml:space="preserve"> </w:t>
      </w:r>
      <w:r w:rsidRPr="00C94CED">
        <w:rPr>
          <w:lang w:val="cs-CZ"/>
        </w:rPr>
        <w:t>19-7343400227/0100</w:t>
      </w:r>
      <w:r w:rsidRPr="00C94CED">
        <w:rPr>
          <w:w w:val="99"/>
          <w:lang w:val="cs-CZ"/>
        </w:rPr>
        <w:t xml:space="preserve"> </w:t>
      </w:r>
      <w:r w:rsidRPr="00C94CED">
        <w:rPr>
          <w:lang w:val="cs-CZ"/>
        </w:rPr>
        <w:t>zastoupený:</w:t>
      </w:r>
      <w:r w:rsidRPr="00C94CED">
        <w:rPr>
          <w:lang w:val="cs-CZ"/>
        </w:rPr>
        <w:tab/>
        <w:t>Ing. Luďkem Szórádem,</w:t>
      </w:r>
      <w:r w:rsidRPr="00C94CED">
        <w:rPr>
          <w:spacing w:val="-20"/>
          <w:lang w:val="cs-CZ"/>
        </w:rPr>
        <w:t xml:space="preserve"> </w:t>
      </w:r>
      <w:r w:rsidRPr="00C94CED">
        <w:rPr>
          <w:lang w:val="cs-CZ"/>
        </w:rPr>
        <w:t>jednatelem</w:t>
      </w:r>
    </w:p>
    <w:p w:rsidR="00470965" w:rsidRPr="00C94CED" w:rsidRDefault="00D4043D">
      <w:pPr>
        <w:pStyle w:val="Zkladntext"/>
        <w:spacing w:before="2"/>
        <w:ind w:left="112"/>
        <w:jc w:val="both"/>
        <w:rPr>
          <w:lang w:val="cs-CZ"/>
        </w:rPr>
      </w:pPr>
      <w:r w:rsidRPr="00C94CED">
        <w:rPr>
          <w:lang w:val="cs-CZ"/>
        </w:rPr>
        <w:t>zapsaný v obchodním rejstříku u Krajského soudu v Brně, oddí</w:t>
      </w:r>
      <w:r w:rsidRPr="00C94CED">
        <w:rPr>
          <w:lang w:val="cs-CZ"/>
        </w:rPr>
        <w:t>l C, vložka 31085</w:t>
      </w:r>
    </w:p>
    <w:p w:rsidR="00470965" w:rsidRPr="00C94CED" w:rsidRDefault="00D4043D">
      <w:pPr>
        <w:pStyle w:val="Zkladntext"/>
        <w:spacing w:before="153"/>
        <w:ind w:left="112"/>
        <w:jc w:val="both"/>
        <w:rPr>
          <w:lang w:val="cs-CZ"/>
        </w:rPr>
      </w:pPr>
      <w:r w:rsidRPr="00C94CED">
        <w:rPr>
          <w:lang w:val="cs-CZ"/>
        </w:rPr>
        <w:t xml:space="preserve">ve věcech technických: </w:t>
      </w:r>
      <w:r>
        <w:rPr>
          <w:lang w:val="cs-CZ"/>
        </w:rPr>
        <w:t>xxxxxx</w:t>
      </w:r>
      <w:r w:rsidRPr="00C94CED">
        <w:rPr>
          <w:lang w:val="cs-CZ"/>
        </w:rPr>
        <w:t xml:space="preserve">, tel: </w:t>
      </w:r>
      <w:r>
        <w:rPr>
          <w:lang w:val="cs-CZ"/>
        </w:rPr>
        <w:t>xxxxxx</w:t>
      </w:r>
      <w:r w:rsidRPr="00C94CED">
        <w:rPr>
          <w:lang w:val="cs-CZ"/>
        </w:rPr>
        <w:t xml:space="preserve">, e-mail: </w:t>
      </w:r>
      <w:hyperlink r:id="rId8">
        <w:r>
          <w:rPr>
            <w:lang w:val="cs-CZ"/>
          </w:rPr>
          <w:t>xxxxxx</w:t>
        </w:r>
      </w:hyperlink>
    </w:p>
    <w:p w:rsidR="00470965" w:rsidRPr="00C94CED" w:rsidRDefault="00470965">
      <w:pPr>
        <w:pStyle w:val="Zkladntext"/>
        <w:spacing w:before="7"/>
        <w:rPr>
          <w:sz w:val="25"/>
          <w:lang w:val="cs-CZ"/>
        </w:rPr>
      </w:pPr>
    </w:p>
    <w:p w:rsidR="00470965" w:rsidRPr="00C94CED" w:rsidRDefault="00D4043D">
      <w:pPr>
        <w:spacing w:line="400" w:lineRule="auto"/>
        <w:ind w:left="3524" w:right="118" w:firstLine="3703"/>
        <w:jc w:val="right"/>
        <w:rPr>
          <w:sz w:val="20"/>
          <w:lang w:val="cs-CZ"/>
        </w:rPr>
      </w:pPr>
      <w:r w:rsidRPr="00C94CED">
        <w:rPr>
          <w:sz w:val="20"/>
          <w:lang w:val="cs-CZ"/>
        </w:rPr>
        <w:t>(dále jen „</w:t>
      </w:r>
      <w:r w:rsidRPr="00C94CED">
        <w:rPr>
          <w:b/>
          <w:sz w:val="20"/>
          <w:lang w:val="cs-CZ"/>
        </w:rPr>
        <w:t>zhotovitel</w:t>
      </w:r>
      <w:r w:rsidRPr="00C94CED">
        <w:rPr>
          <w:sz w:val="20"/>
          <w:lang w:val="cs-CZ"/>
        </w:rPr>
        <w:t>“)</w:t>
      </w:r>
      <w:r w:rsidRPr="00C94CED">
        <w:rPr>
          <w:w w:val="99"/>
          <w:sz w:val="20"/>
          <w:lang w:val="cs-CZ"/>
        </w:rPr>
        <w:t xml:space="preserve"> </w:t>
      </w:r>
      <w:r w:rsidRPr="00C94CED">
        <w:rPr>
          <w:sz w:val="20"/>
          <w:lang w:val="cs-CZ"/>
        </w:rPr>
        <w:t>(objednatel a zhotovitel společně dále též jen „</w:t>
      </w:r>
      <w:r w:rsidRPr="00C94CED">
        <w:rPr>
          <w:b/>
          <w:sz w:val="20"/>
          <w:lang w:val="cs-CZ"/>
        </w:rPr>
        <w:t>smluvní strany</w:t>
      </w:r>
      <w:r w:rsidRPr="00C94CED">
        <w:rPr>
          <w:sz w:val="20"/>
          <w:lang w:val="cs-CZ"/>
        </w:rPr>
        <w:t>“)</w:t>
      </w:r>
    </w:p>
    <w:p w:rsidR="00470965" w:rsidRPr="00C94CED" w:rsidRDefault="00470965">
      <w:pPr>
        <w:pStyle w:val="Zkladntext"/>
        <w:rPr>
          <w:sz w:val="22"/>
          <w:lang w:val="cs-CZ"/>
        </w:rPr>
      </w:pPr>
    </w:p>
    <w:p w:rsidR="00470965" w:rsidRPr="00C94CED" w:rsidRDefault="00D4043D">
      <w:pPr>
        <w:pStyle w:val="Zkladntext"/>
        <w:spacing w:before="163" w:line="276" w:lineRule="auto"/>
        <w:ind w:left="110" w:right="122"/>
        <w:jc w:val="both"/>
        <w:rPr>
          <w:lang w:val="cs-CZ"/>
        </w:rPr>
      </w:pPr>
      <w:r w:rsidRPr="00C94CED">
        <w:rPr>
          <w:lang w:val="cs-CZ"/>
        </w:rPr>
        <w:t>uzavírají v souladu s ustanovením § 2586 a násl. zákona č. 89/2012 Sb., občanský zákoník, ve znění pozdějších předpisů (dále jen „</w:t>
      </w:r>
      <w:r w:rsidRPr="00C94CED">
        <w:rPr>
          <w:b/>
          <w:lang w:val="cs-CZ"/>
        </w:rPr>
        <w:t>občanský zákoník</w:t>
      </w:r>
      <w:r w:rsidRPr="00C94CED">
        <w:rPr>
          <w:lang w:val="cs-CZ"/>
        </w:rPr>
        <w:t>“), a v souladu s ustanovením § 131 a násl. zákona č. 134/2016 Sb., o zadávání veřejných  zakázek, ve  znění</w:t>
      </w:r>
      <w:r w:rsidRPr="00C94CED">
        <w:rPr>
          <w:lang w:val="cs-CZ"/>
        </w:rPr>
        <w:t xml:space="preserve"> pozdějších předpisů (dále  jen „</w:t>
      </w:r>
      <w:r w:rsidRPr="00C94CED">
        <w:rPr>
          <w:b/>
          <w:lang w:val="cs-CZ"/>
        </w:rPr>
        <w:t>zákon        o zadávání VZ</w:t>
      </w:r>
      <w:r w:rsidRPr="00C94CED">
        <w:rPr>
          <w:lang w:val="cs-CZ"/>
        </w:rPr>
        <w:t>“) níže uvedeného dne, měsíce a roku</w:t>
      </w:r>
      <w:r w:rsidRPr="00C94CED">
        <w:rPr>
          <w:spacing w:val="-22"/>
          <w:lang w:val="cs-CZ"/>
        </w:rPr>
        <w:t xml:space="preserve"> </w:t>
      </w:r>
      <w:r w:rsidRPr="00C94CED">
        <w:rPr>
          <w:lang w:val="cs-CZ"/>
        </w:rPr>
        <w:t>tuto</w:t>
      </w:r>
    </w:p>
    <w:p w:rsidR="00470965" w:rsidRPr="00C94CED" w:rsidRDefault="00470965">
      <w:pPr>
        <w:pStyle w:val="Zkladntext"/>
        <w:spacing w:before="10"/>
        <w:rPr>
          <w:sz w:val="22"/>
          <w:lang w:val="cs-CZ"/>
        </w:rPr>
      </w:pPr>
    </w:p>
    <w:p w:rsidR="00470965" w:rsidRPr="00C94CED" w:rsidRDefault="00D4043D">
      <w:pPr>
        <w:ind w:left="996" w:right="998"/>
        <w:jc w:val="center"/>
        <w:rPr>
          <w:b/>
          <w:lang w:val="cs-CZ"/>
        </w:rPr>
      </w:pPr>
      <w:r w:rsidRPr="00C94CED">
        <w:rPr>
          <w:b/>
          <w:lang w:val="cs-CZ"/>
        </w:rPr>
        <w:t>rámcovou dohodu na těžbu harvestorem</w:t>
      </w:r>
    </w:p>
    <w:p w:rsidR="00470965" w:rsidRPr="00C94CED" w:rsidRDefault="00D4043D">
      <w:pPr>
        <w:spacing w:before="159"/>
        <w:ind w:left="996" w:right="999"/>
        <w:jc w:val="center"/>
        <w:rPr>
          <w:sz w:val="20"/>
          <w:lang w:val="cs-CZ"/>
        </w:rPr>
      </w:pPr>
      <w:r w:rsidRPr="00C94CED">
        <w:rPr>
          <w:sz w:val="20"/>
          <w:lang w:val="cs-CZ"/>
        </w:rPr>
        <w:t>(dále jen „</w:t>
      </w:r>
      <w:r w:rsidRPr="00C94CED">
        <w:rPr>
          <w:b/>
          <w:sz w:val="20"/>
          <w:lang w:val="cs-CZ"/>
        </w:rPr>
        <w:t>rámcová dohoda</w:t>
      </w:r>
      <w:r w:rsidRPr="00C94CED">
        <w:rPr>
          <w:sz w:val="20"/>
          <w:lang w:val="cs-CZ"/>
        </w:rPr>
        <w:t>" nebo „</w:t>
      </w:r>
      <w:r w:rsidRPr="00C94CED">
        <w:rPr>
          <w:b/>
          <w:sz w:val="20"/>
          <w:lang w:val="cs-CZ"/>
        </w:rPr>
        <w:t>dohoda</w:t>
      </w:r>
      <w:r w:rsidRPr="00C94CED">
        <w:rPr>
          <w:sz w:val="20"/>
          <w:lang w:val="cs-CZ"/>
        </w:rPr>
        <w:t>“)</w:t>
      </w:r>
    </w:p>
    <w:p w:rsidR="00470965" w:rsidRPr="00C94CED" w:rsidRDefault="00470965">
      <w:pPr>
        <w:pStyle w:val="Zkladntext"/>
        <w:rPr>
          <w:sz w:val="22"/>
          <w:lang w:val="cs-CZ"/>
        </w:rPr>
      </w:pPr>
    </w:p>
    <w:p w:rsidR="00470965" w:rsidRPr="00C94CED" w:rsidRDefault="00D4043D">
      <w:pPr>
        <w:pStyle w:val="Nadpis3"/>
        <w:spacing w:before="141"/>
        <w:ind w:right="999"/>
        <w:rPr>
          <w:lang w:val="cs-CZ"/>
        </w:rPr>
      </w:pPr>
      <w:r w:rsidRPr="00C94CED">
        <w:rPr>
          <w:lang w:val="cs-CZ"/>
        </w:rPr>
        <w:t>Článek 1.</w:t>
      </w:r>
    </w:p>
    <w:p w:rsidR="00470965" w:rsidRPr="00C94CED" w:rsidRDefault="00D4043D">
      <w:pPr>
        <w:spacing w:before="36"/>
        <w:ind w:left="996" w:right="996"/>
        <w:jc w:val="center"/>
        <w:rPr>
          <w:b/>
          <w:sz w:val="20"/>
          <w:lang w:val="cs-CZ"/>
        </w:rPr>
      </w:pPr>
      <w:r w:rsidRPr="00C94CED">
        <w:rPr>
          <w:b/>
          <w:sz w:val="20"/>
          <w:lang w:val="cs-CZ"/>
        </w:rPr>
        <w:t>Úvodní ustanovení</w:t>
      </w:r>
    </w:p>
    <w:p w:rsidR="00470965" w:rsidRPr="00C94CED" w:rsidRDefault="00D4043D">
      <w:pPr>
        <w:pStyle w:val="Odstavecseseznamem"/>
        <w:numPr>
          <w:ilvl w:val="1"/>
          <w:numId w:val="12"/>
        </w:numPr>
        <w:tabs>
          <w:tab w:val="left" w:pos="683"/>
        </w:tabs>
        <w:spacing w:before="156" w:line="273" w:lineRule="auto"/>
        <w:ind w:right="118"/>
        <w:jc w:val="both"/>
        <w:rPr>
          <w:sz w:val="20"/>
          <w:lang w:val="cs-CZ"/>
        </w:rPr>
      </w:pPr>
      <w:r w:rsidRPr="00C94CED">
        <w:rPr>
          <w:sz w:val="20"/>
          <w:lang w:val="cs-CZ"/>
        </w:rPr>
        <w:t>Objednatel provedl v souladu se zákonem o zadávání VZ zadávací řízení na realizaci veřejné zakázky s názvem „Uzavření rámcových dohod na těžbu harvestorem“, ev. č. VZ objednatele 31/2024 (dále jen „</w:t>
      </w:r>
      <w:r w:rsidRPr="00C94CED">
        <w:rPr>
          <w:b/>
          <w:sz w:val="20"/>
          <w:lang w:val="cs-CZ"/>
        </w:rPr>
        <w:t>veřejná zakázka</w:t>
      </w:r>
      <w:r w:rsidRPr="00C94CED">
        <w:rPr>
          <w:sz w:val="20"/>
          <w:lang w:val="cs-CZ"/>
        </w:rPr>
        <w:t>“ nebo „</w:t>
      </w:r>
      <w:r w:rsidRPr="00C94CED">
        <w:rPr>
          <w:b/>
          <w:sz w:val="20"/>
          <w:lang w:val="cs-CZ"/>
        </w:rPr>
        <w:t>zadávací</w:t>
      </w:r>
      <w:r w:rsidRPr="00C94CED">
        <w:rPr>
          <w:b/>
          <w:spacing w:val="-27"/>
          <w:sz w:val="20"/>
          <w:lang w:val="cs-CZ"/>
        </w:rPr>
        <w:t xml:space="preserve"> </w:t>
      </w:r>
      <w:r w:rsidRPr="00C94CED">
        <w:rPr>
          <w:b/>
          <w:sz w:val="20"/>
          <w:lang w:val="cs-CZ"/>
        </w:rPr>
        <w:t>řízení</w:t>
      </w:r>
      <w:r w:rsidRPr="00C94CED">
        <w:rPr>
          <w:sz w:val="20"/>
          <w:lang w:val="cs-CZ"/>
        </w:rPr>
        <w:t>“).</w:t>
      </w:r>
    </w:p>
    <w:p w:rsidR="00470965" w:rsidRPr="00C94CED" w:rsidRDefault="00D4043D">
      <w:pPr>
        <w:pStyle w:val="Odstavecseseznamem"/>
        <w:numPr>
          <w:ilvl w:val="1"/>
          <w:numId w:val="12"/>
        </w:numPr>
        <w:tabs>
          <w:tab w:val="left" w:pos="682"/>
          <w:tab w:val="left" w:pos="683"/>
        </w:tabs>
        <w:spacing w:before="125" w:line="278" w:lineRule="auto"/>
        <w:ind w:right="118"/>
        <w:rPr>
          <w:sz w:val="20"/>
          <w:lang w:val="cs-CZ"/>
        </w:rPr>
      </w:pPr>
      <w:r w:rsidRPr="00C94CED">
        <w:rPr>
          <w:sz w:val="20"/>
          <w:lang w:val="cs-CZ"/>
        </w:rPr>
        <w:t>Na základě výsle</w:t>
      </w:r>
      <w:r w:rsidRPr="00C94CED">
        <w:rPr>
          <w:sz w:val="20"/>
          <w:lang w:val="cs-CZ"/>
        </w:rPr>
        <w:t xml:space="preserve">dků shora uvedeného zadávacího řízení objednatel, jakožto veřejný zadavatel ve smyslu  zákona  o  zadávání VZ, rozhodl o přidělení části č.    </w:t>
      </w:r>
      <w:r w:rsidRPr="00C94CED">
        <w:rPr>
          <w:spacing w:val="27"/>
          <w:sz w:val="20"/>
          <w:lang w:val="cs-CZ"/>
        </w:rPr>
        <w:t xml:space="preserve"> </w:t>
      </w:r>
      <w:r w:rsidRPr="00C94CED">
        <w:rPr>
          <w:sz w:val="20"/>
          <w:lang w:val="cs-CZ"/>
        </w:rPr>
        <w:t>1  veřejné  zakázky s názvem</w:t>
      </w:r>
    </w:p>
    <w:p w:rsidR="00470965" w:rsidRPr="00C94CED" w:rsidRDefault="00D4043D">
      <w:pPr>
        <w:pStyle w:val="Zkladntext"/>
        <w:spacing w:line="228" w:lineRule="exact"/>
        <w:ind w:right="119"/>
        <w:jc w:val="right"/>
        <w:rPr>
          <w:lang w:val="cs-CZ"/>
        </w:rPr>
      </w:pPr>
      <w:r w:rsidRPr="00C94CED">
        <w:rPr>
          <w:lang w:val="cs-CZ"/>
        </w:rPr>
        <w:t xml:space="preserve">„Výchovné zásahy ÚP31, ÚP32, ÚP33“ zhotoviteli a za účelem plnění předmětné části  </w:t>
      </w:r>
      <w:r w:rsidRPr="00C94CED">
        <w:rPr>
          <w:lang w:val="cs-CZ"/>
        </w:rPr>
        <w:t xml:space="preserve"> veřejné</w:t>
      </w:r>
    </w:p>
    <w:p w:rsidR="00470965" w:rsidRPr="00C94CED" w:rsidRDefault="00D4043D">
      <w:pPr>
        <w:pStyle w:val="Zkladntext"/>
        <w:spacing w:before="34"/>
        <w:ind w:left="682"/>
        <w:rPr>
          <w:lang w:val="cs-CZ"/>
        </w:rPr>
      </w:pPr>
      <w:r w:rsidRPr="00C94CED">
        <w:rPr>
          <w:lang w:val="cs-CZ"/>
        </w:rPr>
        <w:t>zakázky smluvní strany uzavírají tuto rámcovou dohodu.</w:t>
      </w:r>
    </w:p>
    <w:p w:rsidR="00470965" w:rsidRPr="00C94CED" w:rsidRDefault="00D4043D">
      <w:pPr>
        <w:pStyle w:val="Odstavecseseznamem"/>
        <w:numPr>
          <w:ilvl w:val="1"/>
          <w:numId w:val="12"/>
        </w:numPr>
        <w:tabs>
          <w:tab w:val="left" w:pos="683"/>
        </w:tabs>
        <w:spacing w:before="154" w:line="276" w:lineRule="auto"/>
        <w:ind w:right="120"/>
        <w:jc w:val="both"/>
        <w:rPr>
          <w:sz w:val="20"/>
          <w:lang w:val="cs-CZ"/>
        </w:rPr>
      </w:pPr>
      <w:r w:rsidRPr="00C94CED">
        <w:rPr>
          <w:sz w:val="20"/>
          <w:lang w:val="cs-CZ"/>
        </w:rPr>
        <w:t>Touto</w:t>
      </w:r>
      <w:r w:rsidRPr="00C94CED">
        <w:rPr>
          <w:spacing w:val="-11"/>
          <w:sz w:val="20"/>
          <w:lang w:val="cs-CZ"/>
        </w:rPr>
        <w:t xml:space="preserve"> </w:t>
      </w:r>
      <w:r w:rsidRPr="00C94CED">
        <w:rPr>
          <w:sz w:val="20"/>
          <w:lang w:val="cs-CZ"/>
        </w:rPr>
        <w:t>rámcovou</w:t>
      </w:r>
      <w:r w:rsidRPr="00C94CED">
        <w:rPr>
          <w:spacing w:val="-9"/>
          <w:sz w:val="20"/>
          <w:lang w:val="cs-CZ"/>
        </w:rPr>
        <w:t xml:space="preserve"> </w:t>
      </w:r>
      <w:r w:rsidRPr="00C94CED">
        <w:rPr>
          <w:sz w:val="20"/>
          <w:lang w:val="cs-CZ"/>
        </w:rPr>
        <w:t>dohodou</w:t>
      </w:r>
      <w:r w:rsidRPr="00C94CED">
        <w:rPr>
          <w:spacing w:val="-11"/>
          <w:sz w:val="20"/>
          <w:lang w:val="cs-CZ"/>
        </w:rPr>
        <w:t xml:space="preserve"> </w:t>
      </w:r>
      <w:r w:rsidRPr="00C94CED">
        <w:rPr>
          <w:sz w:val="20"/>
          <w:lang w:val="cs-CZ"/>
        </w:rPr>
        <w:t>jsou</w:t>
      </w:r>
      <w:r w:rsidRPr="00C94CED">
        <w:rPr>
          <w:spacing w:val="-11"/>
          <w:sz w:val="20"/>
          <w:lang w:val="cs-CZ"/>
        </w:rPr>
        <w:t xml:space="preserve"> </w:t>
      </w:r>
      <w:r w:rsidRPr="00C94CED">
        <w:rPr>
          <w:sz w:val="20"/>
          <w:lang w:val="cs-CZ"/>
        </w:rPr>
        <w:t>sjednány</w:t>
      </w:r>
      <w:r w:rsidRPr="00C94CED">
        <w:rPr>
          <w:spacing w:val="-12"/>
          <w:sz w:val="20"/>
          <w:lang w:val="cs-CZ"/>
        </w:rPr>
        <w:t xml:space="preserve"> </w:t>
      </w:r>
      <w:r w:rsidRPr="00C94CED">
        <w:rPr>
          <w:sz w:val="20"/>
          <w:lang w:val="cs-CZ"/>
        </w:rPr>
        <w:t>obchodní,</w:t>
      </w:r>
      <w:r w:rsidRPr="00C94CED">
        <w:rPr>
          <w:spacing w:val="-9"/>
          <w:sz w:val="20"/>
          <w:lang w:val="cs-CZ"/>
        </w:rPr>
        <w:t xml:space="preserve"> </w:t>
      </w:r>
      <w:r w:rsidRPr="00C94CED">
        <w:rPr>
          <w:sz w:val="20"/>
          <w:lang w:val="cs-CZ"/>
        </w:rPr>
        <w:t>platební</w:t>
      </w:r>
      <w:r w:rsidRPr="00C94CED">
        <w:rPr>
          <w:spacing w:val="-9"/>
          <w:sz w:val="20"/>
          <w:lang w:val="cs-CZ"/>
        </w:rPr>
        <w:t xml:space="preserve"> </w:t>
      </w:r>
      <w:r w:rsidRPr="00C94CED">
        <w:rPr>
          <w:sz w:val="20"/>
          <w:lang w:val="cs-CZ"/>
        </w:rPr>
        <w:t>a</w:t>
      </w:r>
      <w:r w:rsidRPr="00C94CED">
        <w:rPr>
          <w:spacing w:val="-11"/>
          <w:sz w:val="20"/>
          <w:lang w:val="cs-CZ"/>
        </w:rPr>
        <w:t xml:space="preserve"> </w:t>
      </w:r>
      <w:r w:rsidRPr="00C94CED">
        <w:rPr>
          <w:sz w:val="20"/>
          <w:lang w:val="cs-CZ"/>
        </w:rPr>
        <w:t>další</w:t>
      </w:r>
      <w:r w:rsidRPr="00C94CED">
        <w:rPr>
          <w:spacing w:val="-9"/>
          <w:sz w:val="20"/>
          <w:lang w:val="cs-CZ"/>
        </w:rPr>
        <w:t xml:space="preserve"> </w:t>
      </w:r>
      <w:r w:rsidRPr="00C94CED">
        <w:rPr>
          <w:sz w:val="20"/>
          <w:lang w:val="cs-CZ"/>
        </w:rPr>
        <w:t>podmínky</w:t>
      </w:r>
      <w:r w:rsidRPr="00C94CED">
        <w:rPr>
          <w:spacing w:val="-17"/>
          <w:sz w:val="20"/>
          <w:lang w:val="cs-CZ"/>
        </w:rPr>
        <w:t xml:space="preserve"> </w:t>
      </w:r>
      <w:r w:rsidRPr="00C94CED">
        <w:rPr>
          <w:sz w:val="20"/>
          <w:lang w:val="cs-CZ"/>
        </w:rPr>
        <w:t>poskytování</w:t>
      </w:r>
      <w:r w:rsidRPr="00C94CED">
        <w:rPr>
          <w:spacing w:val="-9"/>
          <w:sz w:val="20"/>
          <w:lang w:val="cs-CZ"/>
        </w:rPr>
        <w:t xml:space="preserve"> </w:t>
      </w:r>
      <w:r w:rsidRPr="00C94CED">
        <w:rPr>
          <w:sz w:val="20"/>
          <w:lang w:val="cs-CZ"/>
        </w:rPr>
        <w:t>služeb (dílčích</w:t>
      </w:r>
      <w:r w:rsidRPr="00C94CED">
        <w:rPr>
          <w:spacing w:val="-8"/>
          <w:sz w:val="20"/>
          <w:lang w:val="cs-CZ"/>
        </w:rPr>
        <w:t xml:space="preserve"> </w:t>
      </w:r>
      <w:r w:rsidRPr="00C94CED">
        <w:rPr>
          <w:sz w:val="20"/>
          <w:lang w:val="cs-CZ"/>
        </w:rPr>
        <w:t>veřejných</w:t>
      </w:r>
      <w:r w:rsidRPr="00C94CED">
        <w:rPr>
          <w:spacing w:val="-8"/>
          <w:sz w:val="20"/>
          <w:lang w:val="cs-CZ"/>
        </w:rPr>
        <w:t xml:space="preserve"> </w:t>
      </w:r>
      <w:r w:rsidRPr="00C94CED">
        <w:rPr>
          <w:sz w:val="20"/>
          <w:lang w:val="cs-CZ"/>
        </w:rPr>
        <w:t>zakázek)</w:t>
      </w:r>
      <w:r w:rsidRPr="00C94CED">
        <w:rPr>
          <w:spacing w:val="-9"/>
          <w:sz w:val="20"/>
          <w:lang w:val="cs-CZ"/>
        </w:rPr>
        <w:t xml:space="preserve"> </w:t>
      </w:r>
      <w:r w:rsidRPr="00C94CED">
        <w:rPr>
          <w:sz w:val="20"/>
          <w:lang w:val="cs-CZ"/>
        </w:rPr>
        <w:t>zadávaných</w:t>
      </w:r>
      <w:r w:rsidRPr="00C94CED">
        <w:rPr>
          <w:spacing w:val="-10"/>
          <w:sz w:val="20"/>
          <w:lang w:val="cs-CZ"/>
        </w:rPr>
        <w:t xml:space="preserve"> </w:t>
      </w:r>
      <w:r w:rsidRPr="00C94CED">
        <w:rPr>
          <w:sz w:val="20"/>
          <w:lang w:val="cs-CZ"/>
        </w:rPr>
        <w:t>na</w:t>
      </w:r>
      <w:r w:rsidRPr="00C94CED">
        <w:rPr>
          <w:spacing w:val="-8"/>
          <w:sz w:val="20"/>
          <w:lang w:val="cs-CZ"/>
        </w:rPr>
        <w:t xml:space="preserve"> </w:t>
      </w:r>
      <w:r w:rsidRPr="00C94CED">
        <w:rPr>
          <w:sz w:val="20"/>
          <w:lang w:val="cs-CZ"/>
        </w:rPr>
        <w:t>základě</w:t>
      </w:r>
      <w:r w:rsidRPr="00C94CED">
        <w:rPr>
          <w:spacing w:val="-8"/>
          <w:sz w:val="20"/>
          <w:lang w:val="cs-CZ"/>
        </w:rPr>
        <w:t xml:space="preserve"> </w:t>
      </w:r>
      <w:r w:rsidRPr="00C94CED">
        <w:rPr>
          <w:sz w:val="20"/>
          <w:lang w:val="cs-CZ"/>
        </w:rPr>
        <w:t>této</w:t>
      </w:r>
      <w:r w:rsidRPr="00C94CED">
        <w:rPr>
          <w:spacing w:val="-10"/>
          <w:sz w:val="20"/>
          <w:lang w:val="cs-CZ"/>
        </w:rPr>
        <w:t xml:space="preserve"> </w:t>
      </w:r>
      <w:r w:rsidRPr="00C94CED">
        <w:rPr>
          <w:sz w:val="20"/>
          <w:lang w:val="cs-CZ"/>
        </w:rPr>
        <w:t>rámcové</w:t>
      </w:r>
      <w:r w:rsidRPr="00C94CED">
        <w:rPr>
          <w:spacing w:val="-10"/>
          <w:sz w:val="20"/>
          <w:lang w:val="cs-CZ"/>
        </w:rPr>
        <w:t xml:space="preserve"> </w:t>
      </w:r>
      <w:r w:rsidRPr="00C94CED">
        <w:rPr>
          <w:sz w:val="20"/>
          <w:lang w:val="cs-CZ"/>
        </w:rPr>
        <w:t>dohody</w:t>
      </w:r>
      <w:r w:rsidRPr="00C94CED">
        <w:rPr>
          <w:spacing w:val="-11"/>
          <w:sz w:val="20"/>
          <w:lang w:val="cs-CZ"/>
        </w:rPr>
        <w:t xml:space="preserve"> </w:t>
      </w:r>
      <w:r w:rsidRPr="00C94CED">
        <w:rPr>
          <w:sz w:val="20"/>
          <w:lang w:val="cs-CZ"/>
        </w:rPr>
        <w:t>postupem</w:t>
      </w:r>
      <w:r w:rsidRPr="00C94CED">
        <w:rPr>
          <w:spacing w:val="-8"/>
          <w:sz w:val="20"/>
          <w:lang w:val="cs-CZ"/>
        </w:rPr>
        <w:t xml:space="preserve"> </w:t>
      </w:r>
      <w:r w:rsidRPr="00C94CED">
        <w:rPr>
          <w:sz w:val="20"/>
          <w:lang w:val="cs-CZ"/>
        </w:rPr>
        <w:t>stanoveným níže podle potřeb</w:t>
      </w:r>
      <w:r w:rsidRPr="00C94CED">
        <w:rPr>
          <w:spacing w:val="-17"/>
          <w:sz w:val="20"/>
          <w:lang w:val="cs-CZ"/>
        </w:rPr>
        <w:t xml:space="preserve"> </w:t>
      </w:r>
      <w:r w:rsidRPr="00C94CED">
        <w:rPr>
          <w:sz w:val="20"/>
          <w:lang w:val="cs-CZ"/>
        </w:rPr>
        <w:t>objednatele.</w:t>
      </w:r>
    </w:p>
    <w:p w:rsidR="00470965" w:rsidRPr="00C94CED" w:rsidRDefault="00470965">
      <w:pPr>
        <w:spacing w:line="276" w:lineRule="auto"/>
        <w:jc w:val="both"/>
        <w:rPr>
          <w:sz w:val="20"/>
          <w:lang w:val="cs-CZ"/>
        </w:rPr>
        <w:sectPr w:rsidR="00470965" w:rsidRPr="00C94CED">
          <w:headerReference w:type="default" r:id="rId9"/>
          <w:footerReference w:type="default" r:id="rId10"/>
          <w:type w:val="continuous"/>
          <w:pgSz w:w="11910" w:h="16840"/>
          <w:pgMar w:top="940" w:right="1300" w:bottom="1140" w:left="1300" w:header="712" w:footer="940" w:gutter="0"/>
          <w:pgNumType w:start="1"/>
          <w:cols w:space="708"/>
        </w:sectPr>
      </w:pPr>
    </w:p>
    <w:p w:rsidR="00470965" w:rsidRPr="00C94CED" w:rsidRDefault="00470965">
      <w:pPr>
        <w:pStyle w:val="Zkladntext"/>
        <w:rPr>
          <w:lang w:val="cs-CZ"/>
        </w:rPr>
      </w:pPr>
    </w:p>
    <w:p w:rsidR="00470965" w:rsidRPr="00C94CED" w:rsidRDefault="00470965">
      <w:pPr>
        <w:pStyle w:val="Zkladntext"/>
        <w:spacing w:before="5"/>
        <w:rPr>
          <w:sz w:val="19"/>
          <w:lang w:val="cs-CZ"/>
        </w:rPr>
      </w:pPr>
    </w:p>
    <w:p w:rsidR="00470965" w:rsidRPr="00C94CED" w:rsidRDefault="00D4043D">
      <w:pPr>
        <w:pStyle w:val="Nadpis3"/>
        <w:spacing w:before="1"/>
        <w:ind w:right="998"/>
        <w:rPr>
          <w:lang w:val="cs-CZ"/>
        </w:rPr>
      </w:pPr>
      <w:r w:rsidRPr="00C94CED">
        <w:rPr>
          <w:lang w:val="cs-CZ"/>
        </w:rPr>
        <w:t>Článek 2.</w:t>
      </w:r>
    </w:p>
    <w:p w:rsidR="00470965" w:rsidRPr="00C94CED" w:rsidRDefault="00D4043D">
      <w:pPr>
        <w:spacing w:before="36"/>
        <w:ind w:left="996" w:right="997"/>
        <w:jc w:val="center"/>
        <w:rPr>
          <w:b/>
          <w:sz w:val="20"/>
          <w:lang w:val="cs-CZ"/>
        </w:rPr>
      </w:pPr>
      <w:r w:rsidRPr="00C94CED">
        <w:rPr>
          <w:b/>
          <w:sz w:val="20"/>
          <w:lang w:val="cs-CZ"/>
        </w:rPr>
        <w:t>Předmět rámcové dohody, místo plnění, práva a povinnosti smluvních stran</w:t>
      </w:r>
    </w:p>
    <w:p w:rsidR="00470965" w:rsidRPr="00C94CED" w:rsidRDefault="00D4043D">
      <w:pPr>
        <w:pStyle w:val="Odstavecseseznamem"/>
        <w:numPr>
          <w:ilvl w:val="1"/>
          <w:numId w:val="11"/>
        </w:numPr>
        <w:tabs>
          <w:tab w:val="left" w:pos="683"/>
        </w:tabs>
        <w:spacing w:before="156" w:line="276" w:lineRule="auto"/>
        <w:ind w:right="114" w:hanging="565"/>
        <w:jc w:val="both"/>
        <w:rPr>
          <w:sz w:val="20"/>
          <w:lang w:val="cs-CZ"/>
        </w:rPr>
      </w:pPr>
      <w:r w:rsidRPr="00C94CED">
        <w:rPr>
          <w:sz w:val="20"/>
          <w:lang w:val="cs-CZ"/>
        </w:rPr>
        <w:t>Zhotovitel</w:t>
      </w:r>
      <w:r w:rsidRPr="00C94CED">
        <w:rPr>
          <w:spacing w:val="-7"/>
          <w:sz w:val="20"/>
          <w:lang w:val="cs-CZ"/>
        </w:rPr>
        <w:t xml:space="preserve"> </w:t>
      </w:r>
      <w:r w:rsidRPr="00C94CED">
        <w:rPr>
          <w:sz w:val="20"/>
          <w:lang w:val="cs-CZ"/>
        </w:rPr>
        <w:t>se</w:t>
      </w:r>
      <w:r w:rsidRPr="00C94CED">
        <w:rPr>
          <w:spacing w:val="-7"/>
          <w:sz w:val="20"/>
          <w:lang w:val="cs-CZ"/>
        </w:rPr>
        <w:t xml:space="preserve"> </w:t>
      </w:r>
      <w:r w:rsidRPr="00C94CED">
        <w:rPr>
          <w:sz w:val="20"/>
          <w:lang w:val="cs-CZ"/>
        </w:rPr>
        <w:t>zavazuje</w:t>
      </w:r>
      <w:r w:rsidRPr="00C94CED">
        <w:rPr>
          <w:spacing w:val="-7"/>
          <w:sz w:val="20"/>
          <w:lang w:val="cs-CZ"/>
        </w:rPr>
        <w:t xml:space="preserve"> </w:t>
      </w:r>
      <w:r w:rsidRPr="00C94CED">
        <w:rPr>
          <w:sz w:val="20"/>
          <w:lang w:val="cs-CZ"/>
        </w:rPr>
        <w:t>na</w:t>
      </w:r>
      <w:r w:rsidRPr="00C94CED">
        <w:rPr>
          <w:spacing w:val="-9"/>
          <w:sz w:val="20"/>
          <w:lang w:val="cs-CZ"/>
        </w:rPr>
        <w:t xml:space="preserve"> </w:t>
      </w:r>
      <w:r w:rsidRPr="00C94CED">
        <w:rPr>
          <w:sz w:val="20"/>
          <w:lang w:val="cs-CZ"/>
        </w:rPr>
        <w:t>svůj</w:t>
      </w:r>
      <w:r w:rsidRPr="00C94CED">
        <w:rPr>
          <w:spacing w:val="-7"/>
          <w:sz w:val="20"/>
          <w:lang w:val="cs-CZ"/>
        </w:rPr>
        <w:t xml:space="preserve"> </w:t>
      </w:r>
      <w:r w:rsidRPr="00C94CED">
        <w:rPr>
          <w:sz w:val="20"/>
          <w:lang w:val="cs-CZ"/>
        </w:rPr>
        <w:t>náklad</w:t>
      </w:r>
      <w:r w:rsidRPr="00C94CED">
        <w:rPr>
          <w:spacing w:val="-9"/>
          <w:sz w:val="20"/>
          <w:lang w:val="cs-CZ"/>
        </w:rPr>
        <w:t xml:space="preserve"> </w:t>
      </w:r>
      <w:r w:rsidRPr="00C94CED">
        <w:rPr>
          <w:sz w:val="20"/>
          <w:lang w:val="cs-CZ"/>
        </w:rPr>
        <w:t>a</w:t>
      </w:r>
      <w:r w:rsidRPr="00C94CED">
        <w:rPr>
          <w:spacing w:val="-7"/>
          <w:sz w:val="20"/>
          <w:lang w:val="cs-CZ"/>
        </w:rPr>
        <w:t xml:space="preserve"> </w:t>
      </w:r>
      <w:r w:rsidRPr="00C94CED">
        <w:rPr>
          <w:sz w:val="20"/>
          <w:lang w:val="cs-CZ"/>
        </w:rPr>
        <w:t>na</w:t>
      </w:r>
      <w:r w:rsidRPr="00C94CED">
        <w:rPr>
          <w:spacing w:val="-7"/>
          <w:sz w:val="20"/>
          <w:lang w:val="cs-CZ"/>
        </w:rPr>
        <w:t xml:space="preserve"> </w:t>
      </w:r>
      <w:r w:rsidRPr="00C94CED">
        <w:rPr>
          <w:sz w:val="20"/>
          <w:lang w:val="cs-CZ"/>
        </w:rPr>
        <w:t>své</w:t>
      </w:r>
      <w:r w:rsidRPr="00C94CED">
        <w:rPr>
          <w:spacing w:val="-7"/>
          <w:sz w:val="20"/>
          <w:lang w:val="cs-CZ"/>
        </w:rPr>
        <w:t xml:space="preserve"> </w:t>
      </w:r>
      <w:r w:rsidRPr="00C94CED">
        <w:rPr>
          <w:sz w:val="20"/>
          <w:lang w:val="cs-CZ"/>
        </w:rPr>
        <w:t>nebezpečí</w:t>
      </w:r>
      <w:r w:rsidRPr="00C94CED">
        <w:rPr>
          <w:spacing w:val="-9"/>
          <w:sz w:val="20"/>
          <w:lang w:val="cs-CZ"/>
        </w:rPr>
        <w:t xml:space="preserve"> </w:t>
      </w:r>
      <w:r w:rsidRPr="00C94CED">
        <w:rPr>
          <w:sz w:val="20"/>
          <w:lang w:val="cs-CZ"/>
        </w:rPr>
        <w:t>provádět</w:t>
      </w:r>
      <w:r w:rsidRPr="00C94CED">
        <w:rPr>
          <w:spacing w:val="-6"/>
          <w:sz w:val="20"/>
          <w:lang w:val="cs-CZ"/>
        </w:rPr>
        <w:t xml:space="preserve"> </w:t>
      </w:r>
      <w:r w:rsidRPr="00C94CED">
        <w:rPr>
          <w:sz w:val="20"/>
          <w:lang w:val="cs-CZ"/>
        </w:rPr>
        <w:t>výchovnou</w:t>
      </w:r>
      <w:r w:rsidRPr="00C94CED">
        <w:rPr>
          <w:spacing w:val="-9"/>
          <w:sz w:val="20"/>
          <w:lang w:val="cs-CZ"/>
        </w:rPr>
        <w:t xml:space="preserve"> </w:t>
      </w:r>
      <w:r w:rsidRPr="00C94CED">
        <w:rPr>
          <w:sz w:val="20"/>
          <w:lang w:val="cs-CZ"/>
        </w:rPr>
        <w:t>těžbu,</w:t>
      </w:r>
      <w:r w:rsidRPr="00C94CED">
        <w:rPr>
          <w:spacing w:val="-9"/>
          <w:sz w:val="20"/>
          <w:lang w:val="cs-CZ"/>
        </w:rPr>
        <w:t xml:space="preserve"> </w:t>
      </w:r>
      <w:r w:rsidRPr="00C94CED">
        <w:rPr>
          <w:sz w:val="20"/>
          <w:lang w:val="cs-CZ"/>
        </w:rPr>
        <w:t>manipulaci a dokončené přibližování s vytříděním sortimentů na OM harvestorovou technologií včetně ukládání  klestu  do   linek   za  podmínek   stanovených   v této   rámcové  dohodě,   zejména   v pokynech pro výrobu a technické specifikaci uvedených pří</w:t>
      </w:r>
      <w:r w:rsidRPr="00C94CED">
        <w:rPr>
          <w:sz w:val="20"/>
          <w:lang w:val="cs-CZ"/>
        </w:rPr>
        <w:t xml:space="preserve">loze č. 1 a č. 2 rámcové dohody,    a to výhradně prostřednictvím  technických  zařízení uvedených </w:t>
      </w:r>
      <w:r w:rsidRPr="00C94CED">
        <w:rPr>
          <w:sz w:val="20"/>
          <w:u w:val="single"/>
          <w:lang w:val="cs-CZ"/>
        </w:rPr>
        <w:t>v seznamu</w:t>
      </w:r>
      <w:r w:rsidRPr="00C94CED">
        <w:rPr>
          <w:sz w:val="20"/>
          <w:lang w:val="cs-CZ"/>
        </w:rPr>
        <w:t>, který tvoří přílohu  č. 3 rámcové dohody. Přílohy č. 1, č. 2 a č. 3 jsou nedílnou součástí rámcové</w:t>
      </w:r>
      <w:r w:rsidRPr="00C94CED">
        <w:rPr>
          <w:spacing w:val="-33"/>
          <w:sz w:val="20"/>
          <w:lang w:val="cs-CZ"/>
        </w:rPr>
        <w:t xml:space="preserve"> </w:t>
      </w:r>
      <w:r w:rsidRPr="00C94CED">
        <w:rPr>
          <w:sz w:val="20"/>
          <w:lang w:val="cs-CZ"/>
        </w:rPr>
        <w:t>dohody.</w:t>
      </w:r>
    </w:p>
    <w:p w:rsidR="00470965" w:rsidRPr="00C94CED" w:rsidRDefault="00D4043D">
      <w:pPr>
        <w:pStyle w:val="Zkladntext"/>
        <w:spacing w:before="120" w:line="276" w:lineRule="auto"/>
        <w:ind w:left="682" w:right="114"/>
        <w:jc w:val="both"/>
        <w:rPr>
          <w:lang w:val="cs-CZ"/>
        </w:rPr>
      </w:pPr>
      <w:r w:rsidRPr="00C94CED">
        <w:rPr>
          <w:lang w:val="cs-CZ"/>
        </w:rPr>
        <w:t>Použití</w:t>
      </w:r>
      <w:r w:rsidRPr="00C94CED">
        <w:rPr>
          <w:spacing w:val="-9"/>
          <w:lang w:val="cs-CZ"/>
        </w:rPr>
        <w:t xml:space="preserve"> </w:t>
      </w:r>
      <w:r w:rsidRPr="00C94CED">
        <w:rPr>
          <w:lang w:val="cs-CZ"/>
        </w:rPr>
        <w:t>jiného</w:t>
      </w:r>
      <w:r w:rsidRPr="00C94CED">
        <w:rPr>
          <w:spacing w:val="-6"/>
          <w:lang w:val="cs-CZ"/>
        </w:rPr>
        <w:t xml:space="preserve"> </w:t>
      </w:r>
      <w:r w:rsidRPr="00C94CED">
        <w:rPr>
          <w:lang w:val="cs-CZ"/>
        </w:rPr>
        <w:t>technického</w:t>
      </w:r>
      <w:r w:rsidRPr="00C94CED">
        <w:rPr>
          <w:spacing w:val="-7"/>
          <w:lang w:val="cs-CZ"/>
        </w:rPr>
        <w:t xml:space="preserve"> </w:t>
      </w:r>
      <w:r w:rsidRPr="00C94CED">
        <w:rPr>
          <w:lang w:val="cs-CZ"/>
        </w:rPr>
        <w:t>zařízení,</w:t>
      </w:r>
      <w:r w:rsidRPr="00C94CED">
        <w:rPr>
          <w:spacing w:val="-9"/>
          <w:lang w:val="cs-CZ"/>
        </w:rPr>
        <w:t xml:space="preserve"> </w:t>
      </w:r>
      <w:r w:rsidRPr="00C94CED">
        <w:rPr>
          <w:lang w:val="cs-CZ"/>
        </w:rPr>
        <w:t>než</w:t>
      </w:r>
      <w:r w:rsidRPr="00C94CED">
        <w:rPr>
          <w:spacing w:val="-10"/>
          <w:lang w:val="cs-CZ"/>
        </w:rPr>
        <w:t xml:space="preserve"> </w:t>
      </w:r>
      <w:r w:rsidRPr="00C94CED">
        <w:rPr>
          <w:lang w:val="cs-CZ"/>
        </w:rPr>
        <w:t>které</w:t>
      </w:r>
      <w:r w:rsidRPr="00C94CED">
        <w:rPr>
          <w:spacing w:val="-9"/>
          <w:lang w:val="cs-CZ"/>
        </w:rPr>
        <w:t xml:space="preserve"> </w:t>
      </w:r>
      <w:r w:rsidRPr="00C94CED">
        <w:rPr>
          <w:lang w:val="cs-CZ"/>
        </w:rPr>
        <w:t>je</w:t>
      </w:r>
      <w:r w:rsidRPr="00C94CED">
        <w:rPr>
          <w:spacing w:val="-9"/>
          <w:lang w:val="cs-CZ"/>
        </w:rPr>
        <w:t xml:space="preserve"> </w:t>
      </w:r>
      <w:r w:rsidRPr="00C94CED">
        <w:rPr>
          <w:lang w:val="cs-CZ"/>
        </w:rPr>
        <w:t>uvedené</w:t>
      </w:r>
      <w:r w:rsidRPr="00C94CED">
        <w:rPr>
          <w:spacing w:val="-7"/>
          <w:lang w:val="cs-CZ"/>
        </w:rPr>
        <w:t xml:space="preserve"> </w:t>
      </w:r>
      <w:r w:rsidRPr="00C94CED">
        <w:rPr>
          <w:lang w:val="cs-CZ"/>
        </w:rPr>
        <w:t>v</w:t>
      </w:r>
      <w:r w:rsidRPr="00C94CED">
        <w:rPr>
          <w:spacing w:val="-5"/>
          <w:lang w:val="cs-CZ"/>
        </w:rPr>
        <w:t xml:space="preserve"> </w:t>
      </w:r>
      <w:r w:rsidRPr="00C94CED">
        <w:rPr>
          <w:lang w:val="cs-CZ"/>
        </w:rPr>
        <w:t>příloze</w:t>
      </w:r>
      <w:r w:rsidRPr="00C94CED">
        <w:rPr>
          <w:spacing w:val="-9"/>
          <w:lang w:val="cs-CZ"/>
        </w:rPr>
        <w:t xml:space="preserve"> </w:t>
      </w:r>
      <w:r w:rsidRPr="00C94CED">
        <w:rPr>
          <w:lang w:val="cs-CZ"/>
        </w:rPr>
        <w:t>č.</w:t>
      </w:r>
      <w:r w:rsidRPr="00C94CED">
        <w:rPr>
          <w:spacing w:val="-9"/>
          <w:lang w:val="cs-CZ"/>
        </w:rPr>
        <w:t xml:space="preserve"> </w:t>
      </w:r>
      <w:r w:rsidRPr="00C94CED">
        <w:rPr>
          <w:lang w:val="cs-CZ"/>
        </w:rPr>
        <w:t>3</w:t>
      </w:r>
      <w:r w:rsidRPr="00C94CED">
        <w:rPr>
          <w:spacing w:val="-7"/>
          <w:lang w:val="cs-CZ"/>
        </w:rPr>
        <w:t xml:space="preserve"> </w:t>
      </w:r>
      <w:r w:rsidRPr="00C94CED">
        <w:rPr>
          <w:lang w:val="cs-CZ"/>
        </w:rPr>
        <w:t>této</w:t>
      </w:r>
      <w:r w:rsidRPr="00C94CED">
        <w:rPr>
          <w:spacing w:val="-9"/>
          <w:lang w:val="cs-CZ"/>
        </w:rPr>
        <w:t xml:space="preserve"> </w:t>
      </w:r>
      <w:r w:rsidRPr="00C94CED">
        <w:rPr>
          <w:lang w:val="cs-CZ"/>
        </w:rPr>
        <w:t>rámcové</w:t>
      </w:r>
      <w:r w:rsidRPr="00C94CED">
        <w:rPr>
          <w:spacing w:val="-7"/>
          <w:lang w:val="cs-CZ"/>
        </w:rPr>
        <w:t xml:space="preserve"> </w:t>
      </w:r>
      <w:r w:rsidRPr="00C94CED">
        <w:rPr>
          <w:lang w:val="cs-CZ"/>
        </w:rPr>
        <w:t>dohody,</w:t>
      </w:r>
      <w:r w:rsidRPr="00C94CED">
        <w:rPr>
          <w:spacing w:val="-9"/>
          <w:lang w:val="cs-CZ"/>
        </w:rPr>
        <w:t xml:space="preserve"> </w:t>
      </w:r>
      <w:r w:rsidRPr="00C94CED">
        <w:rPr>
          <w:lang w:val="cs-CZ"/>
        </w:rPr>
        <w:t>pro realizaci této rámcové dohody je možné pouze za předpokladu, že toto jiné technické zařízení bude splňovat veškeré požadavky (danou technickou specifikaci, resp. parametry) na danou kategorii</w:t>
      </w:r>
      <w:r w:rsidRPr="00C94CED">
        <w:rPr>
          <w:spacing w:val="-8"/>
          <w:lang w:val="cs-CZ"/>
        </w:rPr>
        <w:t xml:space="preserve"> </w:t>
      </w:r>
      <w:r w:rsidRPr="00C94CED">
        <w:rPr>
          <w:lang w:val="cs-CZ"/>
        </w:rPr>
        <w:t>tec</w:t>
      </w:r>
      <w:r w:rsidRPr="00C94CED">
        <w:rPr>
          <w:lang w:val="cs-CZ"/>
        </w:rPr>
        <w:t>hnického</w:t>
      </w:r>
      <w:r w:rsidRPr="00C94CED">
        <w:rPr>
          <w:spacing w:val="-5"/>
          <w:lang w:val="cs-CZ"/>
        </w:rPr>
        <w:t xml:space="preserve"> </w:t>
      </w:r>
      <w:r w:rsidRPr="00C94CED">
        <w:rPr>
          <w:lang w:val="cs-CZ"/>
        </w:rPr>
        <w:t>zařízení</w:t>
      </w:r>
      <w:r w:rsidRPr="00C94CED">
        <w:rPr>
          <w:spacing w:val="-7"/>
          <w:lang w:val="cs-CZ"/>
        </w:rPr>
        <w:t xml:space="preserve"> </w:t>
      </w:r>
      <w:r w:rsidRPr="00C94CED">
        <w:rPr>
          <w:lang w:val="cs-CZ"/>
        </w:rPr>
        <w:t>–</w:t>
      </w:r>
      <w:r w:rsidRPr="00C94CED">
        <w:rPr>
          <w:spacing w:val="-8"/>
          <w:lang w:val="cs-CZ"/>
        </w:rPr>
        <w:t xml:space="preserve"> </w:t>
      </w:r>
      <w:r w:rsidRPr="00C94CED">
        <w:rPr>
          <w:lang w:val="cs-CZ"/>
        </w:rPr>
        <w:t>harvestoru</w:t>
      </w:r>
      <w:r w:rsidRPr="00C94CED">
        <w:rPr>
          <w:spacing w:val="-8"/>
          <w:lang w:val="cs-CZ"/>
        </w:rPr>
        <w:t xml:space="preserve"> </w:t>
      </w:r>
      <w:r w:rsidRPr="00C94CED">
        <w:rPr>
          <w:lang w:val="cs-CZ"/>
        </w:rPr>
        <w:t>či</w:t>
      </w:r>
      <w:r w:rsidRPr="00C94CED">
        <w:rPr>
          <w:spacing w:val="-6"/>
          <w:lang w:val="cs-CZ"/>
        </w:rPr>
        <w:t xml:space="preserve"> </w:t>
      </w:r>
      <w:r w:rsidRPr="00C94CED">
        <w:rPr>
          <w:lang w:val="cs-CZ"/>
        </w:rPr>
        <w:t>vyvážecího</w:t>
      </w:r>
      <w:r w:rsidRPr="00C94CED">
        <w:rPr>
          <w:spacing w:val="-8"/>
          <w:lang w:val="cs-CZ"/>
        </w:rPr>
        <w:t xml:space="preserve"> </w:t>
      </w:r>
      <w:r w:rsidRPr="00C94CED">
        <w:rPr>
          <w:lang w:val="cs-CZ"/>
        </w:rPr>
        <w:t>stroje,</w:t>
      </w:r>
      <w:r w:rsidRPr="00C94CED">
        <w:rPr>
          <w:spacing w:val="-7"/>
          <w:lang w:val="cs-CZ"/>
        </w:rPr>
        <w:t xml:space="preserve"> </w:t>
      </w:r>
      <w:r w:rsidRPr="00C94CED">
        <w:rPr>
          <w:lang w:val="cs-CZ"/>
        </w:rPr>
        <w:t>jak</w:t>
      </w:r>
      <w:r w:rsidRPr="00C94CED">
        <w:rPr>
          <w:spacing w:val="-4"/>
          <w:lang w:val="cs-CZ"/>
        </w:rPr>
        <w:t xml:space="preserve"> </w:t>
      </w:r>
      <w:r w:rsidRPr="00C94CED">
        <w:rPr>
          <w:lang w:val="cs-CZ"/>
        </w:rPr>
        <w:t>byly</w:t>
      </w:r>
      <w:r w:rsidRPr="00C94CED">
        <w:rPr>
          <w:spacing w:val="-10"/>
          <w:lang w:val="cs-CZ"/>
        </w:rPr>
        <w:t xml:space="preserve"> </w:t>
      </w:r>
      <w:r w:rsidRPr="00C94CED">
        <w:rPr>
          <w:lang w:val="cs-CZ"/>
        </w:rPr>
        <w:t>stanoveny</w:t>
      </w:r>
      <w:r w:rsidRPr="00C94CED">
        <w:rPr>
          <w:spacing w:val="-8"/>
          <w:lang w:val="cs-CZ"/>
        </w:rPr>
        <w:t xml:space="preserve"> </w:t>
      </w:r>
      <w:r w:rsidRPr="00C94CED">
        <w:rPr>
          <w:lang w:val="cs-CZ"/>
        </w:rPr>
        <w:t>v</w:t>
      </w:r>
      <w:r w:rsidRPr="00C94CED">
        <w:rPr>
          <w:spacing w:val="-3"/>
          <w:lang w:val="cs-CZ"/>
        </w:rPr>
        <w:t xml:space="preserve"> </w:t>
      </w:r>
      <w:r w:rsidRPr="00C94CED">
        <w:rPr>
          <w:lang w:val="cs-CZ"/>
        </w:rPr>
        <w:t>zadávacím řízení</w:t>
      </w:r>
      <w:r w:rsidRPr="00C94CED">
        <w:rPr>
          <w:spacing w:val="-10"/>
          <w:lang w:val="cs-CZ"/>
        </w:rPr>
        <w:t xml:space="preserve"> </w:t>
      </w:r>
      <w:r w:rsidRPr="00C94CED">
        <w:rPr>
          <w:lang w:val="cs-CZ"/>
        </w:rPr>
        <w:t>k zadání</w:t>
      </w:r>
      <w:r w:rsidRPr="00C94CED">
        <w:rPr>
          <w:spacing w:val="-10"/>
          <w:lang w:val="cs-CZ"/>
        </w:rPr>
        <w:t xml:space="preserve"> </w:t>
      </w:r>
      <w:r w:rsidRPr="00C94CED">
        <w:rPr>
          <w:lang w:val="cs-CZ"/>
        </w:rPr>
        <w:t>veřejné</w:t>
      </w:r>
      <w:r w:rsidRPr="00C94CED">
        <w:rPr>
          <w:spacing w:val="-8"/>
          <w:lang w:val="cs-CZ"/>
        </w:rPr>
        <w:t xml:space="preserve"> </w:t>
      </w:r>
      <w:r w:rsidRPr="00C94CED">
        <w:rPr>
          <w:lang w:val="cs-CZ"/>
        </w:rPr>
        <w:t>zakázky.</w:t>
      </w:r>
      <w:r w:rsidRPr="00C94CED">
        <w:rPr>
          <w:spacing w:val="-10"/>
          <w:lang w:val="cs-CZ"/>
        </w:rPr>
        <w:t xml:space="preserve"> </w:t>
      </w:r>
      <w:r w:rsidRPr="00C94CED">
        <w:rPr>
          <w:lang w:val="cs-CZ"/>
        </w:rPr>
        <w:t>K</w:t>
      </w:r>
      <w:r w:rsidRPr="00C94CED">
        <w:rPr>
          <w:spacing w:val="-11"/>
          <w:lang w:val="cs-CZ"/>
        </w:rPr>
        <w:t xml:space="preserve"> </w:t>
      </w:r>
      <w:r w:rsidRPr="00C94CED">
        <w:rPr>
          <w:lang w:val="cs-CZ"/>
        </w:rPr>
        <w:t>použití</w:t>
      </w:r>
      <w:r w:rsidRPr="00C94CED">
        <w:rPr>
          <w:spacing w:val="-10"/>
          <w:lang w:val="cs-CZ"/>
        </w:rPr>
        <w:t xml:space="preserve"> </w:t>
      </w:r>
      <w:r w:rsidRPr="00C94CED">
        <w:rPr>
          <w:lang w:val="cs-CZ"/>
        </w:rPr>
        <w:t>tohoto</w:t>
      </w:r>
      <w:r w:rsidRPr="00C94CED">
        <w:rPr>
          <w:spacing w:val="-10"/>
          <w:lang w:val="cs-CZ"/>
        </w:rPr>
        <w:t xml:space="preserve"> </w:t>
      </w:r>
      <w:r w:rsidRPr="00C94CED">
        <w:rPr>
          <w:lang w:val="cs-CZ"/>
        </w:rPr>
        <w:t>odpovídajícího</w:t>
      </w:r>
      <w:r w:rsidRPr="00C94CED">
        <w:rPr>
          <w:spacing w:val="-12"/>
          <w:lang w:val="cs-CZ"/>
        </w:rPr>
        <w:t xml:space="preserve"> </w:t>
      </w:r>
      <w:r w:rsidRPr="00C94CED">
        <w:rPr>
          <w:lang w:val="cs-CZ"/>
        </w:rPr>
        <w:t>jiného</w:t>
      </w:r>
      <w:r w:rsidRPr="00C94CED">
        <w:rPr>
          <w:spacing w:val="-10"/>
          <w:lang w:val="cs-CZ"/>
        </w:rPr>
        <w:t xml:space="preserve"> </w:t>
      </w:r>
      <w:r w:rsidRPr="00C94CED">
        <w:rPr>
          <w:lang w:val="cs-CZ"/>
        </w:rPr>
        <w:t>technického</w:t>
      </w:r>
      <w:r w:rsidRPr="00C94CED">
        <w:rPr>
          <w:spacing w:val="-10"/>
          <w:lang w:val="cs-CZ"/>
        </w:rPr>
        <w:t xml:space="preserve"> </w:t>
      </w:r>
      <w:r w:rsidRPr="00C94CED">
        <w:rPr>
          <w:lang w:val="cs-CZ"/>
        </w:rPr>
        <w:t>zařízení,</w:t>
      </w:r>
      <w:r w:rsidRPr="00C94CED">
        <w:rPr>
          <w:spacing w:val="-10"/>
          <w:lang w:val="cs-CZ"/>
        </w:rPr>
        <w:t xml:space="preserve"> </w:t>
      </w:r>
      <w:r w:rsidRPr="00C94CED">
        <w:rPr>
          <w:lang w:val="cs-CZ"/>
        </w:rPr>
        <w:t>než které je uvedeno v příloze č. 3 této rámcové dohody, pro plnění této rámcové dohody je třeba předchozího písemného souhlasu objednatele uděleného formou zápisu sepsaného oběma smluvními stranami, který bude obsahovat veškeré údaje týkající se tohoto te</w:t>
      </w:r>
      <w:r w:rsidRPr="00C94CED">
        <w:rPr>
          <w:lang w:val="cs-CZ"/>
        </w:rPr>
        <w:t>chnického zařízení v rozsahu uváděném v příloze č. 3 této rámcové dohody. Toto použití jiné než v seznamu uvedené techniky nevyžaduje uzavření dodatku k rámcové dohodě. Zápis bude oboustranně odsouhlasený a podepsaný zástupci smluvních stran před zahájením</w:t>
      </w:r>
      <w:r w:rsidRPr="00C94CED">
        <w:rPr>
          <w:lang w:val="cs-CZ"/>
        </w:rPr>
        <w:t xml:space="preserve"> plnění. Objednatel není povinen souhlas s použitím jiného technického zařízení udělit, pokud by se jednalo o technické zařízení,</w:t>
      </w:r>
      <w:r w:rsidRPr="00C94CED">
        <w:rPr>
          <w:spacing w:val="-7"/>
          <w:lang w:val="cs-CZ"/>
        </w:rPr>
        <w:t xml:space="preserve"> </w:t>
      </w:r>
      <w:r w:rsidRPr="00C94CED">
        <w:rPr>
          <w:lang w:val="cs-CZ"/>
        </w:rPr>
        <w:t>které</w:t>
      </w:r>
      <w:r w:rsidRPr="00C94CED">
        <w:rPr>
          <w:spacing w:val="-5"/>
          <w:lang w:val="cs-CZ"/>
        </w:rPr>
        <w:t xml:space="preserve"> </w:t>
      </w:r>
      <w:r w:rsidRPr="00C94CED">
        <w:rPr>
          <w:lang w:val="cs-CZ"/>
        </w:rPr>
        <w:t>zhotovitel</w:t>
      </w:r>
      <w:r w:rsidRPr="00C94CED">
        <w:rPr>
          <w:spacing w:val="-6"/>
          <w:lang w:val="cs-CZ"/>
        </w:rPr>
        <w:t xml:space="preserve"> </w:t>
      </w:r>
      <w:r w:rsidRPr="00C94CED">
        <w:rPr>
          <w:lang w:val="cs-CZ"/>
        </w:rPr>
        <w:t>nebo</w:t>
      </w:r>
      <w:r w:rsidRPr="00C94CED">
        <w:rPr>
          <w:spacing w:val="-8"/>
          <w:lang w:val="cs-CZ"/>
        </w:rPr>
        <w:t xml:space="preserve"> </w:t>
      </w:r>
      <w:r w:rsidRPr="00C94CED">
        <w:rPr>
          <w:lang w:val="cs-CZ"/>
        </w:rPr>
        <w:t>třetí</w:t>
      </w:r>
      <w:r w:rsidRPr="00C94CED">
        <w:rPr>
          <w:spacing w:val="-5"/>
          <w:lang w:val="cs-CZ"/>
        </w:rPr>
        <w:t xml:space="preserve"> </w:t>
      </w:r>
      <w:r w:rsidRPr="00C94CED">
        <w:rPr>
          <w:lang w:val="cs-CZ"/>
        </w:rPr>
        <w:t>osoba</w:t>
      </w:r>
      <w:r w:rsidRPr="00C94CED">
        <w:rPr>
          <w:spacing w:val="-7"/>
          <w:lang w:val="cs-CZ"/>
        </w:rPr>
        <w:t xml:space="preserve"> </w:t>
      </w:r>
      <w:r w:rsidRPr="00C94CED">
        <w:rPr>
          <w:lang w:val="cs-CZ"/>
        </w:rPr>
        <w:t>používá</w:t>
      </w:r>
      <w:r w:rsidRPr="00C94CED">
        <w:rPr>
          <w:spacing w:val="-5"/>
          <w:lang w:val="cs-CZ"/>
        </w:rPr>
        <w:t xml:space="preserve"> </w:t>
      </w:r>
      <w:r w:rsidRPr="00C94CED">
        <w:rPr>
          <w:lang w:val="cs-CZ"/>
        </w:rPr>
        <w:t>za</w:t>
      </w:r>
      <w:r w:rsidRPr="00C94CED">
        <w:rPr>
          <w:spacing w:val="-8"/>
          <w:lang w:val="cs-CZ"/>
        </w:rPr>
        <w:t xml:space="preserve"> </w:t>
      </w:r>
      <w:r w:rsidRPr="00C94CED">
        <w:rPr>
          <w:lang w:val="cs-CZ"/>
        </w:rPr>
        <w:t>účelem</w:t>
      </w:r>
      <w:r w:rsidRPr="00C94CED">
        <w:rPr>
          <w:spacing w:val="-3"/>
          <w:lang w:val="cs-CZ"/>
        </w:rPr>
        <w:t xml:space="preserve"> </w:t>
      </w:r>
      <w:r w:rsidRPr="00C94CED">
        <w:rPr>
          <w:lang w:val="cs-CZ"/>
        </w:rPr>
        <w:t>plnění</w:t>
      </w:r>
      <w:r w:rsidRPr="00C94CED">
        <w:rPr>
          <w:spacing w:val="-7"/>
          <w:lang w:val="cs-CZ"/>
        </w:rPr>
        <w:t xml:space="preserve"> </w:t>
      </w:r>
      <w:r w:rsidRPr="00C94CED">
        <w:rPr>
          <w:lang w:val="cs-CZ"/>
        </w:rPr>
        <w:t>jiné</w:t>
      </w:r>
      <w:r w:rsidRPr="00C94CED">
        <w:rPr>
          <w:spacing w:val="-5"/>
          <w:lang w:val="cs-CZ"/>
        </w:rPr>
        <w:t xml:space="preserve"> </w:t>
      </w:r>
      <w:r w:rsidRPr="00C94CED">
        <w:rPr>
          <w:lang w:val="cs-CZ"/>
        </w:rPr>
        <w:t>části</w:t>
      </w:r>
      <w:r w:rsidRPr="00C94CED">
        <w:rPr>
          <w:spacing w:val="-6"/>
          <w:lang w:val="cs-CZ"/>
        </w:rPr>
        <w:t xml:space="preserve"> </w:t>
      </w:r>
      <w:r w:rsidRPr="00C94CED">
        <w:rPr>
          <w:lang w:val="cs-CZ"/>
        </w:rPr>
        <w:t>veřejné</w:t>
      </w:r>
      <w:r w:rsidRPr="00C94CED">
        <w:rPr>
          <w:spacing w:val="-5"/>
          <w:lang w:val="cs-CZ"/>
        </w:rPr>
        <w:t xml:space="preserve"> </w:t>
      </w:r>
      <w:r w:rsidRPr="00C94CED">
        <w:rPr>
          <w:lang w:val="cs-CZ"/>
        </w:rPr>
        <w:t>zakázky,</w:t>
      </w:r>
      <w:r w:rsidRPr="00C94CED">
        <w:rPr>
          <w:spacing w:val="-5"/>
          <w:lang w:val="cs-CZ"/>
        </w:rPr>
        <w:t xml:space="preserve"> </w:t>
      </w:r>
      <w:r w:rsidRPr="00C94CED">
        <w:rPr>
          <w:lang w:val="cs-CZ"/>
        </w:rPr>
        <w:t>a to</w:t>
      </w:r>
      <w:r w:rsidRPr="00C94CED">
        <w:rPr>
          <w:spacing w:val="-14"/>
          <w:lang w:val="cs-CZ"/>
        </w:rPr>
        <w:t xml:space="preserve"> </w:t>
      </w:r>
      <w:r w:rsidRPr="00C94CED">
        <w:rPr>
          <w:lang w:val="cs-CZ"/>
        </w:rPr>
        <w:t>i</w:t>
      </w:r>
      <w:r w:rsidRPr="00C94CED">
        <w:rPr>
          <w:spacing w:val="-12"/>
          <w:lang w:val="cs-CZ"/>
        </w:rPr>
        <w:t xml:space="preserve"> </w:t>
      </w:r>
      <w:r w:rsidRPr="00C94CED">
        <w:rPr>
          <w:lang w:val="cs-CZ"/>
        </w:rPr>
        <w:t>v</w:t>
      </w:r>
      <w:r w:rsidRPr="00C94CED">
        <w:rPr>
          <w:spacing w:val="-3"/>
          <w:lang w:val="cs-CZ"/>
        </w:rPr>
        <w:t xml:space="preserve"> </w:t>
      </w:r>
      <w:r w:rsidRPr="00C94CED">
        <w:rPr>
          <w:lang w:val="cs-CZ"/>
        </w:rPr>
        <w:t>případě,</w:t>
      </w:r>
      <w:r w:rsidRPr="00C94CED">
        <w:rPr>
          <w:spacing w:val="-14"/>
          <w:lang w:val="cs-CZ"/>
        </w:rPr>
        <w:t xml:space="preserve"> </w:t>
      </w:r>
      <w:r w:rsidRPr="00C94CED">
        <w:rPr>
          <w:lang w:val="cs-CZ"/>
        </w:rPr>
        <w:t>kdyby</w:t>
      </w:r>
      <w:r w:rsidRPr="00C94CED">
        <w:rPr>
          <w:spacing w:val="-17"/>
          <w:lang w:val="cs-CZ"/>
        </w:rPr>
        <w:t xml:space="preserve"> </w:t>
      </w:r>
      <w:r w:rsidRPr="00C94CED">
        <w:rPr>
          <w:lang w:val="cs-CZ"/>
        </w:rPr>
        <w:t>se</w:t>
      </w:r>
      <w:r w:rsidRPr="00C94CED">
        <w:rPr>
          <w:spacing w:val="-11"/>
          <w:lang w:val="cs-CZ"/>
        </w:rPr>
        <w:t xml:space="preserve"> </w:t>
      </w:r>
      <w:r w:rsidRPr="00C94CED">
        <w:rPr>
          <w:lang w:val="cs-CZ"/>
        </w:rPr>
        <w:t>mělo</w:t>
      </w:r>
      <w:r w:rsidRPr="00C94CED">
        <w:rPr>
          <w:spacing w:val="-14"/>
          <w:lang w:val="cs-CZ"/>
        </w:rPr>
        <w:t xml:space="preserve"> </w:t>
      </w:r>
      <w:r w:rsidRPr="00C94CED">
        <w:rPr>
          <w:lang w:val="cs-CZ"/>
        </w:rPr>
        <w:t>jednat</w:t>
      </w:r>
      <w:r w:rsidRPr="00C94CED">
        <w:rPr>
          <w:spacing w:val="-14"/>
          <w:lang w:val="cs-CZ"/>
        </w:rPr>
        <w:t xml:space="preserve"> </w:t>
      </w:r>
      <w:r w:rsidRPr="00C94CED">
        <w:rPr>
          <w:lang w:val="cs-CZ"/>
        </w:rPr>
        <w:t>o</w:t>
      </w:r>
      <w:r w:rsidRPr="00C94CED">
        <w:rPr>
          <w:spacing w:val="-14"/>
          <w:lang w:val="cs-CZ"/>
        </w:rPr>
        <w:t xml:space="preserve"> </w:t>
      </w:r>
      <w:r w:rsidRPr="00C94CED">
        <w:rPr>
          <w:lang w:val="cs-CZ"/>
        </w:rPr>
        <w:t>krátkodobé</w:t>
      </w:r>
      <w:r w:rsidRPr="00C94CED">
        <w:rPr>
          <w:spacing w:val="-14"/>
          <w:lang w:val="cs-CZ"/>
        </w:rPr>
        <w:t xml:space="preserve"> </w:t>
      </w:r>
      <w:r w:rsidRPr="00C94CED">
        <w:rPr>
          <w:lang w:val="cs-CZ"/>
        </w:rPr>
        <w:t>použití</w:t>
      </w:r>
      <w:r w:rsidRPr="00C94CED">
        <w:rPr>
          <w:spacing w:val="-14"/>
          <w:lang w:val="cs-CZ"/>
        </w:rPr>
        <w:t xml:space="preserve"> </w:t>
      </w:r>
      <w:r w:rsidRPr="00C94CED">
        <w:rPr>
          <w:lang w:val="cs-CZ"/>
        </w:rPr>
        <w:t>takovéhoto</w:t>
      </w:r>
      <w:r w:rsidRPr="00C94CED">
        <w:rPr>
          <w:spacing w:val="-9"/>
          <w:lang w:val="cs-CZ"/>
        </w:rPr>
        <w:t xml:space="preserve"> </w:t>
      </w:r>
      <w:r w:rsidRPr="00C94CED">
        <w:rPr>
          <w:lang w:val="cs-CZ"/>
        </w:rPr>
        <w:t>zařízení.</w:t>
      </w:r>
      <w:r w:rsidRPr="00C94CED">
        <w:rPr>
          <w:spacing w:val="-14"/>
          <w:lang w:val="cs-CZ"/>
        </w:rPr>
        <w:t xml:space="preserve"> </w:t>
      </w:r>
      <w:r w:rsidRPr="00C94CED">
        <w:rPr>
          <w:lang w:val="cs-CZ"/>
        </w:rPr>
        <w:t>Objednatel</w:t>
      </w:r>
      <w:r w:rsidRPr="00C94CED">
        <w:rPr>
          <w:spacing w:val="-14"/>
          <w:lang w:val="cs-CZ"/>
        </w:rPr>
        <w:t xml:space="preserve"> </w:t>
      </w:r>
      <w:r w:rsidRPr="00C94CED">
        <w:rPr>
          <w:lang w:val="cs-CZ"/>
        </w:rPr>
        <w:t>souhlas neudělí zejména v případě, kdy by mohlo být ohroženo plnění jiné části veřejné zakázky. Pokud zhotovitel poruší svoji shora popsanou povinnost a použije k plnění rámcové dohody jiné technické</w:t>
      </w:r>
      <w:r w:rsidRPr="00C94CED">
        <w:rPr>
          <w:spacing w:val="-14"/>
          <w:lang w:val="cs-CZ"/>
        </w:rPr>
        <w:t xml:space="preserve"> </w:t>
      </w:r>
      <w:r w:rsidRPr="00C94CED">
        <w:rPr>
          <w:lang w:val="cs-CZ"/>
        </w:rPr>
        <w:t>zař</w:t>
      </w:r>
      <w:r w:rsidRPr="00C94CED">
        <w:rPr>
          <w:lang w:val="cs-CZ"/>
        </w:rPr>
        <w:t>ízení,</w:t>
      </w:r>
      <w:r w:rsidRPr="00C94CED">
        <w:rPr>
          <w:spacing w:val="-14"/>
          <w:lang w:val="cs-CZ"/>
        </w:rPr>
        <w:t xml:space="preserve"> </w:t>
      </w:r>
      <w:r w:rsidRPr="00C94CED">
        <w:rPr>
          <w:lang w:val="cs-CZ"/>
        </w:rPr>
        <w:t>než</w:t>
      </w:r>
      <w:r w:rsidRPr="00C94CED">
        <w:rPr>
          <w:spacing w:val="-17"/>
          <w:lang w:val="cs-CZ"/>
        </w:rPr>
        <w:t xml:space="preserve"> </w:t>
      </w:r>
      <w:r w:rsidRPr="00C94CED">
        <w:rPr>
          <w:lang w:val="cs-CZ"/>
        </w:rPr>
        <w:t>které</w:t>
      </w:r>
      <w:r w:rsidRPr="00C94CED">
        <w:rPr>
          <w:spacing w:val="-16"/>
          <w:lang w:val="cs-CZ"/>
        </w:rPr>
        <w:t xml:space="preserve"> </w:t>
      </w:r>
      <w:r w:rsidRPr="00C94CED">
        <w:rPr>
          <w:lang w:val="cs-CZ"/>
        </w:rPr>
        <w:t>je</w:t>
      </w:r>
      <w:r w:rsidRPr="00C94CED">
        <w:rPr>
          <w:spacing w:val="-14"/>
          <w:lang w:val="cs-CZ"/>
        </w:rPr>
        <w:t xml:space="preserve"> </w:t>
      </w:r>
      <w:r w:rsidRPr="00C94CED">
        <w:rPr>
          <w:lang w:val="cs-CZ"/>
        </w:rPr>
        <w:t>uvedeno</w:t>
      </w:r>
      <w:r w:rsidRPr="00C94CED">
        <w:rPr>
          <w:spacing w:val="-14"/>
          <w:lang w:val="cs-CZ"/>
        </w:rPr>
        <w:t xml:space="preserve"> </w:t>
      </w:r>
      <w:r w:rsidRPr="00C94CED">
        <w:rPr>
          <w:lang w:val="cs-CZ"/>
        </w:rPr>
        <w:t>v</w:t>
      </w:r>
      <w:r w:rsidRPr="00C94CED">
        <w:rPr>
          <w:spacing w:val="-3"/>
          <w:lang w:val="cs-CZ"/>
        </w:rPr>
        <w:t xml:space="preserve"> </w:t>
      </w:r>
      <w:r w:rsidRPr="00C94CED">
        <w:rPr>
          <w:lang w:val="cs-CZ"/>
        </w:rPr>
        <w:t>příloze</w:t>
      </w:r>
      <w:r w:rsidRPr="00C94CED">
        <w:rPr>
          <w:spacing w:val="-16"/>
          <w:lang w:val="cs-CZ"/>
        </w:rPr>
        <w:t xml:space="preserve"> </w:t>
      </w:r>
      <w:r w:rsidRPr="00C94CED">
        <w:rPr>
          <w:lang w:val="cs-CZ"/>
        </w:rPr>
        <w:t>č.</w:t>
      </w:r>
      <w:r w:rsidRPr="00C94CED">
        <w:rPr>
          <w:spacing w:val="-14"/>
          <w:lang w:val="cs-CZ"/>
        </w:rPr>
        <w:t xml:space="preserve"> </w:t>
      </w:r>
      <w:r w:rsidRPr="00C94CED">
        <w:rPr>
          <w:lang w:val="cs-CZ"/>
        </w:rPr>
        <w:t>3</w:t>
      </w:r>
      <w:r w:rsidRPr="00C94CED">
        <w:rPr>
          <w:spacing w:val="-14"/>
          <w:lang w:val="cs-CZ"/>
        </w:rPr>
        <w:t xml:space="preserve"> </w:t>
      </w:r>
      <w:r w:rsidRPr="00C94CED">
        <w:rPr>
          <w:lang w:val="cs-CZ"/>
        </w:rPr>
        <w:t>této</w:t>
      </w:r>
      <w:r w:rsidRPr="00C94CED">
        <w:rPr>
          <w:spacing w:val="-16"/>
          <w:lang w:val="cs-CZ"/>
        </w:rPr>
        <w:t xml:space="preserve"> </w:t>
      </w:r>
      <w:r w:rsidRPr="00C94CED">
        <w:rPr>
          <w:lang w:val="cs-CZ"/>
        </w:rPr>
        <w:t>rámcové</w:t>
      </w:r>
      <w:r w:rsidRPr="00C94CED">
        <w:rPr>
          <w:spacing w:val="-14"/>
          <w:lang w:val="cs-CZ"/>
        </w:rPr>
        <w:t xml:space="preserve"> </w:t>
      </w:r>
      <w:r w:rsidRPr="00C94CED">
        <w:rPr>
          <w:lang w:val="cs-CZ"/>
        </w:rPr>
        <w:t>dohody,</w:t>
      </w:r>
      <w:r w:rsidRPr="00C94CED">
        <w:rPr>
          <w:spacing w:val="-14"/>
          <w:lang w:val="cs-CZ"/>
        </w:rPr>
        <w:t xml:space="preserve"> </w:t>
      </w:r>
      <w:r w:rsidRPr="00C94CED">
        <w:rPr>
          <w:lang w:val="cs-CZ"/>
        </w:rPr>
        <w:t>ještě</w:t>
      </w:r>
      <w:r w:rsidRPr="00C94CED">
        <w:rPr>
          <w:spacing w:val="-14"/>
          <w:lang w:val="cs-CZ"/>
        </w:rPr>
        <w:t xml:space="preserve"> </w:t>
      </w:r>
      <w:r w:rsidRPr="00C94CED">
        <w:rPr>
          <w:lang w:val="cs-CZ"/>
        </w:rPr>
        <w:t>před</w:t>
      </w:r>
      <w:r w:rsidRPr="00C94CED">
        <w:rPr>
          <w:spacing w:val="-14"/>
          <w:lang w:val="cs-CZ"/>
        </w:rPr>
        <w:t xml:space="preserve"> </w:t>
      </w:r>
      <w:r w:rsidRPr="00C94CED">
        <w:rPr>
          <w:lang w:val="cs-CZ"/>
        </w:rPr>
        <w:t>písemným souhlasem objednatele s jeho užitím, jedná se pro účely této rámcové dohody o podstatné porušení povinností</w:t>
      </w:r>
      <w:r w:rsidRPr="00C94CED">
        <w:rPr>
          <w:spacing w:val="-15"/>
          <w:lang w:val="cs-CZ"/>
        </w:rPr>
        <w:t xml:space="preserve"> </w:t>
      </w:r>
      <w:r w:rsidRPr="00C94CED">
        <w:rPr>
          <w:lang w:val="cs-CZ"/>
        </w:rPr>
        <w:t>zhotovitele.</w:t>
      </w:r>
    </w:p>
    <w:p w:rsidR="00470965" w:rsidRPr="00C94CED" w:rsidRDefault="00D4043D">
      <w:pPr>
        <w:pStyle w:val="Odstavecseseznamem"/>
        <w:numPr>
          <w:ilvl w:val="1"/>
          <w:numId w:val="11"/>
        </w:numPr>
        <w:tabs>
          <w:tab w:val="left" w:pos="683"/>
        </w:tabs>
        <w:spacing w:line="273" w:lineRule="auto"/>
        <w:ind w:left="682" w:right="119"/>
        <w:jc w:val="both"/>
        <w:rPr>
          <w:sz w:val="20"/>
          <w:lang w:val="cs-CZ"/>
        </w:rPr>
      </w:pPr>
      <w:r w:rsidRPr="00C94CED">
        <w:rPr>
          <w:sz w:val="20"/>
          <w:lang w:val="cs-CZ"/>
        </w:rPr>
        <w:t>Objednatel bude zhotovitele vyzývat k poskytování plnění po částech, tedy vždy dle potřeb objednatele v dílčích termínech plnění stanovených vždy v konkrétní objednávce – zadávacím listu (dále jen „</w:t>
      </w:r>
      <w:r w:rsidRPr="00C94CED">
        <w:rPr>
          <w:b/>
          <w:sz w:val="20"/>
          <w:lang w:val="cs-CZ"/>
        </w:rPr>
        <w:t>ZL</w:t>
      </w:r>
      <w:r w:rsidRPr="00C94CED">
        <w:rPr>
          <w:sz w:val="20"/>
          <w:lang w:val="cs-CZ"/>
        </w:rPr>
        <w:t>“), objednatele ve smyslu této rámcové</w:t>
      </w:r>
      <w:r w:rsidRPr="00C94CED">
        <w:rPr>
          <w:spacing w:val="-26"/>
          <w:sz w:val="20"/>
          <w:lang w:val="cs-CZ"/>
        </w:rPr>
        <w:t xml:space="preserve"> </w:t>
      </w:r>
      <w:r w:rsidRPr="00C94CED">
        <w:rPr>
          <w:sz w:val="20"/>
          <w:lang w:val="cs-CZ"/>
        </w:rPr>
        <w:t>dohody.</w:t>
      </w:r>
    </w:p>
    <w:p w:rsidR="00470965" w:rsidRPr="00C94CED" w:rsidRDefault="00D4043D">
      <w:pPr>
        <w:pStyle w:val="Odstavecseseznamem"/>
        <w:numPr>
          <w:ilvl w:val="1"/>
          <w:numId w:val="11"/>
        </w:numPr>
        <w:tabs>
          <w:tab w:val="left" w:pos="682"/>
        </w:tabs>
        <w:spacing w:before="125" w:line="276" w:lineRule="auto"/>
        <w:ind w:right="114" w:hanging="566"/>
        <w:jc w:val="both"/>
        <w:rPr>
          <w:sz w:val="20"/>
          <w:lang w:val="cs-CZ"/>
        </w:rPr>
      </w:pPr>
      <w:r w:rsidRPr="00C94CED">
        <w:rPr>
          <w:sz w:val="20"/>
          <w:lang w:val="cs-CZ"/>
        </w:rPr>
        <w:t>Místem</w:t>
      </w:r>
      <w:r w:rsidRPr="00C94CED">
        <w:rPr>
          <w:spacing w:val="-5"/>
          <w:sz w:val="20"/>
          <w:lang w:val="cs-CZ"/>
        </w:rPr>
        <w:t xml:space="preserve"> </w:t>
      </w:r>
      <w:r w:rsidRPr="00C94CED">
        <w:rPr>
          <w:sz w:val="20"/>
          <w:lang w:val="cs-CZ"/>
        </w:rPr>
        <w:t>pl</w:t>
      </w:r>
      <w:r w:rsidRPr="00C94CED">
        <w:rPr>
          <w:sz w:val="20"/>
          <w:lang w:val="cs-CZ"/>
        </w:rPr>
        <w:t>nění</w:t>
      </w:r>
      <w:r w:rsidRPr="00C94CED">
        <w:rPr>
          <w:spacing w:val="-9"/>
          <w:sz w:val="20"/>
          <w:lang w:val="cs-CZ"/>
        </w:rPr>
        <w:t xml:space="preserve"> </w:t>
      </w:r>
      <w:r w:rsidRPr="00C94CED">
        <w:rPr>
          <w:sz w:val="20"/>
          <w:lang w:val="cs-CZ"/>
        </w:rPr>
        <w:t>se</w:t>
      </w:r>
      <w:r w:rsidRPr="00C94CED">
        <w:rPr>
          <w:spacing w:val="-9"/>
          <w:sz w:val="20"/>
          <w:lang w:val="cs-CZ"/>
        </w:rPr>
        <w:t xml:space="preserve"> </w:t>
      </w:r>
      <w:r w:rsidRPr="00C94CED">
        <w:rPr>
          <w:sz w:val="20"/>
          <w:lang w:val="cs-CZ"/>
        </w:rPr>
        <w:t>rozumí</w:t>
      </w:r>
      <w:r w:rsidRPr="00C94CED">
        <w:rPr>
          <w:spacing w:val="-9"/>
          <w:sz w:val="20"/>
          <w:lang w:val="cs-CZ"/>
        </w:rPr>
        <w:t xml:space="preserve"> </w:t>
      </w:r>
      <w:r w:rsidRPr="00C94CED">
        <w:rPr>
          <w:sz w:val="20"/>
          <w:lang w:val="cs-CZ"/>
        </w:rPr>
        <w:t>území</w:t>
      </w:r>
      <w:r w:rsidRPr="00C94CED">
        <w:rPr>
          <w:spacing w:val="-8"/>
          <w:sz w:val="20"/>
          <w:lang w:val="cs-CZ"/>
        </w:rPr>
        <w:t xml:space="preserve"> </w:t>
      </w:r>
      <w:r w:rsidRPr="00C94CED">
        <w:rPr>
          <w:sz w:val="20"/>
          <w:lang w:val="cs-CZ"/>
        </w:rPr>
        <w:t>územních</w:t>
      </w:r>
      <w:r w:rsidRPr="00C94CED">
        <w:rPr>
          <w:spacing w:val="-9"/>
          <w:sz w:val="20"/>
          <w:lang w:val="cs-CZ"/>
        </w:rPr>
        <w:t xml:space="preserve"> </w:t>
      </w:r>
      <w:r w:rsidRPr="00C94CED">
        <w:rPr>
          <w:sz w:val="20"/>
          <w:lang w:val="cs-CZ"/>
        </w:rPr>
        <w:t>pracovišť</w:t>
      </w:r>
      <w:r w:rsidRPr="00C94CED">
        <w:rPr>
          <w:spacing w:val="-9"/>
          <w:sz w:val="20"/>
          <w:lang w:val="cs-CZ"/>
        </w:rPr>
        <w:t xml:space="preserve"> </w:t>
      </w:r>
      <w:r w:rsidRPr="00C94CED">
        <w:rPr>
          <w:sz w:val="20"/>
          <w:lang w:val="cs-CZ"/>
        </w:rPr>
        <w:t>objednatele</w:t>
      </w:r>
      <w:r w:rsidRPr="00C94CED">
        <w:rPr>
          <w:spacing w:val="-8"/>
          <w:sz w:val="20"/>
          <w:lang w:val="cs-CZ"/>
        </w:rPr>
        <w:t xml:space="preserve"> </w:t>
      </w:r>
      <w:r w:rsidRPr="00C94CED">
        <w:rPr>
          <w:sz w:val="20"/>
          <w:lang w:val="cs-CZ"/>
        </w:rPr>
        <w:t>-</w:t>
      </w:r>
      <w:r w:rsidRPr="00C94CED">
        <w:rPr>
          <w:spacing w:val="-8"/>
          <w:sz w:val="20"/>
          <w:lang w:val="cs-CZ"/>
        </w:rPr>
        <w:t xml:space="preserve"> </w:t>
      </w:r>
      <w:r w:rsidRPr="00C94CED">
        <w:rPr>
          <w:sz w:val="20"/>
          <w:lang w:val="cs-CZ"/>
        </w:rPr>
        <w:t>ÚP31</w:t>
      </w:r>
      <w:r w:rsidRPr="00C94CED">
        <w:rPr>
          <w:spacing w:val="-9"/>
          <w:sz w:val="20"/>
          <w:lang w:val="cs-CZ"/>
        </w:rPr>
        <w:t xml:space="preserve"> </w:t>
      </w:r>
      <w:r w:rsidRPr="00C94CED">
        <w:rPr>
          <w:sz w:val="20"/>
          <w:lang w:val="cs-CZ"/>
        </w:rPr>
        <w:t>Harrachov,</w:t>
      </w:r>
      <w:r w:rsidRPr="00C94CED">
        <w:rPr>
          <w:spacing w:val="-9"/>
          <w:sz w:val="20"/>
          <w:lang w:val="cs-CZ"/>
        </w:rPr>
        <w:t xml:space="preserve"> </w:t>
      </w:r>
      <w:r w:rsidRPr="00C94CED">
        <w:rPr>
          <w:sz w:val="20"/>
          <w:lang w:val="cs-CZ"/>
        </w:rPr>
        <w:t>ÚP32</w:t>
      </w:r>
      <w:r w:rsidRPr="00C94CED">
        <w:rPr>
          <w:spacing w:val="-9"/>
          <w:sz w:val="20"/>
          <w:lang w:val="cs-CZ"/>
        </w:rPr>
        <w:t xml:space="preserve"> </w:t>
      </w:r>
      <w:r w:rsidRPr="00C94CED">
        <w:rPr>
          <w:sz w:val="20"/>
          <w:lang w:val="cs-CZ"/>
        </w:rPr>
        <w:t>Rezek a ÚP33 Špindlerův Mlýn. Objednatel si v souladu s ustanovením § 100 zákona o VZ vyhrazuje právo v případě akutní aktuální potřeby objednatele (především z důvodu výskytu kalam</w:t>
      </w:r>
      <w:r w:rsidRPr="00C94CED">
        <w:rPr>
          <w:sz w:val="20"/>
          <w:lang w:val="cs-CZ"/>
        </w:rPr>
        <w:t>itní situace nebo jiných nepříznivých nepředpokládaných klimatických nebo jiných nenadálých podmínek)</w:t>
      </w:r>
      <w:r w:rsidRPr="00C94CED">
        <w:rPr>
          <w:spacing w:val="-15"/>
          <w:sz w:val="20"/>
          <w:lang w:val="cs-CZ"/>
        </w:rPr>
        <w:t xml:space="preserve"> </w:t>
      </w:r>
      <w:r w:rsidRPr="00C94CED">
        <w:rPr>
          <w:sz w:val="20"/>
          <w:lang w:val="cs-CZ"/>
        </w:rPr>
        <w:t>požadovat</w:t>
      </w:r>
      <w:r w:rsidRPr="00C94CED">
        <w:rPr>
          <w:spacing w:val="-14"/>
          <w:sz w:val="20"/>
          <w:lang w:val="cs-CZ"/>
        </w:rPr>
        <w:t xml:space="preserve"> </w:t>
      </w:r>
      <w:r w:rsidRPr="00C94CED">
        <w:rPr>
          <w:sz w:val="20"/>
          <w:lang w:val="cs-CZ"/>
        </w:rPr>
        <w:t>po</w:t>
      </w:r>
      <w:r w:rsidRPr="00C94CED">
        <w:rPr>
          <w:spacing w:val="-12"/>
          <w:sz w:val="20"/>
          <w:lang w:val="cs-CZ"/>
        </w:rPr>
        <w:t xml:space="preserve"> </w:t>
      </w:r>
      <w:r w:rsidRPr="00C94CED">
        <w:rPr>
          <w:sz w:val="20"/>
          <w:lang w:val="cs-CZ"/>
        </w:rPr>
        <w:t>zhotoviteli</w:t>
      </w:r>
      <w:r w:rsidRPr="00C94CED">
        <w:rPr>
          <w:spacing w:val="-17"/>
          <w:sz w:val="20"/>
          <w:lang w:val="cs-CZ"/>
        </w:rPr>
        <w:t xml:space="preserve"> </w:t>
      </w:r>
      <w:r w:rsidRPr="00C94CED">
        <w:rPr>
          <w:sz w:val="20"/>
          <w:lang w:val="cs-CZ"/>
        </w:rPr>
        <w:t>poskytnout</w:t>
      </w:r>
      <w:r w:rsidRPr="00C94CED">
        <w:rPr>
          <w:spacing w:val="-14"/>
          <w:sz w:val="20"/>
          <w:lang w:val="cs-CZ"/>
        </w:rPr>
        <w:t xml:space="preserve"> </w:t>
      </w:r>
      <w:r w:rsidRPr="00C94CED">
        <w:rPr>
          <w:sz w:val="20"/>
          <w:lang w:val="cs-CZ"/>
        </w:rPr>
        <w:t>služby,</w:t>
      </w:r>
      <w:r w:rsidRPr="00C94CED">
        <w:rPr>
          <w:spacing w:val="-14"/>
          <w:sz w:val="20"/>
          <w:lang w:val="cs-CZ"/>
        </w:rPr>
        <w:t xml:space="preserve"> </w:t>
      </w:r>
      <w:r w:rsidRPr="00C94CED">
        <w:rPr>
          <w:sz w:val="20"/>
          <w:lang w:val="cs-CZ"/>
        </w:rPr>
        <w:t>jež</w:t>
      </w:r>
      <w:r w:rsidRPr="00C94CED">
        <w:rPr>
          <w:spacing w:val="-17"/>
          <w:sz w:val="20"/>
          <w:lang w:val="cs-CZ"/>
        </w:rPr>
        <w:t xml:space="preserve"> </w:t>
      </w:r>
      <w:r w:rsidRPr="00C94CED">
        <w:rPr>
          <w:sz w:val="20"/>
          <w:lang w:val="cs-CZ"/>
        </w:rPr>
        <w:t>jsou</w:t>
      </w:r>
      <w:r w:rsidRPr="00C94CED">
        <w:rPr>
          <w:spacing w:val="-16"/>
          <w:sz w:val="20"/>
          <w:lang w:val="cs-CZ"/>
        </w:rPr>
        <w:t xml:space="preserve"> </w:t>
      </w:r>
      <w:r w:rsidRPr="00C94CED">
        <w:rPr>
          <w:sz w:val="20"/>
          <w:lang w:val="cs-CZ"/>
        </w:rPr>
        <w:t>předmětem</w:t>
      </w:r>
      <w:r w:rsidRPr="00C94CED">
        <w:rPr>
          <w:spacing w:val="-12"/>
          <w:sz w:val="20"/>
          <w:lang w:val="cs-CZ"/>
        </w:rPr>
        <w:t xml:space="preserve"> </w:t>
      </w:r>
      <w:r w:rsidRPr="00C94CED">
        <w:rPr>
          <w:sz w:val="20"/>
          <w:lang w:val="cs-CZ"/>
        </w:rPr>
        <w:t>této</w:t>
      </w:r>
      <w:r w:rsidRPr="00C94CED">
        <w:rPr>
          <w:spacing w:val="-14"/>
          <w:sz w:val="20"/>
          <w:lang w:val="cs-CZ"/>
        </w:rPr>
        <w:t xml:space="preserve"> </w:t>
      </w:r>
      <w:r w:rsidRPr="00C94CED">
        <w:rPr>
          <w:sz w:val="20"/>
          <w:lang w:val="cs-CZ"/>
        </w:rPr>
        <w:t>rámcové</w:t>
      </w:r>
      <w:r w:rsidRPr="00C94CED">
        <w:rPr>
          <w:spacing w:val="-14"/>
          <w:sz w:val="20"/>
          <w:lang w:val="cs-CZ"/>
        </w:rPr>
        <w:t xml:space="preserve"> </w:t>
      </w:r>
      <w:r w:rsidRPr="00C94CED">
        <w:rPr>
          <w:sz w:val="20"/>
          <w:lang w:val="cs-CZ"/>
        </w:rPr>
        <w:t>dohody, i</w:t>
      </w:r>
      <w:r w:rsidRPr="00C94CED">
        <w:rPr>
          <w:spacing w:val="-14"/>
          <w:sz w:val="20"/>
          <w:lang w:val="cs-CZ"/>
        </w:rPr>
        <w:t xml:space="preserve"> </w:t>
      </w:r>
      <w:r w:rsidRPr="00C94CED">
        <w:rPr>
          <w:sz w:val="20"/>
          <w:lang w:val="cs-CZ"/>
        </w:rPr>
        <w:t>na</w:t>
      </w:r>
      <w:r w:rsidRPr="00C94CED">
        <w:rPr>
          <w:spacing w:val="-14"/>
          <w:sz w:val="20"/>
          <w:lang w:val="cs-CZ"/>
        </w:rPr>
        <w:t xml:space="preserve"> </w:t>
      </w:r>
      <w:r w:rsidRPr="00C94CED">
        <w:rPr>
          <w:sz w:val="20"/>
          <w:lang w:val="cs-CZ"/>
        </w:rPr>
        <w:t>ostatním</w:t>
      </w:r>
      <w:r w:rsidRPr="00C94CED">
        <w:rPr>
          <w:spacing w:val="-10"/>
          <w:sz w:val="20"/>
          <w:lang w:val="cs-CZ"/>
        </w:rPr>
        <w:t xml:space="preserve"> </w:t>
      </w:r>
      <w:r w:rsidRPr="00C94CED">
        <w:rPr>
          <w:sz w:val="20"/>
          <w:lang w:val="cs-CZ"/>
        </w:rPr>
        <w:t>území</w:t>
      </w:r>
      <w:r w:rsidRPr="00C94CED">
        <w:rPr>
          <w:spacing w:val="-14"/>
          <w:sz w:val="20"/>
          <w:lang w:val="cs-CZ"/>
        </w:rPr>
        <w:t xml:space="preserve"> </w:t>
      </w:r>
      <w:r w:rsidRPr="00C94CED">
        <w:rPr>
          <w:sz w:val="20"/>
          <w:lang w:val="cs-CZ"/>
        </w:rPr>
        <w:t>Krkonošského</w:t>
      </w:r>
      <w:r w:rsidRPr="00C94CED">
        <w:rPr>
          <w:spacing w:val="-14"/>
          <w:sz w:val="20"/>
          <w:lang w:val="cs-CZ"/>
        </w:rPr>
        <w:t xml:space="preserve"> </w:t>
      </w:r>
      <w:r w:rsidRPr="00C94CED">
        <w:rPr>
          <w:sz w:val="20"/>
          <w:lang w:val="cs-CZ"/>
        </w:rPr>
        <w:t>národního</w:t>
      </w:r>
      <w:r w:rsidRPr="00C94CED">
        <w:rPr>
          <w:spacing w:val="-12"/>
          <w:sz w:val="20"/>
          <w:lang w:val="cs-CZ"/>
        </w:rPr>
        <w:t xml:space="preserve"> </w:t>
      </w:r>
      <w:r w:rsidRPr="00C94CED">
        <w:rPr>
          <w:sz w:val="20"/>
          <w:lang w:val="cs-CZ"/>
        </w:rPr>
        <w:t>parku</w:t>
      </w:r>
      <w:r w:rsidRPr="00C94CED">
        <w:rPr>
          <w:spacing w:val="-14"/>
          <w:sz w:val="20"/>
          <w:lang w:val="cs-CZ"/>
        </w:rPr>
        <w:t xml:space="preserve"> </w:t>
      </w:r>
      <w:r w:rsidRPr="00C94CED">
        <w:rPr>
          <w:sz w:val="20"/>
          <w:lang w:val="cs-CZ"/>
        </w:rPr>
        <w:t>a</w:t>
      </w:r>
      <w:r w:rsidRPr="00C94CED">
        <w:rPr>
          <w:spacing w:val="-14"/>
          <w:sz w:val="20"/>
          <w:lang w:val="cs-CZ"/>
        </w:rPr>
        <w:t xml:space="preserve"> </w:t>
      </w:r>
      <w:r w:rsidRPr="00C94CED">
        <w:rPr>
          <w:sz w:val="20"/>
          <w:lang w:val="cs-CZ"/>
        </w:rPr>
        <w:t>jeho</w:t>
      </w:r>
      <w:r w:rsidRPr="00C94CED">
        <w:rPr>
          <w:spacing w:val="-14"/>
          <w:sz w:val="20"/>
          <w:lang w:val="cs-CZ"/>
        </w:rPr>
        <w:t xml:space="preserve"> </w:t>
      </w:r>
      <w:r w:rsidRPr="00C94CED">
        <w:rPr>
          <w:sz w:val="20"/>
          <w:lang w:val="cs-CZ"/>
        </w:rPr>
        <w:t>ochranného</w:t>
      </w:r>
      <w:r w:rsidRPr="00C94CED">
        <w:rPr>
          <w:spacing w:val="-14"/>
          <w:sz w:val="20"/>
          <w:lang w:val="cs-CZ"/>
        </w:rPr>
        <w:t xml:space="preserve"> </w:t>
      </w:r>
      <w:r w:rsidRPr="00C94CED">
        <w:rPr>
          <w:sz w:val="20"/>
          <w:lang w:val="cs-CZ"/>
        </w:rPr>
        <w:t>pásma.</w:t>
      </w:r>
      <w:r w:rsidRPr="00C94CED">
        <w:rPr>
          <w:spacing w:val="-14"/>
          <w:sz w:val="20"/>
          <w:lang w:val="cs-CZ"/>
        </w:rPr>
        <w:t xml:space="preserve"> </w:t>
      </w:r>
      <w:r w:rsidRPr="00C94CED">
        <w:rPr>
          <w:sz w:val="20"/>
          <w:lang w:val="cs-CZ"/>
        </w:rPr>
        <w:t>Poskytnutí</w:t>
      </w:r>
      <w:r w:rsidRPr="00C94CED">
        <w:rPr>
          <w:spacing w:val="-14"/>
          <w:sz w:val="20"/>
          <w:lang w:val="cs-CZ"/>
        </w:rPr>
        <w:t xml:space="preserve"> </w:t>
      </w:r>
      <w:r w:rsidRPr="00C94CED">
        <w:rPr>
          <w:sz w:val="20"/>
          <w:lang w:val="cs-CZ"/>
        </w:rPr>
        <w:t>služeb na těchto jiných místech plnění však nemá vliv na výpočet ceny za poskytnuté dílčí plnění, která bude stanovena dle této rámcové</w:t>
      </w:r>
      <w:r w:rsidRPr="00C94CED">
        <w:rPr>
          <w:spacing w:val="-18"/>
          <w:sz w:val="20"/>
          <w:lang w:val="cs-CZ"/>
        </w:rPr>
        <w:t xml:space="preserve"> </w:t>
      </w:r>
      <w:r w:rsidRPr="00C94CED">
        <w:rPr>
          <w:sz w:val="20"/>
          <w:lang w:val="cs-CZ"/>
        </w:rPr>
        <w:t>dohody.</w:t>
      </w:r>
    </w:p>
    <w:p w:rsidR="00470965" w:rsidRPr="00C94CED" w:rsidRDefault="00D4043D">
      <w:pPr>
        <w:pStyle w:val="Odstavecseseznamem"/>
        <w:numPr>
          <w:ilvl w:val="1"/>
          <w:numId w:val="11"/>
        </w:numPr>
        <w:tabs>
          <w:tab w:val="left" w:pos="682"/>
        </w:tabs>
        <w:spacing w:line="276" w:lineRule="auto"/>
        <w:ind w:right="117" w:hanging="566"/>
        <w:jc w:val="both"/>
        <w:rPr>
          <w:sz w:val="20"/>
          <w:lang w:val="cs-CZ"/>
        </w:rPr>
      </w:pPr>
      <w:r w:rsidRPr="00C94CED">
        <w:rPr>
          <w:sz w:val="20"/>
          <w:lang w:val="cs-CZ"/>
        </w:rPr>
        <w:t>Zhotovitel se zavazuje na svůj náklad a na své nebezpečí poskytovat (zhotovovat) dílčí plnění,</w:t>
      </w:r>
      <w:r w:rsidRPr="00C94CED">
        <w:rPr>
          <w:sz w:val="20"/>
          <w:lang w:val="cs-CZ"/>
        </w:rPr>
        <w:t xml:space="preserve"> které  bude   specifikované   blíže   v konkrétní   dílčí   objednávce   –   zadávacím   listu   (ZL)  a to za podmínek stanovených v této rámcové dohodě a dílčí objednávce</w:t>
      </w:r>
      <w:r w:rsidRPr="00C94CED">
        <w:rPr>
          <w:spacing w:val="-31"/>
          <w:sz w:val="20"/>
          <w:lang w:val="cs-CZ"/>
        </w:rPr>
        <w:t xml:space="preserve"> </w:t>
      </w:r>
      <w:r w:rsidRPr="00C94CED">
        <w:rPr>
          <w:sz w:val="20"/>
          <w:lang w:val="cs-CZ"/>
        </w:rPr>
        <w:t>(ZL).</w:t>
      </w:r>
    </w:p>
    <w:p w:rsidR="00470965" w:rsidRPr="00C94CED" w:rsidRDefault="00D4043D">
      <w:pPr>
        <w:pStyle w:val="Odstavecseseznamem"/>
        <w:numPr>
          <w:ilvl w:val="1"/>
          <w:numId w:val="11"/>
        </w:numPr>
        <w:tabs>
          <w:tab w:val="left" w:pos="682"/>
        </w:tabs>
        <w:spacing w:before="122" w:line="276" w:lineRule="auto"/>
        <w:ind w:right="116" w:hanging="566"/>
        <w:jc w:val="both"/>
        <w:rPr>
          <w:sz w:val="20"/>
          <w:lang w:val="cs-CZ"/>
        </w:rPr>
      </w:pPr>
      <w:r w:rsidRPr="00C94CED">
        <w:rPr>
          <w:sz w:val="20"/>
          <w:lang w:val="cs-CZ"/>
        </w:rPr>
        <w:t>Objednatel se zavazuje předávat zhotoviteli pokyny ke zhotovení dílčího plně</w:t>
      </w:r>
      <w:r w:rsidRPr="00C94CED">
        <w:rPr>
          <w:sz w:val="20"/>
          <w:lang w:val="cs-CZ"/>
        </w:rPr>
        <w:t>ní v rozsahu, který bude předmětem dílčí zakázky, nejčastěji formou technologických karet porostu, nebo v ZL. Objednatel se zavazuje vždy umožnit zhotoviteli přístup na dotčené pozemky za účelem zhotovení dílčího plnění, dílo prosté všech vad a nedodělků p</w:t>
      </w:r>
      <w:r w:rsidRPr="00C94CED">
        <w:rPr>
          <w:sz w:val="20"/>
          <w:lang w:val="cs-CZ"/>
        </w:rPr>
        <w:t>řevzít a zaplatit za něj zhotoviteli příslušnou</w:t>
      </w:r>
      <w:r w:rsidRPr="00C94CED">
        <w:rPr>
          <w:spacing w:val="-7"/>
          <w:sz w:val="20"/>
          <w:lang w:val="cs-CZ"/>
        </w:rPr>
        <w:t xml:space="preserve"> </w:t>
      </w:r>
      <w:r w:rsidRPr="00C94CED">
        <w:rPr>
          <w:sz w:val="20"/>
          <w:lang w:val="cs-CZ"/>
        </w:rPr>
        <w:t>cenu.</w:t>
      </w:r>
    </w:p>
    <w:p w:rsidR="00470965" w:rsidRPr="00C94CED" w:rsidRDefault="00D4043D">
      <w:pPr>
        <w:pStyle w:val="Odstavecseseznamem"/>
        <w:numPr>
          <w:ilvl w:val="1"/>
          <w:numId w:val="11"/>
        </w:numPr>
        <w:tabs>
          <w:tab w:val="left" w:pos="682"/>
        </w:tabs>
        <w:spacing w:before="122" w:line="276" w:lineRule="auto"/>
        <w:ind w:right="116"/>
        <w:jc w:val="both"/>
        <w:rPr>
          <w:sz w:val="20"/>
          <w:lang w:val="cs-CZ"/>
        </w:rPr>
      </w:pPr>
      <w:r w:rsidRPr="00C94CED">
        <w:rPr>
          <w:sz w:val="20"/>
          <w:lang w:val="cs-CZ"/>
        </w:rPr>
        <w:t>K předání a převzetí dílčího plnění bude docházet na základě předávacího protokolu nebo finálním zadávacím listem (společně dále jen „</w:t>
      </w:r>
      <w:r w:rsidRPr="00C94CED">
        <w:rPr>
          <w:b/>
          <w:sz w:val="20"/>
          <w:lang w:val="cs-CZ"/>
        </w:rPr>
        <w:t>FZL</w:t>
      </w:r>
      <w:r w:rsidRPr="00C94CED">
        <w:rPr>
          <w:sz w:val="20"/>
          <w:lang w:val="cs-CZ"/>
        </w:rPr>
        <w:t>“), který musí být oběma smluvními stranami řádně podepsán. Na zá</w:t>
      </w:r>
      <w:r w:rsidRPr="00C94CED">
        <w:rPr>
          <w:sz w:val="20"/>
          <w:lang w:val="cs-CZ"/>
        </w:rPr>
        <w:t xml:space="preserve">kladě tohoto protokolárního předání a převzetí může zhotovitel  </w:t>
      </w:r>
      <w:r w:rsidRPr="00C94CED">
        <w:rPr>
          <w:spacing w:val="15"/>
          <w:sz w:val="20"/>
          <w:lang w:val="cs-CZ"/>
        </w:rPr>
        <w:t xml:space="preserve"> </w:t>
      </w:r>
      <w:r w:rsidRPr="00C94CED">
        <w:rPr>
          <w:sz w:val="20"/>
          <w:lang w:val="cs-CZ"/>
        </w:rPr>
        <w:t>vystavit</w:t>
      </w:r>
    </w:p>
    <w:p w:rsidR="00470965" w:rsidRPr="00C94CED" w:rsidRDefault="00470965">
      <w:pPr>
        <w:spacing w:line="276" w:lineRule="auto"/>
        <w:jc w:val="both"/>
        <w:rPr>
          <w:sz w:val="20"/>
          <w:lang w:val="cs-CZ"/>
        </w:rPr>
        <w:sectPr w:rsidR="00470965" w:rsidRPr="00C94CED">
          <w:pgSz w:w="11910" w:h="16840"/>
          <w:pgMar w:top="940" w:right="1300" w:bottom="1140" w:left="1300" w:header="712" w:footer="940" w:gutter="0"/>
          <w:cols w:space="708"/>
        </w:sectPr>
      </w:pPr>
    </w:p>
    <w:p w:rsidR="00470965" w:rsidRPr="00C94CED" w:rsidRDefault="00470965">
      <w:pPr>
        <w:pStyle w:val="Zkladntext"/>
        <w:rPr>
          <w:lang w:val="cs-CZ"/>
        </w:rPr>
      </w:pPr>
    </w:p>
    <w:p w:rsidR="00470965" w:rsidRPr="00C94CED" w:rsidRDefault="00470965">
      <w:pPr>
        <w:pStyle w:val="Zkladntext"/>
        <w:spacing w:before="8"/>
        <w:rPr>
          <w:sz w:val="19"/>
          <w:lang w:val="cs-CZ"/>
        </w:rPr>
      </w:pPr>
    </w:p>
    <w:p w:rsidR="00470965" w:rsidRPr="00C94CED" w:rsidRDefault="00D4043D">
      <w:pPr>
        <w:pStyle w:val="Zkladntext"/>
        <w:ind w:left="682"/>
        <w:rPr>
          <w:lang w:val="cs-CZ"/>
        </w:rPr>
      </w:pPr>
      <w:r w:rsidRPr="00C94CED">
        <w:rPr>
          <w:lang w:val="cs-CZ"/>
        </w:rPr>
        <w:t>fakturu za poskytnuté dílčí plnění.</w:t>
      </w:r>
    </w:p>
    <w:p w:rsidR="00470965" w:rsidRPr="00C94CED" w:rsidRDefault="00D4043D">
      <w:pPr>
        <w:pStyle w:val="Odstavecseseznamem"/>
        <w:numPr>
          <w:ilvl w:val="1"/>
          <w:numId w:val="11"/>
        </w:numPr>
        <w:tabs>
          <w:tab w:val="left" w:pos="683"/>
        </w:tabs>
        <w:spacing w:before="156" w:line="276" w:lineRule="auto"/>
        <w:ind w:left="682" w:right="115"/>
        <w:jc w:val="both"/>
        <w:rPr>
          <w:sz w:val="20"/>
          <w:lang w:val="cs-CZ"/>
        </w:rPr>
      </w:pPr>
      <w:r w:rsidRPr="00C94CED">
        <w:rPr>
          <w:sz w:val="20"/>
          <w:lang w:val="cs-CZ"/>
        </w:rPr>
        <w:t>Při</w:t>
      </w:r>
      <w:r w:rsidRPr="00C94CED">
        <w:rPr>
          <w:spacing w:val="-13"/>
          <w:sz w:val="20"/>
          <w:lang w:val="cs-CZ"/>
        </w:rPr>
        <w:t xml:space="preserve"> </w:t>
      </w:r>
      <w:r w:rsidRPr="00C94CED">
        <w:rPr>
          <w:sz w:val="20"/>
          <w:lang w:val="cs-CZ"/>
        </w:rPr>
        <w:t>poskytování</w:t>
      </w:r>
      <w:r w:rsidRPr="00C94CED">
        <w:rPr>
          <w:spacing w:val="-13"/>
          <w:sz w:val="20"/>
          <w:lang w:val="cs-CZ"/>
        </w:rPr>
        <w:t xml:space="preserve"> </w:t>
      </w:r>
      <w:r w:rsidRPr="00C94CED">
        <w:rPr>
          <w:sz w:val="20"/>
          <w:lang w:val="cs-CZ"/>
        </w:rPr>
        <w:t>dílčího</w:t>
      </w:r>
      <w:r w:rsidRPr="00C94CED">
        <w:rPr>
          <w:spacing w:val="-13"/>
          <w:sz w:val="20"/>
          <w:lang w:val="cs-CZ"/>
        </w:rPr>
        <w:t xml:space="preserve"> </w:t>
      </w:r>
      <w:r w:rsidRPr="00C94CED">
        <w:rPr>
          <w:sz w:val="20"/>
          <w:lang w:val="cs-CZ"/>
        </w:rPr>
        <w:t>plnění</w:t>
      </w:r>
      <w:r w:rsidRPr="00C94CED">
        <w:rPr>
          <w:spacing w:val="-13"/>
          <w:sz w:val="20"/>
          <w:lang w:val="cs-CZ"/>
        </w:rPr>
        <w:t xml:space="preserve"> </w:t>
      </w:r>
      <w:r w:rsidRPr="00C94CED">
        <w:rPr>
          <w:sz w:val="20"/>
          <w:lang w:val="cs-CZ"/>
        </w:rPr>
        <w:t>je</w:t>
      </w:r>
      <w:r w:rsidRPr="00C94CED">
        <w:rPr>
          <w:spacing w:val="-11"/>
          <w:sz w:val="20"/>
          <w:lang w:val="cs-CZ"/>
        </w:rPr>
        <w:t xml:space="preserve"> </w:t>
      </w:r>
      <w:r w:rsidRPr="00C94CED">
        <w:rPr>
          <w:sz w:val="20"/>
          <w:lang w:val="cs-CZ"/>
        </w:rPr>
        <w:t>zhotovitel</w:t>
      </w:r>
      <w:r w:rsidRPr="00C94CED">
        <w:rPr>
          <w:spacing w:val="-12"/>
          <w:sz w:val="20"/>
          <w:lang w:val="cs-CZ"/>
        </w:rPr>
        <w:t xml:space="preserve"> </w:t>
      </w:r>
      <w:r w:rsidRPr="00C94CED">
        <w:rPr>
          <w:sz w:val="20"/>
          <w:lang w:val="cs-CZ"/>
        </w:rPr>
        <w:t>vázán</w:t>
      </w:r>
      <w:r w:rsidRPr="00C94CED">
        <w:rPr>
          <w:spacing w:val="-13"/>
          <w:sz w:val="20"/>
          <w:lang w:val="cs-CZ"/>
        </w:rPr>
        <w:t xml:space="preserve"> </w:t>
      </w:r>
      <w:r w:rsidRPr="00C94CED">
        <w:rPr>
          <w:sz w:val="20"/>
          <w:lang w:val="cs-CZ"/>
        </w:rPr>
        <w:t>touto</w:t>
      </w:r>
      <w:r w:rsidRPr="00C94CED">
        <w:rPr>
          <w:spacing w:val="-13"/>
          <w:sz w:val="20"/>
          <w:lang w:val="cs-CZ"/>
        </w:rPr>
        <w:t xml:space="preserve"> </w:t>
      </w:r>
      <w:r w:rsidRPr="00C94CED">
        <w:rPr>
          <w:sz w:val="20"/>
          <w:lang w:val="cs-CZ"/>
        </w:rPr>
        <w:t>rámcovou</w:t>
      </w:r>
      <w:r w:rsidRPr="00C94CED">
        <w:rPr>
          <w:spacing w:val="-11"/>
          <w:sz w:val="20"/>
          <w:lang w:val="cs-CZ"/>
        </w:rPr>
        <w:t xml:space="preserve"> </w:t>
      </w:r>
      <w:r w:rsidRPr="00C94CED">
        <w:rPr>
          <w:sz w:val="20"/>
          <w:lang w:val="cs-CZ"/>
        </w:rPr>
        <w:t>dohodou</w:t>
      </w:r>
      <w:r w:rsidRPr="00C94CED">
        <w:rPr>
          <w:spacing w:val="-13"/>
          <w:sz w:val="20"/>
          <w:lang w:val="cs-CZ"/>
        </w:rPr>
        <w:t xml:space="preserve"> </w:t>
      </w:r>
      <w:r w:rsidRPr="00C94CED">
        <w:rPr>
          <w:sz w:val="20"/>
          <w:lang w:val="cs-CZ"/>
        </w:rPr>
        <w:t>a</w:t>
      </w:r>
      <w:r w:rsidRPr="00C94CED">
        <w:rPr>
          <w:spacing w:val="-11"/>
          <w:sz w:val="20"/>
          <w:lang w:val="cs-CZ"/>
        </w:rPr>
        <w:t xml:space="preserve"> </w:t>
      </w:r>
      <w:r w:rsidRPr="00C94CED">
        <w:rPr>
          <w:sz w:val="20"/>
          <w:lang w:val="cs-CZ"/>
        </w:rPr>
        <w:t>jejími</w:t>
      </w:r>
      <w:r w:rsidRPr="00C94CED">
        <w:rPr>
          <w:spacing w:val="-16"/>
          <w:sz w:val="20"/>
          <w:lang w:val="cs-CZ"/>
        </w:rPr>
        <w:t xml:space="preserve"> </w:t>
      </w:r>
      <w:r w:rsidRPr="00C94CED">
        <w:rPr>
          <w:sz w:val="20"/>
          <w:lang w:val="cs-CZ"/>
        </w:rPr>
        <w:t>přílohami,</w:t>
      </w:r>
      <w:r w:rsidRPr="00C94CED">
        <w:rPr>
          <w:spacing w:val="-12"/>
          <w:sz w:val="20"/>
          <w:lang w:val="cs-CZ"/>
        </w:rPr>
        <w:t xml:space="preserve"> </w:t>
      </w:r>
      <w:r w:rsidRPr="00C94CED">
        <w:rPr>
          <w:sz w:val="20"/>
          <w:lang w:val="cs-CZ"/>
        </w:rPr>
        <w:t>dílčí objednávkou (ZL), technickou specifikací a pokyny objednatele. Zhotovitel je povinen práce provádět řádně technikou, kterou požaduje zadavatel a jež je uvedena v technické specifikaci (příloha č. 1 a dále 3 rámcové dohody), a v pokynech pro výrobu (p</w:t>
      </w:r>
      <w:r w:rsidRPr="00C94CED">
        <w:rPr>
          <w:sz w:val="20"/>
          <w:lang w:val="cs-CZ"/>
        </w:rPr>
        <w:t>říloha č. 2 rámcové dohody), kde jsou uvedena pravidla a možnosti pro používání</w:t>
      </w:r>
      <w:r w:rsidRPr="00C94CED">
        <w:rPr>
          <w:spacing w:val="-27"/>
          <w:sz w:val="20"/>
          <w:lang w:val="cs-CZ"/>
        </w:rPr>
        <w:t xml:space="preserve"> </w:t>
      </w:r>
      <w:r w:rsidRPr="00C94CED">
        <w:rPr>
          <w:sz w:val="20"/>
          <w:lang w:val="cs-CZ"/>
        </w:rPr>
        <w:t>techniky.</w:t>
      </w:r>
    </w:p>
    <w:p w:rsidR="00470965" w:rsidRPr="00C94CED" w:rsidRDefault="00D4043D">
      <w:pPr>
        <w:pStyle w:val="Odstavecseseznamem"/>
        <w:numPr>
          <w:ilvl w:val="1"/>
          <w:numId w:val="11"/>
        </w:numPr>
        <w:tabs>
          <w:tab w:val="left" w:pos="683"/>
        </w:tabs>
        <w:spacing w:before="123" w:line="276" w:lineRule="auto"/>
        <w:ind w:left="682" w:right="117"/>
        <w:jc w:val="both"/>
        <w:rPr>
          <w:sz w:val="20"/>
          <w:lang w:val="cs-CZ"/>
        </w:rPr>
      </w:pPr>
      <w:r w:rsidRPr="00C94CED">
        <w:rPr>
          <w:sz w:val="20"/>
          <w:lang w:val="cs-CZ"/>
        </w:rPr>
        <w:t>Trvá-li objednatel na provedení díla podle zřejmě nevhodného příkazu nebo s použitím zřejmě nevhodné věci i po zhotovitelově upozornění, může zhotovitel požadovat, ab</w:t>
      </w:r>
      <w:r w:rsidRPr="00C94CED">
        <w:rPr>
          <w:sz w:val="20"/>
          <w:lang w:val="cs-CZ"/>
        </w:rPr>
        <w:t>y objednatel tento příkaz potvrdil písemně. Současně může zhotovitel přerušit práce, popř. od dílčí smlouvy, uzavřené</w:t>
      </w:r>
      <w:r w:rsidRPr="00C94CED">
        <w:rPr>
          <w:spacing w:val="-11"/>
          <w:sz w:val="20"/>
          <w:lang w:val="cs-CZ"/>
        </w:rPr>
        <w:t xml:space="preserve"> </w:t>
      </w:r>
      <w:r w:rsidRPr="00C94CED">
        <w:rPr>
          <w:sz w:val="20"/>
          <w:lang w:val="cs-CZ"/>
        </w:rPr>
        <w:t>na</w:t>
      </w:r>
      <w:r w:rsidRPr="00C94CED">
        <w:rPr>
          <w:spacing w:val="-9"/>
          <w:sz w:val="20"/>
          <w:lang w:val="cs-CZ"/>
        </w:rPr>
        <w:t xml:space="preserve"> </w:t>
      </w:r>
      <w:r w:rsidRPr="00C94CED">
        <w:rPr>
          <w:sz w:val="20"/>
          <w:lang w:val="cs-CZ"/>
        </w:rPr>
        <w:t>základě</w:t>
      </w:r>
      <w:r w:rsidRPr="00C94CED">
        <w:rPr>
          <w:spacing w:val="-9"/>
          <w:sz w:val="20"/>
          <w:lang w:val="cs-CZ"/>
        </w:rPr>
        <w:t xml:space="preserve"> </w:t>
      </w:r>
      <w:r w:rsidRPr="00C94CED">
        <w:rPr>
          <w:sz w:val="20"/>
          <w:lang w:val="cs-CZ"/>
        </w:rPr>
        <w:t>této</w:t>
      </w:r>
      <w:r w:rsidRPr="00C94CED">
        <w:rPr>
          <w:spacing w:val="-11"/>
          <w:sz w:val="20"/>
          <w:lang w:val="cs-CZ"/>
        </w:rPr>
        <w:t xml:space="preserve"> </w:t>
      </w:r>
      <w:r w:rsidRPr="00C94CED">
        <w:rPr>
          <w:sz w:val="20"/>
          <w:lang w:val="cs-CZ"/>
        </w:rPr>
        <w:t>rámcové</w:t>
      </w:r>
      <w:r w:rsidRPr="00C94CED">
        <w:rPr>
          <w:spacing w:val="-11"/>
          <w:sz w:val="20"/>
          <w:lang w:val="cs-CZ"/>
        </w:rPr>
        <w:t xml:space="preserve"> </w:t>
      </w:r>
      <w:r w:rsidRPr="00C94CED">
        <w:rPr>
          <w:sz w:val="20"/>
          <w:lang w:val="cs-CZ"/>
        </w:rPr>
        <w:t>dohody,</w:t>
      </w:r>
      <w:r w:rsidRPr="00C94CED">
        <w:rPr>
          <w:spacing w:val="-8"/>
          <w:sz w:val="20"/>
          <w:lang w:val="cs-CZ"/>
        </w:rPr>
        <w:t xml:space="preserve"> </w:t>
      </w:r>
      <w:r w:rsidRPr="00C94CED">
        <w:rPr>
          <w:sz w:val="20"/>
          <w:lang w:val="cs-CZ"/>
        </w:rPr>
        <w:t>odstoupit.</w:t>
      </w:r>
      <w:r w:rsidRPr="00C94CED">
        <w:rPr>
          <w:spacing w:val="-9"/>
          <w:sz w:val="20"/>
          <w:lang w:val="cs-CZ"/>
        </w:rPr>
        <w:t xml:space="preserve"> </w:t>
      </w:r>
      <w:r w:rsidRPr="00C94CED">
        <w:rPr>
          <w:sz w:val="20"/>
          <w:lang w:val="cs-CZ"/>
        </w:rPr>
        <w:t>O</w:t>
      </w:r>
      <w:r w:rsidRPr="00C94CED">
        <w:rPr>
          <w:spacing w:val="-10"/>
          <w:sz w:val="20"/>
          <w:lang w:val="cs-CZ"/>
        </w:rPr>
        <w:t xml:space="preserve"> </w:t>
      </w:r>
      <w:r w:rsidRPr="00C94CED">
        <w:rPr>
          <w:sz w:val="20"/>
          <w:lang w:val="cs-CZ"/>
        </w:rPr>
        <w:t>dobu</w:t>
      </w:r>
      <w:r w:rsidRPr="00C94CED">
        <w:rPr>
          <w:spacing w:val="-11"/>
          <w:sz w:val="20"/>
          <w:lang w:val="cs-CZ"/>
        </w:rPr>
        <w:t xml:space="preserve"> </w:t>
      </w:r>
      <w:r w:rsidRPr="00C94CED">
        <w:rPr>
          <w:sz w:val="20"/>
          <w:lang w:val="cs-CZ"/>
        </w:rPr>
        <w:t>přerušení</w:t>
      </w:r>
      <w:r w:rsidRPr="00C94CED">
        <w:rPr>
          <w:spacing w:val="-9"/>
          <w:sz w:val="20"/>
          <w:lang w:val="cs-CZ"/>
        </w:rPr>
        <w:t xml:space="preserve"> </w:t>
      </w:r>
      <w:r w:rsidRPr="00C94CED">
        <w:rPr>
          <w:sz w:val="20"/>
          <w:lang w:val="cs-CZ"/>
        </w:rPr>
        <w:t>prací</w:t>
      </w:r>
      <w:r w:rsidRPr="00C94CED">
        <w:rPr>
          <w:spacing w:val="-11"/>
          <w:sz w:val="20"/>
          <w:lang w:val="cs-CZ"/>
        </w:rPr>
        <w:t xml:space="preserve"> </w:t>
      </w:r>
      <w:r w:rsidRPr="00C94CED">
        <w:rPr>
          <w:sz w:val="20"/>
          <w:lang w:val="cs-CZ"/>
        </w:rPr>
        <w:t>se</w:t>
      </w:r>
      <w:r w:rsidRPr="00C94CED">
        <w:rPr>
          <w:spacing w:val="-11"/>
          <w:sz w:val="20"/>
          <w:lang w:val="cs-CZ"/>
        </w:rPr>
        <w:t xml:space="preserve"> </w:t>
      </w:r>
      <w:r w:rsidRPr="00C94CED">
        <w:rPr>
          <w:sz w:val="20"/>
          <w:lang w:val="cs-CZ"/>
        </w:rPr>
        <w:t>prodlužuje</w:t>
      </w:r>
      <w:r w:rsidRPr="00C94CED">
        <w:rPr>
          <w:spacing w:val="-9"/>
          <w:sz w:val="20"/>
          <w:lang w:val="cs-CZ"/>
        </w:rPr>
        <w:t xml:space="preserve"> </w:t>
      </w:r>
      <w:r w:rsidRPr="00C94CED">
        <w:rPr>
          <w:sz w:val="20"/>
          <w:lang w:val="cs-CZ"/>
        </w:rPr>
        <w:t>lhůta pro dokončení</w:t>
      </w:r>
      <w:r w:rsidRPr="00C94CED">
        <w:rPr>
          <w:spacing w:val="-13"/>
          <w:sz w:val="20"/>
          <w:lang w:val="cs-CZ"/>
        </w:rPr>
        <w:t xml:space="preserve"> </w:t>
      </w:r>
      <w:r w:rsidRPr="00C94CED">
        <w:rPr>
          <w:sz w:val="20"/>
          <w:lang w:val="cs-CZ"/>
        </w:rPr>
        <w:t>díla.</w:t>
      </w:r>
    </w:p>
    <w:p w:rsidR="00470965" w:rsidRPr="00C94CED" w:rsidRDefault="00D4043D">
      <w:pPr>
        <w:pStyle w:val="Odstavecseseznamem"/>
        <w:numPr>
          <w:ilvl w:val="1"/>
          <w:numId w:val="11"/>
        </w:numPr>
        <w:tabs>
          <w:tab w:val="left" w:pos="683"/>
        </w:tabs>
        <w:spacing w:before="123" w:line="276" w:lineRule="auto"/>
        <w:ind w:right="116" w:hanging="566"/>
        <w:jc w:val="both"/>
        <w:rPr>
          <w:sz w:val="20"/>
          <w:lang w:val="cs-CZ"/>
        </w:rPr>
      </w:pPr>
      <w:r w:rsidRPr="00C94CED">
        <w:rPr>
          <w:sz w:val="20"/>
          <w:lang w:val="cs-CZ"/>
        </w:rPr>
        <w:t>Zhotovitel je povinen při zhotov</w:t>
      </w:r>
      <w:r w:rsidRPr="00C94CED">
        <w:rPr>
          <w:sz w:val="20"/>
          <w:lang w:val="cs-CZ"/>
        </w:rPr>
        <w:t>ování dílčích plnění (ZL) dbát na minimalizaci škod na dotčených pozemcích, zejména vzniku škod na stávajícím porostu a přístupových cest. Pokud k poškození porostu nebo cesty dojde, je povinen poškození ihned ošetřit přípravky dodanými objednatelem a cest</w:t>
      </w:r>
      <w:r w:rsidRPr="00C94CED">
        <w:rPr>
          <w:sz w:val="20"/>
          <w:lang w:val="cs-CZ"/>
        </w:rPr>
        <w:t>u uvést na své náklady do původního stavu. Pokud dojde k poškození půdního povrchu erozními rýhami, je zhotovitel povinen po provedení díla uvést terén do původního stavu. Zhotovitel je povinen před předáním dílčího plnění provést úklid místa pro skládková</w:t>
      </w:r>
      <w:r w:rsidRPr="00C94CED">
        <w:rPr>
          <w:sz w:val="20"/>
          <w:lang w:val="cs-CZ"/>
        </w:rPr>
        <w:t>ní dřeva. Zhotovitel je povinen při zhotovování dílčího plnění používat ekologické odbouratelné oleje a prostředky pro zachycení ropných látek při jejich úniku. Porušení povinností uvedených v tomto odstavci smlouvy se považuje za podstatné porušení</w:t>
      </w:r>
      <w:r w:rsidRPr="00C94CED">
        <w:rPr>
          <w:spacing w:val="-28"/>
          <w:sz w:val="20"/>
          <w:lang w:val="cs-CZ"/>
        </w:rPr>
        <w:t xml:space="preserve"> </w:t>
      </w:r>
      <w:r w:rsidRPr="00C94CED">
        <w:rPr>
          <w:sz w:val="20"/>
          <w:lang w:val="cs-CZ"/>
        </w:rPr>
        <w:t>smlouv</w:t>
      </w:r>
      <w:r w:rsidRPr="00C94CED">
        <w:rPr>
          <w:sz w:val="20"/>
          <w:lang w:val="cs-CZ"/>
        </w:rPr>
        <w:t>y.</w:t>
      </w:r>
    </w:p>
    <w:p w:rsidR="00470965" w:rsidRPr="00C94CED" w:rsidRDefault="00D4043D">
      <w:pPr>
        <w:pStyle w:val="Odstavecseseznamem"/>
        <w:numPr>
          <w:ilvl w:val="1"/>
          <w:numId w:val="11"/>
        </w:numPr>
        <w:tabs>
          <w:tab w:val="left" w:pos="682"/>
        </w:tabs>
        <w:spacing w:line="276" w:lineRule="auto"/>
        <w:ind w:right="117" w:hanging="566"/>
        <w:jc w:val="both"/>
        <w:rPr>
          <w:sz w:val="20"/>
          <w:lang w:val="cs-CZ"/>
        </w:rPr>
      </w:pPr>
      <w:r w:rsidRPr="00C94CED">
        <w:rPr>
          <w:sz w:val="20"/>
          <w:lang w:val="cs-CZ"/>
        </w:rPr>
        <w:t>Objednatel si vyhrazuje právo přerušit provádění dílčího plnění na dobu 5 a méně za sebou jdoucích kalendářních dnů. Přerušení provádění dílčího plnění může být ze strany objednatele provedeno max. třikrát v rámci platnosti rámcové dohody. Přerušení pro</w:t>
      </w:r>
      <w:r w:rsidRPr="00C94CED">
        <w:rPr>
          <w:sz w:val="20"/>
          <w:lang w:val="cs-CZ"/>
        </w:rPr>
        <w:t>vádění dílčího plnění musí být provedeno písemně a je vztaženo ke zhoršeným klimatickým podmínkám. O dobu přerušení provádění dílčího plnění dle tohoto odstavce dohody se prodlužuje stanovený termín plnění.</w:t>
      </w:r>
    </w:p>
    <w:p w:rsidR="00470965" w:rsidRPr="00C94CED" w:rsidRDefault="00D4043D">
      <w:pPr>
        <w:pStyle w:val="Odstavecseseznamem"/>
        <w:numPr>
          <w:ilvl w:val="1"/>
          <w:numId w:val="11"/>
        </w:numPr>
        <w:tabs>
          <w:tab w:val="left" w:pos="682"/>
        </w:tabs>
        <w:spacing w:before="122" w:line="276" w:lineRule="auto"/>
        <w:ind w:right="115" w:hanging="566"/>
        <w:jc w:val="both"/>
        <w:rPr>
          <w:sz w:val="20"/>
          <w:lang w:val="cs-CZ"/>
        </w:rPr>
      </w:pPr>
      <w:r w:rsidRPr="00C94CED">
        <w:rPr>
          <w:sz w:val="20"/>
          <w:lang w:val="cs-CZ"/>
        </w:rPr>
        <w:t xml:space="preserve">Pokud zhotovitel bude plnit tuto rámcovou dohodu </w:t>
      </w:r>
      <w:r w:rsidRPr="00C94CED">
        <w:rPr>
          <w:sz w:val="20"/>
          <w:lang w:val="cs-CZ"/>
        </w:rPr>
        <w:t>za pomoci poddodavatelů, zavazuje se realizovat takovéto plnění výlučně za použití poddodavatelů, které zhotovitel uvedl ve své nabídce podané v zadávacím řízení na veřejnou zakázku, na základě jehož výsledků smluvní stranu uzavřely tuto rámcovou dohodu. Z</w:t>
      </w:r>
      <w:r w:rsidRPr="00C94CED">
        <w:rPr>
          <w:sz w:val="20"/>
          <w:lang w:val="cs-CZ"/>
        </w:rPr>
        <w:t>hotovitel může poskytovat plnění dle této rámcové dohody i za použití poddodavatelů v jeho nabídce neuvedených, zavazuje se však vždy před jejich</w:t>
      </w:r>
      <w:r w:rsidRPr="00C94CED">
        <w:rPr>
          <w:spacing w:val="-11"/>
          <w:sz w:val="20"/>
          <w:lang w:val="cs-CZ"/>
        </w:rPr>
        <w:t xml:space="preserve"> </w:t>
      </w:r>
      <w:r w:rsidRPr="00C94CED">
        <w:rPr>
          <w:sz w:val="20"/>
          <w:lang w:val="cs-CZ"/>
        </w:rPr>
        <w:t>použitím</w:t>
      </w:r>
      <w:r w:rsidRPr="00C94CED">
        <w:rPr>
          <w:spacing w:val="-8"/>
          <w:sz w:val="20"/>
          <w:lang w:val="cs-CZ"/>
        </w:rPr>
        <w:t xml:space="preserve"> </w:t>
      </w:r>
      <w:r w:rsidRPr="00C94CED">
        <w:rPr>
          <w:sz w:val="20"/>
          <w:lang w:val="cs-CZ"/>
        </w:rPr>
        <w:t>pro</w:t>
      </w:r>
      <w:r w:rsidRPr="00C94CED">
        <w:rPr>
          <w:spacing w:val="-11"/>
          <w:sz w:val="20"/>
          <w:lang w:val="cs-CZ"/>
        </w:rPr>
        <w:t xml:space="preserve"> </w:t>
      </w:r>
      <w:r w:rsidRPr="00C94CED">
        <w:rPr>
          <w:sz w:val="20"/>
          <w:lang w:val="cs-CZ"/>
        </w:rPr>
        <w:t>plnění</w:t>
      </w:r>
      <w:r w:rsidRPr="00C94CED">
        <w:rPr>
          <w:spacing w:val="-11"/>
          <w:sz w:val="20"/>
          <w:lang w:val="cs-CZ"/>
        </w:rPr>
        <w:t xml:space="preserve"> </w:t>
      </w:r>
      <w:r w:rsidRPr="00C94CED">
        <w:rPr>
          <w:sz w:val="20"/>
          <w:lang w:val="cs-CZ"/>
        </w:rPr>
        <w:t>rámcové</w:t>
      </w:r>
      <w:r w:rsidRPr="00C94CED">
        <w:rPr>
          <w:spacing w:val="-11"/>
          <w:sz w:val="20"/>
          <w:lang w:val="cs-CZ"/>
        </w:rPr>
        <w:t xml:space="preserve"> </w:t>
      </w:r>
      <w:r w:rsidRPr="00C94CED">
        <w:rPr>
          <w:sz w:val="20"/>
          <w:lang w:val="cs-CZ"/>
        </w:rPr>
        <w:t>dohody</w:t>
      </w:r>
      <w:r w:rsidRPr="00C94CED">
        <w:rPr>
          <w:spacing w:val="-17"/>
          <w:sz w:val="20"/>
          <w:lang w:val="cs-CZ"/>
        </w:rPr>
        <w:t xml:space="preserve"> </w:t>
      </w:r>
      <w:r w:rsidRPr="00C94CED">
        <w:rPr>
          <w:sz w:val="20"/>
          <w:lang w:val="cs-CZ"/>
        </w:rPr>
        <w:t>sdělit</w:t>
      </w:r>
      <w:r w:rsidRPr="00C94CED">
        <w:rPr>
          <w:spacing w:val="-11"/>
          <w:sz w:val="20"/>
          <w:lang w:val="cs-CZ"/>
        </w:rPr>
        <w:t xml:space="preserve"> </w:t>
      </w:r>
      <w:r w:rsidRPr="00C94CED">
        <w:rPr>
          <w:sz w:val="20"/>
          <w:lang w:val="cs-CZ"/>
        </w:rPr>
        <w:t>objednateli</w:t>
      </w:r>
      <w:r w:rsidRPr="00C94CED">
        <w:rPr>
          <w:spacing w:val="-12"/>
          <w:sz w:val="20"/>
          <w:lang w:val="cs-CZ"/>
        </w:rPr>
        <w:t xml:space="preserve"> </w:t>
      </w:r>
      <w:r w:rsidRPr="00C94CED">
        <w:rPr>
          <w:sz w:val="20"/>
          <w:lang w:val="cs-CZ"/>
        </w:rPr>
        <w:t>jejich</w:t>
      </w:r>
      <w:r w:rsidRPr="00C94CED">
        <w:rPr>
          <w:spacing w:val="-11"/>
          <w:sz w:val="20"/>
          <w:lang w:val="cs-CZ"/>
        </w:rPr>
        <w:t xml:space="preserve"> </w:t>
      </w:r>
      <w:r w:rsidRPr="00C94CED">
        <w:rPr>
          <w:sz w:val="20"/>
          <w:lang w:val="cs-CZ"/>
        </w:rPr>
        <w:t>identifikační</w:t>
      </w:r>
      <w:r w:rsidRPr="00C94CED">
        <w:rPr>
          <w:spacing w:val="-11"/>
          <w:sz w:val="20"/>
          <w:lang w:val="cs-CZ"/>
        </w:rPr>
        <w:t xml:space="preserve"> </w:t>
      </w:r>
      <w:r w:rsidRPr="00C94CED">
        <w:rPr>
          <w:sz w:val="20"/>
          <w:lang w:val="cs-CZ"/>
        </w:rPr>
        <w:t>údaje</w:t>
      </w:r>
      <w:r w:rsidRPr="00C94CED">
        <w:rPr>
          <w:spacing w:val="-11"/>
          <w:sz w:val="20"/>
          <w:lang w:val="cs-CZ"/>
        </w:rPr>
        <w:t xml:space="preserve"> </w:t>
      </w:r>
      <w:r w:rsidRPr="00C94CED">
        <w:rPr>
          <w:sz w:val="20"/>
          <w:lang w:val="cs-CZ"/>
        </w:rPr>
        <w:t>a</w:t>
      </w:r>
      <w:r w:rsidRPr="00C94CED">
        <w:rPr>
          <w:spacing w:val="-11"/>
          <w:sz w:val="20"/>
          <w:lang w:val="cs-CZ"/>
        </w:rPr>
        <w:t xml:space="preserve"> </w:t>
      </w:r>
      <w:r w:rsidRPr="00C94CED">
        <w:rPr>
          <w:sz w:val="20"/>
          <w:lang w:val="cs-CZ"/>
        </w:rPr>
        <w:t>specifikaci části plnění, k</w:t>
      </w:r>
      <w:r w:rsidRPr="00C94CED">
        <w:rPr>
          <w:sz w:val="20"/>
          <w:lang w:val="cs-CZ"/>
        </w:rPr>
        <w:t>teré bude každý z takovýchto poddodavatelů</w:t>
      </w:r>
      <w:r w:rsidRPr="00C94CED">
        <w:rPr>
          <w:spacing w:val="-26"/>
          <w:sz w:val="20"/>
          <w:lang w:val="cs-CZ"/>
        </w:rPr>
        <w:t xml:space="preserve"> </w:t>
      </w:r>
      <w:r w:rsidRPr="00C94CED">
        <w:rPr>
          <w:sz w:val="20"/>
          <w:lang w:val="cs-CZ"/>
        </w:rPr>
        <w:t>plnit.</w:t>
      </w:r>
    </w:p>
    <w:p w:rsidR="00470965" w:rsidRPr="00C94CED" w:rsidRDefault="00D4043D">
      <w:pPr>
        <w:pStyle w:val="Odstavecseseznamem"/>
        <w:numPr>
          <w:ilvl w:val="1"/>
          <w:numId w:val="11"/>
        </w:numPr>
        <w:tabs>
          <w:tab w:val="left" w:pos="682"/>
        </w:tabs>
        <w:spacing w:line="276" w:lineRule="auto"/>
        <w:ind w:right="116" w:hanging="566"/>
        <w:jc w:val="both"/>
        <w:rPr>
          <w:sz w:val="20"/>
          <w:lang w:val="cs-CZ"/>
        </w:rPr>
      </w:pPr>
      <w:r w:rsidRPr="00C94CED">
        <w:rPr>
          <w:sz w:val="20"/>
          <w:lang w:val="cs-CZ"/>
        </w:rPr>
        <w:t>Odlišně od předchozího odstavce se bude postupovat v případně, že zhotovitel prokázal část kvalifikace v zadávacím řízení na veřejnou zakázku prostřednictvím poddodavatele. V takovém případě je zhotovitel p</w:t>
      </w:r>
      <w:r w:rsidRPr="00C94CED">
        <w:rPr>
          <w:sz w:val="20"/>
          <w:lang w:val="cs-CZ"/>
        </w:rPr>
        <w:t>ovinen tímto poddodavatelem realizovat příslušnou část plnění dle této rámcové  dohody,  a  to  alespoň  v  rozsahu,  v jakém  poddodavatel  prokázal  za  zhotovitele  v zadávacím řízení kvalifikaci. Zhotovitel je oprávněn změnit tohoto poddodavatele, pomo</w:t>
      </w:r>
      <w:r w:rsidRPr="00C94CED">
        <w:rPr>
          <w:sz w:val="20"/>
          <w:lang w:val="cs-CZ"/>
        </w:rPr>
        <w:t>cí kterého</w:t>
      </w:r>
      <w:r w:rsidRPr="00C94CED">
        <w:rPr>
          <w:spacing w:val="-16"/>
          <w:sz w:val="20"/>
          <w:lang w:val="cs-CZ"/>
        </w:rPr>
        <w:t xml:space="preserve"> </w:t>
      </w:r>
      <w:r w:rsidRPr="00C94CED">
        <w:rPr>
          <w:sz w:val="20"/>
          <w:lang w:val="cs-CZ"/>
        </w:rPr>
        <w:t>prokázal</w:t>
      </w:r>
      <w:r w:rsidRPr="00C94CED">
        <w:rPr>
          <w:spacing w:val="-17"/>
          <w:sz w:val="20"/>
          <w:lang w:val="cs-CZ"/>
        </w:rPr>
        <w:t xml:space="preserve"> </w:t>
      </w:r>
      <w:r w:rsidRPr="00C94CED">
        <w:rPr>
          <w:sz w:val="20"/>
          <w:lang w:val="cs-CZ"/>
        </w:rPr>
        <w:t>část</w:t>
      </w:r>
      <w:r w:rsidRPr="00C94CED">
        <w:rPr>
          <w:spacing w:val="-16"/>
          <w:sz w:val="20"/>
          <w:lang w:val="cs-CZ"/>
        </w:rPr>
        <w:t xml:space="preserve"> </w:t>
      </w:r>
      <w:r w:rsidRPr="00C94CED">
        <w:rPr>
          <w:sz w:val="20"/>
          <w:lang w:val="cs-CZ"/>
        </w:rPr>
        <w:t>splnění</w:t>
      </w:r>
      <w:r w:rsidRPr="00C94CED">
        <w:rPr>
          <w:spacing w:val="-16"/>
          <w:sz w:val="20"/>
          <w:lang w:val="cs-CZ"/>
        </w:rPr>
        <w:t xml:space="preserve"> </w:t>
      </w:r>
      <w:r w:rsidRPr="00C94CED">
        <w:rPr>
          <w:sz w:val="20"/>
          <w:lang w:val="cs-CZ"/>
        </w:rPr>
        <w:t>kvalifikace,</w:t>
      </w:r>
      <w:r w:rsidRPr="00C94CED">
        <w:rPr>
          <w:spacing w:val="-16"/>
          <w:sz w:val="20"/>
          <w:lang w:val="cs-CZ"/>
        </w:rPr>
        <w:t xml:space="preserve"> </w:t>
      </w:r>
      <w:r w:rsidRPr="00C94CED">
        <w:rPr>
          <w:sz w:val="20"/>
          <w:lang w:val="cs-CZ"/>
        </w:rPr>
        <w:t>jen</w:t>
      </w:r>
      <w:r w:rsidRPr="00C94CED">
        <w:rPr>
          <w:spacing w:val="-16"/>
          <w:sz w:val="20"/>
          <w:lang w:val="cs-CZ"/>
        </w:rPr>
        <w:t xml:space="preserve"> </w:t>
      </w:r>
      <w:r w:rsidRPr="00C94CED">
        <w:rPr>
          <w:sz w:val="20"/>
          <w:lang w:val="cs-CZ"/>
        </w:rPr>
        <w:t>v</w:t>
      </w:r>
      <w:r w:rsidRPr="00C94CED">
        <w:rPr>
          <w:spacing w:val="-17"/>
          <w:sz w:val="20"/>
          <w:lang w:val="cs-CZ"/>
        </w:rPr>
        <w:t xml:space="preserve"> </w:t>
      </w:r>
      <w:r w:rsidRPr="00C94CED">
        <w:rPr>
          <w:sz w:val="20"/>
          <w:lang w:val="cs-CZ"/>
        </w:rPr>
        <w:t>nutných</w:t>
      </w:r>
      <w:r w:rsidRPr="00C94CED">
        <w:rPr>
          <w:spacing w:val="-14"/>
          <w:sz w:val="20"/>
          <w:lang w:val="cs-CZ"/>
        </w:rPr>
        <w:t xml:space="preserve"> </w:t>
      </w:r>
      <w:r w:rsidRPr="00C94CED">
        <w:rPr>
          <w:sz w:val="20"/>
          <w:lang w:val="cs-CZ"/>
        </w:rPr>
        <w:t>a</w:t>
      </w:r>
      <w:r w:rsidRPr="00C94CED">
        <w:rPr>
          <w:spacing w:val="-14"/>
          <w:sz w:val="20"/>
          <w:lang w:val="cs-CZ"/>
        </w:rPr>
        <w:t xml:space="preserve"> </w:t>
      </w:r>
      <w:r w:rsidRPr="00C94CED">
        <w:rPr>
          <w:sz w:val="20"/>
          <w:lang w:val="cs-CZ"/>
        </w:rPr>
        <w:t>závažných</w:t>
      </w:r>
      <w:r w:rsidRPr="00C94CED">
        <w:rPr>
          <w:spacing w:val="-16"/>
          <w:sz w:val="20"/>
          <w:lang w:val="cs-CZ"/>
        </w:rPr>
        <w:t xml:space="preserve"> </w:t>
      </w:r>
      <w:r w:rsidRPr="00C94CED">
        <w:rPr>
          <w:sz w:val="20"/>
          <w:lang w:val="cs-CZ"/>
        </w:rPr>
        <w:t>případech,</w:t>
      </w:r>
      <w:r w:rsidRPr="00C94CED">
        <w:rPr>
          <w:spacing w:val="-16"/>
          <w:sz w:val="20"/>
          <w:lang w:val="cs-CZ"/>
        </w:rPr>
        <w:t xml:space="preserve"> </w:t>
      </w:r>
      <w:r w:rsidRPr="00C94CED">
        <w:rPr>
          <w:sz w:val="20"/>
          <w:lang w:val="cs-CZ"/>
        </w:rPr>
        <w:t>a</w:t>
      </w:r>
      <w:r w:rsidRPr="00C94CED">
        <w:rPr>
          <w:spacing w:val="-16"/>
          <w:sz w:val="20"/>
          <w:lang w:val="cs-CZ"/>
        </w:rPr>
        <w:t xml:space="preserve"> </w:t>
      </w:r>
      <w:r w:rsidRPr="00C94CED">
        <w:rPr>
          <w:sz w:val="20"/>
          <w:lang w:val="cs-CZ"/>
        </w:rPr>
        <w:t>to</w:t>
      </w:r>
      <w:r w:rsidRPr="00C94CED">
        <w:rPr>
          <w:spacing w:val="-14"/>
          <w:sz w:val="20"/>
          <w:lang w:val="cs-CZ"/>
        </w:rPr>
        <w:t xml:space="preserve"> </w:t>
      </w:r>
      <w:r w:rsidRPr="00C94CED">
        <w:rPr>
          <w:sz w:val="20"/>
          <w:lang w:val="cs-CZ"/>
        </w:rPr>
        <w:t>s</w:t>
      </w:r>
      <w:r w:rsidRPr="00C94CED">
        <w:rPr>
          <w:spacing w:val="-15"/>
          <w:sz w:val="20"/>
          <w:lang w:val="cs-CZ"/>
        </w:rPr>
        <w:t xml:space="preserve"> </w:t>
      </w:r>
      <w:r w:rsidRPr="00C94CED">
        <w:rPr>
          <w:sz w:val="20"/>
          <w:lang w:val="cs-CZ"/>
        </w:rPr>
        <w:t>předchozím písemným souhlasem objednatele, přičemž nový poddodavatel, musí disponovat minimálně stejnými kvalifikačními předpoklady, které původní poddodavatel prokazoval za zhotovitele coby účastníka zadávacího řízení na veřejnou zakázku. V případě zjiště</w:t>
      </w:r>
      <w:r w:rsidRPr="00C94CED">
        <w:rPr>
          <w:sz w:val="20"/>
          <w:lang w:val="cs-CZ"/>
        </w:rPr>
        <w:t>ní skutečností, které odůvodňují</w:t>
      </w:r>
      <w:r w:rsidRPr="00C94CED">
        <w:rPr>
          <w:spacing w:val="-7"/>
          <w:sz w:val="20"/>
          <w:lang w:val="cs-CZ"/>
        </w:rPr>
        <w:t xml:space="preserve"> </w:t>
      </w:r>
      <w:r w:rsidRPr="00C94CED">
        <w:rPr>
          <w:sz w:val="20"/>
          <w:lang w:val="cs-CZ"/>
        </w:rPr>
        <w:t>potřebu</w:t>
      </w:r>
      <w:r w:rsidRPr="00C94CED">
        <w:rPr>
          <w:spacing w:val="-6"/>
          <w:sz w:val="20"/>
          <w:lang w:val="cs-CZ"/>
        </w:rPr>
        <w:t xml:space="preserve"> </w:t>
      </w:r>
      <w:r w:rsidRPr="00C94CED">
        <w:rPr>
          <w:sz w:val="20"/>
          <w:lang w:val="cs-CZ"/>
        </w:rPr>
        <w:t>změny</w:t>
      </w:r>
      <w:r w:rsidRPr="00C94CED">
        <w:rPr>
          <w:spacing w:val="-8"/>
          <w:sz w:val="20"/>
          <w:lang w:val="cs-CZ"/>
        </w:rPr>
        <w:t xml:space="preserve"> </w:t>
      </w:r>
      <w:r w:rsidRPr="00C94CED">
        <w:rPr>
          <w:sz w:val="20"/>
          <w:lang w:val="cs-CZ"/>
        </w:rPr>
        <w:t>poddodavatele,</w:t>
      </w:r>
      <w:r w:rsidRPr="00C94CED">
        <w:rPr>
          <w:spacing w:val="-7"/>
          <w:sz w:val="20"/>
          <w:lang w:val="cs-CZ"/>
        </w:rPr>
        <w:t xml:space="preserve"> </w:t>
      </w:r>
      <w:r w:rsidRPr="00C94CED">
        <w:rPr>
          <w:sz w:val="20"/>
          <w:lang w:val="cs-CZ"/>
        </w:rPr>
        <w:t>pomocí</w:t>
      </w:r>
      <w:r w:rsidRPr="00C94CED">
        <w:rPr>
          <w:spacing w:val="-10"/>
          <w:sz w:val="20"/>
          <w:lang w:val="cs-CZ"/>
        </w:rPr>
        <w:t xml:space="preserve"> </w:t>
      </w:r>
      <w:r w:rsidRPr="00C94CED">
        <w:rPr>
          <w:sz w:val="20"/>
          <w:lang w:val="cs-CZ"/>
        </w:rPr>
        <w:t>kterého</w:t>
      </w:r>
      <w:r w:rsidRPr="00C94CED">
        <w:rPr>
          <w:spacing w:val="-8"/>
          <w:sz w:val="20"/>
          <w:lang w:val="cs-CZ"/>
        </w:rPr>
        <w:t xml:space="preserve"> </w:t>
      </w:r>
      <w:r w:rsidRPr="00C94CED">
        <w:rPr>
          <w:sz w:val="20"/>
          <w:lang w:val="cs-CZ"/>
        </w:rPr>
        <w:t>zhotovitel</w:t>
      </w:r>
      <w:r w:rsidRPr="00C94CED">
        <w:rPr>
          <w:spacing w:val="-8"/>
          <w:sz w:val="20"/>
          <w:lang w:val="cs-CZ"/>
        </w:rPr>
        <w:t xml:space="preserve"> </w:t>
      </w:r>
      <w:r w:rsidRPr="00C94CED">
        <w:rPr>
          <w:sz w:val="20"/>
          <w:lang w:val="cs-CZ"/>
        </w:rPr>
        <w:t>prokazoval</w:t>
      </w:r>
      <w:r w:rsidRPr="00C94CED">
        <w:rPr>
          <w:spacing w:val="-7"/>
          <w:sz w:val="20"/>
          <w:lang w:val="cs-CZ"/>
        </w:rPr>
        <w:t xml:space="preserve"> </w:t>
      </w:r>
      <w:r w:rsidRPr="00C94CED">
        <w:rPr>
          <w:sz w:val="20"/>
          <w:lang w:val="cs-CZ"/>
        </w:rPr>
        <w:t>část</w:t>
      </w:r>
      <w:r w:rsidRPr="00C94CED">
        <w:rPr>
          <w:spacing w:val="-10"/>
          <w:sz w:val="20"/>
          <w:lang w:val="cs-CZ"/>
        </w:rPr>
        <w:t xml:space="preserve"> </w:t>
      </w:r>
      <w:r w:rsidRPr="00C94CED">
        <w:rPr>
          <w:sz w:val="20"/>
          <w:lang w:val="cs-CZ"/>
        </w:rPr>
        <w:t>kvalifikace ve veřejné zakázce, je zhotovitel povinen tuto skutečnost objednateli oznámit do 5 dnů po jejich zjištění. Své kvalifikační předpoklady musí</w:t>
      </w:r>
      <w:r w:rsidRPr="00C94CED">
        <w:rPr>
          <w:sz w:val="20"/>
          <w:lang w:val="cs-CZ"/>
        </w:rPr>
        <w:t xml:space="preserve"> nově dosazený poddodavatel prokázat objednateli    v téže</w:t>
      </w:r>
      <w:r w:rsidRPr="00C94CED">
        <w:rPr>
          <w:spacing w:val="-9"/>
          <w:sz w:val="20"/>
          <w:lang w:val="cs-CZ"/>
        </w:rPr>
        <w:t xml:space="preserve"> </w:t>
      </w:r>
      <w:r w:rsidRPr="00C94CED">
        <w:rPr>
          <w:sz w:val="20"/>
          <w:lang w:val="cs-CZ"/>
        </w:rPr>
        <w:t>lhůtě.</w:t>
      </w:r>
    </w:p>
    <w:p w:rsidR="00470965" w:rsidRPr="00C94CED" w:rsidRDefault="00D4043D">
      <w:pPr>
        <w:pStyle w:val="Odstavecseseznamem"/>
        <w:numPr>
          <w:ilvl w:val="1"/>
          <w:numId w:val="11"/>
        </w:numPr>
        <w:tabs>
          <w:tab w:val="left" w:pos="682"/>
        </w:tabs>
        <w:spacing w:before="123"/>
        <w:rPr>
          <w:sz w:val="20"/>
          <w:lang w:val="cs-CZ"/>
        </w:rPr>
      </w:pPr>
      <w:r w:rsidRPr="00C94CED">
        <w:rPr>
          <w:sz w:val="20"/>
          <w:lang w:val="cs-CZ"/>
        </w:rPr>
        <w:t>Zhotovitel je povinen při plnění této rámcové</w:t>
      </w:r>
      <w:r w:rsidRPr="00C94CED">
        <w:rPr>
          <w:spacing w:val="-24"/>
          <w:sz w:val="20"/>
          <w:lang w:val="cs-CZ"/>
        </w:rPr>
        <w:t xml:space="preserve"> </w:t>
      </w:r>
      <w:r w:rsidRPr="00C94CED">
        <w:rPr>
          <w:sz w:val="20"/>
          <w:lang w:val="cs-CZ"/>
        </w:rPr>
        <w:t>dohody:</w:t>
      </w:r>
    </w:p>
    <w:p w:rsidR="00470965" w:rsidRPr="00C94CED" w:rsidRDefault="00470965">
      <w:pPr>
        <w:rPr>
          <w:sz w:val="20"/>
          <w:lang w:val="cs-CZ"/>
        </w:rPr>
        <w:sectPr w:rsidR="00470965" w:rsidRPr="00C94CED">
          <w:pgSz w:w="11910" w:h="16840"/>
          <w:pgMar w:top="940" w:right="1300" w:bottom="1140" w:left="1300" w:header="712" w:footer="940" w:gutter="0"/>
          <w:cols w:space="708"/>
        </w:sectPr>
      </w:pPr>
    </w:p>
    <w:p w:rsidR="00470965" w:rsidRPr="00C94CED" w:rsidRDefault="00470965">
      <w:pPr>
        <w:pStyle w:val="Zkladntext"/>
        <w:rPr>
          <w:lang w:val="cs-CZ"/>
        </w:rPr>
      </w:pPr>
    </w:p>
    <w:p w:rsidR="00470965" w:rsidRPr="00C94CED" w:rsidRDefault="00470965">
      <w:pPr>
        <w:pStyle w:val="Zkladntext"/>
        <w:spacing w:before="8"/>
        <w:rPr>
          <w:sz w:val="19"/>
          <w:lang w:val="cs-CZ"/>
        </w:rPr>
      </w:pPr>
    </w:p>
    <w:p w:rsidR="00470965" w:rsidRPr="00C94CED" w:rsidRDefault="00D4043D">
      <w:pPr>
        <w:pStyle w:val="Odstavecseseznamem"/>
        <w:numPr>
          <w:ilvl w:val="2"/>
          <w:numId w:val="11"/>
        </w:numPr>
        <w:tabs>
          <w:tab w:val="left" w:pos="1249"/>
        </w:tabs>
        <w:spacing w:before="0" w:line="276" w:lineRule="auto"/>
        <w:ind w:right="118" w:hanging="424"/>
        <w:jc w:val="both"/>
        <w:rPr>
          <w:sz w:val="20"/>
          <w:lang w:val="cs-CZ"/>
        </w:rPr>
      </w:pPr>
      <w:r w:rsidRPr="00C94CED">
        <w:rPr>
          <w:sz w:val="20"/>
          <w:lang w:val="cs-CZ"/>
        </w:rPr>
        <w:t>zajistit dodržování veškerých právních předpisů České republiky s důrazem na legální zaměstnávání, spravedlivé odměňování a dodržování bezpečnosti a ochrany zdraví při práci, přičemž uvedené se zavazuje zajistit i u svých</w:t>
      </w:r>
      <w:r w:rsidRPr="00C94CED">
        <w:rPr>
          <w:spacing w:val="-27"/>
          <w:sz w:val="20"/>
          <w:lang w:val="cs-CZ"/>
        </w:rPr>
        <w:t xml:space="preserve"> </w:t>
      </w:r>
      <w:r w:rsidRPr="00C94CED">
        <w:rPr>
          <w:sz w:val="20"/>
          <w:lang w:val="cs-CZ"/>
        </w:rPr>
        <w:t>poddodavatelů;</w:t>
      </w:r>
    </w:p>
    <w:p w:rsidR="00470965" w:rsidRPr="00C94CED" w:rsidRDefault="00D4043D">
      <w:pPr>
        <w:pStyle w:val="Odstavecseseznamem"/>
        <w:numPr>
          <w:ilvl w:val="2"/>
          <w:numId w:val="11"/>
        </w:numPr>
        <w:tabs>
          <w:tab w:val="left" w:pos="1249"/>
        </w:tabs>
        <w:spacing w:line="276" w:lineRule="auto"/>
        <w:ind w:right="113" w:hanging="424"/>
        <w:jc w:val="both"/>
        <w:rPr>
          <w:sz w:val="20"/>
          <w:lang w:val="cs-CZ"/>
        </w:rPr>
      </w:pPr>
      <w:r w:rsidRPr="00C94CED">
        <w:rPr>
          <w:sz w:val="20"/>
          <w:lang w:val="cs-CZ"/>
        </w:rPr>
        <w:t>ve smlouvách se svý</w:t>
      </w:r>
      <w:r w:rsidRPr="00C94CED">
        <w:rPr>
          <w:sz w:val="20"/>
          <w:lang w:val="cs-CZ"/>
        </w:rPr>
        <w:t>mi poddodavateli zajistil srovnatelné podmínky s podmínkami sjednanými v této rámcové dohodě a dílčích smlouvách uzavřených na základě rámcové dohody;</w:t>
      </w:r>
    </w:p>
    <w:p w:rsidR="00470965" w:rsidRPr="00C94CED" w:rsidRDefault="00D4043D">
      <w:pPr>
        <w:pStyle w:val="Odstavecseseznamem"/>
        <w:numPr>
          <w:ilvl w:val="2"/>
          <w:numId w:val="11"/>
        </w:numPr>
        <w:tabs>
          <w:tab w:val="left" w:pos="1248"/>
          <w:tab w:val="left" w:pos="1249"/>
        </w:tabs>
        <w:spacing w:before="122"/>
        <w:ind w:hanging="424"/>
        <w:rPr>
          <w:sz w:val="20"/>
          <w:lang w:val="cs-CZ"/>
        </w:rPr>
      </w:pPr>
      <w:r w:rsidRPr="00C94CED">
        <w:rPr>
          <w:sz w:val="20"/>
          <w:lang w:val="cs-CZ"/>
        </w:rPr>
        <w:t>zajistit řádné a včasné plnění svých finančních závazků vůči svým</w:t>
      </w:r>
      <w:r w:rsidRPr="00C94CED">
        <w:rPr>
          <w:spacing w:val="-28"/>
          <w:sz w:val="20"/>
          <w:lang w:val="cs-CZ"/>
        </w:rPr>
        <w:t xml:space="preserve"> </w:t>
      </w:r>
      <w:r w:rsidRPr="00C94CED">
        <w:rPr>
          <w:sz w:val="20"/>
          <w:lang w:val="cs-CZ"/>
        </w:rPr>
        <w:t>poddodavatelům;</w:t>
      </w:r>
    </w:p>
    <w:p w:rsidR="00470965" w:rsidRPr="00C94CED" w:rsidRDefault="00D4043D">
      <w:pPr>
        <w:pStyle w:val="Odstavecseseznamem"/>
        <w:numPr>
          <w:ilvl w:val="2"/>
          <w:numId w:val="11"/>
        </w:numPr>
        <w:tabs>
          <w:tab w:val="left" w:pos="1249"/>
        </w:tabs>
        <w:spacing w:before="153" w:line="276" w:lineRule="auto"/>
        <w:ind w:right="113"/>
        <w:jc w:val="both"/>
        <w:rPr>
          <w:sz w:val="20"/>
          <w:lang w:val="cs-CZ"/>
        </w:rPr>
      </w:pPr>
      <w:r w:rsidRPr="00C94CED">
        <w:rPr>
          <w:sz w:val="20"/>
          <w:lang w:val="cs-CZ"/>
        </w:rPr>
        <w:t>používat při výkonu adm</w:t>
      </w:r>
      <w:r w:rsidRPr="00C94CED">
        <w:rPr>
          <w:sz w:val="20"/>
          <w:lang w:val="cs-CZ"/>
        </w:rPr>
        <w:t>inistrativních činností souvisejících s plněním předmětu rámcové dohody, bude-li to objektivně možné, recyklované nebo recyklovatelné materiály, výrobky a</w:t>
      </w:r>
      <w:r w:rsidRPr="00C94CED">
        <w:rPr>
          <w:spacing w:val="-5"/>
          <w:sz w:val="20"/>
          <w:lang w:val="cs-CZ"/>
        </w:rPr>
        <w:t xml:space="preserve"> </w:t>
      </w:r>
      <w:r w:rsidRPr="00C94CED">
        <w:rPr>
          <w:sz w:val="20"/>
          <w:lang w:val="cs-CZ"/>
        </w:rPr>
        <w:t>obaly.</w:t>
      </w:r>
    </w:p>
    <w:p w:rsidR="00470965" w:rsidRPr="00C94CED" w:rsidRDefault="00470965">
      <w:pPr>
        <w:pStyle w:val="Zkladntext"/>
        <w:spacing w:before="1"/>
        <w:rPr>
          <w:sz w:val="31"/>
          <w:lang w:val="cs-CZ"/>
        </w:rPr>
      </w:pPr>
    </w:p>
    <w:p w:rsidR="00470965" w:rsidRPr="00C94CED" w:rsidRDefault="00D4043D">
      <w:pPr>
        <w:pStyle w:val="Nadpis3"/>
        <w:ind w:right="999"/>
        <w:rPr>
          <w:lang w:val="cs-CZ"/>
        </w:rPr>
      </w:pPr>
      <w:r w:rsidRPr="00C94CED">
        <w:rPr>
          <w:lang w:val="cs-CZ"/>
        </w:rPr>
        <w:t>Článek 3.</w:t>
      </w:r>
    </w:p>
    <w:p w:rsidR="00470965" w:rsidRPr="00C94CED" w:rsidRDefault="00D4043D">
      <w:pPr>
        <w:spacing w:before="36"/>
        <w:ind w:left="996" w:right="1001"/>
        <w:jc w:val="center"/>
        <w:rPr>
          <w:b/>
          <w:sz w:val="20"/>
          <w:lang w:val="cs-CZ"/>
        </w:rPr>
      </w:pPr>
      <w:r w:rsidRPr="00C94CED">
        <w:rPr>
          <w:b/>
          <w:sz w:val="20"/>
          <w:lang w:val="cs-CZ"/>
        </w:rPr>
        <w:t>Zadávání dílčích veřejných zakázek – dílčí plnění</w:t>
      </w:r>
    </w:p>
    <w:p w:rsidR="00470965" w:rsidRPr="00C94CED" w:rsidRDefault="00D4043D">
      <w:pPr>
        <w:pStyle w:val="Odstavecseseznamem"/>
        <w:numPr>
          <w:ilvl w:val="1"/>
          <w:numId w:val="10"/>
        </w:numPr>
        <w:tabs>
          <w:tab w:val="left" w:pos="657"/>
        </w:tabs>
        <w:spacing w:before="156" w:line="276" w:lineRule="auto"/>
        <w:ind w:right="116" w:hanging="566"/>
        <w:jc w:val="both"/>
        <w:rPr>
          <w:sz w:val="20"/>
          <w:lang w:val="cs-CZ"/>
        </w:rPr>
      </w:pPr>
      <w:r w:rsidRPr="00C94CED">
        <w:rPr>
          <w:sz w:val="20"/>
          <w:lang w:val="cs-CZ"/>
        </w:rPr>
        <w:t xml:space="preserve">Jednotlivá dílčí plnění budou zadávána na základě aktuálních potřeb objednatele po dobu platnosti této rámcové dohody formou písemné výzvy objednatele k poskytnutí dílčího plnění zaslané zhotoviteli. Za výzvu k poskytnutí plnění se rozumí též objednávka – </w:t>
      </w:r>
      <w:r w:rsidRPr="00C94CED">
        <w:rPr>
          <w:sz w:val="20"/>
          <w:lang w:val="cs-CZ"/>
        </w:rPr>
        <w:t>zadávací list (ZL). Objednatel není povinen zadat zhotoviteli jakýkoliv konkrétní objem dílčích veřejných zakázek – plnění, což zhotovitel podpisem této dohody bere na vědomí a</w:t>
      </w:r>
      <w:r w:rsidRPr="00C94CED">
        <w:rPr>
          <w:spacing w:val="-29"/>
          <w:sz w:val="20"/>
          <w:lang w:val="cs-CZ"/>
        </w:rPr>
        <w:t xml:space="preserve"> </w:t>
      </w:r>
      <w:r w:rsidRPr="00C94CED">
        <w:rPr>
          <w:sz w:val="20"/>
          <w:lang w:val="cs-CZ"/>
        </w:rPr>
        <w:t>akceptuje.</w:t>
      </w:r>
    </w:p>
    <w:p w:rsidR="00470965" w:rsidRPr="00C94CED" w:rsidRDefault="00D4043D">
      <w:pPr>
        <w:pStyle w:val="Odstavecseseznamem"/>
        <w:numPr>
          <w:ilvl w:val="1"/>
          <w:numId w:val="10"/>
        </w:numPr>
        <w:tabs>
          <w:tab w:val="left" w:pos="656"/>
        </w:tabs>
        <w:spacing w:line="276" w:lineRule="auto"/>
        <w:ind w:left="681" w:right="113" w:hanging="566"/>
        <w:jc w:val="both"/>
        <w:rPr>
          <w:sz w:val="20"/>
          <w:lang w:val="cs-CZ"/>
        </w:rPr>
      </w:pPr>
      <w:r w:rsidRPr="00C94CED">
        <w:rPr>
          <w:sz w:val="20"/>
          <w:lang w:val="cs-CZ"/>
        </w:rPr>
        <w:t>Dodavatel obratem nejpozději do 3 dnů ode dne doručení výzvy k posky</w:t>
      </w:r>
      <w:r w:rsidRPr="00C94CED">
        <w:rPr>
          <w:sz w:val="20"/>
          <w:lang w:val="cs-CZ"/>
        </w:rPr>
        <w:t>tnutí plnění elektronicky potvrdí, zda bude plnit danou objednávku. Potvrzením objednávky ze strany zhotovitele je mezi smluvními stranami uzavřena dílčí</w:t>
      </w:r>
      <w:r w:rsidRPr="00C94CED">
        <w:rPr>
          <w:spacing w:val="-23"/>
          <w:sz w:val="20"/>
          <w:lang w:val="cs-CZ"/>
        </w:rPr>
        <w:t xml:space="preserve"> </w:t>
      </w:r>
      <w:r w:rsidRPr="00C94CED">
        <w:rPr>
          <w:sz w:val="20"/>
          <w:lang w:val="cs-CZ"/>
        </w:rPr>
        <w:t>smlouva.</w:t>
      </w:r>
    </w:p>
    <w:p w:rsidR="00470965" w:rsidRPr="00C94CED" w:rsidRDefault="00D4043D">
      <w:pPr>
        <w:pStyle w:val="Odstavecseseznamem"/>
        <w:numPr>
          <w:ilvl w:val="1"/>
          <w:numId w:val="10"/>
        </w:numPr>
        <w:tabs>
          <w:tab w:val="left" w:pos="656"/>
        </w:tabs>
        <w:spacing w:line="276" w:lineRule="auto"/>
        <w:ind w:left="681" w:right="114" w:hanging="566"/>
        <w:jc w:val="both"/>
        <w:rPr>
          <w:sz w:val="20"/>
          <w:lang w:val="cs-CZ"/>
        </w:rPr>
      </w:pPr>
      <w:r w:rsidRPr="00C94CED">
        <w:rPr>
          <w:sz w:val="20"/>
          <w:lang w:val="cs-CZ"/>
        </w:rPr>
        <w:t>Pokud</w:t>
      </w:r>
      <w:r w:rsidRPr="00C94CED">
        <w:rPr>
          <w:spacing w:val="-7"/>
          <w:sz w:val="20"/>
          <w:lang w:val="cs-CZ"/>
        </w:rPr>
        <w:t xml:space="preserve"> </w:t>
      </w:r>
      <w:r w:rsidRPr="00C94CED">
        <w:rPr>
          <w:sz w:val="20"/>
          <w:lang w:val="cs-CZ"/>
        </w:rPr>
        <w:t>zhotovitel</w:t>
      </w:r>
      <w:r w:rsidRPr="00C94CED">
        <w:rPr>
          <w:spacing w:val="-7"/>
          <w:sz w:val="20"/>
          <w:lang w:val="cs-CZ"/>
        </w:rPr>
        <w:t xml:space="preserve"> </w:t>
      </w:r>
      <w:r w:rsidRPr="00C94CED">
        <w:rPr>
          <w:sz w:val="20"/>
          <w:lang w:val="cs-CZ"/>
        </w:rPr>
        <w:t>ve</w:t>
      </w:r>
      <w:r w:rsidRPr="00C94CED">
        <w:rPr>
          <w:spacing w:val="-9"/>
          <w:sz w:val="20"/>
          <w:lang w:val="cs-CZ"/>
        </w:rPr>
        <w:t xml:space="preserve"> </w:t>
      </w:r>
      <w:r w:rsidRPr="00C94CED">
        <w:rPr>
          <w:sz w:val="20"/>
          <w:lang w:val="cs-CZ"/>
        </w:rPr>
        <w:t>lhůtě</w:t>
      </w:r>
      <w:r w:rsidRPr="00C94CED">
        <w:rPr>
          <w:spacing w:val="-9"/>
          <w:sz w:val="20"/>
          <w:lang w:val="cs-CZ"/>
        </w:rPr>
        <w:t xml:space="preserve"> </w:t>
      </w:r>
      <w:r w:rsidRPr="00C94CED">
        <w:rPr>
          <w:sz w:val="20"/>
          <w:lang w:val="cs-CZ"/>
        </w:rPr>
        <w:t>dle</w:t>
      </w:r>
      <w:r w:rsidRPr="00C94CED">
        <w:rPr>
          <w:spacing w:val="-9"/>
          <w:sz w:val="20"/>
          <w:lang w:val="cs-CZ"/>
        </w:rPr>
        <w:t xml:space="preserve"> </w:t>
      </w:r>
      <w:r w:rsidRPr="00C94CED">
        <w:rPr>
          <w:sz w:val="20"/>
          <w:lang w:val="cs-CZ"/>
        </w:rPr>
        <w:t>odst.</w:t>
      </w:r>
      <w:r w:rsidRPr="00C94CED">
        <w:rPr>
          <w:spacing w:val="-9"/>
          <w:sz w:val="20"/>
          <w:lang w:val="cs-CZ"/>
        </w:rPr>
        <w:t xml:space="preserve"> </w:t>
      </w:r>
      <w:r w:rsidRPr="00C94CED">
        <w:rPr>
          <w:sz w:val="20"/>
          <w:lang w:val="cs-CZ"/>
        </w:rPr>
        <w:t>3.2.</w:t>
      </w:r>
      <w:r w:rsidRPr="00C94CED">
        <w:rPr>
          <w:spacing w:val="-9"/>
          <w:sz w:val="20"/>
          <w:lang w:val="cs-CZ"/>
        </w:rPr>
        <w:t xml:space="preserve"> </w:t>
      </w:r>
      <w:r w:rsidRPr="00C94CED">
        <w:rPr>
          <w:sz w:val="20"/>
          <w:lang w:val="cs-CZ"/>
        </w:rPr>
        <w:t>rámcové</w:t>
      </w:r>
      <w:r w:rsidRPr="00C94CED">
        <w:rPr>
          <w:spacing w:val="-9"/>
          <w:sz w:val="20"/>
          <w:lang w:val="cs-CZ"/>
        </w:rPr>
        <w:t xml:space="preserve"> </w:t>
      </w:r>
      <w:r w:rsidRPr="00C94CED">
        <w:rPr>
          <w:sz w:val="20"/>
          <w:lang w:val="cs-CZ"/>
        </w:rPr>
        <w:t>dohody</w:t>
      </w:r>
      <w:r w:rsidRPr="00C94CED">
        <w:rPr>
          <w:spacing w:val="-9"/>
          <w:sz w:val="20"/>
          <w:lang w:val="cs-CZ"/>
        </w:rPr>
        <w:t xml:space="preserve"> </w:t>
      </w:r>
      <w:r w:rsidRPr="00C94CED">
        <w:rPr>
          <w:sz w:val="20"/>
          <w:lang w:val="cs-CZ"/>
        </w:rPr>
        <w:t>nepotvrdí</w:t>
      </w:r>
      <w:r w:rsidRPr="00C94CED">
        <w:rPr>
          <w:spacing w:val="-9"/>
          <w:sz w:val="20"/>
          <w:lang w:val="cs-CZ"/>
        </w:rPr>
        <w:t xml:space="preserve"> </w:t>
      </w:r>
      <w:r w:rsidRPr="00C94CED">
        <w:rPr>
          <w:sz w:val="20"/>
          <w:lang w:val="cs-CZ"/>
        </w:rPr>
        <w:t>objednávku</w:t>
      </w:r>
      <w:r w:rsidRPr="00C94CED">
        <w:rPr>
          <w:spacing w:val="-9"/>
          <w:sz w:val="20"/>
          <w:lang w:val="cs-CZ"/>
        </w:rPr>
        <w:t xml:space="preserve"> </w:t>
      </w:r>
      <w:r w:rsidRPr="00C94CED">
        <w:rPr>
          <w:sz w:val="20"/>
          <w:lang w:val="cs-CZ"/>
        </w:rPr>
        <w:t>objednateli,</w:t>
      </w:r>
      <w:r w:rsidRPr="00C94CED">
        <w:rPr>
          <w:spacing w:val="-9"/>
          <w:sz w:val="20"/>
          <w:lang w:val="cs-CZ"/>
        </w:rPr>
        <w:t xml:space="preserve"> </w:t>
      </w:r>
      <w:r w:rsidRPr="00C94CED">
        <w:rPr>
          <w:sz w:val="20"/>
          <w:lang w:val="cs-CZ"/>
        </w:rPr>
        <w:t>má</w:t>
      </w:r>
      <w:r w:rsidRPr="00C94CED">
        <w:rPr>
          <w:spacing w:val="-9"/>
          <w:sz w:val="20"/>
          <w:lang w:val="cs-CZ"/>
        </w:rPr>
        <w:t xml:space="preserve"> </w:t>
      </w:r>
      <w:r w:rsidRPr="00C94CED">
        <w:rPr>
          <w:sz w:val="20"/>
          <w:lang w:val="cs-CZ"/>
        </w:rPr>
        <w:t>se za</w:t>
      </w:r>
      <w:r w:rsidRPr="00C94CED">
        <w:rPr>
          <w:spacing w:val="-4"/>
          <w:sz w:val="20"/>
          <w:lang w:val="cs-CZ"/>
        </w:rPr>
        <w:t xml:space="preserve"> </w:t>
      </w:r>
      <w:r w:rsidRPr="00C94CED">
        <w:rPr>
          <w:sz w:val="20"/>
          <w:lang w:val="cs-CZ"/>
        </w:rPr>
        <w:t>to,</w:t>
      </w:r>
      <w:r w:rsidRPr="00C94CED">
        <w:rPr>
          <w:spacing w:val="-2"/>
          <w:sz w:val="20"/>
          <w:lang w:val="cs-CZ"/>
        </w:rPr>
        <w:t xml:space="preserve"> </w:t>
      </w:r>
      <w:r w:rsidRPr="00C94CED">
        <w:rPr>
          <w:sz w:val="20"/>
          <w:lang w:val="cs-CZ"/>
        </w:rPr>
        <w:t>že</w:t>
      </w:r>
      <w:r w:rsidRPr="00C94CED">
        <w:rPr>
          <w:spacing w:val="-4"/>
          <w:sz w:val="20"/>
          <w:lang w:val="cs-CZ"/>
        </w:rPr>
        <w:t xml:space="preserve"> </w:t>
      </w:r>
      <w:r w:rsidRPr="00C94CED">
        <w:rPr>
          <w:sz w:val="20"/>
          <w:lang w:val="cs-CZ"/>
        </w:rPr>
        <w:t>poskytnout</w:t>
      </w:r>
      <w:r w:rsidRPr="00C94CED">
        <w:rPr>
          <w:spacing w:val="-4"/>
          <w:sz w:val="20"/>
          <w:lang w:val="cs-CZ"/>
        </w:rPr>
        <w:t xml:space="preserve"> </w:t>
      </w:r>
      <w:r w:rsidRPr="00C94CED">
        <w:rPr>
          <w:sz w:val="20"/>
          <w:lang w:val="cs-CZ"/>
        </w:rPr>
        <w:t>dané</w:t>
      </w:r>
      <w:r w:rsidRPr="00C94CED">
        <w:rPr>
          <w:spacing w:val="-4"/>
          <w:sz w:val="20"/>
          <w:lang w:val="cs-CZ"/>
        </w:rPr>
        <w:t xml:space="preserve"> </w:t>
      </w:r>
      <w:r w:rsidRPr="00C94CED">
        <w:rPr>
          <w:sz w:val="20"/>
          <w:lang w:val="cs-CZ"/>
        </w:rPr>
        <w:t>plnění</w:t>
      </w:r>
      <w:r w:rsidRPr="00C94CED">
        <w:rPr>
          <w:spacing w:val="-4"/>
          <w:sz w:val="20"/>
          <w:lang w:val="cs-CZ"/>
        </w:rPr>
        <w:t xml:space="preserve"> </w:t>
      </w:r>
      <w:r w:rsidRPr="00C94CED">
        <w:rPr>
          <w:sz w:val="20"/>
          <w:lang w:val="cs-CZ"/>
        </w:rPr>
        <w:t>nehodlá.</w:t>
      </w:r>
      <w:r w:rsidRPr="00C94CED">
        <w:rPr>
          <w:spacing w:val="-3"/>
          <w:sz w:val="20"/>
          <w:lang w:val="cs-CZ"/>
        </w:rPr>
        <w:t xml:space="preserve"> </w:t>
      </w:r>
      <w:r w:rsidRPr="00C94CED">
        <w:rPr>
          <w:sz w:val="20"/>
          <w:lang w:val="cs-CZ"/>
        </w:rPr>
        <w:t>Objednatel</w:t>
      </w:r>
      <w:r w:rsidRPr="00C94CED">
        <w:rPr>
          <w:spacing w:val="-5"/>
          <w:sz w:val="20"/>
          <w:lang w:val="cs-CZ"/>
        </w:rPr>
        <w:t xml:space="preserve"> </w:t>
      </w:r>
      <w:r w:rsidRPr="00C94CED">
        <w:rPr>
          <w:sz w:val="20"/>
          <w:lang w:val="cs-CZ"/>
        </w:rPr>
        <w:t>je</w:t>
      </w:r>
      <w:r w:rsidRPr="00C94CED">
        <w:rPr>
          <w:spacing w:val="-4"/>
          <w:sz w:val="20"/>
          <w:lang w:val="cs-CZ"/>
        </w:rPr>
        <w:t xml:space="preserve"> </w:t>
      </w:r>
      <w:r w:rsidRPr="00C94CED">
        <w:rPr>
          <w:sz w:val="20"/>
          <w:lang w:val="cs-CZ"/>
        </w:rPr>
        <w:t>v</w:t>
      </w:r>
      <w:r w:rsidRPr="00C94CED">
        <w:rPr>
          <w:spacing w:val="-5"/>
          <w:sz w:val="20"/>
          <w:lang w:val="cs-CZ"/>
        </w:rPr>
        <w:t xml:space="preserve"> </w:t>
      </w:r>
      <w:r w:rsidRPr="00C94CED">
        <w:rPr>
          <w:sz w:val="20"/>
          <w:lang w:val="cs-CZ"/>
        </w:rPr>
        <w:t>takovémto</w:t>
      </w:r>
      <w:r w:rsidRPr="00C94CED">
        <w:rPr>
          <w:spacing w:val="-4"/>
          <w:sz w:val="20"/>
          <w:lang w:val="cs-CZ"/>
        </w:rPr>
        <w:t xml:space="preserve"> </w:t>
      </w:r>
      <w:r w:rsidRPr="00C94CED">
        <w:rPr>
          <w:sz w:val="20"/>
          <w:lang w:val="cs-CZ"/>
        </w:rPr>
        <w:t>případě</w:t>
      </w:r>
      <w:r w:rsidRPr="00C94CED">
        <w:rPr>
          <w:spacing w:val="-4"/>
          <w:sz w:val="20"/>
          <w:lang w:val="cs-CZ"/>
        </w:rPr>
        <w:t xml:space="preserve"> </w:t>
      </w:r>
      <w:r w:rsidRPr="00C94CED">
        <w:rPr>
          <w:sz w:val="20"/>
          <w:lang w:val="cs-CZ"/>
        </w:rPr>
        <w:t>oprávněn</w:t>
      </w:r>
      <w:r w:rsidRPr="00C94CED">
        <w:rPr>
          <w:spacing w:val="-4"/>
          <w:sz w:val="20"/>
          <w:lang w:val="cs-CZ"/>
        </w:rPr>
        <w:t xml:space="preserve"> </w:t>
      </w:r>
      <w:r w:rsidRPr="00C94CED">
        <w:rPr>
          <w:sz w:val="20"/>
          <w:lang w:val="cs-CZ"/>
        </w:rPr>
        <w:t>objednat provedení těchto služeb jiným subjektem. Stejné oprávnění má objednatel též v případě, že zhotovitel plnit objednávku objednatele odmítne, resp. výzvu k poskyt</w:t>
      </w:r>
      <w:r w:rsidRPr="00C94CED">
        <w:rPr>
          <w:sz w:val="20"/>
          <w:lang w:val="cs-CZ"/>
        </w:rPr>
        <w:t>nutí plnění</w:t>
      </w:r>
      <w:r w:rsidRPr="00C94CED">
        <w:rPr>
          <w:spacing w:val="-36"/>
          <w:sz w:val="20"/>
          <w:lang w:val="cs-CZ"/>
        </w:rPr>
        <w:t xml:space="preserve"> </w:t>
      </w:r>
      <w:r w:rsidRPr="00C94CED">
        <w:rPr>
          <w:sz w:val="20"/>
          <w:lang w:val="cs-CZ"/>
        </w:rPr>
        <w:t>neakceptuje.</w:t>
      </w:r>
    </w:p>
    <w:p w:rsidR="00470965" w:rsidRPr="00C94CED" w:rsidRDefault="00D4043D">
      <w:pPr>
        <w:pStyle w:val="Odstavecseseznamem"/>
        <w:numPr>
          <w:ilvl w:val="1"/>
          <w:numId w:val="10"/>
        </w:numPr>
        <w:tabs>
          <w:tab w:val="left" w:pos="539"/>
          <w:tab w:val="left" w:pos="656"/>
        </w:tabs>
        <w:ind w:left="655" w:right="2" w:hanging="540"/>
        <w:rPr>
          <w:sz w:val="20"/>
          <w:lang w:val="cs-CZ"/>
        </w:rPr>
      </w:pPr>
      <w:r w:rsidRPr="00C94CED">
        <w:rPr>
          <w:sz w:val="20"/>
          <w:lang w:val="cs-CZ"/>
        </w:rPr>
        <w:t>Dílčí</w:t>
      </w:r>
      <w:r w:rsidRPr="00C94CED">
        <w:rPr>
          <w:spacing w:val="-8"/>
          <w:sz w:val="20"/>
          <w:lang w:val="cs-CZ"/>
        </w:rPr>
        <w:t xml:space="preserve"> </w:t>
      </w:r>
      <w:r w:rsidRPr="00C94CED">
        <w:rPr>
          <w:sz w:val="20"/>
          <w:lang w:val="cs-CZ"/>
        </w:rPr>
        <w:t>termíny,</w:t>
      </w:r>
      <w:r w:rsidRPr="00C94CED">
        <w:rPr>
          <w:spacing w:val="-5"/>
          <w:sz w:val="20"/>
          <w:lang w:val="cs-CZ"/>
        </w:rPr>
        <w:t xml:space="preserve"> </w:t>
      </w:r>
      <w:r w:rsidRPr="00C94CED">
        <w:rPr>
          <w:sz w:val="20"/>
          <w:lang w:val="cs-CZ"/>
        </w:rPr>
        <w:t>specifikace</w:t>
      </w:r>
      <w:r w:rsidRPr="00C94CED">
        <w:rPr>
          <w:spacing w:val="-8"/>
          <w:sz w:val="20"/>
          <w:lang w:val="cs-CZ"/>
        </w:rPr>
        <w:t xml:space="preserve"> </w:t>
      </w:r>
      <w:r w:rsidRPr="00C94CED">
        <w:rPr>
          <w:sz w:val="20"/>
          <w:lang w:val="cs-CZ"/>
        </w:rPr>
        <w:t>množství</w:t>
      </w:r>
      <w:r w:rsidRPr="00C94CED">
        <w:rPr>
          <w:spacing w:val="-8"/>
          <w:sz w:val="20"/>
          <w:lang w:val="cs-CZ"/>
        </w:rPr>
        <w:t xml:space="preserve"> </w:t>
      </w:r>
      <w:r w:rsidRPr="00C94CED">
        <w:rPr>
          <w:sz w:val="20"/>
          <w:lang w:val="cs-CZ"/>
        </w:rPr>
        <w:t>(rozsahu</w:t>
      </w:r>
      <w:r w:rsidRPr="00C94CED">
        <w:rPr>
          <w:spacing w:val="-8"/>
          <w:sz w:val="20"/>
          <w:lang w:val="cs-CZ"/>
        </w:rPr>
        <w:t xml:space="preserve"> </w:t>
      </w:r>
      <w:r w:rsidRPr="00C94CED">
        <w:rPr>
          <w:sz w:val="20"/>
          <w:lang w:val="cs-CZ"/>
        </w:rPr>
        <w:t>prací)</w:t>
      </w:r>
      <w:r w:rsidRPr="00C94CED">
        <w:rPr>
          <w:spacing w:val="-7"/>
          <w:sz w:val="20"/>
          <w:lang w:val="cs-CZ"/>
        </w:rPr>
        <w:t xml:space="preserve"> </w:t>
      </w:r>
      <w:r w:rsidRPr="00C94CED">
        <w:rPr>
          <w:sz w:val="20"/>
          <w:lang w:val="cs-CZ"/>
        </w:rPr>
        <w:t>a</w:t>
      </w:r>
      <w:r w:rsidRPr="00C94CED">
        <w:rPr>
          <w:spacing w:val="-8"/>
          <w:sz w:val="20"/>
          <w:lang w:val="cs-CZ"/>
        </w:rPr>
        <w:t xml:space="preserve"> </w:t>
      </w:r>
      <w:r w:rsidRPr="00C94CED">
        <w:rPr>
          <w:sz w:val="20"/>
          <w:lang w:val="cs-CZ"/>
        </w:rPr>
        <w:t>místo</w:t>
      </w:r>
      <w:r w:rsidRPr="00C94CED">
        <w:rPr>
          <w:spacing w:val="-8"/>
          <w:sz w:val="20"/>
          <w:lang w:val="cs-CZ"/>
        </w:rPr>
        <w:t xml:space="preserve"> </w:t>
      </w:r>
      <w:r w:rsidRPr="00C94CED">
        <w:rPr>
          <w:sz w:val="20"/>
          <w:lang w:val="cs-CZ"/>
        </w:rPr>
        <w:t>plnění</w:t>
      </w:r>
      <w:r w:rsidRPr="00C94CED">
        <w:rPr>
          <w:spacing w:val="-5"/>
          <w:sz w:val="20"/>
          <w:lang w:val="cs-CZ"/>
        </w:rPr>
        <w:t xml:space="preserve"> </w:t>
      </w:r>
      <w:r w:rsidRPr="00C94CED">
        <w:rPr>
          <w:sz w:val="20"/>
          <w:lang w:val="cs-CZ"/>
        </w:rPr>
        <w:t>budou</w:t>
      </w:r>
      <w:r w:rsidRPr="00C94CED">
        <w:rPr>
          <w:spacing w:val="-8"/>
          <w:sz w:val="20"/>
          <w:lang w:val="cs-CZ"/>
        </w:rPr>
        <w:t xml:space="preserve"> </w:t>
      </w:r>
      <w:r w:rsidRPr="00C94CED">
        <w:rPr>
          <w:sz w:val="20"/>
          <w:lang w:val="cs-CZ"/>
        </w:rPr>
        <w:t>stanoveny</w:t>
      </w:r>
      <w:r w:rsidRPr="00C94CED">
        <w:rPr>
          <w:spacing w:val="-9"/>
          <w:sz w:val="20"/>
          <w:lang w:val="cs-CZ"/>
        </w:rPr>
        <w:t xml:space="preserve"> </w:t>
      </w:r>
      <w:r w:rsidRPr="00C94CED">
        <w:rPr>
          <w:sz w:val="20"/>
          <w:lang w:val="cs-CZ"/>
        </w:rPr>
        <w:t>vždy</w:t>
      </w:r>
      <w:r w:rsidRPr="00C94CED">
        <w:rPr>
          <w:spacing w:val="-9"/>
          <w:sz w:val="20"/>
          <w:lang w:val="cs-CZ"/>
        </w:rPr>
        <w:t xml:space="preserve"> </w:t>
      </w:r>
      <w:r w:rsidRPr="00C94CED">
        <w:rPr>
          <w:sz w:val="20"/>
          <w:lang w:val="cs-CZ"/>
        </w:rPr>
        <w:t>v</w:t>
      </w:r>
      <w:r w:rsidRPr="00C94CED">
        <w:rPr>
          <w:spacing w:val="-1"/>
          <w:sz w:val="20"/>
          <w:lang w:val="cs-CZ"/>
        </w:rPr>
        <w:t xml:space="preserve"> </w:t>
      </w:r>
      <w:r w:rsidRPr="00C94CED">
        <w:rPr>
          <w:sz w:val="20"/>
          <w:lang w:val="cs-CZ"/>
        </w:rPr>
        <w:t>každé</w:t>
      </w:r>
    </w:p>
    <w:p w:rsidR="00470965" w:rsidRPr="00C94CED" w:rsidRDefault="00D4043D">
      <w:pPr>
        <w:pStyle w:val="Zkladntext"/>
        <w:spacing w:before="33"/>
        <w:ind w:left="681"/>
        <w:rPr>
          <w:lang w:val="cs-CZ"/>
        </w:rPr>
      </w:pPr>
      <w:r w:rsidRPr="00C94CED">
        <w:rPr>
          <w:lang w:val="cs-CZ"/>
        </w:rPr>
        <w:t>dílčí objednávce (ZL).</w:t>
      </w:r>
    </w:p>
    <w:p w:rsidR="00470965" w:rsidRPr="00C94CED" w:rsidRDefault="00D4043D">
      <w:pPr>
        <w:pStyle w:val="Odstavecseseznamem"/>
        <w:numPr>
          <w:ilvl w:val="1"/>
          <w:numId w:val="10"/>
        </w:numPr>
        <w:tabs>
          <w:tab w:val="left" w:pos="655"/>
        </w:tabs>
        <w:spacing w:before="155" w:line="276" w:lineRule="auto"/>
        <w:ind w:left="680" w:right="117" w:hanging="566"/>
        <w:jc w:val="both"/>
        <w:rPr>
          <w:sz w:val="20"/>
          <w:lang w:val="cs-CZ"/>
        </w:rPr>
      </w:pPr>
      <w:r w:rsidRPr="00C94CED">
        <w:rPr>
          <w:sz w:val="20"/>
          <w:lang w:val="cs-CZ"/>
        </w:rPr>
        <w:t>Smluvní strany shodně konstatují, že rozsah plnění specifikovaný objednatelem v objednávce (ZL) nemusí zcela odpovídat skutečnosti, neboť v některých případech nelze s ohledem na podmínky v místě plnění předem provést zcela přesné vymezení rozsahu potřebné</w:t>
      </w:r>
      <w:r w:rsidRPr="00C94CED">
        <w:rPr>
          <w:sz w:val="20"/>
          <w:lang w:val="cs-CZ"/>
        </w:rPr>
        <w:t>ho plnění. Rozsah těžebních činností, které zhotovitel na základě jím akceptované objednávky (ZL) objednatele</w:t>
      </w:r>
      <w:r w:rsidRPr="00C94CED">
        <w:rPr>
          <w:spacing w:val="-11"/>
          <w:sz w:val="20"/>
          <w:lang w:val="cs-CZ"/>
        </w:rPr>
        <w:t xml:space="preserve"> </w:t>
      </w:r>
      <w:r w:rsidRPr="00C94CED">
        <w:rPr>
          <w:sz w:val="20"/>
          <w:lang w:val="cs-CZ"/>
        </w:rPr>
        <w:t>(dílčí</w:t>
      </w:r>
      <w:r w:rsidRPr="00C94CED">
        <w:rPr>
          <w:spacing w:val="-9"/>
          <w:sz w:val="20"/>
          <w:lang w:val="cs-CZ"/>
        </w:rPr>
        <w:t xml:space="preserve"> </w:t>
      </w:r>
      <w:r w:rsidRPr="00C94CED">
        <w:rPr>
          <w:sz w:val="20"/>
          <w:lang w:val="cs-CZ"/>
        </w:rPr>
        <w:t>smlouva)</w:t>
      </w:r>
      <w:r w:rsidRPr="00C94CED">
        <w:rPr>
          <w:spacing w:val="-7"/>
          <w:sz w:val="20"/>
          <w:lang w:val="cs-CZ"/>
        </w:rPr>
        <w:t xml:space="preserve"> </w:t>
      </w:r>
      <w:r w:rsidRPr="00C94CED">
        <w:rPr>
          <w:sz w:val="20"/>
          <w:lang w:val="cs-CZ"/>
        </w:rPr>
        <w:t>skutečně</w:t>
      </w:r>
      <w:r w:rsidRPr="00C94CED">
        <w:rPr>
          <w:spacing w:val="-11"/>
          <w:sz w:val="20"/>
          <w:lang w:val="cs-CZ"/>
        </w:rPr>
        <w:t xml:space="preserve"> </w:t>
      </w:r>
      <w:r w:rsidRPr="00C94CED">
        <w:rPr>
          <w:sz w:val="20"/>
          <w:lang w:val="cs-CZ"/>
        </w:rPr>
        <w:t>provede</w:t>
      </w:r>
      <w:r w:rsidRPr="00C94CED">
        <w:rPr>
          <w:spacing w:val="-9"/>
          <w:sz w:val="20"/>
          <w:lang w:val="cs-CZ"/>
        </w:rPr>
        <w:t xml:space="preserve"> </w:t>
      </w:r>
      <w:r w:rsidRPr="00C94CED">
        <w:rPr>
          <w:sz w:val="20"/>
          <w:lang w:val="cs-CZ"/>
        </w:rPr>
        <w:t>v</w:t>
      </w:r>
      <w:r w:rsidRPr="00C94CED">
        <w:rPr>
          <w:spacing w:val="-5"/>
          <w:sz w:val="20"/>
          <w:lang w:val="cs-CZ"/>
        </w:rPr>
        <w:t xml:space="preserve"> </w:t>
      </w:r>
      <w:r w:rsidRPr="00C94CED">
        <w:rPr>
          <w:sz w:val="20"/>
          <w:lang w:val="cs-CZ"/>
        </w:rPr>
        <w:t>místě</w:t>
      </w:r>
      <w:r w:rsidRPr="00C94CED">
        <w:rPr>
          <w:spacing w:val="-11"/>
          <w:sz w:val="20"/>
          <w:lang w:val="cs-CZ"/>
        </w:rPr>
        <w:t xml:space="preserve"> </w:t>
      </w:r>
      <w:r w:rsidRPr="00C94CED">
        <w:rPr>
          <w:sz w:val="20"/>
          <w:lang w:val="cs-CZ"/>
        </w:rPr>
        <w:t>plnění</w:t>
      </w:r>
      <w:r w:rsidRPr="00C94CED">
        <w:rPr>
          <w:spacing w:val="-9"/>
          <w:sz w:val="20"/>
          <w:lang w:val="cs-CZ"/>
        </w:rPr>
        <w:t xml:space="preserve"> </w:t>
      </w:r>
      <w:r w:rsidRPr="00C94CED">
        <w:rPr>
          <w:sz w:val="20"/>
          <w:lang w:val="cs-CZ"/>
        </w:rPr>
        <w:t>určeném</w:t>
      </w:r>
      <w:r w:rsidRPr="00C94CED">
        <w:rPr>
          <w:spacing w:val="-6"/>
          <w:sz w:val="20"/>
          <w:lang w:val="cs-CZ"/>
        </w:rPr>
        <w:t xml:space="preserve"> </w:t>
      </w:r>
      <w:r w:rsidRPr="00C94CED">
        <w:rPr>
          <w:sz w:val="20"/>
          <w:lang w:val="cs-CZ"/>
        </w:rPr>
        <w:t>v</w:t>
      </w:r>
      <w:r w:rsidRPr="00C94CED">
        <w:rPr>
          <w:spacing w:val="-12"/>
          <w:sz w:val="20"/>
          <w:lang w:val="cs-CZ"/>
        </w:rPr>
        <w:t xml:space="preserve"> </w:t>
      </w:r>
      <w:r w:rsidRPr="00C94CED">
        <w:rPr>
          <w:sz w:val="20"/>
          <w:lang w:val="cs-CZ"/>
        </w:rPr>
        <w:t>objednávce,</w:t>
      </w:r>
      <w:r w:rsidRPr="00C94CED">
        <w:rPr>
          <w:spacing w:val="-11"/>
          <w:sz w:val="20"/>
          <w:lang w:val="cs-CZ"/>
        </w:rPr>
        <w:t xml:space="preserve"> </w:t>
      </w:r>
      <w:r w:rsidRPr="00C94CED">
        <w:rPr>
          <w:sz w:val="20"/>
          <w:lang w:val="cs-CZ"/>
        </w:rPr>
        <w:t>se</w:t>
      </w:r>
      <w:r w:rsidRPr="00C94CED">
        <w:rPr>
          <w:spacing w:val="-9"/>
          <w:sz w:val="20"/>
          <w:lang w:val="cs-CZ"/>
        </w:rPr>
        <w:t xml:space="preserve"> </w:t>
      </w:r>
      <w:r w:rsidRPr="00C94CED">
        <w:rPr>
          <w:sz w:val="20"/>
          <w:lang w:val="cs-CZ"/>
        </w:rPr>
        <w:t>tak</w:t>
      </w:r>
      <w:r w:rsidRPr="00C94CED">
        <w:rPr>
          <w:spacing w:val="-7"/>
          <w:sz w:val="20"/>
          <w:lang w:val="cs-CZ"/>
        </w:rPr>
        <w:t xml:space="preserve"> </w:t>
      </w:r>
      <w:r w:rsidRPr="00C94CED">
        <w:rPr>
          <w:sz w:val="20"/>
          <w:lang w:val="cs-CZ"/>
        </w:rPr>
        <w:t xml:space="preserve">může od předpokladů objednatele v době uzavírání dílčí smlouvy lišit </w:t>
      </w:r>
      <w:r w:rsidRPr="00C94CED">
        <w:rPr>
          <w:sz w:val="20"/>
          <w:lang w:val="cs-CZ"/>
        </w:rPr>
        <w:t xml:space="preserve">(směrem nahoru i dolů); tato skutečnost však nebude mít vliv na termín plnění sjednaný dílčí smlouvou. Rozsah plnění sjednaný v dílčí smlouvě může být v rámci plnění konkrétní dílčí veřejné zakázky (objednávky) navýšen max. o 20 %. Případná úprava rozsahu </w:t>
      </w:r>
      <w:r w:rsidRPr="00C94CED">
        <w:rPr>
          <w:sz w:val="20"/>
          <w:lang w:val="cs-CZ"/>
        </w:rPr>
        <w:t>plnění bude sjednána formou změnového zadávacího listu. Zhotovitel bude povinen provést celé skutečné množství těžebních činností zadaných na základě dílčí smlouvy (tj. i množství navýšené změnovým zadávacím listem dle tohoto odstavce rámcové dohody), a to</w:t>
      </w:r>
      <w:r w:rsidRPr="00C94CED">
        <w:rPr>
          <w:sz w:val="20"/>
          <w:lang w:val="cs-CZ"/>
        </w:rPr>
        <w:t xml:space="preserve"> za jednotkové ceny sjednané v příloze č. 1 této rámcové dohody.</w:t>
      </w:r>
    </w:p>
    <w:p w:rsidR="00470965" w:rsidRPr="00C94CED" w:rsidRDefault="00D4043D">
      <w:pPr>
        <w:pStyle w:val="Odstavecseseznamem"/>
        <w:numPr>
          <w:ilvl w:val="1"/>
          <w:numId w:val="10"/>
        </w:numPr>
        <w:tabs>
          <w:tab w:val="left" w:pos="655"/>
        </w:tabs>
        <w:spacing w:line="276" w:lineRule="auto"/>
        <w:ind w:left="680" w:right="119" w:hanging="566"/>
        <w:jc w:val="both"/>
        <w:rPr>
          <w:sz w:val="20"/>
          <w:lang w:val="cs-CZ"/>
        </w:rPr>
      </w:pPr>
      <w:r w:rsidRPr="00C94CED">
        <w:rPr>
          <w:sz w:val="20"/>
          <w:lang w:val="cs-CZ"/>
        </w:rPr>
        <w:t xml:space="preserve">V případě,  že  bude  nutné  navýšit  objem  provedené  práce  v již  zadané  objednávce  (ZL),  s výjimkou dle předchozího odstavce, bude vyhotovena nová objednávka (ZL) s uvedením množství </w:t>
      </w:r>
      <w:r w:rsidRPr="00C94CED">
        <w:rPr>
          <w:sz w:val="20"/>
          <w:lang w:val="cs-CZ"/>
        </w:rPr>
        <w:t>v objednávce</w:t>
      </w:r>
      <w:r w:rsidRPr="00C94CED">
        <w:rPr>
          <w:spacing w:val="-12"/>
          <w:sz w:val="20"/>
          <w:lang w:val="cs-CZ"/>
        </w:rPr>
        <w:t xml:space="preserve"> </w:t>
      </w:r>
      <w:r w:rsidRPr="00C94CED">
        <w:rPr>
          <w:sz w:val="20"/>
          <w:lang w:val="cs-CZ"/>
        </w:rPr>
        <w:t>(ZL).</w:t>
      </w:r>
    </w:p>
    <w:p w:rsidR="00470965" w:rsidRPr="00C94CED" w:rsidRDefault="00D4043D">
      <w:pPr>
        <w:pStyle w:val="Odstavecseseznamem"/>
        <w:numPr>
          <w:ilvl w:val="1"/>
          <w:numId w:val="10"/>
        </w:numPr>
        <w:tabs>
          <w:tab w:val="left" w:pos="654"/>
        </w:tabs>
        <w:spacing w:line="276" w:lineRule="auto"/>
        <w:ind w:left="680" w:right="118" w:hanging="567"/>
        <w:jc w:val="both"/>
        <w:rPr>
          <w:sz w:val="20"/>
          <w:lang w:val="cs-CZ"/>
        </w:rPr>
      </w:pPr>
      <w:r w:rsidRPr="00C94CED">
        <w:rPr>
          <w:sz w:val="20"/>
          <w:lang w:val="cs-CZ"/>
        </w:rPr>
        <w:t>Na</w:t>
      </w:r>
      <w:r w:rsidRPr="00C94CED">
        <w:rPr>
          <w:spacing w:val="-12"/>
          <w:sz w:val="20"/>
          <w:lang w:val="cs-CZ"/>
        </w:rPr>
        <w:t xml:space="preserve"> </w:t>
      </w:r>
      <w:r w:rsidRPr="00C94CED">
        <w:rPr>
          <w:sz w:val="20"/>
          <w:lang w:val="cs-CZ"/>
        </w:rPr>
        <w:t>platnost</w:t>
      </w:r>
      <w:r w:rsidRPr="00C94CED">
        <w:rPr>
          <w:spacing w:val="-12"/>
          <w:sz w:val="20"/>
          <w:lang w:val="cs-CZ"/>
        </w:rPr>
        <w:t xml:space="preserve"> </w:t>
      </w:r>
      <w:r w:rsidRPr="00C94CED">
        <w:rPr>
          <w:sz w:val="20"/>
          <w:lang w:val="cs-CZ"/>
        </w:rPr>
        <w:t>a</w:t>
      </w:r>
      <w:r w:rsidRPr="00C94CED">
        <w:rPr>
          <w:spacing w:val="-12"/>
          <w:sz w:val="20"/>
          <w:lang w:val="cs-CZ"/>
        </w:rPr>
        <w:t xml:space="preserve"> </w:t>
      </w:r>
      <w:r w:rsidRPr="00C94CED">
        <w:rPr>
          <w:sz w:val="20"/>
          <w:lang w:val="cs-CZ"/>
        </w:rPr>
        <w:t>účinnost</w:t>
      </w:r>
      <w:r w:rsidRPr="00C94CED">
        <w:rPr>
          <w:spacing w:val="-12"/>
          <w:sz w:val="20"/>
          <w:lang w:val="cs-CZ"/>
        </w:rPr>
        <w:t xml:space="preserve"> </w:t>
      </w:r>
      <w:r w:rsidRPr="00C94CED">
        <w:rPr>
          <w:sz w:val="20"/>
          <w:lang w:val="cs-CZ"/>
        </w:rPr>
        <w:t>dílčích</w:t>
      </w:r>
      <w:r w:rsidRPr="00C94CED">
        <w:rPr>
          <w:spacing w:val="-12"/>
          <w:sz w:val="20"/>
          <w:lang w:val="cs-CZ"/>
        </w:rPr>
        <w:t xml:space="preserve"> </w:t>
      </w:r>
      <w:r w:rsidRPr="00C94CED">
        <w:rPr>
          <w:sz w:val="20"/>
          <w:lang w:val="cs-CZ"/>
        </w:rPr>
        <w:t>smluv</w:t>
      </w:r>
      <w:r w:rsidRPr="00C94CED">
        <w:rPr>
          <w:spacing w:val="-13"/>
          <w:sz w:val="20"/>
          <w:lang w:val="cs-CZ"/>
        </w:rPr>
        <w:t xml:space="preserve"> </w:t>
      </w:r>
      <w:r w:rsidRPr="00C94CED">
        <w:rPr>
          <w:sz w:val="20"/>
          <w:lang w:val="cs-CZ"/>
        </w:rPr>
        <w:t>(zhotovitelem</w:t>
      </w:r>
      <w:r w:rsidRPr="00C94CED">
        <w:rPr>
          <w:spacing w:val="-9"/>
          <w:sz w:val="20"/>
          <w:lang w:val="cs-CZ"/>
        </w:rPr>
        <w:t xml:space="preserve"> </w:t>
      </w:r>
      <w:r w:rsidRPr="00C94CED">
        <w:rPr>
          <w:sz w:val="20"/>
          <w:lang w:val="cs-CZ"/>
        </w:rPr>
        <w:t>akceptovaných</w:t>
      </w:r>
      <w:r w:rsidRPr="00C94CED">
        <w:rPr>
          <w:spacing w:val="-12"/>
          <w:sz w:val="20"/>
          <w:lang w:val="cs-CZ"/>
        </w:rPr>
        <w:t xml:space="preserve"> </w:t>
      </w:r>
      <w:r w:rsidRPr="00C94CED">
        <w:rPr>
          <w:sz w:val="20"/>
          <w:lang w:val="cs-CZ"/>
        </w:rPr>
        <w:t>objednávek)</w:t>
      </w:r>
      <w:r w:rsidRPr="00C94CED">
        <w:rPr>
          <w:spacing w:val="-14"/>
          <w:sz w:val="20"/>
          <w:lang w:val="cs-CZ"/>
        </w:rPr>
        <w:t xml:space="preserve"> </w:t>
      </w:r>
      <w:r w:rsidRPr="00C94CED">
        <w:rPr>
          <w:sz w:val="20"/>
          <w:lang w:val="cs-CZ"/>
        </w:rPr>
        <w:t>řádně</w:t>
      </w:r>
      <w:r w:rsidRPr="00C94CED">
        <w:rPr>
          <w:spacing w:val="-12"/>
          <w:sz w:val="20"/>
          <w:lang w:val="cs-CZ"/>
        </w:rPr>
        <w:t xml:space="preserve"> </w:t>
      </w:r>
      <w:r w:rsidRPr="00C94CED">
        <w:rPr>
          <w:sz w:val="20"/>
          <w:lang w:val="cs-CZ"/>
        </w:rPr>
        <w:t>uzavřených v době trvání této rámcové dohody nemá ukončení rámcové dohody jakýkoli vliv. Pokud dojde  k plnění po uplynutí doby platnosti této rámcové dohody, vztahují se na předmět plnění tohoto dílčího</w:t>
      </w:r>
      <w:r w:rsidRPr="00C94CED">
        <w:rPr>
          <w:spacing w:val="-5"/>
          <w:sz w:val="20"/>
          <w:lang w:val="cs-CZ"/>
        </w:rPr>
        <w:t xml:space="preserve"> </w:t>
      </w:r>
      <w:r w:rsidRPr="00C94CED">
        <w:rPr>
          <w:sz w:val="20"/>
          <w:lang w:val="cs-CZ"/>
        </w:rPr>
        <w:t>plnění</w:t>
      </w:r>
      <w:r w:rsidRPr="00C94CED">
        <w:rPr>
          <w:spacing w:val="-5"/>
          <w:sz w:val="20"/>
          <w:lang w:val="cs-CZ"/>
        </w:rPr>
        <w:t xml:space="preserve"> </w:t>
      </w:r>
      <w:r w:rsidRPr="00C94CED">
        <w:rPr>
          <w:sz w:val="20"/>
          <w:lang w:val="cs-CZ"/>
        </w:rPr>
        <w:t>smluvní</w:t>
      </w:r>
      <w:r w:rsidRPr="00C94CED">
        <w:rPr>
          <w:spacing w:val="-3"/>
          <w:sz w:val="20"/>
          <w:lang w:val="cs-CZ"/>
        </w:rPr>
        <w:t xml:space="preserve"> </w:t>
      </w:r>
      <w:r w:rsidRPr="00C94CED">
        <w:rPr>
          <w:sz w:val="20"/>
          <w:lang w:val="cs-CZ"/>
        </w:rPr>
        <w:t>ujednání</w:t>
      </w:r>
      <w:r w:rsidRPr="00C94CED">
        <w:rPr>
          <w:spacing w:val="-3"/>
          <w:sz w:val="20"/>
          <w:lang w:val="cs-CZ"/>
        </w:rPr>
        <w:t xml:space="preserve"> </w:t>
      </w:r>
      <w:r w:rsidRPr="00C94CED">
        <w:rPr>
          <w:sz w:val="20"/>
          <w:lang w:val="cs-CZ"/>
        </w:rPr>
        <w:t>uvedené</w:t>
      </w:r>
      <w:r w:rsidRPr="00C94CED">
        <w:rPr>
          <w:spacing w:val="-3"/>
          <w:sz w:val="20"/>
          <w:lang w:val="cs-CZ"/>
        </w:rPr>
        <w:t xml:space="preserve"> </w:t>
      </w:r>
      <w:r w:rsidRPr="00C94CED">
        <w:rPr>
          <w:sz w:val="20"/>
          <w:lang w:val="cs-CZ"/>
        </w:rPr>
        <w:t>v</w:t>
      </w:r>
      <w:r w:rsidRPr="00C94CED">
        <w:rPr>
          <w:spacing w:val="-5"/>
          <w:sz w:val="20"/>
          <w:lang w:val="cs-CZ"/>
        </w:rPr>
        <w:t xml:space="preserve"> </w:t>
      </w:r>
      <w:r w:rsidRPr="00C94CED">
        <w:rPr>
          <w:sz w:val="20"/>
          <w:lang w:val="cs-CZ"/>
        </w:rPr>
        <w:t>této</w:t>
      </w:r>
      <w:r w:rsidRPr="00C94CED">
        <w:rPr>
          <w:spacing w:val="-5"/>
          <w:sz w:val="20"/>
          <w:lang w:val="cs-CZ"/>
        </w:rPr>
        <w:t xml:space="preserve"> </w:t>
      </w:r>
      <w:r w:rsidRPr="00C94CED">
        <w:rPr>
          <w:sz w:val="20"/>
          <w:lang w:val="cs-CZ"/>
        </w:rPr>
        <w:t>rámcové</w:t>
      </w:r>
      <w:r w:rsidRPr="00C94CED">
        <w:rPr>
          <w:spacing w:val="-3"/>
          <w:sz w:val="20"/>
          <w:lang w:val="cs-CZ"/>
        </w:rPr>
        <w:t xml:space="preserve"> </w:t>
      </w:r>
      <w:r w:rsidRPr="00C94CED">
        <w:rPr>
          <w:sz w:val="20"/>
          <w:lang w:val="cs-CZ"/>
        </w:rPr>
        <w:t>dohod</w:t>
      </w:r>
      <w:r w:rsidRPr="00C94CED">
        <w:rPr>
          <w:sz w:val="20"/>
          <w:lang w:val="cs-CZ"/>
        </w:rPr>
        <w:t>ě</w:t>
      </w:r>
      <w:r w:rsidRPr="00C94CED">
        <w:rPr>
          <w:spacing w:val="-3"/>
          <w:sz w:val="20"/>
          <w:lang w:val="cs-CZ"/>
        </w:rPr>
        <w:t xml:space="preserve"> </w:t>
      </w:r>
      <w:r w:rsidRPr="00C94CED">
        <w:rPr>
          <w:sz w:val="20"/>
          <w:lang w:val="cs-CZ"/>
        </w:rPr>
        <w:t>a</w:t>
      </w:r>
      <w:r w:rsidRPr="00C94CED">
        <w:rPr>
          <w:spacing w:val="-5"/>
          <w:sz w:val="20"/>
          <w:lang w:val="cs-CZ"/>
        </w:rPr>
        <w:t xml:space="preserve"> </w:t>
      </w:r>
      <w:r w:rsidRPr="00C94CED">
        <w:rPr>
          <w:sz w:val="20"/>
          <w:lang w:val="cs-CZ"/>
        </w:rPr>
        <w:t>jejích</w:t>
      </w:r>
      <w:r w:rsidRPr="00C94CED">
        <w:rPr>
          <w:spacing w:val="-5"/>
          <w:sz w:val="20"/>
          <w:lang w:val="cs-CZ"/>
        </w:rPr>
        <w:t xml:space="preserve"> </w:t>
      </w:r>
      <w:r w:rsidRPr="00C94CED">
        <w:rPr>
          <w:sz w:val="20"/>
          <w:lang w:val="cs-CZ"/>
        </w:rPr>
        <w:t>případných</w:t>
      </w:r>
      <w:r w:rsidRPr="00C94CED">
        <w:rPr>
          <w:spacing w:val="-5"/>
          <w:sz w:val="20"/>
          <w:lang w:val="cs-CZ"/>
        </w:rPr>
        <w:t xml:space="preserve"> </w:t>
      </w:r>
      <w:r w:rsidRPr="00C94CED">
        <w:rPr>
          <w:sz w:val="20"/>
          <w:lang w:val="cs-CZ"/>
        </w:rPr>
        <w:t>dodatcích.</w:t>
      </w:r>
    </w:p>
    <w:p w:rsidR="00470965" w:rsidRPr="00C94CED" w:rsidRDefault="00470965">
      <w:pPr>
        <w:spacing w:line="276" w:lineRule="auto"/>
        <w:jc w:val="both"/>
        <w:rPr>
          <w:sz w:val="20"/>
          <w:lang w:val="cs-CZ"/>
        </w:rPr>
        <w:sectPr w:rsidR="00470965" w:rsidRPr="00C94CED">
          <w:pgSz w:w="11910" w:h="16840"/>
          <w:pgMar w:top="940" w:right="1300" w:bottom="1140" w:left="1300" w:header="712" w:footer="940" w:gutter="0"/>
          <w:cols w:space="708"/>
        </w:sectPr>
      </w:pPr>
    </w:p>
    <w:p w:rsidR="00470965" w:rsidRPr="00C94CED" w:rsidRDefault="00470965">
      <w:pPr>
        <w:pStyle w:val="Zkladntext"/>
        <w:rPr>
          <w:lang w:val="cs-CZ"/>
        </w:rPr>
      </w:pPr>
    </w:p>
    <w:p w:rsidR="00470965" w:rsidRPr="00C94CED" w:rsidRDefault="00470965">
      <w:pPr>
        <w:pStyle w:val="Zkladntext"/>
        <w:spacing w:before="8"/>
        <w:rPr>
          <w:sz w:val="19"/>
          <w:lang w:val="cs-CZ"/>
        </w:rPr>
      </w:pPr>
    </w:p>
    <w:p w:rsidR="00470965" w:rsidRPr="00C94CED" w:rsidRDefault="00D4043D">
      <w:pPr>
        <w:pStyle w:val="Odstavecseseznamem"/>
        <w:numPr>
          <w:ilvl w:val="1"/>
          <w:numId w:val="10"/>
        </w:numPr>
        <w:tabs>
          <w:tab w:val="left" w:pos="539"/>
          <w:tab w:val="left" w:pos="657"/>
        </w:tabs>
        <w:spacing w:before="0"/>
        <w:ind w:left="656" w:hanging="540"/>
        <w:rPr>
          <w:sz w:val="20"/>
          <w:lang w:val="cs-CZ"/>
        </w:rPr>
      </w:pPr>
      <w:r w:rsidRPr="00C94CED">
        <w:rPr>
          <w:sz w:val="20"/>
          <w:lang w:val="cs-CZ"/>
        </w:rPr>
        <w:t xml:space="preserve">Pokud dojde ke změně okolností dle § 1765 občanského zákoníku, zavazují se smluvní   </w:t>
      </w:r>
      <w:r w:rsidRPr="00C94CED">
        <w:rPr>
          <w:spacing w:val="3"/>
          <w:sz w:val="20"/>
          <w:lang w:val="cs-CZ"/>
        </w:rPr>
        <w:t xml:space="preserve"> </w:t>
      </w:r>
      <w:r w:rsidRPr="00C94CED">
        <w:rPr>
          <w:sz w:val="20"/>
          <w:lang w:val="cs-CZ"/>
        </w:rPr>
        <w:t>strany</w:t>
      </w:r>
    </w:p>
    <w:p w:rsidR="00470965" w:rsidRPr="00C94CED" w:rsidRDefault="00D4043D">
      <w:pPr>
        <w:pStyle w:val="Zkladntext"/>
        <w:spacing w:before="36"/>
        <w:ind w:left="682"/>
        <w:rPr>
          <w:lang w:val="cs-CZ"/>
        </w:rPr>
      </w:pPr>
      <w:r w:rsidRPr="00C94CED">
        <w:rPr>
          <w:lang w:val="cs-CZ"/>
        </w:rPr>
        <w:t>jednat o podmínkách smlouvy.</w:t>
      </w:r>
    </w:p>
    <w:p w:rsidR="00470965" w:rsidRPr="00C94CED" w:rsidRDefault="00D4043D">
      <w:pPr>
        <w:pStyle w:val="Odstavecseseznamem"/>
        <w:numPr>
          <w:ilvl w:val="1"/>
          <w:numId w:val="10"/>
        </w:numPr>
        <w:tabs>
          <w:tab w:val="left" w:pos="657"/>
        </w:tabs>
        <w:spacing w:before="154" w:line="276" w:lineRule="auto"/>
        <w:ind w:right="115" w:hanging="566"/>
        <w:jc w:val="both"/>
        <w:rPr>
          <w:sz w:val="20"/>
          <w:lang w:val="cs-CZ"/>
        </w:rPr>
      </w:pPr>
      <w:r w:rsidRPr="00C94CED">
        <w:rPr>
          <w:sz w:val="20"/>
          <w:lang w:val="cs-CZ"/>
        </w:rPr>
        <w:t>V případě, že nebude možné práce provést řádně a včas z důvodu vyšší moci (nepříznivé klimatické podmínky apod.) nebo kvůli překážkám na straně objednatele, mohou smluvní strany sjednat posun dílčího termínu plnění, a to formou dodatku k dílčí</w:t>
      </w:r>
      <w:r w:rsidRPr="00C94CED">
        <w:rPr>
          <w:spacing w:val="-31"/>
          <w:sz w:val="20"/>
          <w:lang w:val="cs-CZ"/>
        </w:rPr>
        <w:t xml:space="preserve"> </w:t>
      </w:r>
      <w:r w:rsidRPr="00C94CED">
        <w:rPr>
          <w:sz w:val="20"/>
          <w:lang w:val="cs-CZ"/>
        </w:rPr>
        <w:t>smlouvě.</w:t>
      </w:r>
    </w:p>
    <w:p w:rsidR="00470965" w:rsidRPr="00C94CED" w:rsidRDefault="00470965">
      <w:pPr>
        <w:pStyle w:val="Zkladntext"/>
        <w:spacing w:before="1"/>
        <w:rPr>
          <w:sz w:val="31"/>
          <w:lang w:val="cs-CZ"/>
        </w:rPr>
      </w:pPr>
    </w:p>
    <w:p w:rsidR="00470965" w:rsidRPr="00C94CED" w:rsidRDefault="00D4043D">
      <w:pPr>
        <w:pStyle w:val="Nadpis3"/>
        <w:ind w:right="999"/>
        <w:rPr>
          <w:lang w:val="cs-CZ"/>
        </w:rPr>
      </w:pPr>
      <w:r w:rsidRPr="00C94CED">
        <w:rPr>
          <w:lang w:val="cs-CZ"/>
        </w:rPr>
        <w:t>Čl</w:t>
      </w:r>
      <w:r w:rsidRPr="00C94CED">
        <w:rPr>
          <w:lang w:val="cs-CZ"/>
        </w:rPr>
        <w:t>ánek 4.</w:t>
      </w:r>
    </w:p>
    <w:p w:rsidR="00470965" w:rsidRPr="00C94CED" w:rsidRDefault="00D4043D">
      <w:pPr>
        <w:spacing w:before="36"/>
        <w:ind w:left="996" w:right="996"/>
        <w:jc w:val="center"/>
        <w:rPr>
          <w:b/>
          <w:sz w:val="20"/>
          <w:lang w:val="cs-CZ"/>
        </w:rPr>
      </w:pPr>
      <w:r w:rsidRPr="00C94CED">
        <w:rPr>
          <w:b/>
          <w:sz w:val="20"/>
          <w:lang w:val="cs-CZ"/>
        </w:rPr>
        <w:t>Cena a platební podmínky</w:t>
      </w:r>
    </w:p>
    <w:p w:rsidR="00470965" w:rsidRPr="00C94CED" w:rsidRDefault="00D4043D">
      <w:pPr>
        <w:pStyle w:val="Odstavecseseznamem"/>
        <w:numPr>
          <w:ilvl w:val="1"/>
          <w:numId w:val="9"/>
        </w:numPr>
        <w:tabs>
          <w:tab w:val="left" w:pos="539"/>
          <w:tab w:val="left" w:pos="656"/>
        </w:tabs>
        <w:spacing w:before="154"/>
        <w:ind w:hanging="566"/>
        <w:rPr>
          <w:sz w:val="20"/>
          <w:lang w:val="cs-CZ"/>
        </w:rPr>
      </w:pPr>
      <w:r w:rsidRPr="00C94CED">
        <w:rPr>
          <w:sz w:val="20"/>
          <w:lang w:val="cs-CZ"/>
        </w:rPr>
        <w:t>Maximální</w:t>
      </w:r>
      <w:r w:rsidRPr="00C94CED">
        <w:rPr>
          <w:spacing w:val="20"/>
          <w:sz w:val="20"/>
          <w:lang w:val="cs-CZ"/>
        </w:rPr>
        <w:t xml:space="preserve"> </w:t>
      </w:r>
      <w:r w:rsidRPr="00C94CED">
        <w:rPr>
          <w:sz w:val="20"/>
          <w:lang w:val="cs-CZ"/>
        </w:rPr>
        <w:t>hodnota</w:t>
      </w:r>
      <w:r w:rsidRPr="00C94CED">
        <w:rPr>
          <w:spacing w:val="20"/>
          <w:sz w:val="20"/>
          <w:lang w:val="cs-CZ"/>
        </w:rPr>
        <w:t xml:space="preserve"> </w:t>
      </w:r>
      <w:r w:rsidRPr="00C94CED">
        <w:rPr>
          <w:sz w:val="20"/>
          <w:lang w:val="cs-CZ"/>
        </w:rPr>
        <w:t>plnění</w:t>
      </w:r>
      <w:r w:rsidRPr="00C94CED">
        <w:rPr>
          <w:spacing w:val="22"/>
          <w:sz w:val="20"/>
          <w:lang w:val="cs-CZ"/>
        </w:rPr>
        <w:t xml:space="preserve"> </w:t>
      </w:r>
      <w:r w:rsidRPr="00C94CED">
        <w:rPr>
          <w:sz w:val="20"/>
          <w:lang w:val="cs-CZ"/>
        </w:rPr>
        <w:t>této</w:t>
      </w:r>
      <w:r w:rsidRPr="00C94CED">
        <w:rPr>
          <w:spacing w:val="20"/>
          <w:sz w:val="20"/>
          <w:lang w:val="cs-CZ"/>
        </w:rPr>
        <w:t xml:space="preserve"> </w:t>
      </w:r>
      <w:r w:rsidRPr="00C94CED">
        <w:rPr>
          <w:sz w:val="20"/>
          <w:lang w:val="cs-CZ"/>
        </w:rPr>
        <w:t>rámcové</w:t>
      </w:r>
      <w:r w:rsidRPr="00C94CED">
        <w:rPr>
          <w:spacing w:val="17"/>
          <w:sz w:val="20"/>
          <w:lang w:val="cs-CZ"/>
        </w:rPr>
        <w:t xml:space="preserve"> </w:t>
      </w:r>
      <w:r w:rsidRPr="00C94CED">
        <w:rPr>
          <w:sz w:val="20"/>
          <w:lang w:val="cs-CZ"/>
        </w:rPr>
        <w:t>dohody</w:t>
      </w:r>
      <w:r w:rsidRPr="00C94CED">
        <w:rPr>
          <w:spacing w:val="14"/>
          <w:sz w:val="20"/>
          <w:lang w:val="cs-CZ"/>
        </w:rPr>
        <w:t xml:space="preserve"> </w:t>
      </w:r>
      <w:r w:rsidRPr="00C94CED">
        <w:rPr>
          <w:sz w:val="20"/>
          <w:lang w:val="cs-CZ"/>
        </w:rPr>
        <w:t>činí</w:t>
      </w:r>
      <w:r w:rsidRPr="00C94CED">
        <w:rPr>
          <w:spacing w:val="23"/>
          <w:sz w:val="20"/>
          <w:lang w:val="cs-CZ"/>
        </w:rPr>
        <w:t xml:space="preserve"> </w:t>
      </w:r>
      <w:r w:rsidRPr="00C94CED">
        <w:rPr>
          <w:b/>
          <w:sz w:val="20"/>
          <w:lang w:val="cs-CZ"/>
        </w:rPr>
        <w:t>3.727.000</w:t>
      </w:r>
      <w:r w:rsidRPr="00C94CED">
        <w:rPr>
          <w:b/>
          <w:spacing w:val="20"/>
          <w:sz w:val="20"/>
          <w:lang w:val="cs-CZ"/>
        </w:rPr>
        <w:t xml:space="preserve"> </w:t>
      </w:r>
      <w:r w:rsidRPr="00C94CED">
        <w:rPr>
          <w:b/>
          <w:sz w:val="20"/>
          <w:lang w:val="cs-CZ"/>
        </w:rPr>
        <w:t>Kč</w:t>
      </w:r>
      <w:r w:rsidRPr="00C94CED">
        <w:rPr>
          <w:b/>
          <w:spacing w:val="17"/>
          <w:sz w:val="20"/>
          <w:lang w:val="cs-CZ"/>
        </w:rPr>
        <w:t xml:space="preserve"> </w:t>
      </w:r>
      <w:r w:rsidRPr="00C94CED">
        <w:rPr>
          <w:sz w:val="20"/>
          <w:lang w:val="cs-CZ"/>
        </w:rPr>
        <w:t>(slovy:</w:t>
      </w:r>
      <w:r w:rsidRPr="00C94CED">
        <w:rPr>
          <w:spacing w:val="20"/>
          <w:sz w:val="20"/>
          <w:lang w:val="cs-CZ"/>
        </w:rPr>
        <w:t xml:space="preserve"> </w:t>
      </w:r>
      <w:r w:rsidRPr="00C94CED">
        <w:rPr>
          <w:sz w:val="20"/>
          <w:lang w:val="cs-CZ"/>
        </w:rPr>
        <w:t>tři</w:t>
      </w:r>
      <w:r w:rsidRPr="00C94CED">
        <w:rPr>
          <w:spacing w:val="19"/>
          <w:sz w:val="20"/>
          <w:lang w:val="cs-CZ"/>
        </w:rPr>
        <w:t xml:space="preserve"> </w:t>
      </w:r>
      <w:r w:rsidRPr="00C94CED">
        <w:rPr>
          <w:sz w:val="20"/>
          <w:lang w:val="cs-CZ"/>
        </w:rPr>
        <w:t>milióny</w:t>
      </w:r>
      <w:r w:rsidRPr="00C94CED">
        <w:rPr>
          <w:spacing w:val="17"/>
          <w:sz w:val="20"/>
          <w:lang w:val="cs-CZ"/>
        </w:rPr>
        <w:t xml:space="preserve"> </w:t>
      </w:r>
      <w:r w:rsidRPr="00C94CED">
        <w:rPr>
          <w:sz w:val="20"/>
          <w:lang w:val="cs-CZ"/>
        </w:rPr>
        <w:t>sedm</w:t>
      </w:r>
      <w:r w:rsidRPr="00C94CED">
        <w:rPr>
          <w:spacing w:val="22"/>
          <w:sz w:val="20"/>
          <w:lang w:val="cs-CZ"/>
        </w:rPr>
        <w:t xml:space="preserve"> </w:t>
      </w:r>
      <w:r w:rsidRPr="00C94CED">
        <w:rPr>
          <w:sz w:val="20"/>
          <w:lang w:val="cs-CZ"/>
        </w:rPr>
        <w:t>set</w:t>
      </w:r>
    </w:p>
    <w:p w:rsidR="00470965" w:rsidRPr="00C94CED" w:rsidRDefault="00D4043D">
      <w:pPr>
        <w:pStyle w:val="Zkladntext"/>
        <w:spacing w:before="33"/>
        <w:ind w:left="682"/>
        <w:rPr>
          <w:lang w:val="cs-CZ"/>
        </w:rPr>
      </w:pPr>
      <w:r w:rsidRPr="00C94CED">
        <w:rPr>
          <w:lang w:val="cs-CZ"/>
        </w:rPr>
        <w:t xml:space="preserve">dvacet sedm tisíc korun českých) </w:t>
      </w:r>
      <w:r w:rsidRPr="00C94CED">
        <w:rPr>
          <w:b/>
          <w:lang w:val="cs-CZ"/>
        </w:rPr>
        <w:t>bez DPH</w:t>
      </w:r>
      <w:r w:rsidRPr="00C94CED">
        <w:rPr>
          <w:lang w:val="cs-CZ"/>
        </w:rPr>
        <w:t>.</w:t>
      </w:r>
    </w:p>
    <w:p w:rsidR="00470965" w:rsidRPr="00C94CED" w:rsidRDefault="00D4043D">
      <w:pPr>
        <w:pStyle w:val="Odstavecseseznamem"/>
        <w:numPr>
          <w:ilvl w:val="1"/>
          <w:numId w:val="9"/>
        </w:numPr>
        <w:tabs>
          <w:tab w:val="left" w:pos="656"/>
        </w:tabs>
        <w:spacing w:before="155" w:line="276" w:lineRule="auto"/>
        <w:ind w:right="116" w:hanging="566"/>
        <w:jc w:val="both"/>
        <w:rPr>
          <w:sz w:val="20"/>
          <w:lang w:val="cs-CZ"/>
        </w:rPr>
      </w:pPr>
      <w:r w:rsidRPr="00C94CED">
        <w:rPr>
          <w:sz w:val="20"/>
          <w:lang w:val="cs-CZ"/>
        </w:rPr>
        <w:t>Objednatel bude hradit zhotoviteli cenu dle skutečně provedených prací, a to dle jednotkových cen uvedených v ceníku, jenž je součástí přílohy č. 1 této rámcové dohody. Pro fakturaci bude použita</w:t>
      </w:r>
      <w:r w:rsidRPr="00C94CED">
        <w:rPr>
          <w:spacing w:val="-4"/>
          <w:sz w:val="20"/>
          <w:lang w:val="cs-CZ"/>
        </w:rPr>
        <w:t xml:space="preserve"> </w:t>
      </w:r>
      <w:r w:rsidRPr="00C94CED">
        <w:rPr>
          <w:sz w:val="20"/>
          <w:lang w:val="cs-CZ"/>
        </w:rPr>
        <w:t>vždy</w:t>
      </w:r>
      <w:r w:rsidRPr="00C94CED">
        <w:rPr>
          <w:spacing w:val="-7"/>
          <w:sz w:val="20"/>
          <w:lang w:val="cs-CZ"/>
        </w:rPr>
        <w:t xml:space="preserve"> </w:t>
      </w:r>
      <w:r w:rsidRPr="00C94CED">
        <w:rPr>
          <w:sz w:val="20"/>
          <w:lang w:val="cs-CZ"/>
        </w:rPr>
        <w:t>jednotková</w:t>
      </w:r>
      <w:r w:rsidRPr="00C94CED">
        <w:rPr>
          <w:spacing w:val="-4"/>
          <w:sz w:val="20"/>
          <w:lang w:val="cs-CZ"/>
        </w:rPr>
        <w:t xml:space="preserve"> </w:t>
      </w:r>
      <w:r w:rsidRPr="00C94CED">
        <w:rPr>
          <w:sz w:val="20"/>
          <w:lang w:val="cs-CZ"/>
        </w:rPr>
        <w:t>cena</w:t>
      </w:r>
      <w:r w:rsidRPr="00C94CED">
        <w:rPr>
          <w:spacing w:val="-4"/>
          <w:sz w:val="20"/>
          <w:lang w:val="cs-CZ"/>
        </w:rPr>
        <w:t xml:space="preserve"> </w:t>
      </w:r>
      <w:r w:rsidRPr="00C94CED">
        <w:rPr>
          <w:sz w:val="20"/>
          <w:lang w:val="cs-CZ"/>
        </w:rPr>
        <w:t>odpovídající</w:t>
      </w:r>
      <w:r w:rsidRPr="00C94CED">
        <w:rPr>
          <w:spacing w:val="-4"/>
          <w:sz w:val="20"/>
          <w:lang w:val="cs-CZ"/>
        </w:rPr>
        <w:t xml:space="preserve"> </w:t>
      </w:r>
      <w:r w:rsidRPr="00C94CED">
        <w:rPr>
          <w:sz w:val="20"/>
          <w:lang w:val="cs-CZ"/>
        </w:rPr>
        <w:t>příslušné</w:t>
      </w:r>
      <w:r w:rsidRPr="00C94CED">
        <w:rPr>
          <w:spacing w:val="-4"/>
          <w:sz w:val="20"/>
          <w:lang w:val="cs-CZ"/>
        </w:rPr>
        <w:t xml:space="preserve"> </w:t>
      </w:r>
      <w:r w:rsidRPr="00C94CED">
        <w:rPr>
          <w:sz w:val="20"/>
          <w:lang w:val="cs-CZ"/>
        </w:rPr>
        <w:t>hodnotě</w:t>
      </w:r>
      <w:r w:rsidRPr="00C94CED">
        <w:rPr>
          <w:spacing w:val="-4"/>
          <w:sz w:val="20"/>
          <w:lang w:val="cs-CZ"/>
        </w:rPr>
        <w:t xml:space="preserve"> </w:t>
      </w:r>
      <w:r w:rsidRPr="00C94CED">
        <w:rPr>
          <w:sz w:val="20"/>
          <w:lang w:val="cs-CZ"/>
        </w:rPr>
        <w:t>objemu</w:t>
      </w:r>
      <w:r w:rsidRPr="00C94CED">
        <w:rPr>
          <w:spacing w:val="-4"/>
          <w:sz w:val="20"/>
          <w:lang w:val="cs-CZ"/>
        </w:rPr>
        <w:t xml:space="preserve"> </w:t>
      </w:r>
      <w:r w:rsidRPr="00C94CED">
        <w:rPr>
          <w:sz w:val="20"/>
          <w:lang w:val="cs-CZ"/>
        </w:rPr>
        <w:t>s</w:t>
      </w:r>
      <w:r w:rsidRPr="00C94CED">
        <w:rPr>
          <w:sz w:val="20"/>
          <w:lang w:val="cs-CZ"/>
        </w:rPr>
        <w:t>tředního</w:t>
      </w:r>
      <w:r w:rsidRPr="00C94CED">
        <w:rPr>
          <w:spacing w:val="-4"/>
          <w:sz w:val="20"/>
          <w:lang w:val="cs-CZ"/>
        </w:rPr>
        <w:t xml:space="preserve"> </w:t>
      </w:r>
      <w:r w:rsidRPr="00C94CED">
        <w:rPr>
          <w:sz w:val="20"/>
          <w:lang w:val="cs-CZ"/>
        </w:rPr>
        <w:t>kmene</w:t>
      </w:r>
      <w:r w:rsidRPr="00C94CED">
        <w:rPr>
          <w:spacing w:val="-4"/>
          <w:sz w:val="20"/>
          <w:lang w:val="cs-CZ"/>
        </w:rPr>
        <w:t xml:space="preserve"> </w:t>
      </w:r>
      <w:r w:rsidRPr="00C94CED">
        <w:rPr>
          <w:sz w:val="20"/>
          <w:lang w:val="cs-CZ"/>
        </w:rPr>
        <w:t>v</w:t>
      </w:r>
      <w:r w:rsidRPr="00C94CED">
        <w:rPr>
          <w:spacing w:val="-6"/>
          <w:sz w:val="20"/>
          <w:lang w:val="cs-CZ"/>
        </w:rPr>
        <w:t xml:space="preserve"> </w:t>
      </w:r>
      <w:r w:rsidRPr="00C94CED">
        <w:rPr>
          <w:sz w:val="20"/>
          <w:lang w:val="cs-CZ"/>
        </w:rPr>
        <w:t>m3,</w:t>
      </w:r>
      <w:r w:rsidRPr="00C94CED">
        <w:rPr>
          <w:spacing w:val="-4"/>
          <w:sz w:val="20"/>
          <w:lang w:val="cs-CZ"/>
        </w:rPr>
        <w:t xml:space="preserve"> </w:t>
      </w:r>
      <w:r w:rsidRPr="00C94CED">
        <w:rPr>
          <w:sz w:val="20"/>
          <w:lang w:val="cs-CZ"/>
        </w:rPr>
        <w:t>jež bude stanovena postupem dle odst. 4.3. tohoto článku dohody. Jednotkové ceny jsou vyčísleny bez DPH. K těmto cenám bude vždy připočítána DPH ve výši platné ke dni uskutečnění zdanitelného</w:t>
      </w:r>
      <w:r w:rsidRPr="00C94CED">
        <w:rPr>
          <w:spacing w:val="-11"/>
          <w:sz w:val="20"/>
          <w:lang w:val="cs-CZ"/>
        </w:rPr>
        <w:t xml:space="preserve"> </w:t>
      </w:r>
      <w:r w:rsidRPr="00C94CED">
        <w:rPr>
          <w:sz w:val="20"/>
          <w:lang w:val="cs-CZ"/>
        </w:rPr>
        <w:t>plnění.</w:t>
      </w:r>
    </w:p>
    <w:p w:rsidR="00470965" w:rsidRPr="00C94CED" w:rsidRDefault="00D4043D">
      <w:pPr>
        <w:pStyle w:val="Odstavecseseznamem"/>
        <w:numPr>
          <w:ilvl w:val="1"/>
          <w:numId w:val="9"/>
        </w:numPr>
        <w:tabs>
          <w:tab w:val="left" w:pos="656"/>
        </w:tabs>
        <w:spacing w:line="276" w:lineRule="auto"/>
        <w:ind w:right="116" w:hanging="566"/>
        <w:jc w:val="both"/>
        <w:rPr>
          <w:sz w:val="20"/>
          <w:lang w:val="cs-CZ"/>
        </w:rPr>
      </w:pPr>
      <w:r w:rsidRPr="00C94CED">
        <w:rPr>
          <w:sz w:val="20"/>
          <w:lang w:val="cs-CZ"/>
        </w:rPr>
        <w:t>Zhotoviteli</w:t>
      </w:r>
      <w:r w:rsidRPr="00C94CED">
        <w:rPr>
          <w:spacing w:val="-7"/>
          <w:sz w:val="20"/>
          <w:lang w:val="cs-CZ"/>
        </w:rPr>
        <w:t xml:space="preserve"> </w:t>
      </w:r>
      <w:r w:rsidRPr="00C94CED">
        <w:rPr>
          <w:sz w:val="20"/>
          <w:lang w:val="cs-CZ"/>
        </w:rPr>
        <w:t>bude</w:t>
      </w:r>
      <w:r w:rsidRPr="00C94CED">
        <w:rPr>
          <w:spacing w:val="-7"/>
          <w:sz w:val="20"/>
          <w:lang w:val="cs-CZ"/>
        </w:rPr>
        <w:t xml:space="preserve"> </w:t>
      </w:r>
      <w:r w:rsidRPr="00C94CED">
        <w:rPr>
          <w:sz w:val="20"/>
          <w:lang w:val="cs-CZ"/>
        </w:rPr>
        <w:t>na</w:t>
      </w:r>
      <w:r w:rsidRPr="00C94CED">
        <w:rPr>
          <w:spacing w:val="-4"/>
          <w:sz w:val="20"/>
          <w:lang w:val="cs-CZ"/>
        </w:rPr>
        <w:t xml:space="preserve"> </w:t>
      </w:r>
      <w:r w:rsidRPr="00C94CED">
        <w:rPr>
          <w:sz w:val="20"/>
          <w:lang w:val="cs-CZ"/>
        </w:rPr>
        <w:t>základě</w:t>
      </w:r>
      <w:r w:rsidRPr="00C94CED">
        <w:rPr>
          <w:spacing w:val="-4"/>
          <w:sz w:val="20"/>
          <w:lang w:val="cs-CZ"/>
        </w:rPr>
        <w:t xml:space="preserve"> </w:t>
      </w:r>
      <w:r w:rsidRPr="00C94CED">
        <w:rPr>
          <w:sz w:val="20"/>
          <w:lang w:val="cs-CZ"/>
        </w:rPr>
        <w:t>uzavřen</w:t>
      </w:r>
      <w:r w:rsidRPr="00C94CED">
        <w:rPr>
          <w:sz w:val="20"/>
          <w:lang w:val="cs-CZ"/>
        </w:rPr>
        <w:t>é</w:t>
      </w:r>
      <w:r w:rsidRPr="00C94CED">
        <w:rPr>
          <w:spacing w:val="-7"/>
          <w:sz w:val="20"/>
          <w:lang w:val="cs-CZ"/>
        </w:rPr>
        <w:t xml:space="preserve"> </w:t>
      </w:r>
      <w:r w:rsidRPr="00C94CED">
        <w:rPr>
          <w:sz w:val="20"/>
          <w:lang w:val="cs-CZ"/>
        </w:rPr>
        <w:t>dílčí</w:t>
      </w:r>
      <w:r w:rsidRPr="00C94CED">
        <w:rPr>
          <w:spacing w:val="-6"/>
          <w:sz w:val="20"/>
          <w:lang w:val="cs-CZ"/>
        </w:rPr>
        <w:t xml:space="preserve"> </w:t>
      </w:r>
      <w:r w:rsidRPr="00C94CED">
        <w:rPr>
          <w:sz w:val="20"/>
          <w:lang w:val="cs-CZ"/>
        </w:rPr>
        <w:t>smlouvy</w:t>
      </w:r>
      <w:r w:rsidRPr="00C94CED">
        <w:rPr>
          <w:spacing w:val="-9"/>
          <w:sz w:val="20"/>
          <w:lang w:val="cs-CZ"/>
        </w:rPr>
        <w:t xml:space="preserve"> </w:t>
      </w:r>
      <w:r w:rsidRPr="00C94CED">
        <w:rPr>
          <w:sz w:val="20"/>
          <w:lang w:val="cs-CZ"/>
        </w:rPr>
        <w:t>–</w:t>
      </w:r>
      <w:r w:rsidRPr="00C94CED">
        <w:rPr>
          <w:spacing w:val="-7"/>
          <w:sz w:val="20"/>
          <w:lang w:val="cs-CZ"/>
        </w:rPr>
        <w:t xml:space="preserve"> </w:t>
      </w:r>
      <w:r w:rsidRPr="00C94CED">
        <w:rPr>
          <w:sz w:val="20"/>
          <w:lang w:val="cs-CZ"/>
        </w:rPr>
        <w:t>objednávky</w:t>
      </w:r>
      <w:r w:rsidRPr="00C94CED">
        <w:rPr>
          <w:spacing w:val="-11"/>
          <w:sz w:val="20"/>
          <w:lang w:val="cs-CZ"/>
        </w:rPr>
        <w:t xml:space="preserve"> </w:t>
      </w:r>
      <w:r w:rsidRPr="00C94CED">
        <w:rPr>
          <w:sz w:val="20"/>
          <w:lang w:val="cs-CZ"/>
        </w:rPr>
        <w:t>(ZL)</w:t>
      </w:r>
      <w:r w:rsidRPr="00C94CED">
        <w:rPr>
          <w:spacing w:val="-5"/>
          <w:sz w:val="20"/>
          <w:lang w:val="cs-CZ"/>
        </w:rPr>
        <w:t xml:space="preserve"> </w:t>
      </w:r>
      <w:r w:rsidRPr="00C94CED">
        <w:rPr>
          <w:sz w:val="20"/>
          <w:lang w:val="cs-CZ"/>
        </w:rPr>
        <w:t>hrazena</w:t>
      </w:r>
      <w:r w:rsidRPr="00C94CED">
        <w:rPr>
          <w:spacing w:val="-7"/>
          <w:sz w:val="20"/>
          <w:lang w:val="cs-CZ"/>
        </w:rPr>
        <w:t xml:space="preserve"> </w:t>
      </w:r>
      <w:r w:rsidRPr="00C94CED">
        <w:rPr>
          <w:sz w:val="20"/>
          <w:lang w:val="cs-CZ"/>
        </w:rPr>
        <w:t>cena</w:t>
      </w:r>
      <w:r w:rsidRPr="00C94CED">
        <w:rPr>
          <w:spacing w:val="-4"/>
          <w:sz w:val="20"/>
          <w:lang w:val="cs-CZ"/>
        </w:rPr>
        <w:t xml:space="preserve"> </w:t>
      </w:r>
      <w:r w:rsidRPr="00C94CED">
        <w:rPr>
          <w:sz w:val="20"/>
          <w:lang w:val="cs-CZ"/>
        </w:rPr>
        <w:t>za</w:t>
      </w:r>
      <w:r w:rsidRPr="00C94CED">
        <w:rPr>
          <w:spacing w:val="-7"/>
          <w:sz w:val="20"/>
          <w:lang w:val="cs-CZ"/>
        </w:rPr>
        <w:t xml:space="preserve"> </w:t>
      </w:r>
      <w:r w:rsidRPr="00C94CED">
        <w:rPr>
          <w:sz w:val="20"/>
          <w:lang w:val="cs-CZ"/>
        </w:rPr>
        <w:t>skutečně poskytnuté</w:t>
      </w:r>
      <w:r w:rsidRPr="00C94CED">
        <w:rPr>
          <w:spacing w:val="-10"/>
          <w:sz w:val="20"/>
          <w:lang w:val="cs-CZ"/>
        </w:rPr>
        <w:t xml:space="preserve"> </w:t>
      </w:r>
      <w:r w:rsidRPr="00C94CED">
        <w:rPr>
          <w:sz w:val="20"/>
          <w:lang w:val="cs-CZ"/>
        </w:rPr>
        <w:t>plnění</w:t>
      </w:r>
      <w:r w:rsidRPr="00C94CED">
        <w:rPr>
          <w:spacing w:val="-10"/>
          <w:sz w:val="20"/>
          <w:lang w:val="cs-CZ"/>
        </w:rPr>
        <w:t xml:space="preserve"> </w:t>
      </w:r>
      <w:r w:rsidRPr="00C94CED">
        <w:rPr>
          <w:sz w:val="20"/>
          <w:lang w:val="cs-CZ"/>
        </w:rPr>
        <w:t>–</w:t>
      </w:r>
      <w:r w:rsidRPr="00C94CED">
        <w:rPr>
          <w:spacing w:val="-12"/>
          <w:sz w:val="20"/>
          <w:lang w:val="cs-CZ"/>
        </w:rPr>
        <w:t xml:space="preserve"> </w:t>
      </w:r>
      <w:r w:rsidRPr="00C94CED">
        <w:rPr>
          <w:sz w:val="20"/>
          <w:lang w:val="cs-CZ"/>
        </w:rPr>
        <w:t>provedené</w:t>
      </w:r>
      <w:r w:rsidRPr="00C94CED">
        <w:rPr>
          <w:spacing w:val="-10"/>
          <w:sz w:val="20"/>
          <w:lang w:val="cs-CZ"/>
        </w:rPr>
        <w:t xml:space="preserve"> </w:t>
      </w:r>
      <w:r w:rsidRPr="00C94CED">
        <w:rPr>
          <w:sz w:val="20"/>
          <w:lang w:val="cs-CZ"/>
        </w:rPr>
        <w:t>činnosti</w:t>
      </w:r>
      <w:r w:rsidRPr="00C94CED">
        <w:rPr>
          <w:spacing w:val="-11"/>
          <w:sz w:val="20"/>
          <w:lang w:val="cs-CZ"/>
        </w:rPr>
        <w:t xml:space="preserve"> </w:t>
      </w:r>
      <w:r w:rsidRPr="00C94CED">
        <w:rPr>
          <w:sz w:val="20"/>
          <w:lang w:val="cs-CZ"/>
        </w:rPr>
        <w:t>vzájemně</w:t>
      </w:r>
      <w:r w:rsidRPr="00C94CED">
        <w:rPr>
          <w:spacing w:val="-12"/>
          <w:sz w:val="20"/>
          <w:lang w:val="cs-CZ"/>
        </w:rPr>
        <w:t xml:space="preserve"> </w:t>
      </w:r>
      <w:r w:rsidRPr="00C94CED">
        <w:rPr>
          <w:sz w:val="20"/>
          <w:lang w:val="cs-CZ"/>
        </w:rPr>
        <w:t>odsouhlasené</w:t>
      </w:r>
      <w:r w:rsidRPr="00C94CED">
        <w:rPr>
          <w:spacing w:val="-10"/>
          <w:sz w:val="20"/>
          <w:lang w:val="cs-CZ"/>
        </w:rPr>
        <w:t xml:space="preserve"> </w:t>
      </w:r>
      <w:r w:rsidRPr="00C94CED">
        <w:rPr>
          <w:sz w:val="20"/>
          <w:lang w:val="cs-CZ"/>
        </w:rPr>
        <w:t>objednatelem</w:t>
      </w:r>
      <w:r w:rsidRPr="00C94CED">
        <w:rPr>
          <w:spacing w:val="-8"/>
          <w:sz w:val="20"/>
          <w:lang w:val="cs-CZ"/>
        </w:rPr>
        <w:t xml:space="preserve"> </w:t>
      </w:r>
      <w:r w:rsidRPr="00C94CED">
        <w:rPr>
          <w:sz w:val="20"/>
          <w:lang w:val="cs-CZ"/>
        </w:rPr>
        <w:t>a</w:t>
      </w:r>
      <w:r w:rsidRPr="00C94CED">
        <w:rPr>
          <w:spacing w:val="-3"/>
          <w:sz w:val="20"/>
          <w:lang w:val="cs-CZ"/>
        </w:rPr>
        <w:t xml:space="preserve"> </w:t>
      </w:r>
      <w:r w:rsidRPr="00C94CED">
        <w:rPr>
          <w:sz w:val="20"/>
          <w:lang w:val="cs-CZ"/>
        </w:rPr>
        <w:t>zhotovitelem</w:t>
      </w:r>
      <w:r w:rsidRPr="00C94CED">
        <w:rPr>
          <w:spacing w:val="-8"/>
          <w:sz w:val="20"/>
          <w:lang w:val="cs-CZ"/>
        </w:rPr>
        <w:t xml:space="preserve"> </w:t>
      </w:r>
      <w:r w:rsidRPr="00C94CED">
        <w:rPr>
          <w:sz w:val="20"/>
          <w:lang w:val="cs-CZ"/>
        </w:rPr>
        <w:t>na zadávacím (výrobním) dokladu. Pro vystavení výrobního dokladu, bude prvotním dokladem tzv. sjetina,</w:t>
      </w:r>
      <w:r w:rsidRPr="00C94CED">
        <w:rPr>
          <w:spacing w:val="-12"/>
          <w:sz w:val="20"/>
          <w:lang w:val="cs-CZ"/>
        </w:rPr>
        <w:t xml:space="preserve"> </w:t>
      </w:r>
      <w:r w:rsidRPr="00C94CED">
        <w:rPr>
          <w:sz w:val="20"/>
          <w:lang w:val="cs-CZ"/>
        </w:rPr>
        <w:t>tedy</w:t>
      </w:r>
      <w:r w:rsidRPr="00C94CED">
        <w:rPr>
          <w:spacing w:val="-16"/>
          <w:sz w:val="20"/>
          <w:lang w:val="cs-CZ"/>
        </w:rPr>
        <w:t xml:space="preserve"> </w:t>
      </w:r>
      <w:r w:rsidRPr="00C94CED">
        <w:rPr>
          <w:sz w:val="20"/>
          <w:lang w:val="cs-CZ"/>
        </w:rPr>
        <w:t>elektronický</w:t>
      </w:r>
      <w:r w:rsidRPr="00C94CED">
        <w:rPr>
          <w:spacing w:val="-18"/>
          <w:sz w:val="20"/>
          <w:lang w:val="cs-CZ"/>
        </w:rPr>
        <w:t xml:space="preserve"> </w:t>
      </w:r>
      <w:r w:rsidRPr="00C94CED">
        <w:rPr>
          <w:sz w:val="20"/>
          <w:lang w:val="cs-CZ"/>
        </w:rPr>
        <w:t>výpis</w:t>
      </w:r>
      <w:r w:rsidRPr="00C94CED">
        <w:rPr>
          <w:spacing w:val="-11"/>
          <w:sz w:val="20"/>
          <w:lang w:val="cs-CZ"/>
        </w:rPr>
        <w:t xml:space="preserve"> </w:t>
      </w:r>
      <w:r w:rsidRPr="00C94CED">
        <w:rPr>
          <w:sz w:val="20"/>
          <w:lang w:val="cs-CZ"/>
        </w:rPr>
        <w:t>ze</w:t>
      </w:r>
      <w:r w:rsidRPr="00C94CED">
        <w:rPr>
          <w:spacing w:val="-13"/>
          <w:sz w:val="20"/>
          <w:lang w:val="cs-CZ"/>
        </w:rPr>
        <w:t xml:space="preserve"> </w:t>
      </w:r>
      <w:r w:rsidRPr="00C94CED">
        <w:rPr>
          <w:sz w:val="20"/>
          <w:lang w:val="cs-CZ"/>
        </w:rPr>
        <w:t>software</w:t>
      </w:r>
      <w:r w:rsidRPr="00C94CED">
        <w:rPr>
          <w:spacing w:val="-15"/>
          <w:sz w:val="20"/>
          <w:lang w:val="cs-CZ"/>
        </w:rPr>
        <w:t xml:space="preserve"> </w:t>
      </w:r>
      <w:r w:rsidRPr="00C94CED">
        <w:rPr>
          <w:sz w:val="20"/>
          <w:lang w:val="cs-CZ"/>
        </w:rPr>
        <w:t>použitého</w:t>
      </w:r>
      <w:r w:rsidRPr="00C94CED">
        <w:rPr>
          <w:spacing w:val="-15"/>
          <w:sz w:val="20"/>
          <w:lang w:val="cs-CZ"/>
        </w:rPr>
        <w:t xml:space="preserve"> </w:t>
      </w:r>
      <w:r w:rsidRPr="00C94CED">
        <w:rPr>
          <w:sz w:val="20"/>
          <w:lang w:val="cs-CZ"/>
        </w:rPr>
        <w:t>stroje,</w:t>
      </w:r>
      <w:r w:rsidRPr="00C94CED">
        <w:rPr>
          <w:spacing w:val="-15"/>
          <w:sz w:val="20"/>
          <w:lang w:val="cs-CZ"/>
        </w:rPr>
        <w:t xml:space="preserve"> </w:t>
      </w:r>
      <w:r w:rsidRPr="00C94CED">
        <w:rPr>
          <w:sz w:val="20"/>
          <w:lang w:val="cs-CZ"/>
        </w:rPr>
        <w:t>kde</w:t>
      </w:r>
      <w:r w:rsidRPr="00C94CED">
        <w:rPr>
          <w:spacing w:val="-15"/>
          <w:sz w:val="20"/>
          <w:lang w:val="cs-CZ"/>
        </w:rPr>
        <w:t xml:space="preserve"> </w:t>
      </w:r>
      <w:r w:rsidRPr="00C94CED">
        <w:rPr>
          <w:sz w:val="20"/>
          <w:lang w:val="cs-CZ"/>
        </w:rPr>
        <w:t>budou</w:t>
      </w:r>
      <w:r w:rsidRPr="00C94CED">
        <w:rPr>
          <w:spacing w:val="-13"/>
          <w:sz w:val="20"/>
          <w:lang w:val="cs-CZ"/>
        </w:rPr>
        <w:t xml:space="preserve"> </w:t>
      </w:r>
      <w:r w:rsidRPr="00C94CED">
        <w:rPr>
          <w:sz w:val="20"/>
          <w:lang w:val="cs-CZ"/>
        </w:rPr>
        <w:t>označeny</w:t>
      </w:r>
      <w:r w:rsidRPr="00C94CED">
        <w:rPr>
          <w:spacing w:val="-18"/>
          <w:sz w:val="20"/>
          <w:lang w:val="cs-CZ"/>
        </w:rPr>
        <w:t xml:space="preserve"> </w:t>
      </w:r>
      <w:r w:rsidRPr="00C94CED">
        <w:rPr>
          <w:sz w:val="20"/>
          <w:lang w:val="cs-CZ"/>
        </w:rPr>
        <w:t>klíčové</w:t>
      </w:r>
      <w:r w:rsidRPr="00C94CED">
        <w:rPr>
          <w:spacing w:val="-13"/>
          <w:sz w:val="20"/>
          <w:lang w:val="cs-CZ"/>
        </w:rPr>
        <w:t xml:space="preserve"> </w:t>
      </w:r>
      <w:r w:rsidRPr="00C94CED">
        <w:rPr>
          <w:sz w:val="20"/>
          <w:lang w:val="cs-CZ"/>
        </w:rPr>
        <w:t>hodnoty pro výpočet ceny za m3 = objem středního kmene, množství m3. Kopie dokladu bude přílohou faktury</w:t>
      </w:r>
      <w:r w:rsidRPr="00C94CED">
        <w:rPr>
          <w:spacing w:val="-11"/>
          <w:sz w:val="20"/>
          <w:lang w:val="cs-CZ"/>
        </w:rPr>
        <w:t xml:space="preserve"> </w:t>
      </w:r>
      <w:r w:rsidRPr="00C94CED">
        <w:rPr>
          <w:sz w:val="20"/>
          <w:lang w:val="cs-CZ"/>
        </w:rPr>
        <w:t>zhotovitele.</w:t>
      </w:r>
    </w:p>
    <w:p w:rsidR="00470965" w:rsidRPr="00C94CED" w:rsidRDefault="00D4043D">
      <w:pPr>
        <w:pStyle w:val="Odstavecseseznamem"/>
        <w:numPr>
          <w:ilvl w:val="1"/>
          <w:numId w:val="9"/>
        </w:numPr>
        <w:tabs>
          <w:tab w:val="left" w:pos="682"/>
        </w:tabs>
        <w:spacing w:before="123" w:line="276" w:lineRule="auto"/>
        <w:ind w:right="113" w:hanging="567"/>
        <w:jc w:val="both"/>
        <w:rPr>
          <w:sz w:val="20"/>
          <w:lang w:val="cs-CZ"/>
        </w:rPr>
      </w:pPr>
      <w:r w:rsidRPr="00C94CED">
        <w:rPr>
          <w:sz w:val="20"/>
          <w:lang w:val="cs-CZ"/>
        </w:rPr>
        <w:t>Faktury budou mít náležitosti daňového dokladu dle obecně závazných právních předpisů a budou obsahovat též označení zhotoveného díla /číslo porostu/objem díla (m</w:t>
      </w:r>
      <w:r w:rsidRPr="00C94CED">
        <w:rPr>
          <w:position w:val="6"/>
          <w:sz w:val="13"/>
          <w:lang w:val="cs-CZ"/>
        </w:rPr>
        <w:t>3</w:t>
      </w:r>
      <w:r w:rsidRPr="00C94CED">
        <w:rPr>
          <w:sz w:val="20"/>
          <w:lang w:val="cs-CZ"/>
        </w:rPr>
        <w:t>). Přílohou faktury budou</w:t>
      </w:r>
      <w:r w:rsidRPr="00C94CED">
        <w:rPr>
          <w:spacing w:val="-11"/>
          <w:sz w:val="20"/>
          <w:lang w:val="cs-CZ"/>
        </w:rPr>
        <w:t xml:space="preserve"> </w:t>
      </w:r>
      <w:r w:rsidRPr="00C94CED">
        <w:rPr>
          <w:sz w:val="20"/>
          <w:lang w:val="cs-CZ"/>
        </w:rPr>
        <w:t>kopie</w:t>
      </w:r>
      <w:r w:rsidRPr="00C94CED">
        <w:rPr>
          <w:spacing w:val="-11"/>
          <w:sz w:val="20"/>
          <w:lang w:val="cs-CZ"/>
        </w:rPr>
        <w:t xml:space="preserve"> </w:t>
      </w:r>
      <w:r w:rsidRPr="00C94CED">
        <w:rPr>
          <w:sz w:val="20"/>
          <w:lang w:val="cs-CZ"/>
        </w:rPr>
        <w:t>(i)</w:t>
      </w:r>
      <w:r w:rsidRPr="00C94CED">
        <w:rPr>
          <w:spacing w:val="-10"/>
          <w:sz w:val="20"/>
          <w:lang w:val="cs-CZ"/>
        </w:rPr>
        <w:t xml:space="preserve"> </w:t>
      </w:r>
      <w:r w:rsidRPr="00C94CED">
        <w:rPr>
          <w:sz w:val="20"/>
          <w:lang w:val="cs-CZ"/>
        </w:rPr>
        <w:t>FZL</w:t>
      </w:r>
      <w:r w:rsidRPr="00C94CED">
        <w:rPr>
          <w:spacing w:val="-11"/>
          <w:sz w:val="20"/>
          <w:lang w:val="cs-CZ"/>
        </w:rPr>
        <w:t xml:space="preserve"> </w:t>
      </w:r>
      <w:r w:rsidRPr="00C94CED">
        <w:rPr>
          <w:sz w:val="20"/>
          <w:lang w:val="cs-CZ"/>
        </w:rPr>
        <w:t>(viz</w:t>
      </w:r>
      <w:r w:rsidRPr="00C94CED">
        <w:rPr>
          <w:spacing w:val="-11"/>
          <w:sz w:val="20"/>
          <w:lang w:val="cs-CZ"/>
        </w:rPr>
        <w:t xml:space="preserve"> </w:t>
      </w:r>
      <w:r w:rsidRPr="00C94CED">
        <w:rPr>
          <w:sz w:val="20"/>
          <w:lang w:val="cs-CZ"/>
        </w:rPr>
        <w:t>čl.</w:t>
      </w:r>
      <w:r w:rsidRPr="00C94CED">
        <w:rPr>
          <w:spacing w:val="-9"/>
          <w:sz w:val="20"/>
          <w:lang w:val="cs-CZ"/>
        </w:rPr>
        <w:t xml:space="preserve"> </w:t>
      </w:r>
      <w:r w:rsidRPr="00C94CED">
        <w:rPr>
          <w:sz w:val="20"/>
          <w:lang w:val="cs-CZ"/>
        </w:rPr>
        <w:t>2</w:t>
      </w:r>
      <w:r w:rsidRPr="00C94CED">
        <w:rPr>
          <w:spacing w:val="-11"/>
          <w:sz w:val="20"/>
          <w:lang w:val="cs-CZ"/>
        </w:rPr>
        <w:t xml:space="preserve"> </w:t>
      </w:r>
      <w:r w:rsidRPr="00C94CED">
        <w:rPr>
          <w:sz w:val="20"/>
          <w:lang w:val="cs-CZ"/>
        </w:rPr>
        <w:t>odst.</w:t>
      </w:r>
      <w:r w:rsidRPr="00C94CED">
        <w:rPr>
          <w:spacing w:val="-9"/>
          <w:sz w:val="20"/>
          <w:lang w:val="cs-CZ"/>
        </w:rPr>
        <w:t xml:space="preserve"> </w:t>
      </w:r>
      <w:r w:rsidRPr="00C94CED">
        <w:rPr>
          <w:sz w:val="20"/>
          <w:lang w:val="cs-CZ"/>
        </w:rPr>
        <w:t>2.6.</w:t>
      </w:r>
      <w:r w:rsidRPr="00C94CED">
        <w:rPr>
          <w:spacing w:val="-9"/>
          <w:sz w:val="20"/>
          <w:lang w:val="cs-CZ"/>
        </w:rPr>
        <w:t xml:space="preserve"> </w:t>
      </w:r>
      <w:r w:rsidRPr="00C94CED">
        <w:rPr>
          <w:sz w:val="20"/>
          <w:lang w:val="cs-CZ"/>
        </w:rPr>
        <w:t>rámcové</w:t>
      </w:r>
      <w:r w:rsidRPr="00C94CED">
        <w:rPr>
          <w:spacing w:val="-11"/>
          <w:sz w:val="20"/>
          <w:lang w:val="cs-CZ"/>
        </w:rPr>
        <w:t xml:space="preserve"> </w:t>
      </w:r>
      <w:r w:rsidRPr="00C94CED">
        <w:rPr>
          <w:sz w:val="20"/>
          <w:lang w:val="cs-CZ"/>
        </w:rPr>
        <w:t>dohody)</w:t>
      </w:r>
      <w:r w:rsidRPr="00C94CED">
        <w:rPr>
          <w:spacing w:val="-8"/>
          <w:sz w:val="20"/>
          <w:lang w:val="cs-CZ"/>
        </w:rPr>
        <w:t xml:space="preserve"> </w:t>
      </w:r>
      <w:r w:rsidRPr="00C94CED">
        <w:rPr>
          <w:sz w:val="20"/>
          <w:lang w:val="cs-CZ"/>
        </w:rPr>
        <w:t>a</w:t>
      </w:r>
      <w:r w:rsidRPr="00C94CED">
        <w:rPr>
          <w:spacing w:val="-11"/>
          <w:sz w:val="20"/>
          <w:lang w:val="cs-CZ"/>
        </w:rPr>
        <w:t xml:space="preserve"> </w:t>
      </w:r>
      <w:r w:rsidRPr="00C94CED">
        <w:rPr>
          <w:sz w:val="20"/>
          <w:lang w:val="cs-CZ"/>
        </w:rPr>
        <w:t>(ii)</w:t>
      </w:r>
      <w:r w:rsidRPr="00C94CED">
        <w:rPr>
          <w:spacing w:val="-10"/>
          <w:sz w:val="20"/>
          <w:lang w:val="cs-CZ"/>
        </w:rPr>
        <w:t xml:space="preserve"> </w:t>
      </w:r>
      <w:r w:rsidRPr="00C94CED">
        <w:rPr>
          <w:sz w:val="20"/>
          <w:lang w:val="cs-CZ"/>
        </w:rPr>
        <w:t>výrobního</w:t>
      </w:r>
      <w:r w:rsidRPr="00C94CED">
        <w:rPr>
          <w:spacing w:val="-11"/>
          <w:sz w:val="20"/>
          <w:lang w:val="cs-CZ"/>
        </w:rPr>
        <w:t xml:space="preserve"> </w:t>
      </w:r>
      <w:r w:rsidRPr="00C94CED">
        <w:rPr>
          <w:sz w:val="20"/>
          <w:lang w:val="cs-CZ"/>
        </w:rPr>
        <w:t>dokladu</w:t>
      </w:r>
      <w:r w:rsidRPr="00C94CED">
        <w:rPr>
          <w:spacing w:val="-11"/>
          <w:sz w:val="20"/>
          <w:lang w:val="cs-CZ"/>
        </w:rPr>
        <w:t xml:space="preserve"> </w:t>
      </w:r>
      <w:r w:rsidRPr="00C94CED">
        <w:rPr>
          <w:sz w:val="20"/>
          <w:lang w:val="cs-CZ"/>
        </w:rPr>
        <w:t>odst.</w:t>
      </w:r>
      <w:r w:rsidRPr="00C94CED">
        <w:rPr>
          <w:spacing w:val="-11"/>
          <w:sz w:val="20"/>
          <w:lang w:val="cs-CZ"/>
        </w:rPr>
        <w:t xml:space="preserve"> </w:t>
      </w:r>
      <w:r w:rsidRPr="00C94CED">
        <w:rPr>
          <w:sz w:val="20"/>
          <w:lang w:val="cs-CZ"/>
        </w:rPr>
        <w:t>4.3.</w:t>
      </w:r>
      <w:r w:rsidRPr="00C94CED">
        <w:rPr>
          <w:spacing w:val="-11"/>
          <w:sz w:val="20"/>
          <w:lang w:val="cs-CZ"/>
        </w:rPr>
        <w:t xml:space="preserve"> </w:t>
      </w:r>
      <w:r w:rsidRPr="00C94CED">
        <w:rPr>
          <w:sz w:val="20"/>
          <w:lang w:val="cs-CZ"/>
        </w:rPr>
        <w:t>tohoto článku rámcové</w:t>
      </w:r>
      <w:r w:rsidRPr="00C94CED">
        <w:rPr>
          <w:spacing w:val="-11"/>
          <w:sz w:val="20"/>
          <w:lang w:val="cs-CZ"/>
        </w:rPr>
        <w:t xml:space="preserve"> </w:t>
      </w:r>
      <w:r w:rsidRPr="00C94CED">
        <w:rPr>
          <w:sz w:val="20"/>
          <w:lang w:val="cs-CZ"/>
        </w:rPr>
        <w:t>dohody.</w:t>
      </w:r>
    </w:p>
    <w:p w:rsidR="00470965" w:rsidRPr="00C94CED" w:rsidRDefault="00D4043D">
      <w:pPr>
        <w:pStyle w:val="Odstavecseseznamem"/>
        <w:numPr>
          <w:ilvl w:val="1"/>
          <w:numId w:val="9"/>
        </w:numPr>
        <w:tabs>
          <w:tab w:val="left" w:pos="655"/>
          <w:tab w:val="left" w:pos="656"/>
        </w:tabs>
        <w:ind w:left="655" w:hanging="540"/>
        <w:rPr>
          <w:sz w:val="20"/>
          <w:lang w:val="cs-CZ"/>
        </w:rPr>
      </w:pPr>
      <w:r w:rsidRPr="00C94CED">
        <w:rPr>
          <w:sz w:val="20"/>
          <w:lang w:val="cs-CZ"/>
        </w:rPr>
        <w:t>Faktury vystavené zhotovitelem budou splatné do 21. dne po jejich</w:t>
      </w:r>
      <w:r w:rsidRPr="00C94CED">
        <w:rPr>
          <w:spacing w:val="-39"/>
          <w:sz w:val="20"/>
          <w:lang w:val="cs-CZ"/>
        </w:rPr>
        <w:t xml:space="preserve"> </w:t>
      </w:r>
      <w:r w:rsidRPr="00C94CED">
        <w:rPr>
          <w:sz w:val="20"/>
          <w:lang w:val="cs-CZ"/>
        </w:rPr>
        <w:t>doručení objednateli.</w:t>
      </w:r>
    </w:p>
    <w:p w:rsidR="00470965" w:rsidRPr="00C94CED" w:rsidRDefault="00D4043D">
      <w:pPr>
        <w:pStyle w:val="Odstavecseseznamem"/>
        <w:numPr>
          <w:ilvl w:val="1"/>
          <w:numId w:val="9"/>
        </w:numPr>
        <w:tabs>
          <w:tab w:val="left" w:pos="656"/>
        </w:tabs>
        <w:spacing w:before="156" w:line="276" w:lineRule="auto"/>
        <w:ind w:left="682" w:right="119" w:hanging="567"/>
        <w:jc w:val="both"/>
        <w:rPr>
          <w:sz w:val="20"/>
          <w:lang w:val="cs-CZ"/>
        </w:rPr>
      </w:pPr>
      <w:r w:rsidRPr="00C94CED">
        <w:rPr>
          <w:sz w:val="20"/>
          <w:lang w:val="cs-CZ"/>
        </w:rPr>
        <w:t>V</w:t>
      </w:r>
      <w:r w:rsidRPr="00C94CED">
        <w:rPr>
          <w:spacing w:val="-5"/>
          <w:sz w:val="20"/>
          <w:lang w:val="cs-CZ"/>
        </w:rPr>
        <w:t xml:space="preserve"> </w:t>
      </w:r>
      <w:r w:rsidRPr="00C94CED">
        <w:rPr>
          <w:sz w:val="20"/>
          <w:lang w:val="cs-CZ"/>
        </w:rPr>
        <w:t>případě,</w:t>
      </w:r>
      <w:r w:rsidRPr="00C94CED">
        <w:rPr>
          <w:spacing w:val="-3"/>
          <w:sz w:val="20"/>
          <w:lang w:val="cs-CZ"/>
        </w:rPr>
        <w:t xml:space="preserve"> </w:t>
      </w:r>
      <w:r w:rsidRPr="00C94CED">
        <w:rPr>
          <w:sz w:val="20"/>
          <w:lang w:val="cs-CZ"/>
        </w:rPr>
        <w:t>že</w:t>
      </w:r>
      <w:r w:rsidRPr="00C94CED">
        <w:rPr>
          <w:spacing w:val="-4"/>
          <w:sz w:val="20"/>
          <w:lang w:val="cs-CZ"/>
        </w:rPr>
        <w:t xml:space="preserve"> </w:t>
      </w:r>
      <w:r w:rsidRPr="00C94CED">
        <w:rPr>
          <w:sz w:val="20"/>
          <w:lang w:val="cs-CZ"/>
        </w:rPr>
        <w:t>faktura</w:t>
      </w:r>
      <w:r w:rsidRPr="00C94CED">
        <w:rPr>
          <w:spacing w:val="-4"/>
          <w:sz w:val="20"/>
          <w:lang w:val="cs-CZ"/>
        </w:rPr>
        <w:t xml:space="preserve"> </w:t>
      </w:r>
      <w:r w:rsidRPr="00C94CED">
        <w:rPr>
          <w:sz w:val="20"/>
          <w:lang w:val="cs-CZ"/>
        </w:rPr>
        <w:t>nebude</w:t>
      </w:r>
      <w:r w:rsidRPr="00C94CED">
        <w:rPr>
          <w:spacing w:val="-4"/>
          <w:sz w:val="20"/>
          <w:lang w:val="cs-CZ"/>
        </w:rPr>
        <w:t xml:space="preserve"> </w:t>
      </w:r>
      <w:r w:rsidRPr="00C94CED">
        <w:rPr>
          <w:sz w:val="20"/>
          <w:lang w:val="cs-CZ"/>
        </w:rPr>
        <w:t>obsahovat</w:t>
      </w:r>
      <w:r w:rsidRPr="00C94CED">
        <w:rPr>
          <w:spacing w:val="-4"/>
          <w:sz w:val="20"/>
          <w:lang w:val="cs-CZ"/>
        </w:rPr>
        <w:t xml:space="preserve"> </w:t>
      </w:r>
      <w:r w:rsidRPr="00C94CED">
        <w:rPr>
          <w:sz w:val="20"/>
          <w:lang w:val="cs-CZ"/>
        </w:rPr>
        <w:t>některou</w:t>
      </w:r>
      <w:r w:rsidRPr="00C94CED">
        <w:rPr>
          <w:spacing w:val="-3"/>
          <w:sz w:val="20"/>
          <w:lang w:val="cs-CZ"/>
        </w:rPr>
        <w:t xml:space="preserve"> </w:t>
      </w:r>
      <w:r w:rsidRPr="00C94CED">
        <w:rPr>
          <w:sz w:val="20"/>
          <w:lang w:val="cs-CZ"/>
        </w:rPr>
        <w:t>z</w:t>
      </w:r>
      <w:r w:rsidRPr="00C94CED">
        <w:rPr>
          <w:spacing w:val="-7"/>
          <w:sz w:val="20"/>
          <w:lang w:val="cs-CZ"/>
        </w:rPr>
        <w:t xml:space="preserve"> </w:t>
      </w:r>
      <w:r w:rsidRPr="00C94CED">
        <w:rPr>
          <w:sz w:val="20"/>
          <w:lang w:val="cs-CZ"/>
        </w:rPr>
        <w:t>předepsaných</w:t>
      </w:r>
      <w:r w:rsidRPr="00C94CED">
        <w:rPr>
          <w:spacing w:val="-3"/>
          <w:sz w:val="20"/>
          <w:lang w:val="cs-CZ"/>
        </w:rPr>
        <w:t xml:space="preserve"> </w:t>
      </w:r>
      <w:r w:rsidRPr="00C94CED">
        <w:rPr>
          <w:sz w:val="20"/>
          <w:lang w:val="cs-CZ"/>
        </w:rPr>
        <w:t>náležitostí</w:t>
      </w:r>
      <w:r w:rsidRPr="00C94CED">
        <w:rPr>
          <w:spacing w:val="-4"/>
          <w:sz w:val="20"/>
          <w:lang w:val="cs-CZ"/>
        </w:rPr>
        <w:t xml:space="preserve"> </w:t>
      </w:r>
      <w:r w:rsidRPr="00C94CED">
        <w:rPr>
          <w:sz w:val="20"/>
          <w:lang w:val="cs-CZ"/>
        </w:rPr>
        <w:t>či</w:t>
      </w:r>
      <w:r w:rsidRPr="00C94CED">
        <w:rPr>
          <w:spacing w:val="-5"/>
          <w:sz w:val="20"/>
          <w:lang w:val="cs-CZ"/>
        </w:rPr>
        <w:t xml:space="preserve"> </w:t>
      </w:r>
      <w:r w:rsidRPr="00C94CED">
        <w:rPr>
          <w:sz w:val="20"/>
          <w:lang w:val="cs-CZ"/>
        </w:rPr>
        <w:t>nebude</w:t>
      </w:r>
      <w:r w:rsidRPr="00C94CED">
        <w:rPr>
          <w:spacing w:val="-4"/>
          <w:sz w:val="20"/>
          <w:lang w:val="cs-CZ"/>
        </w:rPr>
        <w:t xml:space="preserve"> </w:t>
      </w:r>
      <w:r w:rsidRPr="00C94CED">
        <w:rPr>
          <w:sz w:val="20"/>
          <w:lang w:val="cs-CZ"/>
        </w:rPr>
        <w:t>splňovat některý požadav</w:t>
      </w:r>
      <w:r w:rsidRPr="00C94CED">
        <w:rPr>
          <w:sz w:val="20"/>
          <w:lang w:val="cs-CZ"/>
        </w:rPr>
        <w:t>ek stanovený rámcovou dohodou, nelze takovouto fakturu považovat za řádně vystavenou a objednatel je oprávněn vrátit takovouto fakturu ve lhůtě její splatnosti zhotoviteli. Lhůta splatnosti v takovém případě neběží, přičemž nová lhůta splatnosti počíná běž</w:t>
      </w:r>
      <w:r w:rsidRPr="00C94CED">
        <w:rPr>
          <w:sz w:val="20"/>
          <w:lang w:val="cs-CZ"/>
        </w:rPr>
        <w:t>et až od doručení</w:t>
      </w:r>
      <w:r w:rsidRPr="00C94CED">
        <w:rPr>
          <w:spacing w:val="-5"/>
          <w:sz w:val="20"/>
          <w:lang w:val="cs-CZ"/>
        </w:rPr>
        <w:t xml:space="preserve"> </w:t>
      </w:r>
      <w:r w:rsidRPr="00C94CED">
        <w:rPr>
          <w:sz w:val="20"/>
          <w:lang w:val="cs-CZ"/>
        </w:rPr>
        <w:t>opravené</w:t>
      </w:r>
      <w:r w:rsidRPr="00C94CED">
        <w:rPr>
          <w:spacing w:val="-6"/>
          <w:sz w:val="20"/>
          <w:lang w:val="cs-CZ"/>
        </w:rPr>
        <w:t xml:space="preserve"> </w:t>
      </w:r>
      <w:r w:rsidRPr="00C94CED">
        <w:rPr>
          <w:sz w:val="20"/>
          <w:lang w:val="cs-CZ"/>
        </w:rPr>
        <w:t>či</w:t>
      </w:r>
      <w:r w:rsidRPr="00C94CED">
        <w:rPr>
          <w:spacing w:val="-5"/>
          <w:sz w:val="20"/>
          <w:lang w:val="cs-CZ"/>
        </w:rPr>
        <w:t xml:space="preserve"> </w:t>
      </w:r>
      <w:r w:rsidRPr="00C94CED">
        <w:rPr>
          <w:sz w:val="20"/>
          <w:lang w:val="cs-CZ"/>
        </w:rPr>
        <w:t>doplněné</w:t>
      </w:r>
      <w:r w:rsidRPr="00C94CED">
        <w:rPr>
          <w:spacing w:val="-6"/>
          <w:sz w:val="20"/>
          <w:lang w:val="cs-CZ"/>
        </w:rPr>
        <w:t xml:space="preserve"> </w:t>
      </w:r>
      <w:r w:rsidRPr="00C94CED">
        <w:rPr>
          <w:sz w:val="20"/>
          <w:lang w:val="cs-CZ"/>
        </w:rPr>
        <w:t>faktury.</w:t>
      </w:r>
      <w:r w:rsidRPr="00C94CED">
        <w:rPr>
          <w:spacing w:val="-5"/>
          <w:sz w:val="20"/>
          <w:lang w:val="cs-CZ"/>
        </w:rPr>
        <w:t xml:space="preserve"> </w:t>
      </w:r>
      <w:r w:rsidRPr="00C94CED">
        <w:rPr>
          <w:sz w:val="20"/>
          <w:lang w:val="cs-CZ"/>
        </w:rPr>
        <w:t>Objednatel</w:t>
      </w:r>
      <w:r w:rsidRPr="00C94CED">
        <w:rPr>
          <w:spacing w:val="-7"/>
          <w:sz w:val="20"/>
          <w:lang w:val="cs-CZ"/>
        </w:rPr>
        <w:t xml:space="preserve"> </w:t>
      </w:r>
      <w:r w:rsidRPr="00C94CED">
        <w:rPr>
          <w:sz w:val="20"/>
          <w:lang w:val="cs-CZ"/>
        </w:rPr>
        <w:t>připouští</w:t>
      </w:r>
      <w:r w:rsidRPr="00C94CED">
        <w:rPr>
          <w:spacing w:val="-4"/>
          <w:sz w:val="20"/>
          <w:lang w:val="cs-CZ"/>
        </w:rPr>
        <w:t xml:space="preserve"> </w:t>
      </w:r>
      <w:r w:rsidRPr="00C94CED">
        <w:rPr>
          <w:sz w:val="20"/>
          <w:lang w:val="cs-CZ"/>
        </w:rPr>
        <w:t>elektronickou</w:t>
      </w:r>
      <w:r w:rsidRPr="00C94CED">
        <w:rPr>
          <w:spacing w:val="-6"/>
          <w:sz w:val="20"/>
          <w:lang w:val="cs-CZ"/>
        </w:rPr>
        <w:t xml:space="preserve"> </w:t>
      </w:r>
      <w:r w:rsidRPr="00C94CED">
        <w:rPr>
          <w:sz w:val="20"/>
          <w:lang w:val="cs-CZ"/>
        </w:rPr>
        <w:t>fakturaci.</w:t>
      </w:r>
    </w:p>
    <w:p w:rsidR="00470965" w:rsidRPr="00C94CED" w:rsidRDefault="00D4043D">
      <w:pPr>
        <w:pStyle w:val="Odstavecseseznamem"/>
        <w:numPr>
          <w:ilvl w:val="1"/>
          <w:numId w:val="9"/>
        </w:numPr>
        <w:tabs>
          <w:tab w:val="left" w:pos="656"/>
        </w:tabs>
        <w:spacing w:before="123" w:line="276" w:lineRule="auto"/>
        <w:ind w:right="116" w:hanging="566"/>
        <w:jc w:val="both"/>
        <w:rPr>
          <w:sz w:val="20"/>
          <w:lang w:val="cs-CZ"/>
        </w:rPr>
      </w:pPr>
      <w:r w:rsidRPr="00C94CED">
        <w:rPr>
          <w:sz w:val="20"/>
          <w:lang w:val="cs-CZ"/>
        </w:rPr>
        <w:t>Ceny uvedené v této rámcové dohodě a jejích přílohách zahrnují veškeré náklady zhotovitele spojené s prováděním činností dle  rámcové  dohody,  resp.  dílčích  pl</w:t>
      </w:r>
      <w:r w:rsidRPr="00C94CED">
        <w:rPr>
          <w:sz w:val="20"/>
          <w:lang w:val="cs-CZ"/>
        </w:rPr>
        <w:t>nění  (včetně  dopravy  na pracoviště a zpět a včetně zajištění všech prostředků a pomůcek nezbytných k provedení těchto prací) a jsou platné po celou dobu platnosti rámcové</w:t>
      </w:r>
      <w:r w:rsidRPr="00C94CED">
        <w:rPr>
          <w:spacing w:val="-31"/>
          <w:sz w:val="20"/>
          <w:lang w:val="cs-CZ"/>
        </w:rPr>
        <w:t xml:space="preserve"> </w:t>
      </w:r>
      <w:r w:rsidRPr="00C94CED">
        <w:rPr>
          <w:sz w:val="20"/>
          <w:lang w:val="cs-CZ"/>
        </w:rPr>
        <w:t>dohody.</w:t>
      </w:r>
    </w:p>
    <w:p w:rsidR="00470965" w:rsidRPr="00C94CED" w:rsidRDefault="00470965">
      <w:pPr>
        <w:pStyle w:val="Zkladntext"/>
        <w:spacing w:before="1"/>
        <w:rPr>
          <w:sz w:val="31"/>
          <w:lang w:val="cs-CZ"/>
        </w:rPr>
      </w:pPr>
    </w:p>
    <w:p w:rsidR="00470965" w:rsidRPr="00C94CED" w:rsidRDefault="00D4043D">
      <w:pPr>
        <w:pStyle w:val="Nadpis3"/>
        <w:ind w:right="1000"/>
        <w:rPr>
          <w:lang w:val="cs-CZ"/>
        </w:rPr>
      </w:pPr>
      <w:r w:rsidRPr="00C94CED">
        <w:rPr>
          <w:lang w:val="cs-CZ"/>
        </w:rPr>
        <w:t>Článek 5.</w:t>
      </w:r>
    </w:p>
    <w:p w:rsidR="00470965" w:rsidRPr="00C94CED" w:rsidRDefault="00D4043D">
      <w:pPr>
        <w:spacing w:before="35"/>
        <w:ind w:left="996" w:right="996"/>
        <w:jc w:val="center"/>
        <w:rPr>
          <w:b/>
          <w:sz w:val="20"/>
          <w:lang w:val="cs-CZ"/>
        </w:rPr>
      </w:pPr>
      <w:r w:rsidRPr="00C94CED">
        <w:rPr>
          <w:b/>
          <w:sz w:val="20"/>
          <w:lang w:val="cs-CZ"/>
        </w:rPr>
        <w:t>Smluvní pokuty</w:t>
      </w:r>
    </w:p>
    <w:p w:rsidR="00470965" w:rsidRPr="00C94CED" w:rsidRDefault="00D4043D">
      <w:pPr>
        <w:pStyle w:val="Odstavecseseznamem"/>
        <w:numPr>
          <w:ilvl w:val="1"/>
          <w:numId w:val="8"/>
        </w:numPr>
        <w:tabs>
          <w:tab w:val="left" w:pos="682"/>
        </w:tabs>
        <w:spacing w:before="155" w:line="276" w:lineRule="auto"/>
        <w:ind w:right="117" w:hanging="566"/>
        <w:jc w:val="both"/>
        <w:rPr>
          <w:sz w:val="20"/>
          <w:lang w:val="cs-CZ"/>
        </w:rPr>
      </w:pPr>
      <w:r w:rsidRPr="00C94CED">
        <w:rPr>
          <w:sz w:val="20"/>
          <w:lang w:val="cs-CZ"/>
        </w:rPr>
        <w:t>V případě, že zhotovitel nedodrží dobu plnění sjednanou v dílčí objednávce, uhradí objednateli smluvní</w:t>
      </w:r>
      <w:r w:rsidRPr="00C94CED">
        <w:rPr>
          <w:spacing w:val="-6"/>
          <w:sz w:val="20"/>
          <w:lang w:val="cs-CZ"/>
        </w:rPr>
        <w:t xml:space="preserve"> </w:t>
      </w:r>
      <w:r w:rsidRPr="00C94CED">
        <w:rPr>
          <w:sz w:val="20"/>
          <w:lang w:val="cs-CZ"/>
        </w:rPr>
        <w:t>pokutu</w:t>
      </w:r>
      <w:r w:rsidRPr="00C94CED">
        <w:rPr>
          <w:spacing w:val="-9"/>
          <w:sz w:val="20"/>
          <w:lang w:val="cs-CZ"/>
        </w:rPr>
        <w:t xml:space="preserve"> </w:t>
      </w:r>
      <w:r w:rsidRPr="00C94CED">
        <w:rPr>
          <w:sz w:val="20"/>
          <w:lang w:val="cs-CZ"/>
        </w:rPr>
        <w:t>ve</w:t>
      </w:r>
      <w:r w:rsidRPr="00C94CED">
        <w:rPr>
          <w:spacing w:val="-7"/>
          <w:sz w:val="20"/>
          <w:lang w:val="cs-CZ"/>
        </w:rPr>
        <w:t xml:space="preserve"> </w:t>
      </w:r>
      <w:r w:rsidRPr="00C94CED">
        <w:rPr>
          <w:sz w:val="20"/>
          <w:lang w:val="cs-CZ"/>
        </w:rPr>
        <w:t>výši</w:t>
      </w:r>
      <w:r w:rsidRPr="00C94CED">
        <w:rPr>
          <w:spacing w:val="-7"/>
          <w:sz w:val="20"/>
          <w:lang w:val="cs-CZ"/>
        </w:rPr>
        <w:t xml:space="preserve"> </w:t>
      </w:r>
      <w:r w:rsidRPr="00C94CED">
        <w:rPr>
          <w:sz w:val="20"/>
          <w:lang w:val="cs-CZ"/>
        </w:rPr>
        <w:t>500</w:t>
      </w:r>
      <w:r w:rsidRPr="00C94CED">
        <w:rPr>
          <w:spacing w:val="-7"/>
          <w:sz w:val="20"/>
          <w:lang w:val="cs-CZ"/>
        </w:rPr>
        <w:t xml:space="preserve"> </w:t>
      </w:r>
      <w:r w:rsidRPr="00C94CED">
        <w:rPr>
          <w:sz w:val="20"/>
          <w:lang w:val="cs-CZ"/>
        </w:rPr>
        <w:t>Kč</w:t>
      </w:r>
      <w:r w:rsidRPr="00C94CED">
        <w:rPr>
          <w:spacing w:val="-6"/>
          <w:sz w:val="20"/>
          <w:lang w:val="cs-CZ"/>
        </w:rPr>
        <w:t xml:space="preserve"> </w:t>
      </w:r>
      <w:r w:rsidRPr="00C94CED">
        <w:rPr>
          <w:sz w:val="20"/>
          <w:lang w:val="cs-CZ"/>
        </w:rPr>
        <w:t>za</w:t>
      </w:r>
      <w:r w:rsidRPr="00C94CED">
        <w:rPr>
          <w:spacing w:val="-7"/>
          <w:sz w:val="20"/>
          <w:lang w:val="cs-CZ"/>
        </w:rPr>
        <w:t xml:space="preserve"> </w:t>
      </w:r>
      <w:r w:rsidRPr="00C94CED">
        <w:rPr>
          <w:spacing w:val="2"/>
          <w:sz w:val="20"/>
          <w:lang w:val="cs-CZ"/>
        </w:rPr>
        <w:t>m</w:t>
      </w:r>
      <w:r w:rsidRPr="00C94CED">
        <w:rPr>
          <w:spacing w:val="2"/>
          <w:position w:val="6"/>
          <w:sz w:val="13"/>
          <w:lang w:val="cs-CZ"/>
        </w:rPr>
        <w:t>3</w:t>
      </w:r>
      <w:r w:rsidRPr="00C94CED">
        <w:rPr>
          <w:spacing w:val="-17"/>
          <w:position w:val="6"/>
          <w:sz w:val="13"/>
          <w:lang w:val="cs-CZ"/>
        </w:rPr>
        <w:t xml:space="preserve"> </w:t>
      </w:r>
      <w:r w:rsidRPr="00C94CED">
        <w:rPr>
          <w:sz w:val="20"/>
          <w:lang w:val="cs-CZ"/>
        </w:rPr>
        <w:t>ze</w:t>
      </w:r>
      <w:r w:rsidRPr="00C94CED">
        <w:rPr>
          <w:spacing w:val="-9"/>
          <w:sz w:val="20"/>
          <w:lang w:val="cs-CZ"/>
        </w:rPr>
        <w:t xml:space="preserve"> </w:t>
      </w:r>
      <w:r w:rsidRPr="00C94CED">
        <w:rPr>
          <w:sz w:val="20"/>
          <w:lang w:val="cs-CZ"/>
        </w:rPr>
        <w:t>sjednaného</w:t>
      </w:r>
      <w:r w:rsidRPr="00C94CED">
        <w:rPr>
          <w:spacing w:val="-6"/>
          <w:sz w:val="20"/>
          <w:lang w:val="cs-CZ"/>
        </w:rPr>
        <w:t xml:space="preserve"> </w:t>
      </w:r>
      <w:r w:rsidRPr="00C94CED">
        <w:rPr>
          <w:sz w:val="20"/>
          <w:lang w:val="cs-CZ"/>
        </w:rPr>
        <w:t>těžebního</w:t>
      </w:r>
      <w:r w:rsidRPr="00C94CED">
        <w:rPr>
          <w:spacing w:val="-9"/>
          <w:sz w:val="20"/>
          <w:lang w:val="cs-CZ"/>
        </w:rPr>
        <w:t xml:space="preserve"> </w:t>
      </w:r>
      <w:r w:rsidRPr="00C94CED">
        <w:rPr>
          <w:sz w:val="20"/>
          <w:lang w:val="cs-CZ"/>
        </w:rPr>
        <w:t>objemu</w:t>
      </w:r>
      <w:r w:rsidRPr="00C94CED">
        <w:rPr>
          <w:spacing w:val="-9"/>
          <w:sz w:val="20"/>
          <w:lang w:val="cs-CZ"/>
        </w:rPr>
        <w:t xml:space="preserve"> </w:t>
      </w:r>
      <w:r w:rsidRPr="00C94CED">
        <w:rPr>
          <w:sz w:val="20"/>
          <w:lang w:val="cs-CZ"/>
        </w:rPr>
        <w:t>uvedeného</w:t>
      </w:r>
      <w:r w:rsidRPr="00C94CED">
        <w:rPr>
          <w:spacing w:val="-7"/>
          <w:sz w:val="20"/>
          <w:lang w:val="cs-CZ"/>
        </w:rPr>
        <w:t xml:space="preserve"> </w:t>
      </w:r>
      <w:r w:rsidRPr="00C94CED">
        <w:rPr>
          <w:sz w:val="20"/>
          <w:lang w:val="cs-CZ"/>
        </w:rPr>
        <w:t>v</w:t>
      </w:r>
      <w:r w:rsidRPr="00C94CED">
        <w:rPr>
          <w:spacing w:val="-10"/>
          <w:sz w:val="20"/>
          <w:lang w:val="cs-CZ"/>
        </w:rPr>
        <w:t xml:space="preserve"> </w:t>
      </w:r>
      <w:r w:rsidRPr="00C94CED">
        <w:rPr>
          <w:sz w:val="20"/>
          <w:lang w:val="cs-CZ"/>
        </w:rPr>
        <w:t xml:space="preserve">objednávce. Tím však jeho povinnost splnit dílo ve sjednaném rozsahu není dotčena </w:t>
      </w:r>
      <w:r w:rsidRPr="00C94CED">
        <w:rPr>
          <w:sz w:val="20"/>
          <w:lang w:val="cs-CZ"/>
        </w:rPr>
        <w:t>a dílo musí zhotovitel provést v dodatečně objednatelem stanovené přiměřené lhůtě. Pokud kompletní dílo nedokončí a nepředá objednateli ani v této dodatečně objednatelem stanovené přiměřené lhůtě, zavazuje se zhotovitel dále uhradit objednateli pokutu ve v</w:t>
      </w:r>
      <w:r w:rsidRPr="00C94CED">
        <w:rPr>
          <w:sz w:val="20"/>
          <w:lang w:val="cs-CZ"/>
        </w:rPr>
        <w:t>ýši 20 % z celkové ceny plnění uvedené v dílčí objednávce – zadávacím listu (ZL) bez DPH. Dobu plnění je možné upravit dohodou smluvních stran, pokud nastanou okolnosti vylučující provedení díla ve sjednaném</w:t>
      </w:r>
      <w:r w:rsidRPr="00C94CED">
        <w:rPr>
          <w:spacing w:val="-34"/>
          <w:sz w:val="20"/>
          <w:lang w:val="cs-CZ"/>
        </w:rPr>
        <w:t xml:space="preserve"> </w:t>
      </w:r>
      <w:r w:rsidRPr="00C94CED">
        <w:rPr>
          <w:sz w:val="20"/>
          <w:lang w:val="cs-CZ"/>
        </w:rPr>
        <w:t>termínu.</w:t>
      </w:r>
    </w:p>
    <w:p w:rsidR="00470965" w:rsidRPr="00C94CED" w:rsidRDefault="00470965">
      <w:pPr>
        <w:spacing w:line="276" w:lineRule="auto"/>
        <w:jc w:val="both"/>
        <w:rPr>
          <w:sz w:val="20"/>
          <w:lang w:val="cs-CZ"/>
        </w:rPr>
        <w:sectPr w:rsidR="00470965" w:rsidRPr="00C94CED">
          <w:pgSz w:w="11910" w:h="16840"/>
          <w:pgMar w:top="940" w:right="1300" w:bottom="1140" w:left="1300" w:header="712" w:footer="940" w:gutter="0"/>
          <w:cols w:space="708"/>
        </w:sectPr>
      </w:pPr>
    </w:p>
    <w:p w:rsidR="00470965" w:rsidRPr="00C94CED" w:rsidRDefault="00470965">
      <w:pPr>
        <w:pStyle w:val="Zkladntext"/>
        <w:rPr>
          <w:lang w:val="cs-CZ"/>
        </w:rPr>
      </w:pPr>
    </w:p>
    <w:p w:rsidR="00470965" w:rsidRPr="00C94CED" w:rsidRDefault="00470965">
      <w:pPr>
        <w:pStyle w:val="Zkladntext"/>
        <w:spacing w:before="8"/>
        <w:rPr>
          <w:sz w:val="19"/>
          <w:lang w:val="cs-CZ"/>
        </w:rPr>
      </w:pPr>
    </w:p>
    <w:p w:rsidR="00470965" w:rsidRPr="00C94CED" w:rsidRDefault="00D4043D">
      <w:pPr>
        <w:pStyle w:val="Odstavecseseznamem"/>
        <w:numPr>
          <w:ilvl w:val="1"/>
          <w:numId w:val="8"/>
        </w:numPr>
        <w:tabs>
          <w:tab w:val="left" w:pos="657"/>
        </w:tabs>
        <w:spacing w:before="0" w:line="276" w:lineRule="auto"/>
        <w:ind w:left="682" w:right="114" w:hanging="566"/>
        <w:jc w:val="both"/>
        <w:rPr>
          <w:sz w:val="20"/>
          <w:lang w:val="cs-CZ"/>
        </w:rPr>
      </w:pPr>
      <w:r w:rsidRPr="00C94CED">
        <w:rPr>
          <w:sz w:val="20"/>
          <w:lang w:val="cs-CZ"/>
        </w:rPr>
        <w:t>V případě dodání vadného díla uhradí zhotovitel objednateli smluvní pokutu ve výši 10 % z ceny plnění</w:t>
      </w:r>
      <w:r w:rsidRPr="00C94CED">
        <w:rPr>
          <w:spacing w:val="-10"/>
          <w:sz w:val="20"/>
          <w:lang w:val="cs-CZ"/>
        </w:rPr>
        <w:t xml:space="preserve"> </w:t>
      </w:r>
      <w:r w:rsidRPr="00C94CED">
        <w:rPr>
          <w:sz w:val="20"/>
          <w:lang w:val="cs-CZ"/>
        </w:rPr>
        <w:t>bez</w:t>
      </w:r>
      <w:r w:rsidRPr="00C94CED">
        <w:rPr>
          <w:spacing w:val="-11"/>
          <w:sz w:val="20"/>
          <w:lang w:val="cs-CZ"/>
        </w:rPr>
        <w:t xml:space="preserve"> </w:t>
      </w:r>
      <w:r w:rsidRPr="00C94CED">
        <w:rPr>
          <w:sz w:val="20"/>
          <w:lang w:val="cs-CZ"/>
        </w:rPr>
        <w:t>DPH,</w:t>
      </w:r>
      <w:r w:rsidRPr="00C94CED">
        <w:rPr>
          <w:spacing w:val="-8"/>
          <w:sz w:val="20"/>
          <w:lang w:val="cs-CZ"/>
        </w:rPr>
        <w:t xml:space="preserve"> </w:t>
      </w:r>
      <w:r w:rsidRPr="00C94CED">
        <w:rPr>
          <w:sz w:val="20"/>
          <w:lang w:val="cs-CZ"/>
        </w:rPr>
        <w:t>u</w:t>
      </w:r>
      <w:r w:rsidRPr="00C94CED">
        <w:rPr>
          <w:spacing w:val="-10"/>
          <w:sz w:val="20"/>
          <w:lang w:val="cs-CZ"/>
        </w:rPr>
        <w:t xml:space="preserve"> </w:t>
      </w:r>
      <w:r w:rsidRPr="00C94CED">
        <w:rPr>
          <w:sz w:val="20"/>
          <w:lang w:val="cs-CZ"/>
        </w:rPr>
        <w:t>něhož</w:t>
      </w:r>
      <w:r w:rsidRPr="00C94CED">
        <w:rPr>
          <w:spacing w:val="-11"/>
          <w:sz w:val="20"/>
          <w:lang w:val="cs-CZ"/>
        </w:rPr>
        <w:t xml:space="preserve"> </w:t>
      </w:r>
      <w:r w:rsidRPr="00C94CED">
        <w:rPr>
          <w:sz w:val="20"/>
          <w:lang w:val="cs-CZ"/>
        </w:rPr>
        <w:t>byly</w:t>
      </w:r>
      <w:r w:rsidRPr="00C94CED">
        <w:rPr>
          <w:spacing w:val="-11"/>
          <w:sz w:val="20"/>
          <w:lang w:val="cs-CZ"/>
        </w:rPr>
        <w:t xml:space="preserve"> </w:t>
      </w:r>
      <w:r w:rsidRPr="00C94CED">
        <w:rPr>
          <w:sz w:val="20"/>
          <w:lang w:val="cs-CZ"/>
        </w:rPr>
        <w:t>zjištěny</w:t>
      </w:r>
      <w:r w:rsidRPr="00C94CED">
        <w:rPr>
          <w:spacing w:val="-11"/>
          <w:sz w:val="20"/>
          <w:lang w:val="cs-CZ"/>
        </w:rPr>
        <w:t xml:space="preserve"> </w:t>
      </w:r>
      <w:r w:rsidRPr="00C94CED">
        <w:rPr>
          <w:sz w:val="20"/>
          <w:lang w:val="cs-CZ"/>
        </w:rPr>
        <w:t>vady.</w:t>
      </w:r>
      <w:r w:rsidRPr="00C94CED">
        <w:rPr>
          <w:spacing w:val="-8"/>
          <w:sz w:val="20"/>
          <w:lang w:val="cs-CZ"/>
        </w:rPr>
        <w:t xml:space="preserve"> </w:t>
      </w:r>
      <w:r w:rsidRPr="00C94CED">
        <w:rPr>
          <w:sz w:val="20"/>
          <w:lang w:val="cs-CZ"/>
        </w:rPr>
        <w:t>Smluvní</w:t>
      </w:r>
      <w:r w:rsidRPr="00C94CED">
        <w:rPr>
          <w:spacing w:val="-10"/>
          <w:sz w:val="20"/>
          <w:lang w:val="cs-CZ"/>
        </w:rPr>
        <w:t xml:space="preserve"> </w:t>
      </w:r>
      <w:r w:rsidRPr="00C94CED">
        <w:rPr>
          <w:sz w:val="20"/>
          <w:lang w:val="cs-CZ"/>
        </w:rPr>
        <w:t>strany</w:t>
      </w:r>
      <w:r w:rsidRPr="00C94CED">
        <w:rPr>
          <w:spacing w:val="-14"/>
          <w:sz w:val="20"/>
          <w:lang w:val="cs-CZ"/>
        </w:rPr>
        <w:t xml:space="preserve"> </w:t>
      </w:r>
      <w:r w:rsidRPr="00C94CED">
        <w:rPr>
          <w:sz w:val="20"/>
          <w:lang w:val="cs-CZ"/>
        </w:rPr>
        <w:t>se</w:t>
      </w:r>
      <w:r w:rsidRPr="00C94CED">
        <w:rPr>
          <w:spacing w:val="-8"/>
          <w:sz w:val="20"/>
          <w:lang w:val="cs-CZ"/>
        </w:rPr>
        <w:t xml:space="preserve"> </w:t>
      </w:r>
      <w:r w:rsidRPr="00C94CED">
        <w:rPr>
          <w:sz w:val="20"/>
          <w:lang w:val="cs-CZ"/>
        </w:rPr>
        <w:t>dohodly,</w:t>
      </w:r>
      <w:r w:rsidRPr="00C94CED">
        <w:rPr>
          <w:spacing w:val="-8"/>
          <w:sz w:val="20"/>
          <w:lang w:val="cs-CZ"/>
        </w:rPr>
        <w:t xml:space="preserve"> </w:t>
      </w:r>
      <w:r w:rsidRPr="00C94CED">
        <w:rPr>
          <w:sz w:val="20"/>
          <w:lang w:val="cs-CZ"/>
        </w:rPr>
        <w:t>že</w:t>
      </w:r>
      <w:r w:rsidRPr="00C94CED">
        <w:rPr>
          <w:spacing w:val="-10"/>
          <w:sz w:val="20"/>
          <w:lang w:val="cs-CZ"/>
        </w:rPr>
        <w:t xml:space="preserve"> </w:t>
      </w:r>
      <w:r w:rsidRPr="00C94CED">
        <w:rPr>
          <w:sz w:val="20"/>
          <w:lang w:val="cs-CZ"/>
        </w:rPr>
        <w:t>jako</w:t>
      </w:r>
      <w:r w:rsidRPr="00C94CED">
        <w:rPr>
          <w:spacing w:val="-10"/>
          <w:sz w:val="20"/>
          <w:lang w:val="cs-CZ"/>
        </w:rPr>
        <w:t xml:space="preserve"> </w:t>
      </w:r>
      <w:r w:rsidRPr="00C94CED">
        <w:rPr>
          <w:sz w:val="20"/>
          <w:lang w:val="cs-CZ"/>
        </w:rPr>
        <w:t>vadné</w:t>
      </w:r>
      <w:r w:rsidRPr="00C94CED">
        <w:rPr>
          <w:spacing w:val="-10"/>
          <w:sz w:val="20"/>
          <w:lang w:val="cs-CZ"/>
        </w:rPr>
        <w:t xml:space="preserve"> </w:t>
      </w:r>
      <w:r w:rsidRPr="00C94CED">
        <w:rPr>
          <w:sz w:val="20"/>
          <w:lang w:val="cs-CZ"/>
        </w:rPr>
        <w:t>dílo</w:t>
      </w:r>
      <w:r w:rsidRPr="00C94CED">
        <w:rPr>
          <w:spacing w:val="-10"/>
          <w:sz w:val="20"/>
          <w:lang w:val="cs-CZ"/>
        </w:rPr>
        <w:t xml:space="preserve"> </w:t>
      </w:r>
      <w:r w:rsidRPr="00C94CED">
        <w:rPr>
          <w:sz w:val="20"/>
          <w:lang w:val="cs-CZ"/>
        </w:rPr>
        <w:t>budou považovat</w:t>
      </w:r>
      <w:r w:rsidRPr="00C94CED">
        <w:rPr>
          <w:spacing w:val="-4"/>
          <w:sz w:val="20"/>
          <w:lang w:val="cs-CZ"/>
        </w:rPr>
        <w:t xml:space="preserve"> </w:t>
      </w:r>
      <w:r w:rsidRPr="00C94CED">
        <w:rPr>
          <w:sz w:val="20"/>
          <w:lang w:val="cs-CZ"/>
        </w:rPr>
        <w:t>mimo</w:t>
      </w:r>
      <w:r w:rsidRPr="00C94CED">
        <w:rPr>
          <w:spacing w:val="-4"/>
          <w:sz w:val="20"/>
          <w:lang w:val="cs-CZ"/>
        </w:rPr>
        <w:t xml:space="preserve"> </w:t>
      </w:r>
      <w:r w:rsidRPr="00C94CED">
        <w:rPr>
          <w:sz w:val="20"/>
          <w:lang w:val="cs-CZ"/>
        </w:rPr>
        <w:t>jiného</w:t>
      </w:r>
      <w:r w:rsidRPr="00C94CED">
        <w:rPr>
          <w:spacing w:val="-4"/>
          <w:sz w:val="20"/>
          <w:lang w:val="cs-CZ"/>
        </w:rPr>
        <w:t xml:space="preserve"> </w:t>
      </w:r>
      <w:r w:rsidRPr="00C94CED">
        <w:rPr>
          <w:sz w:val="20"/>
          <w:lang w:val="cs-CZ"/>
        </w:rPr>
        <w:t>nepoužívání</w:t>
      </w:r>
      <w:r w:rsidRPr="00C94CED">
        <w:rPr>
          <w:spacing w:val="-4"/>
          <w:sz w:val="20"/>
          <w:lang w:val="cs-CZ"/>
        </w:rPr>
        <w:t xml:space="preserve"> </w:t>
      </w:r>
      <w:r w:rsidRPr="00C94CED">
        <w:rPr>
          <w:sz w:val="20"/>
          <w:lang w:val="cs-CZ"/>
        </w:rPr>
        <w:t>ochran</w:t>
      </w:r>
      <w:r w:rsidRPr="00C94CED">
        <w:rPr>
          <w:spacing w:val="-4"/>
          <w:sz w:val="20"/>
          <w:lang w:val="cs-CZ"/>
        </w:rPr>
        <w:t xml:space="preserve"> </w:t>
      </w:r>
      <w:r w:rsidRPr="00C94CED">
        <w:rPr>
          <w:sz w:val="20"/>
          <w:lang w:val="cs-CZ"/>
        </w:rPr>
        <w:t>na</w:t>
      </w:r>
      <w:r w:rsidRPr="00C94CED">
        <w:rPr>
          <w:spacing w:val="-2"/>
          <w:sz w:val="20"/>
          <w:lang w:val="cs-CZ"/>
        </w:rPr>
        <w:t xml:space="preserve"> </w:t>
      </w:r>
      <w:r w:rsidRPr="00C94CED">
        <w:rPr>
          <w:sz w:val="20"/>
          <w:lang w:val="cs-CZ"/>
        </w:rPr>
        <w:t>živé</w:t>
      </w:r>
      <w:r w:rsidRPr="00C94CED">
        <w:rPr>
          <w:spacing w:val="-4"/>
          <w:sz w:val="20"/>
          <w:lang w:val="cs-CZ"/>
        </w:rPr>
        <w:t xml:space="preserve"> </w:t>
      </w:r>
      <w:r w:rsidRPr="00C94CED">
        <w:rPr>
          <w:sz w:val="20"/>
          <w:lang w:val="cs-CZ"/>
        </w:rPr>
        <w:t>stromy</w:t>
      </w:r>
      <w:r w:rsidRPr="00C94CED">
        <w:rPr>
          <w:spacing w:val="-7"/>
          <w:sz w:val="20"/>
          <w:lang w:val="cs-CZ"/>
        </w:rPr>
        <w:t xml:space="preserve"> </w:t>
      </w:r>
      <w:r w:rsidRPr="00C94CED">
        <w:rPr>
          <w:sz w:val="20"/>
          <w:lang w:val="cs-CZ"/>
        </w:rPr>
        <w:t>u</w:t>
      </w:r>
      <w:r w:rsidRPr="00C94CED">
        <w:rPr>
          <w:spacing w:val="-4"/>
          <w:sz w:val="20"/>
          <w:lang w:val="cs-CZ"/>
        </w:rPr>
        <w:t xml:space="preserve"> </w:t>
      </w:r>
      <w:r w:rsidRPr="00C94CED">
        <w:rPr>
          <w:sz w:val="20"/>
          <w:lang w:val="cs-CZ"/>
        </w:rPr>
        <w:t>skládkování</w:t>
      </w:r>
      <w:r w:rsidRPr="00C94CED">
        <w:rPr>
          <w:spacing w:val="-4"/>
          <w:sz w:val="20"/>
          <w:lang w:val="cs-CZ"/>
        </w:rPr>
        <w:t xml:space="preserve"> </w:t>
      </w:r>
      <w:r w:rsidRPr="00C94CED">
        <w:rPr>
          <w:sz w:val="20"/>
          <w:lang w:val="cs-CZ"/>
        </w:rPr>
        <w:t>a</w:t>
      </w:r>
      <w:r w:rsidRPr="00C94CED">
        <w:rPr>
          <w:spacing w:val="-4"/>
          <w:sz w:val="20"/>
          <w:lang w:val="cs-CZ"/>
        </w:rPr>
        <w:t xml:space="preserve"> </w:t>
      </w:r>
      <w:r w:rsidRPr="00C94CED">
        <w:rPr>
          <w:sz w:val="20"/>
          <w:lang w:val="cs-CZ"/>
        </w:rPr>
        <w:t>odření</w:t>
      </w:r>
      <w:r w:rsidRPr="00C94CED">
        <w:rPr>
          <w:spacing w:val="-2"/>
          <w:sz w:val="20"/>
          <w:lang w:val="cs-CZ"/>
        </w:rPr>
        <w:t xml:space="preserve"> </w:t>
      </w:r>
      <w:r w:rsidRPr="00C94CED">
        <w:rPr>
          <w:sz w:val="20"/>
          <w:lang w:val="cs-CZ"/>
        </w:rPr>
        <w:t>více</w:t>
      </w:r>
      <w:r w:rsidRPr="00C94CED">
        <w:rPr>
          <w:spacing w:val="-4"/>
          <w:sz w:val="20"/>
          <w:lang w:val="cs-CZ"/>
        </w:rPr>
        <w:t xml:space="preserve"> </w:t>
      </w:r>
      <w:r w:rsidRPr="00C94CED">
        <w:rPr>
          <w:sz w:val="20"/>
          <w:lang w:val="cs-CZ"/>
        </w:rPr>
        <w:t>jak 10</w:t>
      </w:r>
      <w:r w:rsidRPr="00C94CED">
        <w:rPr>
          <w:spacing w:val="-3"/>
          <w:sz w:val="20"/>
          <w:lang w:val="cs-CZ"/>
        </w:rPr>
        <w:t xml:space="preserve"> </w:t>
      </w:r>
      <w:r w:rsidRPr="00C94CED">
        <w:rPr>
          <w:sz w:val="20"/>
          <w:lang w:val="cs-CZ"/>
        </w:rPr>
        <w:t>% oddénků porostu po zásahu a poškození půdního povrchu o více jak 20cm hloubky, pokud nebude řádně asanováno. Zhotovitel odpovídá za škodu vzniklou objednateli v důsledku znehodnocení jednotlivých sortimentů, k němuž dojde</w:t>
      </w:r>
      <w:r w:rsidRPr="00C94CED">
        <w:rPr>
          <w:sz w:val="20"/>
          <w:lang w:val="cs-CZ"/>
        </w:rPr>
        <w:t xml:space="preserve"> v důsledku nezajištění návaznosti těžby a přibližování a nedodržením nadměrků v plné výši. Zhotovitel dále uhradí objednateli pokutu ve výši 20 % z celkové ceny plnění uvedené v dílčí objednávce – zadávacím listu (ZL) bez DPH, pokud nesplní svoje povinnos</w:t>
      </w:r>
      <w:r w:rsidRPr="00C94CED">
        <w:rPr>
          <w:sz w:val="20"/>
          <w:lang w:val="cs-CZ"/>
        </w:rPr>
        <w:t>ti dle této dohody, a to včetně případů porušení povinností dodavatele uvedených v čl. 2 odst. 2.1. této dohody (použití jiného technického zařízení, než které je uvedené v příloze č. 3 této dohody, bez předchozího souhlasu</w:t>
      </w:r>
      <w:r w:rsidRPr="00C94CED">
        <w:rPr>
          <w:spacing w:val="-32"/>
          <w:sz w:val="20"/>
          <w:lang w:val="cs-CZ"/>
        </w:rPr>
        <w:t xml:space="preserve"> </w:t>
      </w:r>
      <w:r w:rsidRPr="00C94CED">
        <w:rPr>
          <w:sz w:val="20"/>
          <w:lang w:val="cs-CZ"/>
        </w:rPr>
        <w:t>objednatele).</w:t>
      </w:r>
    </w:p>
    <w:p w:rsidR="00470965" w:rsidRPr="00C94CED" w:rsidRDefault="00D4043D">
      <w:pPr>
        <w:pStyle w:val="Odstavecseseznamem"/>
        <w:numPr>
          <w:ilvl w:val="1"/>
          <w:numId w:val="8"/>
        </w:numPr>
        <w:tabs>
          <w:tab w:val="left" w:pos="656"/>
        </w:tabs>
        <w:spacing w:before="122" w:line="276" w:lineRule="auto"/>
        <w:ind w:left="682" w:right="117"/>
        <w:jc w:val="both"/>
        <w:rPr>
          <w:sz w:val="20"/>
          <w:lang w:val="cs-CZ"/>
        </w:rPr>
      </w:pPr>
      <w:r w:rsidRPr="00C94CED">
        <w:rPr>
          <w:sz w:val="20"/>
          <w:lang w:val="cs-CZ"/>
        </w:rPr>
        <w:t>V případě porušení</w:t>
      </w:r>
      <w:r w:rsidRPr="00C94CED">
        <w:rPr>
          <w:sz w:val="20"/>
          <w:lang w:val="cs-CZ"/>
        </w:rPr>
        <w:t xml:space="preserve"> povinnosti zhotovitele stanovené v čl. 7. odst. 7.1. a 7.2. této dohody je objednatel oprávněn požadovat po zhotoviteli zaplacení smluvní pokuty ve výši 20.000 Kč za každý případ porušení smluvní</w:t>
      </w:r>
      <w:r w:rsidRPr="00C94CED">
        <w:rPr>
          <w:spacing w:val="-20"/>
          <w:sz w:val="20"/>
          <w:lang w:val="cs-CZ"/>
        </w:rPr>
        <w:t xml:space="preserve"> </w:t>
      </w:r>
      <w:r w:rsidRPr="00C94CED">
        <w:rPr>
          <w:sz w:val="20"/>
          <w:lang w:val="cs-CZ"/>
        </w:rPr>
        <w:t>povinnosti.</w:t>
      </w:r>
    </w:p>
    <w:p w:rsidR="00470965" w:rsidRPr="00C94CED" w:rsidRDefault="00D4043D">
      <w:pPr>
        <w:pStyle w:val="Odstavecseseznamem"/>
        <w:numPr>
          <w:ilvl w:val="1"/>
          <w:numId w:val="8"/>
        </w:numPr>
        <w:tabs>
          <w:tab w:val="left" w:pos="683"/>
        </w:tabs>
        <w:spacing w:line="276" w:lineRule="auto"/>
        <w:ind w:left="682" w:right="119" w:hanging="566"/>
        <w:jc w:val="both"/>
        <w:rPr>
          <w:sz w:val="20"/>
          <w:lang w:val="cs-CZ"/>
        </w:rPr>
      </w:pPr>
      <w:r w:rsidRPr="00C94CED">
        <w:rPr>
          <w:sz w:val="20"/>
          <w:lang w:val="cs-CZ"/>
        </w:rPr>
        <w:t>V případě prodlení některé smluvní strany s úhr</w:t>
      </w:r>
      <w:r w:rsidRPr="00C94CED">
        <w:rPr>
          <w:sz w:val="20"/>
          <w:lang w:val="cs-CZ"/>
        </w:rPr>
        <w:t>adou svého peněžního závazku vzniklého na základě této dohody, resp. na základě uzavřených dílčích smluv, je druhá smluvní strana oprávněna požadovat po povinné smluvní straně zaplacení smluvní pokuty ve výši 0,05 %         z dlužné částky za každý i započ</w:t>
      </w:r>
      <w:r w:rsidRPr="00C94CED">
        <w:rPr>
          <w:sz w:val="20"/>
          <w:lang w:val="cs-CZ"/>
        </w:rPr>
        <w:t>atý den</w:t>
      </w:r>
      <w:r w:rsidRPr="00C94CED">
        <w:rPr>
          <w:spacing w:val="-20"/>
          <w:sz w:val="20"/>
          <w:lang w:val="cs-CZ"/>
        </w:rPr>
        <w:t xml:space="preserve"> </w:t>
      </w:r>
      <w:r w:rsidRPr="00C94CED">
        <w:rPr>
          <w:sz w:val="20"/>
          <w:lang w:val="cs-CZ"/>
        </w:rPr>
        <w:t>prodlení.</w:t>
      </w:r>
    </w:p>
    <w:p w:rsidR="00470965" w:rsidRPr="00C94CED" w:rsidRDefault="00D4043D">
      <w:pPr>
        <w:pStyle w:val="Odstavecseseznamem"/>
        <w:numPr>
          <w:ilvl w:val="1"/>
          <w:numId w:val="8"/>
        </w:numPr>
        <w:tabs>
          <w:tab w:val="left" w:pos="657"/>
        </w:tabs>
        <w:spacing w:line="276" w:lineRule="auto"/>
        <w:ind w:left="682" w:right="117" w:hanging="566"/>
        <w:jc w:val="both"/>
        <w:rPr>
          <w:sz w:val="20"/>
          <w:lang w:val="cs-CZ"/>
        </w:rPr>
      </w:pPr>
      <w:r w:rsidRPr="00C94CED">
        <w:rPr>
          <w:sz w:val="20"/>
          <w:lang w:val="cs-CZ"/>
        </w:rPr>
        <w:t>Smluvní</w:t>
      </w:r>
      <w:r w:rsidRPr="00C94CED">
        <w:rPr>
          <w:spacing w:val="-4"/>
          <w:sz w:val="20"/>
          <w:lang w:val="cs-CZ"/>
        </w:rPr>
        <w:t xml:space="preserve"> </w:t>
      </w:r>
      <w:r w:rsidRPr="00C94CED">
        <w:rPr>
          <w:sz w:val="20"/>
          <w:lang w:val="cs-CZ"/>
        </w:rPr>
        <w:t>pokuty</w:t>
      </w:r>
      <w:r w:rsidRPr="00C94CED">
        <w:rPr>
          <w:spacing w:val="-10"/>
          <w:sz w:val="20"/>
          <w:lang w:val="cs-CZ"/>
        </w:rPr>
        <w:t xml:space="preserve"> </w:t>
      </w:r>
      <w:r w:rsidRPr="00C94CED">
        <w:rPr>
          <w:sz w:val="20"/>
          <w:lang w:val="cs-CZ"/>
        </w:rPr>
        <w:t>dle</w:t>
      </w:r>
      <w:r w:rsidRPr="00C94CED">
        <w:rPr>
          <w:spacing w:val="-4"/>
          <w:sz w:val="20"/>
          <w:lang w:val="cs-CZ"/>
        </w:rPr>
        <w:t xml:space="preserve"> </w:t>
      </w:r>
      <w:r w:rsidRPr="00C94CED">
        <w:rPr>
          <w:sz w:val="20"/>
          <w:lang w:val="cs-CZ"/>
        </w:rPr>
        <w:t>tohoto</w:t>
      </w:r>
      <w:r w:rsidRPr="00C94CED">
        <w:rPr>
          <w:spacing w:val="-7"/>
          <w:sz w:val="20"/>
          <w:lang w:val="cs-CZ"/>
        </w:rPr>
        <w:t xml:space="preserve"> </w:t>
      </w:r>
      <w:r w:rsidRPr="00C94CED">
        <w:rPr>
          <w:sz w:val="20"/>
          <w:lang w:val="cs-CZ"/>
        </w:rPr>
        <w:t>článku</w:t>
      </w:r>
      <w:r w:rsidRPr="00C94CED">
        <w:rPr>
          <w:spacing w:val="-7"/>
          <w:sz w:val="20"/>
          <w:lang w:val="cs-CZ"/>
        </w:rPr>
        <w:t xml:space="preserve"> </w:t>
      </w:r>
      <w:r w:rsidRPr="00C94CED">
        <w:rPr>
          <w:sz w:val="20"/>
          <w:lang w:val="cs-CZ"/>
        </w:rPr>
        <w:t>této</w:t>
      </w:r>
      <w:r w:rsidRPr="00C94CED">
        <w:rPr>
          <w:spacing w:val="-4"/>
          <w:sz w:val="20"/>
          <w:lang w:val="cs-CZ"/>
        </w:rPr>
        <w:t xml:space="preserve"> </w:t>
      </w:r>
      <w:r w:rsidRPr="00C94CED">
        <w:rPr>
          <w:sz w:val="20"/>
          <w:lang w:val="cs-CZ"/>
        </w:rPr>
        <w:t>dohody</w:t>
      </w:r>
      <w:r w:rsidRPr="00C94CED">
        <w:rPr>
          <w:spacing w:val="-10"/>
          <w:sz w:val="20"/>
          <w:lang w:val="cs-CZ"/>
        </w:rPr>
        <w:t xml:space="preserve"> </w:t>
      </w:r>
      <w:r w:rsidRPr="00C94CED">
        <w:rPr>
          <w:sz w:val="20"/>
          <w:lang w:val="cs-CZ"/>
        </w:rPr>
        <w:t>jsou</w:t>
      </w:r>
      <w:r w:rsidRPr="00C94CED">
        <w:rPr>
          <w:spacing w:val="-7"/>
          <w:sz w:val="20"/>
          <w:lang w:val="cs-CZ"/>
        </w:rPr>
        <w:t xml:space="preserve"> </w:t>
      </w:r>
      <w:r w:rsidRPr="00C94CED">
        <w:rPr>
          <w:sz w:val="20"/>
          <w:lang w:val="cs-CZ"/>
        </w:rPr>
        <w:t>splatné</w:t>
      </w:r>
      <w:r w:rsidRPr="00C94CED">
        <w:rPr>
          <w:spacing w:val="-7"/>
          <w:sz w:val="20"/>
          <w:lang w:val="cs-CZ"/>
        </w:rPr>
        <w:t xml:space="preserve"> </w:t>
      </w:r>
      <w:r w:rsidRPr="00C94CED">
        <w:rPr>
          <w:sz w:val="20"/>
          <w:lang w:val="cs-CZ"/>
        </w:rPr>
        <w:t>na</w:t>
      </w:r>
      <w:r w:rsidRPr="00C94CED">
        <w:rPr>
          <w:spacing w:val="-3"/>
          <w:sz w:val="20"/>
          <w:lang w:val="cs-CZ"/>
        </w:rPr>
        <w:t xml:space="preserve"> </w:t>
      </w:r>
      <w:r w:rsidRPr="00C94CED">
        <w:rPr>
          <w:sz w:val="20"/>
          <w:lang w:val="cs-CZ"/>
        </w:rPr>
        <w:t>základě</w:t>
      </w:r>
      <w:r w:rsidRPr="00C94CED">
        <w:rPr>
          <w:spacing w:val="-4"/>
          <w:sz w:val="20"/>
          <w:lang w:val="cs-CZ"/>
        </w:rPr>
        <w:t xml:space="preserve"> </w:t>
      </w:r>
      <w:r w:rsidRPr="00C94CED">
        <w:rPr>
          <w:sz w:val="20"/>
          <w:lang w:val="cs-CZ"/>
        </w:rPr>
        <w:t>písemné</w:t>
      </w:r>
      <w:r w:rsidRPr="00C94CED">
        <w:rPr>
          <w:spacing w:val="-7"/>
          <w:sz w:val="20"/>
          <w:lang w:val="cs-CZ"/>
        </w:rPr>
        <w:t xml:space="preserve"> </w:t>
      </w:r>
      <w:r w:rsidRPr="00C94CED">
        <w:rPr>
          <w:sz w:val="20"/>
          <w:lang w:val="cs-CZ"/>
        </w:rPr>
        <w:t>výzvy</w:t>
      </w:r>
      <w:r w:rsidRPr="00C94CED">
        <w:rPr>
          <w:spacing w:val="-7"/>
          <w:sz w:val="20"/>
          <w:lang w:val="cs-CZ"/>
        </w:rPr>
        <w:t xml:space="preserve"> </w:t>
      </w:r>
      <w:r w:rsidRPr="00C94CED">
        <w:rPr>
          <w:sz w:val="20"/>
          <w:lang w:val="cs-CZ"/>
        </w:rPr>
        <w:t>oprávněné smluvní</w:t>
      </w:r>
      <w:r w:rsidRPr="00C94CED">
        <w:rPr>
          <w:spacing w:val="-4"/>
          <w:sz w:val="20"/>
          <w:lang w:val="cs-CZ"/>
        </w:rPr>
        <w:t xml:space="preserve"> </w:t>
      </w:r>
      <w:r w:rsidRPr="00C94CED">
        <w:rPr>
          <w:sz w:val="20"/>
          <w:lang w:val="cs-CZ"/>
        </w:rPr>
        <w:t>strany</w:t>
      </w:r>
      <w:r w:rsidRPr="00C94CED">
        <w:rPr>
          <w:spacing w:val="-9"/>
          <w:sz w:val="20"/>
          <w:lang w:val="cs-CZ"/>
        </w:rPr>
        <w:t xml:space="preserve"> </w:t>
      </w:r>
      <w:r w:rsidRPr="00C94CED">
        <w:rPr>
          <w:sz w:val="20"/>
          <w:lang w:val="cs-CZ"/>
        </w:rPr>
        <w:t>odeslané</w:t>
      </w:r>
      <w:r w:rsidRPr="00C94CED">
        <w:rPr>
          <w:spacing w:val="-4"/>
          <w:sz w:val="20"/>
          <w:lang w:val="cs-CZ"/>
        </w:rPr>
        <w:t xml:space="preserve"> </w:t>
      </w:r>
      <w:r w:rsidRPr="00C94CED">
        <w:rPr>
          <w:sz w:val="20"/>
          <w:lang w:val="cs-CZ"/>
        </w:rPr>
        <w:t>na</w:t>
      </w:r>
      <w:r w:rsidRPr="00C94CED">
        <w:rPr>
          <w:spacing w:val="-4"/>
          <w:sz w:val="20"/>
          <w:lang w:val="cs-CZ"/>
        </w:rPr>
        <w:t xml:space="preserve"> </w:t>
      </w:r>
      <w:r w:rsidRPr="00C94CED">
        <w:rPr>
          <w:sz w:val="20"/>
          <w:lang w:val="cs-CZ"/>
        </w:rPr>
        <w:t>adresu</w:t>
      </w:r>
      <w:r w:rsidRPr="00C94CED">
        <w:rPr>
          <w:spacing w:val="-4"/>
          <w:sz w:val="20"/>
          <w:lang w:val="cs-CZ"/>
        </w:rPr>
        <w:t xml:space="preserve"> </w:t>
      </w:r>
      <w:r w:rsidRPr="00C94CED">
        <w:rPr>
          <w:sz w:val="20"/>
          <w:lang w:val="cs-CZ"/>
        </w:rPr>
        <w:t>povinné</w:t>
      </w:r>
      <w:r w:rsidRPr="00C94CED">
        <w:rPr>
          <w:spacing w:val="-6"/>
          <w:sz w:val="20"/>
          <w:lang w:val="cs-CZ"/>
        </w:rPr>
        <w:t xml:space="preserve"> </w:t>
      </w:r>
      <w:r w:rsidRPr="00C94CED">
        <w:rPr>
          <w:sz w:val="20"/>
          <w:lang w:val="cs-CZ"/>
        </w:rPr>
        <w:t>smluvní</w:t>
      </w:r>
      <w:r w:rsidRPr="00C94CED">
        <w:rPr>
          <w:spacing w:val="-4"/>
          <w:sz w:val="20"/>
          <w:lang w:val="cs-CZ"/>
        </w:rPr>
        <w:t xml:space="preserve"> </w:t>
      </w:r>
      <w:r w:rsidRPr="00C94CED">
        <w:rPr>
          <w:sz w:val="20"/>
          <w:lang w:val="cs-CZ"/>
        </w:rPr>
        <w:t>strany</w:t>
      </w:r>
      <w:r w:rsidRPr="00C94CED">
        <w:rPr>
          <w:spacing w:val="-6"/>
          <w:sz w:val="20"/>
          <w:lang w:val="cs-CZ"/>
        </w:rPr>
        <w:t xml:space="preserve"> </w:t>
      </w:r>
      <w:r w:rsidRPr="00C94CED">
        <w:rPr>
          <w:sz w:val="20"/>
          <w:lang w:val="cs-CZ"/>
        </w:rPr>
        <w:t>uvedenou</w:t>
      </w:r>
      <w:r w:rsidRPr="00C94CED">
        <w:rPr>
          <w:spacing w:val="-4"/>
          <w:sz w:val="20"/>
          <w:lang w:val="cs-CZ"/>
        </w:rPr>
        <w:t xml:space="preserve"> </w:t>
      </w:r>
      <w:r w:rsidRPr="00C94CED">
        <w:rPr>
          <w:sz w:val="20"/>
          <w:lang w:val="cs-CZ"/>
        </w:rPr>
        <w:t>v</w:t>
      </w:r>
      <w:r w:rsidRPr="00C94CED">
        <w:rPr>
          <w:spacing w:val="-3"/>
          <w:sz w:val="20"/>
          <w:lang w:val="cs-CZ"/>
        </w:rPr>
        <w:t xml:space="preserve"> </w:t>
      </w:r>
      <w:r w:rsidRPr="00C94CED">
        <w:rPr>
          <w:sz w:val="20"/>
          <w:lang w:val="cs-CZ"/>
        </w:rPr>
        <w:t>záhlaví</w:t>
      </w:r>
      <w:r w:rsidRPr="00C94CED">
        <w:rPr>
          <w:spacing w:val="-5"/>
          <w:sz w:val="20"/>
          <w:lang w:val="cs-CZ"/>
        </w:rPr>
        <w:t xml:space="preserve"> </w:t>
      </w:r>
      <w:r w:rsidRPr="00C94CED">
        <w:rPr>
          <w:sz w:val="20"/>
          <w:lang w:val="cs-CZ"/>
        </w:rPr>
        <w:t>této</w:t>
      </w:r>
      <w:r w:rsidRPr="00C94CED">
        <w:rPr>
          <w:spacing w:val="-6"/>
          <w:sz w:val="20"/>
          <w:lang w:val="cs-CZ"/>
        </w:rPr>
        <w:t xml:space="preserve"> </w:t>
      </w:r>
      <w:r w:rsidRPr="00C94CED">
        <w:rPr>
          <w:sz w:val="20"/>
          <w:lang w:val="cs-CZ"/>
        </w:rPr>
        <w:t>dohody,</w:t>
      </w:r>
      <w:r w:rsidRPr="00C94CED">
        <w:rPr>
          <w:spacing w:val="-4"/>
          <w:sz w:val="20"/>
          <w:lang w:val="cs-CZ"/>
        </w:rPr>
        <w:t xml:space="preserve"> </w:t>
      </w:r>
      <w:r w:rsidRPr="00C94CED">
        <w:rPr>
          <w:sz w:val="20"/>
          <w:lang w:val="cs-CZ"/>
        </w:rPr>
        <w:t>a</w:t>
      </w:r>
      <w:r w:rsidRPr="00C94CED">
        <w:rPr>
          <w:spacing w:val="-4"/>
          <w:sz w:val="20"/>
          <w:lang w:val="cs-CZ"/>
        </w:rPr>
        <w:t xml:space="preserve"> </w:t>
      </w:r>
      <w:r w:rsidRPr="00C94CED">
        <w:rPr>
          <w:sz w:val="20"/>
          <w:lang w:val="cs-CZ"/>
        </w:rPr>
        <w:t>to uplynutím 10 kalendářních dnů ode dne prokazatelného odeslání výzvy k jejich úhradě povinné smluvní</w:t>
      </w:r>
      <w:r w:rsidRPr="00C94CED">
        <w:rPr>
          <w:spacing w:val="-11"/>
          <w:sz w:val="20"/>
          <w:lang w:val="cs-CZ"/>
        </w:rPr>
        <w:t xml:space="preserve"> </w:t>
      </w:r>
      <w:r w:rsidRPr="00C94CED">
        <w:rPr>
          <w:sz w:val="20"/>
          <w:lang w:val="cs-CZ"/>
        </w:rPr>
        <w:t>straně.</w:t>
      </w:r>
    </w:p>
    <w:p w:rsidR="00470965" w:rsidRPr="00C94CED" w:rsidRDefault="00D4043D">
      <w:pPr>
        <w:pStyle w:val="Odstavecseseznamem"/>
        <w:numPr>
          <w:ilvl w:val="1"/>
          <w:numId w:val="8"/>
        </w:numPr>
        <w:tabs>
          <w:tab w:val="left" w:pos="657"/>
        </w:tabs>
        <w:spacing w:line="276" w:lineRule="auto"/>
        <w:ind w:left="682" w:right="118" w:hanging="566"/>
        <w:jc w:val="both"/>
        <w:rPr>
          <w:sz w:val="20"/>
          <w:lang w:val="cs-CZ"/>
        </w:rPr>
      </w:pPr>
      <w:r w:rsidRPr="00C94CED">
        <w:rPr>
          <w:sz w:val="20"/>
          <w:lang w:val="cs-CZ"/>
        </w:rPr>
        <w:t>Zaplacením smluvní pokuty dle jakéhokoli ujednání tohoto článku této dohody není dotčen nárok oprávněné</w:t>
      </w:r>
      <w:r w:rsidRPr="00C94CED">
        <w:rPr>
          <w:spacing w:val="-16"/>
          <w:sz w:val="20"/>
          <w:lang w:val="cs-CZ"/>
        </w:rPr>
        <w:t xml:space="preserve"> </w:t>
      </w:r>
      <w:r w:rsidRPr="00C94CED">
        <w:rPr>
          <w:sz w:val="20"/>
          <w:lang w:val="cs-CZ"/>
        </w:rPr>
        <w:t>smluvní</w:t>
      </w:r>
      <w:r w:rsidRPr="00C94CED">
        <w:rPr>
          <w:spacing w:val="-16"/>
          <w:sz w:val="20"/>
          <w:lang w:val="cs-CZ"/>
        </w:rPr>
        <w:t xml:space="preserve"> </w:t>
      </w:r>
      <w:r w:rsidRPr="00C94CED">
        <w:rPr>
          <w:sz w:val="20"/>
          <w:lang w:val="cs-CZ"/>
        </w:rPr>
        <w:t>strany</w:t>
      </w:r>
      <w:r w:rsidRPr="00C94CED">
        <w:rPr>
          <w:spacing w:val="-17"/>
          <w:sz w:val="20"/>
          <w:lang w:val="cs-CZ"/>
        </w:rPr>
        <w:t xml:space="preserve"> </w:t>
      </w:r>
      <w:r w:rsidRPr="00C94CED">
        <w:rPr>
          <w:sz w:val="20"/>
          <w:lang w:val="cs-CZ"/>
        </w:rPr>
        <w:t>požadovat</w:t>
      </w:r>
      <w:r w:rsidRPr="00C94CED">
        <w:rPr>
          <w:spacing w:val="-14"/>
          <w:sz w:val="20"/>
          <w:lang w:val="cs-CZ"/>
        </w:rPr>
        <w:t xml:space="preserve"> </w:t>
      </w:r>
      <w:r w:rsidRPr="00C94CED">
        <w:rPr>
          <w:sz w:val="20"/>
          <w:lang w:val="cs-CZ"/>
        </w:rPr>
        <w:t>po</w:t>
      </w:r>
      <w:r w:rsidRPr="00C94CED">
        <w:rPr>
          <w:spacing w:val="-14"/>
          <w:sz w:val="20"/>
          <w:lang w:val="cs-CZ"/>
        </w:rPr>
        <w:t xml:space="preserve"> </w:t>
      </w:r>
      <w:r w:rsidRPr="00C94CED">
        <w:rPr>
          <w:sz w:val="20"/>
          <w:lang w:val="cs-CZ"/>
        </w:rPr>
        <w:t>druhé</w:t>
      </w:r>
      <w:r w:rsidRPr="00C94CED">
        <w:rPr>
          <w:spacing w:val="-14"/>
          <w:sz w:val="20"/>
          <w:lang w:val="cs-CZ"/>
        </w:rPr>
        <w:t xml:space="preserve"> </w:t>
      </w:r>
      <w:r w:rsidRPr="00C94CED">
        <w:rPr>
          <w:sz w:val="20"/>
          <w:lang w:val="cs-CZ"/>
        </w:rPr>
        <w:t>smluvní</w:t>
      </w:r>
      <w:r w:rsidRPr="00C94CED">
        <w:rPr>
          <w:spacing w:val="-14"/>
          <w:sz w:val="20"/>
          <w:lang w:val="cs-CZ"/>
        </w:rPr>
        <w:t xml:space="preserve"> </w:t>
      </w:r>
      <w:r w:rsidRPr="00C94CED">
        <w:rPr>
          <w:sz w:val="20"/>
          <w:lang w:val="cs-CZ"/>
        </w:rPr>
        <w:t>straně</w:t>
      </w:r>
      <w:r w:rsidRPr="00C94CED">
        <w:rPr>
          <w:spacing w:val="-16"/>
          <w:sz w:val="20"/>
          <w:lang w:val="cs-CZ"/>
        </w:rPr>
        <w:t xml:space="preserve"> </w:t>
      </w:r>
      <w:r w:rsidRPr="00C94CED">
        <w:rPr>
          <w:sz w:val="20"/>
          <w:lang w:val="cs-CZ"/>
        </w:rPr>
        <w:t>náhradu</w:t>
      </w:r>
      <w:r w:rsidRPr="00C94CED">
        <w:rPr>
          <w:spacing w:val="-11"/>
          <w:sz w:val="20"/>
          <w:lang w:val="cs-CZ"/>
        </w:rPr>
        <w:t xml:space="preserve"> </w:t>
      </w:r>
      <w:r w:rsidRPr="00C94CED">
        <w:rPr>
          <w:sz w:val="20"/>
          <w:lang w:val="cs-CZ"/>
        </w:rPr>
        <w:t>způsobené</w:t>
      </w:r>
      <w:r w:rsidRPr="00C94CED">
        <w:rPr>
          <w:spacing w:val="-11"/>
          <w:sz w:val="20"/>
          <w:lang w:val="cs-CZ"/>
        </w:rPr>
        <w:t xml:space="preserve"> </w:t>
      </w:r>
      <w:r w:rsidRPr="00C94CED">
        <w:rPr>
          <w:sz w:val="20"/>
          <w:lang w:val="cs-CZ"/>
        </w:rPr>
        <w:t>škody</w:t>
      </w:r>
      <w:r w:rsidRPr="00C94CED">
        <w:rPr>
          <w:spacing w:val="-17"/>
          <w:sz w:val="20"/>
          <w:lang w:val="cs-CZ"/>
        </w:rPr>
        <w:t xml:space="preserve"> </w:t>
      </w:r>
      <w:r w:rsidRPr="00C94CED">
        <w:rPr>
          <w:sz w:val="20"/>
          <w:lang w:val="cs-CZ"/>
        </w:rPr>
        <w:t>v</w:t>
      </w:r>
      <w:r w:rsidRPr="00C94CED">
        <w:rPr>
          <w:spacing w:val="-5"/>
          <w:sz w:val="20"/>
          <w:lang w:val="cs-CZ"/>
        </w:rPr>
        <w:t xml:space="preserve"> </w:t>
      </w:r>
      <w:r w:rsidRPr="00C94CED">
        <w:rPr>
          <w:sz w:val="20"/>
          <w:lang w:val="cs-CZ"/>
        </w:rPr>
        <w:t>plném rozsahu. Ustanovení § 2050 občanského zákoníku se</w:t>
      </w:r>
      <w:r w:rsidRPr="00C94CED">
        <w:rPr>
          <w:spacing w:val="-28"/>
          <w:sz w:val="20"/>
          <w:lang w:val="cs-CZ"/>
        </w:rPr>
        <w:t xml:space="preserve"> </w:t>
      </w:r>
      <w:r w:rsidRPr="00C94CED">
        <w:rPr>
          <w:sz w:val="20"/>
          <w:lang w:val="cs-CZ"/>
        </w:rPr>
        <w:t>nepoužije.</w:t>
      </w:r>
    </w:p>
    <w:p w:rsidR="00470965" w:rsidRPr="00C94CED" w:rsidRDefault="00470965">
      <w:pPr>
        <w:pStyle w:val="Zkladntext"/>
        <w:spacing w:before="1"/>
        <w:rPr>
          <w:sz w:val="31"/>
          <w:lang w:val="cs-CZ"/>
        </w:rPr>
      </w:pPr>
    </w:p>
    <w:p w:rsidR="00470965" w:rsidRPr="00C94CED" w:rsidRDefault="00D4043D">
      <w:pPr>
        <w:pStyle w:val="Nadpis3"/>
        <w:ind w:right="998"/>
        <w:rPr>
          <w:lang w:val="cs-CZ"/>
        </w:rPr>
      </w:pPr>
      <w:r w:rsidRPr="00C94CED">
        <w:rPr>
          <w:lang w:val="cs-CZ"/>
        </w:rPr>
        <w:t>Článek 6.</w:t>
      </w:r>
    </w:p>
    <w:p w:rsidR="00470965" w:rsidRPr="00C94CED" w:rsidRDefault="00D4043D">
      <w:pPr>
        <w:spacing w:before="35"/>
        <w:ind w:left="996" w:right="997"/>
        <w:jc w:val="center"/>
        <w:rPr>
          <w:b/>
          <w:sz w:val="20"/>
          <w:lang w:val="cs-CZ"/>
        </w:rPr>
      </w:pPr>
      <w:r w:rsidRPr="00C94CED">
        <w:rPr>
          <w:b/>
          <w:sz w:val="20"/>
          <w:lang w:val="cs-CZ"/>
        </w:rPr>
        <w:t>Doba platnosti rámcové dohody</w:t>
      </w:r>
    </w:p>
    <w:p w:rsidR="00470965" w:rsidRPr="00C94CED" w:rsidRDefault="00D4043D">
      <w:pPr>
        <w:pStyle w:val="Odstavecseseznamem"/>
        <w:numPr>
          <w:ilvl w:val="1"/>
          <w:numId w:val="7"/>
        </w:numPr>
        <w:tabs>
          <w:tab w:val="left" w:pos="539"/>
          <w:tab w:val="left" w:pos="657"/>
        </w:tabs>
        <w:spacing w:before="155"/>
        <w:ind w:right="1" w:hanging="539"/>
        <w:rPr>
          <w:sz w:val="20"/>
          <w:lang w:val="cs-CZ"/>
        </w:rPr>
      </w:pPr>
      <w:r w:rsidRPr="00C94CED">
        <w:rPr>
          <w:sz w:val="20"/>
          <w:lang w:val="cs-CZ"/>
        </w:rPr>
        <w:t>Tato</w:t>
      </w:r>
      <w:r w:rsidRPr="00C94CED">
        <w:rPr>
          <w:spacing w:val="-6"/>
          <w:sz w:val="20"/>
          <w:lang w:val="cs-CZ"/>
        </w:rPr>
        <w:t xml:space="preserve"> </w:t>
      </w:r>
      <w:r w:rsidRPr="00C94CED">
        <w:rPr>
          <w:sz w:val="20"/>
          <w:lang w:val="cs-CZ"/>
        </w:rPr>
        <w:t>rámcová</w:t>
      </w:r>
      <w:r w:rsidRPr="00C94CED">
        <w:rPr>
          <w:spacing w:val="-6"/>
          <w:sz w:val="20"/>
          <w:lang w:val="cs-CZ"/>
        </w:rPr>
        <w:t xml:space="preserve"> </w:t>
      </w:r>
      <w:r w:rsidRPr="00C94CED">
        <w:rPr>
          <w:sz w:val="20"/>
          <w:lang w:val="cs-CZ"/>
        </w:rPr>
        <w:t>dohoda</w:t>
      </w:r>
      <w:r w:rsidRPr="00C94CED">
        <w:rPr>
          <w:spacing w:val="-6"/>
          <w:sz w:val="20"/>
          <w:lang w:val="cs-CZ"/>
        </w:rPr>
        <w:t xml:space="preserve"> </w:t>
      </w:r>
      <w:r w:rsidRPr="00C94CED">
        <w:rPr>
          <w:sz w:val="20"/>
          <w:lang w:val="cs-CZ"/>
        </w:rPr>
        <w:t>se</w:t>
      </w:r>
      <w:r w:rsidRPr="00C94CED">
        <w:rPr>
          <w:spacing w:val="-4"/>
          <w:sz w:val="20"/>
          <w:lang w:val="cs-CZ"/>
        </w:rPr>
        <w:t xml:space="preserve"> </w:t>
      </w:r>
      <w:r w:rsidRPr="00C94CED">
        <w:rPr>
          <w:sz w:val="20"/>
          <w:lang w:val="cs-CZ"/>
        </w:rPr>
        <w:t>uzavírá</w:t>
      </w:r>
      <w:r w:rsidRPr="00C94CED">
        <w:rPr>
          <w:spacing w:val="-4"/>
          <w:sz w:val="20"/>
          <w:lang w:val="cs-CZ"/>
        </w:rPr>
        <w:t xml:space="preserve"> </w:t>
      </w:r>
      <w:r w:rsidRPr="00C94CED">
        <w:rPr>
          <w:sz w:val="20"/>
          <w:lang w:val="cs-CZ"/>
        </w:rPr>
        <w:t>na</w:t>
      </w:r>
      <w:r w:rsidRPr="00C94CED">
        <w:rPr>
          <w:spacing w:val="-4"/>
          <w:sz w:val="20"/>
          <w:lang w:val="cs-CZ"/>
        </w:rPr>
        <w:t xml:space="preserve"> </w:t>
      </w:r>
      <w:r w:rsidRPr="00C94CED">
        <w:rPr>
          <w:sz w:val="20"/>
          <w:lang w:val="cs-CZ"/>
        </w:rPr>
        <w:t>dobu</w:t>
      </w:r>
      <w:r w:rsidRPr="00C94CED">
        <w:rPr>
          <w:spacing w:val="-6"/>
          <w:sz w:val="20"/>
          <w:lang w:val="cs-CZ"/>
        </w:rPr>
        <w:t xml:space="preserve"> </w:t>
      </w:r>
      <w:r w:rsidRPr="00C94CED">
        <w:rPr>
          <w:sz w:val="20"/>
          <w:lang w:val="cs-CZ"/>
        </w:rPr>
        <w:t>určitou,</w:t>
      </w:r>
      <w:r w:rsidRPr="00C94CED">
        <w:rPr>
          <w:spacing w:val="-3"/>
          <w:sz w:val="20"/>
          <w:lang w:val="cs-CZ"/>
        </w:rPr>
        <w:t xml:space="preserve"> </w:t>
      </w:r>
      <w:r w:rsidRPr="00C94CED">
        <w:rPr>
          <w:sz w:val="20"/>
          <w:lang w:val="cs-CZ"/>
        </w:rPr>
        <w:t>a</w:t>
      </w:r>
      <w:r w:rsidRPr="00C94CED">
        <w:rPr>
          <w:spacing w:val="-4"/>
          <w:sz w:val="20"/>
          <w:lang w:val="cs-CZ"/>
        </w:rPr>
        <w:t xml:space="preserve"> </w:t>
      </w:r>
      <w:r w:rsidRPr="00C94CED">
        <w:rPr>
          <w:sz w:val="20"/>
          <w:lang w:val="cs-CZ"/>
        </w:rPr>
        <w:t>to</w:t>
      </w:r>
      <w:r w:rsidRPr="00C94CED">
        <w:rPr>
          <w:spacing w:val="-4"/>
          <w:sz w:val="20"/>
          <w:lang w:val="cs-CZ"/>
        </w:rPr>
        <w:t xml:space="preserve"> </w:t>
      </w:r>
      <w:r w:rsidRPr="00C94CED">
        <w:rPr>
          <w:sz w:val="20"/>
          <w:lang w:val="cs-CZ"/>
        </w:rPr>
        <w:t>ode</w:t>
      </w:r>
      <w:r w:rsidRPr="00C94CED">
        <w:rPr>
          <w:spacing w:val="-4"/>
          <w:sz w:val="20"/>
          <w:lang w:val="cs-CZ"/>
        </w:rPr>
        <w:t xml:space="preserve"> </w:t>
      </w:r>
      <w:r w:rsidRPr="00C94CED">
        <w:rPr>
          <w:sz w:val="20"/>
          <w:lang w:val="cs-CZ"/>
        </w:rPr>
        <w:t>dne</w:t>
      </w:r>
      <w:r w:rsidRPr="00C94CED">
        <w:rPr>
          <w:spacing w:val="-6"/>
          <w:sz w:val="20"/>
          <w:lang w:val="cs-CZ"/>
        </w:rPr>
        <w:t xml:space="preserve"> </w:t>
      </w:r>
      <w:r w:rsidRPr="00C94CED">
        <w:rPr>
          <w:sz w:val="20"/>
          <w:lang w:val="cs-CZ"/>
        </w:rPr>
        <w:t>nabytí</w:t>
      </w:r>
      <w:r w:rsidRPr="00C94CED">
        <w:rPr>
          <w:spacing w:val="-4"/>
          <w:sz w:val="20"/>
          <w:lang w:val="cs-CZ"/>
        </w:rPr>
        <w:t xml:space="preserve"> </w:t>
      </w:r>
      <w:r w:rsidRPr="00C94CED">
        <w:rPr>
          <w:sz w:val="20"/>
          <w:lang w:val="cs-CZ"/>
        </w:rPr>
        <w:t>účinnosti</w:t>
      </w:r>
      <w:r w:rsidRPr="00C94CED">
        <w:rPr>
          <w:spacing w:val="-5"/>
          <w:sz w:val="20"/>
          <w:lang w:val="cs-CZ"/>
        </w:rPr>
        <w:t xml:space="preserve"> </w:t>
      </w:r>
      <w:r w:rsidRPr="00C94CED">
        <w:rPr>
          <w:sz w:val="20"/>
          <w:lang w:val="cs-CZ"/>
        </w:rPr>
        <w:t>rámcové</w:t>
      </w:r>
      <w:r w:rsidRPr="00C94CED">
        <w:rPr>
          <w:spacing w:val="-6"/>
          <w:sz w:val="20"/>
          <w:lang w:val="cs-CZ"/>
        </w:rPr>
        <w:t xml:space="preserve"> </w:t>
      </w:r>
      <w:r w:rsidRPr="00C94CED">
        <w:rPr>
          <w:sz w:val="20"/>
          <w:lang w:val="cs-CZ"/>
        </w:rPr>
        <w:t>dohody</w:t>
      </w:r>
    </w:p>
    <w:p w:rsidR="00470965" w:rsidRPr="00C94CED" w:rsidRDefault="00D4043D">
      <w:pPr>
        <w:pStyle w:val="Nadpis3"/>
        <w:tabs>
          <w:tab w:val="left" w:pos="1248"/>
        </w:tabs>
        <w:spacing w:before="151"/>
        <w:ind w:left="824"/>
        <w:jc w:val="left"/>
        <w:rPr>
          <w:lang w:val="cs-CZ"/>
        </w:rPr>
      </w:pPr>
      <w:r w:rsidRPr="00C94CED">
        <w:rPr>
          <w:b w:val="0"/>
          <w:lang w:val="cs-CZ"/>
        </w:rPr>
        <w:t>a)</w:t>
      </w:r>
      <w:r w:rsidRPr="00C94CED">
        <w:rPr>
          <w:b w:val="0"/>
          <w:lang w:val="cs-CZ"/>
        </w:rPr>
        <w:tab/>
      </w:r>
      <w:r w:rsidRPr="00C94CED">
        <w:rPr>
          <w:lang w:val="cs-CZ"/>
        </w:rPr>
        <w:t>do 30.06.2025,</w:t>
      </w:r>
      <w:r w:rsidRPr="00C94CED">
        <w:rPr>
          <w:spacing w:val="-10"/>
          <w:lang w:val="cs-CZ"/>
        </w:rPr>
        <w:t xml:space="preserve"> </w:t>
      </w:r>
      <w:r w:rsidRPr="00C94CED">
        <w:rPr>
          <w:lang w:val="cs-CZ"/>
        </w:rPr>
        <w:t>nebo</w:t>
      </w:r>
    </w:p>
    <w:p w:rsidR="00470965" w:rsidRPr="00C94CED" w:rsidRDefault="00D4043D">
      <w:pPr>
        <w:spacing w:before="154" w:line="276" w:lineRule="auto"/>
        <w:ind w:left="1249" w:right="116" w:hanging="425"/>
        <w:jc w:val="both"/>
        <w:rPr>
          <w:sz w:val="20"/>
          <w:lang w:val="cs-CZ"/>
        </w:rPr>
      </w:pPr>
      <w:r w:rsidRPr="00C94CED">
        <w:rPr>
          <w:sz w:val="20"/>
          <w:lang w:val="cs-CZ"/>
        </w:rPr>
        <w:t xml:space="preserve">b)  </w:t>
      </w:r>
      <w:r w:rsidRPr="00C94CED">
        <w:rPr>
          <w:b/>
          <w:sz w:val="20"/>
          <w:lang w:val="cs-CZ"/>
        </w:rPr>
        <w:t xml:space="preserve">do dosažení maximální hodnoty plnění této rámcové dohody </w:t>
      </w:r>
      <w:r w:rsidRPr="00C94CED">
        <w:rPr>
          <w:sz w:val="20"/>
          <w:lang w:val="cs-CZ"/>
        </w:rPr>
        <w:t>(ceny plnění uhrazené  na</w:t>
      </w:r>
      <w:r w:rsidRPr="00C94CED">
        <w:rPr>
          <w:spacing w:val="-7"/>
          <w:sz w:val="20"/>
          <w:lang w:val="cs-CZ"/>
        </w:rPr>
        <w:t xml:space="preserve"> </w:t>
      </w:r>
      <w:r w:rsidRPr="00C94CED">
        <w:rPr>
          <w:sz w:val="20"/>
          <w:lang w:val="cs-CZ"/>
        </w:rPr>
        <w:t>základě</w:t>
      </w:r>
      <w:r w:rsidRPr="00C94CED">
        <w:rPr>
          <w:spacing w:val="-9"/>
          <w:sz w:val="20"/>
          <w:lang w:val="cs-CZ"/>
        </w:rPr>
        <w:t xml:space="preserve"> </w:t>
      </w:r>
      <w:r w:rsidRPr="00C94CED">
        <w:rPr>
          <w:sz w:val="20"/>
          <w:lang w:val="cs-CZ"/>
        </w:rPr>
        <w:t>této</w:t>
      </w:r>
      <w:r w:rsidRPr="00C94CED">
        <w:rPr>
          <w:spacing w:val="-7"/>
          <w:sz w:val="20"/>
          <w:lang w:val="cs-CZ"/>
        </w:rPr>
        <w:t xml:space="preserve"> </w:t>
      </w:r>
      <w:r w:rsidRPr="00C94CED">
        <w:rPr>
          <w:sz w:val="20"/>
          <w:lang w:val="cs-CZ"/>
        </w:rPr>
        <w:t>dohody)</w:t>
      </w:r>
      <w:r w:rsidRPr="00C94CED">
        <w:rPr>
          <w:spacing w:val="-7"/>
          <w:sz w:val="20"/>
          <w:lang w:val="cs-CZ"/>
        </w:rPr>
        <w:t xml:space="preserve"> </w:t>
      </w:r>
      <w:r w:rsidRPr="00C94CED">
        <w:rPr>
          <w:b/>
          <w:sz w:val="20"/>
          <w:lang w:val="cs-CZ"/>
        </w:rPr>
        <w:t>v</w:t>
      </w:r>
      <w:r w:rsidRPr="00C94CED">
        <w:rPr>
          <w:b/>
          <w:spacing w:val="-2"/>
          <w:sz w:val="20"/>
          <w:lang w:val="cs-CZ"/>
        </w:rPr>
        <w:t xml:space="preserve"> </w:t>
      </w:r>
      <w:r w:rsidRPr="00C94CED">
        <w:rPr>
          <w:b/>
          <w:sz w:val="20"/>
          <w:lang w:val="cs-CZ"/>
        </w:rPr>
        <w:t>částce</w:t>
      </w:r>
      <w:r w:rsidRPr="00C94CED">
        <w:rPr>
          <w:b/>
          <w:spacing w:val="-9"/>
          <w:sz w:val="20"/>
          <w:lang w:val="cs-CZ"/>
        </w:rPr>
        <w:t xml:space="preserve"> </w:t>
      </w:r>
      <w:r w:rsidRPr="00C94CED">
        <w:rPr>
          <w:b/>
          <w:sz w:val="20"/>
          <w:lang w:val="cs-CZ"/>
        </w:rPr>
        <w:t>ve</w:t>
      </w:r>
      <w:r w:rsidRPr="00C94CED">
        <w:rPr>
          <w:b/>
          <w:spacing w:val="-9"/>
          <w:sz w:val="20"/>
          <w:lang w:val="cs-CZ"/>
        </w:rPr>
        <w:t xml:space="preserve"> </w:t>
      </w:r>
      <w:r w:rsidRPr="00C94CED">
        <w:rPr>
          <w:b/>
          <w:sz w:val="20"/>
          <w:lang w:val="cs-CZ"/>
        </w:rPr>
        <w:t>výši</w:t>
      </w:r>
      <w:r w:rsidRPr="00C94CED">
        <w:rPr>
          <w:b/>
          <w:spacing w:val="-6"/>
          <w:sz w:val="20"/>
          <w:lang w:val="cs-CZ"/>
        </w:rPr>
        <w:t xml:space="preserve"> </w:t>
      </w:r>
      <w:r w:rsidRPr="00C94CED">
        <w:rPr>
          <w:b/>
          <w:sz w:val="20"/>
          <w:lang w:val="cs-CZ"/>
        </w:rPr>
        <w:t>3.727.000</w:t>
      </w:r>
      <w:r w:rsidRPr="00C94CED">
        <w:rPr>
          <w:b/>
          <w:spacing w:val="-6"/>
          <w:sz w:val="20"/>
          <w:lang w:val="cs-CZ"/>
        </w:rPr>
        <w:t xml:space="preserve"> </w:t>
      </w:r>
      <w:r w:rsidRPr="00C94CED">
        <w:rPr>
          <w:b/>
          <w:sz w:val="20"/>
          <w:lang w:val="cs-CZ"/>
        </w:rPr>
        <w:t>Kč</w:t>
      </w:r>
      <w:r w:rsidRPr="00C94CED">
        <w:rPr>
          <w:b/>
          <w:spacing w:val="-9"/>
          <w:sz w:val="20"/>
          <w:lang w:val="cs-CZ"/>
        </w:rPr>
        <w:t xml:space="preserve"> </w:t>
      </w:r>
      <w:r w:rsidRPr="00C94CED">
        <w:rPr>
          <w:sz w:val="20"/>
          <w:lang w:val="cs-CZ"/>
        </w:rPr>
        <w:t>(slovy:</w:t>
      </w:r>
      <w:r w:rsidRPr="00C94CED">
        <w:rPr>
          <w:spacing w:val="-6"/>
          <w:sz w:val="20"/>
          <w:lang w:val="cs-CZ"/>
        </w:rPr>
        <w:t xml:space="preserve"> </w:t>
      </w:r>
      <w:r w:rsidRPr="00C94CED">
        <w:rPr>
          <w:sz w:val="20"/>
          <w:lang w:val="cs-CZ"/>
        </w:rPr>
        <w:t>tři</w:t>
      </w:r>
      <w:r w:rsidRPr="00C94CED">
        <w:rPr>
          <w:spacing w:val="-10"/>
          <w:sz w:val="20"/>
          <w:lang w:val="cs-CZ"/>
        </w:rPr>
        <w:t xml:space="preserve"> </w:t>
      </w:r>
      <w:r w:rsidRPr="00C94CED">
        <w:rPr>
          <w:sz w:val="20"/>
          <w:lang w:val="cs-CZ"/>
        </w:rPr>
        <w:t>milióny</w:t>
      </w:r>
      <w:r w:rsidRPr="00C94CED">
        <w:rPr>
          <w:spacing w:val="-11"/>
          <w:sz w:val="20"/>
          <w:lang w:val="cs-CZ"/>
        </w:rPr>
        <w:t xml:space="preserve"> </w:t>
      </w:r>
      <w:r w:rsidRPr="00C94CED">
        <w:rPr>
          <w:sz w:val="20"/>
          <w:lang w:val="cs-CZ"/>
        </w:rPr>
        <w:t>sedm</w:t>
      </w:r>
      <w:r w:rsidRPr="00C94CED">
        <w:rPr>
          <w:spacing w:val="-4"/>
          <w:sz w:val="20"/>
          <w:lang w:val="cs-CZ"/>
        </w:rPr>
        <w:t xml:space="preserve"> </w:t>
      </w:r>
      <w:r w:rsidRPr="00C94CED">
        <w:rPr>
          <w:sz w:val="20"/>
          <w:lang w:val="cs-CZ"/>
        </w:rPr>
        <w:t>set</w:t>
      </w:r>
      <w:r w:rsidRPr="00C94CED">
        <w:rPr>
          <w:spacing w:val="-9"/>
          <w:sz w:val="20"/>
          <w:lang w:val="cs-CZ"/>
        </w:rPr>
        <w:t xml:space="preserve"> </w:t>
      </w:r>
      <w:r w:rsidRPr="00C94CED">
        <w:rPr>
          <w:sz w:val="20"/>
          <w:lang w:val="cs-CZ"/>
        </w:rPr>
        <w:t xml:space="preserve">dvacet sedm tisíc korun českých) </w:t>
      </w:r>
      <w:r w:rsidRPr="00C94CED">
        <w:rPr>
          <w:b/>
          <w:sz w:val="20"/>
          <w:lang w:val="cs-CZ"/>
        </w:rPr>
        <w:t>bez</w:t>
      </w:r>
      <w:r w:rsidRPr="00C94CED">
        <w:rPr>
          <w:b/>
          <w:spacing w:val="-15"/>
          <w:sz w:val="20"/>
          <w:lang w:val="cs-CZ"/>
        </w:rPr>
        <w:t xml:space="preserve"> </w:t>
      </w:r>
      <w:r w:rsidRPr="00C94CED">
        <w:rPr>
          <w:b/>
          <w:sz w:val="20"/>
          <w:lang w:val="cs-CZ"/>
        </w:rPr>
        <w:t>DPH</w:t>
      </w:r>
      <w:r w:rsidRPr="00C94CED">
        <w:rPr>
          <w:sz w:val="20"/>
          <w:lang w:val="cs-CZ"/>
        </w:rPr>
        <w:t>,</w:t>
      </w:r>
    </w:p>
    <w:p w:rsidR="00470965" w:rsidRPr="00C94CED" w:rsidRDefault="00D4043D">
      <w:pPr>
        <w:pStyle w:val="Zkladntext"/>
        <w:spacing w:before="123"/>
        <w:ind w:left="682"/>
        <w:jc w:val="both"/>
        <w:rPr>
          <w:lang w:val="cs-CZ"/>
        </w:rPr>
      </w:pPr>
      <w:r w:rsidRPr="00C94CED">
        <w:rPr>
          <w:lang w:val="cs-CZ"/>
        </w:rPr>
        <w:t>a to dle toho, která ze skutečností nastan</w:t>
      </w:r>
      <w:r w:rsidRPr="00C94CED">
        <w:rPr>
          <w:lang w:val="cs-CZ"/>
        </w:rPr>
        <w:t>e dříve.</w:t>
      </w:r>
    </w:p>
    <w:p w:rsidR="00470965" w:rsidRPr="00C94CED" w:rsidRDefault="00D4043D">
      <w:pPr>
        <w:pStyle w:val="Zkladntext"/>
        <w:spacing w:before="154" w:line="276" w:lineRule="auto"/>
        <w:ind w:left="682" w:right="118"/>
        <w:jc w:val="both"/>
        <w:rPr>
          <w:lang w:val="cs-CZ"/>
        </w:rPr>
      </w:pPr>
      <w:r w:rsidRPr="00C94CED">
        <w:rPr>
          <w:lang w:val="cs-CZ"/>
        </w:rPr>
        <w:t>Smluvní</w:t>
      </w:r>
      <w:r w:rsidRPr="00C94CED">
        <w:rPr>
          <w:spacing w:val="-4"/>
          <w:lang w:val="cs-CZ"/>
        </w:rPr>
        <w:t xml:space="preserve"> </w:t>
      </w:r>
      <w:r w:rsidRPr="00C94CED">
        <w:rPr>
          <w:lang w:val="cs-CZ"/>
        </w:rPr>
        <w:t>strany</w:t>
      </w:r>
      <w:r w:rsidRPr="00C94CED">
        <w:rPr>
          <w:spacing w:val="-7"/>
          <w:lang w:val="cs-CZ"/>
        </w:rPr>
        <w:t xml:space="preserve"> </w:t>
      </w:r>
      <w:r w:rsidRPr="00C94CED">
        <w:rPr>
          <w:lang w:val="cs-CZ"/>
        </w:rPr>
        <w:t>tímto</w:t>
      </w:r>
      <w:r w:rsidRPr="00C94CED">
        <w:rPr>
          <w:spacing w:val="-4"/>
          <w:lang w:val="cs-CZ"/>
        </w:rPr>
        <w:t xml:space="preserve"> </w:t>
      </w:r>
      <w:r w:rsidRPr="00C94CED">
        <w:rPr>
          <w:lang w:val="cs-CZ"/>
        </w:rPr>
        <w:t>prohlašují,</w:t>
      </w:r>
      <w:r w:rsidRPr="00C94CED">
        <w:rPr>
          <w:spacing w:val="-4"/>
          <w:lang w:val="cs-CZ"/>
        </w:rPr>
        <w:t xml:space="preserve"> </w:t>
      </w:r>
      <w:r w:rsidRPr="00C94CED">
        <w:rPr>
          <w:lang w:val="cs-CZ"/>
        </w:rPr>
        <w:t>že</w:t>
      </w:r>
      <w:r w:rsidRPr="00C94CED">
        <w:rPr>
          <w:spacing w:val="-4"/>
          <w:lang w:val="cs-CZ"/>
        </w:rPr>
        <w:t xml:space="preserve"> </w:t>
      </w:r>
      <w:r w:rsidRPr="00C94CED">
        <w:rPr>
          <w:lang w:val="cs-CZ"/>
        </w:rPr>
        <w:t>berou</w:t>
      </w:r>
      <w:r w:rsidRPr="00C94CED">
        <w:rPr>
          <w:spacing w:val="-4"/>
          <w:lang w:val="cs-CZ"/>
        </w:rPr>
        <w:t xml:space="preserve"> </w:t>
      </w:r>
      <w:r w:rsidRPr="00C94CED">
        <w:rPr>
          <w:lang w:val="cs-CZ"/>
        </w:rPr>
        <w:t>na</w:t>
      </w:r>
      <w:r w:rsidRPr="00C94CED">
        <w:rPr>
          <w:spacing w:val="-2"/>
          <w:lang w:val="cs-CZ"/>
        </w:rPr>
        <w:t xml:space="preserve"> </w:t>
      </w:r>
      <w:r w:rsidRPr="00C94CED">
        <w:rPr>
          <w:lang w:val="cs-CZ"/>
        </w:rPr>
        <w:t>vědomí,</w:t>
      </w:r>
      <w:r w:rsidRPr="00C94CED">
        <w:rPr>
          <w:spacing w:val="-4"/>
          <w:lang w:val="cs-CZ"/>
        </w:rPr>
        <w:t xml:space="preserve"> </w:t>
      </w:r>
      <w:r w:rsidRPr="00C94CED">
        <w:rPr>
          <w:lang w:val="cs-CZ"/>
        </w:rPr>
        <w:t>že</w:t>
      </w:r>
      <w:r w:rsidRPr="00C94CED">
        <w:rPr>
          <w:spacing w:val="-4"/>
          <w:lang w:val="cs-CZ"/>
        </w:rPr>
        <w:t xml:space="preserve"> </w:t>
      </w:r>
      <w:r w:rsidRPr="00C94CED">
        <w:rPr>
          <w:lang w:val="cs-CZ"/>
        </w:rPr>
        <w:t>shora</w:t>
      </w:r>
      <w:r w:rsidRPr="00C94CED">
        <w:rPr>
          <w:spacing w:val="-4"/>
          <w:lang w:val="cs-CZ"/>
        </w:rPr>
        <w:t xml:space="preserve"> </w:t>
      </w:r>
      <w:r w:rsidRPr="00C94CED">
        <w:rPr>
          <w:lang w:val="cs-CZ"/>
        </w:rPr>
        <w:t>uvedený</w:t>
      </w:r>
      <w:r w:rsidRPr="00C94CED">
        <w:rPr>
          <w:spacing w:val="-10"/>
          <w:lang w:val="cs-CZ"/>
        </w:rPr>
        <w:t xml:space="preserve"> </w:t>
      </w:r>
      <w:r w:rsidRPr="00C94CED">
        <w:rPr>
          <w:lang w:val="cs-CZ"/>
        </w:rPr>
        <w:t>finanční</w:t>
      </w:r>
      <w:r w:rsidRPr="00C94CED">
        <w:rPr>
          <w:spacing w:val="-2"/>
          <w:lang w:val="cs-CZ"/>
        </w:rPr>
        <w:t xml:space="preserve"> </w:t>
      </w:r>
      <w:r w:rsidRPr="00C94CED">
        <w:rPr>
          <w:lang w:val="cs-CZ"/>
        </w:rPr>
        <w:t>limit</w:t>
      </w:r>
      <w:r w:rsidRPr="00C94CED">
        <w:rPr>
          <w:spacing w:val="-3"/>
          <w:lang w:val="cs-CZ"/>
        </w:rPr>
        <w:t xml:space="preserve"> </w:t>
      </w:r>
      <w:r w:rsidRPr="00C94CED">
        <w:rPr>
          <w:lang w:val="cs-CZ"/>
        </w:rPr>
        <w:t>(maximální hodnota plnění této rámcové dohody) může být postupem dle § 222 zákona o zadávání VZ změněna.</w:t>
      </w:r>
    </w:p>
    <w:p w:rsidR="00470965" w:rsidRPr="00C94CED" w:rsidRDefault="00D4043D">
      <w:pPr>
        <w:pStyle w:val="Odstavecseseznamem"/>
        <w:numPr>
          <w:ilvl w:val="1"/>
          <w:numId w:val="7"/>
        </w:numPr>
        <w:tabs>
          <w:tab w:val="left" w:pos="656"/>
          <w:tab w:val="left" w:pos="657"/>
        </w:tabs>
        <w:spacing w:before="122"/>
        <w:ind w:left="656" w:hanging="540"/>
        <w:rPr>
          <w:sz w:val="20"/>
          <w:lang w:val="cs-CZ"/>
        </w:rPr>
      </w:pPr>
      <w:r w:rsidRPr="00C94CED">
        <w:rPr>
          <w:sz w:val="20"/>
          <w:lang w:val="cs-CZ"/>
        </w:rPr>
        <w:t>Tato rámcová dohoda</w:t>
      </w:r>
      <w:r w:rsidRPr="00C94CED">
        <w:rPr>
          <w:spacing w:val="-9"/>
          <w:sz w:val="20"/>
          <w:lang w:val="cs-CZ"/>
        </w:rPr>
        <w:t xml:space="preserve"> </w:t>
      </w:r>
      <w:r w:rsidRPr="00C94CED">
        <w:rPr>
          <w:sz w:val="20"/>
          <w:lang w:val="cs-CZ"/>
        </w:rPr>
        <w:t>zaniká:</w:t>
      </w:r>
    </w:p>
    <w:p w:rsidR="00470965" w:rsidRPr="00C94CED" w:rsidRDefault="00D4043D">
      <w:pPr>
        <w:pStyle w:val="Odstavecseseznamem"/>
        <w:numPr>
          <w:ilvl w:val="2"/>
          <w:numId w:val="7"/>
        </w:numPr>
        <w:tabs>
          <w:tab w:val="left" w:pos="1248"/>
          <w:tab w:val="left" w:pos="1250"/>
        </w:tabs>
        <w:spacing w:before="153"/>
        <w:rPr>
          <w:sz w:val="20"/>
          <w:lang w:val="cs-CZ"/>
        </w:rPr>
      </w:pPr>
      <w:r w:rsidRPr="00C94CED">
        <w:rPr>
          <w:sz w:val="20"/>
          <w:lang w:val="cs-CZ"/>
        </w:rPr>
        <w:t>uplynutím doby, na kterou byla dohoda</w:t>
      </w:r>
      <w:r w:rsidRPr="00C94CED">
        <w:rPr>
          <w:spacing w:val="-25"/>
          <w:sz w:val="20"/>
          <w:lang w:val="cs-CZ"/>
        </w:rPr>
        <w:t xml:space="preserve"> </w:t>
      </w:r>
      <w:r w:rsidRPr="00C94CED">
        <w:rPr>
          <w:sz w:val="20"/>
          <w:lang w:val="cs-CZ"/>
        </w:rPr>
        <w:t>uzavřena;</w:t>
      </w:r>
    </w:p>
    <w:p w:rsidR="00470965" w:rsidRPr="00C94CED" w:rsidRDefault="00D4043D">
      <w:pPr>
        <w:pStyle w:val="Odstavecseseznamem"/>
        <w:numPr>
          <w:ilvl w:val="2"/>
          <w:numId w:val="7"/>
        </w:numPr>
        <w:tabs>
          <w:tab w:val="left" w:pos="1249"/>
          <w:tab w:val="left" w:pos="1250"/>
        </w:tabs>
        <w:spacing w:before="153"/>
        <w:rPr>
          <w:sz w:val="20"/>
          <w:lang w:val="cs-CZ"/>
        </w:rPr>
      </w:pPr>
      <w:r w:rsidRPr="00C94CED">
        <w:rPr>
          <w:sz w:val="20"/>
          <w:lang w:val="cs-CZ"/>
        </w:rPr>
        <w:t>dosažením finančního limitu dle předchozího odstavce tohoto článku</w:t>
      </w:r>
      <w:r w:rsidRPr="00C94CED">
        <w:rPr>
          <w:spacing w:val="-35"/>
          <w:sz w:val="20"/>
          <w:lang w:val="cs-CZ"/>
        </w:rPr>
        <w:t xml:space="preserve"> </w:t>
      </w:r>
      <w:r w:rsidRPr="00C94CED">
        <w:rPr>
          <w:sz w:val="20"/>
          <w:lang w:val="cs-CZ"/>
        </w:rPr>
        <w:t>dohody;</w:t>
      </w:r>
    </w:p>
    <w:p w:rsidR="00470965" w:rsidRPr="00C94CED" w:rsidRDefault="00D4043D">
      <w:pPr>
        <w:pStyle w:val="Odstavecseseznamem"/>
        <w:numPr>
          <w:ilvl w:val="2"/>
          <w:numId w:val="7"/>
        </w:numPr>
        <w:tabs>
          <w:tab w:val="left" w:pos="1249"/>
          <w:tab w:val="left" w:pos="1250"/>
        </w:tabs>
        <w:spacing w:before="153"/>
        <w:rPr>
          <w:sz w:val="20"/>
          <w:lang w:val="cs-CZ"/>
        </w:rPr>
      </w:pPr>
      <w:r w:rsidRPr="00C94CED">
        <w:rPr>
          <w:sz w:val="20"/>
          <w:lang w:val="cs-CZ"/>
        </w:rPr>
        <w:t>písemnou dohodou smluvních</w:t>
      </w:r>
      <w:r w:rsidRPr="00C94CED">
        <w:rPr>
          <w:spacing w:val="-17"/>
          <w:sz w:val="20"/>
          <w:lang w:val="cs-CZ"/>
        </w:rPr>
        <w:t xml:space="preserve"> </w:t>
      </w:r>
      <w:r w:rsidRPr="00C94CED">
        <w:rPr>
          <w:sz w:val="20"/>
          <w:lang w:val="cs-CZ"/>
        </w:rPr>
        <w:t>stran;</w:t>
      </w:r>
    </w:p>
    <w:p w:rsidR="00470965" w:rsidRPr="00C94CED" w:rsidRDefault="00D4043D">
      <w:pPr>
        <w:pStyle w:val="Odstavecseseznamem"/>
        <w:numPr>
          <w:ilvl w:val="2"/>
          <w:numId w:val="7"/>
        </w:numPr>
        <w:tabs>
          <w:tab w:val="left" w:pos="1249"/>
          <w:tab w:val="left" w:pos="1250"/>
        </w:tabs>
        <w:spacing w:before="153"/>
        <w:rPr>
          <w:sz w:val="20"/>
          <w:lang w:val="cs-CZ"/>
        </w:rPr>
      </w:pPr>
      <w:r w:rsidRPr="00C94CED">
        <w:rPr>
          <w:sz w:val="20"/>
          <w:lang w:val="cs-CZ"/>
        </w:rPr>
        <w:t>písemným odstoupením od této dohody jednou ze smluvních</w:t>
      </w:r>
      <w:r w:rsidRPr="00C94CED">
        <w:rPr>
          <w:spacing w:val="-31"/>
          <w:sz w:val="20"/>
          <w:lang w:val="cs-CZ"/>
        </w:rPr>
        <w:t xml:space="preserve"> </w:t>
      </w:r>
      <w:r w:rsidRPr="00C94CED">
        <w:rPr>
          <w:sz w:val="20"/>
          <w:lang w:val="cs-CZ"/>
        </w:rPr>
        <w:t>stran;</w:t>
      </w:r>
    </w:p>
    <w:p w:rsidR="00470965" w:rsidRPr="00C94CED" w:rsidRDefault="00D4043D">
      <w:pPr>
        <w:pStyle w:val="Odstavecseseznamem"/>
        <w:numPr>
          <w:ilvl w:val="2"/>
          <w:numId w:val="7"/>
        </w:numPr>
        <w:tabs>
          <w:tab w:val="left" w:pos="1249"/>
          <w:tab w:val="left" w:pos="1250"/>
        </w:tabs>
        <w:spacing w:before="155"/>
        <w:rPr>
          <w:sz w:val="20"/>
          <w:lang w:val="cs-CZ"/>
        </w:rPr>
      </w:pPr>
      <w:r w:rsidRPr="00C94CED">
        <w:rPr>
          <w:sz w:val="20"/>
          <w:lang w:val="cs-CZ"/>
        </w:rPr>
        <w:t>jiným způsobem předvídaným obecně zá</w:t>
      </w:r>
      <w:r w:rsidRPr="00C94CED">
        <w:rPr>
          <w:sz w:val="20"/>
          <w:lang w:val="cs-CZ"/>
        </w:rPr>
        <w:t>vaznými právními</w:t>
      </w:r>
      <w:r w:rsidRPr="00C94CED">
        <w:rPr>
          <w:spacing w:val="-27"/>
          <w:sz w:val="20"/>
          <w:lang w:val="cs-CZ"/>
        </w:rPr>
        <w:t xml:space="preserve"> </w:t>
      </w:r>
      <w:r w:rsidRPr="00C94CED">
        <w:rPr>
          <w:sz w:val="20"/>
          <w:lang w:val="cs-CZ"/>
        </w:rPr>
        <w:t>předpisy;</w:t>
      </w:r>
    </w:p>
    <w:p w:rsidR="00470965" w:rsidRPr="00C94CED" w:rsidRDefault="00D4043D">
      <w:pPr>
        <w:pStyle w:val="Odstavecseseznamem"/>
        <w:numPr>
          <w:ilvl w:val="2"/>
          <w:numId w:val="7"/>
        </w:numPr>
        <w:tabs>
          <w:tab w:val="left" w:pos="1249"/>
          <w:tab w:val="left" w:pos="1250"/>
        </w:tabs>
        <w:spacing w:before="153"/>
        <w:rPr>
          <w:sz w:val="20"/>
          <w:lang w:val="cs-CZ"/>
        </w:rPr>
      </w:pPr>
      <w:r w:rsidRPr="00C94CED">
        <w:rPr>
          <w:sz w:val="20"/>
          <w:lang w:val="cs-CZ"/>
        </w:rPr>
        <w:t>písemnou výpovědí dle odst. 6.7. a 6.8. tohoto článku</w:t>
      </w:r>
      <w:r w:rsidRPr="00C94CED">
        <w:rPr>
          <w:spacing w:val="-27"/>
          <w:sz w:val="20"/>
          <w:lang w:val="cs-CZ"/>
        </w:rPr>
        <w:t xml:space="preserve"> </w:t>
      </w:r>
      <w:r w:rsidRPr="00C94CED">
        <w:rPr>
          <w:sz w:val="20"/>
          <w:lang w:val="cs-CZ"/>
        </w:rPr>
        <w:t>dohody.</w:t>
      </w:r>
    </w:p>
    <w:p w:rsidR="00470965" w:rsidRPr="00C94CED" w:rsidRDefault="00470965">
      <w:pPr>
        <w:rPr>
          <w:sz w:val="20"/>
          <w:lang w:val="cs-CZ"/>
        </w:rPr>
        <w:sectPr w:rsidR="00470965" w:rsidRPr="00C94CED">
          <w:pgSz w:w="11910" w:h="16840"/>
          <w:pgMar w:top="940" w:right="1300" w:bottom="1140" w:left="1300" w:header="712" w:footer="940" w:gutter="0"/>
          <w:cols w:space="708"/>
        </w:sectPr>
      </w:pPr>
    </w:p>
    <w:p w:rsidR="00470965" w:rsidRPr="00C94CED" w:rsidRDefault="00470965">
      <w:pPr>
        <w:pStyle w:val="Zkladntext"/>
        <w:rPr>
          <w:lang w:val="cs-CZ"/>
        </w:rPr>
      </w:pPr>
    </w:p>
    <w:p w:rsidR="00470965" w:rsidRPr="00C94CED" w:rsidRDefault="00470965">
      <w:pPr>
        <w:pStyle w:val="Zkladntext"/>
        <w:spacing w:before="8"/>
        <w:rPr>
          <w:sz w:val="19"/>
          <w:lang w:val="cs-CZ"/>
        </w:rPr>
      </w:pPr>
    </w:p>
    <w:p w:rsidR="00470965" w:rsidRPr="00C94CED" w:rsidRDefault="00D4043D">
      <w:pPr>
        <w:pStyle w:val="Odstavecseseznamem"/>
        <w:numPr>
          <w:ilvl w:val="1"/>
          <w:numId w:val="7"/>
        </w:numPr>
        <w:tabs>
          <w:tab w:val="left" w:pos="657"/>
        </w:tabs>
        <w:spacing w:before="0" w:line="276" w:lineRule="auto"/>
        <w:ind w:right="115" w:hanging="539"/>
        <w:jc w:val="both"/>
        <w:rPr>
          <w:sz w:val="20"/>
          <w:lang w:val="cs-CZ"/>
        </w:rPr>
      </w:pPr>
      <w:r w:rsidRPr="00C94CED">
        <w:rPr>
          <w:sz w:val="20"/>
          <w:lang w:val="cs-CZ"/>
        </w:rPr>
        <w:t>Kterákoliv ze smluvních stran je oprávněna odstoupit i jen od části dohody z důvodů uvedených v</w:t>
      </w:r>
      <w:r w:rsidRPr="00C94CED">
        <w:rPr>
          <w:spacing w:val="-5"/>
          <w:sz w:val="20"/>
          <w:lang w:val="cs-CZ"/>
        </w:rPr>
        <w:t xml:space="preserve"> </w:t>
      </w:r>
      <w:r w:rsidRPr="00C94CED">
        <w:rPr>
          <w:sz w:val="20"/>
          <w:lang w:val="cs-CZ"/>
        </w:rPr>
        <w:t>této</w:t>
      </w:r>
      <w:r w:rsidRPr="00C94CED">
        <w:rPr>
          <w:spacing w:val="-4"/>
          <w:sz w:val="20"/>
          <w:lang w:val="cs-CZ"/>
        </w:rPr>
        <w:t xml:space="preserve"> </w:t>
      </w:r>
      <w:r w:rsidRPr="00C94CED">
        <w:rPr>
          <w:sz w:val="20"/>
          <w:lang w:val="cs-CZ"/>
        </w:rPr>
        <w:t>dohodě,</w:t>
      </w:r>
      <w:r w:rsidRPr="00C94CED">
        <w:rPr>
          <w:spacing w:val="-4"/>
          <w:sz w:val="20"/>
          <w:lang w:val="cs-CZ"/>
        </w:rPr>
        <w:t xml:space="preserve"> </w:t>
      </w:r>
      <w:r w:rsidRPr="00C94CED">
        <w:rPr>
          <w:sz w:val="20"/>
          <w:lang w:val="cs-CZ"/>
        </w:rPr>
        <w:t>příp.</w:t>
      </w:r>
      <w:r w:rsidRPr="00C94CED">
        <w:rPr>
          <w:spacing w:val="-2"/>
          <w:sz w:val="20"/>
          <w:lang w:val="cs-CZ"/>
        </w:rPr>
        <w:t xml:space="preserve"> </w:t>
      </w:r>
      <w:r w:rsidRPr="00C94CED">
        <w:rPr>
          <w:sz w:val="20"/>
          <w:lang w:val="cs-CZ"/>
        </w:rPr>
        <w:t>z</w:t>
      </w:r>
      <w:r w:rsidRPr="00C94CED">
        <w:rPr>
          <w:spacing w:val="-5"/>
          <w:sz w:val="20"/>
          <w:lang w:val="cs-CZ"/>
        </w:rPr>
        <w:t xml:space="preserve"> </w:t>
      </w:r>
      <w:r w:rsidRPr="00C94CED">
        <w:rPr>
          <w:sz w:val="20"/>
          <w:lang w:val="cs-CZ"/>
        </w:rPr>
        <w:t>důvodů</w:t>
      </w:r>
      <w:r w:rsidRPr="00C94CED">
        <w:rPr>
          <w:spacing w:val="-4"/>
          <w:sz w:val="20"/>
          <w:lang w:val="cs-CZ"/>
        </w:rPr>
        <w:t xml:space="preserve"> </w:t>
      </w:r>
      <w:r w:rsidRPr="00C94CED">
        <w:rPr>
          <w:sz w:val="20"/>
          <w:lang w:val="cs-CZ"/>
        </w:rPr>
        <w:t>uvedených</w:t>
      </w:r>
      <w:r w:rsidRPr="00C94CED">
        <w:rPr>
          <w:spacing w:val="-4"/>
          <w:sz w:val="20"/>
          <w:lang w:val="cs-CZ"/>
        </w:rPr>
        <w:t xml:space="preserve"> </w:t>
      </w:r>
      <w:r w:rsidRPr="00C94CED">
        <w:rPr>
          <w:sz w:val="20"/>
          <w:lang w:val="cs-CZ"/>
        </w:rPr>
        <w:t>v</w:t>
      </w:r>
      <w:r w:rsidRPr="00C94CED">
        <w:rPr>
          <w:spacing w:val="-2"/>
          <w:sz w:val="20"/>
          <w:lang w:val="cs-CZ"/>
        </w:rPr>
        <w:t xml:space="preserve"> </w:t>
      </w:r>
      <w:r w:rsidRPr="00C94CED">
        <w:rPr>
          <w:sz w:val="20"/>
          <w:lang w:val="cs-CZ"/>
        </w:rPr>
        <w:t>obecně</w:t>
      </w:r>
      <w:r w:rsidRPr="00C94CED">
        <w:rPr>
          <w:spacing w:val="-2"/>
          <w:sz w:val="20"/>
          <w:lang w:val="cs-CZ"/>
        </w:rPr>
        <w:t xml:space="preserve"> </w:t>
      </w:r>
      <w:r w:rsidRPr="00C94CED">
        <w:rPr>
          <w:sz w:val="20"/>
          <w:lang w:val="cs-CZ"/>
        </w:rPr>
        <w:t>závazných</w:t>
      </w:r>
      <w:r w:rsidRPr="00C94CED">
        <w:rPr>
          <w:spacing w:val="-4"/>
          <w:sz w:val="20"/>
          <w:lang w:val="cs-CZ"/>
        </w:rPr>
        <w:t xml:space="preserve"> </w:t>
      </w:r>
      <w:r w:rsidRPr="00C94CED">
        <w:rPr>
          <w:sz w:val="20"/>
          <w:lang w:val="cs-CZ"/>
        </w:rPr>
        <w:t>právních</w:t>
      </w:r>
      <w:r w:rsidRPr="00C94CED">
        <w:rPr>
          <w:spacing w:val="-4"/>
          <w:sz w:val="20"/>
          <w:lang w:val="cs-CZ"/>
        </w:rPr>
        <w:t xml:space="preserve"> </w:t>
      </w:r>
      <w:r w:rsidRPr="00C94CED">
        <w:rPr>
          <w:sz w:val="20"/>
          <w:lang w:val="cs-CZ"/>
        </w:rPr>
        <w:t>předpisech.</w:t>
      </w:r>
      <w:r w:rsidRPr="00C94CED">
        <w:rPr>
          <w:spacing w:val="-4"/>
          <w:sz w:val="20"/>
          <w:lang w:val="cs-CZ"/>
        </w:rPr>
        <w:t xml:space="preserve"> </w:t>
      </w:r>
      <w:r w:rsidRPr="00C94CED">
        <w:rPr>
          <w:sz w:val="20"/>
          <w:lang w:val="cs-CZ"/>
        </w:rPr>
        <w:t>Oznámení</w:t>
      </w:r>
      <w:r w:rsidRPr="00C94CED">
        <w:rPr>
          <w:spacing w:val="-4"/>
          <w:sz w:val="20"/>
          <w:lang w:val="cs-CZ"/>
        </w:rPr>
        <w:t xml:space="preserve"> </w:t>
      </w:r>
      <w:r w:rsidRPr="00C94CED">
        <w:rPr>
          <w:sz w:val="20"/>
          <w:lang w:val="cs-CZ"/>
        </w:rPr>
        <w:t xml:space="preserve">o odstoupení musí být druhé smluvní straně doručeno a musí obsahovat vymezení důvodu odstoupení tak, aby jej nebylo možno zaměnit s jiným důvodem odstoupení. K zániku dohody    z důvodu odstoupení od dohody některou </w:t>
      </w:r>
      <w:r w:rsidRPr="00C94CED">
        <w:rPr>
          <w:sz w:val="20"/>
          <w:lang w:val="cs-CZ"/>
        </w:rPr>
        <w:t>ze smluvních stran dochází dnem doručení oznámení o odstoupení druhé smluvní straně, popřípadě pozdějším dnem uvedeným v tomto oznámení, a to s účinky do</w:t>
      </w:r>
      <w:r w:rsidRPr="00C94CED">
        <w:rPr>
          <w:spacing w:val="-11"/>
          <w:sz w:val="20"/>
          <w:lang w:val="cs-CZ"/>
        </w:rPr>
        <w:t xml:space="preserve"> </w:t>
      </w:r>
      <w:r w:rsidRPr="00C94CED">
        <w:rPr>
          <w:sz w:val="20"/>
          <w:lang w:val="cs-CZ"/>
        </w:rPr>
        <w:t>budoucna.</w:t>
      </w:r>
    </w:p>
    <w:p w:rsidR="00470965" w:rsidRPr="00C94CED" w:rsidRDefault="00D4043D">
      <w:pPr>
        <w:pStyle w:val="Odstavecseseznamem"/>
        <w:numPr>
          <w:ilvl w:val="1"/>
          <w:numId w:val="7"/>
        </w:numPr>
        <w:tabs>
          <w:tab w:val="left" w:pos="655"/>
          <w:tab w:val="left" w:pos="656"/>
        </w:tabs>
        <w:ind w:hanging="540"/>
        <w:rPr>
          <w:sz w:val="20"/>
          <w:lang w:val="cs-CZ"/>
        </w:rPr>
      </w:pPr>
      <w:r w:rsidRPr="00C94CED">
        <w:rPr>
          <w:sz w:val="20"/>
          <w:lang w:val="cs-CZ"/>
        </w:rPr>
        <w:t>Objednatel je oprávněn odstoupit od této dohody zejména v případech,</w:t>
      </w:r>
      <w:r w:rsidRPr="00C94CED">
        <w:rPr>
          <w:spacing w:val="-28"/>
          <w:sz w:val="20"/>
          <w:lang w:val="cs-CZ"/>
        </w:rPr>
        <w:t xml:space="preserve"> </w:t>
      </w:r>
      <w:r w:rsidRPr="00C94CED">
        <w:rPr>
          <w:sz w:val="20"/>
          <w:lang w:val="cs-CZ"/>
        </w:rPr>
        <w:t>kdy:</w:t>
      </w:r>
    </w:p>
    <w:p w:rsidR="00470965" w:rsidRPr="00C94CED" w:rsidRDefault="00D4043D">
      <w:pPr>
        <w:pStyle w:val="Odstavecseseznamem"/>
        <w:numPr>
          <w:ilvl w:val="2"/>
          <w:numId w:val="7"/>
        </w:numPr>
        <w:tabs>
          <w:tab w:val="left" w:pos="1248"/>
          <w:tab w:val="left" w:pos="1249"/>
        </w:tabs>
        <w:spacing w:before="154"/>
        <w:ind w:left="1248"/>
        <w:rPr>
          <w:sz w:val="20"/>
          <w:lang w:val="cs-CZ"/>
        </w:rPr>
      </w:pPr>
      <w:r w:rsidRPr="00C94CED">
        <w:rPr>
          <w:sz w:val="20"/>
          <w:lang w:val="cs-CZ"/>
        </w:rPr>
        <w:t>zhotovitel podstat</w:t>
      </w:r>
      <w:r w:rsidRPr="00C94CED">
        <w:rPr>
          <w:sz w:val="20"/>
          <w:lang w:val="cs-CZ"/>
        </w:rPr>
        <w:t xml:space="preserve">ným způsobem poruší povinnosti zhotovitele stanovené </w:t>
      </w:r>
      <w:r w:rsidRPr="00C94CED">
        <w:rPr>
          <w:spacing w:val="12"/>
          <w:sz w:val="20"/>
          <w:lang w:val="cs-CZ"/>
        </w:rPr>
        <w:t xml:space="preserve"> </w:t>
      </w:r>
      <w:r w:rsidRPr="00C94CED">
        <w:rPr>
          <w:sz w:val="20"/>
          <w:lang w:val="cs-CZ"/>
        </w:rPr>
        <w:t>touto</w:t>
      </w:r>
    </w:p>
    <w:p w:rsidR="00470965" w:rsidRPr="00C94CED" w:rsidRDefault="00D4043D">
      <w:pPr>
        <w:pStyle w:val="Zkladntext"/>
        <w:spacing w:before="34"/>
        <w:ind w:left="1248"/>
        <w:rPr>
          <w:lang w:val="cs-CZ"/>
        </w:rPr>
      </w:pPr>
      <w:r w:rsidRPr="00C94CED">
        <w:rPr>
          <w:lang w:val="cs-CZ"/>
        </w:rPr>
        <w:t>dohodou nebo dílčí smlouvou (zhotovitelem potvrzenou objednávkou);</w:t>
      </w:r>
    </w:p>
    <w:p w:rsidR="00470965" w:rsidRPr="00C94CED" w:rsidRDefault="00D4043D">
      <w:pPr>
        <w:pStyle w:val="Odstavecseseznamem"/>
        <w:numPr>
          <w:ilvl w:val="2"/>
          <w:numId w:val="7"/>
        </w:numPr>
        <w:tabs>
          <w:tab w:val="left" w:pos="1248"/>
          <w:tab w:val="left" w:pos="1249"/>
        </w:tabs>
        <w:spacing w:before="154"/>
        <w:ind w:left="1248"/>
        <w:rPr>
          <w:sz w:val="20"/>
          <w:lang w:val="cs-CZ"/>
        </w:rPr>
      </w:pPr>
      <w:r w:rsidRPr="00C94CED">
        <w:rPr>
          <w:sz w:val="20"/>
          <w:lang w:val="cs-CZ"/>
        </w:rPr>
        <w:t xml:space="preserve">zhotovitel provádí jiný druh, rozsah nebo množství těžebních činností, než </w:t>
      </w:r>
      <w:r w:rsidRPr="00C94CED">
        <w:rPr>
          <w:spacing w:val="15"/>
          <w:sz w:val="20"/>
          <w:lang w:val="cs-CZ"/>
        </w:rPr>
        <w:t xml:space="preserve"> </w:t>
      </w:r>
      <w:r w:rsidRPr="00C94CED">
        <w:rPr>
          <w:sz w:val="20"/>
          <w:lang w:val="cs-CZ"/>
        </w:rPr>
        <w:t>bylo</w:t>
      </w:r>
    </w:p>
    <w:p w:rsidR="00470965" w:rsidRPr="00C94CED" w:rsidRDefault="00D4043D">
      <w:pPr>
        <w:pStyle w:val="Zkladntext"/>
        <w:spacing w:before="36"/>
        <w:ind w:left="1248"/>
        <w:rPr>
          <w:lang w:val="cs-CZ"/>
        </w:rPr>
      </w:pPr>
      <w:r w:rsidRPr="00C94CED">
        <w:rPr>
          <w:lang w:val="cs-CZ"/>
        </w:rPr>
        <w:t>sjednáno v konkrétní dílčí smlouvě;</w:t>
      </w:r>
    </w:p>
    <w:p w:rsidR="00470965" w:rsidRPr="00C94CED" w:rsidRDefault="00D4043D">
      <w:pPr>
        <w:pStyle w:val="Odstavecseseznamem"/>
        <w:numPr>
          <w:ilvl w:val="2"/>
          <w:numId w:val="7"/>
        </w:numPr>
        <w:tabs>
          <w:tab w:val="left" w:pos="1249"/>
        </w:tabs>
        <w:spacing w:before="153" w:line="276" w:lineRule="auto"/>
        <w:ind w:left="1248" w:right="979"/>
        <w:jc w:val="both"/>
        <w:rPr>
          <w:sz w:val="20"/>
          <w:lang w:val="cs-CZ"/>
        </w:rPr>
      </w:pPr>
      <w:r w:rsidRPr="00C94CED">
        <w:rPr>
          <w:sz w:val="20"/>
          <w:lang w:val="cs-CZ"/>
        </w:rPr>
        <w:t>zhotovitel h</w:t>
      </w:r>
      <w:r w:rsidRPr="00C94CED">
        <w:rPr>
          <w:sz w:val="20"/>
          <w:lang w:val="cs-CZ"/>
        </w:rPr>
        <w:t>rubě nebo opakovaně poruší v průběhu trvání rámcové dohody zásady bezpečnosti a ochrany zdraví při práci a/nebo předpisy týkající se péče o životní</w:t>
      </w:r>
      <w:r w:rsidRPr="00C94CED">
        <w:rPr>
          <w:spacing w:val="-13"/>
          <w:sz w:val="20"/>
          <w:lang w:val="cs-CZ"/>
        </w:rPr>
        <w:t xml:space="preserve"> </w:t>
      </w:r>
      <w:r w:rsidRPr="00C94CED">
        <w:rPr>
          <w:sz w:val="20"/>
          <w:lang w:val="cs-CZ"/>
        </w:rPr>
        <w:t>prostředí;</w:t>
      </w:r>
    </w:p>
    <w:p w:rsidR="00470965" w:rsidRPr="00C94CED" w:rsidRDefault="00D4043D">
      <w:pPr>
        <w:pStyle w:val="Odstavecseseznamem"/>
        <w:numPr>
          <w:ilvl w:val="2"/>
          <w:numId w:val="7"/>
        </w:numPr>
        <w:tabs>
          <w:tab w:val="left" w:pos="1249"/>
        </w:tabs>
        <w:spacing w:line="278" w:lineRule="auto"/>
        <w:ind w:left="1248" w:right="983"/>
        <w:jc w:val="both"/>
        <w:rPr>
          <w:sz w:val="20"/>
          <w:lang w:val="cs-CZ"/>
        </w:rPr>
      </w:pPr>
      <w:r w:rsidRPr="00C94CED">
        <w:rPr>
          <w:sz w:val="20"/>
          <w:lang w:val="cs-CZ"/>
        </w:rPr>
        <w:t>zhotovitel opakovaně (alespoň 3x) poruší povinnosti stanovené touto rámcovou dohodou nebo dílčí</w:t>
      </w:r>
      <w:r w:rsidRPr="00C94CED">
        <w:rPr>
          <w:spacing w:val="-15"/>
          <w:sz w:val="20"/>
          <w:lang w:val="cs-CZ"/>
        </w:rPr>
        <w:t xml:space="preserve"> </w:t>
      </w:r>
      <w:r w:rsidRPr="00C94CED">
        <w:rPr>
          <w:sz w:val="20"/>
          <w:lang w:val="cs-CZ"/>
        </w:rPr>
        <w:t>s</w:t>
      </w:r>
      <w:r w:rsidRPr="00C94CED">
        <w:rPr>
          <w:sz w:val="20"/>
          <w:lang w:val="cs-CZ"/>
        </w:rPr>
        <w:t>mlouvou;</w:t>
      </w:r>
    </w:p>
    <w:p w:rsidR="00470965" w:rsidRPr="00C94CED" w:rsidRDefault="00D4043D">
      <w:pPr>
        <w:pStyle w:val="Odstavecseseznamem"/>
        <w:numPr>
          <w:ilvl w:val="2"/>
          <w:numId w:val="7"/>
        </w:numPr>
        <w:tabs>
          <w:tab w:val="left" w:pos="1248"/>
          <w:tab w:val="left" w:pos="1249"/>
        </w:tabs>
        <w:spacing w:before="118"/>
        <w:ind w:left="1248"/>
        <w:rPr>
          <w:sz w:val="20"/>
          <w:lang w:val="cs-CZ"/>
        </w:rPr>
      </w:pPr>
      <w:r w:rsidRPr="00C94CED">
        <w:rPr>
          <w:sz w:val="20"/>
          <w:lang w:val="cs-CZ"/>
        </w:rPr>
        <w:t>existují důvody zakazující zhotoviteli plnit tuto rámcovou</w:t>
      </w:r>
      <w:r w:rsidRPr="00C94CED">
        <w:rPr>
          <w:spacing w:val="-28"/>
          <w:sz w:val="20"/>
          <w:lang w:val="cs-CZ"/>
        </w:rPr>
        <w:t xml:space="preserve"> </w:t>
      </w:r>
      <w:r w:rsidRPr="00C94CED">
        <w:rPr>
          <w:sz w:val="20"/>
          <w:lang w:val="cs-CZ"/>
        </w:rPr>
        <w:t>dohodu;</w:t>
      </w:r>
    </w:p>
    <w:p w:rsidR="00470965" w:rsidRPr="00C94CED" w:rsidRDefault="00D4043D">
      <w:pPr>
        <w:pStyle w:val="Odstavecseseznamem"/>
        <w:numPr>
          <w:ilvl w:val="2"/>
          <w:numId w:val="7"/>
        </w:numPr>
        <w:tabs>
          <w:tab w:val="left" w:pos="1249"/>
        </w:tabs>
        <w:spacing w:before="153" w:line="276" w:lineRule="auto"/>
        <w:ind w:left="1248" w:right="985"/>
        <w:jc w:val="both"/>
        <w:rPr>
          <w:sz w:val="20"/>
          <w:lang w:val="cs-CZ"/>
        </w:rPr>
      </w:pPr>
      <w:r w:rsidRPr="00C94CED">
        <w:rPr>
          <w:sz w:val="20"/>
          <w:lang w:val="cs-CZ"/>
        </w:rPr>
        <w:t>zhotovitel neprovede práce v rozsahu dle objednávky objednatele a objednatel bude nucen zajistit provedení těchto prací z důvodu odvrácení hrozícího nebezpečí a vzniku škod</w:t>
      </w:r>
      <w:r w:rsidRPr="00C94CED">
        <w:rPr>
          <w:spacing w:val="-15"/>
          <w:sz w:val="20"/>
          <w:lang w:val="cs-CZ"/>
        </w:rPr>
        <w:t xml:space="preserve"> </w:t>
      </w:r>
      <w:r w:rsidRPr="00C94CED">
        <w:rPr>
          <w:sz w:val="20"/>
          <w:lang w:val="cs-CZ"/>
        </w:rPr>
        <w:t>nebo</w:t>
      </w:r>
    </w:p>
    <w:p w:rsidR="00470965" w:rsidRPr="00C94CED" w:rsidRDefault="00D4043D">
      <w:pPr>
        <w:pStyle w:val="Odstavecseseznamem"/>
        <w:numPr>
          <w:ilvl w:val="2"/>
          <w:numId w:val="7"/>
        </w:numPr>
        <w:tabs>
          <w:tab w:val="left" w:pos="1249"/>
        </w:tabs>
        <w:spacing w:before="122" w:line="276" w:lineRule="auto"/>
        <w:ind w:left="1247" w:right="986" w:hanging="424"/>
        <w:jc w:val="both"/>
        <w:rPr>
          <w:sz w:val="20"/>
          <w:lang w:val="cs-CZ"/>
        </w:rPr>
      </w:pPr>
      <w:r w:rsidRPr="00C94CED">
        <w:rPr>
          <w:sz w:val="20"/>
          <w:lang w:val="cs-CZ"/>
        </w:rPr>
        <w:t>v</w:t>
      </w:r>
      <w:r w:rsidRPr="00C94CED">
        <w:rPr>
          <w:spacing w:val="-6"/>
          <w:sz w:val="20"/>
          <w:lang w:val="cs-CZ"/>
        </w:rPr>
        <w:t xml:space="preserve"> </w:t>
      </w:r>
      <w:r w:rsidRPr="00C94CED">
        <w:rPr>
          <w:sz w:val="20"/>
          <w:lang w:val="cs-CZ"/>
        </w:rPr>
        <w:t>případě</w:t>
      </w:r>
      <w:r w:rsidRPr="00C94CED">
        <w:rPr>
          <w:spacing w:val="-7"/>
          <w:sz w:val="20"/>
          <w:lang w:val="cs-CZ"/>
        </w:rPr>
        <w:t xml:space="preserve"> </w:t>
      </w:r>
      <w:r w:rsidRPr="00C94CED">
        <w:rPr>
          <w:sz w:val="20"/>
          <w:lang w:val="cs-CZ"/>
        </w:rPr>
        <w:t>přerušení</w:t>
      </w:r>
      <w:r w:rsidRPr="00C94CED">
        <w:rPr>
          <w:spacing w:val="-7"/>
          <w:sz w:val="20"/>
          <w:lang w:val="cs-CZ"/>
        </w:rPr>
        <w:t xml:space="preserve"> </w:t>
      </w:r>
      <w:r w:rsidRPr="00C94CED">
        <w:rPr>
          <w:sz w:val="20"/>
          <w:lang w:val="cs-CZ"/>
        </w:rPr>
        <w:t>prací</w:t>
      </w:r>
      <w:r w:rsidRPr="00C94CED">
        <w:rPr>
          <w:spacing w:val="-5"/>
          <w:sz w:val="20"/>
          <w:lang w:val="cs-CZ"/>
        </w:rPr>
        <w:t xml:space="preserve"> </w:t>
      </w:r>
      <w:r w:rsidRPr="00C94CED">
        <w:rPr>
          <w:sz w:val="20"/>
          <w:lang w:val="cs-CZ"/>
        </w:rPr>
        <w:t>zhotovitelem</w:t>
      </w:r>
      <w:r w:rsidRPr="00C94CED">
        <w:rPr>
          <w:spacing w:val="-4"/>
          <w:sz w:val="20"/>
          <w:lang w:val="cs-CZ"/>
        </w:rPr>
        <w:t xml:space="preserve"> </w:t>
      </w:r>
      <w:r w:rsidRPr="00C94CED">
        <w:rPr>
          <w:sz w:val="20"/>
          <w:lang w:val="cs-CZ"/>
        </w:rPr>
        <w:t>bez</w:t>
      </w:r>
      <w:r w:rsidRPr="00C94CED">
        <w:rPr>
          <w:spacing w:val="-11"/>
          <w:sz w:val="20"/>
          <w:lang w:val="cs-CZ"/>
        </w:rPr>
        <w:t xml:space="preserve"> </w:t>
      </w:r>
      <w:r w:rsidRPr="00C94CED">
        <w:rPr>
          <w:sz w:val="20"/>
          <w:lang w:val="cs-CZ"/>
        </w:rPr>
        <w:t>oprávněného</w:t>
      </w:r>
      <w:r w:rsidRPr="00C94CED">
        <w:rPr>
          <w:spacing w:val="-8"/>
          <w:sz w:val="20"/>
          <w:lang w:val="cs-CZ"/>
        </w:rPr>
        <w:t xml:space="preserve"> </w:t>
      </w:r>
      <w:r w:rsidRPr="00C94CED">
        <w:rPr>
          <w:sz w:val="20"/>
          <w:lang w:val="cs-CZ"/>
        </w:rPr>
        <w:t>důvodu,</w:t>
      </w:r>
      <w:r w:rsidRPr="00C94CED">
        <w:rPr>
          <w:spacing w:val="-7"/>
          <w:sz w:val="20"/>
          <w:lang w:val="cs-CZ"/>
        </w:rPr>
        <w:t xml:space="preserve"> </w:t>
      </w:r>
      <w:r w:rsidRPr="00C94CED">
        <w:rPr>
          <w:sz w:val="20"/>
          <w:lang w:val="cs-CZ"/>
        </w:rPr>
        <w:t>které</w:t>
      </w:r>
      <w:r w:rsidRPr="00C94CED">
        <w:rPr>
          <w:spacing w:val="-8"/>
          <w:sz w:val="20"/>
          <w:lang w:val="cs-CZ"/>
        </w:rPr>
        <w:t xml:space="preserve"> </w:t>
      </w:r>
      <w:r w:rsidRPr="00C94CED">
        <w:rPr>
          <w:sz w:val="20"/>
          <w:lang w:val="cs-CZ"/>
        </w:rPr>
        <w:t>trvá</w:t>
      </w:r>
      <w:r w:rsidRPr="00C94CED">
        <w:rPr>
          <w:spacing w:val="-8"/>
          <w:sz w:val="20"/>
          <w:lang w:val="cs-CZ"/>
        </w:rPr>
        <w:t xml:space="preserve"> </w:t>
      </w:r>
      <w:r w:rsidRPr="00C94CED">
        <w:rPr>
          <w:sz w:val="20"/>
          <w:lang w:val="cs-CZ"/>
        </w:rPr>
        <w:t>déle než 7 (sedm) dnů, nedohodnou-li se objednatel se zhotovitelem v konkrétním případě</w:t>
      </w:r>
      <w:r w:rsidRPr="00C94CED">
        <w:rPr>
          <w:spacing w:val="-4"/>
          <w:sz w:val="20"/>
          <w:lang w:val="cs-CZ"/>
        </w:rPr>
        <w:t xml:space="preserve"> </w:t>
      </w:r>
      <w:r w:rsidRPr="00C94CED">
        <w:rPr>
          <w:sz w:val="20"/>
          <w:lang w:val="cs-CZ"/>
        </w:rPr>
        <w:t>jinak.</w:t>
      </w:r>
    </w:p>
    <w:p w:rsidR="00470965" w:rsidRPr="00C94CED" w:rsidRDefault="00D4043D">
      <w:pPr>
        <w:pStyle w:val="Odstavecseseznamem"/>
        <w:numPr>
          <w:ilvl w:val="1"/>
          <w:numId w:val="7"/>
        </w:numPr>
        <w:tabs>
          <w:tab w:val="left" w:pos="656"/>
        </w:tabs>
        <w:spacing w:line="276" w:lineRule="auto"/>
        <w:ind w:right="115" w:hanging="540"/>
        <w:jc w:val="both"/>
        <w:rPr>
          <w:sz w:val="20"/>
          <w:lang w:val="cs-CZ"/>
        </w:rPr>
      </w:pPr>
      <w:r w:rsidRPr="00C94CED">
        <w:rPr>
          <w:sz w:val="20"/>
          <w:lang w:val="cs-CZ"/>
        </w:rPr>
        <w:t>Smluvní strany sjednávají, že vztahují-li se důvody pro odstoupení od této dohody (stanov</w:t>
      </w:r>
      <w:r w:rsidRPr="00C94CED">
        <w:rPr>
          <w:sz w:val="20"/>
          <w:lang w:val="cs-CZ"/>
        </w:rPr>
        <w:t>ené uvedené v této rámcové dohodě nebo v obecně závazných právních předpisech) pro konkrétní dílčí</w:t>
      </w:r>
      <w:r w:rsidRPr="00C94CED">
        <w:rPr>
          <w:spacing w:val="-4"/>
          <w:sz w:val="20"/>
          <w:lang w:val="cs-CZ"/>
        </w:rPr>
        <w:t xml:space="preserve"> </w:t>
      </w:r>
      <w:r w:rsidRPr="00C94CED">
        <w:rPr>
          <w:sz w:val="20"/>
          <w:lang w:val="cs-CZ"/>
        </w:rPr>
        <w:t>smlouvu,</w:t>
      </w:r>
      <w:r w:rsidRPr="00C94CED">
        <w:rPr>
          <w:spacing w:val="-2"/>
          <w:sz w:val="20"/>
          <w:lang w:val="cs-CZ"/>
        </w:rPr>
        <w:t xml:space="preserve"> </w:t>
      </w:r>
      <w:r w:rsidRPr="00C94CED">
        <w:rPr>
          <w:sz w:val="20"/>
          <w:lang w:val="cs-CZ"/>
        </w:rPr>
        <w:t>může</w:t>
      </w:r>
      <w:r w:rsidRPr="00C94CED">
        <w:rPr>
          <w:spacing w:val="-2"/>
          <w:sz w:val="20"/>
          <w:lang w:val="cs-CZ"/>
        </w:rPr>
        <w:t xml:space="preserve"> </w:t>
      </w:r>
      <w:r w:rsidRPr="00C94CED">
        <w:rPr>
          <w:sz w:val="20"/>
          <w:lang w:val="cs-CZ"/>
        </w:rPr>
        <w:t>příslušná</w:t>
      </w:r>
      <w:r w:rsidRPr="00C94CED">
        <w:rPr>
          <w:spacing w:val="-4"/>
          <w:sz w:val="20"/>
          <w:lang w:val="cs-CZ"/>
        </w:rPr>
        <w:t xml:space="preserve"> </w:t>
      </w:r>
      <w:r w:rsidRPr="00C94CED">
        <w:rPr>
          <w:sz w:val="20"/>
          <w:lang w:val="cs-CZ"/>
        </w:rPr>
        <w:t>smluvní</w:t>
      </w:r>
      <w:r w:rsidRPr="00C94CED">
        <w:rPr>
          <w:spacing w:val="-4"/>
          <w:sz w:val="20"/>
          <w:lang w:val="cs-CZ"/>
        </w:rPr>
        <w:t xml:space="preserve"> </w:t>
      </w:r>
      <w:r w:rsidRPr="00C94CED">
        <w:rPr>
          <w:sz w:val="20"/>
          <w:lang w:val="cs-CZ"/>
        </w:rPr>
        <w:t>strana</w:t>
      </w:r>
      <w:r w:rsidRPr="00C94CED">
        <w:rPr>
          <w:spacing w:val="-4"/>
          <w:sz w:val="20"/>
          <w:lang w:val="cs-CZ"/>
        </w:rPr>
        <w:t xml:space="preserve"> </w:t>
      </w:r>
      <w:r w:rsidRPr="00C94CED">
        <w:rPr>
          <w:sz w:val="20"/>
          <w:lang w:val="cs-CZ"/>
        </w:rPr>
        <w:t>odstoupit</w:t>
      </w:r>
      <w:r w:rsidRPr="00C94CED">
        <w:rPr>
          <w:spacing w:val="-2"/>
          <w:sz w:val="20"/>
          <w:lang w:val="cs-CZ"/>
        </w:rPr>
        <w:t xml:space="preserve"> </w:t>
      </w:r>
      <w:r w:rsidRPr="00C94CED">
        <w:rPr>
          <w:sz w:val="20"/>
          <w:lang w:val="cs-CZ"/>
        </w:rPr>
        <w:t>byť</w:t>
      </w:r>
      <w:r w:rsidRPr="00C94CED">
        <w:rPr>
          <w:spacing w:val="-2"/>
          <w:sz w:val="20"/>
          <w:lang w:val="cs-CZ"/>
        </w:rPr>
        <w:t xml:space="preserve"> </w:t>
      </w:r>
      <w:r w:rsidRPr="00C94CED">
        <w:rPr>
          <w:sz w:val="20"/>
          <w:lang w:val="cs-CZ"/>
        </w:rPr>
        <w:t>i</w:t>
      </w:r>
      <w:r w:rsidRPr="00C94CED">
        <w:rPr>
          <w:spacing w:val="-5"/>
          <w:sz w:val="20"/>
          <w:lang w:val="cs-CZ"/>
        </w:rPr>
        <w:t xml:space="preserve"> </w:t>
      </w:r>
      <w:r w:rsidRPr="00C94CED">
        <w:rPr>
          <w:sz w:val="20"/>
          <w:lang w:val="cs-CZ"/>
        </w:rPr>
        <w:t>jen</w:t>
      </w:r>
      <w:r w:rsidRPr="00C94CED">
        <w:rPr>
          <w:spacing w:val="-2"/>
          <w:sz w:val="20"/>
          <w:lang w:val="cs-CZ"/>
        </w:rPr>
        <w:t xml:space="preserve"> </w:t>
      </w:r>
      <w:r w:rsidRPr="00C94CED">
        <w:rPr>
          <w:sz w:val="20"/>
          <w:lang w:val="cs-CZ"/>
        </w:rPr>
        <w:t>ve</w:t>
      </w:r>
      <w:r w:rsidRPr="00C94CED">
        <w:rPr>
          <w:spacing w:val="-4"/>
          <w:sz w:val="20"/>
          <w:lang w:val="cs-CZ"/>
        </w:rPr>
        <w:t xml:space="preserve"> </w:t>
      </w:r>
      <w:r w:rsidRPr="00C94CED">
        <w:rPr>
          <w:sz w:val="20"/>
          <w:lang w:val="cs-CZ"/>
        </w:rPr>
        <w:t>vztahu</w:t>
      </w:r>
      <w:r w:rsidRPr="00C94CED">
        <w:rPr>
          <w:spacing w:val="-4"/>
          <w:sz w:val="20"/>
          <w:lang w:val="cs-CZ"/>
        </w:rPr>
        <w:t xml:space="preserve"> </w:t>
      </w:r>
      <w:r w:rsidRPr="00C94CED">
        <w:rPr>
          <w:sz w:val="20"/>
          <w:lang w:val="cs-CZ"/>
        </w:rPr>
        <w:t>k této</w:t>
      </w:r>
      <w:r w:rsidRPr="00C94CED">
        <w:rPr>
          <w:spacing w:val="-2"/>
          <w:sz w:val="20"/>
          <w:lang w:val="cs-CZ"/>
        </w:rPr>
        <w:t xml:space="preserve"> </w:t>
      </w:r>
      <w:r w:rsidRPr="00C94CED">
        <w:rPr>
          <w:sz w:val="20"/>
          <w:lang w:val="cs-CZ"/>
        </w:rPr>
        <w:t>dílčí</w:t>
      </w:r>
      <w:r w:rsidRPr="00C94CED">
        <w:rPr>
          <w:spacing w:val="-4"/>
          <w:sz w:val="20"/>
          <w:lang w:val="cs-CZ"/>
        </w:rPr>
        <w:t xml:space="preserve"> </w:t>
      </w:r>
      <w:r w:rsidRPr="00C94CED">
        <w:rPr>
          <w:sz w:val="20"/>
          <w:lang w:val="cs-CZ"/>
        </w:rPr>
        <w:t>smlouvě.</w:t>
      </w:r>
    </w:p>
    <w:p w:rsidR="00470965" w:rsidRPr="00C94CED" w:rsidRDefault="00D4043D">
      <w:pPr>
        <w:pStyle w:val="Odstavecseseznamem"/>
        <w:numPr>
          <w:ilvl w:val="1"/>
          <w:numId w:val="7"/>
        </w:numPr>
        <w:tabs>
          <w:tab w:val="left" w:pos="654"/>
          <w:tab w:val="left" w:pos="655"/>
        </w:tabs>
        <w:ind w:left="654" w:hanging="540"/>
        <w:rPr>
          <w:sz w:val="20"/>
          <w:lang w:val="cs-CZ"/>
        </w:rPr>
      </w:pPr>
      <w:r w:rsidRPr="00C94CED">
        <w:rPr>
          <w:sz w:val="20"/>
          <w:lang w:val="cs-CZ"/>
        </w:rPr>
        <w:t>Objednatel</w:t>
      </w:r>
      <w:r w:rsidRPr="00C94CED">
        <w:rPr>
          <w:spacing w:val="25"/>
          <w:sz w:val="20"/>
          <w:lang w:val="cs-CZ"/>
        </w:rPr>
        <w:t xml:space="preserve"> </w:t>
      </w:r>
      <w:r w:rsidRPr="00C94CED">
        <w:rPr>
          <w:sz w:val="20"/>
          <w:lang w:val="cs-CZ"/>
        </w:rPr>
        <w:t>je</w:t>
      </w:r>
      <w:r w:rsidRPr="00C94CED">
        <w:rPr>
          <w:spacing w:val="26"/>
          <w:sz w:val="20"/>
          <w:lang w:val="cs-CZ"/>
        </w:rPr>
        <w:t xml:space="preserve"> </w:t>
      </w:r>
      <w:r w:rsidRPr="00C94CED">
        <w:rPr>
          <w:sz w:val="20"/>
          <w:lang w:val="cs-CZ"/>
        </w:rPr>
        <w:t>dále</w:t>
      </w:r>
      <w:r w:rsidRPr="00C94CED">
        <w:rPr>
          <w:spacing w:val="26"/>
          <w:sz w:val="20"/>
          <w:lang w:val="cs-CZ"/>
        </w:rPr>
        <w:t xml:space="preserve"> </w:t>
      </w:r>
      <w:r w:rsidRPr="00C94CED">
        <w:rPr>
          <w:sz w:val="20"/>
          <w:lang w:val="cs-CZ"/>
        </w:rPr>
        <w:t>oprávněn</w:t>
      </w:r>
      <w:r w:rsidRPr="00C94CED">
        <w:rPr>
          <w:spacing w:val="26"/>
          <w:sz w:val="20"/>
          <w:lang w:val="cs-CZ"/>
        </w:rPr>
        <w:t xml:space="preserve"> </w:t>
      </w:r>
      <w:r w:rsidRPr="00C94CED">
        <w:rPr>
          <w:sz w:val="20"/>
          <w:lang w:val="cs-CZ"/>
        </w:rPr>
        <w:t>odstoupit</w:t>
      </w:r>
      <w:r w:rsidRPr="00C94CED">
        <w:rPr>
          <w:spacing w:val="26"/>
          <w:sz w:val="20"/>
          <w:lang w:val="cs-CZ"/>
        </w:rPr>
        <w:t xml:space="preserve"> </w:t>
      </w:r>
      <w:r w:rsidRPr="00C94CED">
        <w:rPr>
          <w:sz w:val="20"/>
          <w:lang w:val="cs-CZ"/>
        </w:rPr>
        <w:t>od</w:t>
      </w:r>
      <w:r w:rsidRPr="00C94CED">
        <w:rPr>
          <w:spacing w:val="26"/>
          <w:sz w:val="20"/>
          <w:lang w:val="cs-CZ"/>
        </w:rPr>
        <w:t xml:space="preserve"> </w:t>
      </w:r>
      <w:r w:rsidRPr="00C94CED">
        <w:rPr>
          <w:sz w:val="20"/>
          <w:lang w:val="cs-CZ"/>
        </w:rPr>
        <w:t>dílčí</w:t>
      </w:r>
      <w:r w:rsidRPr="00C94CED">
        <w:rPr>
          <w:spacing w:val="26"/>
          <w:sz w:val="20"/>
          <w:lang w:val="cs-CZ"/>
        </w:rPr>
        <w:t xml:space="preserve"> </w:t>
      </w:r>
      <w:r w:rsidRPr="00C94CED">
        <w:rPr>
          <w:sz w:val="20"/>
          <w:lang w:val="cs-CZ"/>
        </w:rPr>
        <w:t>smlouvy</w:t>
      </w:r>
      <w:r w:rsidRPr="00C94CED">
        <w:rPr>
          <w:spacing w:val="23"/>
          <w:sz w:val="20"/>
          <w:lang w:val="cs-CZ"/>
        </w:rPr>
        <w:t xml:space="preserve"> </w:t>
      </w:r>
      <w:r w:rsidRPr="00C94CED">
        <w:rPr>
          <w:sz w:val="20"/>
          <w:lang w:val="cs-CZ"/>
        </w:rPr>
        <w:t>s účinky</w:t>
      </w:r>
      <w:r w:rsidRPr="00C94CED">
        <w:rPr>
          <w:spacing w:val="23"/>
          <w:sz w:val="20"/>
          <w:lang w:val="cs-CZ"/>
        </w:rPr>
        <w:t xml:space="preserve"> </w:t>
      </w:r>
      <w:r w:rsidRPr="00C94CED">
        <w:rPr>
          <w:sz w:val="20"/>
          <w:lang w:val="cs-CZ"/>
        </w:rPr>
        <w:t>ke</w:t>
      </w:r>
      <w:r w:rsidRPr="00C94CED">
        <w:rPr>
          <w:spacing w:val="26"/>
          <w:sz w:val="20"/>
          <w:lang w:val="cs-CZ"/>
        </w:rPr>
        <w:t xml:space="preserve"> </w:t>
      </w:r>
      <w:r w:rsidRPr="00C94CED">
        <w:rPr>
          <w:sz w:val="20"/>
          <w:lang w:val="cs-CZ"/>
        </w:rPr>
        <w:t>dni</w:t>
      </w:r>
      <w:r w:rsidRPr="00C94CED">
        <w:rPr>
          <w:spacing w:val="28"/>
          <w:sz w:val="20"/>
          <w:lang w:val="cs-CZ"/>
        </w:rPr>
        <w:t xml:space="preserve"> </w:t>
      </w:r>
      <w:r w:rsidRPr="00C94CED">
        <w:rPr>
          <w:sz w:val="20"/>
          <w:lang w:val="cs-CZ"/>
        </w:rPr>
        <w:t>doručení</w:t>
      </w:r>
      <w:r w:rsidRPr="00C94CED">
        <w:rPr>
          <w:spacing w:val="26"/>
          <w:sz w:val="20"/>
          <w:lang w:val="cs-CZ"/>
        </w:rPr>
        <w:t xml:space="preserve"> </w:t>
      </w:r>
      <w:r w:rsidRPr="00C94CED">
        <w:rPr>
          <w:sz w:val="20"/>
          <w:lang w:val="cs-CZ"/>
        </w:rPr>
        <w:t>oznámení</w:t>
      </w:r>
      <w:r w:rsidRPr="00C94CED">
        <w:rPr>
          <w:spacing w:val="27"/>
          <w:sz w:val="20"/>
          <w:lang w:val="cs-CZ"/>
        </w:rPr>
        <w:t xml:space="preserve"> </w:t>
      </w:r>
      <w:r w:rsidRPr="00C94CED">
        <w:rPr>
          <w:sz w:val="20"/>
          <w:lang w:val="cs-CZ"/>
        </w:rPr>
        <w:t>o</w:t>
      </w:r>
    </w:p>
    <w:p w:rsidR="00470965" w:rsidRPr="00C94CED" w:rsidRDefault="00D4043D">
      <w:pPr>
        <w:pStyle w:val="Zkladntext"/>
        <w:spacing w:before="33"/>
        <w:ind w:left="654"/>
        <w:rPr>
          <w:lang w:val="cs-CZ"/>
        </w:rPr>
      </w:pPr>
      <w:r w:rsidRPr="00C94CED">
        <w:rPr>
          <w:lang w:val="cs-CZ"/>
        </w:rPr>
        <w:t>odstoupení od dílčí smlouvy zhotoviteli též v případě, že</w:t>
      </w:r>
    </w:p>
    <w:p w:rsidR="00470965" w:rsidRPr="00C94CED" w:rsidRDefault="00D4043D">
      <w:pPr>
        <w:pStyle w:val="Odstavecseseznamem"/>
        <w:numPr>
          <w:ilvl w:val="2"/>
          <w:numId w:val="7"/>
        </w:numPr>
        <w:tabs>
          <w:tab w:val="left" w:pos="1015"/>
        </w:tabs>
        <w:spacing w:before="153"/>
        <w:ind w:left="1014" w:hanging="360"/>
        <w:rPr>
          <w:sz w:val="20"/>
          <w:lang w:val="cs-CZ"/>
        </w:rPr>
      </w:pPr>
      <w:r w:rsidRPr="00C94CED">
        <w:rPr>
          <w:sz w:val="20"/>
          <w:lang w:val="cs-CZ"/>
        </w:rPr>
        <w:t>zhotovitel  bude  v prodlení  se  zahájením  prací  (poskytováním  plnění  dle  dílčí</w:t>
      </w:r>
      <w:r w:rsidRPr="00C94CED">
        <w:rPr>
          <w:spacing w:val="49"/>
          <w:sz w:val="20"/>
          <w:lang w:val="cs-CZ"/>
        </w:rPr>
        <w:t xml:space="preserve"> </w:t>
      </w:r>
      <w:r w:rsidRPr="00C94CED">
        <w:rPr>
          <w:sz w:val="20"/>
          <w:lang w:val="cs-CZ"/>
        </w:rPr>
        <w:t>smlouvy)</w:t>
      </w:r>
    </w:p>
    <w:p w:rsidR="00470965" w:rsidRPr="00C94CED" w:rsidRDefault="00D4043D">
      <w:pPr>
        <w:pStyle w:val="Zkladntext"/>
        <w:spacing w:before="33"/>
        <w:ind w:left="996" w:right="1003"/>
        <w:jc w:val="center"/>
        <w:rPr>
          <w:lang w:val="cs-CZ"/>
        </w:rPr>
      </w:pPr>
      <w:r w:rsidRPr="00C94CED">
        <w:rPr>
          <w:lang w:val="cs-CZ"/>
        </w:rPr>
        <w:t xml:space="preserve">oproti termínu zahájení stanoveném dílčí smlouvou o více než 3 (tři) pracovní </w:t>
      </w:r>
      <w:r w:rsidRPr="00C94CED">
        <w:rPr>
          <w:lang w:val="cs-CZ"/>
        </w:rPr>
        <w:t>dny;</w:t>
      </w:r>
    </w:p>
    <w:p w:rsidR="00470965" w:rsidRPr="00C94CED" w:rsidRDefault="00D4043D">
      <w:pPr>
        <w:pStyle w:val="Odstavecseseznamem"/>
        <w:numPr>
          <w:ilvl w:val="2"/>
          <w:numId w:val="7"/>
        </w:numPr>
        <w:tabs>
          <w:tab w:val="left" w:pos="1015"/>
        </w:tabs>
        <w:spacing w:before="156"/>
        <w:ind w:left="1015" w:hanging="361"/>
        <w:rPr>
          <w:sz w:val="20"/>
          <w:lang w:val="cs-CZ"/>
        </w:rPr>
      </w:pPr>
      <w:r w:rsidRPr="00C94CED">
        <w:rPr>
          <w:sz w:val="20"/>
          <w:lang w:val="cs-CZ"/>
        </w:rPr>
        <w:t xml:space="preserve">zhotovitel bude v prodlení  s řádným  provedením, resp. dokončením  prací o více než    </w:t>
      </w:r>
      <w:r w:rsidRPr="00C94CED">
        <w:rPr>
          <w:spacing w:val="30"/>
          <w:sz w:val="20"/>
          <w:lang w:val="cs-CZ"/>
        </w:rPr>
        <w:t xml:space="preserve"> </w:t>
      </w:r>
      <w:r w:rsidRPr="00C94CED">
        <w:rPr>
          <w:sz w:val="20"/>
          <w:lang w:val="cs-CZ"/>
        </w:rPr>
        <w:t>10</w:t>
      </w:r>
    </w:p>
    <w:p w:rsidR="00470965" w:rsidRPr="00C94CED" w:rsidRDefault="00D4043D">
      <w:pPr>
        <w:pStyle w:val="Zkladntext"/>
        <w:spacing w:before="34"/>
        <w:ind w:left="1014"/>
        <w:rPr>
          <w:lang w:val="cs-CZ"/>
        </w:rPr>
      </w:pPr>
      <w:r w:rsidRPr="00C94CED">
        <w:rPr>
          <w:lang w:val="cs-CZ"/>
        </w:rPr>
        <w:t>kalendářních dnů po termínu stanoveném dílčí smlouvou.</w:t>
      </w:r>
    </w:p>
    <w:p w:rsidR="00470965" w:rsidRPr="00C94CED" w:rsidRDefault="00D4043D">
      <w:pPr>
        <w:pStyle w:val="Odstavecseseznamem"/>
        <w:numPr>
          <w:ilvl w:val="1"/>
          <w:numId w:val="7"/>
        </w:numPr>
        <w:tabs>
          <w:tab w:val="left" w:pos="656"/>
        </w:tabs>
        <w:spacing w:before="154" w:line="276" w:lineRule="auto"/>
        <w:ind w:left="654" w:right="117" w:hanging="539"/>
        <w:jc w:val="both"/>
        <w:rPr>
          <w:sz w:val="20"/>
          <w:lang w:val="cs-CZ"/>
        </w:rPr>
      </w:pPr>
      <w:r w:rsidRPr="00C94CED">
        <w:rPr>
          <w:sz w:val="20"/>
          <w:lang w:val="cs-CZ"/>
        </w:rPr>
        <w:t>Kterákoliv smluvní strana je oprávněna ukončit tuto dohodu písemnou výpovědí, a to i bez udání důvodu. Výpovědní doba činí dva měsíce a počíná běžet prvním dnem měsíce následujícího po doručení výpovědi druhé smluvní straně. V případě výpovědi rámcové doho</w:t>
      </w:r>
      <w:r w:rsidRPr="00C94CED">
        <w:rPr>
          <w:sz w:val="20"/>
          <w:lang w:val="cs-CZ"/>
        </w:rPr>
        <w:t>dy budou zhotovitelem realizována/dokončena všechna plnění, jež se zhotovitel zavázal provést v době před vypovězením rámcové dohody kteroukoliv smluvní stranou, i ta plnění, k jejichž provedení se</w:t>
      </w:r>
      <w:r w:rsidRPr="00C94CED">
        <w:rPr>
          <w:spacing w:val="-11"/>
          <w:sz w:val="20"/>
          <w:lang w:val="cs-CZ"/>
        </w:rPr>
        <w:t xml:space="preserve"> </w:t>
      </w:r>
      <w:r w:rsidRPr="00C94CED">
        <w:rPr>
          <w:sz w:val="20"/>
          <w:lang w:val="cs-CZ"/>
        </w:rPr>
        <w:t>zhotovitel</w:t>
      </w:r>
      <w:r w:rsidRPr="00C94CED">
        <w:rPr>
          <w:spacing w:val="-12"/>
          <w:sz w:val="20"/>
          <w:lang w:val="cs-CZ"/>
        </w:rPr>
        <w:t xml:space="preserve"> </w:t>
      </w:r>
      <w:r w:rsidRPr="00C94CED">
        <w:rPr>
          <w:sz w:val="20"/>
          <w:lang w:val="cs-CZ"/>
        </w:rPr>
        <w:t>zaváže</w:t>
      </w:r>
      <w:r w:rsidRPr="00C94CED">
        <w:rPr>
          <w:spacing w:val="-11"/>
          <w:sz w:val="20"/>
          <w:lang w:val="cs-CZ"/>
        </w:rPr>
        <w:t xml:space="preserve"> </w:t>
      </w:r>
      <w:r w:rsidRPr="00C94CED">
        <w:rPr>
          <w:sz w:val="20"/>
          <w:lang w:val="cs-CZ"/>
        </w:rPr>
        <w:t>během</w:t>
      </w:r>
      <w:r w:rsidRPr="00C94CED">
        <w:rPr>
          <w:spacing w:val="-11"/>
          <w:sz w:val="20"/>
          <w:lang w:val="cs-CZ"/>
        </w:rPr>
        <w:t xml:space="preserve"> </w:t>
      </w:r>
      <w:r w:rsidRPr="00C94CED">
        <w:rPr>
          <w:sz w:val="20"/>
          <w:lang w:val="cs-CZ"/>
        </w:rPr>
        <w:t>výpovědní</w:t>
      </w:r>
      <w:r w:rsidRPr="00C94CED">
        <w:rPr>
          <w:spacing w:val="-11"/>
          <w:sz w:val="20"/>
          <w:lang w:val="cs-CZ"/>
        </w:rPr>
        <w:t xml:space="preserve"> </w:t>
      </w:r>
      <w:r w:rsidRPr="00C94CED">
        <w:rPr>
          <w:sz w:val="20"/>
          <w:lang w:val="cs-CZ"/>
        </w:rPr>
        <w:t>doby,</w:t>
      </w:r>
      <w:r w:rsidRPr="00C94CED">
        <w:rPr>
          <w:spacing w:val="-11"/>
          <w:sz w:val="20"/>
          <w:lang w:val="cs-CZ"/>
        </w:rPr>
        <w:t xml:space="preserve"> </w:t>
      </w:r>
      <w:r w:rsidRPr="00C94CED">
        <w:rPr>
          <w:sz w:val="20"/>
          <w:lang w:val="cs-CZ"/>
        </w:rPr>
        <w:t>byť</w:t>
      </w:r>
      <w:r w:rsidRPr="00C94CED">
        <w:rPr>
          <w:spacing w:val="-11"/>
          <w:sz w:val="20"/>
          <w:lang w:val="cs-CZ"/>
        </w:rPr>
        <w:t xml:space="preserve"> </w:t>
      </w:r>
      <w:r w:rsidRPr="00C94CED">
        <w:rPr>
          <w:sz w:val="20"/>
          <w:lang w:val="cs-CZ"/>
        </w:rPr>
        <w:t>by</w:t>
      </w:r>
      <w:r w:rsidRPr="00C94CED">
        <w:rPr>
          <w:spacing w:val="-16"/>
          <w:sz w:val="20"/>
          <w:lang w:val="cs-CZ"/>
        </w:rPr>
        <w:t xml:space="preserve"> </w:t>
      </w:r>
      <w:r w:rsidRPr="00C94CED">
        <w:rPr>
          <w:sz w:val="20"/>
          <w:lang w:val="cs-CZ"/>
        </w:rPr>
        <w:t>k dokončení/poskytnutí</w:t>
      </w:r>
      <w:r w:rsidRPr="00C94CED">
        <w:rPr>
          <w:spacing w:val="-11"/>
          <w:sz w:val="20"/>
          <w:lang w:val="cs-CZ"/>
        </w:rPr>
        <w:t xml:space="preserve"> </w:t>
      </w:r>
      <w:r w:rsidRPr="00C94CED">
        <w:rPr>
          <w:sz w:val="20"/>
          <w:lang w:val="cs-CZ"/>
        </w:rPr>
        <w:t>takových</w:t>
      </w:r>
      <w:r w:rsidRPr="00C94CED">
        <w:rPr>
          <w:spacing w:val="-14"/>
          <w:sz w:val="20"/>
          <w:lang w:val="cs-CZ"/>
        </w:rPr>
        <w:t xml:space="preserve"> </w:t>
      </w:r>
      <w:r w:rsidRPr="00C94CED">
        <w:rPr>
          <w:sz w:val="20"/>
          <w:lang w:val="cs-CZ"/>
        </w:rPr>
        <w:t>plnění</w:t>
      </w:r>
      <w:r w:rsidRPr="00C94CED">
        <w:rPr>
          <w:spacing w:val="-14"/>
          <w:sz w:val="20"/>
          <w:lang w:val="cs-CZ"/>
        </w:rPr>
        <w:t xml:space="preserve"> </w:t>
      </w:r>
      <w:r w:rsidRPr="00C94CED">
        <w:rPr>
          <w:sz w:val="20"/>
          <w:lang w:val="cs-CZ"/>
        </w:rPr>
        <w:t>mělo dojít až po uplynutí výpovědní doby, resp. po zániku této rámcové</w:t>
      </w:r>
      <w:r w:rsidRPr="00C94CED">
        <w:rPr>
          <w:spacing w:val="-29"/>
          <w:sz w:val="20"/>
          <w:lang w:val="cs-CZ"/>
        </w:rPr>
        <w:t xml:space="preserve"> </w:t>
      </w:r>
      <w:r w:rsidRPr="00C94CED">
        <w:rPr>
          <w:sz w:val="20"/>
          <w:lang w:val="cs-CZ"/>
        </w:rPr>
        <w:t>dohody.</w:t>
      </w:r>
    </w:p>
    <w:p w:rsidR="00470965" w:rsidRPr="00C94CED" w:rsidRDefault="00D4043D">
      <w:pPr>
        <w:pStyle w:val="Odstavecseseznamem"/>
        <w:numPr>
          <w:ilvl w:val="1"/>
          <w:numId w:val="7"/>
        </w:numPr>
        <w:tabs>
          <w:tab w:val="left" w:pos="656"/>
        </w:tabs>
        <w:spacing w:line="278" w:lineRule="auto"/>
        <w:ind w:left="654" w:right="120" w:hanging="539"/>
        <w:jc w:val="both"/>
        <w:rPr>
          <w:sz w:val="20"/>
          <w:lang w:val="cs-CZ"/>
        </w:rPr>
      </w:pPr>
      <w:r w:rsidRPr="00C94CED">
        <w:rPr>
          <w:sz w:val="20"/>
          <w:lang w:val="cs-CZ"/>
        </w:rPr>
        <w:t>V následujících případech je objednatel oprávněn vypovědět rámcovou dohodu s třicetidenní výpovědní dobou ode dne doručení</w:t>
      </w:r>
      <w:r w:rsidRPr="00C94CED">
        <w:rPr>
          <w:spacing w:val="-21"/>
          <w:sz w:val="20"/>
          <w:lang w:val="cs-CZ"/>
        </w:rPr>
        <w:t xml:space="preserve"> </w:t>
      </w:r>
      <w:r w:rsidRPr="00C94CED">
        <w:rPr>
          <w:sz w:val="20"/>
          <w:lang w:val="cs-CZ"/>
        </w:rPr>
        <w:t>zhotoviteli:</w:t>
      </w:r>
    </w:p>
    <w:p w:rsidR="00470965" w:rsidRPr="00C94CED" w:rsidRDefault="00D4043D">
      <w:pPr>
        <w:pStyle w:val="Odstavecseseznamem"/>
        <w:numPr>
          <w:ilvl w:val="0"/>
          <w:numId w:val="6"/>
        </w:numPr>
        <w:tabs>
          <w:tab w:val="left" w:pos="1108"/>
          <w:tab w:val="left" w:pos="1109"/>
        </w:tabs>
        <w:spacing w:before="118" w:line="273" w:lineRule="auto"/>
        <w:ind w:right="117" w:hanging="283"/>
        <w:jc w:val="left"/>
        <w:rPr>
          <w:sz w:val="20"/>
          <w:lang w:val="cs-CZ"/>
        </w:rPr>
      </w:pPr>
      <w:r w:rsidRPr="00C94CED">
        <w:rPr>
          <w:sz w:val="20"/>
          <w:lang w:val="cs-CZ"/>
        </w:rPr>
        <w:t>ne</w:t>
      </w:r>
      <w:r w:rsidRPr="00C94CED">
        <w:rPr>
          <w:sz w:val="20"/>
          <w:lang w:val="cs-CZ"/>
        </w:rPr>
        <w:t>lze pokračovat v plnění dohody, aniž by byla porušena pravidla uvedená v zákoně o zadávání VZ (zejména § 222</w:t>
      </w:r>
      <w:r w:rsidRPr="00C94CED">
        <w:rPr>
          <w:spacing w:val="-16"/>
          <w:sz w:val="20"/>
          <w:lang w:val="cs-CZ"/>
        </w:rPr>
        <w:t xml:space="preserve"> </w:t>
      </w:r>
      <w:r w:rsidRPr="00C94CED">
        <w:rPr>
          <w:sz w:val="20"/>
          <w:lang w:val="cs-CZ"/>
        </w:rPr>
        <w:t>zákona);</w:t>
      </w:r>
    </w:p>
    <w:p w:rsidR="00470965" w:rsidRPr="00C94CED" w:rsidRDefault="00D4043D">
      <w:pPr>
        <w:pStyle w:val="Odstavecseseznamem"/>
        <w:numPr>
          <w:ilvl w:val="0"/>
          <w:numId w:val="6"/>
        </w:numPr>
        <w:tabs>
          <w:tab w:val="left" w:pos="1107"/>
          <w:tab w:val="left" w:pos="1108"/>
        </w:tabs>
        <w:spacing w:before="3"/>
        <w:ind w:left="1107" w:hanging="283"/>
        <w:jc w:val="left"/>
        <w:rPr>
          <w:sz w:val="20"/>
          <w:lang w:val="cs-CZ"/>
        </w:rPr>
      </w:pPr>
      <w:r w:rsidRPr="00C94CED">
        <w:rPr>
          <w:sz w:val="20"/>
          <w:lang w:val="cs-CZ"/>
        </w:rPr>
        <w:t>je</w:t>
      </w:r>
      <w:r w:rsidRPr="00C94CED">
        <w:rPr>
          <w:spacing w:val="-11"/>
          <w:sz w:val="20"/>
          <w:lang w:val="cs-CZ"/>
        </w:rPr>
        <w:t xml:space="preserve"> </w:t>
      </w:r>
      <w:r w:rsidRPr="00C94CED">
        <w:rPr>
          <w:sz w:val="20"/>
          <w:lang w:val="cs-CZ"/>
        </w:rPr>
        <w:t>zjištěno,</w:t>
      </w:r>
      <w:r w:rsidRPr="00C94CED">
        <w:rPr>
          <w:spacing w:val="-11"/>
          <w:sz w:val="20"/>
          <w:lang w:val="cs-CZ"/>
        </w:rPr>
        <w:t xml:space="preserve"> </w:t>
      </w:r>
      <w:r w:rsidRPr="00C94CED">
        <w:rPr>
          <w:sz w:val="20"/>
          <w:lang w:val="cs-CZ"/>
        </w:rPr>
        <w:t>že</w:t>
      </w:r>
      <w:r w:rsidRPr="00C94CED">
        <w:rPr>
          <w:spacing w:val="-14"/>
          <w:sz w:val="20"/>
          <w:lang w:val="cs-CZ"/>
        </w:rPr>
        <w:t xml:space="preserve"> </w:t>
      </w:r>
      <w:r w:rsidRPr="00C94CED">
        <w:rPr>
          <w:sz w:val="20"/>
          <w:lang w:val="cs-CZ"/>
        </w:rPr>
        <w:t>dohoda</w:t>
      </w:r>
      <w:r w:rsidRPr="00C94CED">
        <w:rPr>
          <w:spacing w:val="-14"/>
          <w:sz w:val="20"/>
          <w:lang w:val="cs-CZ"/>
        </w:rPr>
        <w:t xml:space="preserve"> </w:t>
      </w:r>
      <w:r w:rsidRPr="00C94CED">
        <w:rPr>
          <w:sz w:val="20"/>
          <w:lang w:val="cs-CZ"/>
        </w:rPr>
        <w:t>neměla</w:t>
      </w:r>
      <w:r w:rsidRPr="00C94CED">
        <w:rPr>
          <w:spacing w:val="-14"/>
          <w:sz w:val="20"/>
          <w:lang w:val="cs-CZ"/>
        </w:rPr>
        <w:t xml:space="preserve"> </w:t>
      </w:r>
      <w:r w:rsidRPr="00C94CED">
        <w:rPr>
          <w:sz w:val="20"/>
          <w:lang w:val="cs-CZ"/>
        </w:rPr>
        <w:t>být</w:t>
      </w:r>
      <w:r w:rsidRPr="00C94CED">
        <w:rPr>
          <w:spacing w:val="-11"/>
          <w:sz w:val="20"/>
          <w:lang w:val="cs-CZ"/>
        </w:rPr>
        <w:t xml:space="preserve"> </w:t>
      </w:r>
      <w:r w:rsidRPr="00C94CED">
        <w:rPr>
          <w:sz w:val="20"/>
          <w:lang w:val="cs-CZ"/>
        </w:rPr>
        <w:t>uzavřena</w:t>
      </w:r>
      <w:r w:rsidRPr="00C94CED">
        <w:rPr>
          <w:spacing w:val="-11"/>
          <w:sz w:val="20"/>
          <w:lang w:val="cs-CZ"/>
        </w:rPr>
        <w:t xml:space="preserve"> </w:t>
      </w:r>
      <w:r w:rsidRPr="00C94CED">
        <w:rPr>
          <w:sz w:val="20"/>
          <w:lang w:val="cs-CZ"/>
        </w:rPr>
        <w:t>z</w:t>
      </w:r>
      <w:r w:rsidRPr="00C94CED">
        <w:rPr>
          <w:spacing w:val="-5"/>
          <w:sz w:val="20"/>
          <w:lang w:val="cs-CZ"/>
        </w:rPr>
        <w:t xml:space="preserve"> </w:t>
      </w:r>
      <w:r w:rsidRPr="00C94CED">
        <w:rPr>
          <w:sz w:val="20"/>
          <w:lang w:val="cs-CZ"/>
        </w:rPr>
        <w:t>důvodu,</w:t>
      </w:r>
      <w:r w:rsidRPr="00C94CED">
        <w:rPr>
          <w:spacing w:val="-11"/>
          <w:sz w:val="20"/>
          <w:lang w:val="cs-CZ"/>
        </w:rPr>
        <w:t xml:space="preserve"> </w:t>
      </w:r>
      <w:r w:rsidRPr="00C94CED">
        <w:rPr>
          <w:sz w:val="20"/>
          <w:lang w:val="cs-CZ"/>
        </w:rPr>
        <w:t>že</w:t>
      </w:r>
      <w:r w:rsidRPr="00C94CED">
        <w:rPr>
          <w:spacing w:val="-11"/>
          <w:sz w:val="20"/>
          <w:lang w:val="cs-CZ"/>
        </w:rPr>
        <w:t xml:space="preserve"> </w:t>
      </w:r>
      <w:r w:rsidRPr="00C94CED">
        <w:rPr>
          <w:sz w:val="20"/>
          <w:lang w:val="cs-CZ"/>
        </w:rPr>
        <w:t>zhotovitel</w:t>
      </w:r>
      <w:r w:rsidRPr="00C94CED">
        <w:rPr>
          <w:spacing w:val="-14"/>
          <w:sz w:val="20"/>
          <w:lang w:val="cs-CZ"/>
        </w:rPr>
        <w:t xml:space="preserve"> </w:t>
      </w:r>
      <w:r w:rsidRPr="00C94CED">
        <w:rPr>
          <w:sz w:val="20"/>
          <w:lang w:val="cs-CZ"/>
        </w:rPr>
        <w:t>měl</w:t>
      </w:r>
      <w:r w:rsidRPr="00C94CED">
        <w:rPr>
          <w:spacing w:val="-14"/>
          <w:sz w:val="20"/>
          <w:lang w:val="cs-CZ"/>
        </w:rPr>
        <w:t xml:space="preserve"> </w:t>
      </w:r>
      <w:r w:rsidRPr="00C94CED">
        <w:rPr>
          <w:sz w:val="20"/>
          <w:lang w:val="cs-CZ"/>
        </w:rPr>
        <w:t>být</w:t>
      </w:r>
      <w:r w:rsidRPr="00C94CED">
        <w:rPr>
          <w:spacing w:val="-11"/>
          <w:sz w:val="20"/>
          <w:lang w:val="cs-CZ"/>
        </w:rPr>
        <w:t xml:space="preserve"> </w:t>
      </w:r>
      <w:r w:rsidRPr="00C94CED">
        <w:rPr>
          <w:sz w:val="20"/>
          <w:lang w:val="cs-CZ"/>
        </w:rPr>
        <w:t>vyloučen</w:t>
      </w:r>
      <w:r w:rsidRPr="00C94CED">
        <w:rPr>
          <w:spacing w:val="-11"/>
          <w:sz w:val="20"/>
          <w:lang w:val="cs-CZ"/>
        </w:rPr>
        <w:t xml:space="preserve"> </w:t>
      </w:r>
      <w:r w:rsidRPr="00C94CED">
        <w:rPr>
          <w:sz w:val="20"/>
          <w:lang w:val="cs-CZ"/>
        </w:rPr>
        <w:t>z</w:t>
      </w:r>
      <w:r w:rsidRPr="00C94CED">
        <w:rPr>
          <w:spacing w:val="-15"/>
          <w:sz w:val="20"/>
          <w:lang w:val="cs-CZ"/>
        </w:rPr>
        <w:t xml:space="preserve"> </w:t>
      </w:r>
      <w:r w:rsidRPr="00C94CED">
        <w:rPr>
          <w:sz w:val="20"/>
          <w:lang w:val="cs-CZ"/>
        </w:rPr>
        <w:t>účasti</w:t>
      </w:r>
    </w:p>
    <w:p w:rsidR="00470965" w:rsidRPr="00C94CED" w:rsidRDefault="00D4043D">
      <w:pPr>
        <w:pStyle w:val="Zkladntext"/>
        <w:spacing w:before="33"/>
        <w:ind w:left="1107"/>
        <w:rPr>
          <w:lang w:val="cs-CZ"/>
        </w:rPr>
      </w:pPr>
      <w:r w:rsidRPr="00C94CED">
        <w:rPr>
          <w:lang w:val="cs-CZ"/>
        </w:rPr>
        <w:t>v zadávacím řízení;</w:t>
      </w:r>
    </w:p>
    <w:p w:rsidR="00470965" w:rsidRPr="00C94CED" w:rsidRDefault="00470965">
      <w:pPr>
        <w:rPr>
          <w:lang w:val="cs-CZ"/>
        </w:rPr>
        <w:sectPr w:rsidR="00470965" w:rsidRPr="00C94CED">
          <w:pgSz w:w="11910" w:h="16840"/>
          <w:pgMar w:top="940" w:right="1300" w:bottom="1140" w:left="1300" w:header="712" w:footer="940" w:gutter="0"/>
          <w:cols w:space="708"/>
        </w:sectPr>
      </w:pPr>
    </w:p>
    <w:p w:rsidR="00470965" w:rsidRPr="00C94CED" w:rsidRDefault="00470965">
      <w:pPr>
        <w:pStyle w:val="Zkladntext"/>
        <w:rPr>
          <w:lang w:val="cs-CZ"/>
        </w:rPr>
      </w:pPr>
    </w:p>
    <w:p w:rsidR="00470965" w:rsidRPr="00C94CED" w:rsidRDefault="00470965">
      <w:pPr>
        <w:pStyle w:val="Zkladntext"/>
        <w:spacing w:before="8"/>
        <w:rPr>
          <w:sz w:val="19"/>
          <w:lang w:val="cs-CZ"/>
        </w:rPr>
      </w:pPr>
    </w:p>
    <w:p w:rsidR="00470965" w:rsidRPr="00C94CED" w:rsidRDefault="00D4043D">
      <w:pPr>
        <w:pStyle w:val="Odstavecseseznamem"/>
        <w:numPr>
          <w:ilvl w:val="0"/>
          <w:numId w:val="6"/>
        </w:numPr>
        <w:tabs>
          <w:tab w:val="left" w:pos="1110"/>
        </w:tabs>
        <w:spacing w:before="0" w:line="276" w:lineRule="auto"/>
        <w:ind w:left="1109" w:right="116" w:hanging="283"/>
        <w:rPr>
          <w:sz w:val="20"/>
          <w:lang w:val="cs-CZ"/>
        </w:rPr>
      </w:pPr>
      <w:r w:rsidRPr="00C94CED">
        <w:rPr>
          <w:sz w:val="20"/>
          <w:lang w:val="cs-CZ"/>
        </w:rPr>
        <w:t>je zj</w:t>
      </w:r>
      <w:r w:rsidRPr="00C94CED">
        <w:rPr>
          <w:sz w:val="20"/>
          <w:lang w:val="cs-CZ"/>
        </w:rPr>
        <w:t>ištěno, že dohoda neměla být uzavřena z důvodu, že zhotovitel předložil údaje nebo dokumenty,</w:t>
      </w:r>
      <w:r w:rsidRPr="00C94CED">
        <w:rPr>
          <w:spacing w:val="-5"/>
          <w:sz w:val="20"/>
          <w:lang w:val="cs-CZ"/>
        </w:rPr>
        <w:t xml:space="preserve"> </w:t>
      </w:r>
      <w:r w:rsidRPr="00C94CED">
        <w:rPr>
          <w:sz w:val="20"/>
          <w:lang w:val="cs-CZ"/>
        </w:rPr>
        <w:t>které</w:t>
      </w:r>
      <w:r w:rsidRPr="00C94CED">
        <w:rPr>
          <w:spacing w:val="-6"/>
          <w:sz w:val="20"/>
          <w:lang w:val="cs-CZ"/>
        </w:rPr>
        <w:t xml:space="preserve"> </w:t>
      </w:r>
      <w:r w:rsidRPr="00C94CED">
        <w:rPr>
          <w:sz w:val="20"/>
          <w:lang w:val="cs-CZ"/>
        </w:rPr>
        <w:t>neodpovídaly</w:t>
      </w:r>
      <w:r w:rsidRPr="00C94CED">
        <w:rPr>
          <w:spacing w:val="-9"/>
          <w:sz w:val="20"/>
          <w:lang w:val="cs-CZ"/>
        </w:rPr>
        <w:t xml:space="preserve"> </w:t>
      </w:r>
      <w:r w:rsidRPr="00C94CED">
        <w:rPr>
          <w:sz w:val="20"/>
          <w:lang w:val="cs-CZ"/>
        </w:rPr>
        <w:t>skutečnosti</w:t>
      </w:r>
      <w:r w:rsidRPr="00C94CED">
        <w:rPr>
          <w:spacing w:val="-4"/>
          <w:sz w:val="20"/>
          <w:lang w:val="cs-CZ"/>
        </w:rPr>
        <w:t xml:space="preserve"> </w:t>
      </w:r>
      <w:r w:rsidRPr="00C94CED">
        <w:rPr>
          <w:sz w:val="20"/>
          <w:lang w:val="cs-CZ"/>
        </w:rPr>
        <w:t>a</w:t>
      </w:r>
      <w:r w:rsidRPr="00C94CED">
        <w:rPr>
          <w:spacing w:val="-6"/>
          <w:sz w:val="20"/>
          <w:lang w:val="cs-CZ"/>
        </w:rPr>
        <w:t xml:space="preserve"> </w:t>
      </w:r>
      <w:r w:rsidRPr="00C94CED">
        <w:rPr>
          <w:sz w:val="20"/>
          <w:lang w:val="cs-CZ"/>
        </w:rPr>
        <w:t>měly</w:t>
      </w:r>
      <w:r w:rsidRPr="00C94CED">
        <w:rPr>
          <w:spacing w:val="-6"/>
          <w:sz w:val="20"/>
          <w:lang w:val="cs-CZ"/>
        </w:rPr>
        <w:t xml:space="preserve"> </w:t>
      </w:r>
      <w:r w:rsidRPr="00C94CED">
        <w:rPr>
          <w:sz w:val="20"/>
          <w:lang w:val="cs-CZ"/>
        </w:rPr>
        <w:t>nebo</w:t>
      </w:r>
      <w:r w:rsidRPr="00C94CED">
        <w:rPr>
          <w:spacing w:val="-6"/>
          <w:sz w:val="20"/>
          <w:lang w:val="cs-CZ"/>
        </w:rPr>
        <w:t xml:space="preserve"> </w:t>
      </w:r>
      <w:r w:rsidRPr="00C94CED">
        <w:rPr>
          <w:sz w:val="20"/>
          <w:lang w:val="cs-CZ"/>
        </w:rPr>
        <w:t>mohly</w:t>
      </w:r>
      <w:r w:rsidRPr="00C94CED">
        <w:rPr>
          <w:spacing w:val="-9"/>
          <w:sz w:val="20"/>
          <w:lang w:val="cs-CZ"/>
        </w:rPr>
        <w:t xml:space="preserve"> </w:t>
      </w:r>
      <w:r w:rsidRPr="00C94CED">
        <w:rPr>
          <w:sz w:val="20"/>
          <w:lang w:val="cs-CZ"/>
        </w:rPr>
        <w:t>mít</w:t>
      </w:r>
      <w:r w:rsidRPr="00C94CED">
        <w:rPr>
          <w:spacing w:val="-5"/>
          <w:sz w:val="20"/>
          <w:lang w:val="cs-CZ"/>
        </w:rPr>
        <w:t xml:space="preserve"> </w:t>
      </w:r>
      <w:r w:rsidRPr="00C94CED">
        <w:rPr>
          <w:sz w:val="20"/>
          <w:lang w:val="cs-CZ"/>
        </w:rPr>
        <w:t>vliv</w:t>
      </w:r>
      <w:r w:rsidRPr="00C94CED">
        <w:rPr>
          <w:spacing w:val="-6"/>
          <w:sz w:val="20"/>
          <w:lang w:val="cs-CZ"/>
        </w:rPr>
        <w:t xml:space="preserve"> </w:t>
      </w:r>
      <w:r w:rsidRPr="00C94CED">
        <w:rPr>
          <w:sz w:val="20"/>
          <w:lang w:val="cs-CZ"/>
        </w:rPr>
        <w:t>na</w:t>
      </w:r>
      <w:r w:rsidRPr="00C94CED">
        <w:rPr>
          <w:spacing w:val="-3"/>
          <w:sz w:val="20"/>
          <w:lang w:val="cs-CZ"/>
        </w:rPr>
        <w:t xml:space="preserve"> </w:t>
      </w:r>
      <w:r w:rsidRPr="00C94CED">
        <w:rPr>
          <w:sz w:val="20"/>
          <w:lang w:val="cs-CZ"/>
        </w:rPr>
        <w:t>výběr</w:t>
      </w:r>
      <w:r w:rsidRPr="00C94CED">
        <w:rPr>
          <w:spacing w:val="-4"/>
          <w:sz w:val="20"/>
          <w:lang w:val="cs-CZ"/>
        </w:rPr>
        <w:t xml:space="preserve"> </w:t>
      </w:r>
      <w:r w:rsidRPr="00C94CED">
        <w:rPr>
          <w:sz w:val="20"/>
          <w:lang w:val="cs-CZ"/>
        </w:rPr>
        <w:t>dodavatele služeb ve veřejné zakázce,</w:t>
      </w:r>
      <w:r w:rsidRPr="00C94CED">
        <w:rPr>
          <w:spacing w:val="-14"/>
          <w:sz w:val="20"/>
          <w:lang w:val="cs-CZ"/>
        </w:rPr>
        <w:t xml:space="preserve"> </w:t>
      </w:r>
      <w:r w:rsidRPr="00C94CED">
        <w:rPr>
          <w:sz w:val="20"/>
          <w:lang w:val="cs-CZ"/>
        </w:rPr>
        <w:t>nebo</w:t>
      </w:r>
    </w:p>
    <w:p w:rsidR="00470965" w:rsidRPr="00C94CED" w:rsidRDefault="00D4043D">
      <w:pPr>
        <w:pStyle w:val="Odstavecseseznamem"/>
        <w:numPr>
          <w:ilvl w:val="0"/>
          <w:numId w:val="6"/>
        </w:numPr>
        <w:tabs>
          <w:tab w:val="left" w:pos="1109"/>
          <w:tab w:val="left" w:pos="1110"/>
        </w:tabs>
        <w:spacing w:before="0" w:line="398" w:lineRule="auto"/>
        <w:ind w:left="681" w:right="613" w:firstLine="145"/>
        <w:jc w:val="left"/>
        <w:rPr>
          <w:sz w:val="20"/>
          <w:lang w:val="cs-CZ"/>
        </w:rPr>
      </w:pPr>
      <w:r w:rsidRPr="00C94CED">
        <w:rPr>
          <w:sz w:val="20"/>
          <w:lang w:val="cs-CZ"/>
        </w:rPr>
        <w:t>je zjištěno, že zhotovitel neplní své závazky vůči svým poddodavatelům řádně a včas. Za den doručení se považuje též den uložení výpovědi u poštovního</w:t>
      </w:r>
      <w:r w:rsidRPr="00C94CED">
        <w:rPr>
          <w:spacing w:val="-33"/>
          <w:sz w:val="20"/>
          <w:lang w:val="cs-CZ"/>
        </w:rPr>
        <w:t xml:space="preserve"> </w:t>
      </w:r>
      <w:r w:rsidRPr="00C94CED">
        <w:rPr>
          <w:sz w:val="20"/>
          <w:lang w:val="cs-CZ"/>
        </w:rPr>
        <w:t>doručovatele.</w:t>
      </w:r>
    </w:p>
    <w:p w:rsidR="00470965" w:rsidRPr="00C94CED" w:rsidRDefault="00D4043D">
      <w:pPr>
        <w:pStyle w:val="Odstavecseseznamem"/>
        <w:numPr>
          <w:ilvl w:val="1"/>
          <w:numId w:val="7"/>
        </w:numPr>
        <w:tabs>
          <w:tab w:val="left" w:pos="656"/>
        </w:tabs>
        <w:spacing w:before="6" w:line="278" w:lineRule="auto"/>
        <w:ind w:right="119" w:hanging="540"/>
        <w:jc w:val="both"/>
        <w:rPr>
          <w:sz w:val="20"/>
          <w:lang w:val="cs-CZ"/>
        </w:rPr>
      </w:pPr>
      <w:r w:rsidRPr="00C94CED">
        <w:rPr>
          <w:sz w:val="20"/>
          <w:lang w:val="cs-CZ"/>
        </w:rPr>
        <w:t>Smluvní</w:t>
      </w:r>
      <w:r w:rsidRPr="00C94CED">
        <w:rPr>
          <w:spacing w:val="-8"/>
          <w:sz w:val="20"/>
          <w:lang w:val="cs-CZ"/>
        </w:rPr>
        <w:t xml:space="preserve"> </w:t>
      </w:r>
      <w:r w:rsidRPr="00C94CED">
        <w:rPr>
          <w:sz w:val="20"/>
          <w:lang w:val="cs-CZ"/>
        </w:rPr>
        <w:t>strany</w:t>
      </w:r>
      <w:r w:rsidRPr="00C94CED">
        <w:rPr>
          <w:spacing w:val="-9"/>
          <w:sz w:val="20"/>
          <w:lang w:val="cs-CZ"/>
        </w:rPr>
        <w:t xml:space="preserve"> </w:t>
      </w:r>
      <w:r w:rsidRPr="00C94CED">
        <w:rPr>
          <w:sz w:val="20"/>
          <w:lang w:val="cs-CZ"/>
        </w:rPr>
        <w:t>nebudou</w:t>
      </w:r>
      <w:r w:rsidRPr="00C94CED">
        <w:rPr>
          <w:spacing w:val="-6"/>
          <w:sz w:val="20"/>
          <w:lang w:val="cs-CZ"/>
        </w:rPr>
        <w:t xml:space="preserve"> </w:t>
      </w:r>
      <w:r w:rsidRPr="00C94CED">
        <w:rPr>
          <w:sz w:val="20"/>
          <w:lang w:val="cs-CZ"/>
        </w:rPr>
        <w:t>povinny</w:t>
      </w:r>
      <w:r w:rsidRPr="00C94CED">
        <w:rPr>
          <w:spacing w:val="-9"/>
          <w:sz w:val="20"/>
          <w:lang w:val="cs-CZ"/>
        </w:rPr>
        <w:t xml:space="preserve"> </w:t>
      </w:r>
      <w:r w:rsidRPr="00C94CED">
        <w:rPr>
          <w:sz w:val="20"/>
          <w:lang w:val="cs-CZ"/>
        </w:rPr>
        <w:t>vracet</w:t>
      </w:r>
      <w:r w:rsidRPr="00C94CED">
        <w:rPr>
          <w:spacing w:val="-8"/>
          <w:sz w:val="20"/>
          <w:lang w:val="cs-CZ"/>
        </w:rPr>
        <w:t xml:space="preserve"> </w:t>
      </w:r>
      <w:r w:rsidRPr="00C94CED">
        <w:rPr>
          <w:sz w:val="20"/>
          <w:lang w:val="cs-CZ"/>
        </w:rPr>
        <w:t>si</w:t>
      </w:r>
      <w:r w:rsidRPr="00C94CED">
        <w:rPr>
          <w:spacing w:val="-9"/>
          <w:sz w:val="20"/>
          <w:lang w:val="cs-CZ"/>
        </w:rPr>
        <w:t xml:space="preserve"> </w:t>
      </w:r>
      <w:r w:rsidRPr="00C94CED">
        <w:rPr>
          <w:sz w:val="20"/>
          <w:lang w:val="cs-CZ"/>
        </w:rPr>
        <w:t>plnění,</w:t>
      </w:r>
      <w:r w:rsidRPr="00C94CED">
        <w:rPr>
          <w:spacing w:val="-5"/>
          <w:sz w:val="20"/>
          <w:lang w:val="cs-CZ"/>
        </w:rPr>
        <w:t xml:space="preserve"> </w:t>
      </w:r>
      <w:r w:rsidRPr="00C94CED">
        <w:rPr>
          <w:sz w:val="20"/>
          <w:lang w:val="cs-CZ"/>
        </w:rPr>
        <w:t>které</w:t>
      </w:r>
      <w:r w:rsidRPr="00C94CED">
        <w:rPr>
          <w:spacing w:val="-3"/>
          <w:sz w:val="20"/>
          <w:lang w:val="cs-CZ"/>
        </w:rPr>
        <w:t xml:space="preserve"> </w:t>
      </w:r>
      <w:r w:rsidRPr="00C94CED">
        <w:rPr>
          <w:sz w:val="20"/>
          <w:lang w:val="cs-CZ"/>
        </w:rPr>
        <w:t>si</w:t>
      </w:r>
      <w:r w:rsidRPr="00C94CED">
        <w:rPr>
          <w:spacing w:val="-4"/>
          <w:sz w:val="20"/>
          <w:lang w:val="cs-CZ"/>
        </w:rPr>
        <w:t xml:space="preserve"> </w:t>
      </w:r>
      <w:r w:rsidRPr="00C94CED">
        <w:rPr>
          <w:sz w:val="20"/>
          <w:lang w:val="cs-CZ"/>
        </w:rPr>
        <w:t>vzájemně</w:t>
      </w:r>
      <w:r w:rsidRPr="00C94CED">
        <w:rPr>
          <w:spacing w:val="-8"/>
          <w:sz w:val="20"/>
          <w:lang w:val="cs-CZ"/>
        </w:rPr>
        <w:t xml:space="preserve"> </w:t>
      </w:r>
      <w:r w:rsidRPr="00C94CED">
        <w:rPr>
          <w:sz w:val="20"/>
          <w:lang w:val="cs-CZ"/>
        </w:rPr>
        <w:t>poskytly</w:t>
      </w:r>
      <w:r w:rsidRPr="00C94CED">
        <w:rPr>
          <w:spacing w:val="-11"/>
          <w:sz w:val="20"/>
          <w:lang w:val="cs-CZ"/>
        </w:rPr>
        <w:t xml:space="preserve"> </w:t>
      </w:r>
      <w:r w:rsidRPr="00C94CED">
        <w:rPr>
          <w:sz w:val="20"/>
          <w:lang w:val="cs-CZ"/>
        </w:rPr>
        <w:t>na</w:t>
      </w:r>
      <w:r w:rsidRPr="00C94CED">
        <w:rPr>
          <w:spacing w:val="-6"/>
          <w:sz w:val="20"/>
          <w:lang w:val="cs-CZ"/>
        </w:rPr>
        <w:t xml:space="preserve"> </w:t>
      </w:r>
      <w:r w:rsidRPr="00C94CED">
        <w:rPr>
          <w:sz w:val="20"/>
          <w:lang w:val="cs-CZ"/>
        </w:rPr>
        <w:t>základě</w:t>
      </w:r>
      <w:r w:rsidRPr="00C94CED">
        <w:rPr>
          <w:spacing w:val="-8"/>
          <w:sz w:val="20"/>
          <w:lang w:val="cs-CZ"/>
        </w:rPr>
        <w:t xml:space="preserve"> </w:t>
      </w:r>
      <w:r w:rsidRPr="00C94CED">
        <w:rPr>
          <w:sz w:val="20"/>
          <w:lang w:val="cs-CZ"/>
        </w:rPr>
        <w:t>již</w:t>
      </w:r>
      <w:r w:rsidRPr="00C94CED">
        <w:rPr>
          <w:spacing w:val="-9"/>
          <w:sz w:val="20"/>
          <w:lang w:val="cs-CZ"/>
        </w:rPr>
        <w:t xml:space="preserve"> </w:t>
      </w:r>
      <w:r w:rsidRPr="00C94CED">
        <w:rPr>
          <w:sz w:val="20"/>
          <w:lang w:val="cs-CZ"/>
        </w:rPr>
        <w:t>řádně splněných dílčích smluv -</w:t>
      </w:r>
      <w:r w:rsidRPr="00C94CED">
        <w:rPr>
          <w:spacing w:val="-15"/>
          <w:sz w:val="20"/>
          <w:lang w:val="cs-CZ"/>
        </w:rPr>
        <w:t xml:space="preserve"> </w:t>
      </w:r>
      <w:r w:rsidRPr="00C94CED">
        <w:rPr>
          <w:sz w:val="20"/>
          <w:lang w:val="cs-CZ"/>
        </w:rPr>
        <w:t>objednávek.</w:t>
      </w:r>
    </w:p>
    <w:p w:rsidR="00470965" w:rsidRPr="00C94CED" w:rsidRDefault="00470965">
      <w:pPr>
        <w:pStyle w:val="Zkladntext"/>
        <w:spacing w:before="10"/>
        <w:rPr>
          <w:sz w:val="30"/>
          <w:lang w:val="cs-CZ"/>
        </w:rPr>
      </w:pPr>
    </w:p>
    <w:p w:rsidR="00470965" w:rsidRPr="00C94CED" w:rsidRDefault="00D4043D">
      <w:pPr>
        <w:pStyle w:val="Nadpis3"/>
        <w:ind w:right="1000"/>
        <w:rPr>
          <w:lang w:val="cs-CZ"/>
        </w:rPr>
      </w:pPr>
      <w:r w:rsidRPr="00C94CED">
        <w:rPr>
          <w:lang w:val="cs-CZ"/>
        </w:rPr>
        <w:t>Článek 7.</w:t>
      </w:r>
    </w:p>
    <w:p w:rsidR="00470965" w:rsidRPr="00C94CED" w:rsidRDefault="00D4043D">
      <w:pPr>
        <w:spacing w:before="33"/>
        <w:ind w:left="996" w:right="1003"/>
        <w:jc w:val="center"/>
        <w:rPr>
          <w:b/>
          <w:sz w:val="20"/>
          <w:lang w:val="cs-CZ"/>
        </w:rPr>
      </w:pPr>
      <w:r w:rsidRPr="00C94CED">
        <w:rPr>
          <w:b/>
          <w:sz w:val="20"/>
          <w:lang w:val="cs-CZ"/>
        </w:rPr>
        <w:t>Další práva a povinnosti smluvních stran</w:t>
      </w:r>
    </w:p>
    <w:p w:rsidR="00470965" w:rsidRPr="00C94CED" w:rsidRDefault="00D4043D">
      <w:pPr>
        <w:pStyle w:val="Odstavecseseznamem"/>
        <w:numPr>
          <w:ilvl w:val="1"/>
          <w:numId w:val="5"/>
        </w:numPr>
        <w:tabs>
          <w:tab w:val="left" w:pos="682"/>
        </w:tabs>
        <w:spacing w:before="155" w:line="276" w:lineRule="auto"/>
        <w:ind w:right="113" w:hanging="566"/>
        <w:jc w:val="both"/>
        <w:rPr>
          <w:sz w:val="20"/>
          <w:lang w:val="cs-CZ"/>
        </w:rPr>
      </w:pPr>
      <w:r w:rsidRPr="00C94CED">
        <w:rPr>
          <w:sz w:val="20"/>
          <w:lang w:val="cs-CZ"/>
        </w:rPr>
        <w:t xml:space="preserve">Objednatelem požadované technické parametry harvestoru, vyvážecího traktoru a trakčního navijáku jsou specifikovány v této dohodě a jejích přílohách (zejména v </w:t>
      </w:r>
      <w:r w:rsidRPr="00C94CED">
        <w:rPr>
          <w:sz w:val="20"/>
          <w:lang w:val="cs-CZ"/>
        </w:rPr>
        <w:t>příloze č. 1 dohody - Ceník a technická specifikace). Zhotovitel se uzavřením dílčí smlouvy, tj. akceptací dílčí objednávky (ZL), zavazuje plnit předmět plnění výhradně harvestorem, vyvážecím traktorem či trakčním navijákem, jejichž technické parametry odp</w:t>
      </w:r>
      <w:r w:rsidRPr="00C94CED">
        <w:rPr>
          <w:sz w:val="20"/>
          <w:lang w:val="cs-CZ"/>
        </w:rPr>
        <w:t>ovídají veškerým požadavkům stanoveným objednatelem v příloze č. 1 dohody. Objednatel je oprávněn plnění technických podmínek zhotovitelem kdykoliv v průběhu plnění dílčí smlouvy</w:t>
      </w:r>
      <w:r w:rsidRPr="00C94CED">
        <w:rPr>
          <w:spacing w:val="-31"/>
          <w:sz w:val="20"/>
          <w:lang w:val="cs-CZ"/>
        </w:rPr>
        <w:t xml:space="preserve"> </w:t>
      </w:r>
      <w:r w:rsidRPr="00C94CED">
        <w:rPr>
          <w:sz w:val="20"/>
          <w:lang w:val="cs-CZ"/>
        </w:rPr>
        <w:t>kontrolovat.</w:t>
      </w:r>
    </w:p>
    <w:p w:rsidR="00470965" w:rsidRPr="00C94CED" w:rsidRDefault="00D4043D">
      <w:pPr>
        <w:pStyle w:val="Odstavecseseznamem"/>
        <w:numPr>
          <w:ilvl w:val="1"/>
          <w:numId w:val="5"/>
        </w:numPr>
        <w:tabs>
          <w:tab w:val="left" w:pos="682"/>
        </w:tabs>
        <w:spacing w:before="122" w:line="276" w:lineRule="auto"/>
        <w:ind w:right="117" w:hanging="566"/>
        <w:jc w:val="both"/>
        <w:rPr>
          <w:sz w:val="20"/>
          <w:lang w:val="cs-CZ"/>
        </w:rPr>
      </w:pPr>
      <w:r w:rsidRPr="00C94CED">
        <w:rPr>
          <w:sz w:val="20"/>
          <w:lang w:val="cs-CZ"/>
        </w:rPr>
        <w:t>Objednatel</w:t>
      </w:r>
      <w:r w:rsidRPr="00C94CED">
        <w:rPr>
          <w:spacing w:val="-10"/>
          <w:sz w:val="20"/>
          <w:lang w:val="cs-CZ"/>
        </w:rPr>
        <w:t xml:space="preserve"> </w:t>
      </w:r>
      <w:r w:rsidRPr="00C94CED">
        <w:rPr>
          <w:sz w:val="20"/>
          <w:lang w:val="cs-CZ"/>
        </w:rPr>
        <w:t>požaduje,</w:t>
      </w:r>
      <w:r w:rsidRPr="00C94CED">
        <w:rPr>
          <w:spacing w:val="-11"/>
          <w:sz w:val="20"/>
          <w:lang w:val="cs-CZ"/>
        </w:rPr>
        <w:t xml:space="preserve"> </w:t>
      </w:r>
      <w:r w:rsidRPr="00C94CED">
        <w:rPr>
          <w:sz w:val="20"/>
          <w:lang w:val="cs-CZ"/>
        </w:rPr>
        <w:t>aby</w:t>
      </w:r>
      <w:r w:rsidRPr="00C94CED">
        <w:rPr>
          <w:spacing w:val="-15"/>
          <w:sz w:val="20"/>
          <w:lang w:val="cs-CZ"/>
        </w:rPr>
        <w:t xml:space="preserve"> </w:t>
      </w:r>
      <w:r w:rsidRPr="00C94CED">
        <w:rPr>
          <w:sz w:val="20"/>
          <w:lang w:val="cs-CZ"/>
        </w:rPr>
        <w:t>dílčí</w:t>
      </w:r>
      <w:r w:rsidRPr="00C94CED">
        <w:rPr>
          <w:spacing w:val="-11"/>
          <w:sz w:val="20"/>
          <w:lang w:val="cs-CZ"/>
        </w:rPr>
        <w:t xml:space="preserve"> </w:t>
      </w:r>
      <w:r w:rsidRPr="00C94CED">
        <w:rPr>
          <w:sz w:val="20"/>
          <w:lang w:val="cs-CZ"/>
        </w:rPr>
        <w:t>plnění</w:t>
      </w:r>
      <w:r w:rsidRPr="00C94CED">
        <w:rPr>
          <w:spacing w:val="-11"/>
          <w:sz w:val="20"/>
          <w:lang w:val="cs-CZ"/>
        </w:rPr>
        <w:t xml:space="preserve"> </w:t>
      </w:r>
      <w:r w:rsidRPr="00C94CED">
        <w:rPr>
          <w:sz w:val="20"/>
          <w:lang w:val="cs-CZ"/>
        </w:rPr>
        <w:t>dle</w:t>
      </w:r>
      <w:r w:rsidRPr="00C94CED">
        <w:rPr>
          <w:spacing w:val="-11"/>
          <w:sz w:val="20"/>
          <w:lang w:val="cs-CZ"/>
        </w:rPr>
        <w:t xml:space="preserve"> </w:t>
      </w:r>
      <w:r w:rsidRPr="00C94CED">
        <w:rPr>
          <w:sz w:val="20"/>
          <w:lang w:val="cs-CZ"/>
        </w:rPr>
        <w:t>jednotlivých</w:t>
      </w:r>
      <w:r w:rsidRPr="00C94CED">
        <w:rPr>
          <w:spacing w:val="-9"/>
          <w:sz w:val="20"/>
          <w:lang w:val="cs-CZ"/>
        </w:rPr>
        <w:t xml:space="preserve"> </w:t>
      </w:r>
      <w:r w:rsidRPr="00C94CED">
        <w:rPr>
          <w:sz w:val="20"/>
          <w:lang w:val="cs-CZ"/>
        </w:rPr>
        <w:t>dílčích</w:t>
      </w:r>
      <w:r w:rsidRPr="00C94CED">
        <w:rPr>
          <w:spacing w:val="-11"/>
          <w:sz w:val="20"/>
          <w:lang w:val="cs-CZ"/>
        </w:rPr>
        <w:t xml:space="preserve"> </w:t>
      </w:r>
      <w:r w:rsidRPr="00C94CED">
        <w:rPr>
          <w:sz w:val="20"/>
          <w:lang w:val="cs-CZ"/>
        </w:rPr>
        <w:t>smluv</w:t>
      </w:r>
      <w:r w:rsidRPr="00C94CED">
        <w:rPr>
          <w:spacing w:val="-12"/>
          <w:sz w:val="20"/>
          <w:lang w:val="cs-CZ"/>
        </w:rPr>
        <w:t xml:space="preserve"> </w:t>
      </w:r>
      <w:r w:rsidRPr="00C94CED">
        <w:rPr>
          <w:sz w:val="20"/>
          <w:lang w:val="cs-CZ"/>
        </w:rPr>
        <w:t>byla</w:t>
      </w:r>
      <w:r w:rsidRPr="00C94CED">
        <w:rPr>
          <w:spacing w:val="-9"/>
          <w:sz w:val="20"/>
          <w:lang w:val="cs-CZ"/>
        </w:rPr>
        <w:t xml:space="preserve"> </w:t>
      </w:r>
      <w:r w:rsidRPr="00C94CED">
        <w:rPr>
          <w:sz w:val="20"/>
          <w:lang w:val="cs-CZ"/>
        </w:rPr>
        <w:t>prováděna</w:t>
      </w:r>
      <w:r w:rsidRPr="00C94CED">
        <w:rPr>
          <w:spacing w:val="-8"/>
          <w:sz w:val="20"/>
          <w:lang w:val="cs-CZ"/>
        </w:rPr>
        <w:t xml:space="preserve"> </w:t>
      </w:r>
      <w:r w:rsidRPr="00C94CED">
        <w:rPr>
          <w:sz w:val="20"/>
          <w:lang w:val="cs-CZ"/>
        </w:rPr>
        <w:t>plnění</w:t>
      </w:r>
      <w:r w:rsidRPr="00C94CED">
        <w:rPr>
          <w:spacing w:val="-9"/>
          <w:sz w:val="20"/>
          <w:lang w:val="cs-CZ"/>
        </w:rPr>
        <w:t xml:space="preserve"> </w:t>
      </w:r>
      <w:r w:rsidRPr="00C94CED">
        <w:rPr>
          <w:sz w:val="20"/>
          <w:lang w:val="cs-CZ"/>
        </w:rPr>
        <w:t>emisní třídy</w:t>
      </w:r>
      <w:r w:rsidRPr="00C94CED">
        <w:rPr>
          <w:spacing w:val="-19"/>
          <w:sz w:val="20"/>
          <w:lang w:val="cs-CZ"/>
        </w:rPr>
        <w:t xml:space="preserve"> </w:t>
      </w:r>
      <w:r w:rsidRPr="00C94CED">
        <w:rPr>
          <w:sz w:val="20"/>
          <w:lang w:val="cs-CZ"/>
        </w:rPr>
        <w:t>EU</w:t>
      </w:r>
      <w:r w:rsidRPr="00C94CED">
        <w:rPr>
          <w:spacing w:val="-13"/>
          <w:sz w:val="20"/>
          <w:lang w:val="cs-CZ"/>
        </w:rPr>
        <w:t xml:space="preserve"> </w:t>
      </w:r>
      <w:r w:rsidRPr="00C94CED">
        <w:rPr>
          <w:sz w:val="20"/>
          <w:lang w:val="cs-CZ"/>
        </w:rPr>
        <w:t>Stage</w:t>
      </w:r>
      <w:r w:rsidRPr="00C94CED">
        <w:rPr>
          <w:spacing w:val="-16"/>
          <w:sz w:val="20"/>
          <w:lang w:val="cs-CZ"/>
        </w:rPr>
        <w:t xml:space="preserve"> </w:t>
      </w:r>
      <w:r w:rsidRPr="00C94CED">
        <w:rPr>
          <w:sz w:val="20"/>
          <w:lang w:val="cs-CZ"/>
        </w:rPr>
        <w:t>V</w:t>
      </w:r>
      <w:r w:rsidRPr="00C94CED">
        <w:rPr>
          <w:spacing w:val="-3"/>
          <w:sz w:val="20"/>
          <w:lang w:val="cs-CZ"/>
        </w:rPr>
        <w:t xml:space="preserve"> </w:t>
      </w:r>
      <w:r w:rsidRPr="00C94CED">
        <w:rPr>
          <w:sz w:val="20"/>
          <w:lang w:val="cs-CZ"/>
        </w:rPr>
        <w:t>u</w:t>
      </w:r>
      <w:r w:rsidRPr="00C94CED">
        <w:rPr>
          <w:spacing w:val="-19"/>
          <w:sz w:val="20"/>
          <w:lang w:val="cs-CZ"/>
        </w:rPr>
        <w:t xml:space="preserve"> </w:t>
      </w:r>
      <w:r w:rsidRPr="00C94CED">
        <w:rPr>
          <w:sz w:val="20"/>
          <w:lang w:val="cs-CZ"/>
        </w:rPr>
        <w:t>kategorií</w:t>
      </w:r>
      <w:r w:rsidRPr="00C94CED">
        <w:rPr>
          <w:spacing w:val="-16"/>
          <w:sz w:val="20"/>
          <w:lang w:val="cs-CZ"/>
        </w:rPr>
        <w:t xml:space="preserve"> </w:t>
      </w:r>
      <w:r w:rsidRPr="00C94CED">
        <w:rPr>
          <w:sz w:val="20"/>
          <w:lang w:val="cs-CZ"/>
        </w:rPr>
        <w:t>harvestorů</w:t>
      </w:r>
      <w:r w:rsidRPr="00C94CED">
        <w:rPr>
          <w:spacing w:val="-16"/>
          <w:sz w:val="20"/>
          <w:lang w:val="cs-CZ"/>
        </w:rPr>
        <w:t xml:space="preserve"> </w:t>
      </w:r>
      <w:r w:rsidRPr="00C94CED">
        <w:rPr>
          <w:sz w:val="20"/>
          <w:lang w:val="cs-CZ"/>
        </w:rPr>
        <w:t>4</w:t>
      </w:r>
      <w:r w:rsidRPr="00C94CED">
        <w:rPr>
          <w:spacing w:val="-16"/>
          <w:sz w:val="20"/>
          <w:lang w:val="cs-CZ"/>
        </w:rPr>
        <w:t xml:space="preserve"> </w:t>
      </w:r>
      <w:r w:rsidRPr="00C94CED">
        <w:rPr>
          <w:sz w:val="20"/>
          <w:lang w:val="cs-CZ"/>
        </w:rPr>
        <w:t>a</w:t>
      </w:r>
      <w:r w:rsidRPr="00C94CED">
        <w:rPr>
          <w:spacing w:val="-16"/>
          <w:sz w:val="20"/>
          <w:lang w:val="cs-CZ"/>
        </w:rPr>
        <w:t xml:space="preserve"> </w:t>
      </w:r>
      <w:r w:rsidRPr="00C94CED">
        <w:rPr>
          <w:sz w:val="20"/>
          <w:lang w:val="cs-CZ"/>
        </w:rPr>
        <w:t>u</w:t>
      </w:r>
      <w:r w:rsidRPr="00C94CED">
        <w:rPr>
          <w:spacing w:val="-14"/>
          <w:sz w:val="20"/>
          <w:lang w:val="cs-CZ"/>
        </w:rPr>
        <w:t xml:space="preserve"> </w:t>
      </w:r>
      <w:r w:rsidRPr="00C94CED">
        <w:rPr>
          <w:sz w:val="20"/>
          <w:lang w:val="cs-CZ"/>
        </w:rPr>
        <w:t>vyvážecích</w:t>
      </w:r>
      <w:r w:rsidRPr="00C94CED">
        <w:rPr>
          <w:spacing w:val="-19"/>
          <w:sz w:val="20"/>
          <w:lang w:val="cs-CZ"/>
        </w:rPr>
        <w:t xml:space="preserve"> </w:t>
      </w:r>
      <w:r w:rsidRPr="00C94CED">
        <w:rPr>
          <w:sz w:val="20"/>
          <w:lang w:val="cs-CZ"/>
        </w:rPr>
        <w:t>traktorů</w:t>
      </w:r>
      <w:r w:rsidRPr="00C94CED">
        <w:rPr>
          <w:spacing w:val="-18"/>
          <w:sz w:val="20"/>
          <w:lang w:val="cs-CZ"/>
        </w:rPr>
        <w:t xml:space="preserve"> </w:t>
      </w:r>
      <w:r w:rsidRPr="00C94CED">
        <w:rPr>
          <w:sz w:val="20"/>
          <w:lang w:val="cs-CZ"/>
        </w:rPr>
        <w:t>kategorie</w:t>
      </w:r>
      <w:r w:rsidRPr="00C94CED">
        <w:rPr>
          <w:spacing w:val="-16"/>
          <w:sz w:val="20"/>
          <w:lang w:val="cs-CZ"/>
        </w:rPr>
        <w:t xml:space="preserve"> </w:t>
      </w:r>
      <w:r w:rsidRPr="00C94CED">
        <w:rPr>
          <w:sz w:val="20"/>
          <w:lang w:val="cs-CZ"/>
        </w:rPr>
        <w:t>4,</w:t>
      </w:r>
      <w:r w:rsidRPr="00C94CED">
        <w:rPr>
          <w:spacing w:val="-16"/>
          <w:sz w:val="20"/>
          <w:lang w:val="cs-CZ"/>
        </w:rPr>
        <w:t xml:space="preserve"> </w:t>
      </w:r>
      <w:r w:rsidRPr="00C94CED">
        <w:rPr>
          <w:sz w:val="20"/>
          <w:lang w:val="cs-CZ"/>
        </w:rPr>
        <w:t>použitých</w:t>
      </w:r>
      <w:r w:rsidRPr="00C94CED">
        <w:rPr>
          <w:spacing w:val="-16"/>
          <w:sz w:val="20"/>
          <w:lang w:val="cs-CZ"/>
        </w:rPr>
        <w:t xml:space="preserve"> </w:t>
      </w:r>
      <w:r w:rsidRPr="00C94CED">
        <w:rPr>
          <w:sz w:val="20"/>
          <w:lang w:val="cs-CZ"/>
        </w:rPr>
        <w:t>pro</w:t>
      </w:r>
      <w:r w:rsidRPr="00C94CED">
        <w:rPr>
          <w:spacing w:val="-16"/>
          <w:sz w:val="20"/>
          <w:lang w:val="cs-CZ"/>
        </w:rPr>
        <w:t xml:space="preserve"> </w:t>
      </w:r>
      <w:r w:rsidRPr="00C94CED">
        <w:rPr>
          <w:sz w:val="20"/>
          <w:lang w:val="cs-CZ"/>
        </w:rPr>
        <w:t>plnění dílčích smluv, jsou-li pro plnění této části veřejné zakázky</w:t>
      </w:r>
      <w:r w:rsidRPr="00C94CED">
        <w:rPr>
          <w:spacing w:val="-32"/>
          <w:sz w:val="20"/>
          <w:lang w:val="cs-CZ"/>
        </w:rPr>
        <w:t xml:space="preserve"> </w:t>
      </w:r>
      <w:r w:rsidRPr="00C94CED">
        <w:rPr>
          <w:sz w:val="20"/>
          <w:lang w:val="cs-CZ"/>
        </w:rPr>
        <w:t>požadovány.</w:t>
      </w:r>
    </w:p>
    <w:p w:rsidR="00470965" w:rsidRPr="00C94CED" w:rsidRDefault="00D4043D">
      <w:pPr>
        <w:pStyle w:val="Odstavecseseznamem"/>
        <w:numPr>
          <w:ilvl w:val="1"/>
          <w:numId w:val="5"/>
        </w:numPr>
        <w:tabs>
          <w:tab w:val="left" w:pos="683"/>
        </w:tabs>
        <w:spacing w:line="276" w:lineRule="auto"/>
        <w:ind w:left="682" w:right="119"/>
        <w:jc w:val="both"/>
        <w:rPr>
          <w:sz w:val="20"/>
          <w:lang w:val="cs-CZ"/>
        </w:rPr>
      </w:pPr>
      <w:r w:rsidRPr="00C94CED">
        <w:rPr>
          <w:sz w:val="20"/>
          <w:lang w:val="cs-CZ"/>
        </w:rPr>
        <w:t>Zhotovitel se zavazuje, že zahájí vyvážení dříví</w:t>
      </w:r>
      <w:r w:rsidRPr="00C94CED">
        <w:rPr>
          <w:sz w:val="20"/>
          <w:lang w:val="cs-CZ"/>
        </w:rPr>
        <w:t xml:space="preserve"> z lokality P (po těžbě harvestorem) vyvážecím traktorem nejpozději do 2 kalendářních dnů po zahájení dílčího plnění, pokud objednatel v dílčí objednávce - ZL nestanoví</w:t>
      </w:r>
      <w:r w:rsidRPr="00C94CED">
        <w:rPr>
          <w:spacing w:val="-14"/>
          <w:sz w:val="20"/>
          <w:lang w:val="cs-CZ"/>
        </w:rPr>
        <w:t xml:space="preserve"> </w:t>
      </w:r>
      <w:r w:rsidRPr="00C94CED">
        <w:rPr>
          <w:sz w:val="20"/>
          <w:lang w:val="cs-CZ"/>
        </w:rPr>
        <w:t>jinak.</w:t>
      </w:r>
    </w:p>
    <w:p w:rsidR="00470965" w:rsidRPr="00C94CED" w:rsidRDefault="00D4043D">
      <w:pPr>
        <w:pStyle w:val="Odstavecseseznamem"/>
        <w:numPr>
          <w:ilvl w:val="1"/>
          <w:numId w:val="5"/>
        </w:numPr>
        <w:tabs>
          <w:tab w:val="left" w:pos="683"/>
        </w:tabs>
        <w:spacing w:line="276" w:lineRule="auto"/>
        <w:ind w:left="682" w:right="116"/>
        <w:jc w:val="both"/>
        <w:rPr>
          <w:sz w:val="20"/>
          <w:lang w:val="cs-CZ"/>
        </w:rPr>
      </w:pPr>
      <w:r w:rsidRPr="00C94CED">
        <w:rPr>
          <w:sz w:val="20"/>
          <w:lang w:val="cs-CZ"/>
        </w:rPr>
        <w:t>Zhotovitel se dále zavazuje plně respektovat a dodržovat pokyny pro výrobu, jež jsou obsaženy v příloze č. 2 této dohody. Porušení povinností zhotovitele stanovených v těchto pokynech se považuje za podstatné porušení této</w:t>
      </w:r>
      <w:r w:rsidRPr="00C94CED">
        <w:rPr>
          <w:spacing w:val="-20"/>
          <w:sz w:val="20"/>
          <w:lang w:val="cs-CZ"/>
        </w:rPr>
        <w:t xml:space="preserve"> </w:t>
      </w:r>
      <w:r w:rsidRPr="00C94CED">
        <w:rPr>
          <w:sz w:val="20"/>
          <w:lang w:val="cs-CZ"/>
        </w:rPr>
        <w:t>dohody.</w:t>
      </w:r>
    </w:p>
    <w:p w:rsidR="00470965" w:rsidRPr="00C94CED" w:rsidRDefault="00D4043D">
      <w:pPr>
        <w:pStyle w:val="Odstavecseseznamem"/>
        <w:numPr>
          <w:ilvl w:val="1"/>
          <w:numId w:val="5"/>
        </w:numPr>
        <w:tabs>
          <w:tab w:val="left" w:pos="683"/>
        </w:tabs>
        <w:spacing w:line="278" w:lineRule="auto"/>
        <w:ind w:left="682" w:right="116"/>
        <w:jc w:val="both"/>
        <w:rPr>
          <w:sz w:val="20"/>
          <w:lang w:val="cs-CZ"/>
        </w:rPr>
      </w:pPr>
      <w:r w:rsidRPr="00C94CED">
        <w:rPr>
          <w:sz w:val="20"/>
          <w:lang w:val="cs-CZ"/>
        </w:rPr>
        <w:t>Objednatel stanoví přípla</w:t>
      </w:r>
      <w:r w:rsidRPr="00C94CED">
        <w:rPr>
          <w:sz w:val="20"/>
          <w:lang w:val="cs-CZ"/>
        </w:rPr>
        <w:t>tkové sazby za ruční směrové kácení a zpracování roztroušené hmoty podle platných sazeb</w:t>
      </w:r>
      <w:r w:rsidRPr="00C94CED">
        <w:rPr>
          <w:spacing w:val="-15"/>
          <w:sz w:val="20"/>
          <w:lang w:val="cs-CZ"/>
        </w:rPr>
        <w:t xml:space="preserve"> </w:t>
      </w:r>
      <w:r w:rsidRPr="00C94CED">
        <w:rPr>
          <w:sz w:val="20"/>
          <w:lang w:val="cs-CZ"/>
        </w:rPr>
        <w:t>objednatele.</w:t>
      </w:r>
    </w:p>
    <w:p w:rsidR="00470965" w:rsidRPr="00C94CED" w:rsidRDefault="00D4043D">
      <w:pPr>
        <w:pStyle w:val="Odstavecseseznamem"/>
        <w:numPr>
          <w:ilvl w:val="1"/>
          <w:numId w:val="5"/>
        </w:numPr>
        <w:tabs>
          <w:tab w:val="left" w:pos="683"/>
        </w:tabs>
        <w:spacing w:before="118" w:line="276" w:lineRule="auto"/>
        <w:ind w:left="682" w:right="114" w:hanging="566"/>
        <w:jc w:val="both"/>
        <w:rPr>
          <w:sz w:val="20"/>
          <w:lang w:val="cs-CZ"/>
        </w:rPr>
      </w:pPr>
      <w:r w:rsidRPr="00C94CED">
        <w:rPr>
          <w:sz w:val="20"/>
          <w:lang w:val="cs-CZ"/>
        </w:rPr>
        <w:t>Zhotovitel je odpovědný za dodržování všech právních norem týkajících se plnění této dohody, resp.</w:t>
      </w:r>
      <w:r w:rsidRPr="00C94CED">
        <w:rPr>
          <w:spacing w:val="-6"/>
          <w:sz w:val="20"/>
          <w:lang w:val="cs-CZ"/>
        </w:rPr>
        <w:t xml:space="preserve"> </w:t>
      </w:r>
      <w:r w:rsidRPr="00C94CED">
        <w:rPr>
          <w:sz w:val="20"/>
          <w:lang w:val="cs-CZ"/>
        </w:rPr>
        <w:t>plnění</w:t>
      </w:r>
      <w:r w:rsidRPr="00C94CED">
        <w:rPr>
          <w:spacing w:val="-4"/>
          <w:sz w:val="20"/>
          <w:lang w:val="cs-CZ"/>
        </w:rPr>
        <w:t xml:space="preserve"> </w:t>
      </w:r>
      <w:r w:rsidRPr="00C94CED">
        <w:rPr>
          <w:sz w:val="20"/>
          <w:lang w:val="cs-CZ"/>
        </w:rPr>
        <w:t>dílčích</w:t>
      </w:r>
      <w:r w:rsidRPr="00C94CED">
        <w:rPr>
          <w:spacing w:val="-4"/>
          <w:sz w:val="20"/>
          <w:lang w:val="cs-CZ"/>
        </w:rPr>
        <w:t xml:space="preserve"> </w:t>
      </w:r>
      <w:r w:rsidRPr="00C94CED">
        <w:rPr>
          <w:sz w:val="20"/>
          <w:lang w:val="cs-CZ"/>
        </w:rPr>
        <w:t>smluv,</w:t>
      </w:r>
      <w:r w:rsidRPr="00C94CED">
        <w:rPr>
          <w:spacing w:val="-4"/>
          <w:sz w:val="20"/>
          <w:lang w:val="cs-CZ"/>
        </w:rPr>
        <w:t xml:space="preserve"> </w:t>
      </w:r>
      <w:r w:rsidRPr="00C94CED">
        <w:rPr>
          <w:sz w:val="20"/>
          <w:lang w:val="cs-CZ"/>
        </w:rPr>
        <w:t>zejména</w:t>
      </w:r>
      <w:r w:rsidRPr="00C94CED">
        <w:rPr>
          <w:spacing w:val="-7"/>
          <w:sz w:val="20"/>
          <w:lang w:val="cs-CZ"/>
        </w:rPr>
        <w:t xml:space="preserve"> </w:t>
      </w:r>
      <w:r w:rsidRPr="00C94CED">
        <w:rPr>
          <w:sz w:val="20"/>
          <w:lang w:val="cs-CZ"/>
        </w:rPr>
        <w:t>předpisů</w:t>
      </w:r>
      <w:r w:rsidRPr="00C94CED">
        <w:rPr>
          <w:spacing w:val="-4"/>
          <w:sz w:val="20"/>
          <w:lang w:val="cs-CZ"/>
        </w:rPr>
        <w:t xml:space="preserve"> </w:t>
      </w:r>
      <w:r w:rsidRPr="00C94CED">
        <w:rPr>
          <w:sz w:val="20"/>
          <w:lang w:val="cs-CZ"/>
        </w:rPr>
        <w:t>týkajících</w:t>
      </w:r>
      <w:r w:rsidRPr="00C94CED">
        <w:rPr>
          <w:spacing w:val="-7"/>
          <w:sz w:val="20"/>
          <w:lang w:val="cs-CZ"/>
        </w:rPr>
        <w:t xml:space="preserve"> </w:t>
      </w:r>
      <w:r w:rsidRPr="00C94CED">
        <w:rPr>
          <w:sz w:val="20"/>
          <w:lang w:val="cs-CZ"/>
        </w:rPr>
        <w:t>se</w:t>
      </w:r>
      <w:r w:rsidRPr="00C94CED">
        <w:rPr>
          <w:spacing w:val="-4"/>
          <w:sz w:val="20"/>
          <w:lang w:val="cs-CZ"/>
        </w:rPr>
        <w:t xml:space="preserve"> </w:t>
      </w:r>
      <w:r w:rsidRPr="00C94CED">
        <w:rPr>
          <w:sz w:val="20"/>
          <w:lang w:val="cs-CZ"/>
        </w:rPr>
        <w:t>bezpečnosti</w:t>
      </w:r>
      <w:r w:rsidRPr="00C94CED">
        <w:rPr>
          <w:spacing w:val="-5"/>
          <w:sz w:val="20"/>
          <w:lang w:val="cs-CZ"/>
        </w:rPr>
        <w:t xml:space="preserve"> </w:t>
      </w:r>
      <w:r w:rsidRPr="00C94CED">
        <w:rPr>
          <w:sz w:val="20"/>
          <w:lang w:val="cs-CZ"/>
        </w:rPr>
        <w:t>a</w:t>
      </w:r>
      <w:r w:rsidRPr="00C94CED">
        <w:rPr>
          <w:spacing w:val="-4"/>
          <w:sz w:val="20"/>
          <w:lang w:val="cs-CZ"/>
        </w:rPr>
        <w:t xml:space="preserve"> </w:t>
      </w:r>
      <w:r w:rsidRPr="00C94CED">
        <w:rPr>
          <w:sz w:val="20"/>
          <w:lang w:val="cs-CZ"/>
        </w:rPr>
        <w:t>ochrany</w:t>
      </w:r>
      <w:r w:rsidRPr="00C94CED">
        <w:rPr>
          <w:spacing w:val="-5"/>
          <w:sz w:val="20"/>
          <w:lang w:val="cs-CZ"/>
        </w:rPr>
        <w:t xml:space="preserve"> </w:t>
      </w:r>
      <w:r w:rsidRPr="00C94CED">
        <w:rPr>
          <w:sz w:val="20"/>
          <w:lang w:val="cs-CZ"/>
        </w:rPr>
        <w:t>zdraví</w:t>
      </w:r>
      <w:r w:rsidRPr="00C94CED">
        <w:rPr>
          <w:spacing w:val="-4"/>
          <w:sz w:val="20"/>
          <w:lang w:val="cs-CZ"/>
        </w:rPr>
        <w:t xml:space="preserve"> </w:t>
      </w:r>
      <w:r w:rsidRPr="00C94CED">
        <w:rPr>
          <w:sz w:val="20"/>
          <w:lang w:val="cs-CZ"/>
        </w:rPr>
        <w:t>při</w:t>
      </w:r>
      <w:r w:rsidRPr="00C94CED">
        <w:rPr>
          <w:spacing w:val="-7"/>
          <w:sz w:val="20"/>
          <w:lang w:val="cs-CZ"/>
        </w:rPr>
        <w:t xml:space="preserve"> </w:t>
      </w:r>
      <w:r w:rsidRPr="00C94CED">
        <w:rPr>
          <w:sz w:val="20"/>
          <w:lang w:val="cs-CZ"/>
        </w:rPr>
        <w:t>práci (BOZP) a požární ochrany (PO), a to nejen v době provádění dílčích plnění (díla) až do doby jejich předání objednateli, ale též po celou dobu, co se bude vyskytovat na pozemcích objednatele. Zhotovitel odpovídá objedn</w:t>
      </w:r>
      <w:r w:rsidRPr="00C94CED">
        <w:rPr>
          <w:sz w:val="20"/>
          <w:lang w:val="cs-CZ"/>
        </w:rPr>
        <w:t>ateli i třetím osobám za škody jim vzniklé v důsledku porušení této</w:t>
      </w:r>
      <w:r w:rsidRPr="00C94CED">
        <w:rPr>
          <w:spacing w:val="-14"/>
          <w:sz w:val="20"/>
          <w:lang w:val="cs-CZ"/>
        </w:rPr>
        <w:t xml:space="preserve"> </w:t>
      </w:r>
      <w:r w:rsidRPr="00C94CED">
        <w:rPr>
          <w:sz w:val="20"/>
          <w:lang w:val="cs-CZ"/>
        </w:rPr>
        <w:t>povinnosti.</w:t>
      </w:r>
    </w:p>
    <w:p w:rsidR="00470965" w:rsidRPr="00C94CED" w:rsidRDefault="00D4043D">
      <w:pPr>
        <w:pStyle w:val="Odstavecseseznamem"/>
        <w:numPr>
          <w:ilvl w:val="1"/>
          <w:numId w:val="5"/>
        </w:numPr>
        <w:tabs>
          <w:tab w:val="left" w:pos="683"/>
        </w:tabs>
        <w:spacing w:line="276" w:lineRule="auto"/>
        <w:ind w:left="682" w:right="113" w:hanging="566"/>
        <w:jc w:val="both"/>
        <w:rPr>
          <w:sz w:val="20"/>
          <w:lang w:val="cs-CZ"/>
        </w:rPr>
      </w:pPr>
      <w:r w:rsidRPr="00C94CED">
        <w:rPr>
          <w:sz w:val="20"/>
          <w:lang w:val="cs-CZ"/>
        </w:rPr>
        <w:t>Zhotovitel je dále povinen  při plnění této dohody dodržovat ustanovení směrnice objednatele    č. S-4/2020 - Směrnice k implementaci Českého standardu FSC do lesního hospodaře</w:t>
      </w:r>
      <w:r w:rsidRPr="00C94CED">
        <w:rPr>
          <w:sz w:val="20"/>
          <w:lang w:val="cs-CZ"/>
        </w:rPr>
        <w:t>ní Správy KRNAP.</w:t>
      </w:r>
      <w:r w:rsidRPr="00C94CED">
        <w:rPr>
          <w:spacing w:val="-15"/>
          <w:sz w:val="20"/>
          <w:lang w:val="cs-CZ"/>
        </w:rPr>
        <w:t xml:space="preserve"> </w:t>
      </w:r>
      <w:r w:rsidRPr="00C94CED">
        <w:rPr>
          <w:sz w:val="20"/>
          <w:lang w:val="cs-CZ"/>
        </w:rPr>
        <w:t>Zhotovitel</w:t>
      </w:r>
      <w:r w:rsidRPr="00C94CED">
        <w:rPr>
          <w:spacing w:val="-16"/>
          <w:sz w:val="20"/>
          <w:lang w:val="cs-CZ"/>
        </w:rPr>
        <w:t xml:space="preserve"> </w:t>
      </w:r>
      <w:r w:rsidRPr="00C94CED">
        <w:rPr>
          <w:sz w:val="20"/>
          <w:lang w:val="cs-CZ"/>
        </w:rPr>
        <w:t>prohlašuje,</w:t>
      </w:r>
      <w:r w:rsidRPr="00C94CED">
        <w:rPr>
          <w:spacing w:val="-14"/>
          <w:sz w:val="20"/>
          <w:lang w:val="cs-CZ"/>
        </w:rPr>
        <w:t xml:space="preserve"> </w:t>
      </w:r>
      <w:r w:rsidRPr="00C94CED">
        <w:rPr>
          <w:sz w:val="20"/>
          <w:lang w:val="cs-CZ"/>
        </w:rPr>
        <w:t>že</w:t>
      </w:r>
      <w:r w:rsidRPr="00C94CED">
        <w:rPr>
          <w:spacing w:val="-15"/>
          <w:sz w:val="20"/>
          <w:lang w:val="cs-CZ"/>
        </w:rPr>
        <w:t xml:space="preserve"> </w:t>
      </w:r>
      <w:r w:rsidRPr="00C94CED">
        <w:rPr>
          <w:sz w:val="20"/>
          <w:lang w:val="cs-CZ"/>
        </w:rPr>
        <w:t>ke</w:t>
      </w:r>
      <w:r w:rsidRPr="00C94CED">
        <w:rPr>
          <w:spacing w:val="-15"/>
          <w:sz w:val="20"/>
          <w:lang w:val="cs-CZ"/>
        </w:rPr>
        <w:t xml:space="preserve"> </w:t>
      </w:r>
      <w:r w:rsidRPr="00C94CED">
        <w:rPr>
          <w:sz w:val="20"/>
          <w:lang w:val="cs-CZ"/>
        </w:rPr>
        <w:t>dni</w:t>
      </w:r>
      <w:r w:rsidRPr="00C94CED">
        <w:rPr>
          <w:spacing w:val="-14"/>
          <w:sz w:val="20"/>
          <w:lang w:val="cs-CZ"/>
        </w:rPr>
        <w:t xml:space="preserve"> </w:t>
      </w:r>
      <w:r w:rsidRPr="00C94CED">
        <w:rPr>
          <w:sz w:val="20"/>
          <w:lang w:val="cs-CZ"/>
        </w:rPr>
        <w:t>podpisu</w:t>
      </w:r>
      <w:r w:rsidRPr="00C94CED">
        <w:rPr>
          <w:spacing w:val="-15"/>
          <w:sz w:val="20"/>
          <w:lang w:val="cs-CZ"/>
        </w:rPr>
        <w:t xml:space="preserve"> </w:t>
      </w:r>
      <w:r w:rsidRPr="00C94CED">
        <w:rPr>
          <w:sz w:val="20"/>
          <w:lang w:val="cs-CZ"/>
        </w:rPr>
        <w:t>této</w:t>
      </w:r>
      <w:r w:rsidRPr="00C94CED">
        <w:rPr>
          <w:spacing w:val="-14"/>
          <w:sz w:val="20"/>
          <w:lang w:val="cs-CZ"/>
        </w:rPr>
        <w:t xml:space="preserve"> </w:t>
      </w:r>
      <w:r w:rsidRPr="00C94CED">
        <w:rPr>
          <w:sz w:val="20"/>
          <w:lang w:val="cs-CZ"/>
        </w:rPr>
        <w:t>dohody</w:t>
      </w:r>
      <w:r w:rsidRPr="00C94CED">
        <w:rPr>
          <w:spacing w:val="-18"/>
          <w:sz w:val="20"/>
          <w:lang w:val="cs-CZ"/>
        </w:rPr>
        <w:t xml:space="preserve"> </w:t>
      </w:r>
      <w:r w:rsidRPr="00C94CED">
        <w:rPr>
          <w:sz w:val="20"/>
          <w:lang w:val="cs-CZ"/>
        </w:rPr>
        <w:t>má</w:t>
      </w:r>
      <w:r w:rsidRPr="00C94CED">
        <w:rPr>
          <w:spacing w:val="-15"/>
          <w:sz w:val="20"/>
          <w:lang w:val="cs-CZ"/>
        </w:rPr>
        <w:t xml:space="preserve"> </w:t>
      </w:r>
      <w:r w:rsidRPr="00C94CED">
        <w:rPr>
          <w:sz w:val="20"/>
          <w:lang w:val="cs-CZ"/>
        </w:rPr>
        <w:t>předmětnou</w:t>
      </w:r>
      <w:r w:rsidRPr="00C94CED">
        <w:rPr>
          <w:spacing w:val="-15"/>
          <w:sz w:val="20"/>
          <w:lang w:val="cs-CZ"/>
        </w:rPr>
        <w:t xml:space="preserve"> </w:t>
      </w:r>
      <w:r w:rsidRPr="00C94CED">
        <w:rPr>
          <w:sz w:val="20"/>
          <w:lang w:val="cs-CZ"/>
        </w:rPr>
        <w:t>směrnici</w:t>
      </w:r>
      <w:r w:rsidRPr="00C94CED">
        <w:rPr>
          <w:spacing w:val="-16"/>
          <w:sz w:val="20"/>
          <w:lang w:val="cs-CZ"/>
        </w:rPr>
        <w:t xml:space="preserve"> </w:t>
      </w:r>
      <w:r w:rsidRPr="00C94CED">
        <w:rPr>
          <w:sz w:val="20"/>
          <w:lang w:val="cs-CZ"/>
        </w:rPr>
        <w:t>k</w:t>
      </w:r>
      <w:r w:rsidRPr="00C94CED">
        <w:rPr>
          <w:spacing w:val="1"/>
          <w:sz w:val="20"/>
          <w:lang w:val="cs-CZ"/>
        </w:rPr>
        <w:t xml:space="preserve"> </w:t>
      </w:r>
      <w:r w:rsidRPr="00C94CED">
        <w:rPr>
          <w:sz w:val="20"/>
          <w:lang w:val="cs-CZ"/>
        </w:rPr>
        <w:t>dispozici a s touto se řádně seznámil. Zhotovitel se zavazuje při plnění této dohody dodržovat veškeré bezpečnostní</w:t>
      </w:r>
      <w:r w:rsidRPr="00C94CED">
        <w:rPr>
          <w:spacing w:val="-12"/>
          <w:sz w:val="20"/>
          <w:lang w:val="cs-CZ"/>
        </w:rPr>
        <w:t xml:space="preserve"> </w:t>
      </w:r>
      <w:r w:rsidRPr="00C94CED">
        <w:rPr>
          <w:sz w:val="20"/>
          <w:lang w:val="cs-CZ"/>
        </w:rPr>
        <w:t>předpisy</w:t>
      </w:r>
      <w:r w:rsidRPr="00C94CED">
        <w:rPr>
          <w:spacing w:val="-15"/>
          <w:sz w:val="20"/>
          <w:lang w:val="cs-CZ"/>
        </w:rPr>
        <w:t xml:space="preserve"> </w:t>
      </w:r>
      <w:r w:rsidRPr="00C94CED">
        <w:rPr>
          <w:sz w:val="20"/>
          <w:lang w:val="cs-CZ"/>
        </w:rPr>
        <w:t>tak,</w:t>
      </w:r>
      <w:r w:rsidRPr="00C94CED">
        <w:rPr>
          <w:spacing w:val="-12"/>
          <w:sz w:val="20"/>
          <w:lang w:val="cs-CZ"/>
        </w:rPr>
        <w:t xml:space="preserve"> </w:t>
      </w:r>
      <w:r w:rsidRPr="00C94CED">
        <w:rPr>
          <w:sz w:val="20"/>
          <w:lang w:val="cs-CZ"/>
        </w:rPr>
        <w:t>aby</w:t>
      </w:r>
      <w:r w:rsidRPr="00C94CED">
        <w:rPr>
          <w:spacing w:val="-12"/>
          <w:sz w:val="20"/>
          <w:lang w:val="cs-CZ"/>
        </w:rPr>
        <w:t xml:space="preserve"> </w:t>
      </w:r>
      <w:r w:rsidRPr="00C94CED">
        <w:rPr>
          <w:sz w:val="20"/>
          <w:lang w:val="cs-CZ"/>
        </w:rPr>
        <w:t>neohrozil</w:t>
      </w:r>
      <w:r w:rsidRPr="00C94CED">
        <w:rPr>
          <w:spacing w:val="-12"/>
          <w:sz w:val="20"/>
          <w:lang w:val="cs-CZ"/>
        </w:rPr>
        <w:t xml:space="preserve"> </w:t>
      </w:r>
      <w:r w:rsidRPr="00C94CED">
        <w:rPr>
          <w:sz w:val="20"/>
          <w:lang w:val="cs-CZ"/>
        </w:rPr>
        <w:t>majetek</w:t>
      </w:r>
      <w:r w:rsidRPr="00C94CED">
        <w:rPr>
          <w:spacing w:val="-8"/>
          <w:sz w:val="20"/>
          <w:lang w:val="cs-CZ"/>
        </w:rPr>
        <w:t xml:space="preserve"> </w:t>
      </w:r>
      <w:r w:rsidRPr="00C94CED">
        <w:rPr>
          <w:sz w:val="20"/>
          <w:lang w:val="cs-CZ"/>
        </w:rPr>
        <w:t>objednate</w:t>
      </w:r>
      <w:r w:rsidRPr="00C94CED">
        <w:rPr>
          <w:sz w:val="20"/>
          <w:lang w:val="cs-CZ"/>
        </w:rPr>
        <w:t>le</w:t>
      </w:r>
      <w:r w:rsidRPr="00C94CED">
        <w:rPr>
          <w:spacing w:val="-10"/>
          <w:sz w:val="20"/>
          <w:lang w:val="cs-CZ"/>
        </w:rPr>
        <w:t xml:space="preserve"> </w:t>
      </w:r>
      <w:r w:rsidRPr="00C94CED">
        <w:rPr>
          <w:sz w:val="20"/>
          <w:lang w:val="cs-CZ"/>
        </w:rPr>
        <w:t>a</w:t>
      </w:r>
      <w:r w:rsidRPr="00C94CED">
        <w:rPr>
          <w:spacing w:val="-12"/>
          <w:sz w:val="20"/>
          <w:lang w:val="cs-CZ"/>
        </w:rPr>
        <w:t xml:space="preserve"> </w:t>
      </w:r>
      <w:r w:rsidRPr="00C94CED">
        <w:rPr>
          <w:sz w:val="20"/>
          <w:lang w:val="cs-CZ"/>
        </w:rPr>
        <w:t>majetek</w:t>
      </w:r>
      <w:r w:rsidRPr="00C94CED">
        <w:rPr>
          <w:spacing w:val="-8"/>
          <w:sz w:val="20"/>
          <w:lang w:val="cs-CZ"/>
        </w:rPr>
        <w:t xml:space="preserve"> </w:t>
      </w:r>
      <w:r w:rsidRPr="00C94CED">
        <w:rPr>
          <w:sz w:val="20"/>
          <w:lang w:val="cs-CZ"/>
        </w:rPr>
        <w:t>nebo</w:t>
      </w:r>
      <w:r w:rsidRPr="00C94CED">
        <w:rPr>
          <w:spacing w:val="-10"/>
          <w:sz w:val="20"/>
          <w:lang w:val="cs-CZ"/>
        </w:rPr>
        <w:t xml:space="preserve"> </w:t>
      </w:r>
      <w:r w:rsidRPr="00C94CED">
        <w:rPr>
          <w:sz w:val="20"/>
          <w:lang w:val="cs-CZ"/>
        </w:rPr>
        <w:t>zdraví</w:t>
      </w:r>
      <w:r w:rsidRPr="00C94CED">
        <w:rPr>
          <w:spacing w:val="-12"/>
          <w:sz w:val="20"/>
          <w:lang w:val="cs-CZ"/>
        </w:rPr>
        <w:t xml:space="preserve"> </w:t>
      </w:r>
      <w:r w:rsidRPr="00C94CED">
        <w:rPr>
          <w:sz w:val="20"/>
          <w:lang w:val="cs-CZ"/>
        </w:rPr>
        <w:t>třetích</w:t>
      </w:r>
      <w:r w:rsidRPr="00C94CED">
        <w:rPr>
          <w:spacing w:val="-12"/>
          <w:sz w:val="20"/>
          <w:lang w:val="cs-CZ"/>
        </w:rPr>
        <w:t xml:space="preserve"> </w:t>
      </w:r>
      <w:r w:rsidRPr="00C94CED">
        <w:rPr>
          <w:sz w:val="20"/>
          <w:lang w:val="cs-CZ"/>
        </w:rPr>
        <w:t>osob anebo bezpečnost provozu na komunikacích (pád kamenů</w:t>
      </w:r>
      <w:r w:rsidRPr="00C94CED">
        <w:rPr>
          <w:spacing w:val="-28"/>
          <w:sz w:val="20"/>
          <w:lang w:val="cs-CZ"/>
        </w:rPr>
        <w:t xml:space="preserve"> </w:t>
      </w:r>
      <w:r w:rsidRPr="00C94CED">
        <w:rPr>
          <w:sz w:val="20"/>
          <w:lang w:val="cs-CZ"/>
        </w:rPr>
        <w:t>apod.).</w:t>
      </w:r>
    </w:p>
    <w:p w:rsidR="00470965" w:rsidRPr="00D4043D" w:rsidRDefault="00D4043D" w:rsidP="00D4043D">
      <w:pPr>
        <w:pStyle w:val="Odstavecseseznamem"/>
        <w:numPr>
          <w:ilvl w:val="1"/>
          <w:numId w:val="5"/>
        </w:numPr>
        <w:tabs>
          <w:tab w:val="left" w:pos="684"/>
        </w:tabs>
        <w:spacing w:before="3" w:line="276" w:lineRule="auto"/>
        <w:ind w:left="683" w:right="112"/>
        <w:jc w:val="both"/>
        <w:rPr>
          <w:lang w:val="cs-CZ"/>
        </w:rPr>
      </w:pPr>
      <w:r w:rsidRPr="00D4043D">
        <w:rPr>
          <w:sz w:val="20"/>
          <w:lang w:val="cs-CZ"/>
        </w:rPr>
        <w:t>Zhotovitel je povinen bezodkladně oznámit vážné pracovní úrazy a způsob jejich nápravy pověřenému zaměstnanci objednatele, kterým je xxxxxx</w:t>
      </w:r>
      <w:r w:rsidRPr="00D4043D">
        <w:rPr>
          <w:sz w:val="20"/>
          <w:lang w:val="cs-CZ"/>
        </w:rPr>
        <w:t>, e-mail: xxxxxx</w:t>
      </w:r>
      <w:r w:rsidRPr="00D4043D">
        <w:rPr>
          <w:sz w:val="20"/>
          <w:lang w:val="cs-CZ"/>
        </w:rPr>
        <w:t xml:space="preserve">; </w:t>
      </w:r>
      <w:r w:rsidRPr="00D4043D">
        <w:rPr>
          <w:spacing w:val="3"/>
          <w:sz w:val="20"/>
          <w:lang w:val="cs-CZ"/>
        </w:rPr>
        <w:t xml:space="preserve"> </w:t>
      </w:r>
      <w:r w:rsidRPr="00D4043D">
        <w:rPr>
          <w:sz w:val="20"/>
          <w:lang w:val="cs-CZ"/>
        </w:rPr>
        <w:t>tel. xxxxxx</w:t>
      </w:r>
      <w:r w:rsidRPr="00D4043D">
        <w:rPr>
          <w:lang w:val="cs-CZ"/>
        </w:rPr>
        <w:t>.</w:t>
      </w:r>
    </w:p>
    <w:p w:rsidR="00470965" w:rsidRPr="00C94CED" w:rsidRDefault="00D4043D">
      <w:pPr>
        <w:pStyle w:val="Odstavecseseznamem"/>
        <w:numPr>
          <w:ilvl w:val="1"/>
          <w:numId w:val="5"/>
        </w:numPr>
        <w:tabs>
          <w:tab w:val="left" w:pos="684"/>
        </w:tabs>
        <w:spacing w:before="154" w:line="276" w:lineRule="auto"/>
        <w:ind w:left="683" w:right="112" w:hanging="566"/>
        <w:jc w:val="both"/>
        <w:rPr>
          <w:sz w:val="20"/>
          <w:lang w:val="cs-CZ"/>
        </w:rPr>
      </w:pPr>
      <w:r w:rsidRPr="00C94CED">
        <w:rPr>
          <w:sz w:val="20"/>
          <w:lang w:val="cs-CZ"/>
        </w:rPr>
        <w:t>O</w:t>
      </w:r>
      <w:r w:rsidRPr="00C94CED">
        <w:rPr>
          <w:sz w:val="20"/>
          <w:lang w:val="cs-CZ"/>
        </w:rPr>
        <w:t>bjednatel</w:t>
      </w:r>
      <w:r w:rsidRPr="00C94CED">
        <w:rPr>
          <w:spacing w:val="-18"/>
          <w:sz w:val="20"/>
          <w:lang w:val="cs-CZ"/>
        </w:rPr>
        <w:t xml:space="preserve"> </w:t>
      </w:r>
      <w:r w:rsidRPr="00C94CED">
        <w:rPr>
          <w:sz w:val="20"/>
          <w:lang w:val="cs-CZ"/>
        </w:rPr>
        <w:t>je</w:t>
      </w:r>
      <w:r w:rsidRPr="00C94CED">
        <w:rPr>
          <w:spacing w:val="-20"/>
          <w:sz w:val="20"/>
          <w:lang w:val="cs-CZ"/>
        </w:rPr>
        <w:t xml:space="preserve"> </w:t>
      </w:r>
      <w:r w:rsidRPr="00C94CED">
        <w:rPr>
          <w:sz w:val="20"/>
          <w:lang w:val="cs-CZ"/>
        </w:rPr>
        <w:t>oprávněn</w:t>
      </w:r>
      <w:r w:rsidRPr="00C94CED">
        <w:rPr>
          <w:spacing w:val="-20"/>
          <w:sz w:val="20"/>
          <w:lang w:val="cs-CZ"/>
        </w:rPr>
        <w:t xml:space="preserve"> </w:t>
      </w:r>
      <w:r w:rsidRPr="00C94CED">
        <w:rPr>
          <w:sz w:val="20"/>
          <w:lang w:val="cs-CZ"/>
        </w:rPr>
        <w:t>kontrolovat</w:t>
      </w:r>
      <w:r w:rsidRPr="00C94CED">
        <w:rPr>
          <w:spacing w:val="-17"/>
          <w:sz w:val="20"/>
          <w:lang w:val="cs-CZ"/>
        </w:rPr>
        <w:t xml:space="preserve"> </w:t>
      </w:r>
      <w:r w:rsidRPr="00C94CED">
        <w:rPr>
          <w:sz w:val="20"/>
          <w:lang w:val="cs-CZ"/>
        </w:rPr>
        <w:t>provádění</w:t>
      </w:r>
      <w:r w:rsidRPr="00C94CED">
        <w:rPr>
          <w:spacing w:val="-19"/>
          <w:sz w:val="20"/>
          <w:lang w:val="cs-CZ"/>
        </w:rPr>
        <w:t xml:space="preserve"> </w:t>
      </w:r>
      <w:r w:rsidRPr="00C94CED">
        <w:rPr>
          <w:sz w:val="20"/>
          <w:lang w:val="cs-CZ"/>
        </w:rPr>
        <w:t>plnění</w:t>
      </w:r>
      <w:r w:rsidRPr="00C94CED">
        <w:rPr>
          <w:spacing w:val="-17"/>
          <w:sz w:val="20"/>
          <w:lang w:val="cs-CZ"/>
        </w:rPr>
        <w:t xml:space="preserve"> </w:t>
      </w:r>
      <w:r w:rsidRPr="00C94CED">
        <w:rPr>
          <w:sz w:val="20"/>
          <w:lang w:val="cs-CZ"/>
        </w:rPr>
        <w:t>poskyto</w:t>
      </w:r>
      <w:r w:rsidRPr="00C94CED">
        <w:rPr>
          <w:sz w:val="20"/>
          <w:lang w:val="cs-CZ"/>
        </w:rPr>
        <w:t>vaného</w:t>
      </w:r>
      <w:r w:rsidRPr="00C94CED">
        <w:rPr>
          <w:spacing w:val="-17"/>
          <w:sz w:val="20"/>
          <w:lang w:val="cs-CZ"/>
        </w:rPr>
        <w:t xml:space="preserve"> </w:t>
      </w:r>
      <w:r w:rsidRPr="00C94CED">
        <w:rPr>
          <w:sz w:val="20"/>
          <w:lang w:val="cs-CZ"/>
        </w:rPr>
        <w:t>zhotovitelem</w:t>
      </w:r>
      <w:r w:rsidRPr="00C94CED">
        <w:rPr>
          <w:spacing w:val="-15"/>
          <w:sz w:val="20"/>
          <w:lang w:val="cs-CZ"/>
        </w:rPr>
        <w:t xml:space="preserve"> </w:t>
      </w:r>
      <w:r w:rsidRPr="00C94CED">
        <w:rPr>
          <w:sz w:val="20"/>
          <w:lang w:val="cs-CZ"/>
        </w:rPr>
        <w:t>na</w:t>
      </w:r>
      <w:r w:rsidRPr="00C94CED">
        <w:rPr>
          <w:spacing w:val="-17"/>
          <w:sz w:val="20"/>
          <w:lang w:val="cs-CZ"/>
        </w:rPr>
        <w:t xml:space="preserve"> </w:t>
      </w:r>
      <w:r w:rsidRPr="00C94CED">
        <w:rPr>
          <w:sz w:val="20"/>
          <w:lang w:val="cs-CZ"/>
        </w:rPr>
        <w:t>základě</w:t>
      </w:r>
      <w:r w:rsidRPr="00C94CED">
        <w:rPr>
          <w:spacing w:val="-17"/>
          <w:sz w:val="20"/>
          <w:lang w:val="cs-CZ"/>
        </w:rPr>
        <w:t xml:space="preserve"> </w:t>
      </w:r>
      <w:r w:rsidRPr="00C94CED">
        <w:rPr>
          <w:sz w:val="20"/>
          <w:lang w:val="cs-CZ"/>
        </w:rPr>
        <w:t>této dohody (dílčích objednávek objednatele) a to kdykoliv v průběhu p</w:t>
      </w:r>
      <w:bookmarkStart w:id="1" w:name="_GoBack"/>
      <w:bookmarkEnd w:id="1"/>
      <w:r w:rsidRPr="00C94CED">
        <w:rPr>
          <w:sz w:val="20"/>
          <w:lang w:val="cs-CZ"/>
        </w:rPr>
        <w:t>lnění dílčí smlouvy. Zjistí-li objednatel, že zhotovitel provádí dílo v rozporu se svými povinnostmi, je oprávněn žádat po zhotoviteli</w:t>
      </w:r>
      <w:r w:rsidRPr="00C94CED">
        <w:rPr>
          <w:spacing w:val="-8"/>
          <w:sz w:val="20"/>
          <w:lang w:val="cs-CZ"/>
        </w:rPr>
        <w:t xml:space="preserve"> </w:t>
      </w:r>
      <w:r w:rsidRPr="00C94CED">
        <w:rPr>
          <w:sz w:val="20"/>
          <w:lang w:val="cs-CZ"/>
        </w:rPr>
        <w:t>provádění</w:t>
      </w:r>
      <w:r w:rsidRPr="00C94CED">
        <w:rPr>
          <w:spacing w:val="-5"/>
          <w:sz w:val="20"/>
          <w:lang w:val="cs-CZ"/>
        </w:rPr>
        <w:t xml:space="preserve"> </w:t>
      </w:r>
      <w:r w:rsidRPr="00C94CED">
        <w:rPr>
          <w:sz w:val="20"/>
          <w:lang w:val="cs-CZ"/>
        </w:rPr>
        <w:t>díla</w:t>
      </w:r>
      <w:r w:rsidRPr="00C94CED">
        <w:rPr>
          <w:spacing w:val="-8"/>
          <w:sz w:val="20"/>
          <w:lang w:val="cs-CZ"/>
        </w:rPr>
        <w:t xml:space="preserve"> </w:t>
      </w:r>
      <w:r w:rsidRPr="00C94CED">
        <w:rPr>
          <w:sz w:val="20"/>
          <w:lang w:val="cs-CZ"/>
        </w:rPr>
        <w:t>řádný</w:t>
      </w:r>
      <w:r w:rsidRPr="00C94CED">
        <w:rPr>
          <w:sz w:val="20"/>
          <w:lang w:val="cs-CZ"/>
        </w:rPr>
        <w:t>m</w:t>
      </w:r>
      <w:r w:rsidRPr="00C94CED">
        <w:rPr>
          <w:spacing w:val="-1"/>
          <w:sz w:val="20"/>
          <w:lang w:val="cs-CZ"/>
        </w:rPr>
        <w:t xml:space="preserve"> </w:t>
      </w:r>
      <w:r w:rsidRPr="00C94CED">
        <w:rPr>
          <w:sz w:val="20"/>
          <w:lang w:val="cs-CZ"/>
        </w:rPr>
        <w:t>způsobem.</w:t>
      </w:r>
      <w:r w:rsidRPr="00C94CED">
        <w:rPr>
          <w:spacing w:val="-7"/>
          <w:sz w:val="20"/>
          <w:lang w:val="cs-CZ"/>
        </w:rPr>
        <w:t xml:space="preserve"> </w:t>
      </w:r>
      <w:r w:rsidRPr="00C94CED">
        <w:rPr>
          <w:sz w:val="20"/>
          <w:lang w:val="cs-CZ"/>
        </w:rPr>
        <w:t>Jestliže</w:t>
      </w:r>
      <w:r w:rsidRPr="00C94CED">
        <w:rPr>
          <w:spacing w:val="-5"/>
          <w:sz w:val="20"/>
          <w:lang w:val="cs-CZ"/>
        </w:rPr>
        <w:t xml:space="preserve"> </w:t>
      </w:r>
      <w:r w:rsidRPr="00C94CED">
        <w:rPr>
          <w:sz w:val="20"/>
          <w:lang w:val="cs-CZ"/>
        </w:rPr>
        <w:t>tak</w:t>
      </w:r>
      <w:r w:rsidRPr="00C94CED">
        <w:rPr>
          <w:spacing w:val="-4"/>
          <w:sz w:val="20"/>
          <w:lang w:val="cs-CZ"/>
        </w:rPr>
        <w:t xml:space="preserve"> </w:t>
      </w:r>
      <w:r w:rsidRPr="00C94CED">
        <w:rPr>
          <w:sz w:val="20"/>
          <w:lang w:val="cs-CZ"/>
        </w:rPr>
        <w:t>zhotovitel</w:t>
      </w:r>
      <w:r w:rsidRPr="00C94CED">
        <w:rPr>
          <w:spacing w:val="-8"/>
          <w:sz w:val="20"/>
          <w:lang w:val="cs-CZ"/>
        </w:rPr>
        <w:t xml:space="preserve"> </w:t>
      </w:r>
      <w:r w:rsidRPr="00C94CED">
        <w:rPr>
          <w:sz w:val="20"/>
          <w:lang w:val="cs-CZ"/>
        </w:rPr>
        <w:t>neučiní</w:t>
      </w:r>
      <w:r w:rsidRPr="00C94CED">
        <w:rPr>
          <w:spacing w:val="-7"/>
          <w:sz w:val="20"/>
          <w:lang w:val="cs-CZ"/>
        </w:rPr>
        <w:t xml:space="preserve"> </w:t>
      </w:r>
      <w:r w:rsidRPr="00C94CED">
        <w:rPr>
          <w:sz w:val="20"/>
          <w:lang w:val="cs-CZ"/>
        </w:rPr>
        <w:t>ani</w:t>
      </w:r>
      <w:r w:rsidRPr="00C94CED">
        <w:rPr>
          <w:spacing w:val="-6"/>
          <w:sz w:val="20"/>
          <w:lang w:val="cs-CZ"/>
        </w:rPr>
        <w:t xml:space="preserve"> </w:t>
      </w:r>
      <w:r w:rsidRPr="00C94CED">
        <w:rPr>
          <w:sz w:val="20"/>
          <w:lang w:val="cs-CZ"/>
        </w:rPr>
        <w:t>v</w:t>
      </w:r>
      <w:r w:rsidRPr="00C94CED">
        <w:rPr>
          <w:spacing w:val="-8"/>
          <w:sz w:val="20"/>
          <w:lang w:val="cs-CZ"/>
        </w:rPr>
        <w:t xml:space="preserve"> </w:t>
      </w:r>
      <w:r w:rsidRPr="00C94CED">
        <w:rPr>
          <w:sz w:val="20"/>
          <w:lang w:val="cs-CZ"/>
        </w:rPr>
        <w:t>přiměřené</w:t>
      </w:r>
      <w:r w:rsidRPr="00C94CED">
        <w:rPr>
          <w:spacing w:val="-8"/>
          <w:sz w:val="20"/>
          <w:lang w:val="cs-CZ"/>
        </w:rPr>
        <w:t xml:space="preserve"> </w:t>
      </w:r>
      <w:r w:rsidRPr="00C94CED">
        <w:rPr>
          <w:sz w:val="20"/>
          <w:lang w:val="cs-CZ"/>
        </w:rPr>
        <w:t>lhůtě</w:t>
      </w:r>
    </w:p>
    <w:p w:rsidR="00470965" w:rsidRPr="00C94CED" w:rsidRDefault="00470965">
      <w:pPr>
        <w:spacing w:line="276" w:lineRule="auto"/>
        <w:jc w:val="both"/>
        <w:rPr>
          <w:sz w:val="20"/>
          <w:lang w:val="cs-CZ"/>
        </w:rPr>
        <w:sectPr w:rsidR="00470965" w:rsidRPr="00C94CED">
          <w:pgSz w:w="11910" w:h="16840"/>
          <w:pgMar w:top="940" w:right="1300" w:bottom="1140" w:left="1300" w:header="712" w:footer="940" w:gutter="0"/>
          <w:cols w:space="708"/>
        </w:sectPr>
      </w:pPr>
    </w:p>
    <w:p w:rsidR="00470965" w:rsidRPr="00C94CED" w:rsidRDefault="00470965">
      <w:pPr>
        <w:pStyle w:val="Zkladntext"/>
        <w:rPr>
          <w:lang w:val="cs-CZ"/>
        </w:rPr>
      </w:pPr>
    </w:p>
    <w:p w:rsidR="00470965" w:rsidRPr="00C94CED" w:rsidRDefault="00470965">
      <w:pPr>
        <w:pStyle w:val="Zkladntext"/>
        <w:spacing w:before="8"/>
        <w:rPr>
          <w:sz w:val="19"/>
          <w:lang w:val="cs-CZ"/>
        </w:rPr>
      </w:pPr>
    </w:p>
    <w:p w:rsidR="00470965" w:rsidRPr="00C94CED" w:rsidRDefault="00D4043D">
      <w:pPr>
        <w:pStyle w:val="Zkladntext"/>
        <w:ind w:left="682"/>
        <w:rPr>
          <w:lang w:val="cs-CZ"/>
        </w:rPr>
      </w:pPr>
      <w:r w:rsidRPr="00C94CED">
        <w:rPr>
          <w:lang w:val="cs-CZ"/>
        </w:rPr>
        <w:t>k tomu poskytnuté, je objednatel oprávněn odstoupit od dílčí smlouvy i od této rámcové dohody.</w:t>
      </w:r>
    </w:p>
    <w:p w:rsidR="00470965" w:rsidRPr="00C94CED" w:rsidRDefault="00D4043D">
      <w:pPr>
        <w:pStyle w:val="Odstavecseseznamem"/>
        <w:numPr>
          <w:ilvl w:val="1"/>
          <w:numId w:val="5"/>
        </w:numPr>
        <w:tabs>
          <w:tab w:val="left" w:pos="683"/>
        </w:tabs>
        <w:spacing w:before="156" w:line="276" w:lineRule="auto"/>
        <w:ind w:left="682" w:right="115" w:hanging="566"/>
        <w:jc w:val="both"/>
        <w:rPr>
          <w:sz w:val="20"/>
          <w:lang w:val="cs-CZ"/>
        </w:rPr>
      </w:pPr>
      <w:r w:rsidRPr="00C94CED">
        <w:rPr>
          <w:sz w:val="20"/>
          <w:lang w:val="cs-CZ"/>
        </w:rPr>
        <w:t>Zhotovitel prohlašuje, že byl objednatelem seznámen se zákazem plnění předmětu této dohody v</w:t>
      </w:r>
      <w:r w:rsidRPr="00C94CED">
        <w:rPr>
          <w:spacing w:val="-5"/>
          <w:sz w:val="20"/>
          <w:lang w:val="cs-CZ"/>
        </w:rPr>
        <w:t xml:space="preserve"> </w:t>
      </w:r>
      <w:r w:rsidRPr="00C94CED">
        <w:rPr>
          <w:sz w:val="20"/>
          <w:lang w:val="cs-CZ"/>
        </w:rPr>
        <w:t>době</w:t>
      </w:r>
      <w:r w:rsidRPr="00C94CED">
        <w:rPr>
          <w:spacing w:val="-15"/>
          <w:sz w:val="20"/>
          <w:lang w:val="cs-CZ"/>
        </w:rPr>
        <w:t xml:space="preserve"> </w:t>
      </w:r>
      <w:r w:rsidRPr="00C94CED">
        <w:rPr>
          <w:sz w:val="20"/>
          <w:lang w:val="cs-CZ"/>
        </w:rPr>
        <w:t>státních</w:t>
      </w:r>
      <w:r w:rsidRPr="00C94CED">
        <w:rPr>
          <w:spacing w:val="-15"/>
          <w:sz w:val="20"/>
          <w:lang w:val="cs-CZ"/>
        </w:rPr>
        <w:t xml:space="preserve"> </w:t>
      </w:r>
      <w:r w:rsidRPr="00C94CED">
        <w:rPr>
          <w:sz w:val="20"/>
          <w:lang w:val="cs-CZ"/>
        </w:rPr>
        <w:t>svátků</w:t>
      </w:r>
      <w:r w:rsidRPr="00C94CED">
        <w:rPr>
          <w:spacing w:val="-15"/>
          <w:sz w:val="20"/>
          <w:lang w:val="cs-CZ"/>
        </w:rPr>
        <w:t xml:space="preserve"> </w:t>
      </w:r>
      <w:r w:rsidRPr="00C94CED">
        <w:rPr>
          <w:sz w:val="20"/>
          <w:lang w:val="cs-CZ"/>
        </w:rPr>
        <w:t>a</w:t>
      </w:r>
      <w:r w:rsidRPr="00C94CED">
        <w:rPr>
          <w:spacing w:val="-15"/>
          <w:sz w:val="20"/>
          <w:lang w:val="cs-CZ"/>
        </w:rPr>
        <w:t xml:space="preserve"> </w:t>
      </w:r>
      <w:r w:rsidRPr="00C94CED">
        <w:rPr>
          <w:sz w:val="20"/>
          <w:lang w:val="cs-CZ"/>
        </w:rPr>
        <w:t>nedělí</w:t>
      </w:r>
      <w:r w:rsidRPr="00C94CED">
        <w:rPr>
          <w:spacing w:val="-13"/>
          <w:sz w:val="20"/>
          <w:lang w:val="cs-CZ"/>
        </w:rPr>
        <w:t xml:space="preserve"> </w:t>
      </w:r>
      <w:r w:rsidRPr="00C94CED">
        <w:rPr>
          <w:sz w:val="20"/>
          <w:lang w:val="cs-CZ"/>
        </w:rPr>
        <w:t>a</w:t>
      </w:r>
      <w:r w:rsidRPr="00C94CED">
        <w:rPr>
          <w:spacing w:val="-15"/>
          <w:sz w:val="20"/>
          <w:lang w:val="cs-CZ"/>
        </w:rPr>
        <w:t xml:space="preserve"> </w:t>
      </w:r>
      <w:r w:rsidRPr="00C94CED">
        <w:rPr>
          <w:sz w:val="20"/>
          <w:lang w:val="cs-CZ"/>
        </w:rPr>
        <w:t>v</w:t>
      </w:r>
      <w:r w:rsidRPr="00C94CED">
        <w:rPr>
          <w:spacing w:val="-2"/>
          <w:sz w:val="20"/>
          <w:lang w:val="cs-CZ"/>
        </w:rPr>
        <w:t xml:space="preserve"> </w:t>
      </w:r>
      <w:r w:rsidRPr="00C94CED">
        <w:rPr>
          <w:sz w:val="20"/>
          <w:lang w:val="cs-CZ"/>
        </w:rPr>
        <w:t>době</w:t>
      </w:r>
      <w:r w:rsidRPr="00C94CED">
        <w:rPr>
          <w:spacing w:val="-15"/>
          <w:sz w:val="20"/>
          <w:lang w:val="cs-CZ"/>
        </w:rPr>
        <w:t xml:space="preserve"> </w:t>
      </w:r>
      <w:r w:rsidRPr="00C94CED">
        <w:rPr>
          <w:sz w:val="20"/>
          <w:lang w:val="cs-CZ"/>
        </w:rPr>
        <w:t>po</w:t>
      </w:r>
      <w:r w:rsidRPr="00C94CED">
        <w:rPr>
          <w:spacing w:val="-13"/>
          <w:sz w:val="20"/>
          <w:lang w:val="cs-CZ"/>
        </w:rPr>
        <w:t xml:space="preserve"> </w:t>
      </w:r>
      <w:r w:rsidRPr="00C94CED">
        <w:rPr>
          <w:sz w:val="20"/>
          <w:lang w:val="cs-CZ"/>
        </w:rPr>
        <w:t>17:00</w:t>
      </w:r>
      <w:r w:rsidRPr="00C94CED">
        <w:rPr>
          <w:spacing w:val="-15"/>
          <w:sz w:val="20"/>
          <w:lang w:val="cs-CZ"/>
        </w:rPr>
        <w:t xml:space="preserve"> </w:t>
      </w:r>
      <w:r w:rsidRPr="00C94CED">
        <w:rPr>
          <w:sz w:val="20"/>
          <w:lang w:val="cs-CZ"/>
        </w:rPr>
        <w:t>hodině</w:t>
      </w:r>
      <w:r w:rsidRPr="00C94CED">
        <w:rPr>
          <w:spacing w:val="-15"/>
          <w:sz w:val="20"/>
          <w:lang w:val="cs-CZ"/>
        </w:rPr>
        <w:t xml:space="preserve"> </w:t>
      </w:r>
      <w:r w:rsidRPr="00C94CED">
        <w:rPr>
          <w:sz w:val="20"/>
          <w:lang w:val="cs-CZ"/>
        </w:rPr>
        <w:t>v</w:t>
      </w:r>
      <w:r w:rsidRPr="00C94CED">
        <w:rPr>
          <w:spacing w:val="-2"/>
          <w:sz w:val="20"/>
          <w:lang w:val="cs-CZ"/>
        </w:rPr>
        <w:t xml:space="preserve"> </w:t>
      </w:r>
      <w:r w:rsidRPr="00C94CED">
        <w:rPr>
          <w:sz w:val="20"/>
          <w:lang w:val="cs-CZ"/>
        </w:rPr>
        <w:t>pracovní</w:t>
      </w:r>
      <w:r w:rsidRPr="00C94CED">
        <w:rPr>
          <w:spacing w:val="-15"/>
          <w:sz w:val="20"/>
          <w:lang w:val="cs-CZ"/>
        </w:rPr>
        <w:t xml:space="preserve"> </w:t>
      </w:r>
      <w:r w:rsidRPr="00C94CED">
        <w:rPr>
          <w:sz w:val="20"/>
          <w:lang w:val="cs-CZ"/>
        </w:rPr>
        <w:t>dny,</w:t>
      </w:r>
      <w:r w:rsidRPr="00C94CED">
        <w:rPr>
          <w:spacing w:val="-13"/>
          <w:sz w:val="20"/>
          <w:lang w:val="cs-CZ"/>
        </w:rPr>
        <w:t xml:space="preserve"> </w:t>
      </w:r>
      <w:r w:rsidRPr="00C94CED">
        <w:rPr>
          <w:sz w:val="20"/>
          <w:lang w:val="cs-CZ"/>
        </w:rPr>
        <w:t>pokud</w:t>
      </w:r>
      <w:r w:rsidRPr="00C94CED">
        <w:rPr>
          <w:spacing w:val="-15"/>
          <w:sz w:val="20"/>
          <w:lang w:val="cs-CZ"/>
        </w:rPr>
        <w:t xml:space="preserve"> </w:t>
      </w:r>
      <w:r w:rsidRPr="00C94CED">
        <w:rPr>
          <w:sz w:val="20"/>
          <w:lang w:val="cs-CZ"/>
        </w:rPr>
        <w:t>se</w:t>
      </w:r>
      <w:r w:rsidRPr="00C94CED">
        <w:rPr>
          <w:spacing w:val="-15"/>
          <w:sz w:val="20"/>
          <w:lang w:val="cs-CZ"/>
        </w:rPr>
        <w:t xml:space="preserve"> </w:t>
      </w:r>
      <w:r w:rsidRPr="00C94CED">
        <w:rPr>
          <w:sz w:val="20"/>
          <w:lang w:val="cs-CZ"/>
        </w:rPr>
        <w:t>smluvní</w:t>
      </w:r>
      <w:r w:rsidRPr="00C94CED">
        <w:rPr>
          <w:spacing w:val="-15"/>
          <w:sz w:val="20"/>
          <w:lang w:val="cs-CZ"/>
        </w:rPr>
        <w:t xml:space="preserve"> </w:t>
      </w:r>
      <w:r w:rsidRPr="00C94CED">
        <w:rPr>
          <w:sz w:val="20"/>
          <w:lang w:val="cs-CZ"/>
        </w:rPr>
        <w:t>strany nedohodnou jinak. Zhotovitel prohlašuje, že při plnění této dohody n</w:t>
      </w:r>
      <w:r w:rsidRPr="00C94CED">
        <w:rPr>
          <w:sz w:val="20"/>
          <w:lang w:val="cs-CZ"/>
        </w:rPr>
        <w:t>eporušuje a neporuší povinnosti stanovené mu zákonem č. 435/2004 Sb., o zaměstnanosti, ve znění pozdějších předpisů.</w:t>
      </w:r>
    </w:p>
    <w:p w:rsidR="00470965" w:rsidRPr="00C94CED" w:rsidRDefault="00470965">
      <w:pPr>
        <w:pStyle w:val="Zkladntext"/>
        <w:spacing w:before="3"/>
        <w:rPr>
          <w:sz w:val="23"/>
          <w:lang w:val="cs-CZ"/>
        </w:rPr>
      </w:pPr>
    </w:p>
    <w:p w:rsidR="00470965" w:rsidRPr="00C94CED" w:rsidRDefault="00470965">
      <w:pPr>
        <w:rPr>
          <w:sz w:val="23"/>
          <w:lang w:val="cs-CZ"/>
        </w:rPr>
        <w:sectPr w:rsidR="00470965" w:rsidRPr="00C94CED">
          <w:pgSz w:w="11910" w:h="16840"/>
          <w:pgMar w:top="940" w:right="1300" w:bottom="1140" w:left="1300" w:header="712" w:footer="940" w:gutter="0"/>
          <w:cols w:space="708"/>
        </w:sectPr>
      </w:pPr>
    </w:p>
    <w:p w:rsidR="00470965" w:rsidRPr="00C94CED" w:rsidRDefault="00470965">
      <w:pPr>
        <w:pStyle w:val="Zkladntext"/>
        <w:rPr>
          <w:sz w:val="22"/>
          <w:lang w:val="cs-CZ"/>
        </w:rPr>
      </w:pPr>
    </w:p>
    <w:p w:rsidR="00470965" w:rsidRPr="00C94CED" w:rsidRDefault="00470965">
      <w:pPr>
        <w:pStyle w:val="Zkladntext"/>
        <w:rPr>
          <w:sz w:val="22"/>
          <w:lang w:val="cs-CZ"/>
        </w:rPr>
      </w:pPr>
    </w:p>
    <w:p w:rsidR="00470965" w:rsidRPr="00C94CED" w:rsidRDefault="00470965">
      <w:pPr>
        <w:pStyle w:val="Zkladntext"/>
        <w:spacing w:before="7"/>
        <w:rPr>
          <w:lang w:val="cs-CZ"/>
        </w:rPr>
      </w:pPr>
    </w:p>
    <w:p w:rsidR="00470965" w:rsidRPr="00C94CED" w:rsidRDefault="00D4043D">
      <w:pPr>
        <w:pStyle w:val="Odstavecseseznamem"/>
        <w:numPr>
          <w:ilvl w:val="1"/>
          <w:numId w:val="4"/>
        </w:numPr>
        <w:tabs>
          <w:tab w:val="left" w:pos="682"/>
          <w:tab w:val="left" w:pos="683"/>
        </w:tabs>
        <w:spacing w:before="0"/>
        <w:rPr>
          <w:sz w:val="20"/>
          <w:lang w:val="cs-CZ"/>
        </w:rPr>
      </w:pPr>
      <w:r w:rsidRPr="00C94CED">
        <w:rPr>
          <w:sz w:val="20"/>
          <w:lang w:val="cs-CZ"/>
        </w:rPr>
        <w:t>Zhotovitel tímto prohlašuje,</w:t>
      </w:r>
      <w:r w:rsidRPr="00C94CED">
        <w:rPr>
          <w:spacing w:val="-13"/>
          <w:sz w:val="20"/>
          <w:lang w:val="cs-CZ"/>
        </w:rPr>
        <w:t xml:space="preserve"> </w:t>
      </w:r>
      <w:r w:rsidRPr="00C94CED">
        <w:rPr>
          <w:spacing w:val="-2"/>
          <w:sz w:val="20"/>
          <w:lang w:val="cs-CZ"/>
        </w:rPr>
        <w:t>že:</w:t>
      </w:r>
    </w:p>
    <w:p w:rsidR="00470965" w:rsidRPr="00C94CED" w:rsidRDefault="00D4043D">
      <w:pPr>
        <w:pStyle w:val="Nadpis3"/>
        <w:spacing w:before="93"/>
        <w:ind w:left="93" w:right="3734"/>
        <w:rPr>
          <w:lang w:val="cs-CZ"/>
        </w:rPr>
      </w:pPr>
      <w:r w:rsidRPr="00C94CED">
        <w:rPr>
          <w:b w:val="0"/>
          <w:lang w:val="cs-CZ"/>
        </w:rPr>
        <w:br w:type="column"/>
      </w:r>
      <w:r w:rsidRPr="00C94CED">
        <w:rPr>
          <w:lang w:val="cs-CZ"/>
        </w:rPr>
        <w:t>Článek 8</w:t>
      </w:r>
    </w:p>
    <w:p w:rsidR="00470965" w:rsidRPr="00C94CED" w:rsidRDefault="00D4043D">
      <w:pPr>
        <w:spacing w:before="34"/>
        <w:ind w:left="98" w:right="3734"/>
        <w:jc w:val="center"/>
        <w:rPr>
          <w:b/>
          <w:sz w:val="20"/>
          <w:lang w:val="cs-CZ"/>
        </w:rPr>
      </w:pPr>
      <w:r w:rsidRPr="00C94CED">
        <w:rPr>
          <w:b/>
          <w:sz w:val="20"/>
          <w:lang w:val="cs-CZ"/>
        </w:rPr>
        <w:t>Ostatní ustanovení</w:t>
      </w:r>
    </w:p>
    <w:p w:rsidR="00470965" w:rsidRPr="00C94CED" w:rsidRDefault="00470965">
      <w:pPr>
        <w:jc w:val="center"/>
        <w:rPr>
          <w:sz w:val="20"/>
          <w:lang w:val="cs-CZ"/>
        </w:rPr>
        <w:sectPr w:rsidR="00470965" w:rsidRPr="00C94CED">
          <w:type w:val="continuous"/>
          <w:pgSz w:w="11910" w:h="16840"/>
          <w:pgMar w:top="940" w:right="1300" w:bottom="1140" w:left="1300" w:header="708" w:footer="708" w:gutter="0"/>
          <w:cols w:num="2" w:space="708" w:equalWidth="0">
            <w:col w:w="3404" w:space="232"/>
            <w:col w:w="5674"/>
          </w:cols>
        </w:sectPr>
      </w:pPr>
    </w:p>
    <w:p w:rsidR="00470965" w:rsidRPr="00C94CED" w:rsidRDefault="00D4043D">
      <w:pPr>
        <w:pStyle w:val="Odstavecseseznamem"/>
        <w:numPr>
          <w:ilvl w:val="2"/>
          <w:numId w:val="4"/>
        </w:numPr>
        <w:tabs>
          <w:tab w:val="left" w:pos="1248"/>
          <w:tab w:val="left" w:pos="1249"/>
        </w:tabs>
        <w:spacing w:before="93"/>
        <w:ind w:hanging="424"/>
        <w:rPr>
          <w:sz w:val="20"/>
          <w:lang w:val="cs-CZ"/>
        </w:rPr>
      </w:pPr>
      <w:r w:rsidRPr="00C94CED">
        <w:rPr>
          <w:sz w:val="20"/>
          <w:lang w:val="cs-CZ"/>
        </w:rPr>
        <w:t>není osobou, subjektem ani o</w:t>
      </w:r>
      <w:r w:rsidRPr="00C94CED">
        <w:rPr>
          <w:sz w:val="20"/>
          <w:lang w:val="cs-CZ"/>
        </w:rPr>
        <w:t>rgánem</w:t>
      </w:r>
      <w:r w:rsidRPr="00C94CED">
        <w:rPr>
          <w:spacing w:val="-26"/>
          <w:sz w:val="20"/>
          <w:lang w:val="cs-CZ"/>
        </w:rPr>
        <w:t xml:space="preserve"> </w:t>
      </w:r>
      <w:r w:rsidRPr="00C94CED">
        <w:rPr>
          <w:sz w:val="20"/>
          <w:lang w:val="cs-CZ"/>
        </w:rPr>
        <w:t>uvedeným</w:t>
      </w:r>
    </w:p>
    <w:p w:rsidR="00470965" w:rsidRPr="00C94CED" w:rsidRDefault="00D4043D">
      <w:pPr>
        <w:pStyle w:val="Odstavecseseznamem"/>
        <w:numPr>
          <w:ilvl w:val="3"/>
          <w:numId w:val="4"/>
        </w:numPr>
        <w:tabs>
          <w:tab w:val="left" w:pos="1449"/>
        </w:tabs>
        <w:spacing w:before="152" w:line="273" w:lineRule="auto"/>
        <w:ind w:right="118" w:hanging="283"/>
        <w:rPr>
          <w:sz w:val="20"/>
          <w:lang w:val="cs-CZ"/>
        </w:rPr>
      </w:pPr>
      <w:r w:rsidRPr="00C94CED">
        <w:rPr>
          <w:sz w:val="20"/>
          <w:lang w:val="cs-CZ"/>
        </w:rPr>
        <w:t>v příloze I nařízení Rady (ES) č. 765/2006 ze dne 18. května 2006, o omezujících opatřeních vzhledem k situaci v Bělorusku a k zapojení Běloruska do ruské agrese proti Ukrajině, ve znění pozdějších předpisů</w:t>
      </w:r>
      <w:r w:rsidRPr="00C94CED">
        <w:rPr>
          <w:spacing w:val="-19"/>
          <w:sz w:val="20"/>
          <w:lang w:val="cs-CZ"/>
        </w:rPr>
        <w:t xml:space="preserve"> </w:t>
      </w:r>
      <w:r w:rsidRPr="00C94CED">
        <w:rPr>
          <w:sz w:val="20"/>
          <w:lang w:val="cs-CZ"/>
        </w:rPr>
        <w:t>ani</w:t>
      </w:r>
    </w:p>
    <w:p w:rsidR="00470965" w:rsidRPr="00C94CED" w:rsidRDefault="00D4043D">
      <w:pPr>
        <w:pStyle w:val="Odstavecseseznamem"/>
        <w:numPr>
          <w:ilvl w:val="3"/>
          <w:numId w:val="4"/>
        </w:numPr>
        <w:tabs>
          <w:tab w:val="left" w:pos="1393"/>
        </w:tabs>
        <w:spacing w:before="123" w:line="273" w:lineRule="auto"/>
        <w:ind w:right="116" w:hanging="283"/>
        <w:rPr>
          <w:sz w:val="20"/>
          <w:lang w:val="cs-CZ"/>
        </w:rPr>
      </w:pPr>
      <w:r w:rsidRPr="00C94CED">
        <w:rPr>
          <w:sz w:val="20"/>
          <w:lang w:val="cs-CZ"/>
        </w:rPr>
        <w:t>v příloze I nařízení Rady (EU) č. 208/2014 ze dne 5. března 2014 o omezujících opatřeních</w:t>
      </w:r>
      <w:r w:rsidRPr="00C94CED">
        <w:rPr>
          <w:spacing w:val="-10"/>
          <w:sz w:val="20"/>
          <w:lang w:val="cs-CZ"/>
        </w:rPr>
        <w:t xml:space="preserve"> </w:t>
      </w:r>
      <w:r w:rsidRPr="00C94CED">
        <w:rPr>
          <w:sz w:val="20"/>
          <w:lang w:val="cs-CZ"/>
        </w:rPr>
        <w:t>vůči</w:t>
      </w:r>
      <w:r w:rsidRPr="00C94CED">
        <w:rPr>
          <w:spacing w:val="-11"/>
          <w:sz w:val="20"/>
          <w:lang w:val="cs-CZ"/>
        </w:rPr>
        <w:t xml:space="preserve"> </w:t>
      </w:r>
      <w:r w:rsidRPr="00C94CED">
        <w:rPr>
          <w:sz w:val="20"/>
          <w:lang w:val="cs-CZ"/>
        </w:rPr>
        <w:t>některým</w:t>
      </w:r>
      <w:r w:rsidRPr="00C94CED">
        <w:rPr>
          <w:spacing w:val="-5"/>
          <w:sz w:val="20"/>
          <w:lang w:val="cs-CZ"/>
        </w:rPr>
        <w:t xml:space="preserve"> </w:t>
      </w:r>
      <w:r w:rsidRPr="00C94CED">
        <w:rPr>
          <w:sz w:val="20"/>
          <w:lang w:val="cs-CZ"/>
        </w:rPr>
        <w:t>osobám,</w:t>
      </w:r>
      <w:r w:rsidRPr="00C94CED">
        <w:rPr>
          <w:spacing w:val="-10"/>
          <w:sz w:val="20"/>
          <w:lang w:val="cs-CZ"/>
        </w:rPr>
        <w:t xml:space="preserve"> </w:t>
      </w:r>
      <w:r w:rsidRPr="00C94CED">
        <w:rPr>
          <w:sz w:val="20"/>
          <w:lang w:val="cs-CZ"/>
        </w:rPr>
        <w:t>subjektům</w:t>
      </w:r>
      <w:r w:rsidRPr="00C94CED">
        <w:rPr>
          <w:spacing w:val="-5"/>
          <w:sz w:val="20"/>
          <w:lang w:val="cs-CZ"/>
        </w:rPr>
        <w:t xml:space="preserve"> </w:t>
      </w:r>
      <w:r w:rsidRPr="00C94CED">
        <w:rPr>
          <w:sz w:val="20"/>
          <w:lang w:val="cs-CZ"/>
        </w:rPr>
        <w:t>a</w:t>
      </w:r>
      <w:r w:rsidRPr="00C94CED">
        <w:rPr>
          <w:spacing w:val="-10"/>
          <w:sz w:val="20"/>
          <w:lang w:val="cs-CZ"/>
        </w:rPr>
        <w:t xml:space="preserve"> </w:t>
      </w:r>
      <w:r w:rsidRPr="00C94CED">
        <w:rPr>
          <w:sz w:val="20"/>
          <w:lang w:val="cs-CZ"/>
        </w:rPr>
        <w:t>orgánům</w:t>
      </w:r>
      <w:r w:rsidRPr="00C94CED">
        <w:rPr>
          <w:spacing w:val="-8"/>
          <w:sz w:val="20"/>
          <w:lang w:val="cs-CZ"/>
        </w:rPr>
        <w:t xml:space="preserve"> </w:t>
      </w:r>
      <w:r w:rsidRPr="00C94CED">
        <w:rPr>
          <w:sz w:val="20"/>
          <w:lang w:val="cs-CZ"/>
        </w:rPr>
        <w:t>vzhledem</w:t>
      </w:r>
      <w:r w:rsidRPr="00C94CED">
        <w:rPr>
          <w:spacing w:val="-8"/>
          <w:sz w:val="20"/>
          <w:lang w:val="cs-CZ"/>
        </w:rPr>
        <w:t xml:space="preserve"> </w:t>
      </w:r>
      <w:r w:rsidRPr="00C94CED">
        <w:rPr>
          <w:sz w:val="20"/>
          <w:lang w:val="cs-CZ"/>
        </w:rPr>
        <w:t>k</w:t>
      </w:r>
      <w:r w:rsidRPr="00C94CED">
        <w:rPr>
          <w:spacing w:val="-1"/>
          <w:sz w:val="20"/>
          <w:lang w:val="cs-CZ"/>
        </w:rPr>
        <w:t xml:space="preserve"> </w:t>
      </w:r>
      <w:r w:rsidRPr="00C94CED">
        <w:rPr>
          <w:sz w:val="20"/>
          <w:lang w:val="cs-CZ"/>
        </w:rPr>
        <w:t>situaci</w:t>
      </w:r>
      <w:r w:rsidRPr="00C94CED">
        <w:rPr>
          <w:spacing w:val="-11"/>
          <w:sz w:val="20"/>
          <w:lang w:val="cs-CZ"/>
        </w:rPr>
        <w:t xml:space="preserve"> </w:t>
      </w:r>
      <w:r w:rsidRPr="00C94CED">
        <w:rPr>
          <w:sz w:val="20"/>
          <w:lang w:val="cs-CZ"/>
        </w:rPr>
        <w:t>na</w:t>
      </w:r>
      <w:r w:rsidRPr="00C94CED">
        <w:rPr>
          <w:spacing w:val="-10"/>
          <w:sz w:val="20"/>
          <w:lang w:val="cs-CZ"/>
        </w:rPr>
        <w:t xml:space="preserve"> </w:t>
      </w:r>
      <w:r w:rsidRPr="00C94CED">
        <w:rPr>
          <w:sz w:val="20"/>
          <w:lang w:val="cs-CZ"/>
        </w:rPr>
        <w:t>Ukrajině, ve znění pozdějších předpisů</w:t>
      </w:r>
      <w:r w:rsidRPr="00C94CED">
        <w:rPr>
          <w:spacing w:val="-19"/>
          <w:sz w:val="20"/>
          <w:lang w:val="cs-CZ"/>
        </w:rPr>
        <w:t xml:space="preserve"> </w:t>
      </w:r>
      <w:r w:rsidRPr="00C94CED">
        <w:rPr>
          <w:sz w:val="20"/>
          <w:lang w:val="cs-CZ"/>
        </w:rPr>
        <w:t>ani</w:t>
      </w:r>
    </w:p>
    <w:p w:rsidR="00470965" w:rsidRPr="00C94CED" w:rsidRDefault="00D4043D">
      <w:pPr>
        <w:pStyle w:val="Odstavecseseznamem"/>
        <w:numPr>
          <w:ilvl w:val="3"/>
          <w:numId w:val="4"/>
        </w:numPr>
        <w:tabs>
          <w:tab w:val="left" w:pos="1393"/>
        </w:tabs>
        <w:spacing w:line="273" w:lineRule="auto"/>
        <w:ind w:right="117" w:hanging="285"/>
        <w:rPr>
          <w:sz w:val="20"/>
          <w:lang w:val="cs-CZ"/>
        </w:rPr>
      </w:pPr>
      <w:r w:rsidRPr="00C94CED">
        <w:rPr>
          <w:sz w:val="20"/>
          <w:lang w:val="cs-CZ"/>
        </w:rPr>
        <w:t>v příloze I nařízení Rady (EU) č. 269/2014 ze dne 17. března 2014 o omezujících opatřeních vzhledem k činnostem narušujícím nebo ohrožujícím územní celistvost, svrchovanost a nezávislost Ukrajiny, ve znění pozdějších</w:t>
      </w:r>
      <w:r w:rsidRPr="00C94CED">
        <w:rPr>
          <w:spacing w:val="-27"/>
          <w:sz w:val="20"/>
          <w:lang w:val="cs-CZ"/>
        </w:rPr>
        <w:t xml:space="preserve"> </w:t>
      </w:r>
      <w:r w:rsidRPr="00C94CED">
        <w:rPr>
          <w:sz w:val="20"/>
          <w:lang w:val="cs-CZ"/>
        </w:rPr>
        <w:t>předpisů</w:t>
      </w:r>
    </w:p>
    <w:p w:rsidR="00470965" w:rsidRPr="00C94CED" w:rsidRDefault="00D4043D">
      <w:pPr>
        <w:pStyle w:val="Zkladntext"/>
        <w:spacing w:before="122" w:line="276" w:lineRule="auto"/>
        <w:ind w:left="1109"/>
        <w:rPr>
          <w:lang w:val="cs-CZ"/>
        </w:rPr>
      </w:pPr>
      <w:r w:rsidRPr="00C94CED">
        <w:rPr>
          <w:lang w:val="cs-CZ"/>
        </w:rPr>
        <w:t>ani není osobou, subjektem neb</w:t>
      </w:r>
      <w:r w:rsidRPr="00C94CED">
        <w:rPr>
          <w:lang w:val="cs-CZ"/>
        </w:rPr>
        <w:t>o orgánem s takovou osobou, subjektem nebo orgánem spojeným;</w:t>
      </w:r>
    </w:p>
    <w:p w:rsidR="00470965" w:rsidRPr="00C94CED" w:rsidRDefault="00D4043D">
      <w:pPr>
        <w:pStyle w:val="Odstavecseseznamem"/>
        <w:numPr>
          <w:ilvl w:val="2"/>
          <w:numId w:val="4"/>
        </w:numPr>
        <w:tabs>
          <w:tab w:val="left" w:pos="1249"/>
        </w:tabs>
        <w:spacing w:line="276" w:lineRule="auto"/>
        <w:ind w:right="116" w:hanging="424"/>
        <w:jc w:val="both"/>
        <w:rPr>
          <w:sz w:val="20"/>
          <w:lang w:val="cs-CZ"/>
        </w:rPr>
      </w:pPr>
      <w:r w:rsidRPr="00C94CED">
        <w:rPr>
          <w:sz w:val="20"/>
          <w:lang w:val="cs-CZ"/>
        </w:rPr>
        <w:t>nezpřístupní</w:t>
      </w:r>
      <w:r w:rsidRPr="00C94CED">
        <w:rPr>
          <w:spacing w:val="-5"/>
          <w:sz w:val="20"/>
          <w:lang w:val="cs-CZ"/>
        </w:rPr>
        <w:t xml:space="preserve"> </w:t>
      </w:r>
      <w:r w:rsidRPr="00C94CED">
        <w:rPr>
          <w:sz w:val="20"/>
          <w:lang w:val="cs-CZ"/>
        </w:rPr>
        <w:t>osobě,</w:t>
      </w:r>
      <w:r w:rsidRPr="00C94CED">
        <w:rPr>
          <w:spacing w:val="-3"/>
          <w:sz w:val="20"/>
          <w:lang w:val="cs-CZ"/>
        </w:rPr>
        <w:t xml:space="preserve"> </w:t>
      </w:r>
      <w:r w:rsidRPr="00C94CED">
        <w:rPr>
          <w:sz w:val="20"/>
          <w:lang w:val="cs-CZ"/>
        </w:rPr>
        <w:t>subjektu</w:t>
      </w:r>
      <w:r w:rsidRPr="00C94CED">
        <w:rPr>
          <w:spacing w:val="-6"/>
          <w:sz w:val="20"/>
          <w:lang w:val="cs-CZ"/>
        </w:rPr>
        <w:t xml:space="preserve"> </w:t>
      </w:r>
      <w:r w:rsidRPr="00C94CED">
        <w:rPr>
          <w:sz w:val="20"/>
          <w:lang w:val="cs-CZ"/>
        </w:rPr>
        <w:t>ani</w:t>
      </w:r>
      <w:r w:rsidRPr="00C94CED">
        <w:rPr>
          <w:spacing w:val="-4"/>
          <w:sz w:val="20"/>
          <w:lang w:val="cs-CZ"/>
        </w:rPr>
        <w:t xml:space="preserve"> </w:t>
      </w:r>
      <w:r w:rsidRPr="00C94CED">
        <w:rPr>
          <w:sz w:val="20"/>
          <w:lang w:val="cs-CZ"/>
        </w:rPr>
        <w:t>orgánu</w:t>
      </w:r>
      <w:r w:rsidRPr="00C94CED">
        <w:rPr>
          <w:spacing w:val="-3"/>
          <w:sz w:val="20"/>
          <w:lang w:val="cs-CZ"/>
        </w:rPr>
        <w:t xml:space="preserve"> </w:t>
      </w:r>
      <w:r w:rsidRPr="00C94CED">
        <w:rPr>
          <w:sz w:val="20"/>
          <w:lang w:val="cs-CZ"/>
        </w:rPr>
        <w:t>uvedenému</w:t>
      </w:r>
      <w:r w:rsidRPr="00C94CED">
        <w:rPr>
          <w:spacing w:val="-6"/>
          <w:sz w:val="20"/>
          <w:lang w:val="cs-CZ"/>
        </w:rPr>
        <w:t xml:space="preserve"> </w:t>
      </w:r>
      <w:r w:rsidRPr="00C94CED">
        <w:rPr>
          <w:sz w:val="20"/>
          <w:lang w:val="cs-CZ"/>
        </w:rPr>
        <w:t>výše</w:t>
      </w:r>
      <w:r w:rsidRPr="00C94CED">
        <w:rPr>
          <w:spacing w:val="-6"/>
          <w:sz w:val="20"/>
          <w:lang w:val="cs-CZ"/>
        </w:rPr>
        <w:t xml:space="preserve"> </w:t>
      </w:r>
      <w:r w:rsidRPr="00C94CED">
        <w:rPr>
          <w:sz w:val="20"/>
          <w:lang w:val="cs-CZ"/>
        </w:rPr>
        <w:t>pod</w:t>
      </w:r>
      <w:r w:rsidRPr="00C94CED">
        <w:rPr>
          <w:spacing w:val="-3"/>
          <w:sz w:val="20"/>
          <w:lang w:val="cs-CZ"/>
        </w:rPr>
        <w:t xml:space="preserve"> </w:t>
      </w:r>
      <w:r w:rsidRPr="00C94CED">
        <w:rPr>
          <w:sz w:val="20"/>
          <w:lang w:val="cs-CZ"/>
        </w:rPr>
        <w:t>písm.</w:t>
      </w:r>
      <w:r w:rsidRPr="00C94CED">
        <w:rPr>
          <w:spacing w:val="-5"/>
          <w:sz w:val="20"/>
          <w:lang w:val="cs-CZ"/>
        </w:rPr>
        <w:t xml:space="preserve"> </w:t>
      </w:r>
      <w:r w:rsidRPr="00C94CED">
        <w:rPr>
          <w:sz w:val="20"/>
          <w:lang w:val="cs-CZ"/>
        </w:rPr>
        <w:t>a)</w:t>
      </w:r>
      <w:r w:rsidRPr="00C94CED">
        <w:rPr>
          <w:spacing w:val="-4"/>
          <w:sz w:val="20"/>
          <w:lang w:val="cs-CZ"/>
        </w:rPr>
        <w:t xml:space="preserve"> </w:t>
      </w:r>
      <w:r w:rsidRPr="00C94CED">
        <w:rPr>
          <w:sz w:val="20"/>
          <w:lang w:val="cs-CZ"/>
        </w:rPr>
        <w:t>či</w:t>
      </w:r>
      <w:r w:rsidRPr="00C94CED">
        <w:rPr>
          <w:spacing w:val="-6"/>
          <w:sz w:val="20"/>
          <w:lang w:val="cs-CZ"/>
        </w:rPr>
        <w:t xml:space="preserve"> </w:t>
      </w:r>
      <w:r w:rsidRPr="00C94CED">
        <w:rPr>
          <w:sz w:val="20"/>
          <w:lang w:val="cs-CZ"/>
        </w:rPr>
        <w:t>v</w:t>
      </w:r>
      <w:r w:rsidRPr="00C94CED">
        <w:rPr>
          <w:spacing w:val="-3"/>
          <w:sz w:val="20"/>
          <w:lang w:val="cs-CZ"/>
        </w:rPr>
        <w:t xml:space="preserve"> </w:t>
      </w:r>
      <w:r w:rsidRPr="00C94CED">
        <w:rPr>
          <w:sz w:val="20"/>
          <w:lang w:val="cs-CZ"/>
        </w:rPr>
        <w:t>jeho</w:t>
      </w:r>
      <w:r w:rsidRPr="00C94CED">
        <w:rPr>
          <w:spacing w:val="-3"/>
          <w:sz w:val="20"/>
          <w:lang w:val="cs-CZ"/>
        </w:rPr>
        <w:t xml:space="preserve"> </w:t>
      </w:r>
      <w:r w:rsidRPr="00C94CED">
        <w:rPr>
          <w:sz w:val="20"/>
          <w:lang w:val="cs-CZ"/>
        </w:rPr>
        <w:t>prospěch žádné finanční prostředky ani hospodářské zdroje, a to nejen v souvislosti s případným plněním této rámcové</w:t>
      </w:r>
      <w:r w:rsidRPr="00C94CED">
        <w:rPr>
          <w:spacing w:val="-14"/>
          <w:sz w:val="20"/>
          <w:lang w:val="cs-CZ"/>
        </w:rPr>
        <w:t xml:space="preserve"> </w:t>
      </w:r>
      <w:r w:rsidRPr="00C94CED">
        <w:rPr>
          <w:sz w:val="20"/>
          <w:lang w:val="cs-CZ"/>
        </w:rPr>
        <w:t>dohody;</w:t>
      </w:r>
    </w:p>
    <w:p w:rsidR="00470965" w:rsidRPr="00C94CED" w:rsidRDefault="00D4043D">
      <w:pPr>
        <w:pStyle w:val="Odstavecseseznamem"/>
        <w:numPr>
          <w:ilvl w:val="2"/>
          <w:numId w:val="4"/>
        </w:numPr>
        <w:tabs>
          <w:tab w:val="left" w:pos="1248"/>
          <w:tab w:val="left" w:pos="1249"/>
        </w:tabs>
        <w:ind w:hanging="424"/>
        <w:rPr>
          <w:sz w:val="20"/>
          <w:lang w:val="cs-CZ"/>
        </w:rPr>
      </w:pPr>
      <w:r w:rsidRPr="00C94CED">
        <w:rPr>
          <w:sz w:val="20"/>
          <w:lang w:val="cs-CZ"/>
        </w:rPr>
        <w:t>není  ruským  státním  příslušníkem,  fyzickou  či  právnickou  osobou  nebo  subjektem</w:t>
      </w:r>
      <w:r w:rsidRPr="00C94CED">
        <w:rPr>
          <w:spacing w:val="-20"/>
          <w:sz w:val="20"/>
          <w:lang w:val="cs-CZ"/>
        </w:rPr>
        <w:t xml:space="preserve"> </w:t>
      </w:r>
      <w:r w:rsidRPr="00C94CED">
        <w:rPr>
          <w:sz w:val="20"/>
          <w:lang w:val="cs-CZ"/>
        </w:rPr>
        <w:t>či</w:t>
      </w:r>
    </w:p>
    <w:p w:rsidR="00470965" w:rsidRPr="00C94CED" w:rsidRDefault="00D4043D">
      <w:pPr>
        <w:pStyle w:val="Zkladntext"/>
        <w:spacing w:before="33"/>
        <w:ind w:left="1248"/>
        <w:rPr>
          <w:lang w:val="cs-CZ"/>
        </w:rPr>
      </w:pPr>
      <w:r w:rsidRPr="00C94CED">
        <w:rPr>
          <w:lang w:val="cs-CZ"/>
        </w:rPr>
        <w:t>orgánem se sídlem v Rusku;</w:t>
      </w:r>
    </w:p>
    <w:p w:rsidR="00470965" w:rsidRPr="00C94CED" w:rsidRDefault="00D4043D">
      <w:pPr>
        <w:pStyle w:val="Odstavecseseznamem"/>
        <w:numPr>
          <w:ilvl w:val="2"/>
          <w:numId w:val="4"/>
        </w:numPr>
        <w:tabs>
          <w:tab w:val="left" w:pos="1249"/>
        </w:tabs>
        <w:spacing w:before="153" w:line="276" w:lineRule="auto"/>
        <w:ind w:right="115" w:hanging="424"/>
        <w:jc w:val="both"/>
        <w:rPr>
          <w:sz w:val="20"/>
          <w:lang w:val="cs-CZ"/>
        </w:rPr>
      </w:pPr>
      <w:r w:rsidRPr="00C94CED">
        <w:rPr>
          <w:sz w:val="20"/>
          <w:lang w:val="cs-CZ"/>
        </w:rPr>
        <w:t>není právnickou osobou, subjektem nebo orgánem, který je z více než 50 % přímo či nepřímo vlastněn ruským státním příslušníkem, fy</w:t>
      </w:r>
      <w:r w:rsidRPr="00C94CED">
        <w:rPr>
          <w:sz w:val="20"/>
          <w:lang w:val="cs-CZ"/>
        </w:rPr>
        <w:t>zickou či právnickou osobou nebo subjektem či orgánem se sídlem v</w:t>
      </w:r>
      <w:r w:rsidRPr="00C94CED">
        <w:rPr>
          <w:spacing w:val="-17"/>
          <w:sz w:val="20"/>
          <w:lang w:val="cs-CZ"/>
        </w:rPr>
        <w:t xml:space="preserve"> </w:t>
      </w:r>
      <w:r w:rsidRPr="00C94CED">
        <w:rPr>
          <w:sz w:val="20"/>
          <w:lang w:val="cs-CZ"/>
        </w:rPr>
        <w:t>Rusku;</w:t>
      </w:r>
    </w:p>
    <w:p w:rsidR="00470965" w:rsidRPr="00C94CED" w:rsidRDefault="00D4043D">
      <w:pPr>
        <w:pStyle w:val="Odstavecseseznamem"/>
        <w:numPr>
          <w:ilvl w:val="2"/>
          <w:numId w:val="4"/>
        </w:numPr>
        <w:tabs>
          <w:tab w:val="left" w:pos="1250"/>
        </w:tabs>
        <w:spacing w:line="276" w:lineRule="auto"/>
        <w:ind w:left="1249" w:right="117"/>
        <w:jc w:val="both"/>
        <w:rPr>
          <w:sz w:val="20"/>
          <w:lang w:val="cs-CZ"/>
        </w:rPr>
      </w:pPr>
      <w:r w:rsidRPr="00C94CED">
        <w:rPr>
          <w:sz w:val="20"/>
          <w:lang w:val="cs-CZ"/>
        </w:rPr>
        <w:t>není fyzickou nebo právnickou osobou, subjektem nebo orgánem, který jedná jménem nebo na pokyn ruského státního příslušníka anebo fyzické či právnické osoby nebo subjektu či orgánu se</w:t>
      </w:r>
      <w:r w:rsidRPr="00C94CED">
        <w:rPr>
          <w:sz w:val="20"/>
          <w:lang w:val="cs-CZ"/>
        </w:rPr>
        <w:t xml:space="preserve"> sídlem v Rusku, nebo osoby, subjektu nebo orgánu, který je z více než 50 % přímo či nepřímo vlastněn ruským státním příslušníkem anebo fyzickou či právnickou osobou nebo subjektem či orgánem se sídlem v Rusku, nebo společně s</w:t>
      </w:r>
      <w:r w:rsidRPr="00C94CED">
        <w:rPr>
          <w:spacing w:val="-32"/>
          <w:sz w:val="20"/>
          <w:lang w:val="cs-CZ"/>
        </w:rPr>
        <w:t xml:space="preserve"> </w:t>
      </w:r>
      <w:r w:rsidRPr="00C94CED">
        <w:rPr>
          <w:sz w:val="20"/>
          <w:lang w:val="cs-CZ"/>
        </w:rPr>
        <w:t>nimi;</w:t>
      </w:r>
    </w:p>
    <w:p w:rsidR="00470965" w:rsidRPr="00C94CED" w:rsidRDefault="00D4043D">
      <w:pPr>
        <w:pStyle w:val="Odstavecseseznamem"/>
        <w:numPr>
          <w:ilvl w:val="2"/>
          <w:numId w:val="4"/>
        </w:numPr>
        <w:tabs>
          <w:tab w:val="left" w:pos="1249"/>
        </w:tabs>
        <w:spacing w:line="276" w:lineRule="auto"/>
        <w:ind w:right="115" w:hanging="424"/>
        <w:jc w:val="both"/>
        <w:rPr>
          <w:sz w:val="20"/>
          <w:lang w:val="cs-CZ"/>
        </w:rPr>
      </w:pPr>
      <w:r w:rsidRPr="00C94CED">
        <w:rPr>
          <w:sz w:val="20"/>
          <w:lang w:val="cs-CZ"/>
        </w:rPr>
        <w:t>jeho</w:t>
      </w:r>
      <w:r w:rsidRPr="00C94CED">
        <w:rPr>
          <w:spacing w:val="-16"/>
          <w:sz w:val="20"/>
          <w:lang w:val="cs-CZ"/>
        </w:rPr>
        <w:t xml:space="preserve"> </w:t>
      </w:r>
      <w:r w:rsidRPr="00C94CED">
        <w:rPr>
          <w:sz w:val="20"/>
          <w:lang w:val="cs-CZ"/>
        </w:rPr>
        <w:t>poddodavatel</w:t>
      </w:r>
      <w:r w:rsidRPr="00C94CED">
        <w:rPr>
          <w:spacing w:val="-17"/>
          <w:sz w:val="20"/>
          <w:lang w:val="cs-CZ"/>
        </w:rPr>
        <w:t xml:space="preserve"> </w:t>
      </w:r>
      <w:r w:rsidRPr="00C94CED">
        <w:rPr>
          <w:sz w:val="20"/>
          <w:lang w:val="cs-CZ"/>
        </w:rPr>
        <w:t>či</w:t>
      </w:r>
      <w:r w:rsidRPr="00C94CED">
        <w:rPr>
          <w:spacing w:val="-14"/>
          <w:sz w:val="20"/>
          <w:lang w:val="cs-CZ"/>
        </w:rPr>
        <w:t xml:space="preserve"> </w:t>
      </w:r>
      <w:r w:rsidRPr="00C94CED">
        <w:rPr>
          <w:sz w:val="20"/>
          <w:lang w:val="cs-CZ"/>
        </w:rPr>
        <w:t>jeho</w:t>
      </w:r>
      <w:r w:rsidRPr="00C94CED">
        <w:rPr>
          <w:spacing w:val="-14"/>
          <w:sz w:val="20"/>
          <w:lang w:val="cs-CZ"/>
        </w:rPr>
        <w:t xml:space="preserve"> </w:t>
      </w:r>
      <w:r w:rsidRPr="00C94CED">
        <w:rPr>
          <w:sz w:val="20"/>
          <w:lang w:val="cs-CZ"/>
        </w:rPr>
        <w:t>poddodavatelé,</w:t>
      </w:r>
      <w:r w:rsidRPr="00C94CED">
        <w:rPr>
          <w:spacing w:val="-16"/>
          <w:sz w:val="20"/>
          <w:lang w:val="cs-CZ"/>
        </w:rPr>
        <w:t xml:space="preserve"> </w:t>
      </w:r>
      <w:r w:rsidRPr="00C94CED">
        <w:rPr>
          <w:sz w:val="20"/>
          <w:lang w:val="cs-CZ"/>
        </w:rPr>
        <w:t>kteří</w:t>
      </w:r>
      <w:r w:rsidRPr="00C94CED">
        <w:rPr>
          <w:spacing w:val="-16"/>
          <w:sz w:val="20"/>
          <w:lang w:val="cs-CZ"/>
        </w:rPr>
        <w:t xml:space="preserve"> </w:t>
      </w:r>
      <w:r w:rsidRPr="00C94CED">
        <w:rPr>
          <w:sz w:val="20"/>
          <w:lang w:val="cs-CZ"/>
        </w:rPr>
        <w:t>se</w:t>
      </w:r>
      <w:r w:rsidRPr="00C94CED">
        <w:rPr>
          <w:spacing w:val="-16"/>
          <w:sz w:val="20"/>
          <w:lang w:val="cs-CZ"/>
        </w:rPr>
        <w:t xml:space="preserve"> </w:t>
      </w:r>
      <w:r w:rsidRPr="00C94CED">
        <w:rPr>
          <w:sz w:val="20"/>
          <w:lang w:val="cs-CZ"/>
        </w:rPr>
        <w:t>budou</w:t>
      </w:r>
      <w:r w:rsidRPr="00C94CED">
        <w:rPr>
          <w:spacing w:val="-16"/>
          <w:sz w:val="20"/>
          <w:lang w:val="cs-CZ"/>
        </w:rPr>
        <w:t xml:space="preserve"> </w:t>
      </w:r>
      <w:r w:rsidRPr="00C94CED">
        <w:rPr>
          <w:sz w:val="20"/>
          <w:lang w:val="cs-CZ"/>
        </w:rPr>
        <w:t>podílet</w:t>
      </w:r>
      <w:r w:rsidRPr="00C94CED">
        <w:rPr>
          <w:spacing w:val="-16"/>
          <w:sz w:val="20"/>
          <w:lang w:val="cs-CZ"/>
        </w:rPr>
        <w:t xml:space="preserve"> </w:t>
      </w:r>
      <w:r w:rsidRPr="00C94CED">
        <w:rPr>
          <w:sz w:val="20"/>
          <w:lang w:val="cs-CZ"/>
        </w:rPr>
        <w:t>na</w:t>
      </w:r>
      <w:r w:rsidRPr="00C94CED">
        <w:rPr>
          <w:spacing w:val="-14"/>
          <w:sz w:val="20"/>
          <w:lang w:val="cs-CZ"/>
        </w:rPr>
        <w:t xml:space="preserve"> </w:t>
      </w:r>
      <w:r w:rsidRPr="00C94CED">
        <w:rPr>
          <w:sz w:val="20"/>
          <w:lang w:val="cs-CZ"/>
        </w:rPr>
        <w:t>plnění</w:t>
      </w:r>
      <w:r w:rsidRPr="00C94CED">
        <w:rPr>
          <w:spacing w:val="-15"/>
          <w:sz w:val="20"/>
          <w:lang w:val="cs-CZ"/>
        </w:rPr>
        <w:t xml:space="preserve"> </w:t>
      </w:r>
      <w:r w:rsidRPr="00C94CED">
        <w:rPr>
          <w:sz w:val="20"/>
          <w:lang w:val="cs-CZ"/>
        </w:rPr>
        <w:t>rámcové</w:t>
      </w:r>
      <w:r w:rsidRPr="00C94CED">
        <w:rPr>
          <w:spacing w:val="-16"/>
          <w:sz w:val="20"/>
          <w:lang w:val="cs-CZ"/>
        </w:rPr>
        <w:t xml:space="preserve"> </w:t>
      </w:r>
      <w:r w:rsidRPr="00C94CED">
        <w:rPr>
          <w:sz w:val="20"/>
          <w:lang w:val="cs-CZ"/>
        </w:rPr>
        <w:t>dohody z části odpovídající více než 10 % hodnoty uvedené v čl. 6 odst. 1 této rámcové dohody, splňují a budou splňovat podmínky ve smyslu čl. 9 odst. 1, písm. c), d) a e) této rámcové dohody</w:t>
      </w:r>
      <w:r w:rsidRPr="00C94CED">
        <w:rPr>
          <w:spacing w:val="-5"/>
          <w:sz w:val="20"/>
          <w:lang w:val="cs-CZ"/>
        </w:rPr>
        <w:t xml:space="preserve"> </w:t>
      </w:r>
      <w:r w:rsidRPr="00C94CED">
        <w:rPr>
          <w:sz w:val="20"/>
          <w:lang w:val="cs-CZ"/>
        </w:rPr>
        <w:t>a</w:t>
      </w:r>
    </w:p>
    <w:p w:rsidR="00470965" w:rsidRPr="00C94CED" w:rsidRDefault="00D4043D">
      <w:pPr>
        <w:pStyle w:val="Odstavecseseznamem"/>
        <w:numPr>
          <w:ilvl w:val="2"/>
          <w:numId w:val="4"/>
        </w:numPr>
        <w:tabs>
          <w:tab w:val="left" w:pos="1249"/>
        </w:tabs>
        <w:spacing w:line="276" w:lineRule="auto"/>
        <w:ind w:right="115"/>
        <w:jc w:val="both"/>
        <w:rPr>
          <w:sz w:val="20"/>
          <w:lang w:val="cs-CZ"/>
        </w:rPr>
      </w:pPr>
      <w:r w:rsidRPr="00C94CED">
        <w:rPr>
          <w:sz w:val="20"/>
          <w:lang w:val="cs-CZ"/>
        </w:rPr>
        <w:t>n</w:t>
      </w:r>
      <w:r w:rsidRPr="00C94CED">
        <w:rPr>
          <w:sz w:val="20"/>
          <w:lang w:val="cs-CZ"/>
        </w:rPr>
        <w:t>a předmět plnění této rámcové dohody (stavební práce, dodávky nebo služby), který zhotovitel v rámci plnění rámcové dohody poskytne objednateli, se nevztahuje zákaz přímého nebo nepřímého nákupu, dovozu nebo převádění zboží do Evropské unie [viz zejména</w:t>
      </w:r>
      <w:r w:rsidRPr="00C94CED">
        <w:rPr>
          <w:spacing w:val="-7"/>
          <w:sz w:val="20"/>
          <w:lang w:val="cs-CZ"/>
        </w:rPr>
        <w:t xml:space="preserve"> </w:t>
      </w:r>
      <w:r w:rsidRPr="00C94CED">
        <w:rPr>
          <w:sz w:val="20"/>
          <w:lang w:val="cs-CZ"/>
        </w:rPr>
        <w:t>na</w:t>
      </w:r>
      <w:r w:rsidRPr="00C94CED">
        <w:rPr>
          <w:sz w:val="20"/>
          <w:lang w:val="cs-CZ"/>
        </w:rPr>
        <w:t>řízení</w:t>
      </w:r>
      <w:r w:rsidRPr="00C94CED">
        <w:rPr>
          <w:spacing w:val="-6"/>
          <w:sz w:val="20"/>
          <w:lang w:val="cs-CZ"/>
        </w:rPr>
        <w:t xml:space="preserve"> </w:t>
      </w:r>
      <w:r w:rsidRPr="00C94CED">
        <w:rPr>
          <w:sz w:val="20"/>
          <w:lang w:val="cs-CZ"/>
        </w:rPr>
        <w:t>Rady</w:t>
      </w:r>
      <w:r w:rsidRPr="00C94CED">
        <w:rPr>
          <w:spacing w:val="-10"/>
          <w:sz w:val="20"/>
          <w:lang w:val="cs-CZ"/>
        </w:rPr>
        <w:t xml:space="preserve"> </w:t>
      </w:r>
      <w:r w:rsidRPr="00C94CED">
        <w:rPr>
          <w:sz w:val="20"/>
          <w:lang w:val="cs-CZ"/>
        </w:rPr>
        <w:t>(EU)</w:t>
      </w:r>
      <w:r w:rsidRPr="00C94CED">
        <w:rPr>
          <w:spacing w:val="-5"/>
          <w:sz w:val="20"/>
          <w:lang w:val="cs-CZ"/>
        </w:rPr>
        <w:t xml:space="preserve"> </w:t>
      </w:r>
      <w:r w:rsidRPr="00C94CED">
        <w:rPr>
          <w:sz w:val="20"/>
          <w:lang w:val="cs-CZ"/>
        </w:rPr>
        <w:t>č.</w:t>
      </w:r>
      <w:r w:rsidRPr="00C94CED">
        <w:rPr>
          <w:spacing w:val="-6"/>
          <w:sz w:val="20"/>
          <w:lang w:val="cs-CZ"/>
        </w:rPr>
        <w:t xml:space="preserve"> </w:t>
      </w:r>
      <w:r w:rsidRPr="00C94CED">
        <w:rPr>
          <w:sz w:val="20"/>
          <w:lang w:val="cs-CZ"/>
        </w:rPr>
        <w:t>833/2014</w:t>
      </w:r>
      <w:r w:rsidRPr="00C94CED">
        <w:rPr>
          <w:spacing w:val="-4"/>
          <w:sz w:val="20"/>
          <w:lang w:val="cs-CZ"/>
        </w:rPr>
        <w:t xml:space="preserve"> </w:t>
      </w:r>
      <w:r w:rsidRPr="00C94CED">
        <w:rPr>
          <w:sz w:val="20"/>
          <w:lang w:val="cs-CZ"/>
        </w:rPr>
        <w:t>ze</w:t>
      </w:r>
      <w:r w:rsidRPr="00C94CED">
        <w:rPr>
          <w:spacing w:val="-7"/>
          <w:sz w:val="20"/>
          <w:lang w:val="cs-CZ"/>
        </w:rPr>
        <w:t xml:space="preserve"> </w:t>
      </w:r>
      <w:r w:rsidRPr="00C94CED">
        <w:rPr>
          <w:sz w:val="20"/>
          <w:lang w:val="cs-CZ"/>
        </w:rPr>
        <w:t>dne</w:t>
      </w:r>
      <w:r w:rsidRPr="00C94CED">
        <w:rPr>
          <w:spacing w:val="-7"/>
          <w:sz w:val="20"/>
          <w:lang w:val="cs-CZ"/>
        </w:rPr>
        <w:t xml:space="preserve"> </w:t>
      </w:r>
      <w:r w:rsidRPr="00C94CED">
        <w:rPr>
          <w:sz w:val="20"/>
          <w:lang w:val="cs-CZ"/>
        </w:rPr>
        <w:t>31.</w:t>
      </w:r>
      <w:r w:rsidRPr="00C94CED">
        <w:rPr>
          <w:spacing w:val="-6"/>
          <w:sz w:val="20"/>
          <w:lang w:val="cs-CZ"/>
        </w:rPr>
        <w:t xml:space="preserve"> </w:t>
      </w:r>
      <w:r w:rsidRPr="00C94CED">
        <w:rPr>
          <w:sz w:val="20"/>
          <w:lang w:val="cs-CZ"/>
        </w:rPr>
        <w:t>7.</w:t>
      </w:r>
      <w:r w:rsidRPr="00C94CED">
        <w:rPr>
          <w:spacing w:val="-6"/>
          <w:sz w:val="20"/>
          <w:lang w:val="cs-CZ"/>
        </w:rPr>
        <w:t xml:space="preserve"> </w:t>
      </w:r>
      <w:r w:rsidRPr="00C94CED">
        <w:rPr>
          <w:sz w:val="20"/>
          <w:lang w:val="cs-CZ"/>
        </w:rPr>
        <w:t>2014</w:t>
      </w:r>
      <w:r w:rsidRPr="00C94CED">
        <w:rPr>
          <w:spacing w:val="-4"/>
          <w:sz w:val="20"/>
          <w:lang w:val="cs-CZ"/>
        </w:rPr>
        <w:t xml:space="preserve"> </w:t>
      </w:r>
      <w:r w:rsidRPr="00C94CED">
        <w:rPr>
          <w:sz w:val="20"/>
          <w:lang w:val="cs-CZ"/>
        </w:rPr>
        <w:t>ve</w:t>
      </w:r>
      <w:r w:rsidRPr="00C94CED">
        <w:rPr>
          <w:spacing w:val="-4"/>
          <w:sz w:val="20"/>
          <w:lang w:val="cs-CZ"/>
        </w:rPr>
        <w:t xml:space="preserve"> </w:t>
      </w:r>
      <w:r w:rsidRPr="00C94CED">
        <w:rPr>
          <w:sz w:val="20"/>
          <w:lang w:val="cs-CZ"/>
        </w:rPr>
        <w:t>znění</w:t>
      </w:r>
      <w:r w:rsidRPr="00C94CED">
        <w:rPr>
          <w:spacing w:val="-6"/>
          <w:sz w:val="20"/>
          <w:lang w:val="cs-CZ"/>
        </w:rPr>
        <w:t xml:space="preserve"> </w:t>
      </w:r>
      <w:r w:rsidRPr="00C94CED">
        <w:rPr>
          <w:sz w:val="20"/>
          <w:lang w:val="cs-CZ"/>
        </w:rPr>
        <w:t>pozdějších</w:t>
      </w:r>
      <w:r w:rsidRPr="00C94CED">
        <w:rPr>
          <w:spacing w:val="-7"/>
          <w:sz w:val="20"/>
          <w:lang w:val="cs-CZ"/>
        </w:rPr>
        <w:t xml:space="preserve"> </w:t>
      </w:r>
      <w:r w:rsidRPr="00C94CED">
        <w:rPr>
          <w:sz w:val="20"/>
          <w:lang w:val="cs-CZ"/>
        </w:rPr>
        <w:t xml:space="preserve">předpisů (zakazující mj. nákup, dovoz nebo převádění vyjmenovaného zboží, které se nachází       v Rusku, bylo vyvezeno z Ruska či z Ruska pochází) a nařízení (ES) č. 765/2006 ze </w:t>
      </w:r>
      <w:r w:rsidRPr="00C94CED">
        <w:rPr>
          <w:spacing w:val="14"/>
          <w:sz w:val="20"/>
          <w:lang w:val="cs-CZ"/>
        </w:rPr>
        <w:t xml:space="preserve"> </w:t>
      </w:r>
      <w:r w:rsidRPr="00C94CED">
        <w:rPr>
          <w:sz w:val="20"/>
          <w:lang w:val="cs-CZ"/>
        </w:rPr>
        <w:t>dne</w:t>
      </w:r>
    </w:p>
    <w:p w:rsidR="00470965" w:rsidRPr="00C94CED" w:rsidRDefault="00D4043D">
      <w:pPr>
        <w:pStyle w:val="Zkladntext"/>
        <w:ind w:left="1248"/>
        <w:rPr>
          <w:lang w:val="cs-CZ"/>
        </w:rPr>
      </w:pPr>
      <w:r w:rsidRPr="00C94CED">
        <w:rPr>
          <w:lang w:val="cs-CZ"/>
        </w:rPr>
        <w:t xml:space="preserve">18. </w:t>
      </w:r>
      <w:r w:rsidRPr="00C94CED">
        <w:rPr>
          <w:lang w:val="cs-CZ"/>
        </w:rPr>
        <w:t>5. 2006 ve znění pozdějších předpisů (zakazující mj. nákup, dovoz nebo převádění</w:t>
      </w:r>
    </w:p>
    <w:p w:rsidR="00470965" w:rsidRPr="00C94CED" w:rsidRDefault="00470965">
      <w:pPr>
        <w:rPr>
          <w:lang w:val="cs-CZ"/>
        </w:rPr>
        <w:sectPr w:rsidR="00470965" w:rsidRPr="00C94CED">
          <w:type w:val="continuous"/>
          <w:pgSz w:w="11910" w:h="16840"/>
          <w:pgMar w:top="940" w:right="1300" w:bottom="1140" w:left="1300" w:header="708" w:footer="708" w:gutter="0"/>
          <w:cols w:space="708"/>
        </w:sectPr>
      </w:pPr>
    </w:p>
    <w:p w:rsidR="00470965" w:rsidRPr="00C94CED" w:rsidRDefault="00470965">
      <w:pPr>
        <w:pStyle w:val="Zkladntext"/>
        <w:rPr>
          <w:lang w:val="cs-CZ"/>
        </w:rPr>
      </w:pPr>
    </w:p>
    <w:p w:rsidR="00470965" w:rsidRPr="00C94CED" w:rsidRDefault="00470965">
      <w:pPr>
        <w:pStyle w:val="Zkladntext"/>
        <w:spacing w:before="8"/>
        <w:rPr>
          <w:sz w:val="19"/>
          <w:lang w:val="cs-CZ"/>
        </w:rPr>
      </w:pPr>
    </w:p>
    <w:p w:rsidR="00470965" w:rsidRPr="00C94CED" w:rsidRDefault="00D4043D">
      <w:pPr>
        <w:pStyle w:val="Zkladntext"/>
        <w:ind w:left="1248"/>
        <w:rPr>
          <w:lang w:val="cs-CZ"/>
        </w:rPr>
      </w:pPr>
      <w:r w:rsidRPr="00C94CED">
        <w:rPr>
          <w:lang w:val="cs-CZ"/>
        </w:rPr>
        <w:t>vyjmenovaného  zboží,  které  se  nachází  v Bělorusku,  bylo  vyvezeno  z  Běloruska   či</w:t>
      </w:r>
    </w:p>
    <w:p w:rsidR="00470965" w:rsidRPr="00C94CED" w:rsidRDefault="00D4043D">
      <w:pPr>
        <w:pStyle w:val="Zkladntext"/>
        <w:spacing w:before="36"/>
        <w:ind w:left="1248"/>
        <w:rPr>
          <w:lang w:val="cs-CZ"/>
        </w:rPr>
      </w:pPr>
      <w:r w:rsidRPr="00C94CED">
        <w:rPr>
          <w:lang w:val="cs-CZ"/>
        </w:rPr>
        <w:t>z Běloruska pochází)].</w:t>
      </w:r>
    </w:p>
    <w:p w:rsidR="00470965" w:rsidRPr="00C94CED" w:rsidRDefault="00D4043D">
      <w:pPr>
        <w:pStyle w:val="Zkladntext"/>
        <w:spacing w:before="154" w:line="276" w:lineRule="auto"/>
        <w:ind w:left="682" w:right="115"/>
        <w:jc w:val="both"/>
        <w:rPr>
          <w:lang w:val="cs-CZ"/>
        </w:rPr>
      </w:pPr>
      <w:r w:rsidRPr="00C94CED">
        <w:rPr>
          <w:lang w:val="cs-CZ"/>
        </w:rPr>
        <w:t>Současně</w:t>
      </w:r>
      <w:r w:rsidRPr="00C94CED">
        <w:rPr>
          <w:spacing w:val="-19"/>
          <w:lang w:val="cs-CZ"/>
        </w:rPr>
        <w:t xml:space="preserve"> </w:t>
      </w:r>
      <w:r w:rsidRPr="00C94CED">
        <w:rPr>
          <w:lang w:val="cs-CZ"/>
        </w:rPr>
        <w:t>se</w:t>
      </w:r>
      <w:r w:rsidRPr="00C94CED">
        <w:rPr>
          <w:spacing w:val="-15"/>
          <w:lang w:val="cs-CZ"/>
        </w:rPr>
        <w:t xml:space="preserve"> </w:t>
      </w:r>
      <w:r w:rsidRPr="00C94CED">
        <w:rPr>
          <w:lang w:val="cs-CZ"/>
        </w:rPr>
        <w:t>zhotovitel</w:t>
      </w:r>
      <w:r w:rsidRPr="00C94CED">
        <w:rPr>
          <w:spacing w:val="-17"/>
          <w:lang w:val="cs-CZ"/>
        </w:rPr>
        <w:t xml:space="preserve"> </w:t>
      </w:r>
      <w:r w:rsidRPr="00C94CED">
        <w:rPr>
          <w:lang w:val="cs-CZ"/>
        </w:rPr>
        <w:t>zavazuje,</w:t>
      </w:r>
      <w:r w:rsidRPr="00C94CED">
        <w:rPr>
          <w:spacing w:val="-15"/>
          <w:lang w:val="cs-CZ"/>
        </w:rPr>
        <w:t xml:space="preserve"> </w:t>
      </w:r>
      <w:r w:rsidRPr="00C94CED">
        <w:rPr>
          <w:lang w:val="cs-CZ"/>
        </w:rPr>
        <w:t>že</w:t>
      </w:r>
      <w:r w:rsidRPr="00C94CED">
        <w:rPr>
          <w:spacing w:val="-16"/>
          <w:lang w:val="cs-CZ"/>
        </w:rPr>
        <w:t xml:space="preserve"> </w:t>
      </w:r>
      <w:r w:rsidRPr="00C94CED">
        <w:rPr>
          <w:lang w:val="cs-CZ"/>
        </w:rPr>
        <w:t>v</w:t>
      </w:r>
      <w:r w:rsidRPr="00C94CED">
        <w:rPr>
          <w:spacing w:val="-17"/>
          <w:lang w:val="cs-CZ"/>
        </w:rPr>
        <w:t xml:space="preserve"> </w:t>
      </w:r>
      <w:r w:rsidRPr="00C94CED">
        <w:rPr>
          <w:lang w:val="cs-CZ"/>
        </w:rPr>
        <w:t>případě</w:t>
      </w:r>
      <w:r w:rsidRPr="00C94CED">
        <w:rPr>
          <w:spacing w:val="-16"/>
          <w:lang w:val="cs-CZ"/>
        </w:rPr>
        <w:t xml:space="preserve"> </w:t>
      </w:r>
      <w:r w:rsidRPr="00C94CED">
        <w:rPr>
          <w:lang w:val="cs-CZ"/>
        </w:rPr>
        <w:t>jakékoliv</w:t>
      </w:r>
      <w:r w:rsidRPr="00C94CED">
        <w:rPr>
          <w:spacing w:val="-17"/>
          <w:lang w:val="cs-CZ"/>
        </w:rPr>
        <w:t xml:space="preserve"> </w:t>
      </w:r>
      <w:r w:rsidRPr="00C94CED">
        <w:rPr>
          <w:lang w:val="cs-CZ"/>
        </w:rPr>
        <w:t>změny</w:t>
      </w:r>
      <w:r w:rsidRPr="00C94CED">
        <w:rPr>
          <w:spacing w:val="-22"/>
          <w:lang w:val="cs-CZ"/>
        </w:rPr>
        <w:t xml:space="preserve"> </w:t>
      </w:r>
      <w:r w:rsidRPr="00C94CED">
        <w:rPr>
          <w:lang w:val="cs-CZ"/>
        </w:rPr>
        <w:t>s</w:t>
      </w:r>
      <w:r w:rsidRPr="00C94CED">
        <w:rPr>
          <w:spacing w:val="-15"/>
          <w:lang w:val="cs-CZ"/>
        </w:rPr>
        <w:t xml:space="preserve"> </w:t>
      </w:r>
      <w:r w:rsidRPr="00C94CED">
        <w:rPr>
          <w:lang w:val="cs-CZ"/>
        </w:rPr>
        <w:t>dopadem</w:t>
      </w:r>
      <w:r w:rsidRPr="00C94CED">
        <w:rPr>
          <w:spacing w:val="-15"/>
          <w:lang w:val="cs-CZ"/>
        </w:rPr>
        <w:t xml:space="preserve"> </w:t>
      </w:r>
      <w:r w:rsidRPr="00C94CED">
        <w:rPr>
          <w:lang w:val="cs-CZ"/>
        </w:rPr>
        <w:t>na</w:t>
      </w:r>
      <w:r w:rsidRPr="00C94CED">
        <w:rPr>
          <w:spacing w:val="-16"/>
          <w:lang w:val="cs-CZ"/>
        </w:rPr>
        <w:t xml:space="preserve"> </w:t>
      </w:r>
      <w:r w:rsidRPr="00C94CED">
        <w:rPr>
          <w:lang w:val="cs-CZ"/>
        </w:rPr>
        <w:t>platnost</w:t>
      </w:r>
      <w:r w:rsidRPr="00C94CED">
        <w:rPr>
          <w:spacing w:val="-17"/>
          <w:lang w:val="cs-CZ"/>
        </w:rPr>
        <w:t xml:space="preserve"> </w:t>
      </w:r>
      <w:r w:rsidRPr="00C94CED">
        <w:rPr>
          <w:lang w:val="cs-CZ"/>
        </w:rPr>
        <w:t>kteréhokoli prohlášení jím učiněného výše dle písm. a) až g) tohoto odstavce, je zhotovitel povinen o každé takové změně neprodleně písemně informovat</w:t>
      </w:r>
      <w:r w:rsidRPr="00C94CED">
        <w:rPr>
          <w:spacing w:val="-29"/>
          <w:lang w:val="cs-CZ"/>
        </w:rPr>
        <w:t xml:space="preserve"> </w:t>
      </w:r>
      <w:r w:rsidRPr="00C94CED">
        <w:rPr>
          <w:lang w:val="cs-CZ"/>
        </w:rPr>
        <w:t>objednatele.</w:t>
      </w:r>
    </w:p>
    <w:p w:rsidR="00470965" w:rsidRPr="00C94CED" w:rsidRDefault="00470965">
      <w:pPr>
        <w:pStyle w:val="Zkladntext"/>
        <w:spacing w:before="1"/>
        <w:rPr>
          <w:sz w:val="31"/>
          <w:lang w:val="cs-CZ"/>
        </w:rPr>
      </w:pPr>
    </w:p>
    <w:p w:rsidR="00470965" w:rsidRPr="00C94CED" w:rsidRDefault="00D4043D">
      <w:pPr>
        <w:pStyle w:val="Nadpis3"/>
        <w:ind w:right="1000"/>
        <w:rPr>
          <w:lang w:val="cs-CZ"/>
        </w:rPr>
      </w:pPr>
      <w:r w:rsidRPr="00C94CED">
        <w:rPr>
          <w:lang w:val="cs-CZ"/>
        </w:rPr>
        <w:t>Článek 9</w:t>
      </w:r>
    </w:p>
    <w:p w:rsidR="00470965" w:rsidRPr="00C94CED" w:rsidRDefault="00D4043D">
      <w:pPr>
        <w:spacing w:before="36"/>
        <w:ind w:left="996" w:right="998"/>
        <w:jc w:val="center"/>
        <w:rPr>
          <w:b/>
          <w:sz w:val="20"/>
          <w:lang w:val="cs-CZ"/>
        </w:rPr>
      </w:pPr>
      <w:r w:rsidRPr="00C94CED">
        <w:rPr>
          <w:b/>
          <w:sz w:val="20"/>
          <w:lang w:val="cs-CZ"/>
        </w:rPr>
        <w:t>Závěrečná ustanovení</w:t>
      </w:r>
    </w:p>
    <w:p w:rsidR="00470965" w:rsidRPr="00C94CED" w:rsidRDefault="00D4043D">
      <w:pPr>
        <w:pStyle w:val="Odstavecseseznamem"/>
        <w:numPr>
          <w:ilvl w:val="1"/>
          <w:numId w:val="3"/>
        </w:numPr>
        <w:tabs>
          <w:tab w:val="left" w:pos="683"/>
        </w:tabs>
        <w:spacing w:before="156" w:line="276" w:lineRule="auto"/>
        <w:ind w:right="117" w:hanging="566"/>
        <w:jc w:val="both"/>
        <w:rPr>
          <w:sz w:val="20"/>
          <w:lang w:val="cs-CZ"/>
        </w:rPr>
      </w:pPr>
      <w:r w:rsidRPr="00C94CED">
        <w:rPr>
          <w:sz w:val="20"/>
          <w:lang w:val="cs-CZ"/>
        </w:rPr>
        <w:t>Práva a povinno</w:t>
      </w:r>
      <w:r w:rsidRPr="00C94CED">
        <w:rPr>
          <w:sz w:val="20"/>
          <w:lang w:val="cs-CZ"/>
        </w:rPr>
        <w:t>sti smluvních stran výslovně touto dohodou neupravené se řídí příslušnými ustanoveními občanského</w:t>
      </w:r>
      <w:r w:rsidRPr="00C94CED">
        <w:rPr>
          <w:spacing w:val="-18"/>
          <w:sz w:val="20"/>
          <w:lang w:val="cs-CZ"/>
        </w:rPr>
        <w:t xml:space="preserve"> </w:t>
      </w:r>
      <w:r w:rsidRPr="00C94CED">
        <w:rPr>
          <w:sz w:val="20"/>
          <w:lang w:val="cs-CZ"/>
        </w:rPr>
        <w:t>zákoníku.</w:t>
      </w:r>
    </w:p>
    <w:p w:rsidR="00470965" w:rsidRPr="00C94CED" w:rsidRDefault="00D4043D">
      <w:pPr>
        <w:pStyle w:val="Odstavecseseznamem"/>
        <w:numPr>
          <w:ilvl w:val="1"/>
          <w:numId w:val="3"/>
        </w:numPr>
        <w:tabs>
          <w:tab w:val="left" w:pos="684"/>
        </w:tabs>
        <w:spacing w:line="276" w:lineRule="auto"/>
        <w:ind w:right="115" w:hanging="566"/>
        <w:jc w:val="both"/>
        <w:rPr>
          <w:sz w:val="20"/>
          <w:lang w:val="cs-CZ"/>
        </w:rPr>
      </w:pPr>
      <w:r w:rsidRPr="00C94CED">
        <w:rPr>
          <w:sz w:val="20"/>
          <w:lang w:val="cs-CZ"/>
        </w:rPr>
        <w:t>Je-li nebo stane-li se některé ustanovení této dohody neplatné či neúčinné, nedotýká se to ostatních ustanovení této dohody, která zůstávají platná a účinná. Smluvní strany se v tomto případě zavazují dohodou nahradit ustanovení neplatné/neúčinné novým ust</w:t>
      </w:r>
      <w:r w:rsidRPr="00C94CED">
        <w:rPr>
          <w:sz w:val="20"/>
          <w:lang w:val="cs-CZ"/>
        </w:rPr>
        <w:t>anovením platným/účinným, které nejlépe odpovídá původně zamýšlenému účelu ustanovení neplatného/neúčinného.</w:t>
      </w:r>
    </w:p>
    <w:p w:rsidR="00470965" w:rsidRPr="00C94CED" w:rsidRDefault="00D4043D">
      <w:pPr>
        <w:pStyle w:val="Odstavecseseznamem"/>
        <w:numPr>
          <w:ilvl w:val="1"/>
          <w:numId w:val="3"/>
        </w:numPr>
        <w:tabs>
          <w:tab w:val="left" w:pos="684"/>
        </w:tabs>
        <w:spacing w:line="276" w:lineRule="auto"/>
        <w:ind w:left="683" w:right="117"/>
        <w:jc w:val="both"/>
        <w:rPr>
          <w:sz w:val="20"/>
          <w:lang w:val="cs-CZ"/>
        </w:rPr>
      </w:pPr>
      <w:r w:rsidRPr="00C94CED">
        <w:rPr>
          <w:sz w:val="20"/>
          <w:lang w:val="cs-CZ"/>
        </w:rPr>
        <w:t>Dohoda</w:t>
      </w:r>
      <w:r w:rsidRPr="00C94CED">
        <w:rPr>
          <w:spacing w:val="-6"/>
          <w:sz w:val="20"/>
          <w:lang w:val="cs-CZ"/>
        </w:rPr>
        <w:t xml:space="preserve"> </w:t>
      </w:r>
      <w:r w:rsidRPr="00C94CED">
        <w:rPr>
          <w:sz w:val="20"/>
          <w:lang w:val="cs-CZ"/>
        </w:rPr>
        <w:t>vstupuje</w:t>
      </w:r>
      <w:r w:rsidRPr="00C94CED">
        <w:rPr>
          <w:spacing w:val="-9"/>
          <w:sz w:val="20"/>
          <w:lang w:val="cs-CZ"/>
        </w:rPr>
        <w:t xml:space="preserve"> </w:t>
      </w:r>
      <w:r w:rsidRPr="00C94CED">
        <w:rPr>
          <w:sz w:val="20"/>
          <w:lang w:val="cs-CZ"/>
        </w:rPr>
        <w:t>v</w:t>
      </w:r>
      <w:r w:rsidRPr="00C94CED">
        <w:rPr>
          <w:spacing w:val="-4"/>
          <w:sz w:val="20"/>
          <w:lang w:val="cs-CZ"/>
        </w:rPr>
        <w:t xml:space="preserve"> </w:t>
      </w:r>
      <w:r w:rsidRPr="00C94CED">
        <w:rPr>
          <w:sz w:val="20"/>
          <w:lang w:val="cs-CZ"/>
        </w:rPr>
        <w:t>platnost</w:t>
      </w:r>
      <w:r w:rsidRPr="00C94CED">
        <w:rPr>
          <w:spacing w:val="-6"/>
          <w:sz w:val="20"/>
          <w:lang w:val="cs-CZ"/>
        </w:rPr>
        <w:t xml:space="preserve"> </w:t>
      </w:r>
      <w:r w:rsidRPr="00C94CED">
        <w:rPr>
          <w:sz w:val="20"/>
          <w:lang w:val="cs-CZ"/>
        </w:rPr>
        <w:t>podpisu</w:t>
      </w:r>
      <w:r w:rsidRPr="00C94CED">
        <w:rPr>
          <w:spacing w:val="-9"/>
          <w:sz w:val="20"/>
          <w:lang w:val="cs-CZ"/>
        </w:rPr>
        <w:t xml:space="preserve"> </w:t>
      </w:r>
      <w:r w:rsidRPr="00C94CED">
        <w:rPr>
          <w:sz w:val="20"/>
          <w:lang w:val="cs-CZ"/>
        </w:rPr>
        <w:t>obou</w:t>
      </w:r>
      <w:r w:rsidRPr="00C94CED">
        <w:rPr>
          <w:spacing w:val="-9"/>
          <w:sz w:val="20"/>
          <w:lang w:val="cs-CZ"/>
        </w:rPr>
        <w:t xml:space="preserve"> </w:t>
      </w:r>
      <w:r w:rsidRPr="00C94CED">
        <w:rPr>
          <w:sz w:val="20"/>
          <w:lang w:val="cs-CZ"/>
        </w:rPr>
        <w:t>smluvních</w:t>
      </w:r>
      <w:r w:rsidRPr="00C94CED">
        <w:rPr>
          <w:spacing w:val="-9"/>
          <w:sz w:val="20"/>
          <w:lang w:val="cs-CZ"/>
        </w:rPr>
        <w:t xml:space="preserve"> </w:t>
      </w:r>
      <w:r w:rsidRPr="00C94CED">
        <w:rPr>
          <w:sz w:val="20"/>
          <w:lang w:val="cs-CZ"/>
        </w:rPr>
        <w:t>stran</w:t>
      </w:r>
      <w:r w:rsidRPr="00C94CED">
        <w:rPr>
          <w:spacing w:val="-9"/>
          <w:sz w:val="20"/>
          <w:lang w:val="cs-CZ"/>
        </w:rPr>
        <w:t xml:space="preserve"> </w:t>
      </w:r>
      <w:r w:rsidRPr="00C94CED">
        <w:rPr>
          <w:sz w:val="20"/>
          <w:lang w:val="cs-CZ"/>
        </w:rPr>
        <w:t>a</w:t>
      </w:r>
      <w:r w:rsidRPr="00C94CED">
        <w:rPr>
          <w:spacing w:val="-9"/>
          <w:sz w:val="20"/>
          <w:lang w:val="cs-CZ"/>
        </w:rPr>
        <w:t xml:space="preserve"> </w:t>
      </w:r>
      <w:r w:rsidRPr="00C94CED">
        <w:rPr>
          <w:sz w:val="20"/>
          <w:lang w:val="cs-CZ"/>
        </w:rPr>
        <w:t>účinnosti</w:t>
      </w:r>
      <w:r w:rsidRPr="00C94CED">
        <w:rPr>
          <w:spacing w:val="-10"/>
          <w:sz w:val="20"/>
          <w:lang w:val="cs-CZ"/>
        </w:rPr>
        <w:t xml:space="preserve"> </w:t>
      </w:r>
      <w:r w:rsidRPr="00C94CED">
        <w:rPr>
          <w:sz w:val="20"/>
          <w:lang w:val="cs-CZ"/>
        </w:rPr>
        <w:t>dnem</w:t>
      </w:r>
      <w:r w:rsidRPr="00C94CED">
        <w:rPr>
          <w:spacing w:val="-5"/>
          <w:sz w:val="20"/>
          <w:lang w:val="cs-CZ"/>
        </w:rPr>
        <w:t xml:space="preserve"> </w:t>
      </w:r>
      <w:r w:rsidRPr="00C94CED">
        <w:rPr>
          <w:sz w:val="20"/>
          <w:lang w:val="cs-CZ"/>
        </w:rPr>
        <w:t>uveřejnění</w:t>
      </w:r>
      <w:r w:rsidRPr="00C94CED">
        <w:rPr>
          <w:spacing w:val="-6"/>
          <w:sz w:val="20"/>
          <w:lang w:val="cs-CZ"/>
        </w:rPr>
        <w:t xml:space="preserve"> </w:t>
      </w:r>
      <w:r w:rsidRPr="00C94CED">
        <w:rPr>
          <w:sz w:val="20"/>
          <w:lang w:val="cs-CZ"/>
        </w:rPr>
        <w:t>v</w:t>
      </w:r>
      <w:r w:rsidRPr="00C94CED">
        <w:rPr>
          <w:spacing w:val="-5"/>
          <w:sz w:val="20"/>
          <w:lang w:val="cs-CZ"/>
        </w:rPr>
        <w:t xml:space="preserve"> </w:t>
      </w:r>
      <w:r w:rsidRPr="00C94CED">
        <w:rPr>
          <w:sz w:val="20"/>
          <w:lang w:val="cs-CZ"/>
        </w:rPr>
        <w:t>registru smluv v souladu se zákonem č. 340/2015 Sb., o zvlášt</w:t>
      </w:r>
      <w:r w:rsidRPr="00C94CED">
        <w:rPr>
          <w:sz w:val="20"/>
          <w:lang w:val="cs-CZ"/>
        </w:rPr>
        <w:t>ních podmínkách účinnosti některých smluv, uveřejňování těchto smluv a o registru smluv (zákon o registru</w:t>
      </w:r>
      <w:r w:rsidRPr="00C94CED">
        <w:rPr>
          <w:spacing w:val="-35"/>
          <w:sz w:val="20"/>
          <w:lang w:val="cs-CZ"/>
        </w:rPr>
        <w:t xml:space="preserve"> </w:t>
      </w:r>
      <w:r w:rsidRPr="00C94CED">
        <w:rPr>
          <w:sz w:val="20"/>
          <w:lang w:val="cs-CZ"/>
        </w:rPr>
        <w:t>smluv).</w:t>
      </w:r>
    </w:p>
    <w:p w:rsidR="00470965" w:rsidRPr="00C94CED" w:rsidRDefault="00D4043D">
      <w:pPr>
        <w:pStyle w:val="Odstavecseseznamem"/>
        <w:numPr>
          <w:ilvl w:val="1"/>
          <w:numId w:val="3"/>
        </w:numPr>
        <w:tabs>
          <w:tab w:val="left" w:pos="682"/>
          <w:tab w:val="left" w:pos="684"/>
        </w:tabs>
        <w:ind w:left="683"/>
        <w:rPr>
          <w:sz w:val="20"/>
          <w:lang w:val="cs-CZ"/>
        </w:rPr>
      </w:pPr>
      <w:r w:rsidRPr="00C94CED">
        <w:rPr>
          <w:sz w:val="20"/>
          <w:lang w:val="cs-CZ"/>
        </w:rPr>
        <w:t>Smluvní strany souhlasí s uveřejněním této</w:t>
      </w:r>
      <w:r w:rsidRPr="00C94CED">
        <w:rPr>
          <w:spacing w:val="-23"/>
          <w:sz w:val="20"/>
          <w:lang w:val="cs-CZ"/>
        </w:rPr>
        <w:t xml:space="preserve"> </w:t>
      </w:r>
      <w:r w:rsidRPr="00C94CED">
        <w:rPr>
          <w:sz w:val="20"/>
          <w:lang w:val="cs-CZ"/>
        </w:rPr>
        <w:t>dohody.</w:t>
      </w:r>
    </w:p>
    <w:p w:rsidR="00470965" w:rsidRPr="00C94CED" w:rsidRDefault="00D4043D">
      <w:pPr>
        <w:pStyle w:val="Odstavecseseznamem"/>
        <w:numPr>
          <w:ilvl w:val="1"/>
          <w:numId w:val="3"/>
        </w:numPr>
        <w:tabs>
          <w:tab w:val="left" w:pos="684"/>
        </w:tabs>
        <w:spacing w:before="154" w:line="276" w:lineRule="auto"/>
        <w:ind w:left="683" w:right="116"/>
        <w:jc w:val="both"/>
        <w:rPr>
          <w:sz w:val="20"/>
          <w:lang w:val="cs-CZ"/>
        </w:rPr>
      </w:pPr>
      <w:r w:rsidRPr="00C94CED">
        <w:rPr>
          <w:sz w:val="20"/>
          <w:lang w:val="cs-CZ"/>
        </w:rPr>
        <w:t>Smluvní strany sjednávají, že měnit nebo doplňovat text dohody je možné pouze formou písemných dodatků podepsaných oběma smluvními stranami. Možnost měnit dohodu jinou formou smluvní strany</w:t>
      </w:r>
      <w:r w:rsidRPr="00C94CED">
        <w:rPr>
          <w:spacing w:val="-12"/>
          <w:sz w:val="20"/>
          <w:lang w:val="cs-CZ"/>
        </w:rPr>
        <w:t xml:space="preserve"> </w:t>
      </w:r>
      <w:r w:rsidRPr="00C94CED">
        <w:rPr>
          <w:sz w:val="20"/>
          <w:lang w:val="cs-CZ"/>
        </w:rPr>
        <w:t>vylučují.</w:t>
      </w:r>
    </w:p>
    <w:p w:rsidR="00470965" w:rsidRPr="00C94CED" w:rsidRDefault="00D4043D">
      <w:pPr>
        <w:pStyle w:val="Odstavecseseznamem"/>
        <w:numPr>
          <w:ilvl w:val="1"/>
          <w:numId w:val="3"/>
        </w:numPr>
        <w:tabs>
          <w:tab w:val="left" w:pos="684"/>
        </w:tabs>
        <w:spacing w:before="123" w:line="276" w:lineRule="auto"/>
        <w:ind w:left="683" w:right="118"/>
        <w:jc w:val="both"/>
        <w:rPr>
          <w:sz w:val="20"/>
          <w:lang w:val="cs-CZ"/>
        </w:rPr>
      </w:pPr>
      <w:r w:rsidRPr="00C94CED">
        <w:rPr>
          <w:sz w:val="20"/>
          <w:lang w:val="cs-CZ"/>
        </w:rPr>
        <w:t>Dohoda je vyhotovena ve dvou stejnopisech s platností or</w:t>
      </w:r>
      <w:r w:rsidRPr="00C94CED">
        <w:rPr>
          <w:sz w:val="20"/>
          <w:lang w:val="cs-CZ"/>
        </w:rPr>
        <w:t>iginálu, z nichž každá smluvní strana obdrží po jednom vyhotovení. Tato dohoda může být uzavřena současně též</w:t>
      </w:r>
      <w:r w:rsidRPr="00C94CED">
        <w:rPr>
          <w:spacing w:val="-34"/>
          <w:sz w:val="20"/>
          <w:lang w:val="cs-CZ"/>
        </w:rPr>
        <w:t xml:space="preserve"> </w:t>
      </w:r>
      <w:r w:rsidRPr="00C94CED">
        <w:rPr>
          <w:sz w:val="20"/>
          <w:lang w:val="cs-CZ"/>
        </w:rPr>
        <w:t>elektronicky.</w:t>
      </w:r>
    </w:p>
    <w:p w:rsidR="00470965" w:rsidRPr="00C94CED" w:rsidRDefault="00D4043D">
      <w:pPr>
        <w:pStyle w:val="Odstavecseseznamem"/>
        <w:numPr>
          <w:ilvl w:val="1"/>
          <w:numId w:val="3"/>
        </w:numPr>
        <w:tabs>
          <w:tab w:val="left" w:pos="684"/>
        </w:tabs>
        <w:spacing w:line="276" w:lineRule="auto"/>
        <w:ind w:left="683" w:right="117"/>
        <w:jc w:val="both"/>
        <w:rPr>
          <w:sz w:val="20"/>
          <w:lang w:val="cs-CZ"/>
        </w:rPr>
      </w:pPr>
      <w:r w:rsidRPr="00C94CED">
        <w:rPr>
          <w:sz w:val="20"/>
          <w:lang w:val="cs-CZ"/>
        </w:rPr>
        <w:t>Smluvní</w:t>
      </w:r>
      <w:r w:rsidRPr="00C94CED">
        <w:rPr>
          <w:spacing w:val="-11"/>
          <w:sz w:val="20"/>
          <w:lang w:val="cs-CZ"/>
        </w:rPr>
        <w:t xml:space="preserve"> </w:t>
      </w:r>
      <w:r w:rsidRPr="00C94CED">
        <w:rPr>
          <w:sz w:val="20"/>
          <w:lang w:val="cs-CZ"/>
        </w:rPr>
        <w:t>strany</w:t>
      </w:r>
      <w:r w:rsidRPr="00C94CED">
        <w:rPr>
          <w:spacing w:val="-12"/>
          <w:sz w:val="20"/>
          <w:lang w:val="cs-CZ"/>
        </w:rPr>
        <w:t xml:space="preserve"> </w:t>
      </w:r>
      <w:r w:rsidRPr="00C94CED">
        <w:rPr>
          <w:sz w:val="20"/>
          <w:lang w:val="cs-CZ"/>
        </w:rPr>
        <w:t>prohlašují,</w:t>
      </w:r>
      <w:r w:rsidRPr="00C94CED">
        <w:rPr>
          <w:spacing w:val="-9"/>
          <w:sz w:val="20"/>
          <w:lang w:val="cs-CZ"/>
        </w:rPr>
        <w:t xml:space="preserve"> </w:t>
      </w:r>
      <w:r w:rsidRPr="00C94CED">
        <w:rPr>
          <w:sz w:val="20"/>
          <w:lang w:val="cs-CZ"/>
        </w:rPr>
        <w:t>že</w:t>
      </w:r>
      <w:r w:rsidRPr="00C94CED">
        <w:rPr>
          <w:spacing w:val="-11"/>
          <w:sz w:val="20"/>
          <w:lang w:val="cs-CZ"/>
        </w:rPr>
        <w:t xml:space="preserve"> </w:t>
      </w:r>
      <w:r w:rsidRPr="00C94CED">
        <w:rPr>
          <w:sz w:val="20"/>
          <w:lang w:val="cs-CZ"/>
        </w:rPr>
        <w:t>tato</w:t>
      </w:r>
      <w:r w:rsidRPr="00C94CED">
        <w:rPr>
          <w:spacing w:val="-11"/>
          <w:sz w:val="20"/>
          <w:lang w:val="cs-CZ"/>
        </w:rPr>
        <w:t xml:space="preserve"> </w:t>
      </w:r>
      <w:r w:rsidRPr="00C94CED">
        <w:rPr>
          <w:sz w:val="20"/>
          <w:lang w:val="cs-CZ"/>
        </w:rPr>
        <w:t>dohoda</w:t>
      </w:r>
      <w:r w:rsidRPr="00C94CED">
        <w:rPr>
          <w:spacing w:val="-11"/>
          <w:sz w:val="20"/>
          <w:lang w:val="cs-CZ"/>
        </w:rPr>
        <w:t xml:space="preserve"> </w:t>
      </w:r>
      <w:r w:rsidRPr="00C94CED">
        <w:rPr>
          <w:sz w:val="20"/>
          <w:lang w:val="cs-CZ"/>
        </w:rPr>
        <w:t>byla</w:t>
      </w:r>
      <w:r w:rsidRPr="00C94CED">
        <w:rPr>
          <w:spacing w:val="-11"/>
          <w:sz w:val="20"/>
          <w:lang w:val="cs-CZ"/>
        </w:rPr>
        <w:t xml:space="preserve"> </w:t>
      </w:r>
      <w:r w:rsidRPr="00C94CED">
        <w:rPr>
          <w:sz w:val="20"/>
          <w:lang w:val="cs-CZ"/>
        </w:rPr>
        <w:t>uzavřena</w:t>
      </w:r>
      <w:r w:rsidRPr="00C94CED">
        <w:rPr>
          <w:spacing w:val="-11"/>
          <w:sz w:val="20"/>
          <w:lang w:val="cs-CZ"/>
        </w:rPr>
        <w:t xml:space="preserve"> </w:t>
      </w:r>
      <w:r w:rsidRPr="00C94CED">
        <w:rPr>
          <w:sz w:val="20"/>
          <w:lang w:val="cs-CZ"/>
        </w:rPr>
        <w:t>na</w:t>
      </w:r>
      <w:r w:rsidRPr="00C94CED">
        <w:rPr>
          <w:spacing w:val="-9"/>
          <w:sz w:val="20"/>
          <w:lang w:val="cs-CZ"/>
        </w:rPr>
        <w:t xml:space="preserve"> </w:t>
      </w:r>
      <w:r w:rsidRPr="00C94CED">
        <w:rPr>
          <w:sz w:val="20"/>
          <w:lang w:val="cs-CZ"/>
        </w:rPr>
        <w:t>základě</w:t>
      </w:r>
      <w:r w:rsidRPr="00C94CED">
        <w:rPr>
          <w:spacing w:val="-11"/>
          <w:sz w:val="20"/>
          <w:lang w:val="cs-CZ"/>
        </w:rPr>
        <w:t xml:space="preserve"> </w:t>
      </w:r>
      <w:r w:rsidRPr="00C94CED">
        <w:rPr>
          <w:sz w:val="20"/>
          <w:lang w:val="cs-CZ"/>
        </w:rPr>
        <w:t>vážné</w:t>
      </w:r>
      <w:r w:rsidRPr="00C94CED">
        <w:rPr>
          <w:spacing w:val="-9"/>
          <w:sz w:val="20"/>
          <w:lang w:val="cs-CZ"/>
        </w:rPr>
        <w:t xml:space="preserve"> </w:t>
      </w:r>
      <w:r w:rsidRPr="00C94CED">
        <w:rPr>
          <w:sz w:val="20"/>
          <w:lang w:val="cs-CZ"/>
        </w:rPr>
        <w:t>a</w:t>
      </w:r>
      <w:r w:rsidRPr="00C94CED">
        <w:rPr>
          <w:spacing w:val="-11"/>
          <w:sz w:val="20"/>
          <w:lang w:val="cs-CZ"/>
        </w:rPr>
        <w:t xml:space="preserve"> </w:t>
      </w:r>
      <w:r w:rsidRPr="00C94CED">
        <w:rPr>
          <w:sz w:val="20"/>
          <w:lang w:val="cs-CZ"/>
        </w:rPr>
        <w:t>svobodné</w:t>
      </w:r>
      <w:r w:rsidRPr="00C94CED">
        <w:rPr>
          <w:spacing w:val="-9"/>
          <w:sz w:val="20"/>
          <w:lang w:val="cs-CZ"/>
        </w:rPr>
        <w:t xml:space="preserve"> </w:t>
      </w:r>
      <w:r w:rsidRPr="00C94CED">
        <w:rPr>
          <w:sz w:val="20"/>
          <w:lang w:val="cs-CZ"/>
        </w:rPr>
        <w:t>vůle</w:t>
      </w:r>
      <w:r w:rsidRPr="00C94CED">
        <w:rPr>
          <w:spacing w:val="-9"/>
          <w:sz w:val="20"/>
          <w:lang w:val="cs-CZ"/>
        </w:rPr>
        <w:t xml:space="preserve"> </w:t>
      </w:r>
      <w:r w:rsidRPr="00C94CED">
        <w:rPr>
          <w:sz w:val="20"/>
          <w:lang w:val="cs-CZ"/>
        </w:rPr>
        <w:t>obou smluvních stran, nikoliv v tísni či za</w:t>
      </w:r>
      <w:r w:rsidRPr="00C94CED">
        <w:rPr>
          <w:sz w:val="20"/>
          <w:lang w:val="cs-CZ"/>
        </w:rPr>
        <w:t xml:space="preserve"> nápadně nevýhodných podmínek, že dohodě porozuměly a chápou její význam, což stvrzují svými</w:t>
      </w:r>
      <w:r w:rsidRPr="00C94CED">
        <w:rPr>
          <w:spacing w:val="-21"/>
          <w:sz w:val="20"/>
          <w:lang w:val="cs-CZ"/>
        </w:rPr>
        <w:t xml:space="preserve"> </w:t>
      </w:r>
      <w:r w:rsidRPr="00C94CED">
        <w:rPr>
          <w:sz w:val="20"/>
          <w:lang w:val="cs-CZ"/>
        </w:rPr>
        <w:t>podpisy.</w:t>
      </w:r>
    </w:p>
    <w:p w:rsidR="00470965" w:rsidRPr="00C94CED" w:rsidRDefault="00D4043D">
      <w:pPr>
        <w:pStyle w:val="Odstavecseseznamem"/>
        <w:numPr>
          <w:ilvl w:val="1"/>
          <w:numId w:val="3"/>
        </w:numPr>
        <w:tabs>
          <w:tab w:val="left" w:pos="683"/>
          <w:tab w:val="left" w:pos="684"/>
        </w:tabs>
        <w:spacing w:before="122"/>
        <w:ind w:left="683"/>
        <w:rPr>
          <w:sz w:val="20"/>
          <w:lang w:val="cs-CZ"/>
        </w:rPr>
      </w:pPr>
      <w:r w:rsidRPr="00C94CED">
        <w:rPr>
          <w:sz w:val="20"/>
          <w:lang w:val="cs-CZ"/>
        </w:rPr>
        <w:t>Nedílnou součástí této dohody jsou tyto</w:t>
      </w:r>
      <w:r w:rsidRPr="00C94CED">
        <w:rPr>
          <w:spacing w:val="-24"/>
          <w:sz w:val="20"/>
          <w:lang w:val="cs-CZ"/>
        </w:rPr>
        <w:t xml:space="preserve"> </w:t>
      </w:r>
      <w:r w:rsidRPr="00C94CED">
        <w:rPr>
          <w:sz w:val="20"/>
          <w:lang w:val="cs-CZ"/>
        </w:rPr>
        <w:t>přílohy:</w:t>
      </w:r>
    </w:p>
    <w:p w:rsidR="00470965" w:rsidRPr="00C94CED" w:rsidRDefault="00D4043D">
      <w:pPr>
        <w:pStyle w:val="Odstavecseseznamem"/>
        <w:numPr>
          <w:ilvl w:val="2"/>
          <w:numId w:val="3"/>
        </w:numPr>
        <w:tabs>
          <w:tab w:val="left" w:pos="1249"/>
        </w:tabs>
        <w:spacing w:before="153"/>
        <w:ind w:hanging="280"/>
        <w:jc w:val="left"/>
        <w:rPr>
          <w:sz w:val="20"/>
          <w:lang w:val="cs-CZ"/>
        </w:rPr>
      </w:pPr>
      <w:r w:rsidRPr="00C94CED">
        <w:rPr>
          <w:sz w:val="20"/>
          <w:lang w:val="cs-CZ"/>
        </w:rPr>
        <w:t>Příloha č. 1 – Ceník a technická</w:t>
      </w:r>
      <w:r w:rsidRPr="00C94CED">
        <w:rPr>
          <w:spacing w:val="-13"/>
          <w:sz w:val="20"/>
          <w:lang w:val="cs-CZ"/>
        </w:rPr>
        <w:t xml:space="preserve"> </w:t>
      </w:r>
      <w:r w:rsidRPr="00C94CED">
        <w:rPr>
          <w:sz w:val="20"/>
          <w:lang w:val="cs-CZ"/>
        </w:rPr>
        <w:t>specifikace</w:t>
      </w:r>
    </w:p>
    <w:p w:rsidR="00470965" w:rsidRPr="00C94CED" w:rsidRDefault="00D4043D">
      <w:pPr>
        <w:pStyle w:val="Odstavecseseznamem"/>
        <w:numPr>
          <w:ilvl w:val="2"/>
          <w:numId w:val="3"/>
        </w:numPr>
        <w:tabs>
          <w:tab w:val="left" w:pos="1249"/>
        </w:tabs>
        <w:spacing w:before="22"/>
        <w:ind w:hanging="280"/>
        <w:jc w:val="left"/>
        <w:rPr>
          <w:sz w:val="20"/>
          <w:lang w:val="cs-CZ"/>
        </w:rPr>
      </w:pPr>
      <w:r w:rsidRPr="00C94CED">
        <w:rPr>
          <w:sz w:val="20"/>
          <w:lang w:val="cs-CZ"/>
        </w:rPr>
        <w:t>Příloha č. 2 – Pokyny pro výrobu –</w:t>
      </w:r>
      <w:r w:rsidRPr="00C94CED">
        <w:rPr>
          <w:spacing w:val="-15"/>
          <w:sz w:val="20"/>
          <w:lang w:val="cs-CZ"/>
        </w:rPr>
        <w:t xml:space="preserve"> </w:t>
      </w:r>
      <w:r w:rsidRPr="00C94CED">
        <w:rPr>
          <w:sz w:val="20"/>
          <w:lang w:val="cs-CZ"/>
        </w:rPr>
        <w:t>harvestory</w:t>
      </w:r>
    </w:p>
    <w:p w:rsidR="00470965" w:rsidRPr="00C94CED" w:rsidRDefault="00D4043D">
      <w:pPr>
        <w:pStyle w:val="Odstavecseseznamem"/>
        <w:numPr>
          <w:ilvl w:val="2"/>
          <w:numId w:val="3"/>
        </w:numPr>
        <w:tabs>
          <w:tab w:val="left" w:pos="1249"/>
        </w:tabs>
        <w:spacing w:before="25"/>
        <w:ind w:hanging="280"/>
        <w:jc w:val="left"/>
        <w:rPr>
          <w:sz w:val="20"/>
          <w:lang w:val="cs-CZ"/>
        </w:rPr>
      </w:pPr>
      <w:r w:rsidRPr="00C94CED">
        <w:rPr>
          <w:sz w:val="20"/>
          <w:lang w:val="cs-CZ"/>
        </w:rPr>
        <w:t>Příloha č. 3 – Seznam technického</w:t>
      </w:r>
      <w:r w:rsidRPr="00C94CED">
        <w:rPr>
          <w:spacing w:val="-19"/>
          <w:sz w:val="20"/>
          <w:lang w:val="cs-CZ"/>
        </w:rPr>
        <w:t xml:space="preserve"> </w:t>
      </w:r>
      <w:r w:rsidRPr="00C94CED">
        <w:rPr>
          <w:sz w:val="20"/>
          <w:lang w:val="cs-CZ"/>
        </w:rPr>
        <w:t>zařízení</w:t>
      </w:r>
    </w:p>
    <w:p w:rsidR="00470965" w:rsidRPr="00C94CED" w:rsidRDefault="00470965">
      <w:pPr>
        <w:pStyle w:val="Zkladntext"/>
        <w:rPr>
          <w:sz w:val="28"/>
          <w:lang w:val="cs-CZ"/>
        </w:rPr>
      </w:pPr>
    </w:p>
    <w:p w:rsidR="00470965" w:rsidRPr="00C94CED" w:rsidRDefault="00D4043D">
      <w:pPr>
        <w:pStyle w:val="Zkladntext"/>
        <w:tabs>
          <w:tab w:val="left" w:pos="4738"/>
        </w:tabs>
        <w:spacing w:before="232"/>
        <w:ind w:left="224"/>
        <w:rPr>
          <w:lang w:val="cs-CZ"/>
        </w:rPr>
      </w:pPr>
      <w:r w:rsidRPr="00C94CED">
        <w:rPr>
          <w:lang w:val="cs-CZ"/>
        </w:rPr>
        <w:t>Ve</w:t>
      </w:r>
      <w:r w:rsidRPr="00C94CED">
        <w:rPr>
          <w:spacing w:val="-1"/>
          <w:lang w:val="cs-CZ"/>
        </w:rPr>
        <w:t xml:space="preserve"> </w:t>
      </w:r>
      <w:r w:rsidRPr="00C94CED">
        <w:rPr>
          <w:lang w:val="cs-CZ"/>
        </w:rPr>
        <w:t>Vrchlabí</w:t>
      </w:r>
      <w:r w:rsidRPr="00C94CED">
        <w:rPr>
          <w:spacing w:val="-3"/>
          <w:lang w:val="cs-CZ"/>
        </w:rPr>
        <w:t xml:space="preserve"> </w:t>
      </w:r>
      <w:r w:rsidRPr="00C94CED">
        <w:rPr>
          <w:lang w:val="cs-CZ"/>
        </w:rPr>
        <w:t>dne</w:t>
      </w:r>
      <w:r w:rsidRPr="00C94CED">
        <w:rPr>
          <w:lang w:val="cs-CZ"/>
        </w:rPr>
        <w:tab/>
        <w:t>V Brumově-Bylnici</w:t>
      </w:r>
      <w:r w:rsidRPr="00C94CED">
        <w:rPr>
          <w:spacing w:val="-10"/>
          <w:lang w:val="cs-CZ"/>
        </w:rPr>
        <w:t xml:space="preserve"> </w:t>
      </w:r>
      <w:r w:rsidRPr="00C94CED">
        <w:rPr>
          <w:lang w:val="cs-CZ"/>
        </w:rPr>
        <w:t>dne</w:t>
      </w:r>
    </w:p>
    <w:p w:rsidR="00470965" w:rsidRPr="00C94CED" w:rsidRDefault="00470965">
      <w:pPr>
        <w:pStyle w:val="Zkladntext"/>
        <w:rPr>
          <w:lang w:val="cs-CZ"/>
        </w:rPr>
      </w:pPr>
    </w:p>
    <w:p w:rsidR="00470965" w:rsidRPr="00C94CED" w:rsidRDefault="00470965">
      <w:pPr>
        <w:pStyle w:val="Zkladntext"/>
        <w:rPr>
          <w:lang w:val="cs-CZ"/>
        </w:rPr>
      </w:pPr>
    </w:p>
    <w:p w:rsidR="00470965" w:rsidRPr="00C94CED" w:rsidRDefault="00470965">
      <w:pPr>
        <w:pStyle w:val="Zkladntext"/>
        <w:rPr>
          <w:lang w:val="cs-CZ"/>
        </w:rPr>
      </w:pPr>
    </w:p>
    <w:p w:rsidR="00470965" w:rsidRPr="00C94CED" w:rsidRDefault="00470965">
      <w:pPr>
        <w:pStyle w:val="Zkladntext"/>
        <w:rPr>
          <w:lang w:val="cs-CZ"/>
        </w:rPr>
      </w:pPr>
    </w:p>
    <w:p w:rsidR="00470965" w:rsidRPr="00C94CED" w:rsidRDefault="00470965">
      <w:pPr>
        <w:pStyle w:val="Zkladntext"/>
        <w:spacing w:before="9"/>
        <w:rPr>
          <w:sz w:val="29"/>
          <w:lang w:val="cs-CZ"/>
        </w:rPr>
      </w:pPr>
    </w:p>
    <w:p w:rsidR="00470965" w:rsidRPr="00C94CED" w:rsidRDefault="00D4043D">
      <w:pPr>
        <w:pStyle w:val="Zkladntext"/>
        <w:tabs>
          <w:tab w:val="left" w:pos="2447"/>
          <w:tab w:val="left" w:pos="3337"/>
          <w:tab w:val="left" w:pos="4793"/>
          <w:tab w:val="left" w:pos="7125"/>
          <w:tab w:val="left" w:pos="8572"/>
        </w:tabs>
        <w:spacing w:before="93" w:line="276" w:lineRule="auto"/>
        <w:ind w:left="115" w:right="620"/>
        <w:rPr>
          <w:lang w:val="cs-CZ"/>
        </w:rPr>
      </w:pPr>
      <w:r w:rsidRPr="00C94CED">
        <w:rPr>
          <w:w w:val="99"/>
          <w:u w:val="single"/>
          <w:lang w:val="cs-CZ"/>
        </w:rPr>
        <w:t xml:space="preserve"> </w:t>
      </w:r>
      <w:r w:rsidRPr="00C94CED">
        <w:rPr>
          <w:u w:val="single"/>
          <w:lang w:val="cs-CZ"/>
        </w:rPr>
        <w:tab/>
      </w:r>
      <w:r w:rsidRPr="00C94CED">
        <w:rPr>
          <w:lang w:val="cs-CZ"/>
        </w:rPr>
        <w:t>_</w:t>
      </w:r>
      <w:r w:rsidRPr="00C94CED">
        <w:rPr>
          <w:u w:val="single"/>
          <w:lang w:val="cs-CZ"/>
        </w:rPr>
        <w:t xml:space="preserve"> </w:t>
      </w:r>
      <w:r w:rsidRPr="00C94CED">
        <w:rPr>
          <w:u w:val="single"/>
          <w:lang w:val="cs-CZ"/>
        </w:rPr>
        <w:tab/>
      </w:r>
      <w:r w:rsidRPr="00C94CED">
        <w:rPr>
          <w:lang w:val="cs-CZ"/>
        </w:rPr>
        <w:t>_</w:t>
      </w:r>
      <w:r w:rsidRPr="00C94CED">
        <w:rPr>
          <w:lang w:val="cs-CZ"/>
        </w:rPr>
        <w:tab/>
      </w:r>
      <w:r w:rsidRPr="00C94CED">
        <w:rPr>
          <w:u w:val="single"/>
          <w:lang w:val="cs-CZ"/>
        </w:rPr>
        <w:t xml:space="preserve"> </w:t>
      </w:r>
      <w:r w:rsidRPr="00C94CED">
        <w:rPr>
          <w:u w:val="single"/>
          <w:lang w:val="cs-CZ"/>
        </w:rPr>
        <w:tab/>
      </w:r>
      <w:r w:rsidRPr="00C94CED">
        <w:rPr>
          <w:lang w:val="cs-CZ"/>
        </w:rPr>
        <w:t>_</w:t>
      </w:r>
      <w:r w:rsidRPr="00C94CED">
        <w:rPr>
          <w:u w:val="single"/>
          <w:lang w:val="cs-CZ"/>
        </w:rPr>
        <w:t xml:space="preserve"> </w:t>
      </w:r>
      <w:r w:rsidRPr="00C94CED">
        <w:rPr>
          <w:u w:val="single"/>
          <w:lang w:val="cs-CZ"/>
        </w:rPr>
        <w:tab/>
      </w:r>
      <w:r w:rsidRPr="00C94CED">
        <w:rPr>
          <w:lang w:val="cs-CZ"/>
        </w:rPr>
        <w:t>_ PhDr. Robin</w:t>
      </w:r>
      <w:r w:rsidRPr="00C94CED">
        <w:rPr>
          <w:spacing w:val="-5"/>
          <w:lang w:val="cs-CZ"/>
        </w:rPr>
        <w:t xml:space="preserve"> </w:t>
      </w:r>
      <w:r w:rsidRPr="00C94CED">
        <w:rPr>
          <w:lang w:val="cs-CZ"/>
        </w:rPr>
        <w:t>Böhnisch,</w:t>
      </w:r>
      <w:r w:rsidRPr="00C94CED">
        <w:rPr>
          <w:spacing w:val="-4"/>
          <w:lang w:val="cs-CZ"/>
        </w:rPr>
        <w:t xml:space="preserve"> </w:t>
      </w:r>
      <w:r w:rsidRPr="00C94CED">
        <w:rPr>
          <w:lang w:val="cs-CZ"/>
        </w:rPr>
        <w:t>ředitel</w:t>
      </w:r>
      <w:r w:rsidRPr="00C94CED">
        <w:rPr>
          <w:lang w:val="cs-CZ"/>
        </w:rPr>
        <w:tab/>
      </w:r>
      <w:r w:rsidRPr="00C94CED">
        <w:rPr>
          <w:lang w:val="cs-CZ"/>
        </w:rPr>
        <w:tab/>
        <w:t>Ing. Luděk, Szórád,</w:t>
      </w:r>
      <w:r w:rsidRPr="00C94CED">
        <w:rPr>
          <w:spacing w:val="-14"/>
          <w:lang w:val="cs-CZ"/>
        </w:rPr>
        <w:t xml:space="preserve"> </w:t>
      </w:r>
      <w:r w:rsidRPr="00C94CED">
        <w:rPr>
          <w:lang w:val="cs-CZ"/>
        </w:rPr>
        <w:t>jednatel</w:t>
      </w:r>
    </w:p>
    <w:p w:rsidR="00470965" w:rsidRPr="00C94CED" w:rsidRDefault="00D4043D">
      <w:pPr>
        <w:pStyle w:val="Zkladntext"/>
        <w:tabs>
          <w:tab w:val="left" w:pos="4793"/>
        </w:tabs>
        <w:ind w:left="115"/>
        <w:rPr>
          <w:lang w:val="cs-CZ"/>
        </w:rPr>
      </w:pPr>
      <w:r w:rsidRPr="00C94CED">
        <w:rPr>
          <w:lang w:val="cs-CZ"/>
        </w:rPr>
        <w:t>Správa Krkonošského</w:t>
      </w:r>
      <w:r w:rsidRPr="00C94CED">
        <w:rPr>
          <w:spacing w:val="-7"/>
          <w:lang w:val="cs-CZ"/>
        </w:rPr>
        <w:t xml:space="preserve"> </w:t>
      </w:r>
      <w:r w:rsidRPr="00C94CED">
        <w:rPr>
          <w:lang w:val="cs-CZ"/>
        </w:rPr>
        <w:t>národního</w:t>
      </w:r>
      <w:r w:rsidRPr="00C94CED">
        <w:rPr>
          <w:spacing w:val="-5"/>
          <w:lang w:val="cs-CZ"/>
        </w:rPr>
        <w:t xml:space="preserve"> </w:t>
      </w:r>
      <w:r w:rsidRPr="00C94CED">
        <w:rPr>
          <w:lang w:val="cs-CZ"/>
        </w:rPr>
        <w:t>parku</w:t>
      </w:r>
      <w:r w:rsidRPr="00C94CED">
        <w:rPr>
          <w:lang w:val="cs-CZ"/>
        </w:rPr>
        <w:tab/>
        <w:t>Kloboucká lesní</w:t>
      </w:r>
      <w:r w:rsidRPr="00C94CED">
        <w:rPr>
          <w:spacing w:val="-11"/>
          <w:lang w:val="cs-CZ"/>
        </w:rPr>
        <w:t xml:space="preserve"> </w:t>
      </w:r>
      <w:r w:rsidRPr="00C94CED">
        <w:rPr>
          <w:lang w:val="cs-CZ"/>
        </w:rPr>
        <w:t>s.r.o.</w:t>
      </w:r>
    </w:p>
    <w:p w:rsidR="00470965" w:rsidRPr="00C94CED" w:rsidRDefault="00470965">
      <w:pPr>
        <w:rPr>
          <w:lang w:val="cs-CZ"/>
        </w:rPr>
        <w:sectPr w:rsidR="00470965" w:rsidRPr="00C94CED">
          <w:pgSz w:w="11910" w:h="16840"/>
          <w:pgMar w:top="940" w:right="1300" w:bottom="1140" w:left="1300" w:header="712" w:footer="940" w:gutter="0"/>
          <w:cols w:space="708"/>
        </w:sectPr>
      </w:pPr>
    </w:p>
    <w:p w:rsidR="00470965" w:rsidRPr="00C94CED" w:rsidRDefault="00D4043D">
      <w:pPr>
        <w:spacing w:before="59" w:line="169" w:lineRule="exact"/>
        <w:ind w:left="5591"/>
        <w:rPr>
          <w:rFonts w:ascii="Calibri" w:hAnsi="Calibri"/>
          <w:b/>
          <w:sz w:val="14"/>
          <w:lang w:val="cs-CZ"/>
        </w:rPr>
      </w:pPr>
      <w:bookmarkStart w:id="2" w:name="P1_2A_cenik_technicka_spec_1_cast"/>
      <w:bookmarkStart w:id="3" w:name="1_cast"/>
      <w:bookmarkEnd w:id="2"/>
      <w:bookmarkEnd w:id="3"/>
      <w:r w:rsidRPr="00C94CED">
        <w:rPr>
          <w:rFonts w:ascii="Calibri" w:hAnsi="Calibri"/>
          <w:b/>
          <w:sz w:val="14"/>
          <w:lang w:val="cs-CZ"/>
        </w:rPr>
        <w:lastRenderedPageBreak/>
        <w:t>Příloha č. 1 Rámcové dohody - 1. část: Výchovné zásahy ÚP31, ÚP32, ÚP33</w:t>
      </w:r>
    </w:p>
    <w:p w:rsidR="00470965" w:rsidRPr="00C94CED" w:rsidRDefault="00D4043D">
      <w:pPr>
        <w:tabs>
          <w:tab w:val="left" w:pos="9980"/>
        </w:tabs>
        <w:spacing w:line="261" w:lineRule="auto"/>
        <w:ind w:left="148" w:right="121" w:hanging="29"/>
        <w:rPr>
          <w:rFonts w:ascii="Calibri" w:hAnsi="Calibri"/>
          <w:sz w:val="14"/>
          <w:lang w:val="cs-CZ"/>
        </w:rPr>
      </w:pPr>
      <w:r w:rsidRPr="00C94CED">
        <w:rPr>
          <w:rFonts w:ascii="Calibri" w:hAnsi="Calibri"/>
          <w:b/>
          <w:spacing w:val="-4"/>
          <w:w w:val="101"/>
          <w:sz w:val="14"/>
          <w:u w:val="single"/>
          <w:lang w:val="cs-CZ"/>
        </w:rPr>
        <w:t xml:space="preserve"> </w:t>
      </w:r>
      <w:r w:rsidRPr="00C94CED">
        <w:rPr>
          <w:rFonts w:ascii="Calibri" w:hAnsi="Calibri"/>
          <w:b/>
          <w:sz w:val="14"/>
          <w:u w:val="single"/>
          <w:lang w:val="cs-CZ"/>
        </w:rPr>
        <w:t>2A Cenik,</w:t>
      </w:r>
      <w:r w:rsidRPr="00C94CED">
        <w:rPr>
          <w:rFonts w:ascii="Calibri" w:hAnsi="Calibri"/>
          <w:b/>
          <w:spacing w:val="2"/>
          <w:sz w:val="14"/>
          <w:u w:val="single"/>
          <w:lang w:val="cs-CZ"/>
        </w:rPr>
        <w:t xml:space="preserve"> </w:t>
      </w:r>
      <w:r w:rsidRPr="00C94CED">
        <w:rPr>
          <w:rFonts w:ascii="Calibri" w:hAnsi="Calibri"/>
          <w:b/>
          <w:sz w:val="14"/>
          <w:u w:val="single"/>
          <w:lang w:val="cs-CZ"/>
        </w:rPr>
        <w:t>technická specifikace</w:t>
      </w:r>
      <w:r w:rsidRPr="00C94CED">
        <w:rPr>
          <w:rFonts w:ascii="Calibri" w:hAnsi="Calibri"/>
          <w:b/>
          <w:sz w:val="14"/>
          <w:u w:val="single"/>
          <w:lang w:val="cs-CZ"/>
        </w:rPr>
        <w:tab/>
      </w:r>
      <w:r w:rsidRPr="00C94CED">
        <w:rPr>
          <w:rFonts w:ascii="Calibri" w:hAnsi="Calibri"/>
          <w:b/>
          <w:sz w:val="14"/>
          <w:lang w:val="cs-CZ"/>
        </w:rPr>
        <w:t xml:space="preserve">                                                                                                                                                       </w:t>
      </w:r>
      <w:r w:rsidRPr="00C94CED">
        <w:rPr>
          <w:rFonts w:ascii="Calibri" w:hAnsi="Calibri"/>
          <w:b/>
          <w:sz w:val="14"/>
          <w:lang w:val="cs-CZ"/>
        </w:rPr>
        <w:t xml:space="preserve">                                                                                         </w:t>
      </w:r>
      <w:r w:rsidRPr="00C94CED">
        <w:rPr>
          <w:rFonts w:ascii="Calibri" w:hAnsi="Calibri"/>
          <w:sz w:val="14"/>
          <w:lang w:val="cs-CZ"/>
        </w:rPr>
        <w:t xml:space="preserve">Předmět díla: těžba dříví v probírkových porostech harvestorem kategorie 2 nebo 3, dokončené přibližování dříví vyvážecím prostředkem kategorie 2 nebo 3 </w:t>
      </w:r>
      <w:r w:rsidRPr="00C94CED">
        <w:rPr>
          <w:rFonts w:ascii="Calibri" w:hAnsi="Calibri"/>
          <w:spacing w:val="24"/>
          <w:sz w:val="14"/>
          <w:lang w:val="cs-CZ"/>
        </w:rPr>
        <w:t xml:space="preserve"> </w:t>
      </w:r>
      <w:r w:rsidRPr="00C94CED">
        <w:rPr>
          <w:rFonts w:ascii="Calibri" w:hAnsi="Calibri"/>
          <w:sz w:val="14"/>
          <w:lang w:val="cs-CZ"/>
        </w:rPr>
        <w:t>s</w:t>
      </w:r>
      <w:r w:rsidRPr="00C94CED">
        <w:rPr>
          <w:rFonts w:ascii="Calibri" w:hAnsi="Calibri"/>
          <w:spacing w:val="2"/>
          <w:sz w:val="14"/>
          <w:lang w:val="cs-CZ"/>
        </w:rPr>
        <w:t xml:space="preserve"> </w:t>
      </w:r>
      <w:r w:rsidRPr="00C94CED">
        <w:rPr>
          <w:rFonts w:ascii="Calibri" w:hAnsi="Calibri"/>
          <w:sz w:val="14"/>
          <w:lang w:val="cs-CZ"/>
        </w:rPr>
        <w:t>vytříděním</w:t>
      </w:r>
      <w:r w:rsidRPr="00C94CED">
        <w:rPr>
          <w:rFonts w:ascii="Calibri" w:hAnsi="Calibri"/>
          <w:w w:val="101"/>
          <w:sz w:val="14"/>
          <w:lang w:val="cs-CZ"/>
        </w:rPr>
        <w:t xml:space="preserve"> </w:t>
      </w:r>
      <w:r w:rsidRPr="00C94CED">
        <w:rPr>
          <w:rFonts w:ascii="Calibri" w:hAnsi="Calibri"/>
          <w:sz w:val="14"/>
          <w:lang w:val="cs-CZ"/>
        </w:rPr>
        <w:t>sortimentů na OM v rozsahu a způsobem uvedeném v technologické kartě nebo zadávacím</w:t>
      </w:r>
      <w:r w:rsidRPr="00C94CED">
        <w:rPr>
          <w:rFonts w:ascii="Calibri" w:hAnsi="Calibri"/>
          <w:spacing w:val="22"/>
          <w:sz w:val="14"/>
          <w:lang w:val="cs-CZ"/>
        </w:rPr>
        <w:t xml:space="preserve"> </w:t>
      </w:r>
      <w:r w:rsidRPr="00C94CED">
        <w:rPr>
          <w:rFonts w:ascii="Calibri" w:hAnsi="Calibri"/>
          <w:sz w:val="14"/>
          <w:lang w:val="cs-CZ"/>
        </w:rPr>
        <w:t>listu.</w:t>
      </w:r>
    </w:p>
    <w:p w:rsidR="00470965" w:rsidRPr="00C94CED" w:rsidRDefault="00470965">
      <w:pPr>
        <w:pStyle w:val="Zkladntext"/>
        <w:spacing w:before="1"/>
        <w:rPr>
          <w:rFonts w:ascii="Calibri"/>
          <w:sz w:val="12"/>
          <w:lang w:val="cs-CZ"/>
        </w:rPr>
      </w:pPr>
    </w:p>
    <w:p w:rsidR="00470965" w:rsidRPr="00C94CED" w:rsidRDefault="00D4043D">
      <w:pPr>
        <w:tabs>
          <w:tab w:val="left" w:pos="2456"/>
        </w:tabs>
        <w:spacing w:before="73"/>
        <w:ind w:left="148"/>
        <w:rPr>
          <w:rFonts w:ascii="Calibri" w:hAnsi="Calibri"/>
          <w:sz w:val="14"/>
          <w:lang w:val="cs-CZ"/>
        </w:rPr>
      </w:pPr>
      <w:r w:rsidRPr="00C94CED">
        <w:rPr>
          <w:rFonts w:ascii="Calibri" w:hAnsi="Calibri"/>
          <w:sz w:val="14"/>
          <w:lang w:val="cs-CZ"/>
        </w:rPr>
        <w:t>Kontaktní</w:t>
      </w:r>
      <w:r w:rsidRPr="00C94CED">
        <w:rPr>
          <w:rFonts w:ascii="Calibri" w:hAnsi="Calibri"/>
          <w:spacing w:val="1"/>
          <w:sz w:val="14"/>
          <w:lang w:val="cs-CZ"/>
        </w:rPr>
        <w:t xml:space="preserve"> </w:t>
      </w:r>
      <w:r w:rsidRPr="00C94CED">
        <w:rPr>
          <w:rFonts w:ascii="Calibri" w:hAnsi="Calibri"/>
          <w:sz w:val="14"/>
          <w:lang w:val="cs-CZ"/>
        </w:rPr>
        <w:t>osoba:</w:t>
      </w:r>
      <w:r w:rsidRPr="00C94CED">
        <w:rPr>
          <w:rFonts w:ascii="Calibri" w:hAnsi="Calibri"/>
          <w:sz w:val="14"/>
          <w:lang w:val="cs-CZ"/>
        </w:rPr>
        <w:tab/>
      </w:r>
      <w:r>
        <w:rPr>
          <w:rFonts w:ascii="Calibri" w:hAnsi="Calibri"/>
          <w:sz w:val="14"/>
          <w:lang w:val="cs-CZ"/>
        </w:rPr>
        <w:t>xxxxxx</w:t>
      </w:r>
      <w:r w:rsidRPr="00C94CED">
        <w:rPr>
          <w:rFonts w:ascii="Calibri" w:hAnsi="Calibri"/>
          <w:sz w:val="14"/>
          <w:lang w:val="cs-CZ"/>
        </w:rPr>
        <w:t xml:space="preserve"> za</w:t>
      </w:r>
      <w:r w:rsidRPr="00C94CED">
        <w:rPr>
          <w:rFonts w:ascii="Calibri" w:hAnsi="Calibri"/>
          <w:spacing w:val="-2"/>
          <w:sz w:val="14"/>
          <w:lang w:val="cs-CZ"/>
        </w:rPr>
        <w:t xml:space="preserve"> </w:t>
      </w:r>
      <w:r w:rsidRPr="00C94CED">
        <w:rPr>
          <w:rFonts w:ascii="Calibri" w:hAnsi="Calibri"/>
          <w:sz w:val="14"/>
          <w:lang w:val="cs-CZ"/>
        </w:rPr>
        <w:t>OPLE</w:t>
      </w:r>
    </w:p>
    <w:p w:rsidR="00470965" w:rsidRPr="00C94CED" w:rsidRDefault="00470965">
      <w:pPr>
        <w:pStyle w:val="Zkladntext"/>
        <w:spacing w:before="2"/>
        <w:rPr>
          <w:rFonts w:ascii="Calibri"/>
          <w:sz w:val="16"/>
          <w:lang w:val="cs-CZ"/>
        </w:rPr>
      </w:pPr>
    </w:p>
    <w:p w:rsidR="00470965" w:rsidRPr="00C94CED" w:rsidRDefault="00D4043D">
      <w:pPr>
        <w:spacing w:line="259" w:lineRule="auto"/>
        <w:ind w:left="148" w:right="7980"/>
        <w:rPr>
          <w:rFonts w:ascii="Calibri" w:hAnsi="Calibri"/>
          <w:b/>
          <w:sz w:val="14"/>
          <w:lang w:val="cs-CZ"/>
        </w:rPr>
      </w:pPr>
      <w:r w:rsidRPr="00C94CED">
        <w:rPr>
          <w:lang w:val="cs-CZ"/>
        </w:rPr>
        <w:pict>
          <v:shapetype id="_x0000_t202" coordsize="21600,21600" o:spt="202" path="m,l,21600r21600,l21600,xe">
            <v:stroke joinstyle="miter"/>
            <v:path gradientshapeok="t" o:connecttype="rect"/>
          </v:shapetype>
          <v:shape id="_x0000_s2051" type="#_x0000_t202" style="position:absolute;left:0;text-align:left;margin-left:166.4pt;margin-top:-.4pt;width:161.05pt;height:18.6pt;z-index:251658240;mso-position-horizontal-relative:page" filled="f" stroked="f">
            <v:textbox style="mso-next-textbox:#_x0000_s2051" inset="0,0,0,0">
              <w:txbxContent>
                <w:tbl>
                  <w:tblPr>
                    <w:tblStyle w:val="TableNormal"/>
                    <w:tblW w:w="0" w:type="auto"/>
                    <w:tblBorders>
                      <w:top w:val="nil"/>
                      <w:left w:val="nil"/>
                      <w:bottom w:val="nil"/>
                      <w:right w:val="nil"/>
                      <w:insideH w:val="nil"/>
                      <w:insideV w:val="nil"/>
                    </w:tblBorders>
                    <w:tblLayout w:type="fixed"/>
                    <w:tblLook w:val="01E0" w:firstRow="1" w:lastRow="1" w:firstColumn="1" w:lastColumn="1" w:noHBand="0" w:noVBand="0"/>
                  </w:tblPr>
                  <w:tblGrid>
                    <w:gridCol w:w="3221"/>
                  </w:tblGrid>
                  <w:tr w:rsidR="00470965">
                    <w:trPr>
                      <w:trHeight w:hRule="exact" w:val="199"/>
                    </w:trPr>
                    <w:tc>
                      <w:tcPr>
                        <w:tcW w:w="3221" w:type="dxa"/>
                        <w:shd w:val="clear" w:color="auto" w:fill="FFD966"/>
                      </w:tcPr>
                      <w:p w:rsidR="00470965" w:rsidRDefault="00D4043D">
                        <w:pPr>
                          <w:pStyle w:val="TableParagraph"/>
                          <w:spacing w:before="8"/>
                          <w:ind w:left="553" w:right="537"/>
                          <w:jc w:val="center"/>
                          <w:rPr>
                            <w:rFonts w:ascii="Calibri" w:hAnsi="Calibri"/>
                            <w:b/>
                            <w:sz w:val="14"/>
                          </w:rPr>
                        </w:pPr>
                        <w:r>
                          <w:rPr>
                            <w:rFonts w:ascii="Calibri" w:hAnsi="Calibri"/>
                            <w:b/>
                            <w:sz w:val="14"/>
                          </w:rPr>
                          <w:t>od účinnosti smlouvy do 30.06.2025</w:t>
                        </w:r>
                      </w:p>
                    </w:tc>
                  </w:tr>
                  <w:tr w:rsidR="00470965">
                    <w:trPr>
                      <w:trHeight w:hRule="exact" w:val="173"/>
                    </w:trPr>
                    <w:tc>
                      <w:tcPr>
                        <w:tcW w:w="3221" w:type="dxa"/>
                        <w:shd w:val="clear" w:color="auto" w:fill="FFD966"/>
                      </w:tcPr>
                      <w:p w:rsidR="00470965" w:rsidRDefault="00D4043D">
                        <w:pPr>
                          <w:pStyle w:val="TableParagraph"/>
                          <w:spacing w:line="165" w:lineRule="exact"/>
                          <w:ind w:left="553" w:right="537"/>
                          <w:jc w:val="center"/>
                          <w:rPr>
                            <w:rFonts w:ascii="Calibri"/>
                            <w:b/>
                            <w:sz w:val="14"/>
                          </w:rPr>
                        </w:pPr>
                        <w:r>
                          <w:rPr>
                            <w:rFonts w:ascii="Calibri"/>
                            <w:b/>
                            <w:sz w:val="14"/>
                          </w:rPr>
                          <w:t>5 500</w:t>
                        </w:r>
                      </w:p>
                    </w:tc>
                  </w:tr>
                </w:tbl>
                <w:p w:rsidR="00470965" w:rsidRDefault="00470965">
                  <w:pPr>
                    <w:pStyle w:val="Zkladntext"/>
                  </w:pPr>
                </w:p>
              </w:txbxContent>
            </v:textbox>
            <w10:wrap anchorx="page"/>
          </v:shape>
        </w:pict>
      </w:r>
      <w:r w:rsidRPr="00C94CED">
        <w:rPr>
          <w:rFonts w:ascii="Calibri" w:hAnsi="Calibri"/>
          <w:b/>
          <w:sz w:val="14"/>
          <w:lang w:val="cs-CZ"/>
        </w:rPr>
        <w:t>Doba            plnění: Předpokládaný objem prací v</w:t>
      </w:r>
      <w:r w:rsidRPr="00C94CED">
        <w:rPr>
          <w:rFonts w:ascii="Calibri" w:hAnsi="Calibri"/>
          <w:b/>
          <w:spacing w:val="8"/>
          <w:sz w:val="14"/>
          <w:lang w:val="cs-CZ"/>
        </w:rPr>
        <w:t xml:space="preserve"> </w:t>
      </w:r>
      <w:r w:rsidRPr="00C94CED">
        <w:rPr>
          <w:rFonts w:ascii="Calibri" w:hAnsi="Calibri"/>
          <w:b/>
          <w:sz w:val="14"/>
          <w:lang w:val="cs-CZ"/>
        </w:rPr>
        <w:t>m3:</w:t>
      </w:r>
    </w:p>
    <w:p w:rsidR="00470965" w:rsidRPr="00C94CED" w:rsidRDefault="00470965">
      <w:pPr>
        <w:pStyle w:val="Zkladntext"/>
        <w:spacing w:before="1"/>
        <w:rPr>
          <w:rFonts w:ascii="Calibri"/>
          <w:b/>
          <w:sz w:val="15"/>
          <w:lang w:val="cs-CZ"/>
        </w:rPr>
      </w:pPr>
    </w:p>
    <w:p w:rsidR="00470965" w:rsidRPr="00C94CED" w:rsidRDefault="00D4043D">
      <w:pPr>
        <w:ind w:left="148"/>
        <w:rPr>
          <w:rFonts w:ascii="Calibri" w:hAnsi="Calibri"/>
          <w:sz w:val="14"/>
          <w:lang w:val="cs-CZ"/>
        </w:rPr>
      </w:pPr>
      <w:r w:rsidRPr="00C94CED">
        <w:rPr>
          <w:rFonts w:ascii="Calibri" w:hAnsi="Calibri"/>
          <w:sz w:val="14"/>
          <w:lang w:val="cs-CZ"/>
        </w:rPr>
        <w:t>Těžba - Kč bez DPH/m3, nabídková cena vypočtena dle platných norem Správy KRNAP</w:t>
      </w:r>
    </w:p>
    <w:p w:rsidR="00470965" w:rsidRPr="00C94CED" w:rsidRDefault="00D4043D">
      <w:pPr>
        <w:spacing w:before="13"/>
        <w:ind w:left="148"/>
        <w:rPr>
          <w:rFonts w:ascii="Calibri" w:hAnsi="Calibri"/>
          <w:sz w:val="14"/>
          <w:lang w:val="cs-CZ"/>
        </w:rPr>
      </w:pPr>
      <w:r w:rsidRPr="00C94CED">
        <w:rPr>
          <w:rFonts w:ascii="Calibri" w:hAnsi="Calibri"/>
          <w:sz w:val="14"/>
          <w:lang w:val="cs-CZ"/>
        </w:rPr>
        <w:t>P - OM - Kč bez DPH/m3,  nabídková cena vypočtena dle platných norem Správy KRNAP bez rozlišení vzdálenosti pro kategorie 2 a 3</w:t>
      </w:r>
    </w:p>
    <w:p w:rsidR="00470965" w:rsidRPr="00C94CED" w:rsidRDefault="00470965">
      <w:pPr>
        <w:pStyle w:val="Zkladntext"/>
        <w:rPr>
          <w:rFonts w:ascii="Calibri"/>
          <w:sz w:val="10"/>
          <w:lang w:val="cs-CZ"/>
        </w:rPr>
      </w:pPr>
    </w:p>
    <w:p w:rsidR="00470965" w:rsidRPr="00C94CED" w:rsidRDefault="00D4043D">
      <w:pPr>
        <w:spacing w:before="64"/>
        <w:ind w:left="2617"/>
        <w:rPr>
          <w:rFonts w:ascii="Calibri" w:hAnsi="Calibri"/>
          <w:b/>
          <w:sz w:val="18"/>
          <w:lang w:val="cs-CZ"/>
        </w:rPr>
      </w:pPr>
      <w:r w:rsidRPr="00C94CED">
        <w:rPr>
          <w:rFonts w:ascii="Calibri" w:hAnsi="Calibri"/>
          <w:b/>
          <w:sz w:val="18"/>
          <w:lang w:val="cs-CZ"/>
        </w:rPr>
        <w:t>Pro harvestory kategorie 2 a 3 a vyvážecí trakt</w:t>
      </w:r>
      <w:r w:rsidRPr="00C94CED">
        <w:rPr>
          <w:rFonts w:ascii="Calibri" w:hAnsi="Calibri"/>
          <w:b/>
          <w:sz w:val="18"/>
          <w:lang w:val="cs-CZ"/>
        </w:rPr>
        <w:t>ory kategorie 2 a 3</w:t>
      </w:r>
    </w:p>
    <w:p w:rsidR="00470965" w:rsidRPr="00C94CED" w:rsidRDefault="00470965">
      <w:pPr>
        <w:pStyle w:val="Zkladntext"/>
        <w:spacing w:before="3"/>
        <w:rPr>
          <w:rFonts w:ascii="Calibri"/>
          <w:b/>
          <w:sz w:val="16"/>
          <w:lang w:val="cs-CZ"/>
        </w:rPr>
      </w:pPr>
    </w:p>
    <w:tbl>
      <w:tblPr>
        <w:tblStyle w:val="TableNormal"/>
        <w:tblW w:w="0" w:type="auto"/>
        <w:tblInd w:w="107" w:type="dxa"/>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Layout w:type="fixed"/>
        <w:tblLook w:val="01E0" w:firstRow="1" w:lastRow="1" w:firstColumn="1" w:lastColumn="1" w:noHBand="0" w:noVBand="0"/>
      </w:tblPr>
      <w:tblGrid>
        <w:gridCol w:w="1154"/>
        <w:gridCol w:w="1154"/>
        <w:gridCol w:w="1073"/>
        <w:gridCol w:w="1073"/>
        <w:gridCol w:w="1073"/>
        <w:gridCol w:w="1073"/>
        <w:gridCol w:w="1114"/>
        <w:gridCol w:w="1073"/>
        <w:gridCol w:w="1073"/>
      </w:tblGrid>
      <w:tr w:rsidR="00470965" w:rsidRPr="00C94CED">
        <w:trPr>
          <w:trHeight w:hRule="exact" w:val="566"/>
        </w:trPr>
        <w:tc>
          <w:tcPr>
            <w:tcW w:w="1154" w:type="dxa"/>
            <w:shd w:val="clear" w:color="auto" w:fill="FFC000"/>
          </w:tcPr>
          <w:p w:rsidR="00470965" w:rsidRPr="00C94CED" w:rsidRDefault="00470965">
            <w:pPr>
              <w:pStyle w:val="TableParagraph"/>
              <w:spacing w:before="2"/>
              <w:rPr>
                <w:rFonts w:ascii="Calibri"/>
                <w:b/>
                <w:sz w:val="15"/>
                <w:lang w:val="cs-CZ"/>
              </w:rPr>
            </w:pPr>
          </w:p>
          <w:p w:rsidR="00470965" w:rsidRPr="00C94CED" w:rsidRDefault="00D4043D">
            <w:pPr>
              <w:pStyle w:val="TableParagraph"/>
              <w:ind w:left="288" w:right="268"/>
              <w:jc w:val="center"/>
              <w:rPr>
                <w:rFonts w:ascii="Calibri" w:hAnsi="Calibri"/>
                <w:b/>
                <w:sz w:val="14"/>
                <w:lang w:val="cs-CZ"/>
              </w:rPr>
            </w:pPr>
            <w:r w:rsidRPr="00C94CED">
              <w:rPr>
                <w:rFonts w:ascii="Calibri" w:hAnsi="Calibri"/>
                <w:b/>
                <w:sz w:val="14"/>
                <w:lang w:val="cs-CZ"/>
              </w:rPr>
              <w:t>Množství</w:t>
            </w:r>
          </w:p>
        </w:tc>
        <w:tc>
          <w:tcPr>
            <w:tcW w:w="1154" w:type="dxa"/>
            <w:shd w:val="clear" w:color="auto" w:fill="FFC000"/>
          </w:tcPr>
          <w:p w:rsidR="00470965" w:rsidRPr="00C94CED" w:rsidRDefault="00470965">
            <w:pPr>
              <w:pStyle w:val="TableParagraph"/>
              <w:spacing w:before="11"/>
              <w:rPr>
                <w:rFonts w:ascii="Calibri"/>
                <w:b/>
                <w:sz w:val="9"/>
                <w:lang w:val="cs-CZ"/>
              </w:rPr>
            </w:pPr>
          </w:p>
          <w:p w:rsidR="00470965" w:rsidRPr="00C94CED" w:rsidRDefault="00D4043D">
            <w:pPr>
              <w:pStyle w:val="TableParagraph"/>
              <w:spacing w:line="276" w:lineRule="auto"/>
              <w:ind w:left="242" w:right="98" w:hanging="128"/>
              <w:rPr>
                <w:rFonts w:ascii="Calibri" w:hAnsi="Calibri"/>
                <w:b/>
                <w:sz w:val="12"/>
                <w:lang w:val="cs-CZ"/>
              </w:rPr>
            </w:pPr>
            <w:r w:rsidRPr="00C94CED">
              <w:rPr>
                <w:rFonts w:ascii="Calibri" w:hAnsi="Calibri"/>
                <w:b/>
                <w:w w:val="105"/>
                <w:sz w:val="12"/>
                <w:lang w:val="cs-CZ"/>
              </w:rPr>
              <w:t>Stupeň stromové hmotnatosti</w:t>
            </w:r>
          </w:p>
        </w:tc>
        <w:tc>
          <w:tcPr>
            <w:tcW w:w="1073" w:type="dxa"/>
            <w:shd w:val="clear" w:color="auto" w:fill="FFC000"/>
          </w:tcPr>
          <w:p w:rsidR="00470965" w:rsidRPr="00C94CED" w:rsidRDefault="00470965">
            <w:pPr>
              <w:pStyle w:val="TableParagraph"/>
              <w:spacing w:before="11"/>
              <w:rPr>
                <w:rFonts w:ascii="Calibri"/>
                <w:b/>
                <w:sz w:val="9"/>
                <w:lang w:val="cs-CZ"/>
              </w:rPr>
            </w:pPr>
          </w:p>
          <w:p w:rsidR="00470965" w:rsidRPr="00C94CED" w:rsidRDefault="00D4043D">
            <w:pPr>
              <w:pStyle w:val="TableParagraph"/>
              <w:spacing w:line="276" w:lineRule="auto"/>
              <w:ind w:left="345" w:right="68" w:hanging="264"/>
              <w:rPr>
                <w:rFonts w:ascii="Calibri" w:hAnsi="Calibri"/>
                <w:b/>
                <w:sz w:val="12"/>
                <w:lang w:val="cs-CZ"/>
              </w:rPr>
            </w:pPr>
            <w:r w:rsidRPr="00C94CED">
              <w:rPr>
                <w:rFonts w:ascii="Calibri" w:hAnsi="Calibri"/>
                <w:b/>
                <w:w w:val="105"/>
                <w:sz w:val="12"/>
                <w:lang w:val="cs-CZ"/>
              </w:rPr>
              <w:t>Průměrný objem kmene</w:t>
            </w:r>
          </w:p>
        </w:tc>
        <w:tc>
          <w:tcPr>
            <w:tcW w:w="1073" w:type="dxa"/>
            <w:shd w:val="clear" w:color="auto" w:fill="FFC000"/>
          </w:tcPr>
          <w:p w:rsidR="00470965" w:rsidRPr="00C94CED" w:rsidRDefault="00D4043D">
            <w:pPr>
              <w:pStyle w:val="TableParagraph"/>
              <w:spacing w:before="37" w:line="276" w:lineRule="auto"/>
              <w:ind w:left="43" w:right="38"/>
              <w:jc w:val="center"/>
              <w:rPr>
                <w:rFonts w:ascii="Calibri" w:hAnsi="Calibri"/>
                <w:b/>
                <w:sz w:val="12"/>
                <w:lang w:val="cs-CZ"/>
              </w:rPr>
            </w:pPr>
            <w:r w:rsidRPr="00C94CED">
              <w:rPr>
                <w:rFonts w:ascii="Calibri" w:hAnsi="Calibri"/>
                <w:b/>
                <w:w w:val="105"/>
                <w:sz w:val="12"/>
                <w:lang w:val="cs-CZ"/>
              </w:rPr>
              <w:t>Těžba - nabídková cena zadavatele, maximální cena</w:t>
            </w:r>
          </w:p>
        </w:tc>
        <w:tc>
          <w:tcPr>
            <w:tcW w:w="1073" w:type="dxa"/>
            <w:shd w:val="clear" w:color="auto" w:fill="92D050"/>
          </w:tcPr>
          <w:p w:rsidR="00470965" w:rsidRPr="00C94CED" w:rsidRDefault="00470965">
            <w:pPr>
              <w:pStyle w:val="TableParagraph"/>
              <w:spacing w:before="11"/>
              <w:rPr>
                <w:rFonts w:ascii="Calibri"/>
                <w:b/>
                <w:sz w:val="9"/>
                <w:lang w:val="cs-CZ"/>
              </w:rPr>
            </w:pPr>
          </w:p>
          <w:p w:rsidR="00470965" w:rsidRPr="00C94CED" w:rsidRDefault="00D4043D">
            <w:pPr>
              <w:pStyle w:val="TableParagraph"/>
              <w:spacing w:line="276" w:lineRule="auto"/>
              <w:ind w:left="72" w:right="52" w:firstLine="36"/>
              <w:rPr>
                <w:rFonts w:ascii="Calibri" w:hAnsi="Calibri"/>
                <w:b/>
                <w:sz w:val="12"/>
                <w:lang w:val="cs-CZ"/>
              </w:rPr>
            </w:pPr>
            <w:r w:rsidRPr="00C94CED">
              <w:rPr>
                <w:rFonts w:ascii="Calibri" w:hAnsi="Calibri"/>
                <w:b/>
                <w:w w:val="105"/>
                <w:sz w:val="12"/>
                <w:lang w:val="cs-CZ"/>
              </w:rPr>
              <w:t>Nabídková cena dodavatele těžba</w:t>
            </w:r>
          </w:p>
        </w:tc>
        <w:tc>
          <w:tcPr>
            <w:tcW w:w="1073" w:type="dxa"/>
            <w:shd w:val="clear" w:color="auto" w:fill="FFC000"/>
          </w:tcPr>
          <w:p w:rsidR="00470965" w:rsidRPr="00C94CED" w:rsidRDefault="00D4043D">
            <w:pPr>
              <w:pStyle w:val="TableParagraph"/>
              <w:spacing w:before="37" w:line="276" w:lineRule="auto"/>
              <w:ind w:left="43" w:right="38"/>
              <w:jc w:val="center"/>
              <w:rPr>
                <w:rFonts w:ascii="Calibri" w:hAnsi="Calibri"/>
                <w:b/>
                <w:sz w:val="12"/>
                <w:lang w:val="cs-CZ"/>
              </w:rPr>
            </w:pPr>
            <w:r w:rsidRPr="00C94CED">
              <w:rPr>
                <w:rFonts w:ascii="Calibri" w:hAnsi="Calibri"/>
                <w:b/>
                <w:w w:val="105"/>
                <w:sz w:val="12"/>
                <w:lang w:val="cs-CZ"/>
              </w:rPr>
              <w:t>P - OM nabídková cena zadavatele, maximální cena</w:t>
            </w:r>
          </w:p>
        </w:tc>
        <w:tc>
          <w:tcPr>
            <w:tcW w:w="1114" w:type="dxa"/>
            <w:shd w:val="clear" w:color="auto" w:fill="92D050"/>
          </w:tcPr>
          <w:p w:rsidR="00470965" w:rsidRPr="00C94CED" w:rsidRDefault="00D4043D">
            <w:pPr>
              <w:pStyle w:val="TableParagraph"/>
              <w:spacing w:before="37" w:line="276" w:lineRule="auto"/>
              <w:ind w:left="45" w:right="38" w:hanging="1"/>
              <w:jc w:val="center"/>
              <w:rPr>
                <w:rFonts w:ascii="Calibri" w:hAnsi="Calibri"/>
                <w:b/>
                <w:sz w:val="12"/>
                <w:lang w:val="cs-CZ"/>
              </w:rPr>
            </w:pPr>
            <w:r w:rsidRPr="00C94CED">
              <w:rPr>
                <w:rFonts w:ascii="Calibri" w:hAnsi="Calibri"/>
                <w:b/>
                <w:w w:val="105"/>
                <w:sz w:val="12"/>
                <w:lang w:val="cs-CZ"/>
              </w:rPr>
              <w:t>Nabídková cena dodavatele přibližování P - OM</w:t>
            </w:r>
          </w:p>
        </w:tc>
        <w:tc>
          <w:tcPr>
            <w:tcW w:w="1073" w:type="dxa"/>
            <w:shd w:val="clear" w:color="auto" w:fill="FFC000"/>
          </w:tcPr>
          <w:p w:rsidR="00470965" w:rsidRPr="00C94CED" w:rsidRDefault="00D4043D">
            <w:pPr>
              <w:pStyle w:val="TableParagraph"/>
              <w:spacing w:before="37" w:line="276" w:lineRule="auto"/>
              <w:ind w:left="42" w:right="38"/>
              <w:jc w:val="center"/>
              <w:rPr>
                <w:rFonts w:ascii="Calibri" w:hAnsi="Calibri"/>
                <w:b/>
                <w:sz w:val="12"/>
                <w:lang w:val="cs-CZ"/>
              </w:rPr>
            </w:pPr>
            <w:r w:rsidRPr="00C94CED">
              <w:rPr>
                <w:rFonts w:ascii="Calibri" w:hAnsi="Calibri"/>
                <w:b/>
                <w:w w:val="105"/>
                <w:sz w:val="12"/>
                <w:lang w:val="cs-CZ"/>
              </w:rPr>
              <w:t>Nabídková cena zadavatele za m3, maximální cena</w:t>
            </w:r>
          </w:p>
        </w:tc>
        <w:tc>
          <w:tcPr>
            <w:tcW w:w="1073" w:type="dxa"/>
            <w:shd w:val="clear" w:color="auto" w:fill="92D050"/>
          </w:tcPr>
          <w:p w:rsidR="00470965" w:rsidRPr="00C94CED" w:rsidRDefault="00470965">
            <w:pPr>
              <w:pStyle w:val="TableParagraph"/>
              <w:spacing w:before="11"/>
              <w:rPr>
                <w:rFonts w:ascii="Calibri"/>
                <w:b/>
                <w:sz w:val="9"/>
                <w:lang w:val="cs-CZ"/>
              </w:rPr>
            </w:pPr>
          </w:p>
          <w:p w:rsidR="00470965" w:rsidRPr="00C94CED" w:rsidRDefault="00D4043D">
            <w:pPr>
              <w:pStyle w:val="TableParagraph"/>
              <w:spacing w:line="276" w:lineRule="auto"/>
              <w:ind w:left="60" w:right="44" w:firstLine="45"/>
              <w:rPr>
                <w:rFonts w:ascii="Calibri" w:hAnsi="Calibri"/>
                <w:b/>
                <w:sz w:val="12"/>
                <w:lang w:val="cs-CZ"/>
              </w:rPr>
            </w:pPr>
            <w:r w:rsidRPr="00C94CED">
              <w:rPr>
                <w:rFonts w:ascii="Calibri" w:hAnsi="Calibri"/>
                <w:b/>
                <w:w w:val="105"/>
                <w:sz w:val="12"/>
                <w:lang w:val="cs-CZ"/>
              </w:rPr>
              <w:t>Nabídková cena dodavatele za m3</w:t>
            </w:r>
          </w:p>
        </w:tc>
      </w:tr>
      <w:tr w:rsidR="00470965" w:rsidRPr="00C94CED">
        <w:trPr>
          <w:trHeight w:hRule="exact" w:val="194"/>
        </w:trPr>
        <w:tc>
          <w:tcPr>
            <w:tcW w:w="1154" w:type="dxa"/>
            <w:shd w:val="clear" w:color="auto" w:fill="FFC000"/>
          </w:tcPr>
          <w:p w:rsidR="00470965" w:rsidRPr="00C94CED" w:rsidRDefault="00D4043D">
            <w:pPr>
              <w:pStyle w:val="TableParagraph"/>
              <w:spacing w:before="13"/>
              <w:ind w:left="284" w:right="268"/>
              <w:jc w:val="center"/>
              <w:rPr>
                <w:rFonts w:ascii="Calibri"/>
                <w:b/>
                <w:sz w:val="12"/>
                <w:lang w:val="cs-CZ"/>
              </w:rPr>
            </w:pPr>
            <w:r w:rsidRPr="00C94CED">
              <w:rPr>
                <w:rFonts w:ascii="Calibri"/>
                <w:b/>
                <w:w w:val="105"/>
                <w:sz w:val="12"/>
                <w:lang w:val="cs-CZ"/>
              </w:rPr>
              <w:t>m3</w:t>
            </w:r>
          </w:p>
        </w:tc>
        <w:tc>
          <w:tcPr>
            <w:tcW w:w="1154" w:type="dxa"/>
            <w:shd w:val="clear" w:color="auto" w:fill="FFC000"/>
          </w:tcPr>
          <w:p w:rsidR="00470965" w:rsidRPr="00C94CED" w:rsidRDefault="00470965">
            <w:pPr>
              <w:rPr>
                <w:lang w:val="cs-CZ"/>
              </w:rPr>
            </w:pPr>
          </w:p>
        </w:tc>
        <w:tc>
          <w:tcPr>
            <w:tcW w:w="1073" w:type="dxa"/>
            <w:shd w:val="clear" w:color="auto" w:fill="FFC000"/>
          </w:tcPr>
          <w:p w:rsidR="00470965" w:rsidRPr="00C94CED" w:rsidRDefault="00D4043D">
            <w:pPr>
              <w:pStyle w:val="TableParagraph"/>
              <w:spacing w:before="17"/>
              <w:ind w:left="39" w:right="38"/>
              <w:jc w:val="center"/>
              <w:rPr>
                <w:rFonts w:ascii="Calibri"/>
                <w:b/>
                <w:sz w:val="12"/>
                <w:lang w:val="cs-CZ"/>
              </w:rPr>
            </w:pPr>
            <w:r w:rsidRPr="00C94CED">
              <w:rPr>
                <w:rFonts w:ascii="Calibri"/>
                <w:b/>
                <w:w w:val="105"/>
                <w:sz w:val="12"/>
                <w:lang w:val="cs-CZ"/>
              </w:rPr>
              <w:t>m3</w:t>
            </w:r>
          </w:p>
        </w:tc>
        <w:tc>
          <w:tcPr>
            <w:tcW w:w="1073" w:type="dxa"/>
            <w:shd w:val="clear" w:color="auto" w:fill="FFC000"/>
          </w:tcPr>
          <w:p w:rsidR="00470965" w:rsidRPr="00C94CED" w:rsidRDefault="00D4043D">
            <w:pPr>
              <w:pStyle w:val="TableParagraph"/>
              <w:spacing w:before="17"/>
              <w:ind w:left="40" w:right="38"/>
              <w:jc w:val="center"/>
              <w:rPr>
                <w:rFonts w:ascii="Calibri" w:hAnsi="Calibri"/>
                <w:b/>
                <w:sz w:val="12"/>
                <w:lang w:val="cs-CZ"/>
              </w:rPr>
            </w:pPr>
            <w:r w:rsidRPr="00C94CED">
              <w:rPr>
                <w:rFonts w:ascii="Calibri" w:hAnsi="Calibri"/>
                <w:b/>
                <w:w w:val="105"/>
                <w:sz w:val="12"/>
                <w:lang w:val="cs-CZ"/>
              </w:rPr>
              <w:t>Kč bez DPH/m3</w:t>
            </w:r>
          </w:p>
        </w:tc>
        <w:tc>
          <w:tcPr>
            <w:tcW w:w="1073" w:type="dxa"/>
            <w:shd w:val="clear" w:color="auto" w:fill="92D050"/>
          </w:tcPr>
          <w:p w:rsidR="00470965" w:rsidRPr="00C94CED" w:rsidRDefault="00D4043D">
            <w:pPr>
              <w:pStyle w:val="TableParagraph"/>
              <w:spacing w:before="17"/>
              <w:ind w:left="40" w:right="38"/>
              <w:jc w:val="center"/>
              <w:rPr>
                <w:rFonts w:ascii="Calibri" w:hAnsi="Calibri"/>
                <w:b/>
                <w:sz w:val="12"/>
                <w:lang w:val="cs-CZ"/>
              </w:rPr>
            </w:pPr>
            <w:r w:rsidRPr="00C94CED">
              <w:rPr>
                <w:rFonts w:ascii="Calibri" w:hAnsi="Calibri"/>
                <w:b/>
                <w:w w:val="105"/>
                <w:sz w:val="12"/>
                <w:lang w:val="cs-CZ"/>
              </w:rPr>
              <w:t>Kč bez DPH/m3</w:t>
            </w:r>
          </w:p>
        </w:tc>
        <w:tc>
          <w:tcPr>
            <w:tcW w:w="1073" w:type="dxa"/>
            <w:shd w:val="clear" w:color="auto" w:fill="FFC000"/>
          </w:tcPr>
          <w:p w:rsidR="00470965" w:rsidRPr="00C94CED" w:rsidRDefault="00D4043D">
            <w:pPr>
              <w:pStyle w:val="TableParagraph"/>
              <w:spacing w:before="17"/>
              <w:ind w:left="40" w:right="38"/>
              <w:jc w:val="center"/>
              <w:rPr>
                <w:rFonts w:ascii="Calibri" w:hAnsi="Calibri"/>
                <w:b/>
                <w:sz w:val="12"/>
                <w:lang w:val="cs-CZ"/>
              </w:rPr>
            </w:pPr>
            <w:r w:rsidRPr="00C94CED">
              <w:rPr>
                <w:rFonts w:ascii="Calibri" w:hAnsi="Calibri"/>
                <w:b/>
                <w:w w:val="105"/>
                <w:sz w:val="12"/>
                <w:lang w:val="cs-CZ"/>
              </w:rPr>
              <w:t>Kč bez DPH/m3</w:t>
            </w:r>
          </w:p>
        </w:tc>
        <w:tc>
          <w:tcPr>
            <w:tcW w:w="1114" w:type="dxa"/>
            <w:shd w:val="clear" w:color="auto" w:fill="92D050"/>
          </w:tcPr>
          <w:p w:rsidR="00470965" w:rsidRPr="00C94CED" w:rsidRDefault="00D4043D">
            <w:pPr>
              <w:pStyle w:val="TableParagraph"/>
              <w:spacing w:before="17"/>
              <w:ind w:left="123" w:right="119"/>
              <w:jc w:val="center"/>
              <w:rPr>
                <w:rFonts w:ascii="Calibri" w:hAnsi="Calibri"/>
                <w:b/>
                <w:sz w:val="12"/>
                <w:lang w:val="cs-CZ"/>
              </w:rPr>
            </w:pPr>
            <w:r w:rsidRPr="00C94CED">
              <w:rPr>
                <w:rFonts w:ascii="Calibri" w:hAnsi="Calibri"/>
                <w:b/>
                <w:w w:val="105"/>
                <w:sz w:val="12"/>
                <w:lang w:val="cs-CZ"/>
              </w:rPr>
              <w:t>Kč bez DPH/m3</w:t>
            </w:r>
          </w:p>
        </w:tc>
        <w:tc>
          <w:tcPr>
            <w:tcW w:w="1073" w:type="dxa"/>
            <w:shd w:val="clear" w:color="auto" w:fill="FFC000"/>
          </w:tcPr>
          <w:p w:rsidR="00470965" w:rsidRPr="00C94CED" w:rsidRDefault="00D4043D">
            <w:pPr>
              <w:pStyle w:val="TableParagraph"/>
              <w:spacing w:before="17"/>
              <w:ind w:left="40" w:right="38"/>
              <w:jc w:val="center"/>
              <w:rPr>
                <w:rFonts w:ascii="Calibri" w:hAnsi="Calibri"/>
                <w:b/>
                <w:sz w:val="12"/>
                <w:lang w:val="cs-CZ"/>
              </w:rPr>
            </w:pPr>
            <w:r w:rsidRPr="00C94CED">
              <w:rPr>
                <w:rFonts w:ascii="Calibri" w:hAnsi="Calibri"/>
                <w:b/>
                <w:w w:val="105"/>
                <w:sz w:val="12"/>
                <w:lang w:val="cs-CZ"/>
              </w:rPr>
              <w:t>Kč bez DPH/m3</w:t>
            </w:r>
          </w:p>
        </w:tc>
        <w:tc>
          <w:tcPr>
            <w:tcW w:w="1073" w:type="dxa"/>
            <w:shd w:val="clear" w:color="auto" w:fill="92D050"/>
          </w:tcPr>
          <w:p w:rsidR="00470965" w:rsidRPr="00C94CED" w:rsidRDefault="00D4043D">
            <w:pPr>
              <w:pStyle w:val="TableParagraph"/>
              <w:spacing w:before="17"/>
              <w:ind w:left="40" w:right="38"/>
              <w:jc w:val="center"/>
              <w:rPr>
                <w:rFonts w:ascii="Calibri" w:hAnsi="Calibri"/>
                <w:b/>
                <w:sz w:val="12"/>
                <w:lang w:val="cs-CZ"/>
              </w:rPr>
            </w:pPr>
            <w:r w:rsidRPr="00C94CED">
              <w:rPr>
                <w:rFonts w:ascii="Calibri" w:hAnsi="Calibri"/>
                <w:b/>
                <w:w w:val="105"/>
                <w:sz w:val="12"/>
                <w:lang w:val="cs-CZ"/>
              </w:rPr>
              <w:t>Kč bez DPH/m3</w:t>
            </w:r>
          </w:p>
        </w:tc>
      </w:tr>
      <w:tr w:rsidR="00470965" w:rsidRPr="00C94CED">
        <w:trPr>
          <w:trHeight w:hRule="exact" w:val="186"/>
        </w:trPr>
        <w:tc>
          <w:tcPr>
            <w:tcW w:w="1154" w:type="dxa"/>
            <w:tcBorders>
              <w:bottom w:val="single" w:sz="5" w:space="0" w:color="000000"/>
            </w:tcBorders>
            <w:shd w:val="clear" w:color="auto" w:fill="FFC000"/>
          </w:tcPr>
          <w:p w:rsidR="00470965" w:rsidRPr="00C94CED" w:rsidRDefault="00D4043D">
            <w:pPr>
              <w:pStyle w:val="TableParagraph"/>
              <w:spacing w:line="165" w:lineRule="exact"/>
              <w:ind w:left="286" w:right="268"/>
              <w:jc w:val="center"/>
              <w:rPr>
                <w:rFonts w:ascii="Calibri"/>
                <w:b/>
                <w:sz w:val="14"/>
                <w:lang w:val="cs-CZ"/>
              </w:rPr>
            </w:pPr>
            <w:r w:rsidRPr="00C94CED">
              <w:rPr>
                <w:rFonts w:ascii="Calibri"/>
                <w:b/>
                <w:sz w:val="14"/>
                <w:lang w:val="cs-CZ"/>
              </w:rPr>
              <w:t>500,00</w:t>
            </w:r>
          </w:p>
        </w:tc>
        <w:tc>
          <w:tcPr>
            <w:tcW w:w="1154" w:type="dxa"/>
            <w:tcBorders>
              <w:bottom w:val="single" w:sz="5" w:space="0" w:color="000000"/>
              <w:right w:val="single" w:sz="5" w:space="0" w:color="000000"/>
            </w:tcBorders>
            <w:shd w:val="clear" w:color="auto" w:fill="FFC000"/>
          </w:tcPr>
          <w:p w:rsidR="00470965" w:rsidRPr="00C94CED" w:rsidRDefault="00D4043D">
            <w:pPr>
              <w:pStyle w:val="TableParagraph"/>
              <w:spacing w:line="167" w:lineRule="exact"/>
              <w:ind w:left="10"/>
              <w:jc w:val="center"/>
              <w:rPr>
                <w:rFonts w:ascii="Calibri"/>
                <w:b/>
                <w:sz w:val="14"/>
                <w:lang w:val="cs-CZ"/>
              </w:rPr>
            </w:pPr>
            <w:r w:rsidRPr="00C94CED">
              <w:rPr>
                <w:rFonts w:ascii="Calibri"/>
                <w:b/>
                <w:w w:val="101"/>
                <w:sz w:val="14"/>
                <w:lang w:val="cs-CZ"/>
              </w:rPr>
              <w:t>0</w:t>
            </w:r>
          </w:p>
        </w:tc>
        <w:tc>
          <w:tcPr>
            <w:tcW w:w="1073" w:type="dxa"/>
            <w:tcBorders>
              <w:left w:val="single" w:sz="5" w:space="0" w:color="000000"/>
              <w:bottom w:val="single" w:sz="5" w:space="0" w:color="000000"/>
              <w:right w:val="single" w:sz="5" w:space="0" w:color="000000"/>
            </w:tcBorders>
            <w:shd w:val="clear" w:color="auto" w:fill="FFC000"/>
          </w:tcPr>
          <w:p w:rsidR="00470965" w:rsidRPr="00C94CED" w:rsidRDefault="00D4043D">
            <w:pPr>
              <w:pStyle w:val="TableParagraph"/>
              <w:spacing w:line="167" w:lineRule="exact"/>
              <w:ind w:left="248" w:right="232"/>
              <w:jc w:val="center"/>
              <w:rPr>
                <w:rFonts w:ascii="Calibri"/>
                <w:b/>
                <w:sz w:val="14"/>
                <w:lang w:val="cs-CZ"/>
              </w:rPr>
            </w:pPr>
            <w:r w:rsidRPr="00C94CED">
              <w:rPr>
                <w:rFonts w:ascii="Calibri"/>
                <w:b/>
                <w:sz w:val="14"/>
                <w:lang w:val="cs-CZ"/>
              </w:rPr>
              <w:t>0,07-0,14</w:t>
            </w:r>
          </w:p>
        </w:tc>
        <w:tc>
          <w:tcPr>
            <w:tcW w:w="1073" w:type="dxa"/>
            <w:tcBorders>
              <w:left w:val="single" w:sz="5" w:space="0" w:color="000000"/>
              <w:bottom w:val="single" w:sz="5" w:space="0" w:color="000000"/>
            </w:tcBorders>
            <w:shd w:val="clear" w:color="auto" w:fill="FFC000"/>
          </w:tcPr>
          <w:p w:rsidR="00470965" w:rsidRPr="00C94CED" w:rsidRDefault="00D4043D">
            <w:pPr>
              <w:pStyle w:val="TableParagraph"/>
              <w:spacing w:line="167" w:lineRule="exact"/>
              <w:ind w:left="411" w:right="389"/>
              <w:jc w:val="center"/>
              <w:rPr>
                <w:rFonts w:ascii="Calibri"/>
                <w:b/>
                <w:sz w:val="14"/>
                <w:lang w:val="cs-CZ"/>
              </w:rPr>
            </w:pPr>
            <w:r w:rsidRPr="00C94CED">
              <w:rPr>
                <w:rFonts w:ascii="Calibri"/>
                <w:b/>
                <w:sz w:val="14"/>
                <w:lang w:val="cs-CZ"/>
              </w:rPr>
              <w:t>504</w:t>
            </w:r>
          </w:p>
        </w:tc>
        <w:tc>
          <w:tcPr>
            <w:tcW w:w="1073" w:type="dxa"/>
            <w:tcBorders>
              <w:bottom w:val="single" w:sz="5" w:space="0" w:color="000000"/>
            </w:tcBorders>
            <w:shd w:val="clear" w:color="auto" w:fill="92D050"/>
          </w:tcPr>
          <w:p w:rsidR="00470965" w:rsidRPr="00C94CED" w:rsidRDefault="00D4043D">
            <w:pPr>
              <w:pStyle w:val="TableParagraph"/>
              <w:spacing w:line="167" w:lineRule="exact"/>
              <w:ind w:left="43" w:right="27"/>
              <w:jc w:val="center"/>
              <w:rPr>
                <w:rFonts w:ascii="Calibri"/>
                <w:b/>
                <w:sz w:val="14"/>
                <w:lang w:val="cs-CZ"/>
              </w:rPr>
            </w:pPr>
            <w:r w:rsidRPr="00C94CED">
              <w:rPr>
                <w:rFonts w:ascii="Calibri"/>
                <w:b/>
                <w:sz w:val="14"/>
                <w:lang w:val="cs-CZ"/>
              </w:rPr>
              <w:t>477</w:t>
            </w:r>
          </w:p>
        </w:tc>
        <w:tc>
          <w:tcPr>
            <w:tcW w:w="1073" w:type="dxa"/>
            <w:tcBorders>
              <w:bottom w:val="single" w:sz="5" w:space="0" w:color="000000"/>
            </w:tcBorders>
            <w:shd w:val="clear" w:color="auto" w:fill="FFC000"/>
          </w:tcPr>
          <w:p w:rsidR="00470965" w:rsidRPr="00C94CED" w:rsidRDefault="00D4043D">
            <w:pPr>
              <w:pStyle w:val="TableParagraph"/>
              <w:spacing w:line="167" w:lineRule="exact"/>
              <w:ind w:left="43" w:right="27"/>
              <w:jc w:val="center"/>
              <w:rPr>
                <w:rFonts w:ascii="Calibri"/>
                <w:b/>
                <w:sz w:val="14"/>
                <w:lang w:val="cs-CZ"/>
              </w:rPr>
            </w:pPr>
            <w:r w:rsidRPr="00C94CED">
              <w:rPr>
                <w:rFonts w:ascii="Calibri"/>
                <w:b/>
                <w:sz w:val="14"/>
                <w:lang w:val="cs-CZ"/>
              </w:rPr>
              <w:t>403</w:t>
            </w:r>
          </w:p>
        </w:tc>
        <w:tc>
          <w:tcPr>
            <w:tcW w:w="1114" w:type="dxa"/>
            <w:tcBorders>
              <w:bottom w:val="single" w:sz="5" w:space="0" w:color="000000"/>
            </w:tcBorders>
            <w:shd w:val="clear" w:color="auto" w:fill="92D050"/>
          </w:tcPr>
          <w:p w:rsidR="00470965" w:rsidRPr="00C94CED" w:rsidRDefault="00D4043D">
            <w:pPr>
              <w:pStyle w:val="TableParagraph"/>
              <w:spacing w:line="167" w:lineRule="exact"/>
              <w:ind w:left="123" w:right="105"/>
              <w:jc w:val="center"/>
              <w:rPr>
                <w:rFonts w:ascii="Calibri"/>
                <w:b/>
                <w:sz w:val="14"/>
                <w:lang w:val="cs-CZ"/>
              </w:rPr>
            </w:pPr>
            <w:r w:rsidRPr="00C94CED">
              <w:rPr>
                <w:rFonts w:ascii="Calibri"/>
                <w:b/>
                <w:sz w:val="14"/>
                <w:lang w:val="cs-CZ"/>
              </w:rPr>
              <w:t>318</w:t>
            </w:r>
          </w:p>
        </w:tc>
        <w:tc>
          <w:tcPr>
            <w:tcW w:w="1073" w:type="dxa"/>
            <w:tcBorders>
              <w:bottom w:val="single" w:sz="5" w:space="0" w:color="000000"/>
            </w:tcBorders>
            <w:shd w:val="clear" w:color="auto" w:fill="FFC000"/>
          </w:tcPr>
          <w:p w:rsidR="00470965" w:rsidRPr="00C94CED" w:rsidRDefault="00D4043D">
            <w:pPr>
              <w:pStyle w:val="TableParagraph"/>
              <w:spacing w:line="167" w:lineRule="exact"/>
              <w:ind w:left="43" w:right="27"/>
              <w:jc w:val="center"/>
              <w:rPr>
                <w:rFonts w:ascii="Calibri"/>
                <w:b/>
                <w:sz w:val="14"/>
                <w:lang w:val="cs-CZ"/>
              </w:rPr>
            </w:pPr>
            <w:r w:rsidRPr="00C94CED">
              <w:rPr>
                <w:rFonts w:ascii="Calibri"/>
                <w:b/>
                <w:sz w:val="14"/>
                <w:lang w:val="cs-CZ"/>
              </w:rPr>
              <w:t>907</w:t>
            </w:r>
          </w:p>
        </w:tc>
        <w:tc>
          <w:tcPr>
            <w:tcW w:w="1073" w:type="dxa"/>
            <w:tcBorders>
              <w:bottom w:val="single" w:sz="5" w:space="0" w:color="000000"/>
            </w:tcBorders>
            <w:shd w:val="clear" w:color="auto" w:fill="92D050"/>
          </w:tcPr>
          <w:p w:rsidR="00470965" w:rsidRPr="00C94CED" w:rsidRDefault="00D4043D">
            <w:pPr>
              <w:pStyle w:val="TableParagraph"/>
              <w:spacing w:line="167" w:lineRule="exact"/>
              <w:ind w:left="43" w:right="27"/>
              <w:jc w:val="center"/>
              <w:rPr>
                <w:rFonts w:ascii="Calibri"/>
                <w:b/>
                <w:sz w:val="14"/>
                <w:lang w:val="cs-CZ"/>
              </w:rPr>
            </w:pPr>
            <w:r w:rsidRPr="00C94CED">
              <w:rPr>
                <w:rFonts w:ascii="Calibri"/>
                <w:b/>
                <w:sz w:val="14"/>
                <w:lang w:val="cs-CZ"/>
              </w:rPr>
              <w:t>795</w:t>
            </w:r>
          </w:p>
        </w:tc>
      </w:tr>
      <w:tr w:rsidR="00470965" w:rsidRPr="00C94CED">
        <w:trPr>
          <w:trHeight w:hRule="exact" w:val="185"/>
        </w:trPr>
        <w:tc>
          <w:tcPr>
            <w:tcW w:w="1154" w:type="dxa"/>
            <w:tcBorders>
              <w:top w:val="single" w:sz="5" w:space="0" w:color="000000"/>
              <w:bottom w:val="single" w:sz="5" w:space="0" w:color="000000"/>
            </w:tcBorders>
            <w:shd w:val="clear" w:color="auto" w:fill="FFC000"/>
          </w:tcPr>
          <w:p w:rsidR="00470965" w:rsidRPr="00C94CED" w:rsidRDefault="00D4043D">
            <w:pPr>
              <w:pStyle w:val="TableParagraph"/>
              <w:spacing w:line="170" w:lineRule="exact"/>
              <w:ind w:left="286" w:right="268"/>
              <w:jc w:val="center"/>
              <w:rPr>
                <w:rFonts w:ascii="Calibri"/>
                <w:b/>
                <w:sz w:val="14"/>
                <w:lang w:val="cs-CZ"/>
              </w:rPr>
            </w:pPr>
            <w:r w:rsidRPr="00C94CED">
              <w:rPr>
                <w:rFonts w:ascii="Calibri"/>
                <w:b/>
                <w:sz w:val="14"/>
                <w:lang w:val="cs-CZ"/>
              </w:rPr>
              <w:t>1500,00</w:t>
            </w:r>
          </w:p>
        </w:tc>
        <w:tc>
          <w:tcPr>
            <w:tcW w:w="1154" w:type="dxa"/>
            <w:tcBorders>
              <w:top w:val="single" w:sz="5" w:space="0" w:color="000000"/>
              <w:bottom w:val="single" w:sz="5" w:space="0" w:color="000000"/>
              <w:right w:val="single" w:sz="5" w:space="0" w:color="000000"/>
            </w:tcBorders>
            <w:shd w:val="clear" w:color="auto" w:fill="FFC000"/>
          </w:tcPr>
          <w:p w:rsidR="00470965" w:rsidRPr="00C94CED" w:rsidRDefault="00D4043D">
            <w:pPr>
              <w:pStyle w:val="TableParagraph"/>
              <w:spacing w:before="1"/>
              <w:ind w:left="10"/>
              <w:jc w:val="center"/>
              <w:rPr>
                <w:rFonts w:ascii="Calibri"/>
                <w:b/>
                <w:sz w:val="14"/>
                <w:lang w:val="cs-CZ"/>
              </w:rPr>
            </w:pPr>
            <w:r w:rsidRPr="00C94CED">
              <w:rPr>
                <w:rFonts w:ascii="Calibri"/>
                <w:b/>
                <w:w w:val="101"/>
                <w:sz w:val="14"/>
                <w:lang w:val="cs-CZ"/>
              </w:rPr>
              <w:t>1</w:t>
            </w:r>
          </w:p>
        </w:tc>
        <w:tc>
          <w:tcPr>
            <w:tcW w:w="1073" w:type="dxa"/>
            <w:tcBorders>
              <w:top w:val="single" w:sz="5" w:space="0" w:color="000000"/>
              <w:left w:val="single" w:sz="5" w:space="0" w:color="000000"/>
              <w:bottom w:val="single" w:sz="5" w:space="0" w:color="000000"/>
              <w:right w:val="single" w:sz="5" w:space="0" w:color="000000"/>
            </w:tcBorders>
            <w:shd w:val="clear" w:color="auto" w:fill="FFC000"/>
          </w:tcPr>
          <w:p w:rsidR="00470965" w:rsidRPr="00C94CED" w:rsidRDefault="00D4043D">
            <w:pPr>
              <w:pStyle w:val="TableParagraph"/>
              <w:spacing w:before="1"/>
              <w:ind w:left="248" w:right="232"/>
              <w:jc w:val="center"/>
              <w:rPr>
                <w:rFonts w:ascii="Calibri"/>
                <w:b/>
                <w:sz w:val="14"/>
                <w:lang w:val="cs-CZ"/>
              </w:rPr>
            </w:pPr>
            <w:r w:rsidRPr="00C94CED">
              <w:rPr>
                <w:rFonts w:ascii="Calibri"/>
                <w:b/>
                <w:sz w:val="14"/>
                <w:lang w:val="cs-CZ"/>
              </w:rPr>
              <w:t>0,15-0,19</w:t>
            </w:r>
          </w:p>
        </w:tc>
        <w:tc>
          <w:tcPr>
            <w:tcW w:w="1073" w:type="dxa"/>
            <w:tcBorders>
              <w:top w:val="single" w:sz="5" w:space="0" w:color="000000"/>
              <w:left w:val="single" w:sz="5" w:space="0" w:color="000000"/>
              <w:bottom w:val="single" w:sz="5" w:space="0" w:color="000000"/>
            </w:tcBorders>
            <w:shd w:val="clear" w:color="auto" w:fill="FFC000"/>
          </w:tcPr>
          <w:p w:rsidR="00470965" w:rsidRPr="00C94CED" w:rsidRDefault="00D4043D">
            <w:pPr>
              <w:pStyle w:val="TableParagraph"/>
              <w:spacing w:before="1"/>
              <w:ind w:left="411" w:right="389"/>
              <w:jc w:val="center"/>
              <w:rPr>
                <w:rFonts w:ascii="Calibri"/>
                <w:b/>
                <w:sz w:val="14"/>
                <w:lang w:val="cs-CZ"/>
              </w:rPr>
            </w:pPr>
            <w:r w:rsidRPr="00C94CED">
              <w:rPr>
                <w:rFonts w:ascii="Calibri"/>
                <w:b/>
                <w:sz w:val="14"/>
                <w:lang w:val="cs-CZ"/>
              </w:rPr>
              <w:t>414</w:t>
            </w:r>
          </w:p>
        </w:tc>
        <w:tc>
          <w:tcPr>
            <w:tcW w:w="1073" w:type="dxa"/>
            <w:tcBorders>
              <w:top w:val="single" w:sz="5" w:space="0" w:color="000000"/>
              <w:bottom w:val="single" w:sz="5" w:space="0" w:color="000000"/>
            </w:tcBorders>
            <w:shd w:val="clear" w:color="auto" w:fill="92D050"/>
          </w:tcPr>
          <w:p w:rsidR="00470965" w:rsidRPr="00C94CED" w:rsidRDefault="00D4043D">
            <w:pPr>
              <w:pStyle w:val="TableParagraph"/>
              <w:spacing w:before="1"/>
              <w:ind w:left="43" w:right="27"/>
              <w:jc w:val="center"/>
              <w:rPr>
                <w:rFonts w:ascii="Calibri"/>
                <w:b/>
                <w:sz w:val="14"/>
                <w:lang w:val="cs-CZ"/>
              </w:rPr>
            </w:pPr>
            <w:r w:rsidRPr="00C94CED">
              <w:rPr>
                <w:rFonts w:ascii="Calibri"/>
                <w:b/>
                <w:sz w:val="14"/>
                <w:lang w:val="cs-CZ"/>
              </w:rPr>
              <w:t>375</w:t>
            </w:r>
          </w:p>
        </w:tc>
        <w:tc>
          <w:tcPr>
            <w:tcW w:w="1073" w:type="dxa"/>
            <w:tcBorders>
              <w:top w:val="single" w:sz="5" w:space="0" w:color="000000"/>
              <w:bottom w:val="single" w:sz="5" w:space="0" w:color="000000"/>
            </w:tcBorders>
            <w:shd w:val="clear" w:color="auto" w:fill="FFC000"/>
          </w:tcPr>
          <w:p w:rsidR="00470965" w:rsidRPr="00C94CED" w:rsidRDefault="00D4043D">
            <w:pPr>
              <w:pStyle w:val="TableParagraph"/>
              <w:spacing w:before="1"/>
              <w:ind w:left="43" w:right="27"/>
              <w:jc w:val="center"/>
              <w:rPr>
                <w:rFonts w:ascii="Calibri"/>
                <w:b/>
                <w:sz w:val="14"/>
                <w:lang w:val="cs-CZ"/>
              </w:rPr>
            </w:pPr>
            <w:r w:rsidRPr="00C94CED">
              <w:rPr>
                <w:rFonts w:ascii="Calibri"/>
                <w:b/>
                <w:sz w:val="14"/>
                <w:lang w:val="cs-CZ"/>
              </w:rPr>
              <w:t>347</w:t>
            </w:r>
          </w:p>
        </w:tc>
        <w:tc>
          <w:tcPr>
            <w:tcW w:w="1114" w:type="dxa"/>
            <w:tcBorders>
              <w:top w:val="single" w:sz="5" w:space="0" w:color="000000"/>
              <w:bottom w:val="single" w:sz="5" w:space="0" w:color="000000"/>
            </w:tcBorders>
            <w:shd w:val="clear" w:color="auto" w:fill="92D050"/>
          </w:tcPr>
          <w:p w:rsidR="00470965" w:rsidRPr="00C94CED" w:rsidRDefault="00D4043D">
            <w:pPr>
              <w:pStyle w:val="TableParagraph"/>
              <w:spacing w:before="1"/>
              <w:ind w:left="123" w:right="105"/>
              <w:jc w:val="center"/>
              <w:rPr>
                <w:rFonts w:ascii="Calibri"/>
                <w:b/>
                <w:sz w:val="14"/>
                <w:lang w:val="cs-CZ"/>
              </w:rPr>
            </w:pPr>
            <w:r w:rsidRPr="00C94CED">
              <w:rPr>
                <w:rFonts w:ascii="Calibri"/>
                <w:b/>
                <w:sz w:val="14"/>
                <w:lang w:val="cs-CZ"/>
              </w:rPr>
              <w:t>252</w:t>
            </w:r>
          </w:p>
        </w:tc>
        <w:tc>
          <w:tcPr>
            <w:tcW w:w="1073" w:type="dxa"/>
            <w:tcBorders>
              <w:top w:val="single" w:sz="5" w:space="0" w:color="000000"/>
              <w:bottom w:val="single" w:sz="5" w:space="0" w:color="000000"/>
            </w:tcBorders>
            <w:shd w:val="clear" w:color="auto" w:fill="FFC000"/>
          </w:tcPr>
          <w:p w:rsidR="00470965" w:rsidRPr="00C94CED" w:rsidRDefault="00D4043D">
            <w:pPr>
              <w:pStyle w:val="TableParagraph"/>
              <w:spacing w:before="1"/>
              <w:ind w:left="43" w:right="27"/>
              <w:jc w:val="center"/>
              <w:rPr>
                <w:rFonts w:ascii="Calibri"/>
                <w:b/>
                <w:sz w:val="14"/>
                <w:lang w:val="cs-CZ"/>
              </w:rPr>
            </w:pPr>
            <w:r w:rsidRPr="00C94CED">
              <w:rPr>
                <w:rFonts w:ascii="Calibri"/>
                <w:b/>
                <w:sz w:val="14"/>
                <w:lang w:val="cs-CZ"/>
              </w:rPr>
              <w:t>761</w:t>
            </w:r>
          </w:p>
        </w:tc>
        <w:tc>
          <w:tcPr>
            <w:tcW w:w="1073" w:type="dxa"/>
            <w:tcBorders>
              <w:top w:val="single" w:sz="5" w:space="0" w:color="000000"/>
              <w:bottom w:val="single" w:sz="5" w:space="0" w:color="000000"/>
            </w:tcBorders>
            <w:shd w:val="clear" w:color="auto" w:fill="92D050"/>
          </w:tcPr>
          <w:p w:rsidR="00470965" w:rsidRPr="00C94CED" w:rsidRDefault="00D4043D">
            <w:pPr>
              <w:pStyle w:val="TableParagraph"/>
              <w:spacing w:before="1"/>
              <w:ind w:left="43" w:right="27"/>
              <w:jc w:val="center"/>
              <w:rPr>
                <w:rFonts w:ascii="Calibri"/>
                <w:b/>
                <w:sz w:val="14"/>
                <w:lang w:val="cs-CZ"/>
              </w:rPr>
            </w:pPr>
            <w:r w:rsidRPr="00C94CED">
              <w:rPr>
                <w:rFonts w:ascii="Calibri"/>
                <w:b/>
                <w:sz w:val="14"/>
                <w:lang w:val="cs-CZ"/>
              </w:rPr>
              <w:t>627</w:t>
            </w:r>
          </w:p>
        </w:tc>
      </w:tr>
      <w:tr w:rsidR="00470965" w:rsidRPr="00C94CED">
        <w:trPr>
          <w:trHeight w:hRule="exact" w:val="185"/>
        </w:trPr>
        <w:tc>
          <w:tcPr>
            <w:tcW w:w="1154" w:type="dxa"/>
            <w:tcBorders>
              <w:top w:val="single" w:sz="5" w:space="0" w:color="000000"/>
              <w:bottom w:val="single" w:sz="5" w:space="0" w:color="000000"/>
            </w:tcBorders>
            <w:shd w:val="clear" w:color="auto" w:fill="FFC000"/>
          </w:tcPr>
          <w:p w:rsidR="00470965" w:rsidRPr="00C94CED" w:rsidRDefault="00D4043D">
            <w:pPr>
              <w:pStyle w:val="TableParagraph"/>
              <w:spacing w:line="170" w:lineRule="exact"/>
              <w:ind w:left="286" w:right="268"/>
              <w:jc w:val="center"/>
              <w:rPr>
                <w:rFonts w:ascii="Calibri"/>
                <w:b/>
                <w:sz w:val="14"/>
                <w:lang w:val="cs-CZ"/>
              </w:rPr>
            </w:pPr>
            <w:r w:rsidRPr="00C94CED">
              <w:rPr>
                <w:rFonts w:ascii="Calibri"/>
                <w:b/>
                <w:sz w:val="14"/>
                <w:lang w:val="cs-CZ"/>
              </w:rPr>
              <w:t>1500,00</w:t>
            </w:r>
          </w:p>
        </w:tc>
        <w:tc>
          <w:tcPr>
            <w:tcW w:w="1154" w:type="dxa"/>
            <w:tcBorders>
              <w:top w:val="single" w:sz="5" w:space="0" w:color="000000"/>
              <w:bottom w:val="single" w:sz="5" w:space="0" w:color="000000"/>
              <w:right w:val="single" w:sz="5" w:space="0" w:color="000000"/>
            </w:tcBorders>
            <w:shd w:val="clear" w:color="auto" w:fill="FFC000"/>
          </w:tcPr>
          <w:p w:rsidR="00470965" w:rsidRPr="00C94CED" w:rsidRDefault="00D4043D">
            <w:pPr>
              <w:pStyle w:val="TableParagraph"/>
              <w:spacing w:before="1"/>
              <w:ind w:left="10"/>
              <w:jc w:val="center"/>
              <w:rPr>
                <w:rFonts w:ascii="Calibri"/>
                <w:b/>
                <w:sz w:val="14"/>
                <w:lang w:val="cs-CZ"/>
              </w:rPr>
            </w:pPr>
            <w:r w:rsidRPr="00C94CED">
              <w:rPr>
                <w:rFonts w:ascii="Calibri"/>
                <w:b/>
                <w:w w:val="101"/>
                <w:sz w:val="14"/>
                <w:lang w:val="cs-CZ"/>
              </w:rPr>
              <w:t>2</w:t>
            </w:r>
          </w:p>
        </w:tc>
        <w:tc>
          <w:tcPr>
            <w:tcW w:w="1073" w:type="dxa"/>
            <w:tcBorders>
              <w:top w:val="single" w:sz="5" w:space="0" w:color="000000"/>
              <w:left w:val="single" w:sz="5" w:space="0" w:color="000000"/>
              <w:bottom w:val="single" w:sz="5" w:space="0" w:color="000000"/>
              <w:right w:val="single" w:sz="5" w:space="0" w:color="000000"/>
            </w:tcBorders>
            <w:shd w:val="clear" w:color="auto" w:fill="FFC000"/>
          </w:tcPr>
          <w:p w:rsidR="00470965" w:rsidRPr="00C94CED" w:rsidRDefault="00D4043D">
            <w:pPr>
              <w:pStyle w:val="TableParagraph"/>
              <w:spacing w:before="1"/>
              <w:ind w:left="248" w:right="232"/>
              <w:jc w:val="center"/>
              <w:rPr>
                <w:rFonts w:ascii="Calibri"/>
                <w:b/>
                <w:sz w:val="14"/>
                <w:lang w:val="cs-CZ"/>
              </w:rPr>
            </w:pPr>
            <w:r w:rsidRPr="00C94CED">
              <w:rPr>
                <w:rFonts w:ascii="Calibri"/>
                <w:b/>
                <w:sz w:val="14"/>
                <w:lang w:val="cs-CZ"/>
              </w:rPr>
              <w:t>0,20-0,29</w:t>
            </w:r>
          </w:p>
        </w:tc>
        <w:tc>
          <w:tcPr>
            <w:tcW w:w="1073" w:type="dxa"/>
            <w:tcBorders>
              <w:top w:val="single" w:sz="5" w:space="0" w:color="000000"/>
              <w:left w:val="single" w:sz="5" w:space="0" w:color="000000"/>
              <w:bottom w:val="single" w:sz="5" w:space="0" w:color="000000"/>
            </w:tcBorders>
            <w:shd w:val="clear" w:color="auto" w:fill="FFC000"/>
          </w:tcPr>
          <w:p w:rsidR="00470965" w:rsidRPr="00C94CED" w:rsidRDefault="00D4043D">
            <w:pPr>
              <w:pStyle w:val="TableParagraph"/>
              <w:spacing w:before="1"/>
              <w:ind w:left="411" w:right="389"/>
              <w:jc w:val="center"/>
              <w:rPr>
                <w:rFonts w:ascii="Calibri"/>
                <w:b/>
                <w:sz w:val="14"/>
                <w:lang w:val="cs-CZ"/>
              </w:rPr>
            </w:pPr>
            <w:r w:rsidRPr="00C94CED">
              <w:rPr>
                <w:rFonts w:ascii="Calibri"/>
                <w:b/>
                <w:sz w:val="14"/>
                <w:lang w:val="cs-CZ"/>
              </w:rPr>
              <w:t>358</w:t>
            </w:r>
          </w:p>
        </w:tc>
        <w:tc>
          <w:tcPr>
            <w:tcW w:w="1073" w:type="dxa"/>
            <w:tcBorders>
              <w:top w:val="single" w:sz="5" w:space="0" w:color="000000"/>
              <w:bottom w:val="single" w:sz="5" w:space="0" w:color="000000"/>
            </w:tcBorders>
            <w:shd w:val="clear" w:color="auto" w:fill="92D050"/>
          </w:tcPr>
          <w:p w:rsidR="00470965" w:rsidRPr="00C94CED" w:rsidRDefault="00D4043D">
            <w:pPr>
              <w:pStyle w:val="TableParagraph"/>
              <w:spacing w:before="1"/>
              <w:ind w:left="43" w:right="27"/>
              <w:jc w:val="center"/>
              <w:rPr>
                <w:rFonts w:ascii="Calibri"/>
                <w:b/>
                <w:sz w:val="14"/>
                <w:lang w:val="cs-CZ"/>
              </w:rPr>
            </w:pPr>
            <w:r w:rsidRPr="00C94CED">
              <w:rPr>
                <w:rFonts w:ascii="Calibri"/>
                <w:b/>
                <w:sz w:val="14"/>
                <w:lang w:val="cs-CZ"/>
              </w:rPr>
              <w:t>316</w:t>
            </w:r>
          </w:p>
        </w:tc>
        <w:tc>
          <w:tcPr>
            <w:tcW w:w="1073" w:type="dxa"/>
            <w:tcBorders>
              <w:top w:val="single" w:sz="5" w:space="0" w:color="000000"/>
              <w:bottom w:val="single" w:sz="5" w:space="0" w:color="000000"/>
            </w:tcBorders>
            <w:shd w:val="clear" w:color="auto" w:fill="FFC000"/>
          </w:tcPr>
          <w:p w:rsidR="00470965" w:rsidRPr="00C94CED" w:rsidRDefault="00D4043D">
            <w:pPr>
              <w:pStyle w:val="TableParagraph"/>
              <w:spacing w:before="1"/>
              <w:ind w:left="43" w:right="27"/>
              <w:jc w:val="center"/>
              <w:rPr>
                <w:rFonts w:ascii="Calibri"/>
                <w:b/>
                <w:sz w:val="14"/>
                <w:lang w:val="cs-CZ"/>
              </w:rPr>
            </w:pPr>
            <w:r w:rsidRPr="00C94CED">
              <w:rPr>
                <w:rFonts w:ascii="Calibri"/>
                <w:b/>
                <w:sz w:val="14"/>
                <w:lang w:val="cs-CZ"/>
              </w:rPr>
              <w:t>302</w:t>
            </w:r>
          </w:p>
        </w:tc>
        <w:tc>
          <w:tcPr>
            <w:tcW w:w="1114" w:type="dxa"/>
            <w:tcBorders>
              <w:top w:val="single" w:sz="5" w:space="0" w:color="000000"/>
              <w:bottom w:val="single" w:sz="5" w:space="0" w:color="000000"/>
            </w:tcBorders>
            <w:shd w:val="clear" w:color="auto" w:fill="92D050"/>
          </w:tcPr>
          <w:p w:rsidR="00470965" w:rsidRPr="00C94CED" w:rsidRDefault="00D4043D">
            <w:pPr>
              <w:pStyle w:val="TableParagraph"/>
              <w:spacing w:before="1"/>
              <w:ind w:left="123" w:right="105"/>
              <w:jc w:val="center"/>
              <w:rPr>
                <w:rFonts w:ascii="Calibri"/>
                <w:b/>
                <w:sz w:val="14"/>
                <w:lang w:val="cs-CZ"/>
              </w:rPr>
            </w:pPr>
            <w:r w:rsidRPr="00C94CED">
              <w:rPr>
                <w:rFonts w:ascii="Calibri"/>
                <w:b/>
                <w:sz w:val="14"/>
                <w:lang w:val="cs-CZ"/>
              </w:rPr>
              <w:t>210</w:t>
            </w:r>
          </w:p>
        </w:tc>
        <w:tc>
          <w:tcPr>
            <w:tcW w:w="1073" w:type="dxa"/>
            <w:tcBorders>
              <w:top w:val="single" w:sz="5" w:space="0" w:color="000000"/>
              <w:bottom w:val="single" w:sz="5" w:space="0" w:color="000000"/>
            </w:tcBorders>
            <w:shd w:val="clear" w:color="auto" w:fill="FFC000"/>
          </w:tcPr>
          <w:p w:rsidR="00470965" w:rsidRPr="00C94CED" w:rsidRDefault="00D4043D">
            <w:pPr>
              <w:pStyle w:val="TableParagraph"/>
              <w:spacing w:before="1"/>
              <w:ind w:left="43" w:right="27"/>
              <w:jc w:val="center"/>
              <w:rPr>
                <w:rFonts w:ascii="Calibri"/>
                <w:b/>
                <w:sz w:val="14"/>
                <w:lang w:val="cs-CZ"/>
              </w:rPr>
            </w:pPr>
            <w:r w:rsidRPr="00C94CED">
              <w:rPr>
                <w:rFonts w:ascii="Calibri"/>
                <w:b/>
                <w:sz w:val="14"/>
                <w:lang w:val="cs-CZ"/>
              </w:rPr>
              <w:t>660</w:t>
            </w:r>
          </w:p>
        </w:tc>
        <w:tc>
          <w:tcPr>
            <w:tcW w:w="1073" w:type="dxa"/>
            <w:tcBorders>
              <w:top w:val="single" w:sz="5" w:space="0" w:color="000000"/>
              <w:bottom w:val="single" w:sz="5" w:space="0" w:color="000000"/>
            </w:tcBorders>
            <w:shd w:val="clear" w:color="auto" w:fill="92D050"/>
          </w:tcPr>
          <w:p w:rsidR="00470965" w:rsidRPr="00C94CED" w:rsidRDefault="00D4043D">
            <w:pPr>
              <w:pStyle w:val="TableParagraph"/>
              <w:spacing w:before="1"/>
              <w:ind w:left="43" w:right="27"/>
              <w:jc w:val="center"/>
              <w:rPr>
                <w:rFonts w:ascii="Calibri"/>
                <w:b/>
                <w:sz w:val="14"/>
                <w:lang w:val="cs-CZ"/>
              </w:rPr>
            </w:pPr>
            <w:r w:rsidRPr="00C94CED">
              <w:rPr>
                <w:rFonts w:ascii="Calibri"/>
                <w:b/>
                <w:sz w:val="14"/>
                <w:lang w:val="cs-CZ"/>
              </w:rPr>
              <w:t>526</w:t>
            </w:r>
          </w:p>
        </w:tc>
      </w:tr>
      <w:tr w:rsidR="00470965" w:rsidRPr="00C94CED">
        <w:trPr>
          <w:trHeight w:hRule="exact" w:val="193"/>
        </w:trPr>
        <w:tc>
          <w:tcPr>
            <w:tcW w:w="1154" w:type="dxa"/>
            <w:tcBorders>
              <w:top w:val="single" w:sz="5" w:space="0" w:color="000000"/>
            </w:tcBorders>
            <w:shd w:val="clear" w:color="auto" w:fill="FFC000"/>
          </w:tcPr>
          <w:p w:rsidR="00470965" w:rsidRPr="00C94CED" w:rsidRDefault="00D4043D">
            <w:pPr>
              <w:pStyle w:val="TableParagraph"/>
              <w:spacing w:before="3"/>
              <w:ind w:left="286" w:right="268"/>
              <w:jc w:val="center"/>
              <w:rPr>
                <w:rFonts w:ascii="Calibri"/>
                <w:b/>
                <w:sz w:val="14"/>
                <w:lang w:val="cs-CZ"/>
              </w:rPr>
            </w:pPr>
            <w:r w:rsidRPr="00C94CED">
              <w:rPr>
                <w:rFonts w:ascii="Calibri"/>
                <w:b/>
                <w:sz w:val="14"/>
                <w:lang w:val="cs-CZ"/>
              </w:rPr>
              <w:t>2000,00</w:t>
            </w:r>
          </w:p>
        </w:tc>
        <w:tc>
          <w:tcPr>
            <w:tcW w:w="1154" w:type="dxa"/>
            <w:tcBorders>
              <w:top w:val="single" w:sz="5" w:space="0" w:color="000000"/>
              <w:right w:val="single" w:sz="5" w:space="0" w:color="000000"/>
            </w:tcBorders>
            <w:shd w:val="clear" w:color="auto" w:fill="FFC000"/>
          </w:tcPr>
          <w:p w:rsidR="00470965" w:rsidRPr="00C94CED" w:rsidRDefault="00D4043D">
            <w:pPr>
              <w:pStyle w:val="TableParagraph"/>
              <w:spacing w:line="170" w:lineRule="exact"/>
              <w:ind w:left="10"/>
              <w:jc w:val="center"/>
              <w:rPr>
                <w:rFonts w:ascii="Calibri"/>
                <w:b/>
                <w:sz w:val="14"/>
                <w:lang w:val="cs-CZ"/>
              </w:rPr>
            </w:pPr>
            <w:r w:rsidRPr="00C94CED">
              <w:rPr>
                <w:rFonts w:ascii="Calibri"/>
                <w:b/>
                <w:w w:val="101"/>
                <w:sz w:val="14"/>
                <w:lang w:val="cs-CZ"/>
              </w:rPr>
              <w:t>3</w:t>
            </w:r>
          </w:p>
        </w:tc>
        <w:tc>
          <w:tcPr>
            <w:tcW w:w="1073" w:type="dxa"/>
            <w:tcBorders>
              <w:top w:val="single" w:sz="5" w:space="0" w:color="000000"/>
              <w:left w:val="single" w:sz="5" w:space="0" w:color="000000"/>
              <w:right w:val="single" w:sz="5" w:space="0" w:color="000000"/>
            </w:tcBorders>
            <w:shd w:val="clear" w:color="auto" w:fill="FFC000"/>
          </w:tcPr>
          <w:p w:rsidR="00470965" w:rsidRPr="00C94CED" w:rsidRDefault="00D4043D">
            <w:pPr>
              <w:pStyle w:val="TableParagraph"/>
              <w:spacing w:line="170" w:lineRule="exact"/>
              <w:ind w:left="248" w:right="232"/>
              <w:jc w:val="center"/>
              <w:rPr>
                <w:rFonts w:ascii="Calibri"/>
                <w:b/>
                <w:sz w:val="14"/>
                <w:lang w:val="cs-CZ"/>
              </w:rPr>
            </w:pPr>
            <w:r w:rsidRPr="00C94CED">
              <w:rPr>
                <w:rFonts w:ascii="Calibri"/>
                <w:b/>
                <w:sz w:val="14"/>
                <w:lang w:val="cs-CZ"/>
              </w:rPr>
              <w:t>0,30-0,49</w:t>
            </w:r>
          </w:p>
        </w:tc>
        <w:tc>
          <w:tcPr>
            <w:tcW w:w="1073" w:type="dxa"/>
            <w:tcBorders>
              <w:top w:val="single" w:sz="5" w:space="0" w:color="000000"/>
              <w:left w:val="single" w:sz="5" w:space="0" w:color="000000"/>
            </w:tcBorders>
            <w:shd w:val="clear" w:color="auto" w:fill="FFC000"/>
          </w:tcPr>
          <w:p w:rsidR="00470965" w:rsidRPr="00C94CED" w:rsidRDefault="00D4043D">
            <w:pPr>
              <w:pStyle w:val="TableParagraph"/>
              <w:spacing w:line="170" w:lineRule="exact"/>
              <w:ind w:left="411" w:right="389"/>
              <w:jc w:val="center"/>
              <w:rPr>
                <w:rFonts w:ascii="Calibri"/>
                <w:b/>
                <w:sz w:val="14"/>
                <w:lang w:val="cs-CZ"/>
              </w:rPr>
            </w:pPr>
            <w:r w:rsidRPr="00C94CED">
              <w:rPr>
                <w:rFonts w:ascii="Calibri"/>
                <w:b/>
                <w:sz w:val="14"/>
                <w:lang w:val="cs-CZ"/>
              </w:rPr>
              <w:t>302</w:t>
            </w:r>
          </w:p>
        </w:tc>
        <w:tc>
          <w:tcPr>
            <w:tcW w:w="1073" w:type="dxa"/>
            <w:tcBorders>
              <w:top w:val="single" w:sz="5" w:space="0" w:color="000000"/>
            </w:tcBorders>
            <w:shd w:val="clear" w:color="auto" w:fill="92D050"/>
          </w:tcPr>
          <w:p w:rsidR="00470965" w:rsidRPr="00C94CED" w:rsidRDefault="00D4043D">
            <w:pPr>
              <w:pStyle w:val="TableParagraph"/>
              <w:spacing w:line="170" w:lineRule="exact"/>
              <w:ind w:left="43" w:right="27"/>
              <w:jc w:val="center"/>
              <w:rPr>
                <w:rFonts w:ascii="Calibri"/>
                <w:b/>
                <w:sz w:val="14"/>
                <w:lang w:val="cs-CZ"/>
              </w:rPr>
            </w:pPr>
            <w:r w:rsidRPr="00C94CED">
              <w:rPr>
                <w:rFonts w:ascii="Calibri"/>
                <w:b/>
                <w:sz w:val="14"/>
                <w:lang w:val="cs-CZ"/>
              </w:rPr>
              <w:t>258</w:t>
            </w:r>
          </w:p>
        </w:tc>
        <w:tc>
          <w:tcPr>
            <w:tcW w:w="1073" w:type="dxa"/>
            <w:tcBorders>
              <w:top w:val="single" w:sz="5" w:space="0" w:color="000000"/>
            </w:tcBorders>
            <w:shd w:val="clear" w:color="auto" w:fill="FFC000"/>
          </w:tcPr>
          <w:p w:rsidR="00470965" w:rsidRPr="00C94CED" w:rsidRDefault="00D4043D">
            <w:pPr>
              <w:pStyle w:val="TableParagraph"/>
              <w:spacing w:line="170" w:lineRule="exact"/>
              <w:ind w:left="43" w:right="27"/>
              <w:jc w:val="center"/>
              <w:rPr>
                <w:rFonts w:ascii="Calibri"/>
                <w:b/>
                <w:sz w:val="14"/>
                <w:lang w:val="cs-CZ"/>
              </w:rPr>
            </w:pPr>
            <w:r w:rsidRPr="00C94CED">
              <w:rPr>
                <w:rFonts w:ascii="Calibri"/>
                <w:b/>
                <w:sz w:val="14"/>
                <w:lang w:val="cs-CZ"/>
              </w:rPr>
              <w:t>269</w:t>
            </w:r>
          </w:p>
        </w:tc>
        <w:tc>
          <w:tcPr>
            <w:tcW w:w="1114" w:type="dxa"/>
            <w:tcBorders>
              <w:top w:val="single" w:sz="5" w:space="0" w:color="000000"/>
            </w:tcBorders>
            <w:shd w:val="clear" w:color="auto" w:fill="92D050"/>
          </w:tcPr>
          <w:p w:rsidR="00470965" w:rsidRPr="00C94CED" w:rsidRDefault="00D4043D">
            <w:pPr>
              <w:pStyle w:val="TableParagraph"/>
              <w:spacing w:line="170" w:lineRule="exact"/>
              <w:ind w:left="123" w:right="105"/>
              <w:jc w:val="center"/>
              <w:rPr>
                <w:rFonts w:ascii="Calibri"/>
                <w:b/>
                <w:sz w:val="14"/>
                <w:lang w:val="cs-CZ"/>
              </w:rPr>
            </w:pPr>
            <w:r w:rsidRPr="00C94CED">
              <w:rPr>
                <w:rFonts w:ascii="Calibri"/>
                <w:b/>
                <w:sz w:val="14"/>
                <w:lang w:val="cs-CZ"/>
              </w:rPr>
              <w:t>169</w:t>
            </w:r>
          </w:p>
        </w:tc>
        <w:tc>
          <w:tcPr>
            <w:tcW w:w="1073" w:type="dxa"/>
            <w:tcBorders>
              <w:top w:val="single" w:sz="5" w:space="0" w:color="000000"/>
            </w:tcBorders>
            <w:shd w:val="clear" w:color="auto" w:fill="FFC000"/>
          </w:tcPr>
          <w:p w:rsidR="00470965" w:rsidRPr="00C94CED" w:rsidRDefault="00D4043D">
            <w:pPr>
              <w:pStyle w:val="TableParagraph"/>
              <w:spacing w:line="170" w:lineRule="exact"/>
              <w:ind w:left="43" w:right="27"/>
              <w:jc w:val="center"/>
              <w:rPr>
                <w:rFonts w:ascii="Calibri"/>
                <w:b/>
                <w:sz w:val="14"/>
                <w:lang w:val="cs-CZ"/>
              </w:rPr>
            </w:pPr>
            <w:r w:rsidRPr="00C94CED">
              <w:rPr>
                <w:rFonts w:ascii="Calibri"/>
                <w:b/>
                <w:sz w:val="14"/>
                <w:lang w:val="cs-CZ"/>
              </w:rPr>
              <w:t>571</w:t>
            </w:r>
          </w:p>
        </w:tc>
        <w:tc>
          <w:tcPr>
            <w:tcW w:w="1073" w:type="dxa"/>
            <w:tcBorders>
              <w:top w:val="single" w:sz="5" w:space="0" w:color="000000"/>
            </w:tcBorders>
            <w:shd w:val="clear" w:color="auto" w:fill="92D050"/>
          </w:tcPr>
          <w:p w:rsidR="00470965" w:rsidRPr="00C94CED" w:rsidRDefault="00D4043D">
            <w:pPr>
              <w:pStyle w:val="TableParagraph"/>
              <w:spacing w:line="170" w:lineRule="exact"/>
              <w:ind w:left="43" w:right="27"/>
              <w:jc w:val="center"/>
              <w:rPr>
                <w:rFonts w:ascii="Calibri"/>
                <w:b/>
                <w:sz w:val="14"/>
                <w:lang w:val="cs-CZ"/>
              </w:rPr>
            </w:pPr>
            <w:r w:rsidRPr="00C94CED">
              <w:rPr>
                <w:rFonts w:ascii="Calibri"/>
                <w:b/>
                <w:sz w:val="14"/>
                <w:lang w:val="cs-CZ"/>
              </w:rPr>
              <w:t>427</w:t>
            </w:r>
          </w:p>
        </w:tc>
      </w:tr>
      <w:tr w:rsidR="00470965" w:rsidRPr="00C94CED">
        <w:trPr>
          <w:trHeight w:hRule="exact" w:val="204"/>
        </w:trPr>
        <w:tc>
          <w:tcPr>
            <w:tcW w:w="1154" w:type="dxa"/>
            <w:shd w:val="clear" w:color="auto" w:fill="FFC000"/>
          </w:tcPr>
          <w:p w:rsidR="00470965" w:rsidRPr="00C94CED" w:rsidRDefault="00D4043D">
            <w:pPr>
              <w:pStyle w:val="TableParagraph"/>
              <w:spacing w:line="182" w:lineRule="exact"/>
              <w:ind w:left="287" w:right="268"/>
              <w:jc w:val="center"/>
              <w:rPr>
                <w:rFonts w:ascii="Calibri"/>
                <w:b/>
                <w:sz w:val="15"/>
                <w:lang w:val="cs-CZ"/>
              </w:rPr>
            </w:pPr>
            <w:r w:rsidRPr="00C94CED">
              <w:rPr>
                <w:rFonts w:ascii="Calibri"/>
                <w:b/>
                <w:sz w:val="15"/>
                <w:lang w:val="cs-CZ"/>
              </w:rPr>
              <w:t>5500,00</w:t>
            </w:r>
          </w:p>
        </w:tc>
        <w:tc>
          <w:tcPr>
            <w:tcW w:w="8705" w:type="dxa"/>
            <w:gridSpan w:val="8"/>
            <w:shd w:val="clear" w:color="auto" w:fill="FFC000"/>
          </w:tcPr>
          <w:p w:rsidR="00470965" w:rsidRPr="00C94CED" w:rsidRDefault="00470965">
            <w:pPr>
              <w:rPr>
                <w:lang w:val="cs-CZ"/>
              </w:rPr>
            </w:pPr>
          </w:p>
        </w:tc>
      </w:tr>
    </w:tbl>
    <w:p w:rsidR="00470965" w:rsidRPr="00C94CED" w:rsidRDefault="00470965">
      <w:pPr>
        <w:pStyle w:val="Zkladntext"/>
        <w:spacing w:before="11"/>
        <w:rPr>
          <w:rFonts w:ascii="Calibri"/>
          <w:b/>
          <w:sz w:val="13"/>
          <w:lang w:val="cs-CZ"/>
        </w:rPr>
      </w:pPr>
    </w:p>
    <w:tbl>
      <w:tblPr>
        <w:tblStyle w:val="TableNormal"/>
        <w:tblW w:w="0" w:type="auto"/>
        <w:tblInd w:w="5634" w:type="dxa"/>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Layout w:type="fixed"/>
        <w:tblLook w:val="01E0" w:firstRow="1" w:lastRow="1" w:firstColumn="1" w:lastColumn="1" w:noHBand="0" w:noVBand="0"/>
      </w:tblPr>
      <w:tblGrid>
        <w:gridCol w:w="3259"/>
        <w:gridCol w:w="1073"/>
      </w:tblGrid>
      <w:tr w:rsidR="00470965" w:rsidRPr="00C94CED">
        <w:trPr>
          <w:trHeight w:hRule="exact" w:val="194"/>
        </w:trPr>
        <w:tc>
          <w:tcPr>
            <w:tcW w:w="3259" w:type="dxa"/>
            <w:shd w:val="clear" w:color="auto" w:fill="FFC000"/>
          </w:tcPr>
          <w:p w:rsidR="00470965" w:rsidRPr="00C94CED" w:rsidRDefault="00D4043D">
            <w:pPr>
              <w:pStyle w:val="TableParagraph"/>
              <w:spacing w:line="160" w:lineRule="exact"/>
              <w:ind w:left="16"/>
              <w:rPr>
                <w:rFonts w:ascii="Calibri" w:hAnsi="Calibri"/>
                <w:b/>
                <w:sz w:val="14"/>
                <w:lang w:val="cs-CZ"/>
              </w:rPr>
            </w:pPr>
            <w:r w:rsidRPr="00C94CED">
              <w:rPr>
                <w:rFonts w:ascii="Calibri" w:hAnsi="Calibri"/>
                <w:b/>
                <w:sz w:val="14"/>
                <w:lang w:val="cs-CZ"/>
              </w:rPr>
              <w:t>Průměrná cena za m3 dle zadavatele:</w:t>
            </w:r>
          </w:p>
        </w:tc>
        <w:tc>
          <w:tcPr>
            <w:tcW w:w="1073" w:type="dxa"/>
            <w:shd w:val="clear" w:color="auto" w:fill="FFC000"/>
          </w:tcPr>
          <w:p w:rsidR="00470965" w:rsidRPr="00C94CED" w:rsidRDefault="00D4043D">
            <w:pPr>
              <w:pStyle w:val="TableParagraph"/>
              <w:spacing w:line="170" w:lineRule="exact"/>
              <w:ind w:left="43" w:right="25"/>
              <w:jc w:val="center"/>
              <w:rPr>
                <w:rFonts w:ascii="Calibri" w:hAnsi="Calibri"/>
                <w:b/>
                <w:sz w:val="14"/>
                <w:lang w:val="cs-CZ"/>
              </w:rPr>
            </w:pPr>
            <w:r w:rsidRPr="00C94CED">
              <w:rPr>
                <w:rFonts w:ascii="Calibri" w:hAnsi="Calibri"/>
                <w:b/>
                <w:sz w:val="14"/>
                <w:lang w:val="cs-CZ"/>
              </w:rPr>
              <w:t>724,75 Kč</w:t>
            </w:r>
          </w:p>
        </w:tc>
      </w:tr>
      <w:tr w:rsidR="00470965" w:rsidRPr="00C94CED">
        <w:trPr>
          <w:trHeight w:hRule="exact" w:val="204"/>
        </w:trPr>
        <w:tc>
          <w:tcPr>
            <w:tcW w:w="3259" w:type="dxa"/>
            <w:shd w:val="clear" w:color="auto" w:fill="92D050"/>
          </w:tcPr>
          <w:p w:rsidR="00470965" w:rsidRPr="00C94CED" w:rsidRDefault="00D4043D">
            <w:pPr>
              <w:pStyle w:val="TableParagraph"/>
              <w:spacing w:line="165" w:lineRule="exact"/>
              <w:ind w:left="16"/>
              <w:rPr>
                <w:rFonts w:ascii="Calibri" w:hAnsi="Calibri"/>
                <w:b/>
                <w:sz w:val="14"/>
                <w:lang w:val="cs-CZ"/>
              </w:rPr>
            </w:pPr>
            <w:r w:rsidRPr="00C94CED">
              <w:rPr>
                <w:rFonts w:ascii="Calibri" w:hAnsi="Calibri"/>
                <w:b/>
                <w:sz w:val="14"/>
                <w:lang w:val="cs-CZ"/>
              </w:rPr>
              <w:t>Průměrná cena za m3 dle dodavatele:</w:t>
            </w:r>
          </w:p>
        </w:tc>
        <w:tc>
          <w:tcPr>
            <w:tcW w:w="1073" w:type="dxa"/>
            <w:shd w:val="clear" w:color="auto" w:fill="92D050"/>
          </w:tcPr>
          <w:p w:rsidR="00470965" w:rsidRPr="00C94CED" w:rsidRDefault="00D4043D">
            <w:pPr>
              <w:pStyle w:val="TableParagraph"/>
              <w:spacing w:before="3"/>
              <w:ind w:left="43" w:right="25"/>
              <w:jc w:val="center"/>
              <w:rPr>
                <w:rFonts w:ascii="Calibri" w:hAnsi="Calibri"/>
                <w:b/>
                <w:sz w:val="14"/>
                <w:lang w:val="cs-CZ"/>
              </w:rPr>
            </w:pPr>
            <w:r w:rsidRPr="00C94CED">
              <w:rPr>
                <w:rFonts w:ascii="Calibri" w:hAnsi="Calibri"/>
                <w:b/>
                <w:sz w:val="14"/>
                <w:lang w:val="cs-CZ"/>
              </w:rPr>
              <w:t>593,75 Kč</w:t>
            </w:r>
          </w:p>
        </w:tc>
      </w:tr>
    </w:tbl>
    <w:p w:rsidR="00470965" w:rsidRPr="00C94CED" w:rsidRDefault="00470965">
      <w:pPr>
        <w:pStyle w:val="Zkladntext"/>
        <w:spacing w:before="11"/>
        <w:rPr>
          <w:rFonts w:ascii="Calibri"/>
          <w:b/>
          <w:sz w:val="13"/>
          <w:lang w:val="cs-CZ"/>
        </w:rPr>
      </w:pPr>
    </w:p>
    <w:tbl>
      <w:tblPr>
        <w:tblStyle w:val="TableNormal"/>
        <w:tblW w:w="0" w:type="auto"/>
        <w:tblInd w:w="2416" w:type="dxa"/>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Layout w:type="fixed"/>
        <w:tblLook w:val="01E0" w:firstRow="1" w:lastRow="1" w:firstColumn="1" w:lastColumn="1" w:noHBand="0" w:noVBand="0"/>
      </w:tblPr>
      <w:tblGrid>
        <w:gridCol w:w="5405"/>
        <w:gridCol w:w="2146"/>
      </w:tblGrid>
      <w:tr w:rsidR="00470965" w:rsidRPr="00C94CED">
        <w:trPr>
          <w:trHeight w:hRule="exact" w:val="314"/>
        </w:trPr>
        <w:tc>
          <w:tcPr>
            <w:tcW w:w="5405" w:type="dxa"/>
            <w:shd w:val="clear" w:color="auto" w:fill="FFC000"/>
          </w:tcPr>
          <w:p w:rsidR="00470965" w:rsidRPr="00C94CED" w:rsidRDefault="00D4043D">
            <w:pPr>
              <w:pStyle w:val="TableParagraph"/>
              <w:spacing w:before="13"/>
              <w:ind w:left="634" w:right="614"/>
              <w:jc w:val="center"/>
              <w:rPr>
                <w:rFonts w:ascii="Calibri" w:hAnsi="Calibri"/>
                <w:b/>
                <w:sz w:val="20"/>
                <w:lang w:val="cs-CZ"/>
              </w:rPr>
            </w:pPr>
            <w:r w:rsidRPr="00C94CED">
              <w:rPr>
                <w:rFonts w:ascii="Calibri" w:hAnsi="Calibri"/>
                <w:b/>
                <w:sz w:val="20"/>
                <w:lang w:val="cs-CZ"/>
              </w:rPr>
              <w:t>Předpokládaná hodnota zakázky dle  zadavatele:</w:t>
            </w:r>
          </w:p>
        </w:tc>
        <w:tc>
          <w:tcPr>
            <w:tcW w:w="2146" w:type="dxa"/>
            <w:shd w:val="clear" w:color="auto" w:fill="FFC000"/>
          </w:tcPr>
          <w:p w:rsidR="00470965" w:rsidRPr="00C94CED" w:rsidRDefault="00D4043D">
            <w:pPr>
              <w:pStyle w:val="TableParagraph"/>
              <w:spacing w:line="275" w:lineRule="exact"/>
              <w:ind w:left="446" w:right="427"/>
              <w:jc w:val="center"/>
              <w:rPr>
                <w:rFonts w:ascii="Calibri" w:hAnsi="Calibri"/>
                <w:b/>
                <w:sz w:val="23"/>
                <w:lang w:val="cs-CZ"/>
              </w:rPr>
            </w:pPr>
            <w:r w:rsidRPr="00C94CED">
              <w:rPr>
                <w:rFonts w:ascii="Calibri" w:hAnsi="Calibri"/>
                <w:b/>
                <w:sz w:val="23"/>
                <w:lang w:val="cs-CZ"/>
              </w:rPr>
              <w:t>3 727 000 Kč</w:t>
            </w:r>
          </w:p>
        </w:tc>
      </w:tr>
      <w:tr w:rsidR="00470965" w:rsidRPr="00C94CED">
        <w:trPr>
          <w:trHeight w:hRule="exact" w:val="350"/>
        </w:trPr>
        <w:tc>
          <w:tcPr>
            <w:tcW w:w="5405" w:type="dxa"/>
            <w:shd w:val="clear" w:color="auto" w:fill="92D050"/>
          </w:tcPr>
          <w:p w:rsidR="00470965" w:rsidRPr="00C94CED" w:rsidRDefault="00D4043D">
            <w:pPr>
              <w:pStyle w:val="TableParagraph"/>
              <w:spacing w:before="35"/>
              <w:ind w:left="634" w:right="629"/>
              <w:jc w:val="center"/>
              <w:rPr>
                <w:rFonts w:ascii="Calibri" w:hAnsi="Calibri"/>
                <w:b/>
                <w:sz w:val="20"/>
                <w:lang w:val="cs-CZ"/>
              </w:rPr>
            </w:pPr>
            <w:r w:rsidRPr="00C94CED">
              <w:rPr>
                <w:rFonts w:ascii="Calibri" w:hAnsi="Calibri"/>
                <w:b/>
                <w:sz w:val="20"/>
                <w:lang w:val="cs-CZ"/>
              </w:rPr>
              <w:t>Předpokládaná hodnota zakázky dle  dodavatele:</w:t>
            </w:r>
          </w:p>
        </w:tc>
        <w:tc>
          <w:tcPr>
            <w:tcW w:w="2146" w:type="dxa"/>
            <w:shd w:val="clear" w:color="auto" w:fill="92D050"/>
          </w:tcPr>
          <w:p w:rsidR="00470965" w:rsidRPr="00C94CED" w:rsidRDefault="00D4043D">
            <w:pPr>
              <w:pStyle w:val="TableParagraph"/>
              <w:spacing w:before="16"/>
              <w:ind w:left="439" w:right="434"/>
              <w:jc w:val="center"/>
              <w:rPr>
                <w:rFonts w:ascii="Calibri" w:hAnsi="Calibri"/>
                <w:b/>
                <w:sz w:val="23"/>
                <w:lang w:val="cs-CZ"/>
              </w:rPr>
            </w:pPr>
            <w:r w:rsidRPr="00C94CED">
              <w:rPr>
                <w:rFonts w:ascii="Calibri" w:hAnsi="Calibri"/>
                <w:b/>
                <w:sz w:val="23"/>
                <w:lang w:val="cs-CZ"/>
              </w:rPr>
              <w:t>2 981 000 Kč</w:t>
            </w:r>
          </w:p>
        </w:tc>
      </w:tr>
    </w:tbl>
    <w:p w:rsidR="00470965" w:rsidRPr="00C94CED" w:rsidRDefault="00470965">
      <w:pPr>
        <w:pStyle w:val="Zkladntext"/>
        <w:rPr>
          <w:rFonts w:ascii="Calibri"/>
          <w:b/>
          <w:lang w:val="cs-CZ"/>
        </w:rPr>
      </w:pPr>
    </w:p>
    <w:p w:rsidR="00470965" w:rsidRPr="00C94CED" w:rsidRDefault="00D4043D">
      <w:pPr>
        <w:pStyle w:val="Zkladntext"/>
        <w:spacing w:before="4"/>
        <w:rPr>
          <w:rFonts w:ascii="Calibri"/>
          <w:b/>
          <w:sz w:val="14"/>
          <w:lang w:val="cs-CZ"/>
        </w:rPr>
      </w:pPr>
      <w:r w:rsidRPr="00C94CED">
        <w:rPr>
          <w:lang w:val="cs-CZ"/>
        </w:rPr>
        <w:pict>
          <v:shape id="_x0000_s2050" type="#_x0000_t202" style="position:absolute;margin-left:50.95pt;margin-top:11.3pt;width:222.75pt;height:9.25pt;z-index:251657216;mso-wrap-distance-left:0;mso-wrap-distance-right:0;mso-position-horizontal-relative:page" fillcolor="#ffc000" strokeweight="1.2pt">
            <v:textbox style="mso-next-textbox:#_x0000_s2050" inset="0,0,0,0">
              <w:txbxContent>
                <w:p w:rsidR="00470965" w:rsidRDefault="00D4043D">
                  <w:pPr>
                    <w:spacing w:line="155" w:lineRule="exact"/>
                    <w:ind w:left="796"/>
                    <w:rPr>
                      <w:rFonts w:ascii="Calibri" w:hAnsi="Calibri"/>
                      <w:b/>
                      <w:sz w:val="14"/>
                    </w:rPr>
                  </w:pPr>
                  <w:r>
                    <w:rPr>
                      <w:rFonts w:ascii="Calibri" w:hAnsi="Calibri"/>
                      <w:b/>
                      <w:sz w:val="14"/>
                    </w:rPr>
                    <w:t>* ceny zadavatele jsou považovány za maximální</w:t>
                  </w:r>
                </w:p>
              </w:txbxContent>
            </v:textbox>
            <w10:wrap type="topAndBottom" anchorx="page"/>
          </v:shape>
        </w:pict>
      </w:r>
    </w:p>
    <w:p w:rsidR="00470965" w:rsidRPr="00C94CED" w:rsidRDefault="00470965">
      <w:pPr>
        <w:pStyle w:val="Zkladntext"/>
        <w:spacing w:before="1"/>
        <w:rPr>
          <w:rFonts w:ascii="Calibri"/>
          <w:b/>
          <w:sz w:val="14"/>
          <w:lang w:val="cs-CZ"/>
        </w:rPr>
      </w:pPr>
    </w:p>
    <w:p w:rsidR="00470965" w:rsidRPr="00C94CED" w:rsidRDefault="00D4043D">
      <w:pPr>
        <w:spacing w:before="1"/>
        <w:ind w:left="148"/>
        <w:rPr>
          <w:b/>
          <w:sz w:val="12"/>
          <w:lang w:val="cs-CZ"/>
        </w:rPr>
      </w:pPr>
      <w:r w:rsidRPr="00C94CED">
        <w:rPr>
          <w:b/>
          <w:w w:val="105"/>
          <w:sz w:val="12"/>
          <w:u w:val="single"/>
          <w:lang w:val="cs-CZ"/>
        </w:rPr>
        <w:t>Technická specifikace - harvestor</w:t>
      </w:r>
    </w:p>
    <w:p w:rsidR="00470965" w:rsidRPr="00C94CED" w:rsidRDefault="00D4043D">
      <w:pPr>
        <w:spacing w:before="32" w:after="20"/>
        <w:ind w:left="148"/>
        <w:rPr>
          <w:sz w:val="12"/>
          <w:lang w:val="cs-CZ"/>
        </w:rPr>
      </w:pPr>
      <w:r w:rsidRPr="00C94CED">
        <w:rPr>
          <w:w w:val="105"/>
          <w:sz w:val="12"/>
          <w:lang w:val="cs-CZ"/>
        </w:rPr>
        <w:t>Víceoperační stroj, který kácí, odvětvuje a manipuluje strom v jednom cyklu. Dělí se do výkonnostních kategorií, požadujeme kategorie 2 a 3.</w:t>
      </w:r>
    </w:p>
    <w:tbl>
      <w:tblPr>
        <w:tblStyle w:val="TableNormal"/>
        <w:tblW w:w="0" w:type="auto"/>
        <w:tblInd w:w="107" w:type="dxa"/>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Layout w:type="fixed"/>
        <w:tblLook w:val="01E0" w:firstRow="1" w:lastRow="1" w:firstColumn="1" w:lastColumn="1" w:noHBand="0" w:noVBand="0"/>
      </w:tblPr>
      <w:tblGrid>
        <w:gridCol w:w="2309"/>
        <w:gridCol w:w="7550"/>
      </w:tblGrid>
      <w:tr w:rsidR="00470965" w:rsidRPr="00C94CED">
        <w:trPr>
          <w:trHeight w:hRule="exact" w:val="742"/>
        </w:trPr>
        <w:tc>
          <w:tcPr>
            <w:tcW w:w="2309" w:type="dxa"/>
          </w:tcPr>
          <w:p w:rsidR="00470965" w:rsidRPr="00C94CED" w:rsidRDefault="00470965">
            <w:pPr>
              <w:pStyle w:val="TableParagraph"/>
              <w:rPr>
                <w:sz w:val="14"/>
                <w:lang w:val="cs-CZ"/>
              </w:rPr>
            </w:pPr>
          </w:p>
          <w:p w:rsidR="00470965" w:rsidRPr="00C94CED" w:rsidRDefault="00D4043D">
            <w:pPr>
              <w:pStyle w:val="TableParagraph"/>
              <w:spacing w:before="125"/>
              <w:ind w:left="435" w:right="430"/>
              <w:jc w:val="center"/>
              <w:rPr>
                <w:b/>
                <w:sz w:val="12"/>
                <w:lang w:val="cs-CZ"/>
              </w:rPr>
            </w:pPr>
            <w:r w:rsidRPr="00C94CED">
              <w:rPr>
                <w:b/>
                <w:w w:val="105"/>
                <w:sz w:val="12"/>
                <w:lang w:val="cs-CZ"/>
              </w:rPr>
              <w:t>specifikace kategorie 2</w:t>
            </w:r>
          </w:p>
        </w:tc>
        <w:tc>
          <w:tcPr>
            <w:tcW w:w="7550" w:type="dxa"/>
          </w:tcPr>
          <w:p w:rsidR="00470965" w:rsidRPr="00C94CED" w:rsidRDefault="00D4043D">
            <w:pPr>
              <w:pStyle w:val="TableParagraph"/>
              <w:spacing w:before="7" w:line="283" w:lineRule="auto"/>
              <w:ind w:left="16" w:right="16"/>
              <w:rPr>
                <w:b/>
                <w:sz w:val="12"/>
                <w:lang w:val="cs-CZ"/>
              </w:rPr>
            </w:pPr>
            <w:r w:rsidRPr="00C94CED">
              <w:rPr>
                <w:b/>
                <w:w w:val="105"/>
                <w:sz w:val="12"/>
                <w:lang w:val="cs-CZ"/>
              </w:rPr>
              <w:t>nejméně dvounápravový kolový stroj s možností použití záběrových řetězů, nebo pásový stroj</w:t>
            </w:r>
            <w:r w:rsidRPr="00C94CED">
              <w:rPr>
                <w:b/>
                <w:w w:val="105"/>
                <w:sz w:val="12"/>
                <w:lang w:val="cs-CZ"/>
              </w:rPr>
              <w:t xml:space="preserve"> s nízko abrazivními pásy, s kloubovým řízením, nebo smykovým řízením, délkou ramene min. 6m, maximální úřez hlavice do 45cm včetně, šířkou stroje max. 245cm, digitální výstup o množství zpracované hmoty, s vyznačením hmoty porostu a vyrobených m3</w:t>
            </w:r>
          </w:p>
        </w:tc>
      </w:tr>
      <w:tr w:rsidR="00470965" w:rsidRPr="00C94CED">
        <w:trPr>
          <w:trHeight w:hRule="exact" w:val="761"/>
        </w:trPr>
        <w:tc>
          <w:tcPr>
            <w:tcW w:w="2309" w:type="dxa"/>
          </w:tcPr>
          <w:p w:rsidR="00470965" w:rsidRPr="00C94CED" w:rsidRDefault="00470965">
            <w:pPr>
              <w:pStyle w:val="TableParagraph"/>
              <w:rPr>
                <w:sz w:val="14"/>
                <w:lang w:val="cs-CZ"/>
              </w:rPr>
            </w:pPr>
          </w:p>
          <w:p w:rsidR="00470965" w:rsidRPr="00C94CED" w:rsidRDefault="00470965">
            <w:pPr>
              <w:pStyle w:val="TableParagraph"/>
              <w:spacing w:before="8"/>
              <w:rPr>
                <w:sz w:val="11"/>
                <w:lang w:val="cs-CZ"/>
              </w:rPr>
            </w:pPr>
          </w:p>
          <w:p w:rsidR="00470965" w:rsidRPr="00C94CED" w:rsidRDefault="00D4043D">
            <w:pPr>
              <w:pStyle w:val="TableParagraph"/>
              <w:ind w:left="435" w:right="430"/>
              <w:jc w:val="center"/>
              <w:rPr>
                <w:b/>
                <w:sz w:val="12"/>
                <w:lang w:val="cs-CZ"/>
              </w:rPr>
            </w:pPr>
            <w:r w:rsidRPr="00C94CED">
              <w:rPr>
                <w:b/>
                <w:w w:val="105"/>
                <w:sz w:val="12"/>
                <w:lang w:val="cs-CZ"/>
              </w:rPr>
              <w:t>specifikace kategorie 3</w:t>
            </w:r>
          </w:p>
        </w:tc>
        <w:tc>
          <w:tcPr>
            <w:tcW w:w="7550" w:type="dxa"/>
          </w:tcPr>
          <w:p w:rsidR="00470965" w:rsidRPr="00C94CED" w:rsidRDefault="00D4043D">
            <w:pPr>
              <w:pStyle w:val="TableParagraph"/>
              <w:spacing w:before="7" w:line="283" w:lineRule="auto"/>
              <w:ind w:left="16" w:right="16"/>
              <w:rPr>
                <w:b/>
                <w:sz w:val="12"/>
                <w:lang w:val="cs-CZ"/>
              </w:rPr>
            </w:pPr>
            <w:r w:rsidRPr="00C94CED">
              <w:rPr>
                <w:b/>
                <w:w w:val="105"/>
                <w:sz w:val="12"/>
                <w:lang w:val="cs-CZ"/>
              </w:rPr>
              <w:t>nejméně třínápravový kolový stroj s možností použití záběrových řetězů, nebo pásový stroj s nízko abrazivními pásy, s kloubovým řízením, nebo smykovým řízením, délkou ramene min. 10m, úřezem hlavice 45 - 60 cm, šířkou stroje max. 27</w:t>
            </w:r>
            <w:r w:rsidRPr="00C94CED">
              <w:rPr>
                <w:b/>
                <w:w w:val="105"/>
                <w:sz w:val="12"/>
                <w:lang w:val="cs-CZ"/>
              </w:rPr>
              <w:t>5cm, s výkonem motoru max. 160kW, digitální výstup o množství zpracované hmoty, s vyznačením hmoty porostu a vyrobených m3</w:t>
            </w:r>
          </w:p>
        </w:tc>
      </w:tr>
    </w:tbl>
    <w:p w:rsidR="00470965" w:rsidRPr="00C94CED" w:rsidRDefault="00470965">
      <w:pPr>
        <w:pStyle w:val="Zkladntext"/>
        <w:rPr>
          <w:sz w:val="14"/>
          <w:lang w:val="cs-CZ"/>
        </w:rPr>
      </w:pPr>
    </w:p>
    <w:p w:rsidR="00470965" w:rsidRPr="00C94CED" w:rsidRDefault="00470965">
      <w:pPr>
        <w:pStyle w:val="Zkladntext"/>
        <w:spacing w:before="9"/>
        <w:rPr>
          <w:sz w:val="18"/>
          <w:lang w:val="cs-CZ"/>
        </w:rPr>
      </w:pPr>
    </w:p>
    <w:p w:rsidR="00470965" w:rsidRPr="00C94CED" w:rsidRDefault="00D4043D">
      <w:pPr>
        <w:ind w:left="148"/>
        <w:rPr>
          <w:b/>
          <w:sz w:val="12"/>
          <w:lang w:val="cs-CZ"/>
        </w:rPr>
      </w:pPr>
      <w:r w:rsidRPr="00C94CED">
        <w:rPr>
          <w:b/>
          <w:w w:val="105"/>
          <w:sz w:val="12"/>
          <w:u w:val="single"/>
          <w:lang w:val="cs-CZ"/>
        </w:rPr>
        <w:t>Technická specifikace - vyvážecí traktor</w:t>
      </w:r>
    </w:p>
    <w:p w:rsidR="00470965" w:rsidRPr="00C94CED" w:rsidRDefault="00D4043D">
      <w:pPr>
        <w:spacing w:before="42" w:after="20"/>
        <w:ind w:left="148"/>
        <w:rPr>
          <w:sz w:val="12"/>
          <w:lang w:val="cs-CZ"/>
        </w:rPr>
      </w:pPr>
      <w:r w:rsidRPr="00C94CED">
        <w:rPr>
          <w:w w:val="105"/>
          <w:sz w:val="12"/>
          <w:lang w:val="cs-CZ"/>
        </w:rPr>
        <w:t>Vyvážecí traktor (forwardér) - speciální kompaktní stroj určený pro nakládání, převoz a skládání dříví, těženého sortimentní metodou.</w:t>
      </w:r>
    </w:p>
    <w:tbl>
      <w:tblPr>
        <w:tblStyle w:val="TableNormal"/>
        <w:tblW w:w="0" w:type="auto"/>
        <w:tblInd w:w="107" w:type="dxa"/>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Layout w:type="fixed"/>
        <w:tblLook w:val="01E0" w:firstRow="1" w:lastRow="1" w:firstColumn="1" w:lastColumn="1" w:noHBand="0" w:noVBand="0"/>
      </w:tblPr>
      <w:tblGrid>
        <w:gridCol w:w="2309"/>
        <w:gridCol w:w="7550"/>
      </w:tblGrid>
      <w:tr w:rsidR="00470965" w:rsidRPr="00C94CED">
        <w:trPr>
          <w:trHeight w:hRule="exact" w:val="564"/>
        </w:trPr>
        <w:tc>
          <w:tcPr>
            <w:tcW w:w="2309" w:type="dxa"/>
          </w:tcPr>
          <w:p w:rsidR="00470965" w:rsidRPr="00C94CED" w:rsidRDefault="00470965">
            <w:pPr>
              <w:pStyle w:val="TableParagraph"/>
              <w:spacing w:before="1"/>
              <w:rPr>
                <w:sz w:val="17"/>
                <w:lang w:val="cs-CZ"/>
              </w:rPr>
            </w:pPr>
          </w:p>
          <w:p w:rsidR="00470965" w:rsidRPr="00C94CED" w:rsidRDefault="00D4043D">
            <w:pPr>
              <w:pStyle w:val="TableParagraph"/>
              <w:ind w:left="435" w:right="430"/>
              <w:jc w:val="center"/>
              <w:rPr>
                <w:b/>
                <w:sz w:val="12"/>
                <w:lang w:val="cs-CZ"/>
              </w:rPr>
            </w:pPr>
            <w:r w:rsidRPr="00C94CED">
              <w:rPr>
                <w:b/>
                <w:w w:val="105"/>
                <w:sz w:val="12"/>
                <w:lang w:val="cs-CZ"/>
              </w:rPr>
              <w:t>specifikace kategorie 2</w:t>
            </w:r>
          </w:p>
        </w:tc>
        <w:tc>
          <w:tcPr>
            <w:tcW w:w="7550" w:type="dxa"/>
          </w:tcPr>
          <w:p w:rsidR="00470965" w:rsidRPr="00C94CED" w:rsidRDefault="00D4043D">
            <w:pPr>
              <w:pStyle w:val="TableParagraph"/>
              <w:spacing w:before="7"/>
              <w:ind w:left="16"/>
              <w:rPr>
                <w:b/>
                <w:sz w:val="12"/>
                <w:lang w:val="cs-CZ"/>
              </w:rPr>
            </w:pPr>
            <w:r w:rsidRPr="00C94CED">
              <w:rPr>
                <w:b/>
                <w:w w:val="105"/>
                <w:sz w:val="12"/>
                <w:lang w:val="cs-CZ"/>
              </w:rPr>
              <w:t>čtyřnápravový kolový stroj s možností použití záběrových řetězů, s kloubovým řízením, délkou rame</w:t>
            </w:r>
            <w:r w:rsidRPr="00C94CED">
              <w:rPr>
                <w:b/>
                <w:w w:val="105"/>
                <w:sz w:val="12"/>
                <w:lang w:val="cs-CZ"/>
              </w:rPr>
              <w:t>ne min. 6m, nosnost do</w:t>
            </w:r>
          </w:p>
          <w:p w:rsidR="00470965" w:rsidRPr="00C94CED" w:rsidRDefault="00D4043D">
            <w:pPr>
              <w:pStyle w:val="TableParagraph"/>
              <w:spacing w:before="24"/>
              <w:ind w:left="16"/>
              <w:rPr>
                <w:b/>
                <w:sz w:val="12"/>
                <w:lang w:val="cs-CZ"/>
              </w:rPr>
            </w:pPr>
            <w:r w:rsidRPr="00C94CED">
              <w:rPr>
                <w:b/>
                <w:w w:val="105"/>
                <w:sz w:val="12"/>
                <w:lang w:val="cs-CZ"/>
              </w:rPr>
              <w:t>5.000 kg včetně, max. tech. přípustná celková hmotnost 10 000kg, výkon motoru max. 100kW, šířka stroje max. 230cm</w:t>
            </w:r>
          </w:p>
        </w:tc>
      </w:tr>
      <w:tr w:rsidR="00470965" w:rsidRPr="00C94CED">
        <w:trPr>
          <w:trHeight w:hRule="exact" w:val="564"/>
        </w:trPr>
        <w:tc>
          <w:tcPr>
            <w:tcW w:w="2309" w:type="dxa"/>
          </w:tcPr>
          <w:p w:rsidR="00470965" w:rsidRPr="00C94CED" w:rsidRDefault="00470965">
            <w:pPr>
              <w:pStyle w:val="TableParagraph"/>
              <w:spacing w:before="1"/>
              <w:rPr>
                <w:sz w:val="17"/>
                <w:lang w:val="cs-CZ"/>
              </w:rPr>
            </w:pPr>
          </w:p>
          <w:p w:rsidR="00470965" w:rsidRPr="00C94CED" w:rsidRDefault="00D4043D">
            <w:pPr>
              <w:pStyle w:val="TableParagraph"/>
              <w:ind w:left="435" w:right="430"/>
              <w:jc w:val="center"/>
              <w:rPr>
                <w:b/>
                <w:sz w:val="12"/>
                <w:lang w:val="cs-CZ"/>
              </w:rPr>
            </w:pPr>
            <w:r w:rsidRPr="00C94CED">
              <w:rPr>
                <w:b/>
                <w:w w:val="105"/>
                <w:sz w:val="12"/>
                <w:lang w:val="cs-CZ"/>
              </w:rPr>
              <w:t>specifikace kategorie 3</w:t>
            </w:r>
          </w:p>
        </w:tc>
        <w:tc>
          <w:tcPr>
            <w:tcW w:w="7550" w:type="dxa"/>
          </w:tcPr>
          <w:p w:rsidR="00470965" w:rsidRPr="00C94CED" w:rsidRDefault="00D4043D">
            <w:pPr>
              <w:pStyle w:val="TableParagraph"/>
              <w:spacing w:before="7" w:line="283" w:lineRule="auto"/>
              <w:ind w:left="16" w:right="80"/>
              <w:rPr>
                <w:b/>
                <w:sz w:val="12"/>
                <w:lang w:val="cs-CZ"/>
              </w:rPr>
            </w:pPr>
            <w:r w:rsidRPr="00C94CED">
              <w:rPr>
                <w:b/>
                <w:w w:val="105"/>
                <w:sz w:val="12"/>
                <w:lang w:val="cs-CZ"/>
              </w:rPr>
              <w:t>čtyřnápravový kolový stroj s možností použití záběrových řetězů, s kloubovým řízením, délkou ramene min. 8m, šířkou stroje max. 260cm, s výkonem motoru max. 130kW, max. tech. přípustná hmotnost 21 000kg</w:t>
            </w:r>
          </w:p>
        </w:tc>
      </w:tr>
    </w:tbl>
    <w:p w:rsidR="00470965" w:rsidRPr="00C94CED" w:rsidRDefault="00470965">
      <w:pPr>
        <w:spacing w:line="283" w:lineRule="auto"/>
        <w:rPr>
          <w:sz w:val="12"/>
          <w:lang w:val="cs-CZ"/>
        </w:rPr>
        <w:sectPr w:rsidR="00470965" w:rsidRPr="00C94CED">
          <w:headerReference w:type="default" r:id="rId11"/>
          <w:footerReference w:type="default" r:id="rId12"/>
          <w:pgSz w:w="11910" w:h="16840"/>
          <w:pgMar w:top="1080" w:right="900" w:bottom="280" w:left="900" w:header="0" w:footer="0" w:gutter="0"/>
          <w:cols w:space="708"/>
        </w:sectPr>
      </w:pPr>
    </w:p>
    <w:p w:rsidR="00470965" w:rsidRPr="00C94CED" w:rsidRDefault="00D4043D">
      <w:pPr>
        <w:pStyle w:val="Zkladntext"/>
        <w:spacing w:before="70"/>
        <w:ind w:left="110"/>
        <w:rPr>
          <w:lang w:val="cs-CZ"/>
        </w:rPr>
      </w:pPr>
      <w:bookmarkStart w:id="4" w:name="P2_pokyny_pro_vyrobu_harvestory"/>
      <w:bookmarkEnd w:id="4"/>
      <w:r w:rsidRPr="00C94CED">
        <w:rPr>
          <w:lang w:val="cs-CZ"/>
        </w:rPr>
        <w:lastRenderedPageBreak/>
        <w:t>Příloha č. 3 Rámcové dohody</w:t>
      </w:r>
    </w:p>
    <w:p w:rsidR="00470965" w:rsidRPr="00C94CED" w:rsidRDefault="00470965">
      <w:pPr>
        <w:pStyle w:val="Zkladntext"/>
        <w:spacing w:before="2"/>
        <w:rPr>
          <w:sz w:val="29"/>
          <w:lang w:val="cs-CZ"/>
        </w:rPr>
      </w:pPr>
    </w:p>
    <w:p w:rsidR="00470965" w:rsidRPr="00C94CED" w:rsidRDefault="00D4043D">
      <w:pPr>
        <w:ind w:left="2162"/>
        <w:rPr>
          <w:b/>
          <w:sz w:val="28"/>
          <w:lang w:val="cs-CZ"/>
        </w:rPr>
      </w:pPr>
      <w:r w:rsidRPr="00C94CED">
        <w:rPr>
          <w:b/>
          <w:sz w:val="28"/>
          <w:lang w:val="cs-CZ"/>
        </w:rPr>
        <w:t>Pok</w:t>
      </w:r>
      <w:r w:rsidRPr="00C94CED">
        <w:rPr>
          <w:b/>
          <w:sz w:val="28"/>
          <w:lang w:val="cs-CZ"/>
        </w:rPr>
        <w:t>yny pro výrobu – harvestory</w:t>
      </w:r>
    </w:p>
    <w:p w:rsidR="00470965" w:rsidRPr="00C94CED" w:rsidRDefault="00470965">
      <w:pPr>
        <w:pStyle w:val="Zkladntext"/>
        <w:spacing w:before="2"/>
        <w:rPr>
          <w:b/>
          <w:sz w:val="44"/>
          <w:lang w:val="cs-CZ"/>
        </w:rPr>
      </w:pPr>
    </w:p>
    <w:p w:rsidR="00470965" w:rsidRPr="00C94CED" w:rsidRDefault="00D4043D">
      <w:pPr>
        <w:pStyle w:val="Zkladntext"/>
        <w:spacing w:line="276" w:lineRule="auto"/>
        <w:ind w:left="110"/>
        <w:rPr>
          <w:lang w:val="cs-CZ"/>
        </w:rPr>
      </w:pPr>
      <w:r w:rsidRPr="00C94CED">
        <w:rPr>
          <w:lang w:val="cs-CZ"/>
        </w:rPr>
        <w:t>Práce musí být prováděny v souladu s předpisy o ochraně životního prostředí, bezpečnosti práce, protipožárními a hygienickými předpisy.</w:t>
      </w:r>
    </w:p>
    <w:p w:rsidR="00470965" w:rsidRPr="00C94CED" w:rsidRDefault="00470965">
      <w:pPr>
        <w:pStyle w:val="Zkladntext"/>
        <w:rPr>
          <w:sz w:val="22"/>
          <w:lang w:val="cs-CZ"/>
        </w:rPr>
      </w:pPr>
    </w:p>
    <w:p w:rsidR="00470965" w:rsidRPr="00C94CED" w:rsidRDefault="00470965">
      <w:pPr>
        <w:pStyle w:val="Zkladntext"/>
        <w:spacing w:before="6"/>
        <w:rPr>
          <w:sz w:val="19"/>
          <w:lang w:val="cs-CZ"/>
        </w:rPr>
      </w:pPr>
    </w:p>
    <w:p w:rsidR="00470965" w:rsidRPr="00C94CED" w:rsidRDefault="00D4043D">
      <w:pPr>
        <w:pStyle w:val="Nadpis3"/>
        <w:ind w:left="110"/>
        <w:jc w:val="left"/>
        <w:rPr>
          <w:lang w:val="cs-CZ"/>
        </w:rPr>
      </w:pPr>
      <w:r w:rsidRPr="00C94CED">
        <w:rPr>
          <w:lang w:val="cs-CZ"/>
        </w:rPr>
        <w:t>Těžba:</w:t>
      </w:r>
    </w:p>
    <w:p w:rsidR="00470965" w:rsidRPr="00C94CED" w:rsidRDefault="00470965">
      <w:pPr>
        <w:pStyle w:val="Zkladntext"/>
        <w:spacing w:before="2"/>
        <w:rPr>
          <w:b/>
          <w:sz w:val="23"/>
          <w:lang w:val="cs-CZ"/>
        </w:rPr>
      </w:pPr>
    </w:p>
    <w:p w:rsidR="00470965" w:rsidRPr="00C94CED" w:rsidRDefault="00D4043D">
      <w:pPr>
        <w:pStyle w:val="Odstavecseseznamem"/>
        <w:numPr>
          <w:ilvl w:val="0"/>
          <w:numId w:val="2"/>
        </w:numPr>
        <w:tabs>
          <w:tab w:val="left" w:pos="489"/>
          <w:tab w:val="left" w:pos="490"/>
        </w:tabs>
        <w:spacing w:before="0" w:line="276" w:lineRule="auto"/>
        <w:ind w:right="103" w:hanging="379"/>
        <w:jc w:val="left"/>
        <w:rPr>
          <w:sz w:val="20"/>
          <w:lang w:val="cs-CZ"/>
        </w:rPr>
      </w:pPr>
      <w:r w:rsidRPr="00C94CED">
        <w:rPr>
          <w:sz w:val="20"/>
          <w:lang w:val="cs-CZ"/>
        </w:rPr>
        <w:t>stromy, které budou učeny k těžbě odpovědným pracovníkem objednatele budou řádně označené fluorescenční barvou včetně porostních</w:t>
      </w:r>
      <w:r w:rsidRPr="00C94CED">
        <w:rPr>
          <w:spacing w:val="-15"/>
          <w:sz w:val="20"/>
          <w:lang w:val="cs-CZ"/>
        </w:rPr>
        <w:t xml:space="preserve"> </w:t>
      </w:r>
      <w:r w:rsidRPr="00C94CED">
        <w:rPr>
          <w:sz w:val="20"/>
          <w:lang w:val="cs-CZ"/>
        </w:rPr>
        <w:t>linek.</w:t>
      </w:r>
    </w:p>
    <w:p w:rsidR="00470965" w:rsidRPr="00C94CED" w:rsidRDefault="00D4043D">
      <w:pPr>
        <w:pStyle w:val="Odstavecseseznamem"/>
        <w:numPr>
          <w:ilvl w:val="0"/>
          <w:numId w:val="2"/>
        </w:numPr>
        <w:tabs>
          <w:tab w:val="left" w:pos="489"/>
          <w:tab w:val="left" w:pos="490"/>
        </w:tabs>
        <w:spacing w:before="60" w:line="278" w:lineRule="auto"/>
        <w:ind w:right="111" w:hanging="379"/>
        <w:jc w:val="left"/>
        <w:rPr>
          <w:sz w:val="20"/>
          <w:lang w:val="cs-CZ"/>
        </w:rPr>
      </w:pPr>
      <w:r w:rsidRPr="00C94CED">
        <w:rPr>
          <w:sz w:val="20"/>
          <w:lang w:val="cs-CZ"/>
        </w:rPr>
        <w:t>těžbou nebudou poškozeny okolní stromy, nálety a nárosty, nebo jiná zařízení (turistické značení</w:t>
      </w:r>
      <w:r w:rsidRPr="00C94CED">
        <w:rPr>
          <w:spacing w:val="-7"/>
          <w:sz w:val="20"/>
          <w:lang w:val="cs-CZ"/>
        </w:rPr>
        <w:t xml:space="preserve"> </w:t>
      </w:r>
      <w:r w:rsidRPr="00C94CED">
        <w:rPr>
          <w:sz w:val="20"/>
          <w:lang w:val="cs-CZ"/>
        </w:rPr>
        <w:t>atd.)</w:t>
      </w:r>
    </w:p>
    <w:p w:rsidR="00470965" w:rsidRPr="00C94CED" w:rsidRDefault="00470965">
      <w:pPr>
        <w:pStyle w:val="Zkladntext"/>
        <w:rPr>
          <w:sz w:val="22"/>
          <w:lang w:val="cs-CZ"/>
        </w:rPr>
      </w:pPr>
    </w:p>
    <w:p w:rsidR="00470965" w:rsidRPr="00C94CED" w:rsidRDefault="00470965">
      <w:pPr>
        <w:pStyle w:val="Zkladntext"/>
        <w:spacing w:before="5"/>
        <w:rPr>
          <w:sz w:val="22"/>
          <w:lang w:val="cs-CZ"/>
        </w:rPr>
      </w:pPr>
    </w:p>
    <w:p w:rsidR="00470965" w:rsidRPr="00C94CED" w:rsidRDefault="00D4043D">
      <w:pPr>
        <w:pStyle w:val="Nadpis2"/>
        <w:spacing w:before="1"/>
        <w:rPr>
          <w:lang w:val="cs-CZ"/>
        </w:rPr>
      </w:pPr>
      <w:r w:rsidRPr="00C94CED">
        <w:rPr>
          <w:lang w:val="cs-CZ"/>
        </w:rPr>
        <w:t>Přibližování:</w:t>
      </w:r>
    </w:p>
    <w:p w:rsidR="00470965" w:rsidRPr="00C94CED" w:rsidRDefault="00470965">
      <w:pPr>
        <w:pStyle w:val="Zkladntext"/>
        <w:spacing w:before="7"/>
        <w:rPr>
          <w:b/>
          <w:sz w:val="23"/>
          <w:lang w:val="cs-CZ"/>
        </w:rPr>
      </w:pPr>
    </w:p>
    <w:p w:rsidR="00470965" w:rsidRPr="00C94CED" w:rsidRDefault="00D4043D">
      <w:pPr>
        <w:pStyle w:val="Odstavecseseznamem"/>
        <w:numPr>
          <w:ilvl w:val="0"/>
          <w:numId w:val="2"/>
        </w:numPr>
        <w:tabs>
          <w:tab w:val="left" w:pos="489"/>
          <w:tab w:val="left" w:pos="490"/>
        </w:tabs>
        <w:spacing w:before="0"/>
        <w:ind w:hanging="379"/>
        <w:jc w:val="left"/>
        <w:rPr>
          <w:sz w:val="20"/>
          <w:lang w:val="cs-CZ"/>
        </w:rPr>
      </w:pPr>
      <w:r w:rsidRPr="00C94CED">
        <w:rPr>
          <w:sz w:val="20"/>
          <w:lang w:val="cs-CZ"/>
        </w:rPr>
        <w:t>přibližovat dříví na odvozní místa určená</w:t>
      </w:r>
      <w:r w:rsidRPr="00C94CED">
        <w:rPr>
          <w:spacing w:val="-16"/>
          <w:sz w:val="20"/>
          <w:lang w:val="cs-CZ"/>
        </w:rPr>
        <w:t xml:space="preserve"> </w:t>
      </w:r>
      <w:r w:rsidRPr="00C94CED">
        <w:rPr>
          <w:sz w:val="20"/>
          <w:lang w:val="cs-CZ"/>
        </w:rPr>
        <w:t>objednatelem</w:t>
      </w:r>
    </w:p>
    <w:p w:rsidR="00470965" w:rsidRPr="00C94CED" w:rsidRDefault="00D4043D">
      <w:pPr>
        <w:pStyle w:val="Odstavecseseznamem"/>
        <w:numPr>
          <w:ilvl w:val="0"/>
          <w:numId w:val="2"/>
        </w:numPr>
        <w:tabs>
          <w:tab w:val="left" w:pos="489"/>
          <w:tab w:val="left" w:pos="490"/>
        </w:tabs>
        <w:spacing w:before="93" w:line="278" w:lineRule="auto"/>
        <w:ind w:right="104" w:hanging="379"/>
        <w:jc w:val="left"/>
        <w:rPr>
          <w:sz w:val="20"/>
          <w:lang w:val="cs-CZ"/>
        </w:rPr>
      </w:pPr>
      <w:r w:rsidRPr="00C94CED">
        <w:rPr>
          <w:sz w:val="20"/>
          <w:lang w:val="cs-CZ"/>
        </w:rPr>
        <w:t>nepoškozovat okolní stojící stromy a jejich kořenové náběhy - v případě poškození ihned ošetřit</w:t>
      </w:r>
      <w:r w:rsidRPr="00C94CED">
        <w:rPr>
          <w:spacing w:val="-8"/>
          <w:sz w:val="20"/>
          <w:lang w:val="cs-CZ"/>
        </w:rPr>
        <w:t xml:space="preserve"> </w:t>
      </w:r>
      <w:r w:rsidRPr="00C94CED">
        <w:rPr>
          <w:sz w:val="20"/>
          <w:lang w:val="cs-CZ"/>
        </w:rPr>
        <w:t>nátěrem</w:t>
      </w:r>
    </w:p>
    <w:p w:rsidR="00470965" w:rsidRPr="00C94CED" w:rsidRDefault="00D4043D">
      <w:pPr>
        <w:pStyle w:val="Odstavecseseznamem"/>
        <w:numPr>
          <w:ilvl w:val="0"/>
          <w:numId w:val="2"/>
        </w:numPr>
        <w:tabs>
          <w:tab w:val="left" w:pos="489"/>
          <w:tab w:val="left" w:pos="490"/>
        </w:tabs>
        <w:spacing w:before="58"/>
        <w:ind w:hanging="379"/>
        <w:jc w:val="left"/>
        <w:rPr>
          <w:sz w:val="20"/>
          <w:lang w:val="cs-CZ"/>
        </w:rPr>
      </w:pPr>
      <w:r w:rsidRPr="00C94CED">
        <w:rPr>
          <w:sz w:val="20"/>
          <w:lang w:val="cs-CZ"/>
        </w:rPr>
        <w:t>půdní povrch, přibližovací linky, cesty a odvozní místa uvést do původního</w:t>
      </w:r>
      <w:r w:rsidRPr="00C94CED">
        <w:rPr>
          <w:spacing w:val="-23"/>
          <w:sz w:val="20"/>
          <w:lang w:val="cs-CZ"/>
        </w:rPr>
        <w:t xml:space="preserve"> </w:t>
      </w:r>
      <w:r w:rsidRPr="00C94CED">
        <w:rPr>
          <w:sz w:val="20"/>
          <w:lang w:val="cs-CZ"/>
        </w:rPr>
        <w:t>stavu</w:t>
      </w:r>
    </w:p>
    <w:p w:rsidR="00470965" w:rsidRPr="00C94CED" w:rsidRDefault="00D4043D">
      <w:pPr>
        <w:pStyle w:val="Odstavecseseznamem"/>
        <w:numPr>
          <w:ilvl w:val="0"/>
          <w:numId w:val="2"/>
        </w:numPr>
        <w:tabs>
          <w:tab w:val="left" w:pos="489"/>
          <w:tab w:val="left" w:pos="490"/>
        </w:tabs>
        <w:spacing w:before="94" w:line="276" w:lineRule="auto"/>
        <w:ind w:right="109" w:hanging="379"/>
        <w:jc w:val="left"/>
        <w:rPr>
          <w:sz w:val="20"/>
          <w:lang w:val="cs-CZ"/>
        </w:rPr>
      </w:pPr>
      <w:r w:rsidRPr="00C94CED">
        <w:rPr>
          <w:sz w:val="20"/>
          <w:lang w:val="cs-CZ"/>
        </w:rPr>
        <w:t>za poškození půdního povrchu se nepovažuje běžné poškození do hloubky 20cm, hlubší poškození</w:t>
      </w:r>
      <w:r w:rsidRPr="00C94CED">
        <w:rPr>
          <w:spacing w:val="-9"/>
          <w:sz w:val="20"/>
          <w:lang w:val="cs-CZ"/>
        </w:rPr>
        <w:t xml:space="preserve"> </w:t>
      </w:r>
      <w:r w:rsidRPr="00C94CED">
        <w:rPr>
          <w:sz w:val="20"/>
          <w:lang w:val="cs-CZ"/>
        </w:rPr>
        <w:t>asanovat</w:t>
      </w:r>
    </w:p>
    <w:p w:rsidR="00470965" w:rsidRPr="00C94CED" w:rsidRDefault="00D4043D">
      <w:pPr>
        <w:pStyle w:val="Odstavecseseznamem"/>
        <w:numPr>
          <w:ilvl w:val="0"/>
          <w:numId w:val="2"/>
        </w:numPr>
        <w:tabs>
          <w:tab w:val="left" w:pos="489"/>
          <w:tab w:val="left" w:pos="490"/>
        </w:tabs>
        <w:spacing w:before="60"/>
        <w:ind w:hanging="379"/>
        <w:jc w:val="left"/>
        <w:rPr>
          <w:sz w:val="20"/>
          <w:lang w:val="cs-CZ"/>
        </w:rPr>
      </w:pPr>
      <w:r w:rsidRPr="00C94CED">
        <w:rPr>
          <w:sz w:val="20"/>
          <w:lang w:val="cs-CZ"/>
        </w:rPr>
        <w:t>neskládkovat na živé</w:t>
      </w:r>
      <w:r w:rsidRPr="00C94CED">
        <w:rPr>
          <w:spacing w:val="-8"/>
          <w:sz w:val="20"/>
          <w:lang w:val="cs-CZ"/>
        </w:rPr>
        <w:t xml:space="preserve"> </w:t>
      </w:r>
      <w:r w:rsidRPr="00C94CED">
        <w:rPr>
          <w:sz w:val="20"/>
          <w:lang w:val="cs-CZ"/>
        </w:rPr>
        <w:t>stromy</w:t>
      </w:r>
    </w:p>
    <w:p w:rsidR="00470965" w:rsidRPr="00C94CED" w:rsidRDefault="00D4043D">
      <w:pPr>
        <w:pStyle w:val="Odstavecseseznamem"/>
        <w:numPr>
          <w:ilvl w:val="0"/>
          <w:numId w:val="2"/>
        </w:numPr>
        <w:tabs>
          <w:tab w:val="left" w:pos="489"/>
          <w:tab w:val="left" w:pos="490"/>
        </w:tabs>
        <w:spacing w:before="96" w:line="276" w:lineRule="auto"/>
        <w:ind w:right="106" w:hanging="379"/>
        <w:jc w:val="left"/>
        <w:rPr>
          <w:sz w:val="20"/>
          <w:lang w:val="cs-CZ"/>
        </w:rPr>
      </w:pPr>
      <w:r w:rsidRPr="00C94CED">
        <w:rPr>
          <w:sz w:val="20"/>
          <w:lang w:val="cs-CZ"/>
        </w:rPr>
        <w:t>neskládkovat dříví do příkopů míst, kde by manipulací se dřívím hrozilo nějaké další poškození cestní sítě nebo přilehlých</w:t>
      </w:r>
      <w:r w:rsidRPr="00C94CED">
        <w:rPr>
          <w:spacing w:val="-14"/>
          <w:sz w:val="20"/>
          <w:lang w:val="cs-CZ"/>
        </w:rPr>
        <w:t xml:space="preserve"> </w:t>
      </w:r>
      <w:r w:rsidRPr="00C94CED">
        <w:rPr>
          <w:sz w:val="20"/>
          <w:lang w:val="cs-CZ"/>
        </w:rPr>
        <w:t>por</w:t>
      </w:r>
      <w:r w:rsidRPr="00C94CED">
        <w:rPr>
          <w:sz w:val="20"/>
          <w:lang w:val="cs-CZ"/>
        </w:rPr>
        <w:t>ostů</w:t>
      </w:r>
    </w:p>
    <w:p w:rsidR="00470965" w:rsidRPr="00C94CED" w:rsidRDefault="00D4043D">
      <w:pPr>
        <w:pStyle w:val="Odstavecseseznamem"/>
        <w:numPr>
          <w:ilvl w:val="0"/>
          <w:numId w:val="2"/>
        </w:numPr>
        <w:tabs>
          <w:tab w:val="left" w:pos="490"/>
        </w:tabs>
        <w:spacing w:before="60" w:line="273" w:lineRule="auto"/>
        <w:ind w:right="102" w:hanging="379"/>
        <w:rPr>
          <w:sz w:val="20"/>
          <w:lang w:val="cs-CZ"/>
        </w:rPr>
      </w:pPr>
      <w:r w:rsidRPr="00C94CED">
        <w:rPr>
          <w:sz w:val="20"/>
          <w:lang w:val="cs-CZ"/>
        </w:rPr>
        <w:t>dříví na skládce vytřídit podle dřevin a sortimentů, náležitě podložit a urovnat tak, aby nedošlo k samovolnému posunu, skládku označit ve spolupráci s objednatelem zákazovou páskou a informační</w:t>
      </w:r>
      <w:r w:rsidRPr="00C94CED">
        <w:rPr>
          <w:spacing w:val="-6"/>
          <w:sz w:val="20"/>
          <w:lang w:val="cs-CZ"/>
        </w:rPr>
        <w:t xml:space="preserve"> </w:t>
      </w:r>
      <w:r w:rsidRPr="00C94CED">
        <w:rPr>
          <w:sz w:val="20"/>
          <w:lang w:val="cs-CZ"/>
        </w:rPr>
        <w:t>cedulkou</w:t>
      </w:r>
    </w:p>
    <w:p w:rsidR="00470965" w:rsidRPr="00C94CED" w:rsidRDefault="00470965">
      <w:pPr>
        <w:pStyle w:val="Zkladntext"/>
        <w:rPr>
          <w:sz w:val="22"/>
          <w:lang w:val="cs-CZ"/>
        </w:rPr>
      </w:pPr>
    </w:p>
    <w:p w:rsidR="00470965" w:rsidRPr="00C94CED" w:rsidRDefault="00470965">
      <w:pPr>
        <w:pStyle w:val="Zkladntext"/>
        <w:spacing w:before="9"/>
        <w:rPr>
          <w:sz w:val="19"/>
          <w:lang w:val="cs-CZ"/>
        </w:rPr>
      </w:pPr>
    </w:p>
    <w:p w:rsidR="00470965" w:rsidRPr="00C94CED" w:rsidRDefault="00D4043D">
      <w:pPr>
        <w:pStyle w:val="Nadpis2"/>
        <w:rPr>
          <w:lang w:val="cs-CZ"/>
        </w:rPr>
      </w:pPr>
      <w:r w:rsidRPr="00C94CED">
        <w:rPr>
          <w:lang w:val="cs-CZ"/>
        </w:rPr>
        <w:t>Při výrobě sortimentů platí tato pravidla:</w:t>
      </w:r>
    </w:p>
    <w:p w:rsidR="00470965" w:rsidRPr="00C94CED" w:rsidRDefault="00470965">
      <w:pPr>
        <w:pStyle w:val="Zkladntext"/>
        <w:spacing w:before="7"/>
        <w:rPr>
          <w:b/>
          <w:sz w:val="23"/>
          <w:lang w:val="cs-CZ"/>
        </w:rPr>
      </w:pPr>
    </w:p>
    <w:p w:rsidR="00470965" w:rsidRPr="00C94CED" w:rsidRDefault="00D4043D">
      <w:pPr>
        <w:pStyle w:val="Odstavecseseznamem"/>
        <w:numPr>
          <w:ilvl w:val="0"/>
          <w:numId w:val="2"/>
        </w:numPr>
        <w:tabs>
          <w:tab w:val="left" w:pos="450"/>
          <w:tab w:val="left" w:pos="451"/>
        </w:tabs>
        <w:spacing w:before="0"/>
        <w:ind w:left="450" w:hanging="340"/>
        <w:jc w:val="left"/>
        <w:rPr>
          <w:sz w:val="20"/>
          <w:lang w:val="cs-CZ"/>
        </w:rPr>
      </w:pPr>
      <w:r w:rsidRPr="00C94CED">
        <w:rPr>
          <w:sz w:val="20"/>
          <w:lang w:val="cs-CZ"/>
        </w:rPr>
        <w:t>p</w:t>
      </w:r>
      <w:r w:rsidRPr="00C94CED">
        <w:rPr>
          <w:sz w:val="20"/>
          <w:lang w:val="cs-CZ"/>
        </w:rPr>
        <w:t>ostupovat dle zadání</w:t>
      </w:r>
      <w:r w:rsidRPr="00C94CED">
        <w:rPr>
          <w:spacing w:val="-14"/>
          <w:sz w:val="20"/>
          <w:lang w:val="cs-CZ"/>
        </w:rPr>
        <w:t xml:space="preserve"> </w:t>
      </w:r>
      <w:r w:rsidRPr="00C94CED">
        <w:rPr>
          <w:sz w:val="20"/>
          <w:lang w:val="cs-CZ"/>
        </w:rPr>
        <w:t>objednatele</w:t>
      </w:r>
    </w:p>
    <w:p w:rsidR="00470965" w:rsidRPr="00C94CED" w:rsidRDefault="00D4043D">
      <w:pPr>
        <w:pStyle w:val="Odstavecseseznamem"/>
        <w:numPr>
          <w:ilvl w:val="0"/>
          <w:numId w:val="2"/>
        </w:numPr>
        <w:tabs>
          <w:tab w:val="left" w:pos="450"/>
          <w:tab w:val="left" w:pos="451"/>
        </w:tabs>
        <w:spacing w:before="93"/>
        <w:ind w:left="450" w:hanging="340"/>
        <w:jc w:val="left"/>
        <w:rPr>
          <w:sz w:val="20"/>
          <w:lang w:val="cs-CZ"/>
        </w:rPr>
      </w:pPr>
      <w:r w:rsidRPr="00C94CED">
        <w:rPr>
          <w:sz w:val="20"/>
          <w:lang w:val="cs-CZ"/>
        </w:rPr>
        <w:t>odstranit větve a zbytky větví v rovině povrchu</w:t>
      </w:r>
      <w:r w:rsidRPr="00C94CED">
        <w:rPr>
          <w:spacing w:val="-18"/>
          <w:sz w:val="20"/>
          <w:lang w:val="cs-CZ"/>
        </w:rPr>
        <w:t xml:space="preserve"> </w:t>
      </w:r>
      <w:r w:rsidRPr="00C94CED">
        <w:rPr>
          <w:sz w:val="20"/>
          <w:lang w:val="cs-CZ"/>
        </w:rPr>
        <w:t>kmene</w:t>
      </w:r>
    </w:p>
    <w:p w:rsidR="00470965" w:rsidRPr="00C94CED" w:rsidRDefault="00D4043D">
      <w:pPr>
        <w:pStyle w:val="Odstavecseseznamem"/>
        <w:numPr>
          <w:ilvl w:val="0"/>
          <w:numId w:val="2"/>
        </w:numPr>
        <w:tabs>
          <w:tab w:val="left" w:pos="450"/>
          <w:tab w:val="left" w:pos="451"/>
        </w:tabs>
        <w:spacing w:before="93"/>
        <w:ind w:left="450" w:hanging="340"/>
        <w:jc w:val="left"/>
        <w:rPr>
          <w:sz w:val="20"/>
          <w:lang w:val="cs-CZ"/>
        </w:rPr>
      </w:pPr>
      <w:r w:rsidRPr="00C94CED">
        <w:rPr>
          <w:sz w:val="20"/>
          <w:lang w:val="cs-CZ"/>
        </w:rPr>
        <w:t>čela zařezat kolmo na podélnou osu</w:t>
      </w:r>
      <w:r w:rsidRPr="00C94CED">
        <w:rPr>
          <w:spacing w:val="-16"/>
          <w:sz w:val="20"/>
          <w:lang w:val="cs-CZ"/>
        </w:rPr>
        <w:t xml:space="preserve"> </w:t>
      </w:r>
      <w:r w:rsidRPr="00C94CED">
        <w:rPr>
          <w:sz w:val="20"/>
          <w:lang w:val="cs-CZ"/>
        </w:rPr>
        <w:t>výřezu</w:t>
      </w:r>
    </w:p>
    <w:p w:rsidR="00470965" w:rsidRPr="00C94CED" w:rsidRDefault="00D4043D">
      <w:pPr>
        <w:pStyle w:val="Odstavecseseznamem"/>
        <w:numPr>
          <w:ilvl w:val="0"/>
          <w:numId w:val="2"/>
        </w:numPr>
        <w:tabs>
          <w:tab w:val="left" w:pos="450"/>
          <w:tab w:val="left" w:pos="451"/>
        </w:tabs>
        <w:spacing w:before="94"/>
        <w:ind w:left="450" w:hanging="340"/>
        <w:jc w:val="left"/>
        <w:rPr>
          <w:sz w:val="20"/>
          <w:lang w:val="cs-CZ"/>
        </w:rPr>
      </w:pPr>
      <w:r w:rsidRPr="00C94CED">
        <w:rPr>
          <w:sz w:val="20"/>
          <w:lang w:val="cs-CZ"/>
        </w:rPr>
        <w:t>odstranit nerovnosti vzniklé při těžbě (nedořez, třísky, vytrhaná vlákna</w:t>
      </w:r>
      <w:r w:rsidRPr="00C94CED">
        <w:rPr>
          <w:spacing w:val="-28"/>
          <w:sz w:val="20"/>
          <w:lang w:val="cs-CZ"/>
        </w:rPr>
        <w:t xml:space="preserve"> </w:t>
      </w:r>
      <w:r w:rsidRPr="00C94CED">
        <w:rPr>
          <w:sz w:val="20"/>
          <w:lang w:val="cs-CZ"/>
        </w:rPr>
        <w:t>apod.)</w:t>
      </w:r>
    </w:p>
    <w:p w:rsidR="00470965" w:rsidRPr="00C94CED" w:rsidRDefault="00D4043D">
      <w:pPr>
        <w:pStyle w:val="Odstavecseseznamem"/>
        <w:numPr>
          <w:ilvl w:val="0"/>
          <w:numId w:val="2"/>
        </w:numPr>
        <w:tabs>
          <w:tab w:val="left" w:pos="450"/>
          <w:tab w:val="left" w:pos="451"/>
        </w:tabs>
        <w:spacing w:before="94"/>
        <w:ind w:left="450" w:hanging="340"/>
        <w:jc w:val="left"/>
        <w:rPr>
          <w:sz w:val="20"/>
          <w:lang w:val="cs-CZ"/>
        </w:rPr>
      </w:pPr>
      <w:r w:rsidRPr="00C94CED">
        <w:rPr>
          <w:sz w:val="20"/>
          <w:lang w:val="cs-CZ"/>
        </w:rPr>
        <w:t>při výrobě sortimentů dodržovat „Doporučená pravidla pro měření a třídění dříví v</w:t>
      </w:r>
      <w:r w:rsidRPr="00C94CED">
        <w:rPr>
          <w:spacing w:val="-20"/>
          <w:sz w:val="20"/>
          <w:lang w:val="cs-CZ"/>
        </w:rPr>
        <w:t xml:space="preserve"> </w:t>
      </w:r>
      <w:r w:rsidRPr="00C94CED">
        <w:rPr>
          <w:sz w:val="20"/>
          <w:lang w:val="cs-CZ"/>
        </w:rPr>
        <w:t>ČR“</w:t>
      </w:r>
    </w:p>
    <w:p w:rsidR="00470965" w:rsidRPr="00C94CED" w:rsidRDefault="00470965">
      <w:pPr>
        <w:pStyle w:val="Zkladntext"/>
        <w:rPr>
          <w:sz w:val="22"/>
          <w:lang w:val="cs-CZ"/>
        </w:rPr>
      </w:pPr>
    </w:p>
    <w:p w:rsidR="00470965" w:rsidRPr="00C94CED" w:rsidRDefault="00470965">
      <w:pPr>
        <w:pStyle w:val="Zkladntext"/>
        <w:spacing w:before="3"/>
        <w:rPr>
          <w:sz w:val="22"/>
          <w:lang w:val="cs-CZ"/>
        </w:rPr>
      </w:pPr>
    </w:p>
    <w:p w:rsidR="00470965" w:rsidRPr="00C94CED" w:rsidRDefault="00D4043D">
      <w:pPr>
        <w:pStyle w:val="Nadpis2"/>
        <w:rPr>
          <w:lang w:val="cs-CZ"/>
        </w:rPr>
      </w:pPr>
      <w:r w:rsidRPr="00C94CED">
        <w:rPr>
          <w:lang w:val="cs-CZ"/>
        </w:rPr>
        <w:t>Ostatní specifika výroby pracoviště:</w:t>
      </w:r>
    </w:p>
    <w:p w:rsidR="00470965" w:rsidRPr="00C94CED" w:rsidRDefault="00470965">
      <w:pPr>
        <w:pStyle w:val="Zkladntext"/>
        <w:spacing w:before="7"/>
        <w:rPr>
          <w:b/>
          <w:sz w:val="24"/>
          <w:lang w:val="cs-CZ"/>
        </w:rPr>
      </w:pPr>
    </w:p>
    <w:p w:rsidR="00470965" w:rsidRPr="00C94CED" w:rsidRDefault="00D4043D">
      <w:pPr>
        <w:pStyle w:val="Odstavecseseznamem"/>
        <w:numPr>
          <w:ilvl w:val="0"/>
          <w:numId w:val="1"/>
        </w:numPr>
        <w:tabs>
          <w:tab w:val="left" w:pos="470"/>
        </w:tabs>
        <w:spacing w:before="0" w:line="276" w:lineRule="auto"/>
        <w:ind w:right="103"/>
        <w:rPr>
          <w:sz w:val="20"/>
          <w:lang w:val="cs-CZ"/>
        </w:rPr>
      </w:pPr>
      <w:r w:rsidRPr="00C94CED">
        <w:rPr>
          <w:sz w:val="20"/>
          <w:lang w:val="cs-CZ"/>
        </w:rPr>
        <w:t>Klest ukládat do přibližovacích linek v porostu tak, aby co největší množství klestu sloužilo k zamezení povrchového poškození</w:t>
      </w:r>
      <w:r w:rsidRPr="00C94CED">
        <w:rPr>
          <w:spacing w:val="-17"/>
          <w:sz w:val="20"/>
          <w:lang w:val="cs-CZ"/>
        </w:rPr>
        <w:t xml:space="preserve"> </w:t>
      </w:r>
      <w:r w:rsidRPr="00C94CED">
        <w:rPr>
          <w:sz w:val="20"/>
          <w:lang w:val="cs-CZ"/>
        </w:rPr>
        <w:t>půd</w:t>
      </w:r>
      <w:r w:rsidRPr="00C94CED">
        <w:rPr>
          <w:sz w:val="20"/>
          <w:lang w:val="cs-CZ"/>
        </w:rPr>
        <w:t>y.</w:t>
      </w:r>
    </w:p>
    <w:p w:rsidR="00470965" w:rsidRPr="00C94CED" w:rsidRDefault="00D4043D">
      <w:pPr>
        <w:pStyle w:val="Odstavecseseznamem"/>
        <w:numPr>
          <w:ilvl w:val="0"/>
          <w:numId w:val="1"/>
        </w:numPr>
        <w:tabs>
          <w:tab w:val="left" w:pos="468"/>
        </w:tabs>
        <w:spacing w:before="60"/>
        <w:ind w:left="467" w:hanging="357"/>
        <w:rPr>
          <w:sz w:val="20"/>
          <w:lang w:val="cs-CZ"/>
        </w:rPr>
      </w:pPr>
      <w:r w:rsidRPr="00C94CED">
        <w:rPr>
          <w:sz w:val="20"/>
          <w:lang w:val="cs-CZ"/>
        </w:rPr>
        <w:t>S klestem nebude nijak dále</w:t>
      </w:r>
      <w:r w:rsidRPr="00C94CED">
        <w:rPr>
          <w:spacing w:val="-13"/>
          <w:sz w:val="20"/>
          <w:lang w:val="cs-CZ"/>
        </w:rPr>
        <w:t xml:space="preserve"> </w:t>
      </w:r>
      <w:r w:rsidRPr="00C94CED">
        <w:rPr>
          <w:sz w:val="20"/>
          <w:lang w:val="cs-CZ"/>
        </w:rPr>
        <w:t>manipulováno.</w:t>
      </w:r>
    </w:p>
    <w:p w:rsidR="00470965" w:rsidRPr="00C94CED" w:rsidRDefault="00D4043D">
      <w:pPr>
        <w:pStyle w:val="Odstavecseseznamem"/>
        <w:numPr>
          <w:ilvl w:val="0"/>
          <w:numId w:val="1"/>
        </w:numPr>
        <w:tabs>
          <w:tab w:val="left" w:pos="468"/>
        </w:tabs>
        <w:spacing w:before="94" w:line="276" w:lineRule="auto"/>
        <w:ind w:left="467" w:right="100" w:hanging="357"/>
        <w:rPr>
          <w:sz w:val="20"/>
          <w:lang w:val="cs-CZ"/>
        </w:rPr>
      </w:pPr>
      <w:r w:rsidRPr="00C94CED">
        <w:rPr>
          <w:sz w:val="20"/>
          <w:lang w:val="cs-CZ"/>
        </w:rPr>
        <w:t>Objednatel</w:t>
      </w:r>
      <w:r w:rsidRPr="00C94CED">
        <w:rPr>
          <w:spacing w:val="-16"/>
          <w:sz w:val="20"/>
          <w:lang w:val="cs-CZ"/>
        </w:rPr>
        <w:t xml:space="preserve"> </w:t>
      </w:r>
      <w:r w:rsidRPr="00C94CED">
        <w:rPr>
          <w:sz w:val="20"/>
          <w:lang w:val="cs-CZ"/>
        </w:rPr>
        <w:t>si</w:t>
      </w:r>
      <w:r w:rsidRPr="00C94CED">
        <w:rPr>
          <w:spacing w:val="-16"/>
          <w:sz w:val="20"/>
          <w:lang w:val="cs-CZ"/>
        </w:rPr>
        <w:t xml:space="preserve"> </w:t>
      </w:r>
      <w:r w:rsidRPr="00C94CED">
        <w:rPr>
          <w:sz w:val="20"/>
          <w:lang w:val="cs-CZ"/>
        </w:rPr>
        <w:t>vyhrazuje</w:t>
      </w:r>
      <w:r w:rsidRPr="00C94CED">
        <w:rPr>
          <w:spacing w:val="-15"/>
          <w:sz w:val="20"/>
          <w:lang w:val="cs-CZ"/>
        </w:rPr>
        <w:t xml:space="preserve"> </w:t>
      </w:r>
      <w:r w:rsidRPr="00C94CED">
        <w:rPr>
          <w:sz w:val="20"/>
          <w:lang w:val="cs-CZ"/>
        </w:rPr>
        <w:t>právo</w:t>
      </w:r>
      <w:r w:rsidRPr="00C94CED">
        <w:rPr>
          <w:spacing w:val="-15"/>
          <w:sz w:val="20"/>
          <w:lang w:val="cs-CZ"/>
        </w:rPr>
        <w:t xml:space="preserve"> </w:t>
      </w:r>
      <w:r w:rsidRPr="00C94CED">
        <w:rPr>
          <w:sz w:val="20"/>
          <w:lang w:val="cs-CZ"/>
        </w:rPr>
        <w:t>kontroly</w:t>
      </w:r>
      <w:r w:rsidRPr="00C94CED">
        <w:rPr>
          <w:spacing w:val="-18"/>
          <w:sz w:val="20"/>
          <w:lang w:val="cs-CZ"/>
        </w:rPr>
        <w:t xml:space="preserve"> </w:t>
      </w:r>
      <w:r w:rsidRPr="00C94CED">
        <w:rPr>
          <w:sz w:val="20"/>
          <w:lang w:val="cs-CZ"/>
        </w:rPr>
        <w:t>použití</w:t>
      </w:r>
      <w:r w:rsidRPr="00C94CED">
        <w:rPr>
          <w:spacing w:val="-15"/>
          <w:sz w:val="20"/>
          <w:lang w:val="cs-CZ"/>
        </w:rPr>
        <w:t xml:space="preserve"> </w:t>
      </w:r>
      <w:r w:rsidRPr="00C94CED">
        <w:rPr>
          <w:sz w:val="20"/>
          <w:lang w:val="cs-CZ"/>
        </w:rPr>
        <w:t>ekologických</w:t>
      </w:r>
      <w:r w:rsidRPr="00C94CED">
        <w:rPr>
          <w:spacing w:val="-15"/>
          <w:sz w:val="20"/>
          <w:lang w:val="cs-CZ"/>
        </w:rPr>
        <w:t xml:space="preserve"> </w:t>
      </w:r>
      <w:r w:rsidRPr="00C94CED">
        <w:rPr>
          <w:sz w:val="20"/>
          <w:lang w:val="cs-CZ"/>
        </w:rPr>
        <w:t>olejů</w:t>
      </w:r>
      <w:r w:rsidRPr="00C94CED">
        <w:rPr>
          <w:spacing w:val="-13"/>
          <w:sz w:val="20"/>
          <w:lang w:val="cs-CZ"/>
        </w:rPr>
        <w:t xml:space="preserve"> </w:t>
      </w:r>
      <w:r w:rsidRPr="00C94CED">
        <w:rPr>
          <w:sz w:val="20"/>
          <w:lang w:val="cs-CZ"/>
        </w:rPr>
        <w:t>v</w:t>
      </w:r>
      <w:r w:rsidRPr="00C94CED">
        <w:rPr>
          <w:spacing w:val="1"/>
          <w:sz w:val="20"/>
          <w:lang w:val="cs-CZ"/>
        </w:rPr>
        <w:t xml:space="preserve"> </w:t>
      </w:r>
      <w:r w:rsidRPr="00C94CED">
        <w:rPr>
          <w:sz w:val="20"/>
          <w:lang w:val="cs-CZ"/>
        </w:rPr>
        <w:t>hydraulických</w:t>
      </w:r>
      <w:r w:rsidRPr="00C94CED">
        <w:rPr>
          <w:spacing w:val="-15"/>
          <w:sz w:val="20"/>
          <w:lang w:val="cs-CZ"/>
        </w:rPr>
        <w:t xml:space="preserve"> </w:t>
      </w:r>
      <w:r w:rsidRPr="00C94CED">
        <w:rPr>
          <w:sz w:val="20"/>
          <w:lang w:val="cs-CZ"/>
        </w:rPr>
        <w:t>systémech i systémech ztrátového</w:t>
      </w:r>
      <w:r w:rsidRPr="00C94CED">
        <w:rPr>
          <w:spacing w:val="-12"/>
          <w:sz w:val="20"/>
          <w:lang w:val="cs-CZ"/>
        </w:rPr>
        <w:t xml:space="preserve"> </w:t>
      </w:r>
      <w:r w:rsidRPr="00C94CED">
        <w:rPr>
          <w:sz w:val="20"/>
          <w:lang w:val="cs-CZ"/>
        </w:rPr>
        <w:t>mazání.</w:t>
      </w:r>
    </w:p>
    <w:p w:rsidR="00470965" w:rsidRPr="00C94CED" w:rsidRDefault="00D4043D">
      <w:pPr>
        <w:pStyle w:val="Odstavecseseznamem"/>
        <w:numPr>
          <w:ilvl w:val="0"/>
          <w:numId w:val="1"/>
        </w:numPr>
        <w:tabs>
          <w:tab w:val="left" w:pos="490"/>
        </w:tabs>
        <w:spacing w:before="63" w:line="276" w:lineRule="auto"/>
        <w:ind w:left="489" w:right="104" w:hanging="355"/>
        <w:rPr>
          <w:sz w:val="20"/>
          <w:lang w:val="cs-CZ"/>
        </w:rPr>
      </w:pPr>
      <w:r w:rsidRPr="00C94CED">
        <w:rPr>
          <w:sz w:val="20"/>
          <w:lang w:val="cs-CZ"/>
        </w:rPr>
        <w:t>Objednatel si vyhrazuje právo pozastavení těžební činnosti z důvodu nepříznivých klimatických podmínek, které ovlivňují zejména vyvážení dříví z</w:t>
      </w:r>
      <w:r w:rsidRPr="00C94CED">
        <w:rPr>
          <w:spacing w:val="-20"/>
          <w:sz w:val="20"/>
          <w:lang w:val="cs-CZ"/>
        </w:rPr>
        <w:t xml:space="preserve"> </w:t>
      </w:r>
      <w:r w:rsidRPr="00C94CED">
        <w:rPr>
          <w:sz w:val="20"/>
          <w:lang w:val="cs-CZ"/>
        </w:rPr>
        <w:t>porostů.</w:t>
      </w:r>
    </w:p>
    <w:p w:rsidR="00470965" w:rsidRPr="00C94CED" w:rsidRDefault="00470965">
      <w:pPr>
        <w:spacing w:line="276" w:lineRule="auto"/>
        <w:rPr>
          <w:sz w:val="20"/>
          <w:lang w:val="cs-CZ"/>
        </w:rPr>
        <w:sectPr w:rsidR="00470965" w:rsidRPr="00C94CED">
          <w:headerReference w:type="default" r:id="rId13"/>
          <w:footerReference w:type="default" r:id="rId14"/>
          <w:pgSz w:w="11910" w:h="16840"/>
          <w:pgMar w:top="900" w:right="1660" w:bottom="280" w:left="1640" w:header="0" w:footer="0" w:gutter="0"/>
          <w:cols w:space="708"/>
        </w:sectPr>
      </w:pPr>
    </w:p>
    <w:p w:rsidR="00470965" w:rsidRPr="00C94CED" w:rsidRDefault="00470965">
      <w:pPr>
        <w:pStyle w:val="Zkladntext"/>
        <w:rPr>
          <w:lang w:val="cs-CZ"/>
        </w:rPr>
      </w:pPr>
    </w:p>
    <w:p w:rsidR="00470965" w:rsidRPr="00C94CED" w:rsidRDefault="00470965">
      <w:pPr>
        <w:pStyle w:val="Zkladntext"/>
        <w:rPr>
          <w:lang w:val="cs-CZ"/>
        </w:rPr>
      </w:pPr>
    </w:p>
    <w:p w:rsidR="00470965" w:rsidRPr="00C94CED" w:rsidRDefault="00470965">
      <w:pPr>
        <w:pStyle w:val="Zkladntext"/>
        <w:spacing w:before="5"/>
        <w:rPr>
          <w:lang w:val="cs-CZ"/>
        </w:rPr>
      </w:pPr>
    </w:p>
    <w:p w:rsidR="00470965" w:rsidRPr="00C94CED" w:rsidRDefault="00D4043D">
      <w:pPr>
        <w:pStyle w:val="Nadpis1"/>
        <w:ind w:left="6402" w:right="6384"/>
        <w:rPr>
          <w:lang w:val="cs-CZ"/>
        </w:rPr>
      </w:pPr>
      <w:bookmarkStart w:id="5" w:name="P3_seznam_technickeho_zarizeni_1_cast"/>
      <w:bookmarkEnd w:id="5"/>
      <w:r w:rsidRPr="00C94CED">
        <w:rPr>
          <w:lang w:val="cs-CZ"/>
        </w:rPr>
        <w:t>SEZNAM TECHNICKÉHO ZAŘÍZENÍ</w:t>
      </w:r>
    </w:p>
    <w:p w:rsidR="00470965" w:rsidRPr="00C94CED" w:rsidRDefault="00470965">
      <w:pPr>
        <w:pStyle w:val="Zkladntext"/>
        <w:rPr>
          <w:b/>
          <w:lang w:val="cs-CZ"/>
        </w:rPr>
      </w:pPr>
    </w:p>
    <w:p w:rsidR="00470965" w:rsidRPr="00C94CED" w:rsidRDefault="00470965">
      <w:pPr>
        <w:pStyle w:val="Zkladntext"/>
        <w:spacing w:before="9"/>
        <w:rPr>
          <w:b/>
          <w:sz w:val="14"/>
          <w:lang w:val="cs-CZ"/>
        </w:rPr>
      </w:pPr>
    </w:p>
    <w:tbl>
      <w:tblPr>
        <w:tblStyle w:val="TableNormal"/>
        <w:tblW w:w="0" w:type="auto"/>
        <w:tblInd w:w="1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7"/>
        <w:gridCol w:w="5665"/>
      </w:tblGrid>
      <w:tr w:rsidR="00470965" w:rsidRPr="00C94CED">
        <w:trPr>
          <w:trHeight w:hRule="exact" w:val="442"/>
        </w:trPr>
        <w:tc>
          <w:tcPr>
            <w:tcW w:w="3827" w:type="dxa"/>
            <w:shd w:val="clear" w:color="auto" w:fill="DEEAF6"/>
          </w:tcPr>
          <w:p w:rsidR="00470965" w:rsidRPr="00C94CED" w:rsidRDefault="00D4043D">
            <w:pPr>
              <w:pStyle w:val="TableParagraph"/>
              <w:spacing w:before="95"/>
              <w:ind w:left="100"/>
              <w:rPr>
                <w:b/>
                <w:sz w:val="20"/>
                <w:lang w:val="cs-CZ"/>
              </w:rPr>
            </w:pPr>
            <w:r w:rsidRPr="00C94CED">
              <w:rPr>
                <w:b/>
                <w:sz w:val="20"/>
                <w:lang w:val="cs-CZ"/>
              </w:rPr>
              <w:t>Veřejná zakázka:</w:t>
            </w:r>
          </w:p>
        </w:tc>
        <w:tc>
          <w:tcPr>
            <w:tcW w:w="5665" w:type="dxa"/>
          </w:tcPr>
          <w:p w:rsidR="00470965" w:rsidRPr="00C94CED" w:rsidRDefault="00D4043D">
            <w:pPr>
              <w:pStyle w:val="TableParagraph"/>
              <w:spacing w:before="84"/>
              <w:ind w:left="101"/>
              <w:rPr>
                <w:b/>
                <w:lang w:val="cs-CZ"/>
              </w:rPr>
            </w:pPr>
            <w:r w:rsidRPr="00C94CED">
              <w:rPr>
                <w:b/>
                <w:lang w:val="cs-CZ"/>
              </w:rPr>
              <w:t>Uzavření rámcových dohod na těžbu harvestorem</w:t>
            </w:r>
          </w:p>
        </w:tc>
      </w:tr>
      <w:tr w:rsidR="00470965" w:rsidRPr="00C94CED">
        <w:trPr>
          <w:trHeight w:hRule="exact" w:val="425"/>
        </w:trPr>
        <w:tc>
          <w:tcPr>
            <w:tcW w:w="3827" w:type="dxa"/>
            <w:shd w:val="clear" w:color="auto" w:fill="DEEAF6"/>
          </w:tcPr>
          <w:p w:rsidR="00470965" w:rsidRPr="00C94CED" w:rsidRDefault="00D4043D">
            <w:pPr>
              <w:pStyle w:val="TableParagraph"/>
              <w:spacing w:line="225" w:lineRule="exact"/>
              <w:ind w:left="100"/>
              <w:rPr>
                <w:b/>
                <w:sz w:val="20"/>
                <w:lang w:val="cs-CZ"/>
              </w:rPr>
            </w:pPr>
            <w:r w:rsidRPr="00C94CED">
              <w:rPr>
                <w:b/>
                <w:sz w:val="20"/>
                <w:lang w:val="cs-CZ"/>
              </w:rPr>
              <w:t>Obchodní firma/název:</w:t>
            </w:r>
          </w:p>
          <w:p w:rsidR="00470965" w:rsidRPr="00C94CED" w:rsidRDefault="00D4043D">
            <w:pPr>
              <w:pStyle w:val="TableParagraph"/>
              <w:spacing w:before="2"/>
              <w:ind w:left="100"/>
              <w:rPr>
                <w:sz w:val="16"/>
                <w:lang w:val="cs-CZ"/>
              </w:rPr>
            </w:pPr>
            <w:r w:rsidRPr="00C94CED">
              <w:rPr>
                <w:sz w:val="16"/>
                <w:lang w:val="cs-CZ"/>
              </w:rPr>
              <w:t>(bude doplněno do bodu 1.2. rámcové dohody)</w:t>
            </w:r>
          </w:p>
        </w:tc>
        <w:tc>
          <w:tcPr>
            <w:tcW w:w="5665" w:type="dxa"/>
          </w:tcPr>
          <w:p w:rsidR="00470965" w:rsidRPr="00C94CED" w:rsidRDefault="00D4043D">
            <w:pPr>
              <w:pStyle w:val="TableParagraph"/>
              <w:spacing w:before="86"/>
              <w:ind w:left="101"/>
              <w:rPr>
                <w:b/>
                <w:sz w:val="20"/>
                <w:lang w:val="cs-CZ"/>
              </w:rPr>
            </w:pPr>
            <w:r w:rsidRPr="00C94CED">
              <w:rPr>
                <w:b/>
                <w:sz w:val="20"/>
                <w:lang w:val="cs-CZ"/>
              </w:rPr>
              <w:t>Kloboucká lesní s.r.o.</w:t>
            </w:r>
          </w:p>
        </w:tc>
      </w:tr>
      <w:tr w:rsidR="00470965" w:rsidRPr="00C94CED">
        <w:trPr>
          <w:trHeight w:hRule="exact" w:val="422"/>
        </w:trPr>
        <w:tc>
          <w:tcPr>
            <w:tcW w:w="3827" w:type="dxa"/>
            <w:shd w:val="clear" w:color="auto" w:fill="DEEAF6"/>
          </w:tcPr>
          <w:p w:rsidR="00470965" w:rsidRPr="00C94CED" w:rsidRDefault="00D4043D">
            <w:pPr>
              <w:pStyle w:val="TableParagraph"/>
              <w:spacing w:line="225" w:lineRule="exact"/>
              <w:ind w:left="100"/>
              <w:rPr>
                <w:b/>
                <w:sz w:val="20"/>
                <w:lang w:val="cs-CZ"/>
              </w:rPr>
            </w:pPr>
            <w:r w:rsidRPr="00C94CED">
              <w:rPr>
                <w:b/>
                <w:sz w:val="20"/>
                <w:lang w:val="cs-CZ"/>
              </w:rPr>
              <w:t>Sídlo:</w:t>
            </w:r>
          </w:p>
          <w:p w:rsidR="00470965" w:rsidRPr="00C94CED" w:rsidRDefault="00D4043D">
            <w:pPr>
              <w:pStyle w:val="TableParagraph"/>
              <w:spacing w:before="2"/>
              <w:ind w:left="100"/>
              <w:rPr>
                <w:sz w:val="16"/>
                <w:lang w:val="cs-CZ"/>
              </w:rPr>
            </w:pPr>
            <w:r w:rsidRPr="00C94CED">
              <w:rPr>
                <w:sz w:val="16"/>
                <w:lang w:val="cs-CZ"/>
              </w:rPr>
              <w:t>(bude doplněno do bodu 1.2. rámcové dohody)</w:t>
            </w:r>
          </w:p>
        </w:tc>
        <w:tc>
          <w:tcPr>
            <w:tcW w:w="5665" w:type="dxa"/>
          </w:tcPr>
          <w:p w:rsidR="00470965" w:rsidRPr="00C94CED" w:rsidRDefault="00D4043D">
            <w:pPr>
              <w:pStyle w:val="TableParagraph"/>
              <w:spacing w:before="86"/>
              <w:ind w:left="101"/>
              <w:rPr>
                <w:b/>
                <w:sz w:val="20"/>
                <w:lang w:val="cs-CZ"/>
              </w:rPr>
            </w:pPr>
            <w:r w:rsidRPr="00C94CED">
              <w:rPr>
                <w:b/>
                <w:sz w:val="20"/>
                <w:lang w:val="cs-CZ"/>
              </w:rPr>
              <w:t>Vlárská 321, 763 31 Brumov-Bylnice</w:t>
            </w:r>
          </w:p>
        </w:tc>
      </w:tr>
      <w:tr w:rsidR="00470965" w:rsidRPr="00C94CED">
        <w:trPr>
          <w:trHeight w:hRule="exact" w:val="425"/>
        </w:trPr>
        <w:tc>
          <w:tcPr>
            <w:tcW w:w="3827" w:type="dxa"/>
            <w:shd w:val="clear" w:color="auto" w:fill="DEEAF6"/>
          </w:tcPr>
          <w:p w:rsidR="00470965" w:rsidRPr="00C94CED" w:rsidRDefault="00D4043D">
            <w:pPr>
              <w:pStyle w:val="TableParagraph"/>
              <w:spacing w:line="225" w:lineRule="exact"/>
              <w:ind w:left="100"/>
              <w:rPr>
                <w:b/>
                <w:sz w:val="20"/>
                <w:lang w:val="cs-CZ"/>
              </w:rPr>
            </w:pPr>
            <w:r w:rsidRPr="00C94CED">
              <w:rPr>
                <w:b/>
                <w:sz w:val="20"/>
                <w:lang w:val="cs-CZ"/>
              </w:rPr>
              <w:t>IČO:</w:t>
            </w:r>
          </w:p>
          <w:p w:rsidR="00470965" w:rsidRPr="00C94CED" w:rsidRDefault="00D4043D">
            <w:pPr>
              <w:pStyle w:val="TableParagraph"/>
              <w:spacing w:before="2"/>
              <w:ind w:left="100"/>
              <w:rPr>
                <w:sz w:val="16"/>
                <w:lang w:val="cs-CZ"/>
              </w:rPr>
            </w:pPr>
            <w:r w:rsidRPr="00C94CED">
              <w:rPr>
                <w:sz w:val="16"/>
                <w:lang w:val="cs-CZ"/>
              </w:rPr>
              <w:t>(bude doplněno do bodu 1.2. rámcové dohody)</w:t>
            </w:r>
          </w:p>
        </w:tc>
        <w:tc>
          <w:tcPr>
            <w:tcW w:w="5665" w:type="dxa"/>
          </w:tcPr>
          <w:p w:rsidR="00470965" w:rsidRPr="00C94CED" w:rsidRDefault="00D4043D">
            <w:pPr>
              <w:pStyle w:val="TableParagraph"/>
              <w:spacing w:before="88"/>
              <w:ind w:left="101"/>
              <w:rPr>
                <w:b/>
                <w:sz w:val="20"/>
                <w:lang w:val="cs-CZ"/>
              </w:rPr>
            </w:pPr>
            <w:r w:rsidRPr="00C94CED">
              <w:rPr>
                <w:b/>
                <w:sz w:val="20"/>
                <w:lang w:val="cs-CZ"/>
              </w:rPr>
              <w:t>255 32 642</w:t>
            </w:r>
          </w:p>
        </w:tc>
      </w:tr>
      <w:tr w:rsidR="00470965" w:rsidRPr="00C94CED">
        <w:trPr>
          <w:trHeight w:hRule="exact" w:val="425"/>
        </w:trPr>
        <w:tc>
          <w:tcPr>
            <w:tcW w:w="3827" w:type="dxa"/>
            <w:shd w:val="clear" w:color="auto" w:fill="DEEAF6"/>
          </w:tcPr>
          <w:p w:rsidR="00470965" w:rsidRPr="00C94CED" w:rsidRDefault="00D4043D">
            <w:pPr>
              <w:pStyle w:val="TableParagraph"/>
              <w:spacing w:line="225" w:lineRule="exact"/>
              <w:ind w:left="100"/>
              <w:rPr>
                <w:b/>
                <w:sz w:val="20"/>
                <w:lang w:val="cs-CZ"/>
              </w:rPr>
            </w:pPr>
            <w:r w:rsidRPr="00C94CED">
              <w:rPr>
                <w:b/>
                <w:sz w:val="20"/>
                <w:lang w:val="cs-CZ"/>
              </w:rPr>
              <w:t>DIČ:</w:t>
            </w:r>
          </w:p>
          <w:p w:rsidR="00470965" w:rsidRPr="00C94CED" w:rsidRDefault="00D4043D">
            <w:pPr>
              <w:pStyle w:val="TableParagraph"/>
              <w:spacing w:before="2"/>
              <w:ind w:left="100"/>
              <w:rPr>
                <w:sz w:val="16"/>
                <w:lang w:val="cs-CZ"/>
              </w:rPr>
            </w:pPr>
            <w:r w:rsidRPr="00C94CED">
              <w:rPr>
                <w:sz w:val="16"/>
                <w:lang w:val="cs-CZ"/>
              </w:rPr>
              <w:t>(bude doplněno do bodu 1.2. rámcové dohody)</w:t>
            </w:r>
          </w:p>
        </w:tc>
        <w:tc>
          <w:tcPr>
            <w:tcW w:w="5665" w:type="dxa"/>
          </w:tcPr>
          <w:p w:rsidR="00470965" w:rsidRPr="00C94CED" w:rsidRDefault="00D4043D">
            <w:pPr>
              <w:pStyle w:val="TableParagraph"/>
              <w:spacing w:before="86"/>
              <w:ind w:left="101"/>
              <w:rPr>
                <w:b/>
                <w:sz w:val="20"/>
                <w:lang w:val="cs-CZ"/>
              </w:rPr>
            </w:pPr>
            <w:r w:rsidRPr="00C94CED">
              <w:rPr>
                <w:b/>
                <w:sz w:val="20"/>
                <w:lang w:val="cs-CZ"/>
              </w:rPr>
              <w:t>CZ699003128</w:t>
            </w:r>
          </w:p>
        </w:tc>
      </w:tr>
    </w:tbl>
    <w:p w:rsidR="00470965" w:rsidRPr="00C94CED" w:rsidRDefault="00D4043D">
      <w:pPr>
        <w:spacing w:before="115"/>
        <w:ind w:left="1418"/>
        <w:rPr>
          <w:sz w:val="20"/>
          <w:lang w:val="cs-CZ"/>
        </w:rPr>
      </w:pPr>
      <w:r w:rsidRPr="00C94CED">
        <w:rPr>
          <w:sz w:val="20"/>
          <w:lang w:val="cs-CZ"/>
        </w:rPr>
        <w:t>(dále také jen „</w:t>
      </w:r>
      <w:r w:rsidRPr="00C94CED">
        <w:rPr>
          <w:b/>
          <w:sz w:val="20"/>
          <w:lang w:val="cs-CZ"/>
        </w:rPr>
        <w:t>účastník</w:t>
      </w:r>
      <w:r w:rsidRPr="00C94CED">
        <w:rPr>
          <w:sz w:val="20"/>
          <w:lang w:val="cs-CZ"/>
        </w:rPr>
        <w:t>“ nebo „</w:t>
      </w:r>
      <w:r w:rsidRPr="00C94CED">
        <w:rPr>
          <w:b/>
          <w:sz w:val="20"/>
          <w:lang w:val="cs-CZ"/>
        </w:rPr>
        <w:t>dodavatel</w:t>
      </w:r>
      <w:r w:rsidRPr="00C94CED">
        <w:rPr>
          <w:sz w:val="20"/>
          <w:lang w:val="cs-CZ"/>
        </w:rPr>
        <w:t>“)</w:t>
      </w:r>
    </w:p>
    <w:p w:rsidR="00470965" w:rsidRPr="00C94CED" w:rsidRDefault="00470965">
      <w:pPr>
        <w:pStyle w:val="Zkladntext"/>
        <w:spacing w:before="10"/>
        <w:rPr>
          <w:lang w:val="cs-CZ"/>
        </w:rPr>
      </w:pPr>
    </w:p>
    <w:p w:rsidR="00470965" w:rsidRPr="00C94CED" w:rsidRDefault="00D4043D">
      <w:pPr>
        <w:pStyle w:val="Nadpis3"/>
        <w:ind w:left="1418"/>
        <w:jc w:val="left"/>
        <w:rPr>
          <w:lang w:val="cs-CZ"/>
        </w:rPr>
      </w:pPr>
      <w:r w:rsidRPr="00C94CED">
        <w:rPr>
          <w:lang w:val="cs-CZ"/>
        </w:rPr>
        <w:t>Seznam technického zařízení</w:t>
      </w:r>
    </w:p>
    <w:p w:rsidR="00470965" w:rsidRPr="00C94CED" w:rsidRDefault="00470965">
      <w:pPr>
        <w:pStyle w:val="Zkladntext"/>
        <w:spacing w:before="7"/>
        <w:rPr>
          <w:b/>
          <w:sz w:val="10"/>
          <w:lang w:val="cs-CZ"/>
        </w:rPr>
      </w:pPr>
    </w:p>
    <w:tbl>
      <w:tblPr>
        <w:tblStyle w:val="TableNormal"/>
        <w:tblW w:w="0" w:type="auto"/>
        <w:tblInd w:w="1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98"/>
        <w:gridCol w:w="2172"/>
        <w:gridCol w:w="2126"/>
        <w:gridCol w:w="2268"/>
        <w:gridCol w:w="2268"/>
        <w:gridCol w:w="1133"/>
        <w:gridCol w:w="1985"/>
      </w:tblGrid>
      <w:tr w:rsidR="00470965" w:rsidRPr="00C94CED">
        <w:trPr>
          <w:trHeight w:hRule="exact" w:val="1162"/>
        </w:trPr>
        <w:tc>
          <w:tcPr>
            <w:tcW w:w="1798" w:type="dxa"/>
          </w:tcPr>
          <w:p w:rsidR="00470965" w:rsidRPr="00C94CED" w:rsidRDefault="00470965">
            <w:pPr>
              <w:pStyle w:val="TableParagraph"/>
              <w:rPr>
                <w:b/>
                <w:lang w:val="cs-CZ"/>
              </w:rPr>
            </w:pPr>
          </w:p>
          <w:p w:rsidR="00470965" w:rsidRPr="00C94CED" w:rsidRDefault="00470965">
            <w:pPr>
              <w:pStyle w:val="TableParagraph"/>
              <w:spacing w:before="6"/>
              <w:rPr>
                <w:b/>
                <w:sz w:val="17"/>
                <w:lang w:val="cs-CZ"/>
              </w:rPr>
            </w:pPr>
          </w:p>
          <w:p w:rsidR="00470965" w:rsidRPr="00C94CED" w:rsidRDefault="00D4043D">
            <w:pPr>
              <w:pStyle w:val="TableParagraph"/>
              <w:spacing w:before="1"/>
              <w:ind w:left="101"/>
              <w:rPr>
                <w:b/>
                <w:sz w:val="20"/>
                <w:lang w:val="cs-CZ"/>
              </w:rPr>
            </w:pPr>
            <w:r w:rsidRPr="00C94CED">
              <w:rPr>
                <w:b/>
                <w:sz w:val="20"/>
                <w:lang w:val="cs-CZ"/>
              </w:rPr>
              <w:t>Harvestor</w:t>
            </w:r>
          </w:p>
        </w:tc>
        <w:tc>
          <w:tcPr>
            <w:tcW w:w="2172" w:type="dxa"/>
          </w:tcPr>
          <w:p w:rsidR="00470965" w:rsidRPr="00C94CED" w:rsidRDefault="00470965">
            <w:pPr>
              <w:pStyle w:val="TableParagraph"/>
              <w:rPr>
                <w:b/>
                <w:lang w:val="cs-CZ"/>
              </w:rPr>
            </w:pPr>
          </w:p>
          <w:p w:rsidR="00470965" w:rsidRPr="00C94CED" w:rsidRDefault="00470965">
            <w:pPr>
              <w:pStyle w:val="TableParagraph"/>
              <w:spacing w:before="6"/>
              <w:rPr>
                <w:b/>
                <w:sz w:val="17"/>
                <w:lang w:val="cs-CZ"/>
              </w:rPr>
            </w:pPr>
          </w:p>
          <w:p w:rsidR="00470965" w:rsidRPr="00C94CED" w:rsidRDefault="00D4043D">
            <w:pPr>
              <w:pStyle w:val="TableParagraph"/>
              <w:spacing w:before="1"/>
              <w:ind w:left="103"/>
              <w:rPr>
                <w:b/>
                <w:sz w:val="20"/>
                <w:lang w:val="cs-CZ"/>
              </w:rPr>
            </w:pPr>
            <w:r w:rsidRPr="00C94CED">
              <w:rPr>
                <w:b/>
                <w:sz w:val="20"/>
                <w:lang w:val="cs-CZ"/>
              </w:rPr>
              <w:t>Obchodní název</w:t>
            </w:r>
          </w:p>
        </w:tc>
        <w:tc>
          <w:tcPr>
            <w:tcW w:w="2126" w:type="dxa"/>
          </w:tcPr>
          <w:p w:rsidR="00470965" w:rsidRPr="00C94CED" w:rsidRDefault="00470965">
            <w:pPr>
              <w:pStyle w:val="TableParagraph"/>
              <w:rPr>
                <w:b/>
                <w:lang w:val="cs-CZ"/>
              </w:rPr>
            </w:pPr>
          </w:p>
          <w:p w:rsidR="00470965" w:rsidRPr="00C94CED" w:rsidRDefault="00470965">
            <w:pPr>
              <w:pStyle w:val="TableParagraph"/>
              <w:spacing w:before="6"/>
              <w:rPr>
                <w:b/>
                <w:sz w:val="17"/>
                <w:lang w:val="cs-CZ"/>
              </w:rPr>
            </w:pPr>
          </w:p>
          <w:p w:rsidR="00470965" w:rsidRPr="00C94CED" w:rsidRDefault="00D4043D">
            <w:pPr>
              <w:pStyle w:val="TableParagraph"/>
              <w:spacing w:before="1"/>
              <w:ind w:left="103"/>
              <w:rPr>
                <w:b/>
                <w:sz w:val="20"/>
                <w:lang w:val="cs-CZ"/>
              </w:rPr>
            </w:pPr>
            <w:r w:rsidRPr="00C94CED">
              <w:rPr>
                <w:b/>
                <w:sz w:val="20"/>
                <w:lang w:val="cs-CZ"/>
              </w:rPr>
              <w:t>Označení stroje</w:t>
            </w:r>
          </w:p>
        </w:tc>
        <w:tc>
          <w:tcPr>
            <w:tcW w:w="2268" w:type="dxa"/>
          </w:tcPr>
          <w:p w:rsidR="00470965" w:rsidRPr="00C94CED" w:rsidRDefault="00470965">
            <w:pPr>
              <w:pStyle w:val="TableParagraph"/>
              <w:rPr>
                <w:b/>
                <w:lang w:val="cs-CZ"/>
              </w:rPr>
            </w:pPr>
          </w:p>
          <w:p w:rsidR="00470965" w:rsidRPr="00C94CED" w:rsidRDefault="00470965">
            <w:pPr>
              <w:pStyle w:val="TableParagraph"/>
              <w:spacing w:before="6"/>
              <w:rPr>
                <w:b/>
                <w:sz w:val="17"/>
                <w:lang w:val="cs-CZ"/>
              </w:rPr>
            </w:pPr>
          </w:p>
          <w:p w:rsidR="00470965" w:rsidRPr="00C94CED" w:rsidRDefault="00D4043D">
            <w:pPr>
              <w:pStyle w:val="TableParagraph"/>
              <w:spacing w:before="1"/>
              <w:ind w:left="101"/>
              <w:rPr>
                <w:b/>
                <w:sz w:val="20"/>
                <w:lang w:val="cs-CZ"/>
              </w:rPr>
            </w:pPr>
            <w:r w:rsidRPr="00C94CED">
              <w:rPr>
                <w:b/>
                <w:sz w:val="20"/>
                <w:lang w:val="cs-CZ"/>
              </w:rPr>
              <w:t>VIN</w:t>
            </w:r>
          </w:p>
        </w:tc>
        <w:tc>
          <w:tcPr>
            <w:tcW w:w="2268" w:type="dxa"/>
          </w:tcPr>
          <w:p w:rsidR="00470965" w:rsidRPr="00C94CED" w:rsidRDefault="00470965">
            <w:pPr>
              <w:pStyle w:val="TableParagraph"/>
              <w:rPr>
                <w:b/>
                <w:lang w:val="cs-CZ"/>
              </w:rPr>
            </w:pPr>
          </w:p>
          <w:p w:rsidR="00470965" w:rsidRPr="00C94CED" w:rsidRDefault="00470965">
            <w:pPr>
              <w:pStyle w:val="TableParagraph"/>
              <w:spacing w:before="6"/>
              <w:rPr>
                <w:b/>
                <w:sz w:val="17"/>
                <w:lang w:val="cs-CZ"/>
              </w:rPr>
            </w:pPr>
          </w:p>
          <w:p w:rsidR="00470965" w:rsidRPr="00C94CED" w:rsidRDefault="00D4043D">
            <w:pPr>
              <w:pStyle w:val="TableParagraph"/>
              <w:spacing w:before="1"/>
              <w:ind w:left="101"/>
              <w:rPr>
                <w:b/>
                <w:sz w:val="20"/>
                <w:lang w:val="cs-CZ"/>
              </w:rPr>
            </w:pPr>
            <w:r w:rsidRPr="00C94CED">
              <w:rPr>
                <w:b/>
                <w:sz w:val="20"/>
                <w:lang w:val="cs-CZ"/>
              </w:rPr>
              <w:t>Identifikační číslo</w:t>
            </w:r>
          </w:p>
        </w:tc>
        <w:tc>
          <w:tcPr>
            <w:tcW w:w="1133" w:type="dxa"/>
          </w:tcPr>
          <w:p w:rsidR="00470965" w:rsidRPr="00C94CED" w:rsidRDefault="00470965">
            <w:pPr>
              <w:pStyle w:val="TableParagraph"/>
              <w:rPr>
                <w:b/>
                <w:sz w:val="24"/>
                <w:lang w:val="cs-CZ"/>
              </w:rPr>
            </w:pPr>
          </w:p>
          <w:p w:rsidR="00470965" w:rsidRPr="00C94CED" w:rsidRDefault="00D4043D">
            <w:pPr>
              <w:pStyle w:val="TableParagraph"/>
              <w:spacing w:before="162"/>
              <w:ind w:left="101"/>
              <w:rPr>
                <w:rFonts w:ascii="Calibri"/>
                <w:lang w:val="cs-CZ"/>
              </w:rPr>
            </w:pPr>
            <w:r w:rsidRPr="00C94CED">
              <w:rPr>
                <w:b/>
                <w:sz w:val="20"/>
                <w:lang w:val="cs-CZ"/>
              </w:rPr>
              <w:t>SPZ</w:t>
            </w:r>
            <w:r w:rsidRPr="00C94CED">
              <w:rPr>
                <w:rFonts w:ascii="Calibri"/>
                <w:lang w:val="cs-CZ"/>
              </w:rPr>
              <w:t>*</w:t>
            </w:r>
          </w:p>
        </w:tc>
        <w:tc>
          <w:tcPr>
            <w:tcW w:w="1985" w:type="dxa"/>
          </w:tcPr>
          <w:p w:rsidR="00470965" w:rsidRPr="00C94CED" w:rsidRDefault="00D4043D">
            <w:pPr>
              <w:pStyle w:val="TableParagraph"/>
              <w:spacing w:before="2" w:line="228" w:lineRule="exact"/>
              <w:ind w:left="103" w:right="218"/>
              <w:rPr>
                <w:b/>
                <w:sz w:val="20"/>
                <w:lang w:val="cs-CZ"/>
              </w:rPr>
            </w:pPr>
            <w:r w:rsidRPr="00C94CED">
              <w:rPr>
                <w:b/>
                <w:sz w:val="20"/>
                <w:lang w:val="cs-CZ"/>
              </w:rPr>
              <w:t>Vztah dodavatele ke stroji</w:t>
            </w:r>
          </w:p>
          <w:p w:rsidR="00470965" w:rsidRPr="00C94CED" w:rsidRDefault="00D4043D">
            <w:pPr>
              <w:pStyle w:val="TableParagraph"/>
              <w:ind w:left="103" w:right="239"/>
              <w:rPr>
                <w:sz w:val="20"/>
                <w:lang w:val="cs-CZ"/>
              </w:rPr>
            </w:pPr>
            <w:r w:rsidRPr="00C94CED">
              <w:rPr>
                <w:sz w:val="20"/>
                <w:lang w:val="cs-CZ"/>
              </w:rPr>
              <w:t>(vlastník, poddodavatel, jiný vztah)</w:t>
            </w:r>
          </w:p>
        </w:tc>
      </w:tr>
      <w:tr w:rsidR="00470965" w:rsidRPr="00C94CED">
        <w:trPr>
          <w:trHeight w:hRule="exact" w:val="475"/>
        </w:trPr>
        <w:tc>
          <w:tcPr>
            <w:tcW w:w="1798" w:type="dxa"/>
            <w:vMerge w:val="restart"/>
          </w:tcPr>
          <w:p w:rsidR="00470965" w:rsidRPr="00C94CED" w:rsidRDefault="00470965">
            <w:pPr>
              <w:pStyle w:val="TableParagraph"/>
              <w:rPr>
                <w:b/>
                <w:lang w:val="cs-CZ"/>
              </w:rPr>
            </w:pPr>
          </w:p>
          <w:p w:rsidR="00470965" w:rsidRPr="00C94CED" w:rsidRDefault="00470965">
            <w:pPr>
              <w:pStyle w:val="TableParagraph"/>
              <w:rPr>
                <w:b/>
                <w:lang w:val="cs-CZ"/>
              </w:rPr>
            </w:pPr>
          </w:p>
          <w:p w:rsidR="00470965" w:rsidRPr="00C94CED" w:rsidRDefault="00470965">
            <w:pPr>
              <w:pStyle w:val="TableParagraph"/>
              <w:spacing w:before="6"/>
              <w:rPr>
                <w:b/>
                <w:sz w:val="17"/>
                <w:lang w:val="cs-CZ"/>
              </w:rPr>
            </w:pPr>
          </w:p>
          <w:p w:rsidR="00470965" w:rsidRPr="00C94CED" w:rsidRDefault="00D4043D">
            <w:pPr>
              <w:pStyle w:val="TableParagraph"/>
              <w:ind w:left="100"/>
              <w:rPr>
                <w:b/>
                <w:sz w:val="20"/>
                <w:lang w:val="cs-CZ"/>
              </w:rPr>
            </w:pPr>
            <w:r w:rsidRPr="00C94CED">
              <w:rPr>
                <w:b/>
                <w:sz w:val="20"/>
                <w:lang w:val="cs-CZ"/>
              </w:rPr>
              <w:t>Kategorie 2</w:t>
            </w:r>
          </w:p>
        </w:tc>
        <w:tc>
          <w:tcPr>
            <w:tcW w:w="2172" w:type="dxa"/>
          </w:tcPr>
          <w:p w:rsidR="00470965" w:rsidRPr="00C94CED" w:rsidRDefault="00D4043D">
            <w:pPr>
              <w:pStyle w:val="TableParagraph"/>
              <w:spacing w:line="227" w:lineRule="exact"/>
              <w:ind w:left="103"/>
              <w:rPr>
                <w:sz w:val="20"/>
                <w:lang w:val="cs-CZ"/>
              </w:rPr>
            </w:pPr>
            <w:r w:rsidRPr="00C94CED">
              <w:rPr>
                <w:sz w:val="20"/>
                <w:lang w:val="cs-CZ"/>
              </w:rPr>
              <w:t>Rottne</w:t>
            </w:r>
          </w:p>
        </w:tc>
        <w:tc>
          <w:tcPr>
            <w:tcW w:w="2126" w:type="dxa"/>
          </w:tcPr>
          <w:p w:rsidR="00470965" w:rsidRPr="00C94CED" w:rsidRDefault="00D4043D">
            <w:pPr>
              <w:pStyle w:val="TableParagraph"/>
              <w:spacing w:line="227" w:lineRule="exact"/>
              <w:ind w:left="103"/>
              <w:rPr>
                <w:sz w:val="20"/>
                <w:lang w:val="cs-CZ"/>
              </w:rPr>
            </w:pPr>
            <w:r w:rsidRPr="00C94CED">
              <w:rPr>
                <w:sz w:val="20"/>
                <w:lang w:val="cs-CZ"/>
              </w:rPr>
              <w:t>H8-D</w:t>
            </w:r>
          </w:p>
        </w:tc>
        <w:tc>
          <w:tcPr>
            <w:tcW w:w="2268" w:type="dxa"/>
          </w:tcPr>
          <w:p w:rsidR="00470965" w:rsidRPr="00C94CED" w:rsidRDefault="00D4043D">
            <w:pPr>
              <w:pStyle w:val="TableParagraph"/>
              <w:spacing w:line="227" w:lineRule="exact"/>
              <w:ind w:left="100"/>
              <w:rPr>
                <w:sz w:val="20"/>
                <w:lang w:val="cs-CZ"/>
              </w:rPr>
            </w:pPr>
            <w:r w:rsidRPr="00C94CED">
              <w:rPr>
                <w:sz w:val="20"/>
                <w:lang w:val="cs-CZ"/>
              </w:rPr>
              <w:t>R63706</w:t>
            </w:r>
          </w:p>
        </w:tc>
        <w:tc>
          <w:tcPr>
            <w:tcW w:w="2268" w:type="dxa"/>
          </w:tcPr>
          <w:p w:rsidR="00470965" w:rsidRPr="00C94CED" w:rsidRDefault="00D4043D">
            <w:pPr>
              <w:pStyle w:val="TableParagraph"/>
              <w:spacing w:line="227" w:lineRule="exact"/>
              <w:ind w:left="100"/>
              <w:rPr>
                <w:sz w:val="20"/>
                <w:lang w:val="cs-CZ"/>
              </w:rPr>
            </w:pPr>
            <w:r w:rsidRPr="00C94CED">
              <w:rPr>
                <w:sz w:val="20"/>
                <w:lang w:val="cs-CZ"/>
              </w:rPr>
              <w:t>R63706</w:t>
            </w:r>
          </w:p>
        </w:tc>
        <w:tc>
          <w:tcPr>
            <w:tcW w:w="1133" w:type="dxa"/>
          </w:tcPr>
          <w:p w:rsidR="00470965" w:rsidRPr="00C94CED" w:rsidRDefault="00D4043D">
            <w:pPr>
              <w:pStyle w:val="TableParagraph"/>
              <w:spacing w:line="227" w:lineRule="exact"/>
              <w:ind w:left="100"/>
              <w:rPr>
                <w:sz w:val="20"/>
                <w:lang w:val="cs-CZ"/>
              </w:rPr>
            </w:pPr>
            <w:r w:rsidRPr="00C94CED">
              <w:rPr>
                <w:sz w:val="20"/>
                <w:lang w:val="cs-CZ"/>
              </w:rPr>
              <w:t>M01 6571</w:t>
            </w:r>
          </w:p>
        </w:tc>
        <w:tc>
          <w:tcPr>
            <w:tcW w:w="1985" w:type="dxa"/>
          </w:tcPr>
          <w:p w:rsidR="00470965" w:rsidRPr="00C94CED" w:rsidRDefault="00D4043D">
            <w:pPr>
              <w:pStyle w:val="TableParagraph"/>
              <w:spacing w:line="227" w:lineRule="exact"/>
              <w:ind w:left="103"/>
              <w:rPr>
                <w:sz w:val="20"/>
                <w:lang w:val="cs-CZ"/>
              </w:rPr>
            </w:pPr>
            <w:r w:rsidRPr="00C94CED">
              <w:rPr>
                <w:sz w:val="20"/>
                <w:lang w:val="cs-CZ"/>
              </w:rPr>
              <w:t>vlastník</w:t>
            </w:r>
          </w:p>
        </w:tc>
      </w:tr>
      <w:tr w:rsidR="00470965" w:rsidRPr="00C94CED">
        <w:trPr>
          <w:trHeight w:hRule="exact" w:val="475"/>
        </w:trPr>
        <w:tc>
          <w:tcPr>
            <w:tcW w:w="1798" w:type="dxa"/>
            <w:vMerge/>
          </w:tcPr>
          <w:p w:rsidR="00470965" w:rsidRPr="00C94CED" w:rsidRDefault="00470965">
            <w:pPr>
              <w:rPr>
                <w:lang w:val="cs-CZ"/>
              </w:rPr>
            </w:pPr>
          </w:p>
        </w:tc>
        <w:tc>
          <w:tcPr>
            <w:tcW w:w="2172" w:type="dxa"/>
          </w:tcPr>
          <w:p w:rsidR="00470965" w:rsidRPr="00C94CED" w:rsidRDefault="00470965">
            <w:pPr>
              <w:rPr>
                <w:lang w:val="cs-CZ"/>
              </w:rPr>
            </w:pPr>
          </w:p>
        </w:tc>
        <w:tc>
          <w:tcPr>
            <w:tcW w:w="2126" w:type="dxa"/>
          </w:tcPr>
          <w:p w:rsidR="00470965" w:rsidRPr="00C94CED" w:rsidRDefault="00470965">
            <w:pPr>
              <w:rPr>
                <w:lang w:val="cs-CZ"/>
              </w:rPr>
            </w:pPr>
          </w:p>
        </w:tc>
        <w:tc>
          <w:tcPr>
            <w:tcW w:w="2268" w:type="dxa"/>
          </w:tcPr>
          <w:p w:rsidR="00470965" w:rsidRPr="00C94CED" w:rsidRDefault="00470965">
            <w:pPr>
              <w:rPr>
                <w:lang w:val="cs-CZ"/>
              </w:rPr>
            </w:pPr>
          </w:p>
        </w:tc>
        <w:tc>
          <w:tcPr>
            <w:tcW w:w="2268" w:type="dxa"/>
          </w:tcPr>
          <w:p w:rsidR="00470965" w:rsidRPr="00C94CED" w:rsidRDefault="00470965">
            <w:pPr>
              <w:rPr>
                <w:lang w:val="cs-CZ"/>
              </w:rPr>
            </w:pPr>
          </w:p>
        </w:tc>
        <w:tc>
          <w:tcPr>
            <w:tcW w:w="1133" w:type="dxa"/>
          </w:tcPr>
          <w:p w:rsidR="00470965" w:rsidRPr="00C94CED" w:rsidRDefault="00470965">
            <w:pPr>
              <w:rPr>
                <w:lang w:val="cs-CZ"/>
              </w:rPr>
            </w:pPr>
          </w:p>
        </w:tc>
        <w:tc>
          <w:tcPr>
            <w:tcW w:w="1985" w:type="dxa"/>
          </w:tcPr>
          <w:p w:rsidR="00470965" w:rsidRPr="00C94CED" w:rsidRDefault="00470965">
            <w:pPr>
              <w:rPr>
                <w:lang w:val="cs-CZ"/>
              </w:rPr>
            </w:pPr>
          </w:p>
        </w:tc>
      </w:tr>
      <w:tr w:rsidR="00470965" w:rsidRPr="00C94CED">
        <w:trPr>
          <w:trHeight w:hRule="exact" w:val="473"/>
        </w:trPr>
        <w:tc>
          <w:tcPr>
            <w:tcW w:w="1798" w:type="dxa"/>
            <w:vMerge/>
          </w:tcPr>
          <w:p w:rsidR="00470965" w:rsidRPr="00C94CED" w:rsidRDefault="00470965">
            <w:pPr>
              <w:rPr>
                <w:lang w:val="cs-CZ"/>
              </w:rPr>
            </w:pPr>
          </w:p>
        </w:tc>
        <w:tc>
          <w:tcPr>
            <w:tcW w:w="2172" w:type="dxa"/>
          </w:tcPr>
          <w:p w:rsidR="00470965" w:rsidRPr="00C94CED" w:rsidRDefault="00470965">
            <w:pPr>
              <w:rPr>
                <w:lang w:val="cs-CZ"/>
              </w:rPr>
            </w:pPr>
          </w:p>
        </w:tc>
        <w:tc>
          <w:tcPr>
            <w:tcW w:w="2126" w:type="dxa"/>
          </w:tcPr>
          <w:p w:rsidR="00470965" w:rsidRPr="00C94CED" w:rsidRDefault="00470965">
            <w:pPr>
              <w:rPr>
                <w:lang w:val="cs-CZ"/>
              </w:rPr>
            </w:pPr>
          </w:p>
        </w:tc>
        <w:tc>
          <w:tcPr>
            <w:tcW w:w="2268" w:type="dxa"/>
          </w:tcPr>
          <w:p w:rsidR="00470965" w:rsidRPr="00C94CED" w:rsidRDefault="00470965">
            <w:pPr>
              <w:rPr>
                <w:lang w:val="cs-CZ"/>
              </w:rPr>
            </w:pPr>
          </w:p>
        </w:tc>
        <w:tc>
          <w:tcPr>
            <w:tcW w:w="2268" w:type="dxa"/>
          </w:tcPr>
          <w:p w:rsidR="00470965" w:rsidRPr="00C94CED" w:rsidRDefault="00470965">
            <w:pPr>
              <w:rPr>
                <w:lang w:val="cs-CZ"/>
              </w:rPr>
            </w:pPr>
          </w:p>
        </w:tc>
        <w:tc>
          <w:tcPr>
            <w:tcW w:w="1133" w:type="dxa"/>
          </w:tcPr>
          <w:p w:rsidR="00470965" w:rsidRPr="00C94CED" w:rsidRDefault="00470965">
            <w:pPr>
              <w:rPr>
                <w:lang w:val="cs-CZ"/>
              </w:rPr>
            </w:pPr>
          </w:p>
        </w:tc>
        <w:tc>
          <w:tcPr>
            <w:tcW w:w="1985" w:type="dxa"/>
          </w:tcPr>
          <w:p w:rsidR="00470965" w:rsidRPr="00C94CED" w:rsidRDefault="00470965">
            <w:pPr>
              <w:rPr>
                <w:lang w:val="cs-CZ"/>
              </w:rPr>
            </w:pPr>
          </w:p>
        </w:tc>
      </w:tr>
      <w:tr w:rsidR="00470965" w:rsidRPr="00C94CED">
        <w:trPr>
          <w:trHeight w:hRule="exact" w:val="475"/>
        </w:trPr>
        <w:tc>
          <w:tcPr>
            <w:tcW w:w="1798" w:type="dxa"/>
            <w:vMerge/>
          </w:tcPr>
          <w:p w:rsidR="00470965" w:rsidRPr="00C94CED" w:rsidRDefault="00470965">
            <w:pPr>
              <w:rPr>
                <w:lang w:val="cs-CZ"/>
              </w:rPr>
            </w:pPr>
          </w:p>
        </w:tc>
        <w:tc>
          <w:tcPr>
            <w:tcW w:w="2172" w:type="dxa"/>
          </w:tcPr>
          <w:p w:rsidR="00470965" w:rsidRPr="00C94CED" w:rsidRDefault="00470965">
            <w:pPr>
              <w:rPr>
                <w:lang w:val="cs-CZ"/>
              </w:rPr>
            </w:pPr>
          </w:p>
        </w:tc>
        <w:tc>
          <w:tcPr>
            <w:tcW w:w="2126" w:type="dxa"/>
          </w:tcPr>
          <w:p w:rsidR="00470965" w:rsidRPr="00C94CED" w:rsidRDefault="00470965">
            <w:pPr>
              <w:rPr>
                <w:lang w:val="cs-CZ"/>
              </w:rPr>
            </w:pPr>
          </w:p>
        </w:tc>
        <w:tc>
          <w:tcPr>
            <w:tcW w:w="2268" w:type="dxa"/>
          </w:tcPr>
          <w:p w:rsidR="00470965" w:rsidRPr="00C94CED" w:rsidRDefault="00470965">
            <w:pPr>
              <w:rPr>
                <w:lang w:val="cs-CZ"/>
              </w:rPr>
            </w:pPr>
          </w:p>
        </w:tc>
        <w:tc>
          <w:tcPr>
            <w:tcW w:w="2268" w:type="dxa"/>
          </w:tcPr>
          <w:p w:rsidR="00470965" w:rsidRPr="00C94CED" w:rsidRDefault="00470965">
            <w:pPr>
              <w:rPr>
                <w:lang w:val="cs-CZ"/>
              </w:rPr>
            </w:pPr>
          </w:p>
        </w:tc>
        <w:tc>
          <w:tcPr>
            <w:tcW w:w="1133" w:type="dxa"/>
          </w:tcPr>
          <w:p w:rsidR="00470965" w:rsidRPr="00C94CED" w:rsidRDefault="00470965">
            <w:pPr>
              <w:rPr>
                <w:lang w:val="cs-CZ"/>
              </w:rPr>
            </w:pPr>
          </w:p>
        </w:tc>
        <w:tc>
          <w:tcPr>
            <w:tcW w:w="1985" w:type="dxa"/>
          </w:tcPr>
          <w:p w:rsidR="00470965" w:rsidRPr="00C94CED" w:rsidRDefault="00470965">
            <w:pPr>
              <w:rPr>
                <w:lang w:val="cs-CZ"/>
              </w:rPr>
            </w:pPr>
          </w:p>
        </w:tc>
      </w:tr>
      <w:tr w:rsidR="00470965" w:rsidRPr="00C94CED">
        <w:trPr>
          <w:trHeight w:hRule="exact" w:val="475"/>
        </w:trPr>
        <w:tc>
          <w:tcPr>
            <w:tcW w:w="1798" w:type="dxa"/>
            <w:vMerge w:val="restart"/>
          </w:tcPr>
          <w:p w:rsidR="00470965" w:rsidRPr="00C94CED" w:rsidRDefault="00470965">
            <w:pPr>
              <w:pStyle w:val="TableParagraph"/>
              <w:rPr>
                <w:b/>
                <w:lang w:val="cs-CZ"/>
              </w:rPr>
            </w:pPr>
          </w:p>
          <w:p w:rsidR="00470965" w:rsidRPr="00C94CED" w:rsidRDefault="00470965">
            <w:pPr>
              <w:pStyle w:val="TableParagraph"/>
              <w:rPr>
                <w:b/>
                <w:lang w:val="cs-CZ"/>
              </w:rPr>
            </w:pPr>
          </w:p>
          <w:p w:rsidR="00470965" w:rsidRPr="00C94CED" w:rsidRDefault="00470965">
            <w:pPr>
              <w:pStyle w:val="TableParagraph"/>
              <w:spacing w:before="6"/>
              <w:rPr>
                <w:b/>
                <w:sz w:val="17"/>
                <w:lang w:val="cs-CZ"/>
              </w:rPr>
            </w:pPr>
          </w:p>
          <w:p w:rsidR="00470965" w:rsidRPr="00C94CED" w:rsidRDefault="00D4043D">
            <w:pPr>
              <w:pStyle w:val="TableParagraph"/>
              <w:ind w:left="100"/>
              <w:rPr>
                <w:b/>
                <w:sz w:val="20"/>
                <w:lang w:val="cs-CZ"/>
              </w:rPr>
            </w:pPr>
            <w:r w:rsidRPr="00C94CED">
              <w:rPr>
                <w:b/>
                <w:sz w:val="20"/>
                <w:lang w:val="cs-CZ"/>
              </w:rPr>
              <w:t>Kategorie 3</w:t>
            </w:r>
          </w:p>
        </w:tc>
        <w:tc>
          <w:tcPr>
            <w:tcW w:w="2172" w:type="dxa"/>
          </w:tcPr>
          <w:p w:rsidR="00470965" w:rsidRPr="00C94CED" w:rsidRDefault="00D4043D">
            <w:pPr>
              <w:pStyle w:val="TableParagraph"/>
              <w:spacing w:line="227" w:lineRule="exact"/>
              <w:ind w:left="103"/>
              <w:rPr>
                <w:sz w:val="20"/>
                <w:lang w:val="cs-CZ"/>
              </w:rPr>
            </w:pPr>
            <w:r w:rsidRPr="00C94CED">
              <w:rPr>
                <w:sz w:val="20"/>
                <w:lang w:val="cs-CZ"/>
              </w:rPr>
              <w:t>John Deere</w:t>
            </w:r>
          </w:p>
        </w:tc>
        <w:tc>
          <w:tcPr>
            <w:tcW w:w="2126" w:type="dxa"/>
          </w:tcPr>
          <w:p w:rsidR="00470965" w:rsidRPr="00C94CED" w:rsidRDefault="00D4043D">
            <w:pPr>
              <w:pStyle w:val="TableParagraph"/>
              <w:spacing w:line="227" w:lineRule="exact"/>
              <w:ind w:left="103"/>
              <w:rPr>
                <w:sz w:val="20"/>
                <w:lang w:val="cs-CZ"/>
              </w:rPr>
            </w:pPr>
            <w:r w:rsidRPr="00C94CED">
              <w:rPr>
                <w:sz w:val="20"/>
                <w:lang w:val="cs-CZ"/>
              </w:rPr>
              <w:t>1070G</w:t>
            </w:r>
          </w:p>
        </w:tc>
        <w:tc>
          <w:tcPr>
            <w:tcW w:w="2268" w:type="dxa"/>
          </w:tcPr>
          <w:p w:rsidR="00470965" w:rsidRPr="00C94CED" w:rsidRDefault="00D4043D">
            <w:pPr>
              <w:pStyle w:val="TableParagraph"/>
              <w:spacing w:line="227" w:lineRule="exact"/>
              <w:ind w:left="100"/>
              <w:rPr>
                <w:sz w:val="20"/>
                <w:lang w:val="cs-CZ"/>
              </w:rPr>
            </w:pPr>
            <w:r w:rsidRPr="00C94CED">
              <w:rPr>
                <w:sz w:val="20"/>
                <w:lang w:val="cs-CZ"/>
              </w:rPr>
              <w:t>1WJ1070GAPL002665</w:t>
            </w:r>
          </w:p>
        </w:tc>
        <w:tc>
          <w:tcPr>
            <w:tcW w:w="2268" w:type="dxa"/>
          </w:tcPr>
          <w:p w:rsidR="00470965" w:rsidRPr="00C94CED" w:rsidRDefault="00D4043D">
            <w:pPr>
              <w:pStyle w:val="TableParagraph"/>
              <w:spacing w:line="227" w:lineRule="exact"/>
              <w:ind w:left="100"/>
              <w:rPr>
                <w:sz w:val="20"/>
                <w:lang w:val="cs-CZ"/>
              </w:rPr>
            </w:pPr>
            <w:r w:rsidRPr="00C94CED">
              <w:rPr>
                <w:sz w:val="20"/>
                <w:lang w:val="cs-CZ"/>
              </w:rPr>
              <w:t>1WJ1070GAPL002665</w:t>
            </w:r>
          </w:p>
        </w:tc>
        <w:tc>
          <w:tcPr>
            <w:tcW w:w="1133" w:type="dxa"/>
          </w:tcPr>
          <w:p w:rsidR="00470965" w:rsidRPr="00C94CED" w:rsidRDefault="00D4043D">
            <w:pPr>
              <w:pStyle w:val="TableParagraph"/>
              <w:spacing w:line="227" w:lineRule="exact"/>
              <w:ind w:left="100"/>
              <w:rPr>
                <w:sz w:val="20"/>
                <w:lang w:val="cs-CZ"/>
              </w:rPr>
            </w:pPr>
            <w:r w:rsidRPr="00C94CED">
              <w:rPr>
                <w:sz w:val="20"/>
                <w:lang w:val="cs-CZ"/>
              </w:rPr>
              <w:t>U01 3578</w:t>
            </w:r>
          </w:p>
        </w:tc>
        <w:tc>
          <w:tcPr>
            <w:tcW w:w="1985" w:type="dxa"/>
          </w:tcPr>
          <w:p w:rsidR="00470965" w:rsidRPr="00C94CED" w:rsidRDefault="00D4043D">
            <w:pPr>
              <w:pStyle w:val="TableParagraph"/>
              <w:spacing w:line="227" w:lineRule="exact"/>
              <w:ind w:left="103"/>
              <w:rPr>
                <w:sz w:val="20"/>
                <w:lang w:val="cs-CZ"/>
              </w:rPr>
            </w:pPr>
            <w:r w:rsidRPr="00C94CED">
              <w:rPr>
                <w:sz w:val="20"/>
                <w:lang w:val="cs-CZ"/>
              </w:rPr>
              <w:t>vlastník</w:t>
            </w:r>
          </w:p>
        </w:tc>
      </w:tr>
      <w:tr w:rsidR="00470965" w:rsidRPr="00C94CED">
        <w:trPr>
          <w:trHeight w:hRule="exact" w:val="475"/>
        </w:trPr>
        <w:tc>
          <w:tcPr>
            <w:tcW w:w="1798" w:type="dxa"/>
            <w:vMerge/>
          </w:tcPr>
          <w:p w:rsidR="00470965" w:rsidRPr="00C94CED" w:rsidRDefault="00470965">
            <w:pPr>
              <w:rPr>
                <w:lang w:val="cs-CZ"/>
              </w:rPr>
            </w:pPr>
          </w:p>
        </w:tc>
        <w:tc>
          <w:tcPr>
            <w:tcW w:w="2172" w:type="dxa"/>
          </w:tcPr>
          <w:p w:rsidR="00470965" w:rsidRPr="00C94CED" w:rsidRDefault="00470965">
            <w:pPr>
              <w:rPr>
                <w:lang w:val="cs-CZ"/>
              </w:rPr>
            </w:pPr>
          </w:p>
        </w:tc>
        <w:tc>
          <w:tcPr>
            <w:tcW w:w="2126" w:type="dxa"/>
          </w:tcPr>
          <w:p w:rsidR="00470965" w:rsidRPr="00C94CED" w:rsidRDefault="00470965">
            <w:pPr>
              <w:rPr>
                <w:lang w:val="cs-CZ"/>
              </w:rPr>
            </w:pPr>
          </w:p>
        </w:tc>
        <w:tc>
          <w:tcPr>
            <w:tcW w:w="2268" w:type="dxa"/>
          </w:tcPr>
          <w:p w:rsidR="00470965" w:rsidRPr="00C94CED" w:rsidRDefault="00470965">
            <w:pPr>
              <w:rPr>
                <w:lang w:val="cs-CZ"/>
              </w:rPr>
            </w:pPr>
          </w:p>
        </w:tc>
        <w:tc>
          <w:tcPr>
            <w:tcW w:w="2268" w:type="dxa"/>
          </w:tcPr>
          <w:p w:rsidR="00470965" w:rsidRPr="00C94CED" w:rsidRDefault="00470965">
            <w:pPr>
              <w:rPr>
                <w:lang w:val="cs-CZ"/>
              </w:rPr>
            </w:pPr>
          </w:p>
        </w:tc>
        <w:tc>
          <w:tcPr>
            <w:tcW w:w="1133" w:type="dxa"/>
          </w:tcPr>
          <w:p w:rsidR="00470965" w:rsidRPr="00C94CED" w:rsidRDefault="00470965">
            <w:pPr>
              <w:rPr>
                <w:lang w:val="cs-CZ"/>
              </w:rPr>
            </w:pPr>
          </w:p>
        </w:tc>
        <w:tc>
          <w:tcPr>
            <w:tcW w:w="1985" w:type="dxa"/>
          </w:tcPr>
          <w:p w:rsidR="00470965" w:rsidRPr="00C94CED" w:rsidRDefault="00470965">
            <w:pPr>
              <w:rPr>
                <w:lang w:val="cs-CZ"/>
              </w:rPr>
            </w:pPr>
          </w:p>
        </w:tc>
      </w:tr>
      <w:tr w:rsidR="00470965" w:rsidRPr="00C94CED">
        <w:trPr>
          <w:trHeight w:hRule="exact" w:val="475"/>
        </w:trPr>
        <w:tc>
          <w:tcPr>
            <w:tcW w:w="1798" w:type="dxa"/>
            <w:vMerge/>
          </w:tcPr>
          <w:p w:rsidR="00470965" w:rsidRPr="00C94CED" w:rsidRDefault="00470965">
            <w:pPr>
              <w:rPr>
                <w:lang w:val="cs-CZ"/>
              </w:rPr>
            </w:pPr>
          </w:p>
        </w:tc>
        <w:tc>
          <w:tcPr>
            <w:tcW w:w="2172" w:type="dxa"/>
          </w:tcPr>
          <w:p w:rsidR="00470965" w:rsidRPr="00C94CED" w:rsidRDefault="00470965">
            <w:pPr>
              <w:rPr>
                <w:lang w:val="cs-CZ"/>
              </w:rPr>
            </w:pPr>
          </w:p>
        </w:tc>
        <w:tc>
          <w:tcPr>
            <w:tcW w:w="2126" w:type="dxa"/>
          </w:tcPr>
          <w:p w:rsidR="00470965" w:rsidRPr="00C94CED" w:rsidRDefault="00470965">
            <w:pPr>
              <w:rPr>
                <w:lang w:val="cs-CZ"/>
              </w:rPr>
            </w:pPr>
          </w:p>
        </w:tc>
        <w:tc>
          <w:tcPr>
            <w:tcW w:w="2268" w:type="dxa"/>
          </w:tcPr>
          <w:p w:rsidR="00470965" w:rsidRPr="00C94CED" w:rsidRDefault="00470965">
            <w:pPr>
              <w:rPr>
                <w:lang w:val="cs-CZ"/>
              </w:rPr>
            </w:pPr>
          </w:p>
        </w:tc>
        <w:tc>
          <w:tcPr>
            <w:tcW w:w="2268" w:type="dxa"/>
          </w:tcPr>
          <w:p w:rsidR="00470965" w:rsidRPr="00C94CED" w:rsidRDefault="00470965">
            <w:pPr>
              <w:rPr>
                <w:lang w:val="cs-CZ"/>
              </w:rPr>
            </w:pPr>
          </w:p>
        </w:tc>
        <w:tc>
          <w:tcPr>
            <w:tcW w:w="1133" w:type="dxa"/>
          </w:tcPr>
          <w:p w:rsidR="00470965" w:rsidRPr="00C94CED" w:rsidRDefault="00470965">
            <w:pPr>
              <w:rPr>
                <w:lang w:val="cs-CZ"/>
              </w:rPr>
            </w:pPr>
          </w:p>
        </w:tc>
        <w:tc>
          <w:tcPr>
            <w:tcW w:w="1985" w:type="dxa"/>
          </w:tcPr>
          <w:p w:rsidR="00470965" w:rsidRPr="00C94CED" w:rsidRDefault="00470965">
            <w:pPr>
              <w:rPr>
                <w:lang w:val="cs-CZ"/>
              </w:rPr>
            </w:pPr>
          </w:p>
        </w:tc>
      </w:tr>
      <w:tr w:rsidR="00470965" w:rsidRPr="00C94CED">
        <w:trPr>
          <w:trHeight w:hRule="exact" w:val="475"/>
        </w:trPr>
        <w:tc>
          <w:tcPr>
            <w:tcW w:w="1798" w:type="dxa"/>
            <w:vMerge/>
          </w:tcPr>
          <w:p w:rsidR="00470965" w:rsidRPr="00C94CED" w:rsidRDefault="00470965">
            <w:pPr>
              <w:rPr>
                <w:lang w:val="cs-CZ"/>
              </w:rPr>
            </w:pPr>
          </w:p>
        </w:tc>
        <w:tc>
          <w:tcPr>
            <w:tcW w:w="2172" w:type="dxa"/>
          </w:tcPr>
          <w:p w:rsidR="00470965" w:rsidRPr="00C94CED" w:rsidRDefault="00470965">
            <w:pPr>
              <w:rPr>
                <w:lang w:val="cs-CZ"/>
              </w:rPr>
            </w:pPr>
          </w:p>
        </w:tc>
        <w:tc>
          <w:tcPr>
            <w:tcW w:w="2126" w:type="dxa"/>
          </w:tcPr>
          <w:p w:rsidR="00470965" w:rsidRPr="00C94CED" w:rsidRDefault="00470965">
            <w:pPr>
              <w:rPr>
                <w:lang w:val="cs-CZ"/>
              </w:rPr>
            </w:pPr>
          </w:p>
        </w:tc>
        <w:tc>
          <w:tcPr>
            <w:tcW w:w="2268" w:type="dxa"/>
          </w:tcPr>
          <w:p w:rsidR="00470965" w:rsidRPr="00C94CED" w:rsidRDefault="00470965">
            <w:pPr>
              <w:rPr>
                <w:lang w:val="cs-CZ"/>
              </w:rPr>
            </w:pPr>
          </w:p>
        </w:tc>
        <w:tc>
          <w:tcPr>
            <w:tcW w:w="2268" w:type="dxa"/>
          </w:tcPr>
          <w:p w:rsidR="00470965" w:rsidRPr="00C94CED" w:rsidRDefault="00470965">
            <w:pPr>
              <w:rPr>
                <w:lang w:val="cs-CZ"/>
              </w:rPr>
            </w:pPr>
          </w:p>
        </w:tc>
        <w:tc>
          <w:tcPr>
            <w:tcW w:w="1133" w:type="dxa"/>
          </w:tcPr>
          <w:p w:rsidR="00470965" w:rsidRPr="00C94CED" w:rsidRDefault="00470965">
            <w:pPr>
              <w:rPr>
                <w:lang w:val="cs-CZ"/>
              </w:rPr>
            </w:pPr>
          </w:p>
        </w:tc>
        <w:tc>
          <w:tcPr>
            <w:tcW w:w="1985" w:type="dxa"/>
          </w:tcPr>
          <w:p w:rsidR="00470965" w:rsidRPr="00C94CED" w:rsidRDefault="00470965">
            <w:pPr>
              <w:rPr>
                <w:lang w:val="cs-CZ"/>
              </w:rPr>
            </w:pPr>
          </w:p>
        </w:tc>
      </w:tr>
    </w:tbl>
    <w:p w:rsidR="00470965" w:rsidRPr="00C94CED" w:rsidRDefault="00470965">
      <w:pPr>
        <w:rPr>
          <w:lang w:val="cs-CZ"/>
        </w:rPr>
        <w:sectPr w:rsidR="00470965" w:rsidRPr="00C94CED">
          <w:headerReference w:type="default" r:id="rId15"/>
          <w:footerReference w:type="default" r:id="rId16"/>
          <w:pgSz w:w="16840" w:h="11910" w:orient="landscape"/>
          <w:pgMar w:top="940" w:right="0" w:bottom="1020" w:left="0" w:header="458" w:footer="830" w:gutter="0"/>
          <w:cols w:space="708"/>
        </w:sectPr>
      </w:pPr>
    </w:p>
    <w:p w:rsidR="00470965" w:rsidRPr="00C94CED" w:rsidRDefault="00470965">
      <w:pPr>
        <w:pStyle w:val="Zkladntext"/>
        <w:rPr>
          <w:rFonts w:ascii="Times New Roman"/>
          <w:lang w:val="cs-CZ"/>
        </w:rPr>
      </w:pPr>
    </w:p>
    <w:p w:rsidR="00470965" w:rsidRPr="00C94CED" w:rsidRDefault="00470965">
      <w:pPr>
        <w:pStyle w:val="Zkladntext"/>
        <w:rPr>
          <w:rFonts w:ascii="Times New Roman"/>
          <w:lang w:val="cs-CZ"/>
        </w:rPr>
      </w:pPr>
    </w:p>
    <w:p w:rsidR="00470965" w:rsidRPr="00C94CED" w:rsidRDefault="00470965">
      <w:pPr>
        <w:pStyle w:val="Zkladntext"/>
        <w:rPr>
          <w:rFonts w:ascii="Times New Roman"/>
          <w:lang w:val="cs-CZ"/>
        </w:rPr>
      </w:pPr>
    </w:p>
    <w:p w:rsidR="00470965" w:rsidRPr="00C94CED" w:rsidRDefault="00470965">
      <w:pPr>
        <w:pStyle w:val="Zkladntext"/>
        <w:spacing w:before="5"/>
        <w:rPr>
          <w:rFonts w:ascii="Times New Roman"/>
          <w:sz w:val="10"/>
          <w:lang w:val="cs-CZ"/>
        </w:rPr>
      </w:pPr>
    </w:p>
    <w:tbl>
      <w:tblPr>
        <w:tblStyle w:val="TableNormal"/>
        <w:tblW w:w="0" w:type="auto"/>
        <w:tblInd w:w="1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69"/>
        <w:gridCol w:w="2117"/>
        <w:gridCol w:w="2071"/>
        <w:gridCol w:w="2294"/>
        <w:gridCol w:w="2297"/>
        <w:gridCol w:w="1246"/>
        <w:gridCol w:w="1956"/>
      </w:tblGrid>
      <w:tr w:rsidR="00470965" w:rsidRPr="00C94CED">
        <w:trPr>
          <w:trHeight w:hRule="exact" w:val="1159"/>
        </w:trPr>
        <w:tc>
          <w:tcPr>
            <w:tcW w:w="1769" w:type="dxa"/>
          </w:tcPr>
          <w:p w:rsidR="00470965" w:rsidRPr="00C94CED" w:rsidRDefault="00470965">
            <w:pPr>
              <w:pStyle w:val="TableParagraph"/>
              <w:spacing w:before="6"/>
              <w:rPr>
                <w:rFonts w:ascii="Times New Roman"/>
                <w:sz w:val="29"/>
                <w:lang w:val="cs-CZ"/>
              </w:rPr>
            </w:pPr>
          </w:p>
          <w:p w:rsidR="00470965" w:rsidRPr="00C94CED" w:rsidRDefault="00D4043D">
            <w:pPr>
              <w:pStyle w:val="TableParagraph"/>
              <w:spacing w:before="1" w:line="229" w:lineRule="exact"/>
              <w:ind w:left="100"/>
              <w:rPr>
                <w:b/>
                <w:sz w:val="20"/>
                <w:lang w:val="cs-CZ"/>
              </w:rPr>
            </w:pPr>
            <w:r w:rsidRPr="00C94CED">
              <w:rPr>
                <w:b/>
                <w:sz w:val="20"/>
                <w:lang w:val="cs-CZ"/>
              </w:rPr>
              <w:t>Vyvážecí</w:t>
            </w:r>
          </w:p>
          <w:p w:rsidR="00470965" w:rsidRPr="00C94CED" w:rsidRDefault="00D4043D">
            <w:pPr>
              <w:pStyle w:val="TableParagraph"/>
              <w:spacing w:line="229" w:lineRule="exact"/>
              <w:ind w:left="100"/>
              <w:rPr>
                <w:b/>
                <w:sz w:val="20"/>
                <w:lang w:val="cs-CZ"/>
              </w:rPr>
            </w:pPr>
            <w:r w:rsidRPr="00C94CED">
              <w:rPr>
                <w:b/>
                <w:sz w:val="20"/>
                <w:lang w:val="cs-CZ"/>
              </w:rPr>
              <w:t>prostředek</w:t>
            </w:r>
          </w:p>
        </w:tc>
        <w:tc>
          <w:tcPr>
            <w:tcW w:w="2117" w:type="dxa"/>
          </w:tcPr>
          <w:p w:rsidR="00470965" w:rsidRPr="00C94CED" w:rsidRDefault="00470965">
            <w:pPr>
              <w:pStyle w:val="TableParagraph"/>
              <w:rPr>
                <w:rFonts w:ascii="Times New Roman"/>
                <w:lang w:val="cs-CZ"/>
              </w:rPr>
            </w:pPr>
          </w:p>
          <w:p w:rsidR="00470965" w:rsidRPr="00C94CED" w:rsidRDefault="00470965">
            <w:pPr>
              <w:pStyle w:val="TableParagraph"/>
              <w:spacing w:before="4"/>
              <w:rPr>
                <w:rFonts w:ascii="Times New Roman"/>
                <w:sz w:val="17"/>
                <w:lang w:val="cs-CZ"/>
              </w:rPr>
            </w:pPr>
          </w:p>
          <w:p w:rsidR="00470965" w:rsidRPr="00C94CED" w:rsidRDefault="00D4043D">
            <w:pPr>
              <w:pStyle w:val="TableParagraph"/>
              <w:ind w:left="103"/>
              <w:rPr>
                <w:b/>
                <w:sz w:val="20"/>
                <w:lang w:val="cs-CZ"/>
              </w:rPr>
            </w:pPr>
            <w:r w:rsidRPr="00C94CED">
              <w:rPr>
                <w:b/>
                <w:sz w:val="20"/>
                <w:lang w:val="cs-CZ"/>
              </w:rPr>
              <w:t>Obchodní název</w:t>
            </w:r>
          </w:p>
        </w:tc>
        <w:tc>
          <w:tcPr>
            <w:tcW w:w="2071" w:type="dxa"/>
          </w:tcPr>
          <w:p w:rsidR="00470965" w:rsidRPr="00C94CED" w:rsidRDefault="00470965">
            <w:pPr>
              <w:pStyle w:val="TableParagraph"/>
              <w:rPr>
                <w:rFonts w:ascii="Times New Roman"/>
                <w:lang w:val="cs-CZ"/>
              </w:rPr>
            </w:pPr>
          </w:p>
          <w:p w:rsidR="00470965" w:rsidRPr="00C94CED" w:rsidRDefault="00470965">
            <w:pPr>
              <w:pStyle w:val="TableParagraph"/>
              <w:spacing w:before="4"/>
              <w:rPr>
                <w:rFonts w:ascii="Times New Roman"/>
                <w:sz w:val="17"/>
                <w:lang w:val="cs-CZ"/>
              </w:rPr>
            </w:pPr>
          </w:p>
          <w:p w:rsidR="00470965" w:rsidRPr="00C94CED" w:rsidRDefault="00D4043D">
            <w:pPr>
              <w:pStyle w:val="TableParagraph"/>
              <w:ind w:left="103"/>
              <w:rPr>
                <w:b/>
                <w:sz w:val="20"/>
                <w:lang w:val="cs-CZ"/>
              </w:rPr>
            </w:pPr>
            <w:r w:rsidRPr="00C94CED">
              <w:rPr>
                <w:b/>
                <w:sz w:val="20"/>
                <w:lang w:val="cs-CZ"/>
              </w:rPr>
              <w:t>Označení stroje</w:t>
            </w:r>
          </w:p>
        </w:tc>
        <w:tc>
          <w:tcPr>
            <w:tcW w:w="2294" w:type="dxa"/>
          </w:tcPr>
          <w:p w:rsidR="00470965" w:rsidRPr="00C94CED" w:rsidRDefault="00470965">
            <w:pPr>
              <w:pStyle w:val="TableParagraph"/>
              <w:rPr>
                <w:rFonts w:ascii="Times New Roman"/>
                <w:lang w:val="cs-CZ"/>
              </w:rPr>
            </w:pPr>
          </w:p>
          <w:p w:rsidR="00470965" w:rsidRPr="00C94CED" w:rsidRDefault="00470965">
            <w:pPr>
              <w:pStyle w:val="TableParagraph"/>
              <w:spacing w:before="4"/>
              <w:rPr>
                <w:rFonts w:ascii="Times New Roman"/>
                <w:sz w:val="17"/>
                <w:lang w:val="cs-CZ"/>
              </w:rPr>
            </w:pPr>
          </w:p>
          <w:p w:rsidR="00470965" w:rsidRPr="00C94CED" w:rsidRDefault="00D4043D">
            <w:pPr>
              <w:pStyle w:val="TableParagraph"/>
              <w:ind w:left="103"/>
              <w:rPr>
                <w:b/>
                <w:sz w:val="20"/>
                <w:lang w:val="cs-CZ"/>
              </w:rPr>
            </w:pPr>
            <w:r w:rsidRPr="00C94CED">
              <w:rPr>
                <w:b/>
                <w:sz w:val="20"/>
                <w:lang w:val="cs-CZ"/>
              </w:rPr>
              <w:t>VIN</w:t>
            </w:r>
          </w:p>
        </w:tc>
        <w:tc>
          <w:tcPr>
            <w:tcW w:w="2297" w:type="dxa"/>
          </w:tcPr>
          <w:p w:rsidR="00470965" w:rsidRPr="00C94CED" w:rsidRDefault="00470965">
            <w:pPr>
              <w:pStyle w:val="TableParagraph"/>
              <w:rPr>
                <w:rFonts w:ascii="Times New Roman"/>
                <w:lang w:val="cs-CZ"/>
              </w:rPr>
            </w:pPr>
          </w:p>
          <w:p w:rsidR="00470965" w:rsidRPr="00C94CED" w:rsidRDefault="00470965">
            <w:pPr>
              <w:pStyle w:val="TableParagraph"/>
              <w:spacing w:before="4"/>
              <w:rPr>
                <w:rFonts w:ascii="Times New Roman"/>
                <w:sz w:val="17"/>
                <w:lang w:val="cs-CZ"/>
              </w:rPr>
            </w:pPr>
          </w:p>
          <w:p w:rsidR="00470965" w:rsidRPr="00C94CED" w:rsidRDefault="00D4043D">
            <w:pPr>
              <w:pStyle w:val="TableParagraph"/>
              <w:ind w:left="103"/>
              <w:rPr>
                <w:b/>
                <w:sz w:val="20"/>
                <w:lang w:val="cs-CZ"/>
              </w:rPr>
            </w:pPr>
            <w:r w:rsidRPr="00C94CED">
              <w:rPr>
                <w:b/>
                <w:sz w:val="20"/>
                <w:lang w:val="cs-CZ"/>
              </w:rPr>
              <w:t>Identifikační číslo</w:t>
            </w:r>
          </w:p>
        </w:tc>
        <w:tc>
          <w:tcPr>
            <w:tcW w:w="1246" w:type="dxa"/>
          </w:tcPr>
          <w:p w:rsidR="00470965" w:rsidRPr="00C94CED" w:rsidRDefault="00470965">
            <w:pPr>
              <w:pStyle w:val="TableParagraph"/>
              <w:rPr>
                <w:rFonts w:ascii="Times New Roman"/>
                <w:sz w:val="24"/>
                <w:lang w:val="cs-CZ"/>
              </w:rPr>
            </w:pPr>
          </w:p>
          <w:p w:rsidR="00470965" w:rsidRPr="00C94CED" w:rsidRDefault="00D4043D">
            <w:pPr>
              <w:pStyle w:val="TableParagraph"/>
              <w:spacing w:before="160"/>
              <w:ind w:left="103"/>
              <w:rPr>
                <w:rFonts w:ascii="Calibri"/>
                <w:lang w:val="cs-CZ"/>
              </w:rPr>
            </w:pPr>
            <w:r w:rsidRPr="00C94CED">
              <w:rPr>
                <w:b/>
                <w:sz w:val="20"/>
                <w:lang w:val="cs-CZ"/>
              </w:rPr>
              <w:t>SPZ</w:t>
            </w:r>
            <w:r w:rsidRPr="00C94CED">
              <w:rPr>
                <w:rFonts w:ascii="Calibri"/>
                <w:lang w:val="cs-CZ"/>
              </w:rPr>
              <w:t>*</w:t>
            </w:r>
          </w:p>
        </w:tc>
        <w:tc>
          <w:tcPr>
            <w:tcW w:w="1956" w:type="dxa"/>
          </w:tcPr>
          <w:p w:rsidR="00470965" w:rsidRPr="00C94CED" w:rsidRDefault="00D4043D">
            <w:pPr>
              <w:pStyle w:val="TableParagraph"/>
              <w:ind w:left="103" w:right="7"/>
              <w:rPr>
                <w:b/>
                <w:sz w:val="20"/>
                <w:lang w:val="cs-CZ"/>
              </w:rPr>
            </w:pPr>
            <w:r w:rsidRPr="00C94CED">
              <w:rPr>
                <w:b/>
                <w:sz w:val="20"/>
                <w:lang w:val="cs-CZ"/>
              </w:rPr>
              <w:t>Vztah dodavatele ke stroji</w:t>
            </w:r>
          </w:p>
          <w:p w:rsidR="00470965" w:rsidRPr="00C94CED" w:rsidRDefault="00D4043D">
            <w:pPr>
              <w:pStyle w:val="TableParagraph"/>
              <w:spacing w:before="5"/>
              <w:ind w:left="103" w:right="211"/>
              <w:rPr>
                <w:sz w:val="20"/>
                <w:lang w:val="cs-CZ"/>
              </w:rPr>
            </w:pPr>
            <w:r w:rsidRPr="00C94CED">
              <w:rPr>
                <w:sz w:val="20"/>
                <w:lang w:val="cs-CZ"/>
              </w:rPr>
              <w:t>(vlastník, poddodavatel, jiný vztah)</w:t>
            </w:r>
          </w:p>
        </w:tc>
      </w:tr>
      <w:tr w:rsidR="00470965" w:rsidRPr="00C94CED">
        <w:trPr>
          <w:trHeight w:hRule="exact" w:val="475"/>
        </w:trPr>
        <w:tc>
          <w:tcPr>
            <w:tcW w:w="1769" w:type="dxa"/>
            <w:vMerge w:val="restart"/>
          </w:tcPr>
          <w:p w:rsidR="00470965" w:rsidRPr="00C94CED" w:rsidRDefault="00470965">
            <w:pPr>
              <w:pStyle w:val="TableParagraph"/>
              <w:rPr>
                <w:rFonts w:ascii="Times New Roman"/>
                <w:lang w:val="cs-CZ"/>
              </w:rPr>
            </w:pPr>
          </w:p>
          <w:p w:rsidR="00470965" w:rsidRPr="00C94CED" w:rsidRDefault="00470965">
            <w:pPr>
              <w:pStyle w:val="TableParagraph"/>
              <w:spacing w:before="10"/>
              <w:rPr>
                <w:rFonts w:ascii="Times New Roman"/>
                <w:sz w:val="18"/>
                <w:lang w:val="cs-CZ"/>
              </w:rPr>
            </w:pPr>
          </w:p>
          <w:p w:rsidR="00470965" w:rsidRPr="00C94CED" w:rsidRDefault="00D4043D">
            <w:pPr>
              <w:pStyle w:val="TableParagraph"/>
              <w:ind w:left="100"/>
              <w:rPr>
                <w:b/>
                <w:sz w:val="20"/>
                <w:lang w:val="cs-CZ"/>
              </w:rPr>
            </w:pPr>
            <w:r w:rsidRPr="00C94CED">
              <w:rPr>
                <w:b/>
                <w:sz w:val="20"/>
                <w:lang w:val="cs-CZ"/>
              </w:rPr>
              <w:t>Kategorie 2</w:t>
            </w:r>
          </w:p>
        </w:tc>
        <w:tc>
          <w:tcPr>
            <w:tcW w:w="2117" w:type="dxa"/>
          </w:tcPr>
          <w:p w:rsidR="00470965" w:rsidRPr="00C94CED" w:rsidRDefault="00D4043D">
            <w:pPr>
              <w:pStyle w:val="TableParagraph"/>
              <w:spacing w:line="227" w:lineRule="exact"/>
              <w:ind w:left="103"/>
              <w:rPr>
                <w:sz w:val="20"/>
                <w:lang w:val="cs-CZ"/>
              </w:rPr>
            </w:pPr>
            <w:r w:rsidRPr="00C94CED">
              <w:rPr>
                <w:sz w:val="20"/>
                <w:lang w:val="cs-CZ"/>
              </w:rPr>
              <w:t>JARCRAC</w:t>
            </w:r>
          </w:p>
        </w:tc>
        <w:tc>
          <w:tcPr>
            <w:tcW w:w="2071" w:type="dxa"/>
          </w:tcPr>
          <w:p w:rsidR="00470965" w:rsidRPr="00C94CED" w:rsidRDefault="00D4043D">
            <w:pPr>
              <w:pStyle w:val="TableParagraph"/>
              <w:spacing w:line="227" w:lineRule="exact"/>
              <w:ind w:left="103"/>
              <w:rPr>
                <w:sz w:val="20"/>
                <w:lang w:val="cs-CZ"/>
              </w:rPr>
            </w:pPr>
            <w:r w:rsidRPr="00C94CED">
              <w:rPr>
                <w:sz w:val="20"/>
                <w:lang w:val="cs-CZ"/>
              </w:rPr>
              <w:t>Magnapro</w:t>
            </w:r>
          </w:p>
        </w:tc>
        <w:tc>
          <w:tcPr>
            <w:tcW w:w="2294" w:type="dxa"/>
          </w:tcPr>
          <w:p w:rsidR="00470965" w:rsidRPr="00C94CED" w:rsidRDefault="00D4043D">
            <w:pPr>
              <w:pStyle w:val="TableParagraph"/>
              <w:spacing w:line="227" w:lineRule="exact"/>
              <w:ind w:left="103"/>
              <w:rPr>
                <w:sz w:val="20"/>
                <w:lang w:val="cs-CZ"/>
              </w:rPr>
            </w:pPr>
            <w:r w:rsidRPr="00C94CED">
              <w:rPr>
                <w:sz w:val="20"/>
                <w:lang w:val="cs-CZ"/>
              </w:rPr>
              <w:t>0028D127DT</w:t>
            </w:r>
          </w:p>
        </w:tc>
        <w:tc>
          <w:tcPr>
            <w:tcW w:w="2297" w:type="dxa"/>
          </w:tcPr>
          <w:p w:rsidR="00470965" w:rsidRPr="00C94CED" w:rsidRDefault="00D4043D">
            <w:pPr>
              <w:pStyle w:val="TableParagraph"/>
              <w:spacing w:line="227" w:lineRule="exact"/>
              <w:ind w:left="103"/>
              <w:rPr>
                <w:sz w:val="20"/>
                <w:lang w:val="cs-CZ"/>
              </w:rPr>
            </w:pPr>
            <w:r w:rsidRPr="00C94CED">
              <w:rPr>
                <w:sz w:val="20"/>
                <w:lang w:val="cs-CZ"/>
              </w:rPr>
              <w:t>0028D127DT</w:t>
            </w:r>
          </w:p>
        </w:tc>
        <w:tc>
          <w:tcPr>
            <w:tcW w:w="1246" w:type="dxa"/>
          </w:tcPr>
          <w:p w:rsidR="00470965" w:rsidRPr="00C94CED" w:rsidRDefault="00D4043D">
            <w:pPr>
              <w:pStyle w:val="TableParagraph"/>
              <w:spacing w:line="227" w:lineRule="exact"/>
              <w:ind w:left="103"/>
              <w:rPr>
                <w:sz w:val="20"/>
                <w:lang w:val="cs-CZ"/>
              </w:rPr>
            </w:pPr>
            <w:r w:rsidRPr="00C94CED">
              <w:rPr>
                <w:sz w:val="20"/>
                <w:lang w:val="cs-CZ"/>
              </w:rPr>
              <w:t>C03 7913</w:t>
            </w:r>
          </w:p>
        </w:tc>
        <w:tc>
          <w:tcPr>
            <w:tcW w:w="1956" w:type="dxa"/>
          </w:tcPr>
          <w:p w:rsidR="00470965" w:rsidRPr="00C94CED" w:rsidRDefault="00D4043D">
            <w:pPr>
              <w:pStyle w:val="TableParagraph"/>
              <w:spacing w:line="227" w:lineRule="exact"/>
              <w:ind w:left="103"/>
              <w:rPr>
                <w:sz w:val="20"/>
                <w:lang w:val="cs-CZ"/>
              </w:rPr>
            </w:pPr>
            <w:r w:rsidRPr="00C94CED">
              <w:rPr>
                <w:sz w:val="20"/>
                <w:lang w:val="cs-CZ"/>
              </w:rPr>
              <w:t>vlastník</w:t>
            </w:r>
          </w:p>
        </w:tc>
      </w:tr>
      <w:tr w:rsidR="00470965" w:rsidRPr="00C94CED">
        <w:trPr>
          <w:trHeight w:hRule="exact" w:val="475"/>
        </w:trPr>
        <w:tc>
          <w:tcPr>
            <w:tcW w:w="1769" w:type="dxa"/>
            <w:vMerge/>
          </w:tcPr>
          <w:p w:rsidR="00470965" w:rsidRPr="00C94CED" w:rsidRDefault="00470965">
            <w:pPr>
              <w:rPr>
                <w:lang w:val="cs-CZ"/>
              </w:rPr>
            </w:pPr>
          </w:p>
        </w:tc>
        <w:tc>
          <w:tcPr>
            <w:tcW w:w="2117" w:type="dxa"/>
          </w:tcPr>
          <w:p w:rsidR="00470965" w:rsidRPr="00C94CED" w:rsidRDefault="00470965">
            <w:pPr>
              <w:rPr>
                <w:lang w:val="cs-CZ"/>
              </w:rPr>
            </w:pPr>
          </w:p>
        </w:tc>
        <w:tc>
          <w:tcPr>
            <w:tcW w:w="2071" w:type="dxa"/>
          </w:tcPr>
          <w:p w:rsidR="00470965" w:rsidRPr="00C94CED" w:rsidRDefault="00470965">
            <w:pPr>
              <w:rPr>
                <w:lang w:val="cs-CZ"/>
              </w:rPr>
            </w:pPr>
          </w:p>
        </w:tc>
        <w:tc>
          <w:tcPr>
            <w:tcW w:w="2294" w:type="dxa"/>
          </w:tcPr>
          <w:p w:rsidR="00470965" w:rsidRPr="00C94CED" w:rsidRDefault="00470965">
            <w:pPr>
              <w:rPr>
                <w:lang w:val="cs-CZ"/>
              </w:rPr>
            </w:pPr>
          </w:p>
        </w:tc>
        <w:tc>
          <w:tcPr>
            <w:tcW w:w="2297" w:type="dxa"/>
          </w:tcPr>
          <w:p w:rsidR="00470965" w:rsidRPr="00C94CED" w:rsidRDefault="00470965">
            <w:pPr>
              <w:rPr>
                <w:lang w:val="cs-CZ"/>
              </w:rPr>
            </w:pPr>
          </w:p>
        </w:tc>
        <w:tc>
          <w:tcPr>
            <w:tcW w:w="1246" w:type="dxa"/>
          </w:tcPr>
          <w:p w:rsidR="00470965" w:rsidRPr="00C94CED" w:rsidRDefault="00470965">
            <w:pPr>
              <w:rPr>
                <w:lang w:val="cs-CZ"/>
              </w:rPr>
            </w:pPr>
          </w:p>
        </w:tc>
        <w:tc>
          <w:tcPr>
            <w:tcW w:w="1956" w:type="dxa"/>
          </w:tcPr>
          <w:p w:rsidR="00470965" w:rsidRPr="00C94CED" w:rsidRDefault="00470965">
            <w:pPr>
              <w:rPr>
                <w:lang w:val="cs-CZ"/>
              </w:rPr>
            </w:pPr>
          </w:p>
        </w:tc>
      </w:tr>
      <w:tr w:rsidR="00470965" w:rsidRPr="00C94CED">
        <w:trPr>
          <w:trHeight w:hRule="exact" w:val="475"/>
        </w:trPr>
        <w:tc>
          <w:tcPr>
            <w:tcW w:w="1769" w:type="dxa"/>
            <w:vMerge/>
          </w:tcPr>
          <w:p w:rsidR="00470965" w:rsidRPr="00C94CED" w:rsidRDefault="00470965">
            <w:pPr>
              <w:rPr>
                <w:lang w:val="cs-CZ"/>
              </w:rPr>
            </w:pPr>
          </w:p>
        </w:tc>
        <w:tc>
          <w:tcPr>
            <w:tcW w:w="2117" w:type="dxa"/>
          </w:tcPr>
          <w:p w:rsidR="00470965" w:rsidRPr="00C94CED" w:rsidRDefault="00470965">
            <w:pPr>
              <w:rPr>
                <w:lang w:val="cs-CZ"/>
              </w:rPr>
            </w:pPr>
          </w:p>
        </w:tc>
        <w:tc>
          <w:tcPr>
            <w:tcW w:w="2071" w:type="dxa"/>
          </w:tcPr>
          <w:p w:rsidR="00470965" w:rsidRPr="00C94CED" w:rsidRDefault="00470965">
            <w:pPr>
              <w:rPr>
                <w:lang w:val="cs-CZ"/>
              </w:rPr>
            </w:pPr>
          </w:p>
        </w:tc>
        <w:tc>
          <w:tcPr>
            <w:tcW w:w="2294" w:type="dxa"/>
          </w:tcPr>
          <w:p w:rsidR="00470965" w:rsidRPr="00C94CED" w:rsidRDefault="00470965">
            <w:pPr>
              <w:rPr>
                <w:lang w:val="cs-CZ"/>
              </w:rPr>
            </w:pPr>
          </w:p>
        </w:tc>
        <w:tc>
          <w:tcPr>
            <w:tcW w:w="2297" w:type="dxa"/>
          </w:tcPr>
          <w:p w:rsidR="00470965" w:rsidRPr="00C94CED" w:rsidRDefault="00470965">
            <w:pPr>
              <w:rPr>
                <w:lang w:val="cs-CZ"/>
              </w:rPr>
            </w:pPr>
          </w:p>
        </w:tc>
        <w:tc>
          <w:tcPr>
            <w:tcW w:w="1246" w:type="dxa"/>
          </w:tcPr>
          <w:p w:rsidR="00470965" w:rsidRPr="00C94CED" w:rsidRDefault="00470965">
            <w:pPr>
              <w:rPr>
                <w:lang w:val="cs-CZ"/>
              </w:rPr>
            </w:pPr>
          </w:p>
        </w:tc>
        <w:tc>
          <w:tcPr>
            <w:tcW w:w="1956" w:type="dxa"/>
          </w:tcPr>
          <w:p w:rsidR="00470965" w:rsidRPr="00C94CED" w:rsidRDefault="00470965">
            <w:pPr>
              <w:rPr>
                <w:lang w:val="cs-CZ"/>
              </w:rPr>
            </w:pPr>
          </w:p>
        </w:tc>
      </w:tr>
      <w:tr w:rsidR="00470965" w:rsidRPr="00C94CED">
        <w:trPr>
          <w:trHeight w:hRule="exact" w:val="475"/>
        </w:trPr>
        <w:tc>
          <w:tcPr>
            <w:tcW w:w="1769" w:type="dxa"/>
            <w:vMerge w:val="restart"/>
          </w:tcPr>
          <w:p w:rsidR="00470965" w:rsidRPr="00C94CED" w:rsidRDefault="00470965">
            <w:pPr>
              <w:pStyle w:val="TableParagraph"/>
              <w:rPr>
                <w:rFonts w:ascii="Times New Roman"/>
                <w:lang w:val="cs-CZ"/>
              </w:rPr>
            </w:pPr>
          </w:p>
          <w:p w:rsidR="00470965" w:rsidRPr="00C94CED" w:rsidRDefault="00470965">
            <w:pPr>
              <w:pStyle w:val="TableParagraph"/>
              <w:spacing w:before="10"/>
              <w:rPr>
                <w:rFonts w:ascii="Times New Roman"/>
                <w:sz w:val="18"/>
                <w:lang w:val="cs-CZ"/>
              </w:rPr>
            </w:pPr>
          </w:p>
          <w:p w:rsidR="00470965" w:rsidRPr="00C94CED" w:rsidRDefault="00D4043D">
            <w:pPr>
              <w:pStyle w:val="TableParagraph"/>
              <w:ind w:left="100"/>
              <w:rPr>
                <w:b/>
                <w:sz w:val="20"/>
                <w:lang w:val="cs-CZ"/>
              </w:rPr>
            </w:pPr>
            <w:r w:rsidRPr="00C94CED">
              <w:rPr>
                <w:b/>
                <w:sz w:val="20"/>
                <w:lang w:val="cs-CZ"/>
              </w:rPr>
              <w:t>Kategorie 3</w:t>
            </w:r>
          </w:p>
        </w:tc>
        <w:tc>
          <w:tcPr>
            <w:tcW w:w="2117" w:type="dxa"/>
          </w:tcPr>
          <w:p w:rsidR="00470965" w:rsidRPr="00C94CED" w:rsidRDefault="00D4043D">
            <w:pPr>
              <w:pStyle w:val="TableParagraph"/>
              <w:spacing w:line="227" w:lineRule="exact"/>
              <w:ind w:left="103"/>
              <w:rPr>
                <w:sz w:val="20"/>
                <w:lang w:val="cs-CZ"/>
              </w:rPr>
            </w:pPr>
            <w:r w:rsidRPr="00C94CED">
              <w:rPr>
                <w:sz w:val="20"/>
                <w:lang w:val="cs-CZ"/>
              </w:rPr>
              <w:t>John Deere</w:t>
            </w:r>
          </w:p>
        </w:tc>
        <w:tc>
          <w:tcPr>
            <w:tcW w:w="2071" w:type="dxa"/>
          </w:tcPr>
          <w:p w:rsidR="00470965" w:rsidRPr="00C94CED" w:rsidRDefault="00D4043D">
            <w:pPr>
              <w:pStyle w:val="TableParagraph"/>
              <w:spacing w:line="227" w:lineRule="exact"/>
              <w:ind w:left="103"/>
              <w:rPr>
                <w:sz w:val="20"/>
                <w:lang w:val="cs-CZ"/>
              </w:rPr>
            </w:pPr>
            <w:r w:rsidRPr="00C94CED">
              <w:rPr>
                <w:sz w:val="20"/>
                <w:lang w:val="cs-CZ"/>
              </w:rPr>
              <w:t>910G</w:t>
            </w:r>
          </w:p>
        </w:tc>
        <w:tc>
          <w:tcPr>
            <w:tcW w:w="2294" w:type="dxa"/>
          </w:tcPr>
          <w:p w:rsidR="00470965" w:rsidRPr="00C94CED" w:rsidRDefault="00D4043D">
            <w:pPr>
              <w:pStyle w:val="TableParagraph"/>
              <w:spacing w:line="227" w:lineRule="exact"/>
              <w:ind w:left="103"/>
              <w:rPr>
                <w:sz w:val="20"/>
                <w:lang w:val="cs-CZ"/>
              </w:rPr>
            </w:pPr>
            <w:r w:rsidRPr="00C94CED">
              <w:rPr>
                <w:sz w:val="20"/>
                <w:lang w:val="cs-CZ"/>
              </w:rPr>
              <w:t>1WJ0910GEML001059</w:t>
            </w:r>
          </w:p>
        </w:tc>
        <w:tc>
          <w:tcPr>
            <w:tcW w:w="2297" w:type="dxa"/>
          </w:tcPr>
          <w:p w:rsidR="00470965" w:rsidRPr="00C94CED" w:rsidRDefault="00D4043D">
            <w:pPr>
              <w:pStyle w:val="TableParagraph"/>
              <w:spacing w:line="227" w:lineRule="exact"/>
              <w:ind w:left="103"/>
              <w:rPr>
                <w:sz w:val="20"/>
                <w:lang w:val="cs-CZ"/>
              </w:rPr>
            </w:pPr>
            <w:r w:rsidRPr="00C94CED">
              <w:rPr>
                <w:sz w:val="20"/>
                <w:lang w:val="cs-CZ"/>
              </w:rPr>
              <w:t>1WJ0910GEML001059</w:t>
            </w:r>
          </w:p>
        </w:tc>
        <w:tc>
          <w:tcPr>
            <w:tcW w:w="1246" w:type="dxa"/>
          </w:tcPr>
          <w:p w:rsidR="00470965" w:rsidRPr="00C94CED" w:rsidRDefault="00D4043D">
            <w:pPr>
              <w:pStyle w:val="TableParagraph"/>
              <w:spacing w:line="227" w:lineRule="exact"/>
              <w:ind w:left="103"/>
              <w:rPr>
                <w:sz w:val="20"/>
                <w:lang w:val="cs-CZ"/>
              </w:rPr>
            </w:pPr>
            <w:r w:rsidRPr="00C94CED">
              <w:rPr>
                <w:sz w:val="20"/>
                <w:lang w:val="cs-CZ"/>
              </w:rPr>
              <w:t>Z02 9129</w:t>
            </w:r>
          </w:p>
        </w:tc>
        <w:tc>
          <w:tcPr>
            <w:tcW w:w="1956" w:type="dxa"/>
          </w:tcPr>
          <w:p w:rsidR="00470965" w:rsidRPr="00C94CED" w:rsidRDefault="00D4043D">
            <w:pPr>
              <w:pStyle w:val="TableParagraph"/>
              <w:spacing w:line="227" w:lineRule="exact"/>
              <w:ind w:left="103"/>
              <w:rPr>
                <w:sz w:val="20"/>
                <w:lang w:val="cs-CZ"/>
              </w:rPr>
            </w:pPr>
            <w:r w:rsidRPr="00C94CED">
              <w:rPr>
                <w:sz w:val="20"/>
                <w:lang w:val="cs-CZ"/>
              </w:rPr>
              <w:t>Vlastník</w:t>
            </w:r>
          </w:p>
        </w:tc>
      </w:tr>
      <w:tr w:rsidR="00470965" w:rsidRPr="00C94CED">
        <w:trPr>
          <w:trHeight w:hRule="exact" w:val="473"/>
        </w:trPr>
        <w:tc>
          <w:tcPr>
            <w:tcW w:w="1769" w:type="dxa"/>
            <w:vMerge/>
          </w:tcPr>
          <w:p w:rsidR="00470965" w:rsidRPr="00C94CED" w:rsidRDefault="00470965">
            <w:pPr>
              <w:rPr>
                <w:lang w:val="cs-CZ"/>
              </w:rPr>
            </w:pPr>
          </w:p>
        </w:tc>
        <w:tc>
          <w:tcPr>
            <w:tcW w:w="2117" w:type="dxa"/>
          </w:tcPr>
          <w:p w:rsidR="00470965" w:rsidRPr="00C94CED" w:rsidRDefault="00470965">
            <w:pPr>
              <w:rPr>
                <w:lang w:val="cs-CZ"/>
              </w:rPr>
            </w:pPr>
          </w:p>
        </w:tc>
        <w:tc>
          <w:tcPr>
            <w:tcW w:w="2071" w:type="dxa"/>
          </w:tcPr>
          <w:p w:rsidR="00470965" w:rsidRPr="00C94CED" w:rsidRDefault="00470965">
            <w:pPr>
              <w:rPr>
                <w:lang w:val="cs-CZ"/>
              </w:rPr>
            </w:pPr>
          </w:p>
        </w:tc>
        <w:tc>
          <w:tcPr>
            <w:tcW w:w="2294" w:type="dxa"/>
          </w:tcPr>
          <w:p w:rsidR="00470965" w:rsidRPr="00C94CED" w:rsidRDefault="00470965">
            <w:pPr>
              <w:rPr>
                <w:lang w:val="cs-CZ"/>
              </w:rPr>
            </w:pPr>
          </w:p>
        </w:tc>
        <w:tc>
          <w:tcPr>
            <w:tcW w:w="2297" w:type="dxa"/>
          </w:tcPr>
          <w:p w:rsidR="00470965" w:rsidRPr="00C94CED" w:rsidRDefault="00470965">
            <w:pPr>
              <w:rPr>
                <w:lang w:val="cs-CZ"/>
              </w:rPr>
            </w:pPr>
          </w:p>
        </w:tc>
        <w:tc>
          <w:tcPr>
            <w:tcW w:w="1246" w:type="dxa"/>
          </w:tcPr>
          <w:p w:rsidR="00470965" w:rsidRPr="00C94CED" w:rsidRDefault="00470965">
            <w:pPr>
              <w:rPr>
                <w:lang w:val="cs-CZ"/>
              </w:rPr>
            </w:pPr>
          </w:p>
        </w:tc>
        <w:tc>
          <w:tcPr>
            <w:tcW w:w="1956" w:type="dxa"/>
          </w:tcPr>
          <w:p w:rsidR="00470965" w:rsidRPr="00C94CED" w:rsidRDefault="00470965">
            <w:pPr>
              <w:rPr>
                <w:lang w:val="cs-CZ"/>
              </w:rPr>
            </w:pPr>
          </w:p>
        </w:tc>
      </w:tr>
      <w:tr w:rsidR="00470965" w:rsidRPr="00C94CED">
        <w:trPr>
          <w:trHeight w:hRule="exact" w:val="478"/>
        </w:trPr>
        <w:tc>
          <w:tcPr>
            <w:tcW w:w="1769" w:type="dxa"/>
            <w:vMerge/>
          </w:tcPr>
          <w:p w:rsidR="00470965" w:rsidRPr="00C94CED" w:rsidRDefault="00470965">
            <w:pPr>
              <w:rPr>
                <w:lang w:val="cs-CZ"/>
              </w:rPr>
            </w:pPr>
          </w:p>
        </w:tc>
        <w:tc>
          <w:tcPr>
            <w:tcW w:w="2117" w:type="dxa"/>
          </w:tcPr>
          <w:p w:rsidR="00470965" w:rsidRPr="00C94CED" w:rsidRDefault="00470965">
            <w:pPr>
              <w:rPr>
                <w:lang w:val="cs-CZ"/>
              </w:rPr>
            </w:pPr>
          </w:p>
        </w:tc>
        <w:tc>
          <w:tcPr>
            <w:tcW w:w="2071" w:type="dxa"/>
          </w:tcPr>
          <w:p w:rsidR="00470965" w:rsidRPr="00C94CED" w:rsidRDefault="00470965">
            <w:pPr>
              <w:rPr>
                <w:lang w:val="cs-CZ"/>
              </w:rPr>
            </w:pPr>
          </w:p>
        </w:tc>
        <w:tc>
          <w:tcPr>
            <w:tcW w:w="2294" w:type="dxa"/>
          </w:tcPr>
          <w:p w:rsidR="00470965" w:rsidRPr="00C94CED" w:rsidRDefault="00470965">
            <w:pPr>
              <w:rPr>
                <w:lang w:val="cs-CZ"/>
              </w:rPr>
            </w:pPr>
          </w:p>
        </w:tc>
        <w:tc>
          <w:tcPr>
            <w:tcW w:w="2297" w:type="dxa"/>
          </w:tcPr>
          <w:p w:rsidR="00470965" w:rsidRPr="00C94CED" w:rsidRDefault="00470965">
            <w:pPr>
              <w:rPr>
                <w:lang w:val="cs-CZ"/>
              </w:rPr>
            </w:pPr>
          </w:p>
        </w:tc>
        <w:tc>
          <w:tcPr>
            <w:tcW w:w="1246" w:type="dxa"/>
          </w:tcPr>
          <w:p w:rsidR="00470965" w:rsidRPr="00C94CED" w:rsidRDefault="00470965">
            <w:pPr>
              <w:rPr>
                <w:lang w:val="cs-CZ"/>
              </w:rPr>
            </w:pPr>
          </w:p>
        </w:tc>
        <w:tc>
          <w:tcPr>
            <w:tcW w:w="1956" w:type="dxa"/>
          </w:tcPr>
          <w:p w:rsidR="00470965" w:rsidRPr="00C94CED" w:rsidRDefault="00470965">
            <w:pPr>
              <w:rPr>
                <w:lang w:val="cs-CZ"/>
              </w:rPr>
            </w:pPr>
          </w:p>
        </w:tc>
      </w:tr>
    </w:tbl>
    <w:p w:rsidR="00000000" w:rsidRPr="00C94CED" w:rsidRDefault="00D4043D">
      <w:pPr>
        <w:rPr>
          <w:lang w:val="cs-CZ"/>
        </w:rPr>
      </w:pPr>
    </w:p>
    <w:sectPr w:rsidR="00000000" w:rsidRPr="00C94CED">
      <w:pgSz w:w="16840" w:h="11910" w:orient="landscape"/>
      <w:pgMar w:top="940" w:right="0" w:bottom="1020" w:left="0" w:header="458" w:footer="83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D4043D">
      <w:r>
        <w:separator/>
      </w:r>
    </w:p>
  </w:endnote>
  <w:endnote w:type="continuationSeparator" w:id="0">
    <w:p w:rsidR="00000000" w:rsidRDefault="00D40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0965" w:rsidRDefault="00D4043D">
    <w:pPr>
      <w:pStyle w:val="Zkladntext"/>
      <w:spacing w:line="14" w:lineRule="auto"/>
    </w:pPr>
    <w:r>
      <w:pict>
        <v:shapetype id="_x0000_t202" coordsize="21600,21600" o:spt="202" path="m,l,21600r21600,l21600,xe">
          <v:stroke joinstyle="miter"/>
          <v:path gradientshapeok="t" o:connecttype="rect"/>
        </v:shapetype>
        <v:shape id="_x0000_s1029" type="#_x0000_t202" style="position:absolute;margin-left:283pt;margin-top:783.9pt;width:28.1pt;height:13.15pt;z-index:-25408;mso-position-horizontal-relative:page;mso-position-vertical-relative:page" filled="f" stroked="f">
          <v:textbox style="mso-next-textbox:#_x0000_s1029" inset="0,0,0,0">
            <w:txbxContent>
              <w:p w:rsidR="00470965" w:rsidRDefault="00D4043D">
                <w:pPr>
                  <w:pStyle w:val="Zkladntext"/>
                  <w:spacing w:before="12"/>
                  <w:ind w:left="40"/>
                </w:pPr>
                <w:r>
                  <w:fldChar w:fldCharType="begin"/>
                </w:r>
                <w:r>
                  <w:instrText xml:space="preserve"> PAGE </w:instrText>
                </w:r>
                <w:r>
                  <w:fldChar w:fldCharType="separate"/>
                </w:r>
                <w:r>
                  <w:rPr>
                    <w:noProof/>
                  </w:rPr>
                  <w:t>10</w:t>
                </w:r>
                <w:r>
                  <w:fldChar w:fldCharType="end"/>
                </w:r>
                <w:r>
                  <w:t>/10</w:t>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0965" w:rsidRDefault="00470965">
    <w:pPr>
      <w:pStyle w:val="Zkladntext"/>
      <w:spacing w:line="14" w:lineRule="auto"/>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0965" w:rsidRDefault="00470965">
    <w:pPr>
      <w:pStyle w:val="Zkladntext"/>
      <w:spacing w:line="14" w:lineRule="auto"/>
      <w:rPr>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0965" w:rsidRDefault="00D4043D">
    <w:pPr>
      <w:pStyle w:val="Zkladntext"/>
      <w:spacing w:line="14" w:lineRule="auto"/>
    </w:pPr>
    <w:r>
      <w:pict>
        <v:line id="_x0000_s1026" style="position:absolute;z-index:-25336;mso-position-horizontal-relative:page;mso-position-vertical-relative:page" from="0,571.1pt" to="841.9pt,571.1pt" strokeweight=".48pt">
          <w10:wrap anchorx="page" anchory="page"/>
        </v:line>
      </w:pict>
    </w:r>
    <w:r>
      <w:pict>
        <v:shapetype id="_x0000_t202" coordsize="21600,21600" o:spt="202" path="m,l,21600r21600,l21600,xe">
          <v:stroke joinstyle="miter"/>
          <v:path gradientshapeok="t" o:connecttype="rect"/>
        </v:shapetype>
        <v:shape id="_x0000_s1025" type="#_x0000_t202" style="position:absolute;margin-left:87.9pt;margin-top:542.85pt;width:207.35pt;height:13.05pt;z-index:-25312;mso-position-horizontal-relative:page;mso-position-vertical-relative:page" filled="f" stroked="f">
          <v:textbox style="mso-next-textbox:#_x0000_s1025" inset="0,0,0,0">
            <w:txbxContent>
              <w:p w:rsidR="00470965" w:rsidRDefault="00D4043D">
                <w:pPr>
                  <w:spacing w:line="245" w:lineRule="exact"/>
                  <w:ind w:left="20"/>
                  <w:rPr>
                    <w:rFonts w:ascii="Calibri" w:hAnsi="Calibri"/>
                  </w:rPr>
                </w:pPr>
                <w:r>
                  <w:rPr>
                    <w:rFonts w:ascii="Calibri" w:hAnsi="Calibri"/>
                  </w:rPr>
                  <w:t>* nepovinný údaj v případě, že stroj nemá SPZ</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D4043D">
      <w:r>
        <w:separator/>
      </w:r>
    </w:p>
  </w:footnote>
  <w:footnote w:type="continuationSeparator" w:id="0">
    <w:p w:rsidR="00000000" w:rsidRDefault="00D404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0965" w:rsidRDefault="00D4043D">
    <w:pPr>
      <w:pStyle w:val="Zkladntext"/>
      <w:spacing w:line="14" w:lineRule="auto"/>
    </w:pPr>
    <w:r>
      <w:pict>
        <v:shapetype id="_x0000_t202" coordsize="21600,21600" o:spt="202" path="m,l,21600r21600,l21600,xe">
          <v:stroke joinstyle="miter"/>
          <v:path gradientshapeok="t" o:connecttype="rect"/>
        </v:shapetype>
        <v:shape id="_x0000_s1030" type="#_x0000_t202" style="position:absolute;margin-left:421.9pt;margin-top:34.6pt;width:103.65pt;height:14.35pt;z-index:-25432;mso-position-horizontal-relative:page;mso-position-vertical-relative:page" filled="f" stroked="f">
          <v:textbox style="mso-next-textbox:#_x0000_s1030" inset="0,0,0,0">
            <w:txbxContent>
              <w:p w:rsidR="00470965" w:rsidRDefault="00D4043D">
                <w:pPr>
                  <w:spacing w:before="13"/>
                  <w:ind w:left="20"/>
                </w:pPr>
                <w:r>
                  <w:t>č. SMLR-30-23/2024</w:t>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0965" w:rsidRDefault="00470965">
    <w:pPr>
      <w:pStyle w:val="Zkladntext"/>
      <w:spacing w:line="14" w:lineRule="auto"/>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0965" w:rsidRDefault="00470965">
    <w:pPr>
      <w:pStyle w:val="Zkladntext"/>
      <w:spacing w:line="14" w:lineRule="auto"/>
      <w:rPr>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0965" w:rsidRDefault="00D4043D">
    <w:pPr>
      <w:pStyle w:val="Zkladntext"/>
      <w:spacing w:line="14" w:lineRule="auto"/>
    </w:pPr>
    <w:r>
      <w:pict>
        <v:shapetype id="_x0000_t202" coordsize="21600,21600" o:spt="202" path="m,l,21600r21600,l21600,xe">
          <v:stroke joinstyle="miter"/>
          <v:path gradientshapeok="t" o:connecttype="rect"/>
        </v:shapetype>
        <v:shape id="_x0000_s1028" type="#_x0000_t202" style="position:absolute;margin-left:71.25pt;margin-top:21.9pt;width:239.95pt;height:14.35pt;z-index:-25384;mso-position-horizontal-relative:page;mso-position-vertical-relative:page" filled="f" stroked="f">
          <v:textbox style="mso-next-textbox:#_x0000_s1028" inset="0,0,0,0">
            <w:txbxContent>
              <w:p w:rsidR="00470965" w:rsidRDefault="00D4043D">
                <w:pPr>
                  <w:spacing w:before="13"/>
                  <w:ind w:left="20"/>
                  <w:rPr>
                    <w:b/>
                  </w:rPr>
                </w:pPr>
                <w:r>
                  <w:rPr>
                    <w:b/>
                  </w:rPr>
                  <w:t>Část č. 1 Výchovné zásahy ÚP31, ÚP32, ÚP33</w:t>
                </w:r>
              </w:p>
            </w:txbxContent>
          </v:textbox>
          <w10:wrap anchorx="page" anchory="page"/>
        </v:shape>
      </w:pict>
    </w:r>
    <w:r>
      <w:pict>
        <v:shape id="_x0000_s1027" type="#_x0000_t202" style="position:absolute;margin-left:368.6pt;margin-top:34.6pt;width:155.65pt;height:14.35pt;z-index:-25360;mso-position-horizontal-relative:page;mso-position-vertical-relative:page" filled="f" stroked="f">
          <v:textbox style="mso-next-textbox:#_x0000_s1027" inset="0,0,0,0">
            <w:txbxContent>
              <w:p w:rsidR="00470965" w:rsidRDefault="00D4043D">
                <w:pPr>
                  <w:spacing w:before="13"/>
                  <w:ind w:left="20"/>
                  <w:rPr>
                    <w:b/>
                  </w:rPr>
                </w:pPr>
                <w:r>
                  <w:rPr>
                    <w:b/>
                  </w:rPr>
                  <w:t>Příloha č. 3 Rámcové dohody</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96C56"/>
    <w:multiLevelType w:val="multilevel"/>
    <w:tmpl w:val="92542F18"/>
    <w:lvl w:ilvl="0">
      <w:start w:val="7"/>
      <w:numFmt w:val="decimal"/>
      <w:lvlText w:val="%1"/>
      <w:lvlJc w:val="left"/>
      <w:pPr>
        <w:ind w:left="681" w:hanging="567"/>
        <w:jc w:val="left"/>
      </w:pPr>
      <w:rPr>
        <w:rFonts w:hint="default"/>
      </w:rPr>
    </w:lvl>
    <w:lvl w:ilvl="1">
      <w:start w:val="1"/>
      <w:numFmt w:val="decimal"/>
      <w:lvlText w:val="%1.%2."/>
      <w:lvlJc w:val="left"/>
      <w:pPr>
        <w:ind w:left="681" w:hanging="567"/>
        <w:jc w:val="left"/>
      </w:pPr>
      <w:rPr>
        <w:rFonts w:ascii="Arial" w:eastAsia="Arial" w:hAnsi="Arial" w:cs="Arial" w:hint="default"/>
        <w:spacing w:val="-1"/>
        <w:w w:val="99"/>
        <w:sz w:val="20"/>
        <w:szCs w:val="20"/>
      </w:rPr>
    </w:lvl>
    <w:lvl w:ilvl="2">
      <w:numFmt w:val="bullet"/>
      <w:lvlText w:val="•"/>
      <w:lvlJc w:val="left"/>
      <w:pPr>
        <w:ind w:left="2405" w:hanging="567"/>
      </w:pPr>
      <w:rPr>
        <w:rFonts w:hint="default"/>
      </w:rPr>
    </w:lvl>
    <w:lvl w:ilvl="3">
      <w:numFmt w:val="bullet"/>
      <w:lvlText w:val="•"/>
      <w:lvlJc w:val="left"/>
      <w:pPr>
        <w:ind w:left="3267" w:hanging="567"/>
      </w:pPr>
      <w:rPr>
        <w:rFonts w:hint="default"/>
      </w:rPr>
    </w:lvl>
    <w:lvl w:ilvl="4">
      <w:numFmt w:val="bullet"/>
      <w:lvlText w:val="•"/>
      <w:lvlJc w:val="left"/>
      <w:pPr>
        <w:ind w:left="4130" w:hanging="567"/>
      </w:pPr>
      <w:rPr>
        <w:rFonts w:hint="default"/>
      </w:rPr>
    </w:lvl>
    <w:lvl w:ilvl="5">
      <w:numFmt w:val="bullet"/>
      <w:lvlText w:val="•"/>
      <w:lvlJc w:val="left"/>
      <w:pPr>
        <w:ind w:left="4993" w:hanging="567"/>
      </w:pPr>
      <w:rPr>
        <w:rFonts w:hint="default"/>
      </w:rPr>
    </w:lvl>
    <w:lvl w:ilvl="6">
      <w:numFmt w:val="bullet"/>
      <w:lvlText w:val="•"/>
      <w:lvlJc w:val="left"/>
      <w:pPr>
        <w:ind w:left="5855" w:hanging="567"/>
      </w:pPr>
      <w:rPr>
        <w:rFonts w:hint="default"/>
      </w:rPr>
    </w:lvl>
    <w:lvl w:ilvl="7">
      <w:numFmt w:val="bullet"/>
      <w:lvlText w:val="•"/>
      <w:lvlJc w:val="left"/>
      <w:pPr>
        <w:ind w:left="6718" w:hanging="567"/>
      </w:pPr>
      <w:rPr>
        <w:rFonts w:hint="default"/>
      </w:rPr>
    </w:lvl>
    <w:lvl w:ilvl="8">
      <w:numFmt w:val="bullet"/>
      <w:lvlText w:val="•"/>
      <w:lvlJc w:val="left"/>
      <w:pPr>
        <w:ind w:left="7581" w:hanging="567"/>
      </w:pPr>
      <w:rPr>
        <w:rFonts w:hint="default"/>
      </w:rPr>
    </w:lvl>
  </w:abstractNum>
  <w:abstractNum w:abstractNumId="1" w15:restartNumberingAfterBreak="0">
    <w:nsid w:val="03E22C5F"/>
    <w:multiLevelType w:val="hybridMultilevel"/>
    <w:tmpl w:val="F6E67374"/>
    <w:lvl w:ilvl="0" w:tplc="C9D80DDE">
      <w:numFmt w:val="bullet"/>
      <w:lvlText w:val="-"/>
      <w:lvlJc w:val="left"/>
      <w:pPr>
        <w:ind w:left="1108" w:hanging="284"/>
      </w:pPr>
      <w:rPr>
        <w:rFonts w:ascii="Times New Roman" w:eastAsia="Times New Roman" w:hAnsi="Times New Roman" w:cs="Times New Roman" w:hint="default"/>
        <w:w w:val="99"/>
        <w:sz w:val="20"/>
        <w:szCs w:val="20"/>
      </w:rPr>
    </w:lvl>
    <w:lvl w:ilvl="1" w:tplc="70666568">
      <w:numFmt w:val="bullet"/>
      <w:lvlText w:val="•"/>
      <w:lvlJc w:val="left"/>
      <w:pPr>
        <w:ind w:left="1920" w:hanging="284"/>
      </w:pPr>
      <w:rPr>
        <w:rFonts w:hint="default"/>
      </w:rPr>
    </w:lvl>
    <w:lvl w:ilvl="2" w:tplc="DC10FDAE">
      <w:numFmt w:val="bullet"/>
      <w:lvlText w:val="•"/>
      <w:lvlJc w:val="left"/>
      <w:pPr>
        <w:ind w:left="2741" w:hanging="284"/>
      </w:pPr>
      <w:rPr>
        <w:rFonts w:hint="default"/>
      </w:rPr>
    </w:lvl>
    <w:lvl w:ilvl="3" w:tplc="B1DCD84A">
      <w:numFmt w:val="bullet"/>
      <w:lvlText w:val="•"/>
      <w:lvlJc w:val="left"/>
      <w:pPr>
        <w:ind w:left="3561" w:hanging="284"/>
      </w:pPr>
      <w:rPr>
        <w:rFonts w:hint="default"/>
      </w:rPr>
    </w:lvl>
    <w:lvl w:ilvl="4" w:tplc="0B38C788">
      <w:numFmt w:val="bullet"/>
      <w:lvlText w:val="•"/>
      <w:lvlJc w:val="left"/>
      <w:pPr>
        <w:ind w:left="4382" w:hanging="284"/>
      </w:pPr>
      <w:rPr>
        <w:rFonts w:hint="default"/>
      </w:rPr>
    </w:lvl>
    <w:lvl w:ilvl="5" w:tplc="2F842304">
      <w:numFmt w:val="bullet"/>
      <w:lvlText w:val="•"/>
      <w:lvlJc w:val="left"/>
      <w:pPr>
        <w:ind w:left="5203" w:hanging="284"/>
      </w:pPr>
      <w:rPr>
        <w:rFonts w:hint="default"/>
      </w:rPr>
    </w:lvl>
    <w:lvl w:ilvl="6" w:tplc="BC186ED6">
      <w:numFmt w:val="bullet"/>
      <w:lvlText w:val="•"/>
      <w:lvlJc w:val="left"/>
      <w:pPr>
        <w:ind w:left="6023" w:hanging="284"/>
      </w:pPr>
      <w:rPr>
        <w:rFonts w:hint="default"/>
      </w:rPr>
    </w:lvl>
    <w:lvl w:ilvl="7" w:tplc="7F323A28">
      <w:numFmt w:val="bullet"/>
      <w:lvlText w:val="•"/>
      <w:lvlJc w:val="left"/>
      <w:pPr>
        <w:ind w:left="6844" w:hanging="284"/>
      </w:pPr>
      <w:rPr>
        <w:rFonts w:hint="default"/>
      </w:rPr>
    </w:lvl>
    <w:lvl w:ilvl="8" w:tplc="71C64E70">
      <w:numFmt w:val="bullet"/>
      <w:lvlText w:val="•"/>
      <w:lvlJc w:val="left"/>
      <w:pPr>
        <w:ind w:left="7665" w:hanging="284"/>
      </w:pPr>
      <w:rPr>
        <w:rFonts w:hint="default"/>
      </w:rPr>
    </w:lvl>
  </w:abstractNum>
  <w:abstractNum w:abstractNumId="2" w15:restartNumberingAfterBreak="0">
    <w:nsid w:val="09036D62"/>
    <w:multiLevelType w:val="hybridMultilevel"/>
    <w:tmpl w:val="454CCAB2"/>
    <w:lvl w:ilvl="0" w:tplc="CC5428F0">
      <w:numFmt w:val="bullet"/>
      <w:lvlText w:val="•"/>
      <w:lvlJc w:val="left"/>
      <w:pPr>
        <w:ind w:left="489" w:hanging="380"/>
      </w:pPr>
      <w:rPr>
        <w:rFonts w:ascii="Arial" w:eastAsia="Arial" w:hAnsi="Arial" w:cs="Arial" w:hint="default"/>
        <w:w w:val="99"/>
        <w:sz w:val="20"/>
        <w:szCs w:val="20"/>
      </w:rPr>
    </w:lvl>
    <w:lvl w:ilvl="1" w:tplc="F4340AE0">
      <w:numFmt w:val="bullet"/>
      <w:lvlText w:val="•"/>
      <w:lvlJc w:val="left"/>
      <w:pPr>
        <w:ind w:left="1292" w:hanging="380"/>
      </w:pPr>
      <w:rPr>
        <w:rFonts w:hint="default"/>
      </w:rPr>
    </w:lvl>
    <w:lvl w:ilvl="2" w:tplc="A370B0DC">
      <w:numFmt w:val="bullet"/>
      <w:lvlText w:val="•"/>
      <w:lvlJc w:val="left"/>
      <w:pPr>
        <w:ind w:left="2104" w:hanging="380"/>
      </w:pPr>
      <w:rPr>
        <w:rFonts w:hint="default"/>
      </w:rPr>
    </w:lvl>
    <w:lvl w:ilvl="3" w:tplc="78EECC12">
      <w:numFmt w:val="bullet"/>
      <w:lvlText w:val="•"/>
      <w:lvlJc w:val="left"/>
      <w:pPr>
        <w:ind w:left="2916" w:hanging="380"/>
      </w:pPr>
      <w:rPr>
        <w:rFonts w:hint="default"/>
      </w:rPr>
    </w:lvl>
    <w:lvl w:ilvl="4" w:tplc="68947E64">
      <w:numFmt w:val="bullet"/>
      <w:lvlText w:val="•"/>
      <w:lvlJc w:val="left"/>
      <w:pPr>
        <w:ind w:left="3728" w:hanging="380"/>
      </w:pPr>
      <w:rPr>
        <w:rFonts w:hint="default"/>
      </w:rPr>
    </w:lvl>
    <w:lvl w:ilvl="5" w:tplc="37AA014E">
      <w:numFmt w:val="bullet"/>
      <w:lvlText w:val="•"/>
      <w:lvlJc w:val="left"/>
      <w:pPr>
        <w:ind w:left="4540" w:hanging="380"/>
      </w:pPr>
      <w:rPr>
        <w:rFonts w:hint="default"/>
      </w:rPr>
    </w:lvl>
    <w:lvl w:ilvl="6" w:tplc="53B6C850">
      <w:numFmt w:val="bullet"/>
      <w:lvlText w:val="•"/>
      <w:lvlJc w:val="left"/>
      <w:pPr>
        <w:ind w:left="5352" w:hanging="380"/>
      </w:pPr>
      <w:rPr>
        <w:rFonts w:hint="default"/>
      </w:rPr>
    </w:lvl>
    <w:lvl w:ilvl="7" w:tplc="2A30F4AA">
      <w:numFmt w:val="bullet"/>
      <w:lvlText w:val="•"/>
      <w:lvlJc w:val="left"/>
      <w:pPr>
        <w:ind w:left="6165" w:hanging="380"/>
      </w:pPr>
      <w:rPr>
        <w:rFonts w:hint="default"/>
      </w:rPr>
    </w:lvl>
    <w:lvl w:ilvl="8" w:tplc="A3DCB30E">
      <w:numFmt w:val="bullet"/>
      <w:lvlText w:val="•"/>
      <w:lvlJc w:val="left"/>
      <w:pPr>
        <w:ind w:left="6977" w:hanging="380"/>
      </w:pPr>
      <w:rPr>
        <w:rFonts w:hint="default"/>
      </w:rPr>
    </w:lvl>
  </w:abstractNum>
  <w:abstractNum w:abstractNumId="3" w15:restartNumberingAfterBreak="0">
    <w:nsid w:val="12C82B81"/>
    <w:multiLevelType w:val="multilevel"/>
    <w:tmpl w:val="2A9E3EAE"/>
    <w:lvl w:ilvl="0">
      <w:start w:val="4"/>
      <w:numFmt w:val="decimal"/>
      <w:lvlText w:val="%1"/>
      <w:lvlJc w:val="left"/>
      <w:pPr>
        <w:ind w:left="681" w:hanging="541"/>
        <w:jc w:val="left"/>
      </w:pPr>
      <w:rPr>
        <w:rFonts w:hint="default"/>
      </w:rPr>
    </w:lvl>
    <w:lvl w:ilvl="1">
      <w:start w:val="1"/>
      <w:numFmt w:val="decimal"/>
      <w:lvlText w:val="%1.%2."/>
      <w:lvlJc w:val="left"/>
      <w:pPr>
        <w:ind w:left="681" w:hanging="541"/>
        <w:jc w:val="left"/>
      </w:pPr>
      <w:rPr>
        <w:rFonts w:ascii="Arial" w:eastAsia="Arial" w:hAnsi="Arial" w:cs="Arial" w:hint="default"/>
        <w:spacing w:val="-1"/>
        <w:w w:val="99"/>
        <w:sz w:val="20"/>
        <w:szCs w:val="20"/>
      </w:rPr>
    </w:lvl>
    <w:lvl w:ilvl="2">
      <w:numFmt w:val="bullet"/>
      <w:lvlText w:val="•"/>
      <w:lvlJc w:val="left"/>
      <w:pPr>
        <w:ind w:left="2405" w:hanging="541"/>
      </w:pPr>
      <w:rPr>
        <w:rFonts w:hint="default"/>
      </w:rPr>
    </w:lvl>
    <w:lvl w:ilvl="3">
      <w:numFmt w:val="bullet"/>
      <w:lvlText w:val="•"/>
      <w:lvlJc w:val="left"/>
      <w:pPr>
        <w:ind w:left="3267" w:hanging="541"/>
      </w:pPr>
      <w:rPr>
        <w:rFonts w:hint="default"/>
      </w:rPr>
    </w:lvl>
    <w:lvl w:ilvl="4">
      <w:numFmt w:val="bullet"/>
      <w:lvlText w:val="•"/>
      <w:lvlJc w:val="left"/>
      <w:pPr>
        <w:ind w:left="4130" w:hanging="541"/>
      </w:pPr>
      <w:rPr>
        <w:rFonts w:hint="default"/>
      </w:rPr>
    </w:lvl>
    <w:lvl w:ilvl="5">
      <w:numFmt w:val="bullet"/>
      <w:lvlText w:val="•"/>
      <w:lvlJc w:val="left"/>
      <w:pPr>
        <w:ind w:left="4993" w:hanging="541"/>
      </w:pPr>
      <w:rPr>
        <w:rFonts w:hint="default"/>
      </w:rPr>
    </w:lvl>
    <w:lvl w:ilvl="6">
      <w:numFmt w:val="bullet"/>
      <w:lvlText w:val="•"/>
      <w:lvlJc w:val="left"/>
      <w:pPr>
        <w:ind w:left="5855" w:hanging="541"/>
      </w:pPr>
      <w:rPr>
        <w:rFonts w:hint="default"/>
      </w:rPr>
    </w:lvl>
    <w:lvl w:ilvl="7">
      <w:numFmt w:val="bullet"/>
      <w:lvlText w:val="•"/>
      <w:lvlJc w:val="left"/>
      <w:pPr>
        <w:ind w:left="6718" w:hanging="541"/>
      </w:pPr>
      <w:rPr>
        <w:rFonts w:hint="default"/>
      </w:rPr>
    </w:lvl>
    <w:lvl w:ilvl="8">
      <w:numFmt w:val="bullet"/>
      <w:lvlText w:val="•"/>
      <w:lvlJc w:val="left"/>
      <w:pPr>
        <w:ind w:left="7581" w:hanging="541"/>
      </w:pPr>
      <w:rPr>
        <w:rFonts w:hint="default"/>
      </w:rPr>
    </w:lvl>
  </w:abstractNum>
  <w:abstractNum w:abstractNumId="4" w15:restartNumberingAfterBreak="0">
    <w:nsid w:val="1C535270"/>
    <w:multiLevelType w:val="multilevel"/>
    <w:tmpl w:val="237828E4"/>
    <w:lvl w:ilvl="0">
      <w:start w:val="2"/>
      <w:numFmt w:val="decimal"/>
      <w:lvlText w:val="%1"/>
      <w:lvlJc w:val="left"/>
      <w:pPr>
        <w:ind w:left="681" w:hanging="567"/>
        <w:jc w:val="left"/>
      </w:pPr>
      <w:rPr>
        <w:rFonts w:hint="default"/>
      </w:rPr>
    </w:lvl>
    <w:lvl w:ilvl="1">
      <w:start w:val="1"/>
      <w:numFmt w:val="decimal"/>
      <w:lvlText w:val="%1.%2."/>
      <w:lvlJc w:val="left"/>
      <w:pPr>
        <w:ind w:left="681" w:hanging="567"/>
        <w:jc w:val="left"/>
      </w:pPr>
      <w:rPr>
        <w:rFonts w:ascii="Arial" w:eastAsia="Arial" w:hAnsi="Arial" w:cs="Arial" w:hint="default"/>
        <w:spacing w:val="-1"/>
        <w:w w:val="99"/>
        <w:sz w:val="20"/>
        <w:szCs w:val="20"/>
      </w:rPr>
    </w:lvl>
    <w:lvl w:ilvl="2">
      <w:start w:val="1"/>
      <w:numFmt w:val="lowerLetter"/>
      <w:lvlText w:val="%3)"/>
      <w:lvlJc w:val="left"/>
      <w:pPr>
        <w:ind w:left="1248" w:hanging="425"/>
        <w:jc w:val="left"/>
      </w:pPr>
      <w:rPr>
        <w:rFonts w:ascii="Arial" w:eastAsia="Arial" w:hAnsi="Arial" w:cs="Arial" w:hint="default"/>
        <w:spacing w:val="-1"/>
        <w:w w:val="99"/>
        <w:sz w:val="20"/>
        <w:szCs w:val="20"/>
      </w:rPr>
    </w:lvl>
    <w:lvl w:ilvl="3">
      <w:numFmt w:val="bullet"/>
      <w:lvlText w:val="•"/>
      <w:lvlJc w:val="left"/>
      <w:pPr>
        <w:ind w:left="3032" w:hanging="425"/>
      </w:pPr>
      <w:rPr>
        <w:rFonts w:hint="default"/>
      </w:rPr>
    </w:lvl>
    <w:lvl w:ilvl="4">
      <w:numFmt w:val="bullet"/>
      <w:lvlText w:val="•"/>
      <w:lvlJc w:val="left"/>
      <w:pPr>
        <w:ind w:left="3928" w:hanging="425"/>
      </w:pPr>
      <w:rPr>
        <w:rFonts w:hint="default"/>
      </w:rPr>
    </w:lvl>
    <w:lvl w:ilvl="5">
      <w:numFmt w:val="bullet"/>
      <w:lvlText w:val="•"/>
      <w:lvlJc w:val="left"/>
      <w:pPr>
        <w:ind w:left="4825" w:hanging="425"/>
      </w:pPr>
      <w:rPr>
        <w:rFonts w:hint="default"/>
      </w:rPr>
    </w:lvl>
    <w:lvl w:ilvl="6">
      <w:numFmt w:val="bullet"/>
      <w:lvlText w:val="•"/>
      <w:lvlJc w:val="left"/>
      <w:pPr>
        <w:ind w:left="5721" w:hanging="425"/>
      </w:pPr>
      <w:rPr>
        <w:rFonts w:hint="default"/>
      </w:rPr>
    </w:lvl>
    <w:lvl w:ilvl="7">
      <w:numFmt w:val="bullet"/>
      <w:lvlText w:val="•"/>
      <w:lvlJc w:val="left"/>
      <w:pPr>
        <w:ind w:left="6617" w:hanging="425"/>
      </w:pPr>
      <w:rPr>
        <w:rFonts w:hint="default"/>
      </w:rPr>
    </w:lvl>
    <w:lvl w:ilvl="8">
      <w:numFmt w:val="bullet"/>
      <w:lvlText w:val="•"/>
      <w:lvlJc w:val="left"/>
      <w:pPr>
        <w:ind w:left="7513" w:hanging="425"/>
      </w:pPr>
      <w:rPr>
        <w:rFonts w:hint="default"/>
      </w:rPr>
    </w:lvl>
  </w:abstractNum>
  <w:abstractNum w:abstractNumId="5" w15:restartNumberingAfterBreak="0">
    <w:nsid w:val="39900D9F"/>
    <w:multiLevelType w:val="multilevel"/>
    <w:tmpl w:val="057CACCA"/>
    <w:lvl w:ilvl="0">
      <w:start w:val="6"/>
      <w:numFmt w:val="decimal"/>
      <w:lvlText w:val="%1"/>
      <w:lvlJc w:val="left"/>
      <w:pPr>
        <w:ind w:left="656" w:hanging="541"/>
        <w:jc w:val="left"/>
      </w:pPr>
      <w:rPr>
        <w:rFonts w:hint="default"/>
      </w:rPr>
    </w:lvl>
    <w:lvl w:ilvl="1">
      <w:start w:val="1"/>
      <w:numFmt w:val="decimal"/>
      <w:lvlText w:val="%1.%2."/>
      <w:lvlJc w:val="left"/>
      <w:pPr>
        <w:ind w:left="655" w:hanging="541"/>
        <w:jc w:val="left"/>
      </w:pPr>
      <w:rPr>
        <w:rFonts w:ascii="Arial" w:eastAsia="Arial" w:hAnsi="Arial" w:cs="Arial" w:hint="default"/>
        <w:spacing w:val="-1"/>
        <w:w w:val="99"/>
        <w:sz w:val="20"/>
        <w:szCs w:val="20"/>
      </w:rPr>
    </w:lvl>
    <w:lvl w:ilvl="2">
      <w:start w:val="1"/>
      <w:numFmt w:val="lowerLetter"/>
      <w:lvlText w:val="%3)"/>
      <w:lvlJc w:val="left"/>
      <w:pPr>
        <w:ind w:left="1249" w:hanging="425"/>
        <w:jc w:val="left"/>
      </w:pPr>
      <w:rPr>
        <w:rFonts w:ascii="Arial" w:eastAsia="Arial" w:hAnsi="Arial" w:cs="Arial" w:hint="default"/>
        <w:spacing w:val="-1"/>
        <w:w w:val="99"/>
        <w:sz w:val="20"/>
        <w:szCs w:val="20"/>
      </w:rPr>
    </w:lvl>
    <w:lvl w:ilvl="3">
      <w:numFmt w:val="bullet"/>
      <w:lvlText w:val="•"/>
      <w:lvlJc w:val="left"/>
      <w:pPr>
        <w:ind w:left="2248" w:hanging="425"/>
      </w:pPr>
      <w:rPr>
        <w:rFonts w:hint="default"/>
      </w:rPr>
    </w:lvl>
    <w:lvl w:ilvl="4">
      <w:numFmt w:val="bullet"/>
      <w:lvlText w:val="•"/>
      <w:lvlJc w:val="left"/>
      <w:pPr>
        <w:ind w:left="3256" w:hanging="425"/>
      </w:pPr>
      <w:rPr>
        <w:rFonts w:hint="default"/>
      </w:rPr>
    </w:lvl>
    <w:lvl w:ilvl="5">
      <w:numFmt w:val="bullet"/>
      <w:lvlText w:val="•"/>
      <w:lvlJc w:val="left"/>
      <w:pPr>
        <w:ind w:left="4264" w:hanging="425"/>
      </w:pPr>
      <w:rPr>
        <w:rFonts w:hint="default"/>
      </w:rPr>
    </w:lvl>
    <w:lvl w:ilvl="6">
      <w:numFmt w:val="bullet"/>
      <w:lvlText w:val="•"/>
      <w:lvlJc w:val="left"/>
      <w:pPr>
        <w:ind w:left="5273" w:hanging="425"/>
      </w:pPr>
      <w:rPr>
        <w:rFonts w:hint="default"/>
      </w:rPr>
    </w:lvl>
    <w:lvl w:ilvl="7">
      <w:numFmt w:val="bullet"/>
      <w:lvlText w:val="•"/>
      <w:lvlJc w:val="left"/>
      <w:pPr>
        <w:ind w:left="6281" w:hanging="425"/>
      </w:pPr>
      <w:rPr>
        <w:rFonts w:hint="default"/>
      </w:rPr>
    </w:lvl>
    <w:lvl w:ilvl="8">
      <w:numFmt w:val="bullet"/>
      <w:lvlText w:val="•"/>
      <w:lvlJc w:val="left"/>
      <w:pPr>
        <w:ind w:left="7289" w:hanging="425"/>
      </w:pPr>
      <w:rPr>
        <w:rFonts w:hint="default"/>
      </w:rPr>
    </w:lvl>
  </w:abstractNum>
  <w:abstractNum w:abstractNumId="6" w15:restartNumberingAfterBreak="0">
    <w:nsid w:val="3A190F92"/>
    <w:multiLevelType w:val="hybridMultilevel"/>
    <w:tmpl w:val="25CC6ADC"/>
    <w:lvl w:ilvl="0" w:tplc="1384FC06">
      <w:start w:val="1"/>
      <w:numFmt w:val="decimal"/>
      <w:lvlText w:val="%1)"/>
      <w:lvlJc w:val="left"/>
      <w:pPr>
        <w:ind w:left="470" w:hanging="360"/>
        <w:jc w:val="left"/>
      </w:pPr>
      <w:rPr>
        <w:rFonts w:ascii="Arial" w:eastAsia="Arial" w:hAnsi="Arial" w:cs="Arial" w:hint="default"/>
        <w:spacing w:val="-1"/>
        <w:w w:val="99"/>
        <w:sz w:val="20"/>
        <w:szCs w:val="20"/>
      </w:rPr>
    </w:lvl>
    <w:lvl w:ilvl="1" w:tplc="0BB0AE00">
      <w:numFmt w:val="bullet"/>
      <w:lvlText w:val="•"/>
      <w:lvlJc w:val="left"/>
      <w:pPr>
        <w:ind w:left="1292" w:hanging="360"/>
      </w:pPr>
      <w:rPr>
        <w:rFonts w:hint="default"/>
      </w:rPr>
    </w:lvl>
    <w:lvl w:ilvl="2" w:tplc="B7D4DE00">
      <w:numFmt w:val="bullet"/>
      <w:lvlText w:val="•"/>
      <w:lvlJc w:val="left"/>
      <w:pPr>
        <w:ind w:left="2104" w:hanging="360"/>
      </w:pPr>
      <w:rPr>
        <w:rFonts w:hint="default"/>
      </w:rPr>
    </w:lvl>
    <w:lvl w:ilvl="3" w:tplc="685CF93A">
      <w:numFmt w:val="bullet"/>
      <w:lvlText w:val="•"/>
      <w:lvlJc w:val="left"/>
      <w:pPr>
        <w:ind w:left="2916" w:hanging="360"/>
      </w:pPr>
      <w:rPr>
        <w:rFonts w:hint="default"/>
      </w:rPr>
    </w:lvl>
    <w:lvl w:ilvl="4" w:tplc="AEB289DA">
      <w:numFmt w:val="bullet"/>
      <w:lvlText w:val="•"/>
      <w:lvlJc w:val="left"/>
      <w:pPr>
        <w:ind w:left="3728" w:hanging="360"/>
      </w:pPr>
      <w:rPr>
        <w:rFonts w:hint="default"/>
      </w:rPr>
    </w:lvl>
    <w:lvl w:ilvl="5" w:tplc="19D421E4">
      <w:numFmt w:val="bullet"/>
      <w:lvlText w:val="•"/>
      <w:lvlJc w:val="left"/>
      <w:pPr>
        <w:ind w:left="4540" w:hanging="360"/>
      </w:pPr>
      <w:rPr>
        <w:rFonts w:hint="default"/>
      </w:rPr>
    </w:lvl>
    <w:lvl w:ilvl="6" w:tplc="9CC6F280">
      <w:numFmt w:val="bullet"/>
      <w:lvlText w:val="•"/>
      <w:lvlJc w:val="left"/>
      <w:pPr>
        <w:ind w:left="5352" w:hanging="360"/>
      </w:pPr>
      <w:rPr>
        <w:rFonts w:hint="default"/>
      </w:rPr>
    </w:lvl>
    <w:lvl w:ilvl="7" w:tplc="DA523200">
      <w:numFmt w:val="bullet"/>
      <w:lvlText w:val="•"/>
      <w:lvlJc w:val="left"/>
      <w:pPr>
        <w:ind w:left="6165" w:hanging="360"/>
      </w:pPr>
      <w:rPr>
        <w:rFonts w:hint="default"/>
      </w:rPr>
    </w:lvl>
    <w:lvl w:ilvl="8" w:tplc="B8CE2634">
      <w:numFmt w:val="bullet"/>
      <w:lvlText w:val="•"/>
      <w:lvlJc w:val="left"/>
      <w:pPr>
        <w:ind w:left="6977" w:hanging="360"/>
      </w:pPr>
      <w:rPr>
        <w:rFonts w:hint="default"/>
      </w:rPr>
    </w:lvl>
  </w:abstractNum>
  <w:abstractNum w:abstractNumId="7" w15:restartNumberingAfterBreak="0">
    <w:nsid w:val="574A7C0D"/>
    <w:multiLevelType w:val="multilevel"/>
    <w:tmpl w:val="4BEAC6D0"/>
    <w:lvl w:ilvl="0">
      <w:start w:val="3"/>
      <w:numFmt w:val="decimal"/>
      <w:lvlText w:val="%1"/>
      <w:lvlJc w:val="left"/>
      <w:pPr>
        <w:ind w:left="682" w:hanging="541"/>
        <w:jc w:val="left"/>
      </w:pPr>
      <w:rPr>
        <w:rFonts w:hint="default"/>
      </w:rPr>
    </w:lvl>
    <w:lvl w:ilvl="1">
      <w:start w:val="1"/>
      <w:numFmt w:val="decimal"/>
      <w:lvlText w:val="%1.%2."/>
      <w:lvlJc w:val="left"/>
      <w:pPr>
        <w:ind w:left="682" w:hanging="541"/>
        <w:jc w:val="left"/>
      </w:pPr>
      <w:rPr>
        <w:rFonts w:ascii="Arial" w:eastAsia="Arial" w:hAnsi="Arial" w:cs="Arial" w:hint="default"/>
        <w:spacing w:val="-1"/>
        <w:w w:val="99"/>
        <w:sz w:val="20"/>
        <w:szCs w:val="20"/>
      </w:rPr>
    </w:lvl>
    <w:lvl w:ilvl="2">
      <w:numFmt w:val="bullet"/>
      <w:lvlText w:val="•"/>
      <w:lvlJc w:val="left"/>
      <w:pPr>
        <w:ind w:left="2405" w:hanging="541"/>
      </w:pPr>
      <w:rPr>
        <w:rFonts w:hint="default"/>
      </w:rPr>
    </w:lvl>
    <w:lvl w:ilvl="3">
      <w:numFmt w:val="bullet"/>
      <w:lvlText w:val="•"/>
      <w:lvlJc w:val="left"/>
      <w:pPr>
        <w:ind w:left="3267" w:hanging="541"/>
      </w:pPr>
      <w:rPr>
        <w:rFonts w:hint="default"/>
      </w:rPr>
    </w:lvl>
    <w:lvl w:ilvl="4">
      <w:numFmt w:val="bullet"/>
      <w:lvlText w:val="•"/>
      <w:lvlJc w:val="left"/>
      <w:pPr>
        <w:ind w:left="4130" w:hanging="541"/>
      </w:pPr>
      <w:rPr>
        <w:rFonts w:hint="default"/>
      </w:rPr>
    </w:lvl>
    <w:lvl w:ilvl="5">
      <w:numFmt w:val="bullet"/>
      <w:lvlText w:val="•"/>
      <w:lvlJc w:val="left"/>
      <w:pPr>
        <w:ind w:left="4993" w:hanging="541"/>
      </w:pPr>
      <w:rPr>
        <w:rFonts w:hint="default"/>
      </w:rPr>
    </w:lvl>
    <w:lvl w:ilvl="6">
      <w:numFmt w:val="bullet"/>
      <w:lvlText w:val="•"/>
      <w:lvlJc w:val="left"/>
      <w:pPr>
        <w:ind w:left="5855" w:hanging="541"/>
      </w:pPr>
      <w:rPr>
        <w:rFonts w:hint="default"/>
      </w:rPr>
    </w:lvl>
    <w:lvl w:ilvl="7">
      <w:numFmt w:val="bullet"/>
      <w:lvlText w:val="•"/>
      <w:lvlJc w:val="left"/>
      <w:pPr>
        <w:ind w:left="6718" w:hanging="541"/>
      </w:pPr>
      <w:rPr>
        <w:rFonts w:hint="default"/>
      </w:rPr>
    </w:lvl>
    <w:lvl w:ilvl="8">
      <w:numFmt w:val="bullet"/>
      <w:lvlText w:val="•"/>
      <w:lvlJc w:val="left"/>
      <w:pPr>
        <w:ind w:left="7581" w:hanging="541"/>
      </w:pPr>
      <w:rPr>
        <w:rFonts w:hint="default"/>
      </w:rPr>
    </w:lvl>
  </w:abstractNum>
  <w:abstractNum w:abstractNumId="8" w15:restartNumberingAfterBreak="0">
    <w:nsid w:val="57CE490D"/>
    <w:multiLevelType w:val="multilevel"/>
    <w:tmpl w:val="C5DC1626"/>
    <w:lvl w:ilvl="0">
      <w:start w:val="9"/>
      <w:numFmt w:val="decimal"/>
      <w:lvlText w:val="%1"/>
      <w:lvlJc w:val="left"/>
      <w:pPr>
        <w:ind w:left="682" w:hanging="567"/>
        <w:jc w:val="left"/>
      </w:pPr>
      <w:rPr>
        <w:rFonts w:hint="default"/>
      </w:rPr>
    </w:lvl>
    <w:lvl w:ilvl="1">
      <w:start w:val="1"/>
      <w:numFmt w:val="decimal"/>
      <w:lvlText w:val="%1.%2."/>
      <w:lvlJc w:val="left"/>
      <w:pPr>
        <w:ind w:left="682" w:hanging="567"/>
        <w:jc w:val="left"/>
      </w:pPr>
      <w:rPr>
        <w:rFonts w:ascii="Arial" w:eastAsia="Arial" w:hAnsi="Arial" w:cs="Arial" w:hint="default"/>
        <w:spacing w:val="-1"/>
        <w:w w:val="99"/>
        <w:sz w:val="20"/>
        <w:szCs w:val="20"/>
      </w:rPr>
    </w:lvl>
    <w:lvl w:ilvl="2">
      <w:numFmt w:val="bullet"/>
      <w:lvlText w:val=""/>
      <w:lvlJc w:val="left"/>
      <w:pPr>
        <w:ind w:left="1248" w:hanging="281"/>
      </w:pPr>
      <w:rPr>
        <w:rFonts w:ascii="Symbol" w:eastAsia="Symbol" w:hAnsi="Symbol" w:cs="Symbol" w:hint="default"/>
        <w:w w:val="100"/>
        <w:sz w:val="24"/>
        <w:szCs w:val="24"/>
      </w:rPr>
    </w:lvl>
    <w:lvl w:ilvl="3">
      <w:numFmt w:val="bullet"/>
      <w:lvlText w:val="•"/>
      <w:lvlJc w:val="left"/>
      <w:pPr>
        <w:ind w:left="3032" w:hanging="281"/>
      </w:pPr>
      <w:rPr>
        <w:rFonts w:hint="default"/>
      </w:rPr>
    </w:lvl>
    <w:lvl w:ilvl="4">
      <w:numFmt w:val="bullet"/>
      <w:lvlText w:val="•"/>
      <w:lvlJc w:val="left"/>
      <w:pPr>
        <w:ind w:left="3928" w:hanging="281"/>
      </w:pPr>
      <w:rPr>
        <w:rFonts w:hint="default"/>
      </w:rPr>
    </w:lvl>
    <w:lvl w:ilvl="5">
      <w:numFmt w:val="bullet"/>
      <w:lvlText w:val="•"/>
      <w:lvlJc w:val="left"/>
      <w:pPr>
        <w:ind w:left="4825" w:hanging="281"/>
      </w:pPr>
      <w:rPr>
        <w:rFonts w:hint="default"/>
      </w:rPr>
    </w:lvl>
    <w:lvl w:ilvl="6">
      <w:numFmt w:val="bullet"/>
      <w:lvlText w:val="•"/>
      <w:lvlJc w:val="left"/>
      <w:pPr>
        <w:ind w:left="5721" w:hanging="281"/>
      </w:pPr>
      <w:rPr>
        <w:rFonts w:hint="default"/>
      </w:rPr>
    </w:lvl>
    <w:lvl w:ilvl="7">
      <w:numFmt w:val="bullet"/>
      <w:lvlText w:val="•"/>
      <w:lvlJc w:val="left"/>
      <w:pPr>
        <w:ind w:left="6617" w:hanging="281"/>
      </w:pPr>
      <w:rPr>
        <w:rFonts w:hint="default"/>
      </w:rPr>
    </w:lvl>
    <w:lvl w:ilvl="8">
      <w:numFmt w:val="bullet"/>
      <w:lvlText w:val="•"/>
      <w:lvlJc w:val="left"/>
      <w:pPr>
        <w:ind w:left="7513" w:hanging="281"/>
      </w:pPr>
      <w:rPr>
        <w:rFonts w:hint="default"/>
      </w:rPr>
    </w:lvl>
  </w:abstractNum>
  <w:abstractNum w:abstractNumId="9" w15:restartNumberingAfterBreak="0">
    <w:nsid w:val="5D776EA0"/>
    <w:multiLevelType w:val="multilevel"/>
    <w:tmpl w:val="37F8AEF6"/>
    <w:lvl w:ilvl="0">
      <w:start w:val="8"/>
      <w:numFmt w:val="decimal"/>
      <w:lvlText w:val="%1"/>
      <w:lvlJc w:val="left"/>
      <w:pPr>
        <w:ind w:left="682" w:hanging="567"/>
        <w:jc w:val="left"/>
      </w:pPr>
      <w:rPr>
        <w:rFonts w:hint="default"/>
      </w:rPr>
    </w:lvl>
    <w:lvl w:ilvl="1">
      <w:start w:val="1"/>
      <w:numFmt w:val="decimal"/>
      <w:lvlText w:val="%1.%2."/>
      <w:lvlJc w:val="left"/>
      <w:pPr>
        <w:ind w:left="682" w:hanging="567"/>
        <w:jc w:val="left"/>
      </w:pPr>
      <w:rPr>
        <w:rFonts w:ascii="Arial" w:eastAsia="Arial" w:hAnsi="Arial" w:cs="Arial" w:hint="default"/>
        <w:spacing w:val="-1"/>
        <w:w w:val="99"/>
        <w:sz w:val="20"/>
        <w:szCs w:val="20"/>
      </w:rPr>
    </w:lvl>
    <w:lvl w:ilvl="2">
      <w:start w:val="1"/>
      <w:numFmt w:val="lowerLetter"/>
      <w:lvlText w:val="%3)"/>
      <w:lvlJc w:val="left"/>
      <w:pPr>
        <w:ind w:left="1248" w:hanging="425"/>
        <w:jc w:val="left"/>
      </w:pPr>
      <w:rPr>
        <w:rFonts w:ascii="Arial" w:eastAsia="Arial" w:hAnsi="Arial" w:cs="Arial" w:hint="default"/>
        <w:spacing w:val="-1"/>
        <w:w w:val="99"/>
        <w:sz w:val="20"/>
        <w:szCs w:val="20"/>
      </w:rPr>
    </w:lvl>
    <w:lvl w:ilvl="3">
      <w:numFmt w:val="bullet"/>
      <w:lvlText w:val=""/>
      <w:lvlJc w:val="left"/>
      <w:pPr>
        <w:ind w:left="1392" w:hanging="339"/>
      </w:pPr>
      <w:rPr>
        <w:rFonts w:ascii="Symbol" w:eastAsia="Symbol" w:hAnsi="Symbol" w:cs="Symbol" w:hint="default"/>
        <w:w w:val="99"/>
        <w:sz w:val="20"/>
        <w:szCs w:val="20"/>
      </w:rPr>
    </w:lvl>
    <w:lvl w:ilvl="4">
      <w:numFmt w:val="bullet"/>
      <w:lvlText w:val="•"/>
      <w:lvlJc w:val="left"/>
      <w:pPr>
        <w:ind w:left="1900" w:hanging="339"/>
      </w:pPr>
      <w:rPr>
        <w:rFonts w:hint="default"/>
      </w:rPr>
    </w:lvl>
    <w:lvl w:ilvl="5">
      <w:numFmt w:val="bullet"/>
      <w:lvlText w:val="•"/>
      <w:lvlJc w:val="left"/>
      <w:pPr>
        <w:ind w:left="2151" w:hanging="339"/>
      </w:pPr>
      <w:rPr>
        <w:rFonts w:hint="default"/>
      </w:rPr>
    </w:lvl>
    <w:lvl w:ilvl="6">
      <w:numFmt w:val="bullet"/>
      <w:lvlText w:val="•"/>
      <w:lvlJc w:val="left"/>
      <w:pPr>
        <w:ind w:left="2401" w:hanging="339"/>
      </w:pPr>
      <w:rPr>
        <w:rFonts w:hint="default"/>
      </w:rPr>
    </w:lvl>
    <w:lvl w:ilvl="7">
      <w:numFmt w:val="bullet"/>
      <w:lvlText w:val="•"/>
      <w:lvlJc w:val="left"/>
      <w:pPr>
        <w:ind w:left="2652" w:hanging="339"/>
      </w:pPr>
      <w:rPr>
        <w:rFonts w:hint="default"/>
      </w:rPr>
    </w:lvl>
    <w:lvl w:ilvl="8">
      <w:numFmt w:val="bullet"/>
      <w:lvlText w:val="•"/>
      <w:lvlJc w:val="left"/>
      <w:pPr>
        <w:ind w:left="2902" w:hanging="339"/>
      </w:pPr>
      <w:rPr>
        <w:rFonts w:hint="default"/>
      </w:rPr>
    </w:lvl>
  </w:abstractNum>
  <w:abstractNum w:abstractNumId="10" w15:restartNumberingAfterBreak="0">
    <w:nsid w:val="61583D07"/>
    <w:multiLevelType w:val="multilevel"/>
    <w:tmpl w:val="C6065BEA"/>
    <w:lvl w:ilvl="0">
      <w:start w:val="5"/>
      <w:numFmt w:val="decimal"/>
      <w:lvlText w:val="%1"/>
      <w:lvlJc w:val="left"/>
      <w:pPr>
        <w:ind w:left="681" w:hanging="567"/>
        <w:jc w:val="left"/>
      </w:pPr>
      <w:rPr>
        <w:rFonts w:hint="default"/>
      </w:rPr>
    </w:lvl>
    <w:lvl w:ilvl="1">
      <w:start w:val="1"/>
      <w:numFmt w:val="decimal"/>
      <w:lvlText w:val="%1.%2."/>
      <w:lvlJc w:val="left"/>
      <w:pPr>
        <w:ind w:left="681" w:hanging="567"/>
        <w:jc w:val="left"/>
      </w:pPr>
      <w:rPr>
        <w:rFonts w:ascii="Arial" w:eastAsia="Arial" w:hAnsi="Arial" w:cs="Arial" w:hint="default"/>
        <w:spacing w:val="-1"/>
        <w:w w:val="99"/>
        <w:sz w:val="20"/>
        <w:szCs w:val="20"/>
      </w:rPr>
    </w:lvl>
    <w:lvl w:ilvl="2">
      <w:numFmt w:val="bullet"/>
      <w:lvlText w:val="•"/>
      <w:lvlJc w:val="left"/>
      <w:pPr>
        <w:ind w:left="2405" w:hanging="567"/>
      </w:pPr>
      <w:rPr>
        <w:rFonts w:hint="default"/>
      </w:rPr>
    </w:lvl>
    <w:lvl w:ilvl="3">
      <w:numFmt w:val="bullet"/>
      <w:lvlText w:val="•"/>
      <w:lvlJc w:val="left"/>
      <w:pPr>
        <w:ind w:left="3267" w:hanging="567"/>
      </w:pPr>
      <w:rPr>
        <w:rFonts w:hint="default"/>
      </w:rPr>
    </w:lvl>
    <w:lvl w:ilvl="4">
      <w:numFmt w:val="bullet"/>
      <w:lvlText w:val="•"/>
      <w:lvlJc w:val="left"/>
      <w:pPr>
        <w:ind w:left="4130" w:hanging="567"/>
      </w:pPr>
      <w:rPr>
        <w:rFonts w:hint="default"/>
      </w:rPr>
    </w:lvl>
    <w:lvl w:ilvl="5">
      <w:numFmt w:val="bullet"/>
      <w:lvlText w:val="•"/>
      <w:lvlJc w:val="left"/>
      <w:pPr>
        <w:ind w:left="4993" w:hanging="567"/>
      </w:pPr>
      <w:rPr>
        <w:rFonts w:hint="default"/>
      </w:rPr>
    </w:lvl>
    <w:lvl w:ilvl="6">
      <w:numFmt w:val="bullet"/>
      <w:lvlText w:val="•"/>
      <w:lvlJc w:val="left"/>
      <w:pPr>
        <w:ind w:left="5855" w:hanging="567"/>
      </w:pPr>
      <w:rPr>
        <w:rFonts w:hint="default"/>
      </w:rPr>
    </w:lvl>
    <w:lvl w:ilvl="7">
      <w:numFmt w:val="bullet"/>
      <w:lvlText w:val="•"/>
      <w:lvlJc w:val="left"/>
      <w:pPr>
        <w:ind w:left="6718" w:hanging="567"/>
      </w:pPr>
      <w:rPr>
        <w:rFonts w:hint="default"/>
      </w:rPr>
    </w:lvl>
    <w:lvl w:ilvl="8">
      <w:numFmt w:val="bullet"/>
      <w:lvlText w:val="•"/>
      <w:lvlJc w:val="left"/>
      <w:pPr>
        <w:ind w:left="7581" w:hanging="567"/>
      </w:pPr>
      <w:rPr>
        <w:rFonts w:hint="default"/>
      </w:rPr>
    </w:lvl>
  </w:abstractNum>
  <w:abstractNum w:abstractNumId="11" w15:restartNumberingAfterBreak="0">
    <w:nsid w:val="732C4214"/>
    <w:multiLevelType w:val="multilevel"/>
    <w:tmpl w:val="8E5872CE"/>
    <w:lvl w:ilvl="0">
      <w:start w:val="1"/>
      <w:numFmt w:val="decimal"/>
      <w:lvlText w:val="%1"/>
      <w:lvlJc w:val="left"/>
      <w:pPr>
        <w:ind w:left="682" w:hanging="567"/>
        <w:jc w:val="left"/>
      </w:pPr>
      <w:rPr>
        <w:rFonts w:hint="default"/>
      </w:rPr>
    </w:lvl>
    <w:lvl w:ilvl="1">
      <w:start w:val="1"/>
      <w:numFmt w:val="decimal"/>
      <w:lvlText w:val="%1.%2."/>
      <w:lvlJc w:val="left"/>
      <w:pPr>
        <w:ind w:left="682" w:hanging="567"/>
        <w:jc w:val="left"/>
      </w:pPr>
      <w:rPr>
        <w:rFonts w:ascii="Arial" w:eastAsia="Arial" w:hAnsi="Arial" w:cs="Arial" w:hint="default"/>
        <w:spacing w:val="-1"/>
        <w:w w:val="99"/>
        <w:sz w:val="20"/>
        <w:szCs w:val="20"/>
      </w:rPr>
    </w:lvl>
    <w:lvl w:ilvl="2">
      <w:numFmt w:val="bullet"/>
      <w:lvlText w:val="•"/>
      <w:lvlJc w:val="left"/>
      <w:pPr>
        <w:ind w:left="2405" w:hanging="567"/>
      </w:pPr>
      <w:rPr>
        <w:rFonts w:hint="default"/>
      </w:rPr>
    </w:lvl>
    <w:lvl w:ilvl="3">
      <w:numFmt w:val="bullet"/>
      <w:lvlText w:val="•"/>
      <w:lvlJc w:val="left"/>
      <w:pPr>
        <w:ind w:left="3267" w:hanging="567"/>
      </w:pPr>
      <w:rPr>
        <w:rFonts w:hint="default"/>
      </w:rPr>
    </w:lvl>
    <w:lvl w:ilvl="4">
      <w:numFmt w:val="bullet"/>
      <w:lvlText w:val="•"/>
      <w:lvlJc w:val="left"/>
      <w:pPr>
        <w:ind w:left="4130" w:hanging="567"/>
      </w:pPr>
      <w:rPr>
        <w:rFonts w:hint="default"/>
      </w:rPr>
    </w:lvl>
    <w:lvl w:ilvl="5">
      <w:numFmt w:val="bullet"/>
      <w:lvlText w:val="•"/>
      <w:lvlJc w:val="left"/>
      <w:pPr>
        <w:ind w:left="4993" w:hanging="567"/>
      </w:pPr>
      <w:rPr>
        <w:rFonts w:hint="default"/>
      </w:rPr>
    </w:lvl>
    <w:lvl w:ilvl="6">
      <w:numFmt w:val="bullet"/>
      <w:lvlText w:val="•"/>
      <w:lvlJc w:val="left"/>
      <w:pPr>
        <w:ind w:left="5855" w:hanging="567"/>
      </w:pPr>
      <w:rPr>
        <w:rFonts w:hint="default"/>
      </w:rPr>
    </w:lvl>
    <w:lvl w:ilvl="7">
      <w:numFmt w:val="bullet"/>
      <w:lvlText w:val="•"/>
      <w:lvlJc w:val="left"/>
      <w:pPr>
        <w:ind w:left="6718" w:hanging="567"/>
      </w:pPr>
      <w:rPr>
        <w:rFonts w:hint="default"/>
      </w:rPr>
    </w:lvl>
    <w:lvl w:ilvl="8">
      <w:numFmt w:val="bullet"/>
      <w:lvlText w:val="•"/>
      <w:lvlJc w:val="left"/>
      <w:pPr>
        <w:ind w:left="7581" w:hanging="567"/>
      </w:pPr>
      <w:rPr>
        <w:rFonts w:hint="default"/>
      </w:rPr>
    </w:lvl>
  </w:abstractNum>
  <w:num w:numId="1">
    <w:abstractNumId w:val="6"/>
  </w:num>
  <w:num w:numId="2">
    <w:abstractNumId w:val="2"/>
  </w:num>
  <w:num w:numId="3">
    <w:abstractNumId w:val="8"/>
  </w:num>
  <w:num w:numId="4">
    <w:abstractNumId w:val="9"/>
  </w:num>
  <w:num w:numId="5">
    <w:abstractNumId w:val="0"/>
  </w:num>
  <w:num w:numId="6">
    <w:abstractNumId w:val="1"/>
  </w:num>
  <w:num w:numId="7">
    <w:abstractNumId w:val="5"/>
  </w:num>
  <w:num w:numId="8">
    <w:abstractNumId w:val="10"/>
  </w:num>
  <w:num w:numId="9">
    <w:abstractNumId w:val="3"/>
  </w:num>
  <w:num w:numId="10">
    <w:abstractNumId w:val="7"/>
  </w:num>
  <w:num w:numId="11">
    <w:abstractNumId w:val="4"/>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hdrShapeDefaults>
    <o:shapedefaults v:ext="edit" spidmax="2053"/>
    <o:shapelayout v:ext="edit">
      <o:idmap v:ext="edit" data="1"/>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470965"/>
    <w:rsid w:val="00470965"/>
    <w:rsid w:val="00C94CED"/>
    <w:rsid w:val="00D404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5:docId w15:val="{F7077A01-5A08-44FF-A317-EABF1CA98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Pr>
      <w:rFonts w:ascii="Arial" w:eastAsia="Arial" w:hAnsi="Arial" w:cs="Arial"/>
    </w:rPr>
  </w:style>
  <w:style w:type="paragraph" w:styleId="Nadpis1">
    <w:name w:val="heading 1"/>
    <w:basedOn w:val="Normln"/>
    <w:uiPriority w:val="1"/>
    <w:qFormat/>
    <w:pPr>
      <w:ind w:left="996" w:right="994"/>
      <w:jc w:val="center"/>
      <w:outlineLvl w:val="0"/>
    </w:pPr>
    <w:rPr>
      <w:b/>
      <w:bCs/>
      <w:sz w:val="24"/>
      <w:szCs w:val="24"/>
    </w:rPr>
  </w:style>
  <w:style w:type="paragraph" w:styleId="Nadpis2">
    <w:name w:val="heading 2"/>
    <w:basedOn w:val="Normln"/>
    <w:uiPriority w:val="1"/>
    <w:qFormat/>
    <w:pPr>
      <w:ind w:left="110"/>
      <w:outlineLvl w:val="1"/>
    </w:pPr>
    <w:rPr>
      <w:b/>
      <w:bCs/>
    </w:rPr>
  </w:style>
  <w:style w:type="paragraph" w:styleId="Nadpis3">
    <w:name w:val="heading 3"/>
    <w:basedOn w:val="Normln"/>
    <w:uiPriority w:val="1"/>
    <w:qFormat/>
    <w:pPr>
      <w:ind w:left="996"/>
      <w:jc w:val="center"/>
      <w:outlineLvl w:val="2"/>
    </w:pPr>
    <w:rPr>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0"/>
      <w:szCs w:val="20"/>
    </w:rPr>
  </w:style>
  <w:style w:type="paragraph" w:styleId="Odstavecseseznamem">
    <w:name w:val="List Paragraph"/>
    <w:basedOn w:val="Normln"/>
    <w:uiPriority w:val="1"/>
    <w:qFormat/>
    <w:pPr>
      <w:spacing w:before="120"/>
      <w:ind w:left="682" w:hanging="566"/>
      <w:jc w:val="both"/>
    </w:pPr>
  </w:style>
  <w:style w:type="paragraph" w:customStyle="1" w:styleId="TableParagraph">
    <w:name w:val="Table Paragraph"/>
    <w:basedOn w:val="Normln"/>
    <w:uiPriority w:val="1"/>
    <w:qFormat/>
  </w:style>
  <w:style w:type="character" w:styleId="Odkaznakoment">
    <w:name w:val="annotation reference"/>
    <w:basedOn w:val="Standardnpsmoodstavce"/>
    <w:uiPriority w:val="99"/>
    <w:semiHidden/>
    <w:unhideWhenUsed/>
    <w:rsid w:val="00C94CED"/>
    <w:rPr>
      <w:sz w:val="16"/>
      <w:szCs w:val="16"/>
    </w:rPr>
  </w:style>
  <w:style w:type="paragraph" w:styleId="Textkomente">
    <w:name w:val="annotation text"/>
    <w:basedOn w:val="Normln"/>
    <w:link w:val="TextkomenteChar"/>
    <w:uiPriority w:val="99"/>
    <w:semiHidden/>
    <w:unhideWhenUsed/>
    <w:rsid w:val="00C94CED"/>
    <w:rPr>
      <w:sz w:val="20"/>
      <w:szCs w:val="20"/>
    </w:rPr>
  </w:style>
  <w:style w:type="character" w:customStyle="1" w:styleId="TextkomenteChar">
    <w:name w:val="Text komentáře Char"/>
    <w:basedOn w:val="Standardnpsmoodstavce"/>
    <w:link w:val="Textkomente"/>
    <w:uiPriority w:val="99"/>
    <w:semiHidden/>
    <w:rsid w:val="00C94CED"/>
    <w:rPr>
      <w:rFonts w:ascii="Arial" w:eastAsia="Arial" w:hAnsi="Arial" w:cs="Arial"/>
      <w:sz w:val="20"/>
      <w:szCs w:val="20"/>
    </w:rPr>
  </w:style>
  <w:style w:type="paragraph" w:styleId="Pedmtkomente">
    <w:name w:val="annotation subject"/>
    <w:basedOn w:val="Textkomente"/>
    <w:next w:val="Textkomente"/>
    <w:link w:val="PedmtkomenteChar"/>
    <w:uiPriority w:val="99"/>
    <w:semiHidden/>
    <w:unhideWhenUsed/>
    <w:rsid w:val="00C94CED"/>
    <w:rPr>
      <w:b/>
      <w:bCs/>
    </w:rPr>
  </w:style>
  <w:style w:type="character" w:customStyle="1" w:styleId="PedmtkomenteChar">
    <w:name w:val="Předmět komentáře Char"/>
    <w:basedOn w:val="TextkomenteChar"/>
    <w:link w:val="Pedmtkomente"/>
    <w:uiPriority w:val="99"/>
    <w:semiHidden/>
    <w:rsid w:val="00C94CED"/>
    <w:rPr>
      <w:rFonts w:ascii="Arial" w:eastAsia="Arial" w:hAnsi="Arial" w:cs="Arial"/>
      <w:b/>
      <w:bCs/>
      <w:sz w:val="20"/>
      <w:szCs w:val="20"/>
    </w:rPr>
  </w:style>
  <w:style w:type="paragraph" w:styleId="Textbubliny">
    <w:name w:val="Balloon Text"/>
    <w:basedOn w:val="Normln"/>
    <w:link w:val="TextbublinyChar"/>
    <w:uiPriority w:val="99"/>
    <w:semiHidden/>
    <w:unhideWhenUsed/>
    <w:rsid w:val="00C94CE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94CED"/>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viacka@klobouckalesni.cz" TargetMode="Externa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rejzek@krnap.cz" TargetMode="Externa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14</Pages>
  <Words>5682</Words>
  <Characters>33526</Characters>
  <Application>Microsoft Office Word</Application>
  <DocSecurity>0</DocSecurity>
  <Lines>279</Lines>
  <Paragraphs>78</Paragraphs>
  <ScaleCrop>false</ScaleCrop>
  <Company/>
  <LinksUpToDate>false</LinksUpToDate>
  <CharactersWithSpaces>39130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Martin Holman</cp:lastModifiedBy>
  <cp:revision>3</cp:revision>
  <dcterms:created xsi:type="dcterms:W3CDTF">2024-07-08T14:17:00Z</dcterms:created>
  <dcterms:modified xsi:type="dcterms:W3CDTF">2024-07-08T12:20:00Z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2024-06-27T00:00:00Z</vt:filetime>
  </property>
  <property fmtid="{D5CDD505-2E9C-101B-9397-08002B2CF9AE}" pid="3" name="Creator">
    <vt:lpwstr>Adobe Acrobat Pro DC 15.6.30527</vt:lpwstr>
  </property>
  <property fmtid="{D5CDD505-2E9C-101B-9397-08002B2CF9AE}" pid="4" name="LastSaved">
    <vt:filetime>2024-07-08T00:00:00Z</vt:filetime>
  </property>
</Properties>
</file>