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E5ACE" w14:textId="77777777" w:rsidR="009B74D4" w:rsidRDefault="009B74D4">
      <w:pPr>
        <w:pStyle w:val="Zkladntext"/>
        <w:spacing w:before="0"/>
        <w:jc w:val="center"/>
        <w:rPr>
          <w:b/>
          <w:sz w:val="32"/>
        </w:rPr>
      </w:pPr>
      <w:bookmarkStart w:id="0" w:name="_GoBack"/>
      <w:bookmarkEnd w:id="0"/>
      <w:r>
        <w:rPr>
          <w:b/>
          <w:sz w:val="32"/>
        </w:rPr>
        <w:t>Smlouva o ES přezkoušení typu</w:t>
      </w:r>
      <w:r w:rsidR="00FC680E">
        <w:rPr>
          <w:b/>
          <w:sz w:val="32"/>
        </w:rPr>
        <w:t xml:space="preserve"> OOP</w:t>
      </w:r>
    </w:p>
    <w:p w14:paraId="28EE5206" w14:textId="77777777" w:rsidR="00E70BFA" w:rsidRPr="00E70BFA" w:rsidRDefault="00E70BFA">
      <w:pPr>
        <w:pStyle w:val="Zkladntext"/>
        <w:spacing w:before="0"/>
        <w:jc w:val="center"/>
        <w:rPr>
          <w:b/>
          <w:sz w:val="32"/>
          <w:lang w:val="en-US"/>
        </w:rPr>
      </w:pPr>
      <w:r w:rsidRPr="00E70BFA">
        <w:rPr>
          <w:b/>
          <w:sz w:val="32"/>
          <w:lang w:val="en-US"/>
        </w:rPr>
        <w:t xml:space="preserve">Contract about EC type examination </w:t>
      </w:r>
      <w:r w:rsidR="00943CC7">
        <w:rPr>
          <w:b/>
          <w:sz w:val="32"/>
          <w:lang w:val="en-US"/>
        </w:rPr>
        <w:t xml:space="preserve">for </w:t>
      </w:r>
      <w:r w:rsidR="00943CC7" w:rsidRPr="00E70BFA">
        <w:rPr>
          <w:b/>
          <w:sz w:val="32"/>
          <w:lang w:val="en-US"/>
        </w:rPr>
        <w:t>PPE</w:t>
      </w:r>
    </w:p>
    <w:p w14:paraId="59CD8B11" w14:textId="77777777" w:rsidR="00EF06C3" w:rsidRPr="006A3DB4" w:rsidRDefault="00EF06C3" w:rsidP="00EF06C3">
      <w:pPr>
        <w:pStyle w:val="Zkladntext"/>
        <w:jc w:val="center"/>
        <w:rPr>
          <w:b/>
          <w:sz w:val="32"/>
          <w:lang w:val="uk-UA"/>
        </w:rPr>
      </w:pPr>
      <w:r>
        <w:rPr>
          <w:b/>
          <w:sz w:val="32"/>
          <w:lang w:val="uk-UA"/>
        </w:rPr>
        <w:t xml:space="preserve">Договір щодо сертифікації ЄС згідно </w:t>
      </w:r>
      <w:r w:rsidRPr="00D414AA">
        <w:rPr>
          <w:b/>
          <w:sz w:val="32"/>
        </w:rPr>
        <w:t xml:space="preserve">PPE </w:t>
      </w:r>
    </w:p>
    <w:p w14:paraId="3D5CF1AE" w14:textId="77777777" w:rsidR="009B74D4" w:rsidRDefault="003B31F4">
      <w:pPr>
        <w:pStyle w:val="Zkladntext"/>
        <w:jc w:val="center"/>
        <w:rPr>
          <w:b/>
          <w:sz w:val="32"/>
        </w:rPr>
      </w:pPr>
      <w:r w:rsidRPr="002C4087">
        <w:rPr>
          <w:b/>
          <w:sz w:val="32"/>
        </w:rPr>
        <w:t>0</w:t>
      </w:r>
      <w:r w:rsidR="00EF06C3">
        <w:rPr>
          <w:b/>
          <w:sz w:val="32"/>
        </w:rPr>
        <w:t>5</w:t>
      </w:r>
      <w:r w:rsidR="00E1037B">
        <w:rPr>
          <w:b/>
          <w:sz w:val="32"/>
          <w:lang w:val="uk-UA"/>
        </w:rPr>
        <w:t>2</w:t>
      </w:r>
      <w:r w:rsidR="009B74D4" w:rsidRPr="002C4087">
        <w:rPr>
          <w:b/>
          <w:sz w:val="32"/>
        </w:rPr>
        <w:t>/20</w:t>
      </w:r>
      <w:r w:rsidR="00444059" w:rsidRPr="002C4087">
        <w:rPr>
          <w:b/>
          <w:sz w:val="32"/>
        </w:rPr>
        <w:t>2</w:t>
      </w:r>
      <w:r w:rsidR="00EF06C3">
        <w:rPr>
          <w:b/>
          <w:sz w:val="32"/>
        </w:rPr>
        <w:t>4</w:t>
      </w:r>
    </w:p>
    <w:p w14:paraId="31B06645" w14:textId="77777777" w:rsidR="009B74D4" w:rsidRDefault="009B74D4">
      <w:pPr>
        <w:pStyle w:val="Zkladntext"/>
        <w:pBdr>
          <w:bottom w:val="single" w:sz="6" w:space="1" w:color="auto"/>
        </w:pBdr>
        <w:jc w:val="center"/>
        <w:rPr>
          <w:sz w:val="28"/>
        </w:rPr>
      </w:pPr>
    </w:p>
    <w:p w14:paraId="57503889" w14:textId="77777777" w:rsidR="009B74D4" w:rsidRPr="000E0226" w:rsidRDefault="009B74D4">
      <w:pPr>
        <w:pStyle w:val="Nadpis1"/>
      </w:pPr>
      <w:r w:rsidRPr="000E0226">
        <w:t>Účastníci smlouvy</w:t>
      </w:r>
      <w:r w:rsidR="00943CC7" w:rsidRPr="000E0226">
        <w:t xml:space="preserve"> </w:t>
      </w:r>
      <w:r w:rsidR="00E70BFA" w:rsidRPr="000E0226">
        <w:t xml:space="preserve">/ </w:t>
      </w:r>
      <w:r w:rsidR="00F24189" w:rsidRPr="000E0226">
        <w:t>participants</w:t>
      </w:r>
      <w:r w:rsidR="006A3DB4">
        <w:rPr>
          <w:lang w:val="uk-UA"/>
        </w:rPr>
        <w:t>/ учасники</w:t>
      </w:r>
    </w:p>
    <w:p w14:paraId="3B95C6F2" w14:textId="77777777" w:rsidR="009B74D4" w:rsidRDefault="009B74D4">
      <w:pPr>
        <w:pStyle w:val="Zkladntext"/>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7297"/>
      </w:tblGrid>
      <w:tr w:rsidR="009B74D4" w14:paraId="04B049AB" w14:textId="77777777" w:rsidTr="00D9149B">
        <w:tc>
          <w:tcPr>
            <w:tcW w:w="1913" w:type="dxa"/>
          </w:tcPr>
          <w:p w14:paraId="7BFE1052" w14:textId="77777777" w:rsidR="00A772FB" w:rsidRPr="006A3DB4" w:rsidRDefault="009B74D4" w:rsidP="00A772FB">
            <w:pPr>
              <w:pStyle w:val="Bezmezer"/>
              <w:rPr>
                <w:rFonts w:ascii="Arial" w:hAnsi="Arial" w:cs="Arial"/>
                <w:sz w:val="22"/>
                <w:lang w:val="uk-UA"/>
              </w:rPr>
            </w:pPr>
            <w:r w:rsidRPr="00A772FB">
              <w:rPr>
                <w:rFonts w:ascii="Arial" w:hAnsi="Arial" w:cs="Arial"/>
                <w:sz w:val="22"/>
              </w:rPr>
              <w:t>Objednatel</w:t>
            </w:r>
            <w:r w:rsidR="006A3DB4">
              <w:rPr>
                <w:rFonts w:ascii="Arial" w:hAnsi="Arial" w:cs="Arial"/>
                <w:sz w:val="22"/>
                <w:lang w:val="uk-UA"/>
              </w:rPr>
              <w:t>:</w:t>
            </w:r>
            <w:r w:rsidR="00E70BFA" w:rsidRPr="00A772FB">
              <w:rPr>
                <w:rFonts w:ascii="Arial" w:hAnsi="Arial" w:cs="Arial"/>
                <w:sz w:val="22"/>
              </w:rPr>
              <w:br/>
            </w:r>
            <w:r w:rsidR="00041AD6" w:rsidRPr="00A772FB">
              <w:rPr>
                <w:rFonts w:ascii="Arial" w:hAnsi="Arial" w:cs="Arial"/>
                <w:sz w:val="22"/>
              </w:rPr>
              <w:t>Client</w:t>
            </w:r>
            <w:r w:rsidR="006A3DB4">
              <w:rPr>
                <w:rFonts w:ascii="Arial" w:hAnsi="Arial" w:cs="Arial"/>
                <w:sz w:val="22"/>
                <w:lang w:val="uk-UA"/>
              </w:rPr>
              <w:t>:</w:t>
            </w:r>
          </w:p>
          <w:p w14:paraId="5CC514E5" w14:textId="77777777" w:rsidR="009B74D4" w:rsidRPr="00FC680E" w:rsidRDefault="00A772FB" w:rsidP="00A772FB">
            <w:pPr>
              <w:pStyle w:val="Bezmezer"/>
            </w:pPr>
            <w:r w:rsidRPr="00A772FB">
              <w:rPr>
                <w:rFonts w:ascii="Arial" w:hAnsi="Arial" w:cs="Arial"/>
                <w:sz w:val="22"/>
                <w:lang w:val="uk-UA"/>
              </w:rPr>
              <w:t>Клієнт</w:t>
            </w:r>
            <w:r w:rsidR="009B74D4" w:rsidRPr="00A772FB">
              <w:rPr>
                <w:rFonts w:ascii="Arial" w:hAnsi="Arial" w:cs="Arial"/>
                <w:sz w:val="22"/>
              </w:rPr>
              <w:t>:</w:t>
            </w:r>
          </w:p>
        </w:tc>
        <w:tc>
          <w:tcPr>
            <w:tcW w:w="7297" w:type="dxa"/>
          </w:tcPr>
          <w:p w14:paraId="0FBF7FD1" w14:textId="77777777" w:rsidR="00AA3EB1" w:rsidRDefault="005D1060" w:rsidP="003D7541">
            <w:pPr>
              <w:pStyle w:val="Zkladntext"/>
              <w:rPr>
                <w:sz w:val="22"/>
                <w:szCs w:val="22"/>
              </w:rPr>
            </w:pPr>
            <w:r>
              <w:rPr>
                <w:sz w:val="22"/>
                <w:szCs w:val="22"/>
              </w:rPr>
              <w:t>Western Ukrainian Center Medservis, LLC</w:t>
            </w:r>
          </w:p>
          <w:p w14:paraId="40973A9C" w14:textId="77777777" w:rsidR="003B6CF1" w:rsidRPr="00FC680E" w:rsidRDefault="005D1060" w:rsidP="00D9149B">
            <w:pPr>
              <w:pStyle w:val="Zkladntext"/>
              <w:rPr>
                <w:sz w:val="22"/>
                <w:szCs w:val="22"/>
              </w:rPr>
            </w:pPr>
            <w:r>
              <w:rPr>
                <w:sz w:val="22"/>
                <w:szCs w:val="22"/>
              </w:rPr>
              <w:t>79029, Ukraine, Lviv, Antonovich str., 128</w:t>
            </w:r>
          </w:p>
        </w:tc>
      </w:tr>
      <w:tr w:rsidR="009B74D4" w14:paraId="010E6293" w14:textId="77777777" w:rsidTr="00D9149B">
        <w:tc>
          <w:tcPr>
            <w:tcW w:w="1913" w:type="dxa"/>
          </w:tcPr>
          <w:p w14:paraId="7A06D42C" w14:textId="77777777" w:rsidR="009B74D4" w:rsidRPr="00A772FB" w:rsidRDefault="009B74D4" w:rsidP="00A772FB">
            <w:pPr>
              <w:pStyle w:val="Bezmezer"/>
              <w:rPr>
                <w:rFonts w:ascii="Arial" w:hAnsi="Arial" w:cs="Arial"/>
                <w:sz w:val="22"/>
              </w:rPr>
            </w:pPr>
            <w:r w:rsidRPr="00A772FB">
              <w:rPr>
                <w:rFonts w:ascii="Arial" w:hAnsi="Arial" w:cs="Arial"/>
                <w:sz w:val="22"/>
              </w:rPr>
              <w:t>kterého zastupuje:</w:t>
            </w:r>
            <w:r w:rsidR="00E70BFA" w:rsidRPr="00A772FB">
              <w:rPr>
                <w:rFonts w:ascii="Arial" w:hAnsi="Arial" w:cs="Arial"/>
                <w:sz w:val="22"/>
              </w:rPr>
              <w:br/>
            </w:r>
            <w:r w:rsidR="00254EC7" w:rsidRPr="00A772FB">
              <w:rPr>
                <w:rFonts w:ascii="Arial" w:hAnsi="Arial" w:cs="Arial"/>
                <w:sz w:val="22"/>
              </w:rPr>
              <w:t>represented by:</w:t>
            </w:r>
          </w:p>
          <w:p w14:paraId="73069EE2" w14:textId="77777777" w:rsidR="00A772FB" w:rsidRPr="00A772FB" w:rsidRDefault="00A772FB" w:rsidP="00A772FB">
            <w:pPr>
              <w:pStyle w:val="Bezmezer"/>
              <w:rPr>
                <w:lang w:val="uk-UA"/>
              </w:rPr>
            </w:pPr>
            <w:r w:rsidRPr="00A772FB">
              <w:rPr>
                <w:rFonts w:ascii="Arial" w:hAnsi="Arial" w:cs="Arial"/>
                <w:sz w:val="22"/>
                <w:lang w:val="uk-UA"/>
              </w:rPr>
              <w:t>в особі:</w:t>
            </w:r>
          </w:p>
        </w:tc>
        <w:tc>
          <w:tcPr>
            <w:tcW w:w="7297" w:type="dxa"/>
          </w:tcPr>
          <w:p w14:paraId="600A2A87" w14:textId="3940EC02" w:rsidR="009B74D4" w:rsidRPr="00FC680E" w:rsidRDefault="002D13CE" w:rsidP="00774A88">
            <w:pPr>
              <w:pStyle w:val="Zkladntext"/>
              <w:rPr>
                <w:sz w:val="22"/>
                <w:szCs w:val="22"/>
              </w:rPr>
            </w:pPr>
            <w:r w:rsidRPr="00FC680E">
              <w:rPr>
                <w:sz w:val="22"/>
                <w:szCs w:val="22"/>
              </w:rPr>
              <w:br/>
            </w:r>
            <w:r w:rsidR="00774A88">
              <w:rPr>
                <w:rFonts w:cs="Arial"/>
                <w:sz w:val="22"/>
                <w:szCs w:val="22"/>
              </w:rPr>
              <w:t>xxxxxxxxxxxxxxxxxxxxx</w:t>
            </w:r>
          </w:p>
        </w:tc>
      </w:tr>
      <w:tr w:rsidR="009B74D4" w14:paraId="4AFAA4EB" w14:textId="77777777" w:rsidTr="00D9149B">
        <w:tc>
          <w:tcPr>
            <w:tcW w:w="1913" w:type="dxa"/>
          </w:tcPr>
          <w:p w14:paraId="1FE8599A" w14:textId="77777777" w:rsidR="009B74D4" w:rsidRPr="00D414AA" w:rsidRDefault="00E563E1" w:rsidP="004C5186">
            <w:pPr>
              <w:pStyle w:val="Bezmezer"/>
              <w:jc w:val="center"/>
              <w:rPr>
                <w:rFonts w:ascii="Arial" w:hAnsi="Arial" w:cs="Arial"/>
                <w:sz w:val="22"/>
              </w:rPr>
            </w:pPr>
            <w:r>
              <w:rPr>
                <w:rFonts w:ascii="Arial" w:hAnsi="Arial" w:cs="Arial"/>
                <w:sz w:val="22"/>
                <w:lang w:val="en-US"/>
              </w:rPr>
              <w:t>a</w:t>
            </w:r>
            <w:r w:rsidR="00E70BFA" w:rsidRPr="00D414AA">
              <w:rPr>
                <w:rFonts w:ascii="Arial" w:hAnsi="Arial" w:cs="Arial"/>
                <w:sz w:val="22"/>
              </w:rPr>
              <w:t>nd</w:t>
            </w:r>
          </w:p>
          <w:p w14:paraId="2FC22544" w14:textId="77777777" w:rsidR="00D414AA" w:rsidRPr="00D414AA" w:rsidRDefault="00D414AA" w:rsidP="004C5186">
            <w:pPr>
              <w:pStyle w:val="Bezmezer"/>
              <w:jc w:val="center"/>
              <w:rPr>
                <w:lang w:val="uk-UA"/>
              </w:rPr>
            </w:pPr>
            <w:r w:rsidRPr="00D414AA">
              <w:rPr>
                <w:rFonts w:ascii="Arial" w:hAnsi="Arial" w:cs="Arial"/>
                <w:sz w:val="22"/>
                <w:lang w:val="uk-UA"/>
              </w:rPr>
              <w:t>та</w:t>
            </w:r>
          </w:p>
        </w:tc>
        <w:tc>
          <w:tcPr>
            <w:tcW w:w="7297" w:type="dxa"/>
          </w:tcPr>
          <w:p w14:paraId="461C6926" w14:textId="77777777" w:rsidR="009B74D4" w:rsidRPr="00FC680E" w:rsidRDefault="009B74D4">
            <w:pPr>
              <w:pStyle w:val="Zkladntext"/>
              <w:rPr>
                <w:sz w:val="22"/>
                <w:szCs w:val="22"/>
              </w:rPr>
            </w:pPr>
          </w:p>
        </w:tc>
      </w:tr>
      <w:tr w:rsidR="009B74D4" w14:paraId="253F2972" w14:textId="77777777" w:rsidTr="00D9149B">
        <w:tc>
          <w:tcPr>
            <w:tcW w:w="1913" w:type="dxa"/>
          </w:tcPr>
          <w:p w14:paraId="0C959FE5" w14:textId="77777777" w:rsidR="009B74D4" w:rsidRPr="00D414AA" w:rsidRDefault="009B74D4" w:rsidP="00D414AA">
            <w:pPr>
              <w:pStyle w:val="Bezmezer"/>
              <w:rPr>
                <w:rFonts w:ascii="Arial" w:hAnsi="Arial" w:cs="Arial"/>
                <w:sz w:val="22"/>
                <w:lang w:val="uk-UA"/>
              </w:rPr>
            </w:pPr>
            <w:r w:rsidRPr="00D414AA">
              <w:rPr>
                <w:rFonts w:ascii="Arial" w:hAnsi="Arial" w:cs="Arial"/>
                <w:sz w:val="22"/>
              </w:rPr>
              <w:t>Vykonavatel:</w:t>
            </w:r>
            <w:r w:rsidR="00E70BFA" w:rsidRPr="00D414AA">
              <w:rPr>
                <w:rFonts w:ascii="Arial" w:hAnsi="Arial" w:cs="Arial"/>
                <w:sz w:val="22"/>
              </w:rPr>
              <w:br/>
            </w:r>
            <w:r w:rsidR="00A51C30" w:rsidRPr="00D414AA">
              <w:rPr>
                <w:rFonts w:ascii="Arial" w:hAnsi="Arial" w:cs="Arial"/>
                <w:sz w:val="22"/>
              </w:rPr>
              <w:t>Executor</w:t>
            </w:r>
            <w:r w:rsidR="00D414AA">
              <w:rPr>
                <w:rFonts w:ascii="Arial" w:hAnsi="Arial" w:cs="Arial"/>
                <w:sz w:val="22"/>
                <w:lang w:val="uk-UA"/>
              </w:rPr>
              <w:t>:</w:t>
            </w:r>
          </w:p>
          <w:p w14:paraId="6323C378" w14:textId="77777777" w:rsidR="00D414AA" w:rsidRPr="00D414AA" w:rsidRDefault="00D414AA" w:rsidP="00D414AA">
            <w:pPr>
              <w:pStyle w:val="Bezmezer"/>
              <w:rPr>
                <w:lang w:val="uk-UA"/>
              </w:rPr>
            </w:pPr>
            <w:r w:rsidRPr="00D414AA">
              <w:rPr>
                <w:rFonts w:ascii="Arial" w:hAnsi="Arial" w:cs="Arial"/>
                <w:sz w:val="22"/>
                <w:lang w:val="uk-UA"/>
              </w:rPr>
              <w:t>Виконавець</w:t>
            </w:r>
            <w:r>
              <w:rPr>
                <w:rFonts w:ascii="Arial" w:hAnsi="Arial" w:cs="Arial"/>
                <w:sz w:val="22"/>
                <w:lang w:val="uk-UA"/>
              </w:rPr>
              <w:t>:</w:t>
            </w:r>
          </w:p>
        </w:tc>
        <w:tc>
          <w:tcPr>
            <w:tcW w:w="7297" w:type="dxa"/>
          </w:tcPr>
          <w:p w14:paraId="6E0EC408" w14:textId="77777777" w:rsidR="009B74D4" w:rsidRPr="00FC680E" w:rsidRDefault="003B6CF1">
            <w:pPr>
              <w:pStyle w:val="Zkladntext"/>
              <w:rPr>
                <w:sz w:val="22"/>
                <w:szCs w:val="22"/>
              </w:rPr>
            </w:pPr>
            <w:r>
              <w:rPr>
                <w:sz w:val="22"/>
                <w:szCs w:val="22"/>
              </w:rPr>
              <w:t xml:space="preserve">VÚBP, </w:t>
            </w:r>
            <w:proofErr w:type="gramStart"/>
            <w:r>
              <w:rPr>
                <w:sz w:val="22"/>
                <w:szCs w:val="22"/>
              </w:rPr>
              <w:t>v.v.</w:t>
            </w:r>
            <w:proofErr w:type="gramEnd"/>
            <w:r>
              <w:rPr>
                <w:sz w:val="22"/>
                <w:szCs w:val="22"/>
              </w:rPr>
              <w:t>i.</w:t>
            </w:r>
            <w:r>
              <w:rPr>
                <w:sz w:val="22"/>
                <w:szCs w:val="22"/>
              </w:rPr>
              <w:br/>
            </w:r>
            <w:r w:rsidR="002D13CE" w:rsidRPr="00FC680E">
              <w:rPr>
                <w:sz w:val="22"/>
                <w:szCs w:val="22"/>
              </w:rPr>
              <w:t>Notified Body 1024</w:t>
            </w:r>
            <w:r w:rsidR="009B74D4" w:rsidRPr="00FC680E">
              <w:rPr>
                <w:sz w:val="22"/>
                <w:szCs w:val="22"/>
              </w:rPr>
              <w:br/>
              <w:t xml:space="preserve">Jeruzalémská </w:t>
            </w:r>
            <w:r>
              <w:rPr>
                <w:sz w:val="22"/>
                <w:szCs w:val="22"/>
              </w:rPr>
              <w:t>1283/</w:t>
            </w:r>
            <w:r w:rsidR="009B74D4" w:rsidRPr="00FC680E">
              <w:rPr>
                <w:sz w:val="22"/>
                <w:szCs w:val="22"/>
              </w:rPr>
              <w:t>9, 11</w:t>
            </w:r>
            <w:r>
              <w:rPr>
                <w:sz w:val="22"/>
                <w:szCs w:val="22"/>
              </w:rPr>
              <w:t>0 00</w:t>
            </w:r>
            <w:r w:rsidR="009B74D4" w:rsidRPr="00FC680E">
              <w:rPr>
                <w:sz w:val="22"/>
                <w:szCs w:val="22"/>
              </w:rPr>
              <w:t xml:space="preserve"> Praha 1</w:t>
            </w:r>
            <w:r w:rsidR="002D13CE" w:rsidRPr="00FC680E">
              <w:rPr>
                <w:sz w:val="22"/>
                <w:szCs w:val="22"/>
              </w:rPr>
              <w:t>, Czech Republic</w:t>
            </w:r>
          </w:p>
          <w:p w14:paraId="47836742" w14:textId="77777777" w:rsidR="009B74D4" w:rsidRDefault="009B74D4" w:rsidP="003D7541">
            <w:pPr>
              <w:pStyle w:val="Zkladntext"/>
              <w:rPr>
                <w:sz w:val="22"/>
                <w:szCs w:val="22"/>
              </w:rPr>
            </w:pPr>
            <w:r w:rsidRPr="00FC680E">
              <w:rPr>
                <w:sz w:val="22"/>
                <w:szCs w:val="22"/>
              </w:rPr>
              <w:t>IČ</w:t>
            </w:r>
            <w:r w:rsidR="00FC680E" w:rsidRPr="00FC680E">
              <w:rPr>
                <w:sz w:val="22"/>
                <w:szCs w:val="22"/>
              </w:rPr>
              <w:t>/Id.</w:t>
            </w:r>
            <w:proofErr w:type="gramStart"/>
            <w:r w:rsidR="00FC680E" w:rsidRPr="00FC680E">
              <w:rPr>
                <w:sz w:val="22"/>
                <w:szCs w:val="22"/>
              </w:rPr>
              <w:t>No.</w:t>
            </w:r>
            <w:r w:rsidR="006C7B59">
              <w:rPr>
                <w:sz w:val="22"/>
                <w:szCs w:val="22"/>
                <w:lang w:val="uk-UA"/>
              </w:rPr>
              <w:t>/Ід</w:t>
            </w:r>
            <w:proofErr w:type="gramEnd"/>
            <w:r w:rsidR="006C7B59">
              <w:rPr>
                <w:sz w:val="22"/>
                <w:szCs w:val="22"/>
                <w:lang w:val="uk-UA"/>
              </w:rPr>
              <w:t>.№</w:t>
            </w:r>
            <w:r w:rsidRPr="00FC680E">
              <w:rPr>
                <w:sz w:val="22"/>
                <w:szCs w:val="22"/>
              </w:rPr>
              <w:t>: 00025950</w:t>
            </w:r>
            <w:r w:rsidR="003D7541">
              <w:rPr>
                <w:sz w:val="22"/>
                <w:szCs w:val="22"/>
              </w:rPr>
              <w:t xml:space="preserve"> </w:t>
            </w:r>
            <w:r w:rsidR="003D7541">
              <w:rPr>
                <w:sz w:val="22"/>
                <w:szCs w:val="22"/>
              </w:rPr>
              <w:tab/>
            </w:r>
            <w:r w:rsidR="003D7541">
              <w:rPr>
                <w:sz w:val="22"/>
                <w:szCs w:val="22"/>
              </w:rPr>
              <w:tab/>
            </w:r>
            <w:r w:rsidR="003B6CF1">
              <w:rPr>
                <w:sz w:val="22"/>
                <w:szCs w:val="22"/>
              </w:rPr>
              <w:t xml:space="preserve">                                                                </w:t>
            </w:r>
            <w:r w:rsidRPr="00FC680E">
              <w:rPr>
                <w:sz w:val="22"/>
                <w:szCs w:val="22"/>
              </w:rPr>
              <w:t>DIČ</w:t>
            </w:r>
            <w:r w:rsidR="00FC680E" w:rsidRPr="00FC680E">
              <w:rPr>
                <w:sz w:val="22"/>
                <w:szCs w:val="22"/>
              </w:rPr>
              <w:t>/VAT</w:t>
            </w:r>
            <w:r w:rsidR="006C7B59">
              <w:rPr>
                <w:sz w:val="22"/>
                <w:szCs w:val="22"/>
                <w:lang w:val="uk-UA"/>
              </w:rPr>
              <w:t>/ПДВ</w:t>
            </w:r>
            <w:r w:rsidRPr="00FC680E">
              <w:rPr>
                <w:sz w:val="22"/>
                <w:szCs w:val="22"/>
              </w:rPr>
              <w:t>: CZ00025950</w:t>
            </w:r>
          </w:p>
          <w:p w14:paraId="171D2EAA" w14:textId="77777777" w:rsidR="003B6CF1" w:rsidRPr="00E35017" w:rsidRDefault="003B6CF1" w:rsidP="00E35017">
            <w:pPr>
              <w:pStyle w:val="Bezmezer"/>
              <w:rPr>
                <w:rFonts w:ascii="Arial" w:hAnsi="Arial" w:cs="Arial"/>
                <w:i/>
                <w:sz w:val="18"/>
                <w:szCs w:val="18"/>
                <w:lang w:val="en-GB"/>
              </w:rPr>
            </w:pPr>
            <w:r w:rsidRPr="00E35017">
              <w:rPr>
                <w:rFonts w:ascii="Arial" w:hAnsi="Arial" w:cs="Arial"/>
                <w:i/>
                <w:sz w:val="18"/>
                <w:szCs w:val="18"/>
                <w:lang w:val="en-GB"/>
              </w:rPr>
              <w:t xml:space="preserve">Public research institution established by the Ministry of Labor and Social Affairs </w:t>
            </w:r>
            <w:r w:rsidRPr="00E35017">
              <w:rPr>
                <w:rFonts w:ascii="Arial" w:hAnsi="Arial" w:cs="Arial"/>
                <w:i/>
                <w:sz w:val="18"/>
                <w:szCs w:val="18"/>
                <w:lang w:val="en-GB"/>
              </w:rPr>
              <w:br/>
              <w:t>of the Czech Republic as of 1 January 2007, reference number 2008/15605-63</w:t>
            </w:r>
          </w:p>
          <w:p w14:paraId="5593E182" w14:textId="77777777" w:rsidR="00DC4BFE" w:rsidRPr="00DC4BFE" w:rsidRDefault="00DC4BFE" w:rsidP="00E35017">
            <w:pPr>
              <w:pStyle w:val="Bezmezer"/>
              <w:rPr>
                <w:sz w:val="22"/>
                <w:szCs w:val="22"/>
              </w:rPr>
            </w:pPr>
            <w:r w:rsidRPr="00E35017">
              <w:rPr>
                <w:rStyle w:val="rynqvb"/>
                <w:rFonts w:ascii="Arial" w:hAnsi="Arial" w:cs="Arial"/>
                <w:i/>
                <w:sz w:val="18"/>
                <w:szCs w:val="18"/>
              </w:rPr>
              <w:t>Державна науково-дослідна установа, заснована Міністерством праці та соціальних питань Чеської Республіки від 1 січня 2007 р., номер 2008/15605-63</w:t>
            </w:r>
          </w:p>
        </w:tc>
      </w:tr>
      <w:tr w:rsidR="009B74D4" w14:paraId="02A62DDA" w14:textId="77777777" w:rsidTr="00D9149B">
        <w:tc>
          <w:tcPr>
            <w:tcW w:w="1913" w:type="dxa"/>
          </w:tcPr>
          <w:p w14:paraId="0325BF81" w14:textId="77777777" w:rsidR="009B74D4" w:rsidRPr="00F81D5B" w:rsidRDefault="009B74D4" w:rsidP="00F81D5B">
            <w:pPr>
              <w:pStyle w:val="Bezmezer"/>
              <w:rPr>
                <w:rFonts w:ascii="Arial" w:hAnsi="Arial" w:cs="Arial"/>
                <w:sz w:val="22"/>
              </w:rPr>
            </w:pPr>
            <w:r w:rsidRPr="00F81D5B">
              <w:rPr>
                <w:rFonts w:ascii="Arial" w:hAnsi="Arial" w:cs="Arial"/>
                <w:sz w:val="22"/>
              </w:rPr>
              <w:t>kterého zastupuje:</w:t>
            </w:r>
            <w:r w:rsidR="00E70BFA" w:rsidRPr="00F81D5B">
              <w:rPr>
                <w:rFonts w:ascii="Arial" w:hAnsi="Arial" w:cs="Arial"/>
                <w:sz w:val="22"/>
              </w:rPr>
              <w:br/>
            </w:r>
            <w:r w:rsidR="00254EC7" w:rsidRPr="00F81D5B">
              <w:rPr>
                <w:rFonts w:ascii="Arial" w:hAnsi="Arial" w:cs="Arial"/>
                <w:sz w:val="22"/>
              </w:rPr>
              <w:t>represented by:</w:t>
            </w:r>
          </w:p>
          <w:p w14:paraId="5A30571B" w14:textId="77777777" w:rsidR="00F81D5B" w:rsidRPr="00F81D5B" w:rsidRDefault="00F81D5B" w:rsidP="00F81D5B">
            <w:pPr>
              <w:pStyle w:val="Bezmezer"/>
              <w:rPr>
                <w:lang w:val="uk-UA"/>
              </w:rPr>
            </w:pPr>
            <w:r w:rsidRPr="00F81D5B">
              <w:rPr>
                <w:rFonts w:ascii="Arial" w:hAnsi="Arial" w:cs="Arial"/>
                <w:sz w:val="22"/>
                <w:lang w:val="uk-UA"/>
              </w:rPr>
              <w:t>в особі:</w:t>
            </w:r>
          </w:p>
        </w:tc>
        <w:tc>
          <w:tcPr>
            <w:tcW w:w="7297" w:type="dxa"/>
          </w:tcPr>
          <w:p w14:paraId="0B8A9D33" w14:textId="77777777" w:rsidR="009B74D4" w:rsidRPr="00152507" w:rsidRDefault="002D13CE" w:rsidP="00561D15">
            <w:pPr>
              <w:pStyle w:val="Bezmezer"/>
              <w:rPr>
                <w:rFonts w:ascii="Arial" w:hAnsi="Arial" w:cs="Arial"/>
                <w:i/>
                <w:sz w:val="16"/>
                <w:szCs w:val="16"/>
                <w:lang w:val="en-GB"/>
              </w:rPr>
            </w:pPr>
            <w:r w:rsidRPr="00FC680E">
              <w:rPr>
                <w:sz w:val="22"/>
                <w:szCs w:val="22"/>
              </w:rPr>
              <w:br/>
            </w:r>
            <w:r w:rsidR="003B6CF1" w:rsidRPr="00152507">
              <w:rPr>
                <w:rFonts w:ascii="Arial" w:hAnsi="Arial" w:cs="Arial"/>
                <w:sz w:val="22"/>
                <w:szCs w:val="22"/>
              </w:rPr>
              <w:t xml:space="preserve">Ing. Jiří Tilhon, Ph.D., </w:t>
            </w:r>
            <w:proofErr w:type="gramStart"/>
            <w:r w:rsidR="003B6CF1" w:rsidRPr="00152507">
              <w:rPr>
                <w:rFonts w:ascii="Arial" w:hAnsi="Arial" w:cs="Arial"/>
                <w:sz w:val="22"/>
                <w:szCs w:val="22"/>
              </w:rPr>
              <w:t>LL.M.</w:t>
            </w:r>
            <w:proofErr w:type="gramEnd"/>
            <w:r w:rsidR="003B6CF1">
              <w:rPr>
                <w:sz w:val="22"/>
                <w:szCs w:val="22"/>
              </w:rPr>
              <w:br/>
            </w:r>
            <w:r w:rsidR="003B6CF1" w:rsidRPr="00152507">
              <w:rPr>
                <w:rFonts w:ascii="Arial" w:hAnsi="Arial" w:cs="Arial"/>
                <w:i/>
                <w:sz w:val="16"/>
                <w:szCs w:val="16"/>
                <w:lang w:val="en-GB"/>
              </w:rPr>
              <w:t>based on the delegation of authority to the head of OZC 1. 2. 2019</w:t>
            </w:r>
          </w:p>
          <w:p w14:paraId="5FBD77B4" w14:textId="77777777" w:rsidR="00561D15" w:rsidRPr="00561D15" w:rsidRDefault="00C70BD7" w:rsidP="00561D15">
            <w:pPr>
              <w:pStyle w:val="Bezmezer"/>
              <w:rPr>
                <w:sz w:val="22"/>
                <w:szCs w:val="22"/>
                <w:lang w:val="uk-UA"/>
              </w:rPr>
            </w:pPr>
            <w:r w:rsidRPr="00152507">
              <w:rPr>
                <w:rFonts w:ascii="Arial" w:hAnsi="Arial" w:cs="Arial"/>
                <w:i/>
                <w:sz w:val="16"/>
                <w:szCs w:val="16"/>
                <w:lang w:val="uk-UA"/>
              </w:rPr>
              <w:t>д</w:t>
            </w:r>
            <w:r w:rsidR="00561D15" w:rsidRPr="00152507">
              <w:rPr>
                <w:rFonts w:ascii="Arial" w:hAnsi="Arial" w:cs="Arial"/>
                <w:i/>
                <w:sz w:val="16"/>
                <w:szCs w:val="16"/>
                <w:lang w:val="uk-UA"/>
              </w:rPr>
              <w:t>іє на підставі доручення від 1.2.2019</w:t>
            </w:r>
          </w:p>
        </w:tc>
      </w:tr>
    </w:tbl>
    <w:p w14:paraId="3C39C888" w14:textId="77777777" w:rsidR="009B74D4" w:rsidRDefault="009B74D4">
      <w:pPr>
        <w:pStyle w:val="Zkladntext"/>
        <w:jc w:val="center"/>
      </w:pPr>
    </w:p>
    <w:p w14:paraId="0FCED610" w14:textId="77777777" w:rsidR="009B74D4" w:rsidRPr="00BD1F2A" w:rsidRDefault="009B74D4" w:rsidP="00BD1F2A">
      <w:pPr>
        <w:pStyle w:val="Bezmezer"/>
        <w:jc w:val="center"/>
        <w:rPr>
          <w:rFonts w:ascii="Arial" w:hAnsi="Arial" w:cs="Arial"/>
          <w:sz w:val="22"/>
          <w:szCs w:val="22"/>
        </w:rPr>
      </w:pPr>
      <w:r w:rsidRPr="00BD1F2A">
        <w:rPr>
          <w:rFonts w:ascii="Arial" w:hAnsi="Arial" w:cs="Arial"/>
          <w:sz w:val="22"/>
          <w:szCs w:val="22"/>
        </w:rPr>
        <w:t>na základě žádost</w:t>
      </w:r>
      <w:r w:rsidR="001C5D86" w:rsidRPr="00BD1F2A">
        <w:rPr>
          <w:rFonts w:ascii="Arial" w:hAnsi="Arial" w:cs="Arial"/>
          <w:sz w:val="22"/>
          <w:szCs w:val="22"/>
        </w:rPr>
        <w:t>í</w:t>
      </w:r>
      <w:r w:rsidRPr="00BD1F2A">
        <w:rPr>
          <w:rFonts w:ascii="Arial" w:hAnsi="Arial" w:cs="Arial"/>
          <w:sz w:val="22"/>
          <w:szCs w:val="22"/>
        </w:rPr>
        <w:t xml:space="preserve"> zaregistrovan</w:t>
      </w:r>
      <w:r w:rsidR="001C5D86" w:rsidRPr="00BD1F2A">
        <w:rPr>
          <w:rFonts w:ascii="Arial" w:hAnsi="Arial" w:cs="Arial"/>
          <w:sz w:val="22"/>
          <w:szCs w:val="22"/>
        </w:rPr>
        <w:t>ých</w:t>
      </w:r>
      <w:r w:rsidRPr="00BD1F2A">
        <w:rPr>
          <w:rFonts w:ascii="Arial" w:hAnsi="Arial" w:cs="Arial"/>
          <w:sz w:val="22"/>
          <w:szCs w:val="22"/>
        </w:rPr>
        <w:t xml:space="preserve"> dne</w:t>
      </w:r>
      <w:r w:rsidR="008F5F82" w:rsidRPr="00BD1F2A">
        <w:rPr>
          <w:rFonts w:ascii="Arial" w:hAnsi="Arial" w:cs="Arial"/>
          <w:sz w:val="22"/>
          <w:szCs w:val="22"/>
        </w:rPr>
        <w:t xml:space="preserve"> </w:t>
      </w:r>
      <w:r w:rsidR="00ED19D6">
        <w:rPr>
          <w:rFonts w:ascii="Arial" w:hAnsi="Arial" w:cs="Arial"/>
          <w:sz w:val="22"/>
          <w:szCs w:val="22"/>
        </w:rPr>
        <w:t>2</w:t>
      </w:r>
      <w:r w:rsidR="00E1037B">
        <w:rPr>
          <w:rFonts w:ascii="Arial" w:hAnsi="Arial" w:cs="Arial"/>
          <w:sz w:val="22"/>
          <w:szCs w:val="22"/>
          <w:lang w:val="uk-UA"/>
        </w:rPr>
        <w:t>1</w:t>
      </w:r>
      <w:r w:rsidR="00B6708A" w:rsidRPr="00BD1F2A">
        <w:rPr>
          <w:rFonts w:ascii="Arial" w:hAnsi="Arial" w:cs="Arial"/>
          <w:sz w:val="22"/>
          <w:szCs w:val="22"/>
        </w:rPr>
        <w:t>.</w:t>
      </w:r>
      <w:r w:rsidR="005D1060" w:rsidRPr="00BD1F2A">
        <w:rPr>
          <w:rFonts w:ascii="Arial" w:hAnsi="Arial" w:cs="Arial"/>
          <w:sz w:val="22"/>
          <w:szCs w:val="22"/>
        </w:rPr>
        <w:t xml:space="preserve"> </w:t>
      </w:r>
      <w:r w:rsidR="00ED19D6">
        <w:rPr>
          <w:rFonts w:ascii="Arial" w:hAnsi="Arial" w:cs="Arial"/>
          <w:sz w:val="22"/>
          <w:szCs w:val="22"/>
        </w:rPr>
        <w:t>5</w:t>
      </w:r>
      <w:r w:rsidR="00770FAA" w:rsidRPr="00BD1F2A">
        <w:rPr>
          <w:rFonts w:ascii="Arial" w:hAnsi="Arial" w:cs="Arial"/>
          <w:sz w:val="22"/>
          <w:szCs w:val="22"/>
        </w:rPr>
        <w:t>.</w:t>
      </w:r>
      <w:r w:rsidR="005D1060" w:rsidRPr="00BD1F2A">
        <w:rPr>
          <w:rFonts w:ascii="Arial" w:hAnsi="Arial" w:cs="Arial"/>
          <w:sz w:val="22"/>
          <w:szCs w:val="22"/>
        </w:rPr>
        <w:t xml:space="preserve"> </w:t>
      </w:r>
      <w:r w:rsidR="00B6708A" w:rsidRPr="00BD1F2A">
        <w:rPr>
          <w:rFonts w:ascii="Arial" w:hAnsi="Arial" w:cs="Arial"/>
          <w:sz w:val="22"/>
          <w:szCs w:val="22"/>
        </w:rPr>
        <w:t>20</w:t>
      </w:r>
      <w:r w:rsidR="00770FAA" w:rsidRPr="00BD1F2A">
        <w:rPr>
          <w:rFonts w:ascii="Arial" w:hAnsi="Arial" w:cs="Arial"/>
          <w:sz w:val="22"/>
          <w:szCs w:val="22"/>
        </w:rPr>
        <w:t>2</w:t>
      </w:r>
      <w:r w:rsidR="00ED19D6">
        <w:rPr>
          <w:rFonts w:ascii="Arial" w:hAnsi="Arial" w:cs="Arial"/>
          <w:sz w:val="22"/>
          <w:szCs w:val="22"/>
        </w:rPr>
        <w:t>4</w:t>
      </w:r>
      <w:r w:rsidRPr="00BD1F2A">
        <w:rPr>
          <w:rFonts w:ascii="Arial" w:hAnsi="Arial" w:cs="Arial"/>
          <w:sz w:val="22"/>
          <w:szCs w:val="22"/>
        </w:rPr>
        <w:t xml:space="preserve"> pod číslem </w:t>
      </w:r>
      <w:r w:rsidR="008F5F82" w:rsidRPr="00BD1F2A">
        <w:rPr>
          <w:rFonts w:ascii="Arial" w:hAnsi="Arial" w:cs="Arial"/>
          <w:sz w:val="22"/>
          <w:szCs w:val="22"/>
        </w:rPr>
        <w:t>S-</w:t>
      </w:r>
      <w:r w:rsidR="005D1060" w:rsidRPr="00BD1F2A">
        <w:rPr>
          <w:rFonts w:ascii="Arial" w:hAnsi="Arial" w:cs="Arial"/>
          <w:sz w:val="22"/>
          <w:szCs w:val="22"/>
        </w:rPr>
        <w:t>1</w:t>
      </w:r>
      <w:r w:rsidR="00E1037B">
        <w:rPr>
          <w:rFonts w:ascii="Arial" w:hAnsi="Arial" w:cs="Arial"/>
          <w:sz w:val="22"/>
          <w:szCs w:val="22"/>
          <w:lang w:val="uk-UA"/>
        </w:rPr>
        <w:t>22</w:t>
      </w:r>
      <w:r w:rsidR="005D1060" w:rsidRPr="00BD1F2A">
        <w:rPr>
          <w:rFonts w:ascii="Arial" w:hAnsi="Arial" w:cs="Arial"/>
          <w:sz w:val="22"/>
          <w:szCs w:val="22"/>
        </w:rPr>
        <w:t>/202</w:t>
      </w:r>
      <w:r w:rsidR="00ED19D6">
        <w:rPr>
          <w:rFonts w:ascii="Arial" w:hAnsi="Arial" w:cs="Arial"/>
          <w:sz w:val="22"/>
          <w:szCs w:val="22"/>
        </w:rPr>
        <w:t>4</w:t>
      </w:r>
      <w:r w:rsidR="005D1060" w:rsidRPr="00BD1F2A">
        <w:rPr>
          <w:rFonts w:ascii="Arial" w:hAnsi="Arial" w:cs="Arial"/>
          <w:sz w:val="22"/>
          <w:szCs w:val="22"/>
        </w:rPr>
        <w:t xml:space="preserve"> až S-</w:t>
      </w:r>
      <w:r w:rsidR="00ED19D6">
        <w:rPr>
          <w:rFonts w:ascii="Arial" w:hAnsi="Arial" w:cs="Arial"/>
          <w:sz w:val="22"/>
          <w:szCs w:val="22"/>
        </w:rPr>
        <w:t>1</w:t>
      </w:r>
      <w:r w:rsidR="00E1037B">
        <w:rPr>
          <w:rFonts w:ascii="Arial" w:hAnsi="Arial" w:cs="Arial"/>
          <w:sz w:val="22"/>
          <w:szCs w:val="22"/>
          <w:lang w:val="uk-UA"/>
        </w:rPr>
        <w:t>33</w:t>
      </w:r>
      <w:r w:rsidR="008F5F82" w:rsidRPr="00BD1F2A">
        <w:rPr>
          <w:rFonts w:ascii="Arial" w:hAnsi="Arial" w:cs="Arial"/>
          <w:sz w:val="22"/>
          <w:szCs w:val="22"/>
        </w:rPr>
        <w:t>/</w:t>
      </w:r>
      <w:r w:rsidR="00B6708A" w:rsidRPr="00BD1F2A">
        <w:rPr>
          <w:rFonts w:ascii="Arial" w:hAnsi="Arial" w:cs="Arial"/>
          <w:sz w:val="22"/>
          <w:szCs w:val="22"/>
        </w:rPr>
        <w:t>20</w:t>
      </w:r>
      <w:r w:rsidR="00770FAA" w:rsidRPr="00BD1F2A">
        <w:rPr>
          <w:rFonts w:ascii="Arial" w:hAnsi="Arial" w:cs="Arial"/>
          <w:sz w:val="22"/>
          <w:szCs w:val="22"/>
        </w:rPr>
        <w:t>2</w:t>
      </w:r>
      <w:r w:rsidR="00ED19D6">
        <w:rPr>
          <w:rFonts w:ascii="Arial" w:hAnsi="Arial" w:cs="Arial"/>
          <w:sz w:val="22"/>
          <w:szCs w:val="22"/>
        </w:rPr>
        <w:t>4</w:t>
      </w:r>
      <w:r w:rsidR="00E70BFA" w:rsidRPr="00BD1F2A">
        <w:rPr>
          <w:rFonts w:ascii="Arial" w:hAnsi="Arial" w:cs="Arial"/>
          <w:sz w:val="22"/>
          <w:szCs w:val="22"/>
        </w:rPr>
        <w:br/>
      </w:r>
      <w:r w:rsidR="00E70BFA" w:rsidRPr="00BD1F2A">
        <w:rPr>
          <w:rFonts w:ascii="Arial" w:hAnsi="Arial" w:cs="Arial"/>
          <w:sz w:val="22"/>
          <w:szCs w:val="22"/>
          <w:lang w:val="en-GB"/>
        </w:rPr>
        <w:t>on the basis application</w:t>
      </w:r>
      <w:r w:rsidR="001C5D86" w:rsidRPr="00BD1F2A">
        <w:rPr>
          <w:rFonts w:ascii="Arial" w:hAnsi="Arial" w:cs="Arial"/>
          <w:sz w:val="22"/>
          <w:szCs w:val="22"/>
          <w:lang w:val="en-GB"/>
        </w:rPr>
        <w:t>s</w:t>
      </w:r>
      <w:r w:rsidR="00E70BFA" w:rsidRPr="00BD1F2A">
        <w:rPr>
          <w:rFonts w:ascii="Arial" w:hAnsi="Arial" w:cs="Arial"/>
          <w:sz w:val="22"/>
          <w:szCs w:val="22"/>
          <w:lang w:val="en-GB"/>
        </w:rPr>
        <w:t xml:space="preserve"> from </w:t>
      </w:r>
      <w:r w:rsidR="00ED19D6">
        <w:rPr>
          <w:rFonts w:ascii="Arial" w:hAnsi="Arial" w:cs="Arial"/>
          <w:sz w:val="22"/>
          <w:szCs w:val="22"/>
          <w:lang w:val="en-GB"/>
        </w:rPr>
        <w:t>21</w:t>
      </w:r>
      <w:r w:rsidR="00E650FD" w:rsidRPr="00BD1F2A">
        <w:rPr>
          <w:rFonts w:ascii="Arial" w:hAnsi="Arial" w:cs="Arial"/>
          <w:sz w:val="22"/>
          <w:szCs w:val="22"/>
          <w:lang w:val="en-GB"/>
        </w:rPr>
        <w:t>.</w:t>
      </w:r>
      <w:r w:rsidR="005D1060" w:rsidRPr="00BD1F2A">
        <w:rPr>
          <w:rFonts w:ascii="Arial" w:hAnsi="Arial" w:cs="Arial"/>
          <w:sz w:val="22"/>
          <w:szCs w:val="22"/>
          <w:lang w:val="en-GB"/>
        </w:rPr>
        <w:t xml:space="preserve"> </w:t>
      </w:r>
      <w:r w:rsidR="00ED19D6">
        <w:rPr>
          <w:rFonts w:ascii="Arial" w:hAnsi="Arial" w:cs="Arial"/>
          <w:sz w:val="22"/>
          <w:szCs w:val="22"/>
          <w:lang w:val="en-GB"/>
        </w:rPr>
        <w:t>5</w:t>
      </w:r>
      <w:r w:rsidR="00E650FD" w:rsidRPr="00BD1F2A">
        <w:rPr>
          <w:rFonts w:ascii="Arial" w:hAnsi="Arial" w:cs="Arial"/>
          <w:sz w:val="22"/>
          <w:szCs w:val="22"/>
          <w:lang w:val="en-GB"/>
        </w:rPr>
        <w:t>.</w:t>
      </w:r>
      <w:r w:rsidR="005D1060" w:rsidRPr="00BD1F2A">
        <w:rPr>
          <w:rFonts w:ascii="Arial" w:hAnsi="Arial" w:cs="Arial"/>
          <w:sz w:val="22"/>
          <w:szCs w:val="22"/>
          <w:lang w:val="en-GB"/>
        </w:rPr>
        <w:t xml:space="preserve"> </w:t>
      </w:r>
      <w:r w:rsidR="00E650FD" w:rsidRPr="00BD1F2A">
        <w:rPr>
          <w:rFonts w:ascii="Arial" w:hAnsi="Arial" w:cs="Arial"/>
          <w:sz w:val="22"/>
          <w:szCs w:val="22"/>
          <w:lang w:val="en-GB"/>
        </w:rPr>
        <w:t>20</w:t>
      </w:r>
      <w:r w:rsidR="00770FAA" w:rsidRPr="00BD1F2A">
        <w:rPr>
          <w:rFonts w:ascii="Arial" w:hAnsi="Arial" w:cs="Arial"/>
          <w:sz w:val="22"/>
          <w:szCs w:val="22"/>
          <w:lang w:val="en-GB"/>
        </w:rPr>
        <w:t>2</w:t>
      </w:r>
      <w:r w:rsidR="00ED19D6">
        <w:rPr>
          <w:rFonts w:ascii="Arial" w:hAnsi="Arial" w:cs="Arial"/>
          <w:sz w:val="22"/>
          <w:szCs w:val="22"/>
          <w:lang w:val="en-GB"/>
        </w:rPr>
        <w:t>4</w:t>
      </w:r>
      <w:r w:rsidR="00E650FD" w:rsidRPr="00BD1F2A">
        <w:rPr>
          <w:rFonts w:ascii="Arial" w:hAnsi="Arial" w:cs="Arial"/>
          <w:sz w:val="22"/>
          <w:szCs w:val="22"/>
          <w:lang w:val="en-GB"/>
        </w:rPr>
        <w:t xml:space="preserve"> </w:t>
      </w:r>
      <w:r w:rsidR="00E70BFA" w:rsidRPr="00BD1F2A">
        <w:rPr>
          <w:rFonts w:ascii="Arial" w:hAnsi="Arial" w:cs="Arial"/>
          <w:sz w:val="22"/>
          <w:szCs w:val="22"/>
          <w:lang w:val="en-GB"/>
        </w:rPr>
        <w:t xml:space="preserve">No. </w:t>
      </w:r>
      <w:r w:rsidR="005D1060" w:rsidRPr="00BD1F2A">
        <w:rPr>
          <w:rFonts w:ascii="Arial" w:hAnsi="Arial" w:cs="Arial"/>
          <w:sz w:val="22"/>
          <w:szCs w:val="22"/>
        </w:rPr>
        <w:t>S-1</w:t>
      </w:r>
      <w:r w:rsidR="00E1037B">
        <w:rPr>
          <w:rFonts w:ascii="Arial" w:hAnsi="Arial" w:cs="Arial"/>
          <w:sz w:val="22"/>
          <w:szCs w:val="22"/>
          <w:lang w:val="uk-UA"/>
        </w:rPr>
        <w:t>22</w:t>
      </w:r>
      <w:r w:rsidR="005D1060" w:rsidRPr="00BD1F2A">
        <w:rPr>
          <w:rFonts w:ascii="Arial" w:hAnsi="Arial" w:cs="Arial"/>
          <w:sz w:val="22"/>
          <w:szCs w:val="22"/>
        </w:rPr>
        <w:t>/202</w:t>
      </w:r>
      <w:r w:rsidR="00ED19D6">
        <w:rPr>
          <w:rFonts w:ascii="Arial" w:hAnsi="Arial" w:cs="Arial"/>
          <w:sz w:val="22"/>
          <w:szCs w:val="22"/>
        </w:rPr>
        <w:t>4</w:t>
      </w:r>
      <w:r w:rsidR="005D1060" w:rsidRPr="00BD1F2A">
        <w:rPr>
          <w:rFonts w:ascii="Arial" w:hAnsi="Arial" w:cs="Arial"/>
          <w:sz w:val="22"/>
          <w:szCs w:val="22"/>
        </w:rPr>
        <w:t xml:space="preserve"> to S-</w:t>
      </w:r>
      <w:r w:rsidR="00ED19D6">
        <w:rPr>
          <w:rFonts w:ascii="Arial" w:hAnsi="Arial" w:cs="Arial"/>
          <w:sz w:val="22"/>
          <w:szCs w:val="22"/>
        </w:rPr>
        <w:t>1</w:t>
      </w:r>
      <w:r w:rsidR="00E1037B">
        <w:rPr>
          <w:rFonts w:ascii="Arial" w:hAnsi="Arial" w:cs="Arial"/>
          <w:sz w:val="22"/>
          <w:szCs w:val="22"/>
          <w:lang w:val="uk-UA"/>
        </w:rPr>
        <w:t>33</w:t>
      </w:r>
      <w:r w:rsidR="005D1060" w:rsidRPr="00BD1F2A">
        <w:rPr>
          <w:rFonts w:ascii="Arial" w:hAnsi="Arial" w:cs="Arial"/>
          <w:sz w:val="22"/>
          <w:szCs w:val="22"/>
        </w:rPr>
        <w:t>/202</w:t>
      </w:r>
      <w:r w:rsidR="00ED19D6">
        <w:rPr>
          <w:rFonts w:ascii="Arial" w:hAnsi="Arial" w:cs="Arial"/>
          <w:sz w:val="22"/>
          <w:szCs w:val="22"/>
        </w:rPr>
        <w:t>4</w:t>
      </w:r>
    </w:p>
    <w:p w14:paraId="0CF6E754" w14:textId="77777777" w:rsidR="00BD1F2A" w:rsidRPr="00E1037B" w:rsidRDefault="00BD1F2A" w:rsidP="00BD1F2A">
      <w:pPr>
        <w:pStyle w:val="Bezmezer"/>
        <w:jc w:val="center"/>
        <w:rPr>
          <w:rFonts w:ascii="Arial" w:hAnsi="Arial" w:cs="Arial"/>
          <w:sz w:val="22"/>
          <w:szCs w:val="22"/>
          <w:lang w:val="en-US"/>
        </w:rPr>
      </w:pPr>
      <w:r w:rsidRPr="00BD1F2A">
        <w:rPr>
          <w:rFonts w:ascii="Arial" w:hAnsi="Arial" w:cs="Arial"/>
          <w:sz w:val="22"/>
          <w:szCs w:val="22"/>
          <w:lang w:val="uk-UA"/>
        </w:rPr>
        <w:t xml:space="preserve">на підставі заяв від </w:t>
      </w:r>
      <w:r w:rsidR="00ED19D6" w:rsidRPr="00E1037B">
        <w:rPr>
          <w:rFonts w:ascii="Arial" w:hAnsi="Arial" w:cs="Arial"/>
          <w:sz w:val="22"/>
          <w:szCs w:val="22"/>
          <w:lang w:val="en-US"/>
        </w:rPr>
        <w:t>2</w:t>
      </w:r>
      <w:r w:rsidR="00E1037B" w:rsidRPr="00E1037B">
        <w:rPr>
          <w:rFonts w:ascii="Arial" w:hAnsi="Arial" w:cs="Arial"/>
          <w:sz w:val="22"/>
          <w:szCs w:val="22"/>
          <w:lang w:val="en-US"/>
        </w:rPr>
        <w:t>1</w:t>
      </w:r>
      <w:r w:rsidRPr="00BD1F2A">
        <w:rPr>
          <w:rFonts w:ascii="Arial" w:hAnsi="Arial" w:cs="Arial"/>
          <w:sz w:val="22"/>
          <w:szCs w:val="22"/>
          <w:lang w:val="uk-UA"/>
        </w:rPr>
        <w:t>.0</w:t>
      </w:r>
      <w:r w:rsidR="00ED19D6" w:rsidRPr="00E1037B">
        <w:rPr>
          <w:rFonts w:ascii="Arial" w:hAnsi="Arial" w:cs="Arial"/>
          <w:sz w:val="22"/>
          <w:szCs w:val="22"/>
          <w:lang w:val="en-US"/>
        </w:rPr>
        <w:t>5</w:t>
      </w:r>
      <w:r w:rsidRPr="00BD1F2A">
        <w:rPr>
          <w:rFonts w:ascii="Arial" w:hAnsi="Arial" w:cs="Arial"/>
          <w:sz w:val="22"/>
          <w:szCs w:val="22"/>
          <w:lang w:val="uk-UA"/>
        </w:rPr>
        <w:t>.202</w:t>
      </w:r>
      <w:r w:rsidR="00ED19D6" w:rsidRPr="00E1037B">
        <w:rPr>
          <w:rFonts w:ascii="Arial" w:hAnsi="Arial" w:cs="Arial"/>
          <w:sz w:val="22"/>
          <w:szCs w:val="22"/>
          <w:lang w:val="en-US"/>
        </w:rPr>
        <w:t>4</w:t>
      </w:r>
      <w:r w:rsidRPr="00BD1F2A">
        <w:rPr>
          <w:rFonts w:ascii="Arial" w:hAnsi="Arial" w:cs="Arial"/>
          <w:sz w:val="22"/>
          <w:szCs w:val="22"/>
          <w:lang w:val="uk-UA"/>
        </w:rPr>
        <w:t xml:space="preserve"> №</w:t>
      </w:r>
      <w:r w:rsidRPr="00E1037B">
        <w:rPr>
          <w:rFonts w:ascii="Arial" w:hAnsi="Arial" w:cs="Arial"/>
          <w:sz w:val="22"/>
          <w:szCs w:val="22"/>
          <w:lang w:val="en-US"/>
        </w:rPr>
        <w:t xml:space="preserve"> </w:t>
      </w:r>
      <w:r w:rsidRPr="00BD1F2A">
        <w:rPr>
          <w:rFonts w:ascii="Arial" w:hAnsi="Arial" w:cs="Arial"/>
          <w:sz w:val="22"/>
          <w:szCs w:val="22"/>
          <w:lang w:val="en-US"/>
        </w:rPr>
        <w:t>S</w:t>
      </w:r>
      <w:r w:rsidRPr="00E1037B">
        <w:rPr>
          <w:rFonts w:ascii="Arial" w:hAnsi="Arial" w:cs="Arial"/>
          <w:sz w:val="22"/>
          <w:szCs w:val="22"/>
          <w:lang w:val="en-US"/>
        </w:rPr>
        <w:t>-</w:t>
      </w:r>
      <w:r w:rsidR="00ED19D6" w:rsidRPr="00E1037B">
        <w:rPr>
          <w:rFonts w:ascii="Arial" w:hAnsi="Arial" w:cs="Arial"/>
          <w:sz w:val="22"/>
          <w:szCs w:val="22"/>
          <w:lang w:val="en-US"/>
        </w:rPr>
        <w:t>1</w:t>
      </w:r>
      <w:r w:rsidR="00E1037B" w:rsidRPr="00E1037B">
        <w:rPr>
          <w:rFonts w:ascii="Arial" w:hAnsi="Arial" w:cs="Arial"/>
          <w:sz w:val="22"/>
          <w:szCs w:val="22"/>
          <w:lang w:val="en-US"/>
        </w:rPr>
        <w:t>22</w:t>
      </w:r>
      <w:r w:rsidRPr="00E1037B">
        <w:rPr>
          <w:rFonts w:ascii="Arial" w:hAnsi="Arial" w:cs="Arial"/>
          <w:sz w:val="22"/>
          <w:szCs w:val="22"/>
          <w:lang w:val="en-US"/>
        </w:rPr>
        <w:t>/202</w:t>
      </w:r>
      <w:r w:rsidR="00ED19D6" w:rsidRPr="00E1037B">
        <w:rPr>
          <w:rFonts w:ascii="Arial" w:hAnsi="Arial" w:cs="Arial"/>
          <w:sz w:val="22"/>
          <w:szCs w:val="22"/>
          <w:lang w:val="en-US"/>
        </w:rPr>
        <w:t>4</w:t>
      </w:r>
      <w:r w:rsidRPr="00E1037B">
        <w:rPr>
          <w:rFonts w:ascii="Arial" w:hAnsi="Arial" w:cs="Arial"/>
          <w:sz w:val="22"/>
          <w:szCs w:val="22"/>
          <w:lang w:val="en-US"/>
        </w:rPr>
        <w:t xml:space="preserve"> </w:t>
      </w:r>
      <w:r w:rsidRPr="00BD1F2A">
        <w:rPr>
          <w:rFonts w:ascii="Arial" w:hAnsi="Arial" w:cs="Arial"/>
          <w:sz w:val="22"/>
          <w:szCs w:val="22"/>
          <w:lang w:val="uk-UA"/>
        </w:rPr>
        <w:t xml:space="preserve">до </w:t>
      </w:r>
      <w:r w:rsidRPr="00BD1F2A">
        <w:rPr>
          <w:rFonts w:ascii="Arial" w:hAnsi="Arial" w:cs="Arial"/>
          <w:sz w:val="22"/>
          <w:szCs w:val="22"/>
          <w:lang w:val="en-US"/>
        </w:rPr>
        <w:t>S</w:t>
      </w:r>
      <w:r w:rsidRPr="00E1037B">
        <w:rPr>
          <w:rFonts w:ascii="Arial" w:hAnsi="Arial" w:cs="Arial"/>
          <w:sz w:val="22"/>
          <w:szCs w:val="22"/>
          <w:lang w:val="en-US"/>
        </w:rPr>
        <w:t>-</w:t>
      </w:r>
      <w:r w:rsidR="00ED19D6" w:rsidRPr="00E1037B">
        <w:rPr>
          <w:rFonts w:ascii="Arial" w:hAnsi="Arial" w:cs="Arial"/>
          <w:sz w:val="22"/>
          <w:szCs w:val="22"/>
          <w:lang w:val="en-US"/>
        </w:rPr>
        <w:t>1</w:t>
      </w:r>
      <w:r w:rsidR="00E1037B" w:rsidRPr="00E1037B">
        <w:rPr>
          <w:rFonts w:ascii="Arial" w:hAnsi="Arial" w:cs="Arial"/>
          <w:sz w:val="22"/>
          <w:szCs w:val="22"/>
          <w:lang w:val="en-US"/>
        </w:rPr>
        <w:t>33</w:t>
      </w:r>
      <w:r w:rsidRPr="00E1037B">
        <w:rPr>
          <w:rFonts w:ascii="Arial" w:hAnsi="Arial" w:cs="Arial"/>
          <w:sz w:val="22"/>
          <w:szCs w:val="22"/>
          <w:lang w:val="en-US"/>
        </w:rPr>
        <w:t>/202</w:t>
      </w:r>
      <w:r w:rsidR="00ED19D6" w:rsidRPr="00E1037B">
        <w:rPr>
          <w:rFonts w:ascii="Arial" w:hAnsi="Arial" w:cs="Arial"/>
          <w:sz w:val="22"/>
          <w:szCs w:val="22"/>
          <w:lang w:val="en-US"/>
        </w:rPr>
        <w:t>4</w:t>
      </w:r>
    </w:p>
    <w:p w14:paraId="771527E0" w14:textId="77777777" w:rsidR="00ED19D6" w:rsidRPr="00E1037B" w:rsidRDefault="00ED19D6" w:rsidP="00BD1F2A">
      <w:pPr>
        <w:pStyle w:val="Bezmezer"/>
        <w:jc w:val="center"/>
        <w:rPr>
          <w:rFonts w:ascii="Arial" w:hAnsi="Arial" w:cs="Arial"/>
          <w:sz w:val="22"/>
          <w:szCs w:val="22"/>
          <w:lang w:val="en-US"/>
        </w:rPr>
      </w:pPr>
    </w:p>
    <w:p w14:paraId="01A7BC95" w14:textId="77777777" w:rsidR="00395007" w:rsidRPr="00395007" w:rsidRDefault="009B74D4" w:rsidP="00395007">
      <w:pPr>
        <w:pStyle w:val="Bezmezer"/>
        <w:jc w:val="center"/>
        <w:rPr>
          <w:rFonts w:ascii="Arial" w:hAnsi="Arial" w:cs="Arial"/>
          <w:sz w:val="22"/>
        </w:rPr>
      </w:pPr>
      <w:r w:rsidRPr="00395007">
        <w:rPr>
          <w:rFonts w:ascii="Arial" w:hAnsi="Arial" w:cs="Arial"/>
          <w:sz w:val="22"/>
        </w:rPr>
        <w:t>uzavřeli spolu tuto smlouvu</w:t>
      </w:r>
      <w:r w:rsidR="00254EC7" w:rsidRPr="00395007">
        <w:rPr>
          <w:rFonts w:ascii="Arial" w:hAnsi="Arial" w:cs="Arial"/>
          <w:sz w:val="22"/>
        </w:rPr>
        <w:br/>
        <w:t xml:space="preserve">enter </w:t>
      </w:r>
      <w:r w:rsidR="00E70BFA" w:rsidRPr="00395007">
        <w:rPr>
          <w:rFonts w:ascii="Arial" w:hAnsi="Arial" w:cs="Arial"/>
          <w:sz w:val="22"/>
        </w:rPr>
        <w:t>this contract</w:t>
      </w:r>
    </w:p>
    <w:p w14:paraId="1AFA4B84" w14:textId="77777777" w:rsidR="00E70BFA" w:rsidRPr="00395007" w:rsidRDefault="00395007" w:rsidP="00395007">
      <w:pPr>
        <w:pStyle w:val="Bezmezer"/>
        <w:jc w:val="center"/>
        <w:rPr>
          <w:rFonts w:ascii="Arial" w:hAnsi="Arial" w:cs="Arial"/>
          <w:sz w:val="22"/>
        </w:rPr>
      </w:pPr>
      <w:r w:rsidRPr="00395007">
        <w:rPr>
          <w:rFonts w:ascii="Arial" w:hAnsi="Arial" w:cs="Arial"/>
          <w:sz w:val="22"/>
          <w:lang w:val="uk-UA"/>
        </w:rPr>
        <w:t>уклали даний договір</w:t>
      </w:r>
    </w:p>
    <w:p w14:paraId="0F2FC0F4" w14:textId="77777777" w:rsidR="009B74D4" w:rsidRDefault="009B74D4">
      <w:pPr>
        <w:pStyle w:val="Nadpis1"/>
      </w:pPr>
      <w:r>
        <w:t>Předmět smlouvy</w:t>
      </w:r>
      <w:r w:rsidR="006D4221">
        <w:t xml:space="preserve"> </w:t>
      </w:r>
      <w:r w:rsidR="00254EC7">
        <w:t>/</w:t>
      </w:r>
      <w:r w:rsidR="006D4221">
        <w:t xml:space="preserve"> </w:t>
      </w:r>
      <w:r w:rsidR="00254EC7" w:rsidRPr="00B70CA1">
        <w:t>Subject of contract</w:t>
      </w:r>
      <w:r w:rsidR="00AA0613">
        <w:rPr>
          <w:lang w:val="uk-UA"/>
        </w:rPr>
        <w:t>/ Предмет договору</w:t>
      </w:r>
    </w:p>
    <w:p w14:paraId="3609FFE2" w14:textId="77777777" w:rsidR="003B6CF1" w:rsidRPr="00943CC7" w:rsidRDefault="003B6CF1" w:rsidP="003B6CF1">
      <w:pPr>
        <w:pStyle w:val="Zkladntext"/>
      </w:pPr>
      <w:r>
        <w:t xml:space="preserve">Posouzení shody předloženého vzorku osobního ochranného prostředku formou EU přezkoušení typu podle nařízení (EU) 2016/425, protokol o zkoušce a závěrečnou zprávu o certifikaci. </w:t>
      </w:r>
      <w:r w:rsidRPr="00943CC7">
        <w:t xml:space="preserve">Pokud výsledky vyhoví </w:t>
      </w:r>
      <w:r>
        <w:t xml:space="preserve">nařízení (EU) 2016/425, </w:t>
      </w:r>
      <w:r w:rsidRPr="00943CC7">
        <w:t>bude vydán certifikát E</w:t>
      </w:r>
      <w:r>
        <w:t>U</w:t>
      </w:r>
      <w:r w:rsidRPr="00943CC7">
        <w:t xml:space="preserve"> přezkoušení typu.</w:t>
      </w:r>
    </w:p>
    <w:p w14:paraId="38AA5BE1" w14:textId="77777777" w:rsidR="003B6CF1" w:rsidRDefault="003B6CF1" w:rsidP="003B6CF1">
      <w:pPr>
        <w:pStyle w:val="Zkladntext"/>
        <w:rPr>
          <w:lang w:val="en-GB"/>
        </w:rPr>
      </w:pPr>
      <w:r w:rsidRPr="00B70CA1">
        <w:rPr>
          <w:lang w:val="en-GB"/>
        </w:rPr>
        <w:t>Conformity assessment of submitted sample PPE with use E</w:t>
      </w:r>
      <w:r>
        <w:rPr>
          <w:lang w:val="en-GB"/>
        </w:rPr>
        <w:t xml:space="preserve">U </w:t>
      </w:r>
      <w:r w:rsidRPr="00B70CA1">
        <w:rPr>
          <w:lang w:val="en-GB"/>
        </w:rPr>
        <w:t>type</w:t>
      </w:r>
      <w:r>
        <w:rPr>
          <w:lang w:val="en-GB"/>
        </w:rPr>
        <w:t>-</w:t>
      </w:r>
      <w:r w:rsidRPr="00B70CA1">
        <w:rPr>
          <w:lang w:val="en-GB"/>
        </w:rPr>
        <w:t xml:space="preserve">examination according to </w:t>
      </w:r>
      <w:r>
        <w:rPr>
          <w:lang w:val="en-GB"/>
        </w:rPr>
        <w:t>Regulation (EU) 2016/425</w:t>
      </w:r>
      <w:r w:rsidRPr="00B70CA1">
        <w:rPr>
          <w:lang w:val="en-GB"/>
        </w:rPr>
        <w:t xml:space="preserve"> and test</w:t>
      </w:r>
      <w:r>
        <w:rPr>
          <w:lang w:val="en-GB"/>
        </w:rPr>
        <w:t xml:space="preserve"> and final</w:t>
      </w:r>
      <w:r w:rsidRPr="00B70CA1">
        <w:rPr>
          <w:lang w:val="en-GB"/>
        </w:rPr>
        <w:t xml:space="preserve"> reports. If results will be in accordance with </w:t>
      </w:r>
      <w:r>
        <w:rPr>
          <w:lang w:val="en-GB"/>
        </w:rPr>
        <w:t>Regulation (EU) 2016/425</w:t>
      </w:r>
      <w:r w:rsidRPr="00B70CA1">
        <w:rPr>
          <w:lang w:val="en-GB"/>
        </w:rPr>
        <w:t>, E</w:t>
      </w:r>
      <w:r>
        <w:rPr>
          <w:lang w:val="en-GB"/>
        </w:rPr>
        <w:t>U</w:t>
      </w:r>
      <w:r w:rsidRPr="00B70CA1">
        <w:rPr>
          <w:lang w:val="en-GB"/>
        </w:rPr>
        <w:t xml:space="preserve"> type examination certificate will be issued.</w:t>
      </w:r>
    </w:p>
    <w:p w14:paraId="7A938F91" w14:textId="77777777" w:rsidR="0028310B" w:rsidRPr="0028310B" w:rsidRDefault="0028310B" w:rsidP="003B6CF1">
      <w:pPr>
        <w:pStyle w:val="Zkladntext"/>
        <w:rPr>
          <w:lang w:val="ru-RU"/>
        </w:rPr>
      </w:pPr>
      <w:r>
        <w:rPr>
          <w:rStyle w:val="rynqvb"/>
        </w:rPr>
        <w:lastRenderedPageBreak/>
        <w:t>Оцінка відповідності наданого зразка ЗІЗ з використанням перевірки типу ЄС відповідно до Регламенту (ЄС) 2016/425 та звітів про випробування та остаточних звітів.</w:t>
      </w:r>
      <w:r>
        <w:rPr>
          <w:rStyle w:val="hwtze"/>
        </w:rPr>
        <w:t xml:space="preserve"> </w:t>
      </w:r>
      <w:r>
        <w:rPr>
          <w:rStyle w:val="rynqvb"/>
        </w:rPr>
        <w:t>Якщо результати будуть відповідати Регламенту (ЄС) 2016/425, буде видано сертифікат перевірки типу ЄС.</w:t>
      </w:r>
    </w:p>
    <w:p w14:paraId="09F79CCC" w14:textId="77777777" w:rsidR="00AA3EB1" w:rsidRPr="0028310B" w:rsidRDefault="00AA3EB1">
      <w:pPr>
        <w:pStyle w:val="Zkladntext"/>
        <w:rPr>
          <w:lang w:val="ru-RU"/>
        </w:rPr>
      </w:pPr>
    </w:p>
    <w:p w14:paraId="4B310A47" w14:textId="7D781480" w:rsidR="009B74D4" w:rsidRDefault="009B74D4">
      <w:pPr>
        <w:pStyle w:val="Nadpis1"/>
      </w:pPr>
      <w:r>
        <w:t>Identifikační údaje o výrobku</w:t>
      </w:r>
      <w:r w:rsidR="006D4221">
        <w:t xml:space="preserve"> </w:t>
      </w:r>
      <w:r w:rsidR="00AA3EB1">
        <w:t>/</w:t>
      </w:r>
      <w:r w:rsidR="00AA3EB1" w:rsidRPr="00152507">
        <w:rPr>
          <w:rFonts w:cs="Arial"/>
          <w:b w:val="0"/>
          <w:sz w:val="18"/>
          <w:szCs w:val="18"/>
          <w:lang w:val="ru-RU"/>
        </w:rPr>
        <w:t xml:space="preserve"> </w:t>
      </w:r>
      <w:r w:rsidR="006D4221" w:rsidRPr="00152507">
        <w:rPr>
          <w:rFonts w:cs="Arial"/>
          <w:b w:val="0"/>
          <w:sz w:val="18"/>
          <w:szCs w:val="18"/>
          <w:lang w:val="ru-RU"/>
        </w:rPr>
        <w:t xml:space="preserve"> </w:t>
      </w:r>
      <w:r w:rsidR="00AA3EB1" w:rsidRPr="006D4221">
        <w:rPr>
          <w:lang w:val="en-GB"/>
        </w:rPr>
        <w:t>Identification</w:t>
      </w:r>
      <w:r w:rsidR="00AA3EB1" w:rsidRPr="00152507">
        <w:rPr>
          <w:lang w:val="ru-RU"/>
        </w:rPr>
        <w:t xml:space="preserve"> </w:t>
      </w:r>
      <w:r w:rsidR="00AA3EB1" w:rsidRPr="006D4221">
        <w:rPr>
          <w:lang w:val="en-GB"/>
        </w:rPr>
        <w:t>of</w:t>
      </w:r>
      <w:r w:rsidR="00AA3EB1" w:rsidRPr="00152507">
        <w:rPr>
          <w:lang w:val="ru-RU"/>
        </w:rPr>
        <w:t xml:space="preserve"> </w:t>
      </w:r>
      <w:r w:rsidR="00AA3EB1" w:rsidRPr="006D4221">
        <w:rPr>
          <w:lang w:val="en-GB"/>
        </w:rPr>
        <w:t>PPE</w:t>
      </w:r>
      <w:r w:rsidR="00AA3EB1" w:rsidRPr="00152507">
        <w:rPr>
          <w:lang w:val="ru-RU"/>
        </w:rPr>
        <w:t xml:space="preserve"> </w:t>
      </w:r>
      <w:r w:rsidR="00AA3EB1" w:rsidRPr="006D4221">
        <w:rPr>
          <w:lang w:val="en-GB"/>
        </w:rPr>
        <w:t>product</w:t>
      </w:r>
      <w:r w:rsidR="00D9149B">
        <w:rPr>
          <w:lang w:val="uk-UA"/>
        </w:rPr>
        <w:t xml:space="preserve">/ Ідентифікація </w:t>
      </w:r>
      <w:r w:rsidR="00152507">
        <w:tab/>
      </w:r>
      <w:r w:rsidR="00D9149B">
        <w:rPr>
          <w:lang w:val="uk-UA"/>
        </w:rPr>
        <w:t>продуктів ЗІЗ</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872"/>
      </w:tblGrid>
      <w:tr w:rsidR="009B74D4" w14:paraId="0F7E5722" w14:textId="77777777" w:rsidTr="00D9149B">
        <w:tc>
          <w:tcPr>
            <w:tcW w:w="2338" w:type="dxa"/>
          </w:tcPr>
          <w:p w14:paraId="33641EA9" w14:textId="77777777" w:rsidR="00D9149B" w:rsidRPr="00D9149B" w:rsidRDefault="009B74D4" w:rsidP="00D9149B">
            <w:pPr>
              <w:pStyle w:val="Bezmezer"/>
              <w:rPr>
                <w:rFonts w:ascii="Arial" w:hAnsi="Arial" w:cs="Arial"/>
                <w:szCs w:val="22"/>
              </w:rPr>
            </w:pPr>
            <w:r w:rsidRPr="00D9149B">
              <w:rPr>
                <w:rFonts w:ascii="Arial" w:hAnsi="Arial" w:cs="Arial"/>
                <w:szCs w:val="22"/>
              </w:rPr>
              <w:t>Název:</w:t>
            </w:r>
            <w:r w:rsidR="00AA3EB1" w:rsidRPr="00D9149B">
              <w:rPr>
                <w:rFonts w:ascii="Arial" w:hAnsi="Arial" w:cs="Arial"/>
                <w:szCs w:val="22"/>
              </w:rPr>
              <w:br/>
            </w:r>
            <w:r w:rsidR="00F126CA">
              <w:rPr>
                <w:rFonts w:ascii="Arial" w:hAnsi="Arial" w:cs="Arial"/>
                <w:szCs w:val="22"/>
                <w:lang w:val="en-US"/>
              </w:rPr>
              <w:t>T</w:t>
            </w:r>
            <w:r w:rsidR="00AA3EB1" w:rsidRPr="00D9149B">
              <w:rPr>
                <w:rFonts w:ascii="Arial" w:hAnsi="Arial" w:cs="Arial"/>
                <w:szCs w:val="22"/>
              </w:rPr>
              <w:t>rade name</w:t>
            </w:r>
            <w:r w:rsidR="00D9149B" w:rsidRPr="00D9149B">
              <w:rPr>
                <w:rFonts w:ascii="Arial" w:hAnsi="Arial" w:cs="Arial"/>
                <w:szCs w:val="22"/>
              </w:rPr>
              <w:t>:</w:t>
            </w:r>
          </w:p>
          <w:p w14:paraId="22F8FD35" w14:textId="77777777" w:rsidR="009B74D4" w:rsidRPr="00D9149B" w:rsidRDefault="00F126CA" w:rsidP="00D9149B">
            <w:pPr>
              <w:pStyle w:val="Bezmezer"/>
            </w:pPr>
            <w:r>
              <w:rPr>
                <w:rFonts w:ascii="Arial" w:hAnsi="Arial" w:cs="Arial"/>
                <w:szCs w:val="22"/>
                <w:lang w:val="uk-UA"/>
              </w:rPr>
              <w:t>Н</w:t>
            </w:r>
            <w:r w:rsidR="00D9149B" w:rsidRPr="00D9149B">
              <w:rPr>
                <w:rFonts w:ascii="Arial" w:hAnsi="Arial" w:cs="Arial"/>
                <w:szCs w:val="22"/>
                <w:lang w:val="uk-UA"/>
              </w:rPr>
              <w:t>азва:</w:t>
            </w:r>
            <w:r w:rsidR="009B74D4" w:rsidRPr="00D9149B">
              <w:rPr>
                <w:rFonts w:ascii="Arial" w:hAnsi="Arial" w:cs="Arial"/>
                <w:szCs w:val="22"/>
              </w:rPr>
              <w:tab/>
            </w:r>
          </w:p>
        </w:tc>
        <w:tc>
          <w:tcPr>
            <w:tcW w:w="6872" w:type="dxa"/>
          </w:tcPr>
          <w:p w14:paraId="45169C7E" w14:textId="77777777" w:rsidR="00D9149B" w:rsidRPr="00E85628" w:rsidRDefault="00E85628" w:rsidP="000C2B30">
            <w:pPr>
              <w:pStyle w:val="Bezmezer"/>
              <w:rPr>
                <w:lang w:val="uk-UA"/>
              </w:rPr>
            </w:pPr>
            <w:r>
              <w:rPr>
                <w:rFonts w:ascii="Arial" w:hAnsi="Arial" w:cs="Arial"/>
                <w:lang w:eastAsia="ru-RU"/>
              </w:rPr>
              <w:t xml:space="preserve">OBERIH (lead </w:t>
            </w:r>
            <w:r w:rsidR="000C2B30" w:rsidRPr="000C2B30">
              <w:rPr>
                <w:rFonts w:ascii="Arial" w:hAnsi="Arial" w:cs="Arial"/>
                <w:lang w:eastAsia="ru-RU"/>
              </w:rPr>
              <w:t>free material</w:t>
            </w:r>
            <w:r>
              <w:rPr>
                <w:rFonts w:ascii="Arial" w:hAnsi="Arial" w:cs="Arial"/>
                <w:lang w:eastAsia="ru-RU"/>
              </w:rPr>
              <w:t xml:space="preserve">) / </w:t>
            </w:r>
            <w:r>
              <w:rPr>
                <w:rFonts w:ascii="Arial" w:hAnsi="Arial" w:cs="Arial"/>
                <w:lang w:val="uk-UA" w:eastAsia="ru-RU"/>
              </w:rPr>
              <w:t>ОБЕРІГ (</w:t>
            </w:r>
            <w:r w:rsidR="000C2B30">
              <w:rPr>
                <w:rFonts w:ascii="Arial" w:hAnsi="Arial" w:cs="Arial"/>
                <w:lang w:val="uk-UA" w:eastAsia="ru-RU"/>
              </w:rPr>
              <w:t>безсвинцевий матеріал</w:t>
            </w:r>
            <w:r>
              <w:rPr>
                <w:rFonts w:ascii="Arial" w:hAnsi="Arial" w:cs="Arial"/>
                <w:lang w:val="uk-UA" w:eastAsia="ru-RU"/>
              </w:rPr>
              <w:t>)</w:t>
            </w:r>
          </w:p>
        </w:tc>
      </w:tr>
      <w:tr w:rsidR="009B74D4" w14:paraId="58754012" w14:textId="77777777" w:rsidTr="00D9149B">
        <w:tc>
          <w:tcPr>
            <w:tcW w:w="2338" w:type="dxa"/>
          </w:tcPr>
          <w:p w14:paraId="7CE16028" w14:textId="77777777" w:rsidR="009B74D4" w:rsidRPr="008068AF" w:rsidRDefault="009B74D4" w:rsidP="008068AF">
            <w:pPr>
              <w:pStyle w:val="Bezmezer"/>
              <w:rPr>
                <w:rFonts w:ascii="Arial" w:hAnsi="Arial" w:cs="Arial"/>
                <w:lang w:val="uk-UA"/>
              </w:rPr>
            </w:pPr>
            <w:r w:rsidRPr="008068AF">
              <w:rPr>
                <w:rFonts w:ascii="Arial" w:hAnsi="Arial" w:cs="Arial"/>
              </w:rPr>
              <w:t>Typ:</w:t>
            </w:r>
            <w:r w:rsidR="00AA3EB1" w:rsidRPr="008068AF">
              <w:rPr>
                <w:rFonts w:ascii="Arial" w:hAnsi="Arial" w:cs="Arial"/>
              </w:rPr>
              <w:br/>
              <w:t>Type (model, serial numer)</w:t>
            </w:r>
            <w:r w:rsidR="008068AF">
              <w:rPr>
                <w:rFonts w:ascii="Arial" w:hAnsi="Arial" w:cs="Arial"/>
                <w:lang w:val="uk-UA"/>
              </w:rPr>
              <w:t>:</w:t>
            </w:r>
          </w:p>
          <w:p w14:paraId="6D32D032" w14:textId="77777777" w:rsidR="008068AF" w:rsidRPr="008068AF" w:rsidRDefault="008068AF" w:rsidP="008068AF">
            <w:pPr>
              <w:pStyle w:val="Bezmezer"/>
              <w:rPr>
                <w:lang w:val="uk-UA"/>
              </w:rPr>
            </w:pPr>
            <w:r w:rsidRPr="008068AF">
              <w:rPr>
                <w:rFonts w:ascii="Arial" w:hAnsi="Arial" w:cs="Arial"/>
                <w:lang w:val="uk-UA"/>
              </w:rPr>
              <w:t>Модель:</w:t>
            </w:r>
          </w:p>
        </w:tc>
        <w:tc>
          <w:tcPr>
            <w:tcW w:w="6872" w:type="dxa"/>
          </w:tcPr>
          <w:p w14:paraId="5169FD22" w14:textId="77777777" w:rsidR="00F97049" w:rsidRPr="00625E91" w:rsidRDefault="00F97049" w:rsidP="00BC0387">
            <w:pPr>
              <w:pStyle w:val="Zkladntext"/>
              <w:numPr>
                <w:ilvl w:val="0"/>
                <w:numId w:val="35"/>
              </w:numPr>
              <w:spacing w:before="20" w:after="20"/>
              <w:ind w:left="354" w:hanging="366"/>
              <w:rPr>
                <w:rFonts w:cs="Arial"/>
                <w:color w:val="151515"/>
                <w:lang w:val="uk-UA" w:eastAsia="ru-RU"/>
              </w:rPr>
            </w:pPr>
            <w:r w:rsidRPr="001C5D86">
              <w:rPr>
                <w:rFonts w:cs="Arial"/>
                <w:color w:val="151515"/>
                <w:lang w:eastAsia="ru-RU"/>
              </w:rPr>
              <w:t>Ochranná krátká vesta</w:t>
            </w:r>
            <w:r w:rsidRPr="00625E91">
              <w:rPr>
                <w:rFonts w:cs="Arial"/>
                <w:color w:val="151515"/>
                <w:lang w:val="uk-UA" w:eastAsia="ru-RU"/>
              </w:rPr>
              <w:t xml:space="preserve"> </w:t>
            </w:r>
            <w:r w:rsidR="00770FAA" w:rsidRPr="00625E91">
              <w:rPr>
                <w:rFonts w:cs="Arial"/>
                <w:color w:val="151515"/>
                <w:lang w:val="uk-UA" w:eastAsia="ru-RU"/>
              </w:rPr>
              <w:t xml:space="preserve">/ </w:t>
            </w:r>
            <w:r w:rsidRPr="00F97049">
              <w:rPr>
                <w:rFonts w:cs="Arial"/>
                <w:color w:val="151515"/>
                <w:lang w:val="en-GB" w:eastAsia="ru-RU"/>
              </w:rPr>
              <w:t>X</w:t>
            </w:r>
            <w:r w:rsidRPr="00625E91">
              <w:rPr>
                <w:rFonts w:cs="Arial"/>
                <w:color w:val="151515"/>
                <w:lang w:val="uk-UA" w:eastAsia="ru-RU"/>
              </w:rPr>
              <w:t>-</w:t>
            </w:r>
            <w:r w:rsidRPr="00F97049">
              <w:rPr>
                <w:rFonts w:cs="Arial"/>
                <w:color w:val="151515"/>
                <w:lang w:val="en-GB" w:eastAsia="ru-RU"/>
              </w:rPr>
              <w:t>ray</w:t>
            </w:r>
            <w:r w:rsidRPr="00625E91">
              <w:rPr>
                <w:rFonts w:cs="Arial"/>
                <w:color w:val="151515"/>
                <w:lang w:val="uk-UA" w:eastAsia="ru-RU"/>
              </w:rPr>
              <w:t xml:space="preserve"> </w:t>
            </w:r>
            <w:r w:rsidRPr="00F97049">
              <w:rPr>
                <w:rFonts w:cs="Arial"/>
                <w:color w:val="151515"/>
                <w:lang w:val="en-GB" w:eastAsia="ru-RU"/>
              </w:rPr>
              <w:t>protective</w:t>
            </w:r>
            <w:r w:rsidRPr="00625E91">
              <w:rPr>
                <w:rFonts w:cs="Arial"/>
                <w:color w:val="151515"/>
                <w:lang w:val="uk-UA" w:eastAsia="ru-RU"/>
              </w:rPr>
              <w:t xml:space="preserve"> </w:t>
            </w:r>
            <w:r w:rsidRPr="00F97049">
              <w:rPr>
                <w:rFonts w:cs="Arial"/>
                <w:color w:val="151515"/>
                <w:lang w:val="en-GB" w:eastAsia="ru-RU"/>
              </w:rPr>
              <w:t>short</w:t>
            </w:r>
            <w:r w:rsidRPr="00625E91">
              <w:rPr>
                <w:rFonts w:cs="Arial"/>
                <w:color w:val="151515"/>
                <w:lang w:val="uk-UA" w:eastAsia="ru-RU"/>
              </w:rPr>
              <w:t xml:space="preserve"> </w:t>
            </w:r>
            <w:r w:rsidRPr="00F97049">
              <w:rPr>
                <w:rFonts w:cs="Arial"/>
                <w:color w:val="151515"/>
                <w:lang w:val="en-GB" w:eastAsia="ru-RU"/>
              </w:rPr>
              <w:t>vest</w:t>
            </w:r>
            <w:r w:rsidR="00625E91">
              <w:rPr>
                <w:rFonts w:cs="Arial"/>
                <w:color w:val="151515"/>
                <w:lang w:val="uk-UA" w:eastAsia="ru-RU"/>
              </w:rPr>
              <w:t>/ Жилет рентгенозахисний короткий</w:t>
            </w:r>
          </w:p>
          <w:p w14:paraId="6A20DBA3" w14:textId="77777777" w:rsidR="00F97049" w:rsidRPr="00625E91" w:rsidRDefault="00F97049" w:rsidP="00BC0387">
            <w:pPr>
              <w:pStyle w:val="Zkladntext"/>
              <w:numPr>
                <w:ilvl w:val="0"/>
                <w:numId w:val="35"/>
              </w:numPr>
              <w:spacing w:before="20" w:after="20"/>
              <w:ind w:left="354" w:hanging="366"/>
              <w:rPr>
                <w:rFonts w:cs="Arial"/>
                <w:color w:val="151515"/>
                <w:lang w:val="uk-UA" w:eastAsia="ru-RU"/>
              </w:rPr>
            </w:pPr>
            <w:r w:rsidRPr="001C5D86">
              <w:rPr>
                <w:rFonts w:cs="Arial"/>
                <w:color w:val="151515"/>
                <w:lang w:eastAsia="ru-RU"/>
              </w:rPr>
              <w:t>Oboustranná ochranná zástěra</w:t>
            </w:r>
            <w:r w:rsidRPr="00625E91">
              <w:rPr>
                <w:rFonts w:cs="Arial"/>
                <w:color w:val="151515"/>
                <w:lang w:val="uk-UA" w:eastAsia="ru-RU"/>
              </w:rPr>
              <w:t xml:space="preserve"> /</w:t>
            </w:r>
            <w:r w:rsidRPr="00F97049">
              <w:rPr>
                <w:rFonts w:cs="Arial"/>
                <w:color w:val="151515"/>
                <w:lang w:val="en-GB" w:eastAsia="ru-RU"/>
              </w:rPr>
              <w:t>Double</w:t>
            </w:r>
            <w:r w:rsidRPr="00625E91">
              <w:rPr>
                <w:rFonts w:cs="Arial"/>
                <w:color w:val="151515"/>
                <w:lang w:val="uk-UA" w:eastAsia="ru-RU"/>
              </w:rPr>
              <w:t>-</w:t>
            </w:r>
            <w:r w:rsidRPr="00F97049">
              <w:rPr>
                <w:rFonts w:cs="Arial"/>
                <w:color w:val="151515"/>
                <w:lang w:val="en-GB" w:eastAsia="ru-RU"/>
              </w:rPr>
              <w:t>sided</w:t>
            </w:r>
            <w:r w:rsidRPr="00625E91">
              <w:rPr>
                <w:rFonts w:cs="Arial"/>
                <w:color w:val="151515"/>
                <w:lang w:val="uk-UA" w:eastAsia="ru-RU"/>
              </w:rPr>
              <w:t xml:space="preserve"> </w:t>
            </w:r>
            <w:r w:rsidRPr="00F97049">
              <w:rPr>
                <w:rFonts w:cs="Arial"/>
                <w:color w:val="151515"/>
                <w:lang w:val="en-GB" w:eastAsia="ru-RU"/>
              </w:rPr>
              <w:t>x</w:t>
            </w:r>
            <w:r w:rsidRPr="00625E91">
              <w:rPr>
                <w:rFonts w:cs="Arial"/>
                <w:color w:val="151515"/>
                <w:lang w:val="uk-UA" w:eastAsia="ru-RU"/>
              </w:rPr>
              <w:t>-</w:t>
            </w:r>
            <w:r w:rsidRPr="00F97049">
              <w:rPr>
                <w:rFonts w:cs="Arial"/>
                <w:color w:val="151515"/>
                <w:lang w:val="en-GB" w:eastAsia="ru-RU"/>
              </w:rPr>
              <w:t>ray</w:t>
            </w:r>
            <w:r w:rsidRPr="00625E91">
              <w:rPr>
                <w:rFonts w:cs="Arial"/>
                <w:color w:val="151515"/>
                <w:lang w:val="uk-UA" w:eastAsia="ru-RU"/>
              </w:rPr>
              <w:t xml:space="preserve"> </w:t>
            </w:r>
            <w:r w:rsidRPr="00F97049">
              <w:rPr>
                <w:rFonts w:cs="Arial"/>
                <w:color w:val="151515"/>
                <w:lang w:val="en-GB" w:eastAsia="ru-RU"/>
              </w:rPr>
              <w:t>protective</w:t>
            </w:r>
            <w:r w:rsidRPr="00625E91">
              <w:rPr>
                <w:rFonts w:cs="Arial"/>
                <w:color w:val="151515"/>
                <w:lang w:val="uk-UA" w:eastAsia="ru-RU"/>
              </w:rPr>
              <w:t xml:space="preserve"> </w:t>
            </w:r>
            <w:r w:rsidRPr="00F97049">
              <w:rPr>
                <w:rFonts w:cs="Arial"/>
                <w:color w:val="151515"/>
                <w:lang w:val="en-GB" w:eastAsia="ru-RU"/>
              </w:rPr>
              <w:t>apron</w:t>
            </w:r>
            <w:r w:rsidR="00625E91">
              <w:rPr>
                <w:rFonts w:cs="Arial"/>
                <w:color w:val="151515"/>
                <w:lang w:val="uk-UA" w:eastAsia="ru-RU"/>
              </w:rPr>
              <w:t>/ Фартух рентгенозахисний двосторонній</w:t>
            </w:r>
          </w:p>
          <w:p w14:paraId="0996F7B3" w14:textId="77777777" w:rsidR="00770FAA" w:rsidRPr="000604E1" w:rsidRDefault="00F97049" w:rsidP="00BC0387">
            <w:pPr>
              <w:pStyle w:val="Zkladntext"/>
              <w:numPr>
                <w:ilvl w:val="0"/>
                <w:numId w:val="35"/>
              </w:numPr>
              <w:spacing w:before="20" w:after="20"/>
              <w:ind w:left="354" w:hanging="366"/>
              <w:rPr>
                <w:lang w:val="uk-UA"/>
              </w:rPr>
            </w:pPr>
            <w:r w:rsidRPr="001C5D86">
              <w:t>Ochranný plášť</w:t>
            </w:r>
            <w:r w:rsidRPr="000604E1">
              <w:rPr>
                <w:lang w:val="uk-UA"/>
              </w:rPr>
              <w:t xml:space="preserve"> / </w:t>
            </w:r>
            <w:r w:rsidRPr="00F97049">
              <w:rPr>
                <w:lang w:val="en-GB"/>
              </w:rPr>
              <w:t>X</w:t>
            </w:r>
            <w:r w:rsidRPr="000604E1">
              <w:rPr>
                <w:lang w:val="uk-UA"/>
              </w:rPr>
              <w:t>-</w:t>
            </w:r>
            <w:r w:rsidRPr="00F97049">
              <w:rPr>
                <w:lang w:val="en-GB"/>
              </w:rPr>
              <w:t>ray</w:t>
            </w:r>
            <w:r w:rsidRPr="000604E1">
              <w:rPr>
                <w:lang w:val="uk-UA"/>
              </w:rPr>
              <w:t xml:space="preserve"> </w:t>
            </w:r>
            <w:r w:rsidRPr="00F97049">
              <w:rPr>
                <w:lang w:val="en-GB"/>
              </w:rPr>
              <w:t>protective</w:t>
            </w:r>
            <w:r w:rsidRPr="000604E1">
              <w:rPr>
                <w:lang w:val="uk-UA"/>
              </w:rPr>
              <w:t xml:space="preserve"> </w:t>
            </w:r>
            <w:r w:rsidRPr="00F97049">
              <w:rPr>
                <w:lang w:val="en-GB"/>
              </w:rPr>
              <w:t>coat</w:t>
            </w:r>
            <w:r w:rsidR="000604E1">
              <w:rPr>
                <w:lang w:val="uk-UA"/>
              </w:rPr>
              <w:t xml:space="preserve"> / Халат рентгенозахисний</w:t>
            </w:r>
          </w:p>
          <w:p w14:paraId="7FA94EB0" w14:textId="77777777" w:rsidR="00770FAA" w:rsidRPr="000604E1" w:rsidRDefault="00F97049" w:rsidP="00BC0387">
            <w:pPr>
              <w:pStyle w:val="Zkladntext"/>
              <w:numPr>
                <w:ilvl w:val="0"/>
                <w:numId w:val="35"/>
              </w:numPr>
              <w:spacing w:before="20" w:after="20"/>
              <w:ind w:left="354" w:hanging="366"/>
              <w:rPr>
                <w:lang w:val="uk-UA"/>
              </w:rPr>
            </w:pPr>
            <w:r w:rsidRPr="001C5D86">
              <w:t>Jednostranná ochranná zástěra</w:t>
            </w:r>
            <w:r w:rsidRPr="000604E1">
              <w:rPr>
                <w:lang w:val="uk-UA"/>
              </w:rPr>
              <w:t xml:space="preserve"> / </w:t>
            </w:r>
            <w:r w:rsidRPr="00F97049">
              <w:rPr>
                <w:lang w:val="en-GB"/>
              </w:rPr>
              <w:t>Protective</w:t>
            </w:r>
            <w:r w:rsidRPr="000604E1">
              <w:rPr>
                <w:lang w:val="uk-UA"/>
              </w:rPr>
              <w:t xml:space="preserve"> </w:t>
            </w:r>
            <w:r w:rsidRPr="00F97049">
              <w:rPr>
                <w:lang w:val="en-GB"/>
              </w:rPr>
              <w:t>x</w:t>
            </w:r>
            <w:r w:rsidRPr="000604E1">
              <w:rPr>
                <w:lang w:val="uk-UA"/>
              </w:rPr>
              <w:t>-</w:t>
            </w:r>
            <w:r w:rsidRPr="00F97049">
              <w:rPr>
                <w:lang w:val="en-GB"/>
              </w:rPr>
              <w:t>ray</w:t>
            </w:r>
            <w:r w:rsidRPr="000604E1">
              <w:rPr>
                <w:lang w:val="uk-UA"/>
              </w:rPr>
              <w:t xml:space="preserve"> </w:t>
            </w:r>
            <w:r w:rsidRPr="00F97049">
              <w:rPr>
                <w:lang w:val="en-GB"/>
              </w:rPr>
              <w:t>one</w:t>
            </w:r>
            <w:r w:rsidRPr="000604E1">
              <w:rPr>
                <w:lang w:val="uk-UA"/>
              </w:rPr>
              <w:t>-</w:t>
            </w:r>
            <w:r w:rsidRPr="00F97049">
              <w:rPr>
                <w:lang w:val="en-GB"/>
              </w:rPr>
              <w:t>side</w:t>
            </w:r>
            <w:r w:rsidRPr="000604E1">
              <w:rPr>
                <w:lang w:val="uk-UA"/>
              </w:rPr>
              <w:t xml:space="preserve"> </w:t>
            </w:r>
            <w:r w:rsidRPr="00F97049">
              <w:rPr>
                <w:lang w:val="en-GB"/>
              </w:rPr>
              <w:t>apron</w:t>
            </w:r>
            <w:r w:rsidR="000604E1">
              <w:rPr>
                <w:lang w:val="uk-UA"/>
              </w:rPr>
              <w:t xml:space="preserve"> / Фартух рентгенозахисний однобічний</w:t>
            </w:r>
          </w:p>
          <w:p w14:paraId="1D3CACC7" w14:textId="77777777" w:rsidR="00F97049" w:rsidRPr="000604E1" w:rsidRDefault="00BC0387" w:rsidP="00BC0387">
            <w:pPr>
              <w:pStyle w:val="Zkladntext"/>
              <w:numPr>
                <w:ilvl w:val="0"/>
                <w:numId w:val="35"/>
              </w:numPr>
              <w:spacing w:before="20" w:after="20"/>
              <w:ind w:left="354" w:hanging="366"/>
              <w:rPr>
                <w:lang w:val="uk-UA"/>
              </w:rPr>
            </w:pPr>
            <w:r w:rsidRPr="001C5D86">
              <w:t>Ochranná zástěra pro dentisty</w:t>
            </w:r>
            <w:r w:rsidRPr="000604E1">
              <w:rPr>
                <w:lang w:val="uk-UA"/>
              </w:rPr>
              <w:t xml:space="preserve"> / </w:t>
            </w:r>
            <w:r w:rsidRPr="00BC0387">
              <w:rPr>
                <w:lang w:val="en-GB"/>
              </w:rPr>
              <w:t>Protective</w:t>
            </w:r>
            <w:r w:rsidRPr="000604E1">
              <w:rPr>
                <w:lang w:val="uk-UA"/>
              </w:rPr>
              <w:t xml:space="preserve"> </w:t>
            </w:r>
            <w:r w:rsidRPr="00BC0387">
              <w:rPr>
                <w:lang w:val="en-GB"/>
              </w:rPr>
              <w:t>x</w:t>
            </w:r>
            <w:r w:rsidRPr="000604E1">
              <w:rPr>
                <w:lang w:val="uk-UA"/>
              </w:rPr>
              <w:t>-</w:t>
            </w:r>
            <w:r w:rsidRPr="00BC0387">
              <w:rPr>
                <w:lang w:val="en-GB"/>
              </w:rPr>
              <w:t>ray</w:t>
            </w:r>
            <w:r w:rsidRPr="000604E1">
              <w:rPr>
                <w:lang w:val="uk-UA"/>
              </w:rPr>
              <w:t xml:space="preserve"> </w:t>
            </w:r>
            <w:r w:rsidRPr="00BC0387">
              <w:rPr>
                <w:lang w:val="en-GB"/>
              </w:rPr>
              <w:t>dental</w:t>
            </w:r>
            <w:r w:rsidRPr="000604E1">
              <w:rPr>
                <w:lang w:val="uk-UA"/>
              </w:rPr>
              <w:t xml:space="preserve"> </w:t>
            </w:r>
            <w:r w:rsidRPr="00BC0387">
              <w:rPr>
                <w:lang w:val="en-GB"/>
              </w:rPr>
              <w:t>apron</w:t>
            </w:r>
            <w:r w:rsidR="000604E1">
              <w:rPr>
                <w:lang w:val="uk-UA"/>
              </w:rPr>
              <w:t xml:space="preserve"> / Фартух рентгенозахисний стоматологічний</w:t>
            </w:r>
          </w:p>
          <w:p w14:paraId="3BBD0511" w14:textId="77777777" w:rsidR="00BC0387" w:rsidRPr="000604E1" w:rsidRDefault="00BC0387" w:rsidP="00BC0387">
            <w:pPr>
              <w:pStyle w:val="Zkladntext"/>
              <w:numPr>
                <w:ilvl w:val="0"/>
                <w:numId w:val="35"/>
              </w:numPr>
              <w:spacing w:before="20" w:after="20"/>
              <w:ind w:left="354" w:hanging="366"/>
              <w:rPr>
                <w:lang w:val="uk-UA"/>
              </w:rPr>
            </w:pPr>
            <w:r w:rsidRPr="001C5D86">
              <w:t>Ochranný límec</w:t>
            </w:r>
            <w:r w:rsidRPr="000604E1">
              <w:rPr>
                <w:lang w:val="uk-UA"/>
              </w:rPr>
              <w:t xml:space="preserve"> / </w:t>
            </w:r>
            <w:r w:rsidRPr="00BC0387">
              <w:rPr>
                <w:lang w:val="en-GB"/>
              </w:rPr>
              <w:t>Protective</w:t>
            </w:r>
            <w:r w:rsidRPr="000604E1">
              <w:rPr>
                <w:lang w:val="uk-UA"/>
              </w:rPr>
              <w:t xml:space="preserve"> </w:t>
            </w:r>
            <w:r w:rsidRPr="00BC0387">
              <w:rPr>
                <w:lang w:val="en-GB"/>
              </w:rPr>
              <w:t>x</w:t>
            </w:r>
            <w:r w:rsidRPr="000604E1">
              <w:rPr>
                <w:lang w:val="uk-UA"/>
              </w:rPr>
              <w:t>-</w:t>
            </w:r>
            <w:r w:rsidRPr="00BC0387">
              <w:rPr>
                <w:lang w:val="en-GB"/>
              </w:rPr>
              <w:t>ray</w:t>
            </w:r>
            <w:r w:rsidRPr="000604E1">
              <w:rPr>
                <w:lang w:val="uk-UA"/>
              </w:rPr>
              <w:t xml:space="preserve"> </w:t>
            </w:r>
            <w:r w:rsidRPr="00BC0387">
              <w:rPr>
                <w:lang w:val="en-GB"/>
              </w:rPr>
              <w:t>shield</w:t>
            </w:r>
            <w:r w:rsidRPr="000604E1">
              <w:rPr>
                <w:lang w:val="uk-UA"/>
              </w:rPr>
              <w:t xml:space="preserve"> </w:t>
            </w:r>
            <w:r w:rsidRPr="00BC0387">
              <w:rPr>
                <w:lang w:val="en-GB"/>
              </w:rPr>
              <w:t>collar</w:t>
            </w:r>
            <w:r w:rsidR="000604E1">
              <w:rPr>
                <w:lang w:val="uk-UA"/>
              </w:rPr>
              <w:t xml:space="preserve"> / Комір рентгенозахисний</w:t>
            </w:r>
          </w:p>
          <w:p w14:paraId="5D782E8C" w14:textId="77777777" w:rsidR="00BC0387" w:rsidRPr="009A4DED" w:rsidRDefault="00BC0387" w:rsidP="009A4DED">
            <w:pPr>
              <w:pStyle w:val="Zkladntext"/>
              <w:numPr>
                <w:ilvl w:val="0"/>
                <w:numId w:val="35"/>
              </w:numPr>
              <w:spacing w:before="20" w:after="20"/>
              <w:ind w:left="354" w:hanging="366"/>
              <w:rPr>
                <w:lang w:val="uk-UA"/>
              </w:rPr>
            </w:pPr>
            <w:r w:rsidRPr="001C5D86">
              <w:t>Široký ochranný límec</w:t>
            </w:r>
            <w:r w:rsidRPr="009A4DED">
              <w:rPr>
                <w:lang w:val="uk-UA"/>
              </w:rPr>
              <w:t xml:space="preserve"> / </w:t>
            </w:r>
            <w:r w:rsidRPr="00BC0387">
              <w:rPr>
                <w:lang w:val="en-GB"/>
              </w:rPr>
              <w:t>Protective</w:t>
            </w:r>
            <w:r w:rsidRPr="009A4DED">
              <w:rPr>
                <w:lang w:val="uk-UA"/>
              </w:rPr>
              <w:t xml:space="preserve"> </w:t>
            </w:r>
            <w:r w:rsidRPr="00BC0387">
              <w:rPr>
                <w:lang w:val="en-GB"/>
              </w:rPr>
              <w:t>x</w:t>
            </w:r>
            <w:r w:rsidRPr="009A4DED">
              <w:rPr>
                <w:lang w:val="uk-UA"/>
              </w:rPr>
              <w:t>-</w:t>
            </w:r>
            <w:r w:rsidRPr="00BC0387">
              <w:rPr>
                <w:lang w:val="en-GB"/>
              </w:rPr>
              <w:t>ray</w:t>
            </w:r>
            <w:r w:rsidRPr="009A4DED">
              <w:rPr>
                <w:lang w:val="uk-UA"/>
              </w:rPr>
              <w:t xml:space="preserve"> </w:t>
            </w:r>
            <w:r w:rsidRPr="00BC0387">
              <w:rPr>
                <w:lang w:val="en-GB"/>
              </w:rPr>
              <w:t>shield</w:t>
            </w:r>
            <w:r w:rsidRPr="009A4DED">
              <w:rPr>
                <w:lang w:val="uk-UA"/>
              </w:rPr>
              <w:t xml:space="preserve"> </w:t>
            </w:r>
            <w:r w:rsidRPr="00BC0387">
              <w:rPr>
                <w:lang w:val="en-GB"/>
              </w:rPr>
              <w:t>collar</w:t>
            </w:r>
            <w:r w:rsidRPr="009A4DED">
              <w:rPr>
                <w:lang w:val="uk-UA"/>
              </w:rPr>
              <w:t xml:space="preserve"> </w:t>
            </w:r>
            <w:r w:rsidRPr="00BC0387">
              <w:rPr>
                <w:lang w:val="en-GB"/>
              </w:rPr>
              <w:t>wide</w:t>
            </w:r>
            <w:r w:rsidR="000604E1">
              <w:rPr>
                <w:lang w:val="uk-UA"/>
              </w:rPr>
              <w:t xml:space="preserve"> / </w:t>
            </w:r>
            <w:r w:rsidR="009A4DED">
              <w:rPr>
                <w:lang w:val="uk-UA"/>
              </w:rPr>
              <w:t>Комір рентгенозахисний широкий</w:t>
            </w:r>
          </w:p>
          <w:p w14:paraId="669E94BD" w14:textId="77777777" w:rsidR="00F5383C" w:rsidRPr="009A4DED" w:rsidRDefault="00F5383C" w:rsidP="00BC0387">
            <w:pPr>
              <w:pStyle w:val="Zkladntext"/>
              <w:numPr>
                <w:ilvl w:val="0"/>
                <w:numId w:val="35"/>
              </w:numPr>
              <w:spacing w:before="20" w:after="20"/>
              <w:ind w:left="354" w:hanging="366"/>
              <w:rPr>
                <w:lang w:val="uk-UA"/>
              </w:rPr>
            </w:pPr>
            <w:r w:rsidRPr="001C5D86">
              <w:t>Ochranná sukně</w:t>
            </w:r>
            <w:r w:rsidRPr="009A4DED">
              <w:rPr>
                <w:lang w:val="uk-UA"/>
              </w:rPr>
              <w:t xml:space="preserve"> / </w:t>
            </w:r>
            <w:r w:rsidRPr="00F5383C">
              <w:rPr>
                <w:lang w:val="en-GB"/>
              </w:rPr>
              <w:t>Protective</w:t>
            </w:r>
            <w:r w:rsidRPr="009A4DED">
              <w:rPr>
                <w:lang w:val="uk-UA"/>
              </w:rPr>
              <w:t xml:space="preserve"> </w:t>
            </w:r>
            <w:r w:rsidRPr="00F5383C">
              <w:rPr>
                <w:lang w:val="en-GB"/>
              </w:rPr>
              <w:t>x</w:t>
            </w:r>
            <w:r w:rsidRPr="009A4DED">
              <w:rPr>
                <w:lang w:val="uk-UA"/>
              </w:rPr>
              <w:t>-</w:t>
            </w:r>
            <w:r w:rsidRPr="00F5383C">
              <w:rPr>
                <w:lang w:val="en-GB"/>
              </w:rPr>
              <w:t>ray</w:t>
            </w:r>
            <w:r w:rsidRPr="009A4DED">
              <w:rPr>
                <w:lang w:val="uk-UA"/>
              </w:rPr>
              <w:t xml:space="preserve"> </w:t>
            </w:r>
            <w:r w:rsidRPr="00F5383C">
              <w:rPr>
                <w:lang w:val="en-GB"/>
              </w:rPr>
              <w:t>skirt</w:t>
            </w:r>
            <w:r w:rsidR="009A4DED">
              <w:rPr>
                <w:lang w:val="uk-UA"/>
              </w:rPr>
              <w:t xml:space="preserve"> / Спідниця рентгенозахисна</w:t>
            </w:r>
          </w:p>
          <w:p w14:paraId="6CBCF55E" w14:textId="77777777" w:rsidR="00F5383C" w:rsidRDefault="00F5383C" w:rsidP="00BC0387">
            <w:pPr>
              <w:pStyle w:val="Zkladntext"/>
              <w:numPr>
                <w:ilvl w:val="0"/>
                <w:numId w:val="35"/>
              </w:numPr>
              <w:spacing w:before="20" w:after="20"/>
              <w:ind w:left="354" w:hanging="366"/>
              <w:rPr>
                <w:lang w:val="fr-FR"/>
              </w:rPr>
            </w:pPr>
            <w:r w:rsidRPr="00F5383C">
              <w:rPr>
                <w:lang w:val="fr-FR"/>
              </w:rPr>
              <w:t xml:space="preserve">Ochranná pelerína </w:t>
            </w:r>
            <w:r>
              <w:rPr>
                <w:lang w:val="fr-FR"/>
              </w:rPr>
              <w:t xml:space="preserve">/ </w:t>
            </w:r>
            <w:r w:rsidRPr="00F5383C">
              <w:rPr>
                <w:lang w:val="fr-FR"/>
              </w:rPr>
              <w:t>Protective x-ray pelerine</w:t>
            </w:r>
            <w:r w:rsidR="009A4DED">
              <w:rPr>
                <w:lang w:val="uk-UA"/>
              </w:rPr>
              <w:t xml:space="preserve"> / Пелерина рентгенозахисна</w:t>
            </w:r>
          </w:p>
          <w:p w14:paraId="281E07C4" w14:textId="77777777" w:rsidR="00F5383C" w:rsidRPr="00F5383C" w:rsidRDefault="00F5383C" w:rsidP="00BC0387">
            <w:pPr>
              <w:pStyle w:val="Zkladntext"/>
              <w:numPr>
                <w:ilvl w:val="0"/>
                <w:numId w:val="35"/>
              </w:numPr>
              <w:spacing w:before="20" w:after="20"/>
              <w:ind w:left="354" w:hanging="366"/>
              <w:rPr>
                <w:lang w:val="en-GB"/>
              </w:rPr>
            </w:pPr>
            <w:r w:rsidRPr="001C5D86">
              <w:t>Ochranná čepice</w:t>
            </w:r>
            <w:r w:rsidRPr="00F5383C">
              <w:rPr>
                <w:lang w:val="en-GB"/>
              </w:rPr>
              <w:t xml:space="preserve"> / Protective x-ray headgear</w:t>
            </w:r>
            <w:r w:rsidR="009A4DED">
              <w:rPr>
                <w:lang w:val="uk-UA"/>
              </w:rPr>
              <w:t xml:space="preserve"> / Шапочка рентгенозахисна</w:t>
            </w:r>
          </w:p>
          <w:p w14:paraId="231CC458" w14:textId="77777777" w:rsidR="00F5383C" w:rsidRDefault="00F5383C" w:rsidP="00BC0387">
            <w:pPr>
              <w:pStyle w:val="Zkladntext"/>
              <w:numPr>
                <w:ilvl w:val="0"/>
                <w:numId w:val="35"/>
              </w:numPr>
              <w:spacing w:before="20" w:after="20"/>
              <w:ind w:left="354" w:hanging="366"/>
              <w:rPr>
                <w:lang w:val="en-GB"/>
              </w:rPr>
            </w:pPr>
            <w:r w:rsidRPr="001C5D86">
              <w:t>Ochranná zástěra pro gonády</w:t>
            </w:r>
            <w:r>
              <w:rPr>
                <w:lang w:val="en-GB"/>
              </w:rPr>
              <w:t xml:space="preserve"> / </w:t>
            </w:r>
            <w:r w:rsidRPr="00F5383C">
              <w:rPr>
                <w:lang w:val="en-GB"/>
              </w:rPr>
              <w:t>Protective x-ray apron for gonad</w:t>
            </w:r>
            <w:r w:rsidR="009A4DED">
              <w:rPr>
                <w:lang w:val="uk-UA"/>
              </w:rPr>
              <w:t xml:space="preserve"> / Фартух для захисту гонад від рентгенівського випромінювання</w:t>
            </w:r>
          </w:p>
          <w:p w14:paraId="21A52B27" w14:textId="77777777" w:rsidR="00770FAA" w:rsidRPr="009A4DED" w:rsidRDefault="008F1359" w:rsidP="009A4DED">
            <w:pPr>
              <w:pStyle w:val="Zkladntext"/>
              <w:numPr>
                <w:ilvl w:val="0"/>
                <w:numId w:val="35"/>
              </w:numPr>
              <w:spacing w:before="20" w:after="20"/>
              <w:ind w:left="354" w:hanging="366"/>
              <w:rPr>
                <w:lang w:val="uk-UA"/>
              </w:rPr>
            </w:pPr>
            <w:r w:rsidRPr="001C5D86">
              <w:t>Ochranná jednostranná zástěra s límcem</w:t>
            </w:r>
            <w:r>
              <w:rPr>
                <w:lang w:val="en-GB"/>
              </w:rPr>
              <w:t xml:space="preserve"> / </w:t>
            </w:r>
            <w:r w:rsidR="00F5383C" w:rsidRPr="00F5383C">
              <w:rPr>
                <w:lang w:val="en-GB"/>
              </w:rPr>
              <w:t>Protective x-ray one-side apron wit</w:t>
            </w:r>
            <w:r>
              <w:rPr>
                <w:lang w:val="en-GB"/>
              </w:rPr>
              <w:t>h collar</w:t>
            </w:r>
            <w:r w:rsidR="009A4DED">
              <w:rPr>
                <w:lang w:val="uk-UA"/>
              </w:rPr>
              <w:t xml:space="preserve"> / Фартух рентгенозахисний однобічний зі стійкою</w:t>
            </w:r>
          </w:p>
        </w:tc>
      </w:tr>
      <w:tr w:rsidR="009B74D4" w14:paraId="02F51DF1" w14:textId="77777777" w:rsidTr="00D9149B">
        <w:tc>
          <w:tcPr>
            <w:tcW w:w="2338" w:type="dxa"/>
          </w:tcPr>
          <w:p w14:paraId="2527E8A1" w14:textId="77777777" w:rsidR="009B74D4" w:rsidRPr="00DA061D" w:rsidRDefault="009B74D4" w:rsidP="00DA061D">
            <w:pPr>
              <w:pStyle w:val="Bezmezer"/>
              <w:rPr>
                <w:rFonts w:ascii="Arial" w:hAnsi="Arial" w:cs="Arial"/>
                <w:lang w:val="uk-UA"/>
              </w:rPr>
            </w:pPr>
            <w:r w:rsidRPr="00DA061D">
              <w:rPr>
                <w:rFonts w:ascii="Arial" w:hAnsi="Arial" w:cs="Arial"/>
              </w:rPr>
              <w:t>Výrobce:</w:t>
            </w:r>
            <w:r w:rsidR="00AA3EB1" w:rsidRPr="00DA061D">
              <w:rPr>
                <w:rFonts w:ascii="Arial" w:hAnsi="Arial" w:cs="Arial"/>
              </w:rPr>
              <w:br/>
            </w:r>
            <w:r w:rsidR="0062627B">
              <w:rPr>
                <w:rFonts w:ascii="Arial" w:hAnsi="Arial" w:cs="Arial"/>
                <w:lang w:val="en-US"/>
              </w:rPr>
              <w:t>P</w:t>
            </w:r>
            <w:r w:rsidR="00AA3EB1" w:rsidRPr="00DA061D">
              <w:rPr>
                <w:rFonts w:ascii="Arial" w:hAnsi="Arial" w:cs="Arial"/>
              </w:rPr>
              <w:t>roducer</w:t>
            </w:r>
            <w:r w:rsidR="00DA061D" w:rsidRPr="00DA061D">
              <w:rPr>
                <w:rFonts w:ascii="Arial" w:hAnsi="Arial" w:cs="Arial"/>
                <w:lang w:val="uk-UA"/>
              </w:rPr>
              <w:t>:</w:t>
            </w:r>
          </w:p>
          <w:p w14:paraId="07142628" w14:textId="77777777" w:rsidR="00DA061D" w:rsidRPr="00DA061D" w:rsidRDefault="0062627B" w:rsidP="00DA061D">
            <w:pPr>
              <w:pStyle w:val="Bezmezer"/>
              <w:rPr>
                <w:lang w:val="uk-UA"/>
              </w:rPr>
            </w:pPr>
            <w:r>
              <w:rPr>
                <w:rFonts w:ascii="Arial" w:hAnsi="Arial" w:cs="Arial"/>
                <w:lang w:val="uk-UA"/>
              </w:rPr>
              <w:t>В</w:t>
            </w:r>
            <w:r w:rsidR="00DA061D" w:rsidRPr="00DA061D">
              <w:rPr>
                <w:rFonts w:ascii="Arial" w:hAnsi="Arial" w:cs="Arial"/>
                <w:lang w:val="uk-UA"/>
              </w:rPr>
              <w:t>иробник:</w:t>
            </w:r>
          </w:p>
        </w:tc>
        <w:tc>
          <w:tcPr>
            <w:tcW w:w="6872" w:type="dxa"/>
          </w:tcPr>
          <w:p w14:paraId="2B0892D1" w14:textId="77777777" w:rsidR="009B74D4" w:rsidRPr="006D4221" w:rsidRDefault="003B31F4" w:rsidP="008F1359">
            <w:pPr>
              <w:pStyle w:val="Zkladntext"/>
              <w:spacing w:before="120" w:after="120"/>
              <w:rPr>
                <w:sz w:val="22"/>
                <w:szCs w:val="22"/>
              </w:rPr>
            </w:pPr>
            <w:r w:rsidRPr="008F1359">
              <w:t>Western Ukrainian Center Medservis, LLC</w:t>
            </w:r>
            <w:r w:rsidRPr="008F1359">
              <w:br/>
              <w:t>79029, Ukraine, Lviv, Antonovich str., 128</w:t>
            </w:r>
          </w:p>
        </w:tc>
      </w:tr>
      <w:tr w:rsidR="009B74D4" w14:paraId="61060597" w14:textId="77777777" w:rsidTr="00D9149B">
        <w:tc>
          <w:tcPr>
            <w:tcW w:w="2338" w:type="dxa"/>
          </w:tcPr>
          <w:p w14:paraId="108A5B01" w14:textId="77777777" w:rsidR="009B74D4" w:rsidRPr="00832413" w:rsidRDefault="009B74D4" w:rsidP="00832413">
            <w:pPr>
              <w:pStyle w:val="Bezmezer"/>
              <w:rPr>
                <w:rFonts w:ascii="Arial" w:hAnsi="Arial" w:cs="Arial"/>
                <w:lang w:val="en-US"/>
              </w:rPr>
            </w:pPr>
            <w:r w:rsidRPr="00832413">
              <w:rPr>
                <w:rFonts w:ascii="Arial" w:hAnsi="Arial" w:cs="Arial"/>
              </w:rPr>
              <w:t>Popis a určení výrobku:</w:t>
            </w:r>
            <w:r w:rsidR="00AA3EB1" w:rsidRPr="00832413">
              <w:rPr>
                <w:rFonts w:ascii="Arial" w:hAnsi="Arial" w:cs="Arial"/>
              </w:rPr>
              <w:br/>
            </w:r>
            <w:r w:rsidR="00AA3EB1" w:rsidRPr="00832413">
              <w:rPr>
                <w:rFonts w:ascii="Arial" w:hAnsi="Arial" w:cs="Arial"/>
                <w:lang w:val="en-US"/>
              </w:rPr>
              <w:t>Description and determination of PPE  product</w:t>
            </w:r>
            <w:r w:rsidR="00832413" w:rsidRPr="00832413">
              <w:rPr>
                <w:rFonts w:ascii="Arial" w:hAnsi="Arial" w:cs="Arial"/>
                <w:lang w:val="en-US"/>
              </w:rPr>
              <w:t>:</w:t>
            </w:r>
          </w:p>
          <w:p w14:paraId="26D1EE8A" w14:textId="77777777" w:rsidR="00832413" w:rsidRPr="00832413" w:rsidRDefault="00832413" w:rsidP="00832413">
            <w:pPr>
              <w:pStyle w:val="Bezmezer"/>
              <w:rPr>
                <w:lang w:val="uk-UA"/>
              </w:rPr>
            </w:pPr>
            <w:r w:rsidRPr="00832413">
              <w:rPr>
                <w:rFonts w:ascii="Arial" w:hAnsi="Arial" w:cs="Arial"/>
                <w:lang w:val="uk-UA"/>
              </w:rPr>
              <w:t>Опис та визначення товару:</w:t>
            </w:r>
          </w:p>
        </w:tc>
        <w:tc>
          <w:tcPr>
            <w:tcW w:w="6872" w:type="dxa"/>
          </w:tcPr>
          <w:p w14:paraId="318D1118" w14:textId="29A96759" w:rsidR="00DD02DA" w:rsidRPr="00DD02DA" w:rsidRDefault="00DD02DA" w:rsidP="00DD02DA">
            <w:pPr>
              <w:pStyle w:val="Zkladntext"/>
              <w:spacing w:before="120" w:after="120"/>
              <w:rPr>
                <w:rFonts w:cs="Arial"/>
                <w:color w:val="151515"/>
                <w:lang w:eastAsia="ru-RU"/>
              </w:rPr>
            </w:pPr>
            <w:r w:rsidRPr="00F43DE6">
              <w:t xml:space="preserve">Ochranné prostředky proti rentgenovému záření jsou vyrobeny z vícevrstvého materiálu v několika ekvivalentech stínění a v různých velikostech. Stínicí materiál je </w:t>
            </w:r>
            <w:r>
              <w:t>bez</w:t>
            </w:r>
            <w:r w:rsidRPr="00F43DE6">
              <w:t xml:space="preserve">olovnatý </w:t>
            </w:r>
            <w:r>
              <w:t>materiál</w:t>
            </w:r>
            <w:r w:rsidRPr="00F43DE6">
              <w:t>, povrchový materiál je syntetický materiál Mackintosh v různých barvách.</w:t>
            </w:r>
            <w:r w:rsidRPr="00DD02DA">
              <w:rPr>
                <w:rFonts w:cs="Arial"/>
                <w:color w:val="151515"/>
                <w:lang w:eastAsia="ru-RU"/>
              </w:rPr>
              <w:t xml:space="preserve"> </w:t>
            </w:r>
          </w:p>
          <w:p w14:paraId="12E8FD4D" w14:textId="77777777" w:rsidR="00DD02DA" w:rsidRDefault="00DD02DA" w:rsidP="00DD02DA">
            <w:pPr>
              <w:pStyle w:val="Zkladntext"/>
              <w:spacing w:before="120" w:after="120"/>
              <w:rPr>
                <w:lang w:val="en-US"/>
              </w:rPr>
            </w:pPr>
            <w:r w:rsidRPr="00F43DE6">
              <w:rPr>
                <w:lang w:val="en-US"/>
              </w:rPr>
              <w:t xml:space="preserve">X-ray protective equipment is made of multi-layered material in several shielding equivalents and in different sizes. The shielding material is a </w:t>
            </w:r>
            <w:r>
              <w:rPr>
                <w:lang w:val="en-US"/>
              </w:rPr>
              <w:t>lead free material</w:t>
            </w:r>
            <w:r w:rsidRPr="00F43DE6">
              <w:rPr>
                <w:lang w:val="en-US"/>
              </w:rPr>
              <w:t xml:space="preserve">, the surface material is a synthetic Mackintosh material in a variety of colors. </w:t>
            </w:r>
          </w:p>
          <w:p w14:paraId="4C7C8BA5" w14:textId="2EE7EFD8" w:rsidR="002736D0" w:rsidRPr="002736D0" w:rsidRDefault="001F499F" w:rsidP="00DD02DA">
            <w:pPr>
              <w:pStyle w:val="Zkladntext"/>
              <w:spacing w:before="120" w:after="120"/>
              <w:rPr>
                <w:lang w:val="uk-UA"/>
              </w:rPr>
            </w:pPr>
            <w:r>
              <w:rPr>
                <w:rStyle w:val="rynqvb"/>
              </w:rPr>
              <w:t>Засоби захисту від рентгенівського випромінювання виготовляються  багатошаров</w:t>
            </w:r>
            <w:r>
              <w:rPr>
                <w:rStyle w:val="rynqvb"/>
                <w:lang w:val="uk-UA"/>
              </w:rPr>
              <w:t>ими</w:t>
            </w:r>
            <w:r>
              <w:rPr>
                <w:rStyle w:val="rynqvb"/>
              </w:rPr>
              <w:t xml:space="preserve"> в кількох </w:t>
            </w:r>
            <w:r>
              <w:rPr>
                <w:rStyle w:val="rynqvb"/>
                <w:lang w:val="uk-UA"/>
              </w:rPr>
              <w:t xml:space="preserve">свинцевих </w:t>
            </w:r>
            <w:r>
              <w:rPr>
                <w:rStyle w:val="rynqvb"/>
              </w:rPr>
              <w:t>еквівалентах та різних розмірів.</w:t>
            </w:r>
            <w:r>
              <w:rPr>
                <w:rStyle w:val="hwtze"/>
              </w:rPr>
              <w:t xml:space="preserve"> </w:t>
            </w:r>
            <w:r>
              <w:rPr>
                <w:rStyle w:val="rynqvb"/>
                <w:lang w:val="uk-UA"/>
              </w:rPr>
              <w:t>Захисним</w:t>
            </w:r>
            <w:r>
              <w:rPr>
                <w:rStyle w:val="rynqvb"/>
              </w:rPr>
              <w:t xml:space="preserve"> матеріалом є </w:t>
            </w:r>
            <w:r w:rsidR="00A93563">
              <w:rPr>
                <w:rStyle w:val="rynqvb"/>
                <w:lang w:val="uk-UA"/>
              </w:rPr>
              <w:t>безсвинцевий матеріал</w:t>
            </w:r>
            <w:r>
              <w:rPr>
                <w:rStyle w:val="rynqvb"/>
              </w:rPr>
              <w:t>, матеріалом поверхні є синтетичний матеріал Макінтош різних кольорів.</w:t>
            </w:r>
          </w:p>
        </w:tc>
      </w:tr>
      <w:tr w:rsidR="009B74D4" w14:paraId="6B6838A0" w14:textId="77777777" w:rsidTr="00D9149B">
        <w:tc>
          <w:tcPr>
            <w:tcW w:w="2338" w:type="dxa"/>
          </w:tcPr>
          <w:p w14:paraId="3F116B17" w14:textId="77777777" w:rsidR="009B74D4" w:rsidRPr="00C0299C" w:rsidRDefault="009B74D4" w:rsidP="00C0299C">
            <w:pPr>
              <w:pStyle w:val="Bezmezer"/>
              <w:rPr>
                <w:rFonts w:ascii="Arial" w:hAnsi="Arial" w:cs="Arial"/>
                <w:lang w:val="uk-UA"/>
              </w:rPr>
            </w:pPr>
            <w:r w:rsidRPr="00C0299C">
              <w:rPr>
                <w:rFonts w:ascii="Arial" w:hAnsi="Arial" w:cs="Arial"/>
              </w:rPr>
              <w:t>Kategorie OOP:</w:t>
            </w:r>
            <w:r w:rsidR="00C0299C" w:rsidRPr="00C0299C">
              <w:rPr>
                <w:rFonts w:ascii="Arial" w:hAnsi="Arial" w:cs="Arial"/>
              </w:rPr>
              <w:br/>
            </w:r>
            <w:r w:rsidR="00AA3EB1" w:rsidRPr="00C0299C">
              <w:rPr>
                <w:rFonts w:ascii="Arial" w:hAnsi="Arial" w:cs="Arial"/>
              </w:rPr>
              <w:t>Category of PPE</w:t>
            </w:r>
            <w:r w:rsidR="00C0299C" w:rsidRPr="00C0299C">
              <w:rPr>
                <w:rFonts w:ascii="Arial" w:hAnsi="Arial" w:cs="Arial"/>
                <w:lang w:val="uk-UA"/>
              </w:rPr>
              <w:t>:</w:t>
            </w:r>
          </w:p>
          <w:p w14:paraId="1A462727" w14:textId="77777777" w:rsidR="00C0299C" w:rsidRPr="00C0299C" w:rsidRDefault="00C0299C" w:rsidP="00C0299C">
            <w:pPr>
              <w:pStyle w:val="Bezmezer"/>
              <w:rPr>
                <w:lang w:val="uk-UA"/>
              </w:rPr>
            </w:pPr>
            <w:r w:rsidRPr="00C0299C">
              <w:rPr>
                <w:rFonts w:ascii="Arial" w:hAnsi="Arial" w:cs="Arial"/>
                <w:lang w:val="uk-UA"/>
              </w:rPr>
              <w:t>Категорія ЗІЗ:</w:t>
            </w:r>
          </w:p>
        </w:tc>
        <w:tc>
          <w:tcPr>
            <w:tcW w:w="6872" w:type="dxa"/>
          </w:tcPr>
          <w:p w14:paraId="1058B5D3" w14:textId="77777777" w:rsidR="009B74D4" w:rsidRDefault="0035572D" w:rsidP="00105F62">
            <w:pPr>
              <w:pStyle w:val="Zkladntext"/>
              <w:spacing w:before="120" w:after="120"/>
              <w:rPr>
                <w:lang w:val="en-GB"/>
              </w:rPr>
            </w:pPr>
            <w:r>
              <w:t>III.</w:t>
            </w:r>
            <w:r w:rsidR="003D7541">
              <w:t xml:space="preserve"> according </w:t>
            </w:r>
            <w:r w:rsidR="003D7541" w:rsidRPr="008F1359">
              <w:t xml:space="preserve">to </w:t>
            </w:r>
            <w:r w:rsidR="00105F62" w:rsidRPr="008F1359">
              <w:rPr>
                <w:lang w:val="en-GB"/>
              </w:rPr>
              <w:t>Regulation (EU) 2016/425</w:t>
            </w:r>
          </w:p>
          <w:p w14:paraId="36440B09" w14:textId="77777777" w:rsidR="002E32DE" w:rsidRPr="002E32DE" w:rsidRDefault="002E32DE" w:rsidP="00105F62">
            <w:pPr>
              <w:pStyle w:val="Zkladntext"/>
              <w:spacing w:before="120" w:after="120"/>
              <w:rPr>
                <w:lang w:val="uk-UA"/>
              </w:rPr>
            </w:pPr>
            <w:r>
              <w:rPr>
                <w:lang w:val="uk-UA"/>
              </w:rPr>
              <w:t>ІІІ. згідно з Регламентом (</w:t>
            </w:r>
            <w:r>
              <w:rPr>
                <w:lang w:val="en-US"/>
              </w:rPr>
              <w:t>EU</w:t>
            </w:r>
            <w:r>
              <w:rPr>
                <w:lang w:val="uk-UA"/>
              </w:rPr>
              <w:t>)</w:t>
            </w:r>
            <w:r w:rsidRPr="002E32DE">
              <w:rPr>
                <w:lang w:val="ru-RU"/>
              </w:rPr>
              <w:t xml:space="preserve"> 2016/425</w:t>
            </w:r>
            <w:r>
              <w:rPr>
                <w:lang w:val="uk-UA"/>
              </w:rPr>
              <w:t xml:space="preserve"> </w:t>
            </w:r>
          </w:p>
        </w:tc>
      </w:tr>
    </w:tbl>
    <w:p w14:paraId="18514298" w14:textId="77777777" w:rsidR="00FB3BF5" w:rsidRDefault="00FB3BF5" w:rsidP="00FB3BF5">
      <w:pPr>
        <w:pStyle w:val="Zkladntext"/>
      </w:pPr>
      <w:r>
        <w:lastRenderedPageBreak/>
        <w:t>EU přezkoušení typu (modul B) podle přílohy V a shoda s typem založená na interním řízení výroby spolu s kontrolami výrobků pod dohledem v náhodně zvolených intervalech (modul C2) podle přílohy VII.</w:t>
      </w:r>
    </w:p>
    <w:p w14:paraId="00748D6D" w14:textId="77777777" w:rsidR="009B74D4" w:rsidRDefault="00FB3BF5">
      <w:pPr>
        <w:pStyle w:val="Zkladntext"/>
        <w:rPr>
          <w:lang w:val="en-GB"/>
        </w:rPr>
      </w:pPr>
      <w:r w:rsidRPr="00F950A6">
        <w:rPr>
          <w:lang w:val="en-GB"/>
        </w:rPr>
        <w:t>EU type-examination (module B) set out in Annex V and conformity to type based on internal production control plus supervised product checks at random intervals (module C2) set out in Annex</w:t>
      </w:r>
      <w:r>
        <w:rPr>
          <w:lang w:val="en-GB"/>
        </w:rPr>
        <w:t> VII</w:t>
      </w:r>
    </w:p>
    <w:p w14:paraId="126237A9" w14:textId="77777777" w:rsidR="002A1DA3" w:rsidRPr="00FB3BF5" w:rsidRDefault="002A1DA3">
      <w:pPr>
        <w:pStyle w:val="Zkladntext"/>
        <w:rPr>
          <w:lang w:val="en-GB"/>
        </w:rPr>
      </w:pPr>
      <w:r>
        <w:rPr>
          <w:rStyle w:val="rynqvb"/>
        </w:rPr>
        <w:t>Перевірка типу ЄС (модуль B), викладена в Додатку V, і відповідність типу на основі внутрішнього виробничого контролю плюс контрольовані перевірки продукції через випадкові проміжки часу (модуль C2), викладені в Додатку VII</w:t>
      </w:r>
    </w:p>
    <w:p w14:paraId="5CFE168D" w14:textId="77777777" w:rsidR="009B74D4" w:rsidRDefault="009B74D4">
      <w:pPr>
        <w:pStyle w:val="Nadpis1"/>
      </w:pPr>
      <w:r>
        <w:t>Technická dokumentace výrobku</w:t>
      </w:r>
      <w:r w:rsidR="006D4221">
        <w:t xml:space="preserve"> </w:t>
      </w:r>
      <w:r w:rsidR="00AA3EB1">
        <w:t>/</w:t>
      </w:r>
      <w:r w:rsidR="006D4221">
        <w:t xml:space="preserve"> </w:t>
      </w:r>
      <w:r w:rsidR="00AA3EB1" w:rsidRPr="003D7541">
        <w:t>Technical documentation</w:t>
      </w:r>
      <w:r w:rsidR="00AF2A9B">
        <w:t xml:space="preserve"> / </w:t>
      </w:r>
      <w:r w:rsidR="00AF2A9B">
        <w:rPr>
          <w:lang w:val="uk-UA"/>
        </w:rPr>
        <w:t>Технічна документація</w:t>
      </w:r>
    </w:p>
    <w:p w14:paraId="1AB4017E" w14:textId="77777777" w:rsidR="00FB3BF5" w:rsidRDefault="00FB3BF5" w:rsidP="00FB3BF5">
      <w:pPr>
        <w:pStyle w:val="Zkladntext"/>
      </w:pPr>
      <w:r>
        <w:t>Objednavatel dodá vykonavateli veškerou technickou dokumentaci v rozsahu požadavků nařízení (EU) 2016/425 příloha III:</w:t>
      </w:r>
    </w:p>
    <w:p w14:paraId="06AA0DE7" w14:textId="77777777" w:rsidR="00FB3BF5" w:rsidRDefault="00FB3BF5" w:rsidP="00FB3BF5">
      <w:pPr>
        <w:pStyle w:val="Zkladntext"/>
        <w:rPr>
          <w:lang w:val="en-GB"/>
        </w:rPr>
      </w:pPr>
      <w:r w:rsidRPr="00732EE2">
        <w:rPr>
          <w:lang w:val="en-GB"/>
        </w:rPr>
        <w:t>The client shall provide the executor with all the technical documentation within the scope of the requirements of Regulation (EU) 2016/425 Annex III:</w:t>
      </w:r>
    </w:p>
    <w:p w14:paraId="44E40333" w14:textId="77777777" w:rsidR="00F53252" w:rsidRPr="00F53252" w:rsidRDefault="00F53252" w:rsidP="00FB3BF5">
      <w:pPr>
        <w:pStyle w:val="Zkladntext"/>
        <w:rPr>
          <w:lang w:val="ru-RU"/>
        </w:rPr>
      </w:pPr>
      <w:r>
        <w:rPr>
          <w:rStyle w:val="rynqvb"/>
        </w:rPr>
        <w:t>Замовник повинен надати виконавцю всю технічну документацію в межах вимог Регламенту (ЄС) 2016/425 Додаток III:</w:t>
      </w:r>
    </w:p>
    <w:tbl>
      <w:tblPr>
        <w:tblW w:w="0" w:type="auto"/>
        <w:tblLook w:val="04A0" w:firstRow="1" w:lastRow="0" w:firstColumn="1" w:lastColumn="0" w:noHBand="0" w:noVBand="1"/>
      </w:tblPr>
      <w:tblGrid>
        <w:gridCol w:w="8755"/>
      </w:tblGrid>
      <w:tr w:rsidR="00FB3BF5" w:rsidRPr="0082287E" w14:paraId="288091AC" w14:textId="77777777" w:rsidTr="008F3A2D">
        <w:tc>
          <w:tcPr>
            <w:tcW w:w="8755" w:type="dxa"/>
            <w:shd w:val="clear" w:color="auto" w:fill="auto"/>
          </w:tcPr>
          <w:p w14:paraId="7A5BA2C6" w14:textId="77777777" w:rsidR="00FB3BF5" w:rsidRPr="0082287E" w:rsidRDefault="00FB3BF5" w:rsidP="008B5580">
            <w:pPr>
              <w:pStyle w:val="Zkladntext"/>
              <w:numPr>
                <w:ilvl w:val="0"/>
                <w:numId w:val="32"/>
              </w:numPr>
              <w:spacing w:before="12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r w:rsidR="008B5580">
              <w:rPr>
                <w:rFonts w:cs="Arial"/>
                <w:lang w:val="uk-UA"/>
              </w:rPr>
              <w:t>/</w:t>
            </w:r>
            <w:r w:rsidR="008B5580">
              <w:t xml:space="preserve"> </w:t>
            </w:r>
            <w:r w:rsidR="008B5580">
              <w:rPr>
                <w:rStyle w:val="rynqvb"/>
              </w:rPr>
              <w:t>повний опис ЗІЗ та його призначення</w:t>
            </w:r>
            <w:r w:rsidRPr="00971ACE">
              <w:rPr>
                <w:rFonts w:cs="Arial"/>
                <w:lang w:val="en-GB"/>
              </w:rPr>
              <w:t>;</w:t>
            </w:r>
          </w:p>
        </w:tc>
      </w:tr>
      <w:tr w:rsidR="00FB3BF5" w:rsidRPr="0082287E" w14:paraId="19818A9B" w14:textId="77777777" w:rsidTr="008F3A2D">
        <w:tc>
          <w:tcPr>
            <w:tcW w:w="8755" w:type="dxa"/>
            <w:shd w:val="clear" w:color="auto" w:fill="auto"/>
          </w:tcPr>
          <w:p w14:paraId="6761442E" w14:textId="77777777" w:rsidR="00FB3BF5" w:rsidRPr="0082287E" w:rsidRDefault="00FB3BF5" w:rsidP="008B5580">
            <w:pPr>
              <w:pStyle w:val="Zkladntext"/>
              <w:numPr>
                <w:ilvl w:val="0"/>
                <w:numId w:val="32"/>
              </w:numPr>
              <w:spacing w:before="12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r w:rsidR="008B5580">
              <w:rPr>
                <w:rFonts w:cs="Arial"/>
                <w:lang w:val="uk-UA"/>
              </w:rPr>
              <w:t>/</w:t>
            </w:r>
            <w:r w:rsidR="008B5580">
              <w:t xml:space="preserve"> </w:t>
            </w:r>
            <w:r w:rsidR="008B5580">
              <w:rPr>
                <w:rStyle w:val="rynqvb"/>
              </w:rPr>
              <w:t xml:space="preserve">оцінка ризиків, </w:t>
            </w:r>
            <w:r w:rsidR="008B5580">
              <w:rPr>
                <w:rStyle w:val="rynqvb"/>
                <w:lang w:val="uk-UA"/>
              </w:rPr>
              <w:t>для</w:t>
            </w:r>
            <w:r w:rsidR="008B5580">
              <w:rPr>
                <w:rStyle w:val="rynqvb"/>
              </w:rPr>
              <w:t xml:space="preserve"> яких призначений захист ЗІЗ</w:t>
            </w:r>
            <w:r w:rsidRPr="00971ACE">
              <w:rPr>
                <w:rFonts w:cs="Arial"/>
                <w:lang w:val="en-GB"/>
              </w:rPr>
              <w:t>;</w:t>
            </w:r>
          </w:p>
        </w:tc>
      </w:tr>
      <w:tr w:rsidR="00FB3BF5" w:rsidRPr="0082287E" w14:paraId="6C875D7B" w14:textId="77777777" w:rsidTr="008F3A2D">
        <w:tc>
          <w:tcPr>
            <w:tcW w:w="8755" w:type="dxa"/>
            <w:shd w:val="clear" w:color="auto" w:fill="auto"/>
          </w:tcPr>
          <w:p w14:paraId="19AF1362" w14:textId="77777777" w:rsidR="00FB3BF5" w:rsidRPr="0082287E" w:rsidRDefault="00FB3BF5" w:rsidP="008F3A2D">
            <w:pPr>
              <w:pStyle w:val="Zkladntext"/>
              <w:numPr>
                <w:ilvl w:val="0"/>
                <w:numId w:val="32"/>
              </w:numPr>
              <w:spacing w:before="120"/>
              <w:rPr>
                <w:rFonts w:cs="Arial"/>
              </w:rPr>
            </w:pPr>
            <w:r w:rsidRPr="0082287E">
              <w:rPr>
                <w:rFonts w:cs="Arial"/>
              </w:rPr>
              <w:t>seznam základních požadavků na ochranu zdraví a bezpečnost, které se na OOP vztahují</w:t>
            </w:r>
            <w:r>
              <w:rPr>
                <w:rFonts w:cs="Arial"/>
              </w:rPr>
              <w:t xml:space="preserve"> / </w:t>
            </w:r>
            <w:r>
              <w:rPr>
                <w:rFonts w:cs="Arial"/>
              </w:rPr>
              <w:br/>
            </w:r>
            <w:r w:rsidRPr="00971ACE">
              <w:rPr>
                <w:rFonts w:cs="Arial"/>
              </w:rPr>
              <w:t xml:space="preserve">a </w:t>
            </w:r>
            <w:r w:rsidRPr="008B5580">
              <w:rPr>
                <w:rFonts w:cs="Arial"/>
              </w:rPr>
              <w:t>list of the essential health and safety requirements that are applicable to the PPE</w:t>
            </w:r>
            <w:r w:rsidR="008B5580">
              <w:rPr>
                <w:rFonts w:cs="Arial"/>
                <w:lang w:val="uk-UA"/>
              </w:rPr>
              <w:t>/</w:t>
            </w:r>
            <w:r w:rsidR="008B5580">
              <w:t xml:space="preserve"> </w:t>
            </w:r>
            <w:r w:rsidR="008B5580">
              <w:rPr>
                <w:rStyle w:val="rynqvb"/>
              </w:rPr>
              <w:t>перелік основних вимог охорони здоров'я та безпеки, які застосовуються до ЗІЗ</w:t>
            </w:r>
            <w:r w:rsidRPr="008B5580">
              <w:rPr>
                <w:rFonts w:cs="Arial"/>
              </w:rPr>
              <w:t>;</w:t>
            </w:r>
          </w:p>
        </w:tc>
      </w:tr>
      <w:tr w:rsidR="00FB3BF5" w:rsidRPr="0082287E" w14:paraId="27E79C56" w14:textId="77777777" w:rsidTr="008F3A2D">
        <w:tc>
          <w:tcPr>
            <w:tcW w:w="8755" w:type="dxa"/>
            <w:shd w:val="clear" w:color="auto" w:fill="auto"/>
          </w:tcPr>
          <w:p w14:paraId="201A3172" w14:textId="77777777" w:rsidR="00FB3BF5" w:rsidRPr="0082287E" w:rsidRDefault="00FB3BF5" w:rsidP="008F3A2D">
            <w:pPr>
              <w:pStyle w:val="Zkladntext"/>
              <w:numPr>
                <w:ilvl w:val="0"/>
                <w:numId w:val="32"/>
              </w:numPr>
              <w:spacing w:before="120"/>
              <w:rPr>
                <w:rFonts w:cs="Arial"/>
              </w:rPr>
            </w:pPr>
            <w:r w:rsidRPr="0082287E">
              <w:rPr>
                <w:rFonts w:cs="Arial"/>
              </w:rPr>
              <w:t>konstrukční a výrobní výkresy a schémata OOP a jeho součástí, podsestav a obvodů</w:t>
            </w:r>
            <w:r>
              <w:rPr>
                <w:rFonts w:cs="Arial"/>
              </w:rPr>
              <w:t xml:space="preserve"> / </w:t>
            </w:r>
            <w:r w:rsidRPr="008B5580">
              <w:rPr>
                <w:rFonts w:cs="Arial"/>
              </w:rPr>
              <w:t>design and manufacturing drawings and schemes of the PPE and of its components, sub-assemblies and circuits</w:t>
            </w:r>
            <w:r w:rsidR="008B5580">
              <w:rPr>
                <w:rFonts w:cs="Arial"/>
                <w:lang w:val="uk-UA"/>
              </w:rPr>
              <w:t>/</w:t>
            </w:r>
            <w:r w:rsidR="008B5580">
              <w:t xml:space="preserve"> </w:t>
            </w:r>
            <w:r w:rsidR="008B5580">
              <w:rPr>
                <w:rStyle w:val="rynqvb"/>
              </w:rPr>
              <w:t>проектні та виробничі креслення та схеми ЗІЗ та його компонентів, підвузлів і схем</w:t>
            </w:r>
            <w:r w:rsidRPr="008B5580">
              <w:rPr>
                <w:rFonts w:cs="Arial"/>
              </w:rPr>
              <w:t>;</w:t>
            </w:r>
          </w:p>
        </w:tc>
      </w:tr>
      <w:tr w:rsidR="00FB3BF5" w:rsidRPr="0082287E" w14:paraId="7916237C" w14:textId="77777777" w:rsidTr="008F3A2D">
        <w:tc>
          <w:tcPr>
            <w:tcW w:w="8755" w:type="dxa"/>
            <w:shd w:val="clear" w:color="auto" w:fill="auto"/>
          </w:tcPr>
          <w:p w14:paraId="7B655260" w14:textId="77777777" w:rsidR="00FB3BF5" w:rsidRPr="0082287E" w:rsidRDefault="00FB3BF5" w:rsidP="008F3A2D">
            <w:pPr>
              <w:pStyle w:val="Zkladntext"/>
              <w:numPr>
                <w:ilvl w:val="0"/>
                <w:numId w:val="32"/>
              </w:numPr>
              <w:spacing w:before="120"/>
              <w:rPr>
                <w:rFonts w:cs="Arial"/>
              </w:rPr>
            </w:pPr>
            <w:r w:rsidRPr="0082287E">
              <w:rPr>
                <w:rFonts w:cs="Arial"/>
              </w:rPr>
              <w:t xml:space="preserve">popisy a vysvětlivky potřebné pro pochopení výkresů a schémat uvedených v písmeni d) </w:t>
            </w:r>
            <w:r w:rsidRPr="0082287E">
              <w:rPr>
                <w:rFonts w:cs="Arial"/>
              </w:rPr>
              <w:br/>
              <w:t xml:space="preserve">a fungování </w:t>
            </w:r>
            <w:proofErr w:type="gramStart"/>
            <w:r w:rsidRPr="0082287E">
              <w:rPr>
                <w:rFonts w:cs="Arial"/>
              </w:rPr>
              <w:t>OOP</w:t>
            </w:r>
            <w:r>
              <w:rPr>
                <w:rFonts w:cs="Arial"/>
              </w:rPr>
              <w:t xml:space="preserve"> / </w:t>
            </w:r>
            <w:r w:rsidRPr="00971ACE">
              <w:rPr>
                <w:rFonts w:cs="Arial"/>
              </w:rPr>
              <w:t xml:space="preserve"> </w:t>
            </w:r>
            <w:r w:rsidRPr="00971ACE">
              <w:rPr>
                <w:rFonts w:cs="Arial"/>
                <w:lang w:val="en-GB"/>
              </w:rPr>
              <w:t>the</w:t>
            </w:r>
            <w:proofErr w:type="gramEnd"/>
            <w:r w:rsidRPr="00971ACE">
              <w:rPr>
                <w:rFonts w:cs="Arial"/>
                <w:lang w:val="en-GB"/>
              </w:rPr>
              <w:t xml:space="preserve"> descriptions and explanations necessary for the understanding of the drawings and schemes referred to in point (d) and of the operation of the PPE</w:t>
            </w:r>
            <w:r w:rsidR="00AE71E9">
              <w:rPr>
                <w:rFonts w:cs="Arial"/>
                <w:lang w:val="uk-UA"/>
              </w:rPr>
              <w:t>/</w:t>
            </w:r>
            <w:r w:rsidR="00AE71E9">
              <w:t xml:space="preserve"> </w:t>
            </w:r>
            <w:r w:rsidR="00AE71E9">
              <w:rPr>
                <w:rStyle w:val="rynqvb"/>
              </w:rPr>
              <w:t>описи та пояснення, необхідні для розуміння креслень та схем, зазначених у пункті (d), та роботи ЗІЗ</w:t>
            </w:r>
            <w:r w:rsidRPr="00971ACE">
              <w:rPr>
                <w:rFonts w:cs="Arial"/>
                <w:lang w:val="en-GB"/>
              </w:rPr>
              <w:t>;</w:t>
            </w:r>
          </w:p>
        </w:tc>
      </w:tr>
      <w:tr w:rsidR="00FB3BF5" w:rsidRPr="0082287E" w14:paraId="2A3FA385" w14:textId="77777777" w:rsidTr="008F3A2D">
        <w:tc>
          <w:tcPr>
            <w:tcW w:w="8755" w:type="dxa"/>
            <w:shd w:val="clear" w:color="auto" w:fill="auto"/>
          </w:tcPr>
          <w:p w14:paraId="615C3A90" w14:textId="77777777" w:rsidR="00FB3BF5" w:rsidRPr="0082287E" w:rsidRDefault="00FB3BF5" w:rsidP="008F3A2D">
            <w:pPr>
              <w:pStyle w:val="Zkladntext"/>
              <w:numPr>
                <w:ilvl w:val="0"/>
                <w:numId w:val="32"/>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r w:rsidR="008B522B">
              <w:rPr>
                <w:rFonts w:cs="Arial"/>
                <w:lang w:val="uk-UA"/>
              </w:rPr>
              <w:t>/</w:t>
            </w:r>
            <w:r w:rsidR="008B522B">
              <w:rPr>
                <w:rStyle w:val="rynqvb"/>
              </w:rPr>
              <w:t>посилання на гармонізовані стандарти, зазначені у статті 14, які застосовувалися для проектування та виробництва ЗІЗ.</w:t>
            </w:r>
            <w:r w:rsidR="008B522B">
              <w:rPr>
                <w:rStyle w:val="hwtze"/>
              </w:rPr>
              <w:t xml:space="preserve"> </w:t>
            </w:r>
            <w:r w:rsidR="008B522B">
              <w:rPr>
                <w:rStyle w:val="rynqvb"/>
              </w:rPr>
              <w:t>У разі часткового застосування гармонізованих стандартів у документації повинні бути визначені частини, які були застосовані</w:t>
            </w:r>
            <w:r w:rsidRPr="008B522B">
              <w:rPr>
                <w:rFonts w:cs="Arial"/>
                <w:lang w:val="ru-RU"/>
              </w:rPr>
              <w:t>;</w:t>
            </w:r>
          </w:p>
        </w:tc>
      </w:tr>
      <w:tr w:rsidR="00FB3BF5" w:rsidRPr="0082287E" w14:paraId="153932E4" w14:textId="77777777" w:rsidTr="008F3A2D">
        <w:tc>
          <w:tcPr>
            <w:tcW w:w="8755" w:type="dxa"/>
            <w:shd w:val="clear" w:color="auto" w:fill="auto"/>
          </w:tcPr>
          <w:p w14:paraId="6670ECCC" w14:textId="77777777" w:rsidR="00FB3BF5" w:rsidRPr="0082287E" w:rsidRDefault="00FB3BF5" w:rsidP="008F3A2D">
            <w:pPr>
              <w:pStyle w:val="Zkladntext"/>
              <w:numPr>
                <w:ilvl w:val="0"/>
                <w:numId w:val="32"/>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6F1F52">
              <w:rPr>
                <w:rFonts w:cs="Arial"/>
              </w:rPr>
              <w:t xml:space="preserve">where harmonised standards have not been applied or have been only partially applied, descriptions of the other technical </w:t>
            </w:r>
            <w:r w:rsidRPr="006F1F52">
              <w:rPr>
                <w:rFonts w:cs="Arial"/>
              </w:rPr>
              <w:lastRenderedPageBreak/>
              <w:t>specifications that have been applied in order to satisfy the applicable essential health and safety requirements</w:t>
            </w:r>
            <w:r w:rsidR="006F1F52">
              <w:rPr>
                <w:rFonts w:cs="Arial"/>
                <w:lang w:val="uk-UA"/>
              </w:rPr>
              <w:t>/</w:t>
            </w:r>
            <w:r w:rsidR="006F1F52">
              <w:rPr>
                <w:rStyle w:val="rynqvb"/>
              </w:rPr>
              <w:t>якщо гармонізовані стандарти не були застосовані або були застосовані лише частково, описи інших технічних специфікацій, які були застосовані для того, щоб задовольнити застосовні істотні вимоги щодо здоров’я та безпеки</w:t>
            </w:r>
            <w:r w:rsidRPr="006F1F52">
              <w:rPr>
                <w:rFonts w:cs="Arial"/>
              </w:rPr>
              <w:t>;</w:t>
            </w:r>
          </w:p>
        </w:tc>
      </w:tr>
      <w:tr w:rsidR="00FB3BF5" w:rsidRPr="0082287E" w14:paraId="23A8B5B5" w14:textId="77777777" w:rsidTr="008F3A2D">
        <w:tc>
          <w:tcPr>
            <w:tcW w:w="8755" w:type="dxa"/>
            <w:shd w:val="clear" w:color="auto" w:fill="auto"/>
          </w:tcPr>
          <w:p w14:paraId="4E621411" w14:textId="77777777" w:rsidR="00FB3BF5" w:rsidRPr="0082287E" w:rsidRDefault="00FB3BF5" w:rsidP="008F3A2D">
            <w:pPr>
              <w:pStyle w:val="Zkladntext"/>
              <w:numPr>
                <w:ilvl w:val="0"/>
                <w:numId w:val="32"/>
              </w:numPr>
              <w:spacing w:before="120"/>
              <w:rPr>
                <w:rFonts w:cs="Arial"/>
              </w:rPr>
            </w:pPr>
            <w:r w:rsidRPr="0082287E">
              <w:rPr>
                <w:rFonts w:cs="Arial"/>
              </w:rPr>
              <w:lastRenderedPageBreak/>
              <w:t>výsledky konstrukčních výpočtů, kontrol a přezkoušení provedených za účelem ověření shody OOP s příslušnými základními požadavky na ochranu zdraví a bezpečnost</w:t>
            </w:r>
            <w:r>
              <w:rPr>
                <w:rFonts w:cs="Arial"/>
              </w:rPr>
              <w:t xml:space="preserve"> / </w:t>
            </w:r>
            <w:r w:rsidRPr="00972AAE">
              <w:rPr>
                <w:rFonts w:cs="Arial"/>
              </w:rPr>
              <w:t xml:space="preserve"> </w:t>
            </w:r>
            <w:r w:rsidRPr="00972AAE">
              <w:rPr>
                <w:rFonts w:cs="Arial"/>
              </w:rPr>
              <w:br/>
              <w:t>the results of the design calculations, inspections and examinations carried out to verify the conformity of the PPE with the applicable essential health and safety requirements</w:t>
            </w:r>
            <w:r w:rsidR="00972AAE">
              <w:rPr>
                <w:rFonts w:cs="Arial"/>
                <w:lang w:val="uk-UA"/>
              </w:rPr>
              <w:t>/</w:t>
            </w:r>
            <w:r w:rsidR="00972AAE">
              <w:t xml:space="preserve"> </w:t>
            </w:r>
            <w:r w:rsidR="00972AAE">
              <w:rPr>
                <w:rStyle w:val="rynqvb"/>
              </w:rPr>
              <w:t>результати проектних розрахунків, інспекцій та перевірок, проведених для перевірки відповідності ЗІЗ застосовним основним вимогам охорони здоров’я та безпеки</w:t>
            </w:r>
            <w:r w:rsidRPr="00972AAE">
              <w:rPr>
                <w:rFonts w:cs="Arial"/>
              </w:rPr>
              <w:t>;</w:t>
            </w:r>
          </w:p>
        </w:tc>
      </w:tr>
      <w:tr w:rsidR="00FB3BF5" w:rsidRPr="0082287E" w14:paraId="7AAB84F4" w14:textId="77777777" w:rsidTr="008F3A2D">
        <w:tc>
          <w:tcPr>
            <w:tcW w:w="8755" w:type="dxa"/>
            <w:shd w:val="clear" w:color="auto" w:fill="auto"/>
          </w:tcPr>
          <w:p w14:paraId="1A4F98F4" w14:textId="77777777" w:rsidR="00FB3BF5" w:rsidRPr="0082287E" w:rsidRDefault="00FB3BF5" w:rsidP="008F3A2D">
            <w:pPr>
              <w:pStyle w:val="Zkladntext"/>
              <w:numPr>
                <w:ilvl w:val="0"/>
                <w:numId w:val="32"/>
              </w:numPr>
              <w:spacing w:before="120"/>
              <w:rPr>
                <w:rFonts w:cs="Arial"/>
              </w:rPr>
            </w:pPr>
            <w:r w:rsidRPr="0082287E">
              <w:rPr>
                <w:rFonts w:cs="Arial"/>
              </w:rPr>
              <w:t>protokoly o zkouškách provedených k ověření shody OOP s příslušnými základními požadavky na ochranu zdraví a bezpečnost a případně ke stanovení příslušné třídy ochrany</w:t>
            </w:r>
            <w:r>
              <w:rPr>
                <w:rFonts w:cs="Arial"/>
              </w:rPr>
              <w:t xml:space="preserve"> / </w:t>
            </w:r>
            <w:r w:rsidRPr="001179B0">
              <w:rPr>
                <w:rFonts w:cs="Arial"/>
              </w:rPr>
              <w:t>reports on the tests carried out to verify the conformity of the PPE with the applicable essential health and safety requirements and, where appropriate, to establish the relevant protection class</w:t>
            </w:r>
            <w:r w:rsidR="001179B0">
              <w:rPr>
                <w:rFonts w:cs="Arial"/>
                <w:lang w:val="uk-UA"/>
              </w:rPr>
              <w:t>/</w:t>
            </w:r>
            <w:r w:rsidR="001179B0">
              <w:t xml:space="preserve"> </w:t>
            </w:r>
            <w:r w:rsidR="001179B0">
              <w:rPr>
                <w:rStyle w:val="rynqvb"/>
              </w:rPr>
              <w:t>звіти про випробування, проведені для перевірки відповідності ЗІЗ застосовним основним вимогам охорони здоров’я та безпеки та, у відповідних випадках, встановлення відповідного класу захисту</w:t>
            </w:r>
            <w:r w:rsidRPr="001179B0">
              <w:rPr>
                <w:rFonts w:cs="Arial"/>
              </w:rPr>
              <w:t>;</w:t>
            </w:r>
          </w:p>
        </w:tc>
      </w:tr>
      <w:tr w:rsidR="00FB3BF5" w:rsidRPr="0082287E" w14:paraId="45F1F587" w14:textId="77777777" w:rsidTr="008F3A2D">
        <w:tc>
          <w:tcPr>
            <w:tcW w:w="8755" w:type="dxa"/>
            <w:shd w:val="clear" w:color="auto" w:fill="auto"/>
          </w:tcPr>
          <w:p w14:paraId="21188D50" w14:textId="77777777" w:rsidR="00FB3BF5" w:rsidRPr="0082287E" w:rsidRDefault="00FB3BF5" w:rsidP="008F3A2D">
            <w:pPr>
              <w:pStyle w:val="Zkladntext"/>
              <w:numPr>
                <w:ilvl w:val="0"/>
                <w:numId w:val="32"/>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Pr="00AB037D">
              <w:rPr>
                <w:rFonts w:cs="Arial"/>
              </w:rPr>
              <w:t>a description of the means used by the manufacturer during the production of the PPE to ensure the conformity of the PPE produced with the design specifications</w:t>
            </w:r>
            <w:r w:rsidR="00AB037D">
              <w:rPr>
                <w:rFonts w:cs="Arial"/>
                <w:lang w:val="uk-UA"/>
              </w:rPr>
              <w:t>/</w:t>
            </w:r>
            <w:r w:rsidR="00AB037D">
              <w:t xml:space="preserve"> </w:t>
            </w:r>
            <w:r w:rsidR="00AB037D">
              <w:rPr>
                <w:rStyle w:val="rynqvb"/>
              </w:rPr>
              <w:t>опис засобів, які використовує виробник під час виробництва ЗІЗ для забезпечення відповідності виготовлених ЗІЗ специфікаціям конструкції</w:t>
            </w:r>
            <w:r w:rsidRPr="00AB037D">
              <w:rPr>
                <w:rFonts w:cs="Arial"/>
              </w:rPr>
              <w:t>;</w:t>
            </w:r>
          </w:p>
        </w:tc>
      </w:tr>
      <w:tr w:rsidR="00FB3BF5" w:rsidRPr="0082287E" w14:paraId="3627FABC" w14:textId="77777777" w:rsidTr="008F3A2D">
        <w:tc>
          <w:tcPr>
            <w:tcW w:w="8755" w:type="dxa"/>
            <w:shd w:val="clear" w:color="auto" w:fill="auto"/>
          </w:tcPr>
          <w:p w14:paraId="6E65101C" w14:textId="77777777" w:rsidR="00FB3BF5" w:rsidRPr="0082287E" w:rsidRDefault="00FB3BF5" w:rsidP="008F3A2D">
            <w:pPr>
              <w:pStyle w:val="Zkladntext"/>
              <w:numPr>
                <w:ilvl w:val="0"/>
                <w:numId w:val="32"/>
              </w:numPr>
              <w:spacing w:before="120"/>
              <w:rPr>
                <w:rFonts w:cs="Arial"/>
              </w:rPr>
            </w:pPr>
            <w:r w:rsidRPr="0082287E">
              <w:rPr>
                <w:rFonts w:cs="Arial"/>
              </w:rPr>
              <w:t>kopii návodu a informací výrobce uvedených v bodě 1.4 přílohy II</w:t>
            </w:r>
            <w:r>
              <w:rPr>
                <w:rFonts w:cs="Arial"/>
              </w:rPr>
              <w:t xml:space="preserve"> nařízení / </w:t>
            </w:r>
            <w:r w:rsidRPr="006F558E">
              <w:rPr>
                <w:rFonts w:cs="Arial"/>
              </w:rPr>
              <w:t>a copy of the manufacturer's instructions and information set out in point 1.4 of Annex II</w:t>
            </w:r>
            <w:r w:rsidR="006F558E">
              <w:rPr>
                <w:rFonts w:cs="Arial"/>
                <w:lang w:val="uk-UA"/>
              </w:rPr>
              <w:t>/</w:t>
            </w:r>
            <w:r w:rsidR="006F558E">
              <w:t xml:space="preserve"> </w:t>
            </w:r>
            <w:r w:rsidR="006F558E">
              <w:rPr>
                <w:rStyle w:val="rynqvb"/>
              </w:rPr>
              <w:t>копія інструкцій виробника та інформації, викладеної в пункті 1.4 Додатку II</w:t>
            </w:r>
            <w:r w:rsidRPr="006F558E">
              <w:rPr>
                <w:rFonts w:cs="Arial"/>
              </w:rPr>
              <w:t>;</w:t>
            </w:r>
          </w:p>
        </w:tc>
      </w:tr>
      <w:tr w:rsidR="00FB3BF5" w:rsidRPr="0082287E" w14:paraId="1A93F946" w14:textId="77777777" w:rsidTr="008F3A2D">
        <w:tc>
          <w:tcPr>
            <w:tcW w:w="8755" w:type="dxa"/>
            <w:shd w:val="clear" w:color="auto" w:fill="auto"/>
          </w:tcPr>
          <w:p w14:paraId="36CABBD0" w14:textId="77777777" w:rsidR="00FB3BF5" w:rsidRPr="0082287E" w:rsidRDefault="00FB3BF5" w:rsidP="008F3A2D">
            <w:pPr>
              <w:pStyle w:val="Zkladntext"/>
              <w:numPr>
                <w:ilvl w:val="0"/>
                <w:numId w:val="32"/>
              </w:numPr>
              <w:spacing w:before="120"/>
              <w:rPr>
                <w:rFonts w:cs="Arial"/>
              </w:rPr>
            </w:pPr>
            <w:r w:rsidRPr="0082287E">
              <w:rPr>
                <w:rFonts w:cs="Arial"/>
              </w:rPr>
              <w:t xml:space="preserve">u OOP vyráběných jako samostatné jednotky přizpůsobené konkrétnímu uživateli všechny nezbytné pokyny pro výrobu takového OOP na základě schváleného základního </w:t>
            </w:r>
            <w:proofErr w:type="gramStart"/>
            <w:r w:rsidRPr="0082287E">
              <w:rPr>
                <w:rFonts w:cs="Arial"/>
              </w:rPr>
              <w:t>modelu</w:t>
            </w:r>
            <w:r>
              <w:rPr>
                <w:rFonts w:cs="Arial"/>
              </w:rPr>
              <w:t xml:space="preserve"> / </w:t>
            </w:r>
            <w:r w:rsidRPr="00F05619">
              <w:rPr>
                <w:rFonts w:cs="Arial"/>
              </w:rPr>
              <w:t xml:space="preserve"> </w:t>
            </w:r>
            <w:r w:rsidRPr="006F558E">
              <w:rPr>
                <w:rFonts w:cs="Arial"/>
              </w:rPr>
              <w:t>for</w:t>
            </w:r>
            <w:proofErr w:type="gramEnd"/>
            <w:r w:rsidRPr="006F558E">
              <w:rPr>
                <w:rFonts w:cs="Arial"/>
              </w:rPr>
              <w:t xml:space="preserve"> PPE produced as a single unit to fit an individual user, all the necessary instructions for manufacturing such PPE on the basis of the approved basic model</w:t>
            </w:r>
            <w:r w:rsidR="006F558E">
              <w:rPr>
                <w:rFonts w:cs="Arial"/>
                <w:lang w:val="uk-UA"/>
              </w:rPr>
              <w:t>/</w:t>
            </w:r>
            <w:r w:rsidR="006F558E">
              <w:t xml:space="preserve"> </w:t>
            </w:r>
            <w:r w:rsidR="006F558E">
              <w:rPr>
                <w:rStyle w:val="rynqvb"/>
              </w:rPr>
              <w:t>для ЗІЗ, виготовлених єдиною одиницею для індивідуального користувача, всі необхідні інструкції для виготовлення таких ЗІЗ на основі затвердженої базової моделі</w:t>
            </w:r>
            <w:r w:rsidRPr="006F558E">
              <w:rPr>
                <w:rFonts w:cs="Arial"/>
              </w:rPr>
              <w:t>;</w:t>
            </w:r>
          </w:p>
        </w:tc>
      </w:tr>
      <w:tr w:rsidR="00FB3BF5" w:rsidRPr="0082287E" w14:paraId="46C9D947" w14:textId="77777777" w:rsidTr="008F3A2D">
        <w:tc>
          <w:tcPr>
            <w:tcW w:w="8755" w:type="dxa"/>
            <w:shd w:val="clear" w:color="auto" w:fill="auto"/>
          </w:tcPr>
          <w:p w14:paraId="39CEBCAF" w14:textId="77777777" w:rsidR="00FB3BF5" w:rsidRPr="00F05619" w:rsidRDefault="00FB3BF5" w:rsidP="008F3A2D">
            <w:pPr>
              <w:pStyle w:val="Zkladntext"/>
              <w:numPr>
                <w:ilvl w:val="0"/>
                <w:numId w:val="32"/>
              </w:numPr>
              <w:spacing w:before="120"/>
              <w:rPr>
                <w:rFonts w:cs="Arial"/>
              </w:rPr>
            </w:pPr>
            <w:r w:rsidRPr="00F05619">
              <w:rPr>
                <w:rFonts w:cs="Arial"/>
              </w:rPr>
              <w:t xml:space="preserve">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 </w:t>
            </w:r>
            <w:r w:rsidRPr="006F558E">
              <w:rPr>
                <w:rFonts w:cs="Arial"/>
              </w:rPr>
              <w:t>/ 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r w:rsidR="006F558E">
              <w:rPr>
                <w:rFonts w:cs="Arial"/>
                <w:lang w:val="uk-UA"/>
              </w:rPr>
              <w:t>/</w:t>
            </w:r>
            <w:r w:rsidR="006F558E">
              <w:rPr>
                <w:rStyle w:val="rynqvb"/>
              </w:rPr>
              <w:t>для ЗІЗ, вироблених серіями, де кожен предмет адаптований для індивідуального користувача, опис заходів, яких має вжити виробник під час встановлення та виробничого процесу, щоб забезпечити відповідність кожного елемента ЗІЗ затвердженому типу та застосовним основним вимогам.</w:t>
            </w:r>
            <w:r w:rsidR="006F558E">
              <w:rPr>
                <w:rStyle w:val="hwtze"/>
              </w:rPr>
              <w:t xml:space="preserve"> </w:t>
            </w:r>
            <w:r w:rsidR="006F558E">
              <w:rPr>
                <w:rStyle w:val="rynqvb"/>
              </w:rPr>
              <w:t>вимоги охорони праці</w:t>
            </w:r>
            <w:r w:rsidRPr="006F558E">
              <w:rPr>
                <w:rFonts w:cs="Arial"/>
              </w:rPr>
              <w:t>.</w:t>
            </w:r>
          </w:p>
          <w:p w14:paraId="4B295FA3" w14:textId="77777777" w:rsidR="00FB3BF5" w:rsidRDefault="00FB3BF5" w:rsidP="008F3A2D">
            <w:pPr>
              <w:pStyle w:val="Zkladntext"/>
              <w:spacing w:before="12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14:paraId="0D46D6CC" w14:textId="77777777" w:rsidR="00FB3BF5" w:rsidRDefault="00FB3BF5" w:rsidP="008F3A2D">
            <w:pPr>
              <w:pStyle w:val="Zkladntext"/>
              <w:spacing w:before="120"/>
              <w:rPr>
                <w:rFonts w:cs="Arial"/>
                <w:lang w:val="en-GB"/>
              </w:rPr>
            </w:pPr>
            <w:r w:rsidRPr="00F05619">
              <w:rPr>
                <w:rFonts w:cs="Arial"/>
                <w:lang w:val="en-GB"/>
              </w:rPr>
              <w:t>Note:</w:t>
            </w:r>
            <w:r>
              <w:rPr>
                <w:rFonts w:cs="Arial"/>
                <w:lang w:val="en-GB"/>
              </w:rPr>
              <w:t xml:space="preserve"> </w:t>
            </w:r>
            <w:r w:rsidRPr="00F05619">
              <w:rPr>
                <w:rFonts w:cs="Arial"/>
                <w:lang w:val="en-GB"/>
              </w:rPr>
              <w:t>Without the documentation provided under (a), (b), (c), (f) and (k), the EU type examination will not be initiated. Documentation under step g), i) and m) is required only in the cases described, they are not common.</w:t>
            </w:r>
          </w:p>
          <w:p w14:paraId="71AAF6C5" w14:textId="77777777" w:rsidR="00EF1857" w:rsidRPr="0082287E" w:rsidRDefault="00EF1857" w:rsidP="00EF1857">
            <w:pPr>
              <w:pStyle w:val="Zkladntext"/>
              <w:spacing w:before="120"/>
              <w:rPr>
                <w:rFonts w:cs="Arial"/>
              </w:rPr>
            </w:pPr>
            <w:r>
              <w:rPr>
                <w:rStyle w:val="rynqvb"/>
              </w:rPr>
              <w:lastRenderedPageBreak/>
              <w:t>Примітка: Без документації, наданої в пунктах (a), (b), (c), (f) і (k), експертиза типу ЄС не буде розпочата.</w:t>
            </w:r>
            <w:r>
              <w:rPr>
                <w:rStyle w:val="hwtze"/>
              </w:rPr>
              <w:t xml:space="preserve"> </w:t>
            </w:r>
            <w:r>
              <w:rPr>
                <w:rStyle w:val="rynqvb"/>
              </w:rPr>
              <w:t xml:space="preserve">Документація на етапі g), i) і m) потрібна лише в описаних випадках, вони не є </w:t>
            </w:r>
            <w:r>
              <w:rPr>
                <w:rStyle w:val="rynqvb"/>
                <w:lang w:val="uk-UA"/>
              </w:rPr>
              <w:t>загальними</w:t>
            </w:r>
            <w:r>
              <w:rPr>
                <w:rStyle w:val="rynqvb"/>
              </w:rPr>
              <w:t>.</w:t>
            </w:r>
          </w:p>
        </w:tc>
      </w:tr>
    </w:tbl>
    <w:p w14:paraId="48A1606B" w14:textId="77777777" w:rsidR="00FB3BF5" w:rsidRPr="00EF1857" w:rsidRDefault="00FB3BF5" w:rsidP="00FB3BF5">
      <w:pPr>
        <w:pStyle w:val="Zkladntext"/>
      </w:pPr>
    </w:p>
    <w:p w14:paraId="71FCCABA" w14:textId="77777777" w:rsidR="009B74D4" w:rsidRDefault="009B74D4" w:rsidP="004319A3">
      <w:pPr>
        <w:pStyle w:val="Nadpis1"/>
      </w:pPr>
      <w:r>
        <w:t xml:space="preserve">Předpisy </w:t>
      </w:r>
      <w:r w:rsidR="00E856F9">
        <w:t>a normy</w:t>
      </w:r>
      <w:r w:rsidR="006D4221">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r w:rsidR="00392CAE">
        <w:rPr>
          <w:lang w:val="uk-UA"/>
        </w:rPr>
        <w:t xml:space="preserve"> / Регламенти та стандарти</w:t>
      </w:r>
    </w:p>
    <w:p w14:paraId="09FA23F4" w14:textId="77777777" w:rsidR="00FB3BF5" w:rsidRDefault="00FB3BF5" w:rsidP="00FB3BF5">
      <w:pPr>
        <w:pStyle w:val="Zkladntext"/>
      </w:pPr>
      <w:r>
        <w:t>Seznam českých technických harmonizovaných norem nebo jiných technických specifikací, které budou použity pro zkoušky a hodnocení:</w:t>
      </w:r>
    </w:p>
    <w:p w14:paraId="5C420E26" w14:textId="77777777" w:rsidR="00FB3BF5" w:rsidRPr="000B4E53" w:rsidRDefault="00FB3BF5">
      <w:pPr>
        <w:pStyle w:val="Zkladntext"/>
        <w:rPr>
          <w:lang w:val="uk-UA"/>
        </w:rPr>
      </w:pPr>
      <w:r w:rsidRPr="00732EE2">
        <w:rPr>
          <w:lang w:val="en-GB"/>
        </w:rPr>
        <w:t xml:space="preserve">List of Czech technical harmonized standards or other technical specifications that will be </w:t>
      </w:r>
      <w:r>
        <w:rPr>
          <w:lang w:val="en-GB"/>
        </w:rPr>
        <w:t>used for testing and evaluation</w:t>
      </w:r>
      <w:r w:rsidR="000B4E53">
        <w:rPr>
          <w:lang w:val="uk-UA"/>
        </w:rPr>
        <w:t>:</w:t>
      </w:r>
    </w:p>
    <w:p w14:paraId="6D259EB8" w14:textId="77777777" w:rsidR="000B4E53" w:rsidRPr="000B4E53" w:rsidRDefault="000B4E53">
      <w:pPr>
        <w:pStyle w:val="Zkladntext"/>
        <w:rPr>
          <w:lang w:val="uk-UA"/>
        </w:rPr>
      </w:pPr>
      <w:r>
        <w:rPr>
          <w:rStyle w:val="rynqvb"/>
        </w:rPr>
        <w:t>Перелік чеських гармонізованих технічних стандартів або інших технічних специфікацій, які будуть використовуватися для тестування та оцінки</w:t>
      </w:r>
      <w:r>
        <w:rPr>
          <w:rStyle w:val="rynqvb"/>
          <w:lang w:val="uk-UA"/>
        </w:rPr>
        <w:t>:</w:t>
      </w:r>
    </w:p>
    <w:p w14:paraId="5746EDA8" w14:textId="587AC994" w:rsidR="00FF3376" w:rsidRPr="00633586" w:rsidRDefault="00774A88">
      <w:pPr>
        <w:pStyle w:val="Zkladntext"/>
        <w:rPr>
          <w:lang w:val="uk-UA"/>
        </w:rPr>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71826C3" w14:textId="43941B5D" w:rsidR="0006302B" w:rsidRDefault="00774A88">
      <w:pPr>
        <w:pStyle w:val="Zkladntext"/>
        <w:rPr>
          <w:rStyle w:val="rynqvb"/>
          <w:lang w:val="uk-UA"/>
        </w:rPr>
      </w:pPr>
      <w:r>
        <w:t>xxxxxxxxxxxxxxxxxxxxxxxxxxxxxxxxxxxxxxxxxxxxxxxxxxxxxxxxxxxxxxxxxxxxxxxxxxxxxxxxxxxxxxxxxxxxxxxxxxxxxxxxxxxxxxxxxxxxxxxxxxxxxxxxxxx</w:t>
      </w:r>
    </w:p>
    <w:p w14:paraId="5493F3C9" w14:textId="2623EF81" w:rsidR="006D6DCC" w:rsidRPr="00C0369B" w:rsidRDefault="00774A88" w:rsidP="006D6DCC">
      <w:pPr>
        <w:pStyle w:val="Zkladntext"/>
        <w:rPr>
          <w:rStyle w:val="rynqvb"/>
          <w:rFonts w:cs="Arial"/>
          <w:lang w:val="uk-UA"/>
        </w:rPr>
      </w:pPr>
      <w:r>
        <w:rPr>
          <w:rFonts w:cs="Arial"/>
        </w:rPr>
        <w:t>xxxxxxxxxxxxxxxxxxxxxxxxxxxxxxxxxxxxxxxxxxxxxxxxxxxxxxxxxxxxxxxxxxxxxxxxxxxxxxxxxxxxxxxxxxxxxxxxxxxxxxxxxxxxxxxxxxxxxxxxxxxxxxxxxxxxxxxxxxxxxxxxxxxxxxxxxxxxxxxxxxxxxxxxxxxxxxxxxxxxxxxxxxxxxxxxxxxxxxxxxxxxxxxxxxxxxxxxxxxxx</w:t>
      </w:r>
    </w:p>
    <w:p w14:paraId="4AFC43E8" w14:textId="77777777" w:rsidR="009B74D4" w:rsidRDefault="009B74D4">
      <w:pPr>
        <w:pStyle w:val="Nadpis1"/>
      </w:pPr>
      <w:r>
        <w:t>Zkušební vzorky</w:t>
      </w:r>
      <w:r w:rsidR="00A46CE7">
        <w:t xml:space="preserve"> /</w:t>
      </w:r>
      <w:r w:rsidR="006D4221">
        <w:t xml:space="preserve"> </w:t>
      </w:r>
      <w:r w:rsidR="00A46CE7" w:rsidRPr="00943CC7">
        <w:rPr>
          <w:lang w:val="en-US"/>
        </w:rPr>
        <w:t>Samples</w:t>
      </w:r>
      <w:r w:rsidR="00352E05">
        <w:rPr>
          <w:lang w:val="en-US"/>
        </w:rPr>
        <w:t xml:space="preserve"> </w:t>
      </w:r>
      <w:r w:rsidR="00442B74">
        <w:rPr>
          <w:lang w:val="uk-UA"/>
        </w:rPr>
        <w:t>/ Зразки</w:t>
      </w:r>
    </w:p>
    <w:p w14:paraId="484DDF38" w14:textId="0245C264" w:rsidR="00EB30C0" w:rsidRPr="002350E5" w:rsidRDefault="00774A88" w:rsidP="00EB30C0">
      <w:pPr>
        <w:pStyle w:val="Zkladntext"/>
      </w:pPr>
      <w:r>
        <w:t>xxxxxxxxxxxxxxxxxxxxxxxxxxxxxxxxxxxxxxxxxxxxxxxxxxxxxxxxxxxxxxxxxxxxxxxxxxxxxxxxxxxxxxxxxxxxxxxxxxxxxxxxxxxxxxxxxxxxxxxxxxxxxxxxxxxxxxxxxxxx</w:t>
      </w:r>
      <w:r w:rsidR="00EB30C0" w:rsidRPr="002350E5">
        <w:t xml:space="preserve">. </w:t>
      </w:r>
    </w:p>
    <w:p w14:paraId="6E793484" w14:textId="77777777" w:rsidR="00EB30C0" w:rsidRPr="002350E5" w:rsidRDefault="00EB30C0" w:rsidP="00EB30C0">
      <w:pPr>
        <w:pStyle w:val="Zkladntext"/>
      </w:pPr>
      <w:r w:rsidRPr="002350E5">
        <w:t>Objednavatel umožní vykonavateli odběr vzorků v dohodnutém množství na dohodnutém místě a v dohodnutém termínu. Náklady za vzorky a jejich dodání na místo zkoušek nese objednavatel. Způsob výběru vzorků stanoví vykonavatel.</w:t>
      </w:r>
    </w:p>
    <w:p w14:paraId="3AE0AF9A" w14:textId="77777777" w:rsidR="00EB30C0" w:rsidRPr="002350E5" w:rsidRDefault="00EB30C0" w:rsidP="00EB30C0">
      <w:pPr>
        <w:pStyle w:val="Zkladntext"/>
      </w:pPr>
      <w:r w:rsidRPr="002350E5">
        <w:t xml:space="preserve">Vzorky mohou být prototypy. Vykonavatel má právo vyžádat si před vydáním certifikátu vzorek výsledného výrobku, který bude dodáván na trh s definitivním značením.   </w:t>
      </w:r>
    </w:p>
    <w:p w14:paraId="58BD8654" w14:textId="77777777" w:rsidR="00EB30C0" w:rsidRPr="002350E5" w:rsidRDefault="00EB30C0" w:rsidP="00EB30C0">
      <w:pPr>
        <w:pStyle w:val="Zkladntext"/>
      </w:pPr>
      <w:r w:rsidRPr="002350E5">
        <w:t>Pokud objednatel nepřevezme vzorky po zkouškách do třiceti dnů, budou vzorky zlikvidovány.</w:t>
      </w:r>
    </w:p>
    <w:p w14:paraId="79D7271E" w14:textId="19B498AC" w:rsidR="00EB30C0" w:rsidRPr="002350E5" w:rsidRDefault="00774A88" w:rsidP="00EB30C0">
      <w:pPr>
        <w:pStyle w:val="Zkladntext"/>
        <w:spacing w:before="240"/>
        <w:rPr>
          <w:lang w:val="en-GB"/>
        </w:rPr>
      </w:pPr>
      <w:proofErr w:type="gramStart"/>
      <w:r>
        <w:rPr>
          <w:lang w:val="en-GB"/>
        </w:rPr>
        <w:t>xxxxxxxxxxxxxxxxxxxxxxxxxxxxxxxxxxxxxxxxxxxxxxxxxxxxxxxxxxxxxxxxxxxxxxxxxxxxxxxxxxxxxxxxxxxxxxxxxxxxxxxxxxxxxxxxxxxxxxxxxxxxxxxxxxxxxxxxxxxx</w:t>
      </w:r>
      <w:proofErr w:type="gramEnd"/>
      <w:r w:rsidR="00EB30C0" w:rsidRPr="002350E5">
        <w:rPr>
          <w:lang w:val="en-GB"/>
        </w:rPr>
        <w:t xml:space="preserve">. </w:t>
      </w:r>
    </w:p>
    <w:p w14:paraId="4E04AB99" w14:textId="77777777" w:rsidR="00EB30C0" w:rsidRPr="002350E5" w:rsidRDefault="00EB30C0" w:rsidP="00EB30C0">
      <w:pPr>
        <w:pStyle w:val="Zkladntext"/>
        <w:rPr>
          <w:lang w:val="en-GB"/>
        </w:rPr>
      </w:pPr>
      <w:r w:rsidRPr="002350E5">
        <w:rPr>
          <w:lang w:val="en-GB"/>
        </w:rPr>
        <w:t>The customer will allow the executor to take samples in the agreed quantity at the agreed place and on the agreed date. The cost of the samples and their delivery to the test site is borne by the client. The method of sampling is determined by the executor.</w:t>
      </w:r>
    </w:p>
    <w:p w14:paraId="2437F69C" w14:textId="77777777" w:rsidR="00EB30C0" w:rsidRPr="002350E5" w:rsidRDefault="00EB30C0" w:rsidP="00EB30C0">
      <w:pPr>
        <w:pStyle w:val="Zkladntext"/>
        <w:rPr>
          <w:lang w:val="en-GB"/>
        </w:rPr>
      </w:pPr>
      <w:r w:rsidRPr="002350E5">
        <w:rPr>
          <w:lang w:val="en-GB"/>
        </w:rPr>
        <w:t>Samples can be prototypes. Before issuing a certificate, the executor is entitled to request the sample of final product that will be available on the market with the final marking and labelling.</w:t>
      </w:r>
    </w:p>
    <w:p w14:paraId="11FC72FA" w14:textId="77777777" w:rsidR="00EB30C0" w:rsidRPr="002350E5" w:rsidRDefault="00EB30C0" w:rsidP="00EB30C0">
      <w:pPr>
        <w:pStyle w:val="Zkladntext"/>
        <w:rPr>
          <w:lang w:val="en-GB"/>
        </w:rPr>
      </w:pPr>
      <w:r w:rsidRPr="002350E5">
        <w:rPr>
          <w:lang w:val="en-GB"/>
        </w:rPr>
        <w:t>If the customer does not take samples after the test within thirty days, samples will be destroyed.</w:t>
      </w:r>
    </w:p>
    <w:p w14:paraId="24198A14" w14:textId="77777777" w:rsidR="005E28A7" w:rsidRPr="00EB30C0" w:rsidRDefault="005E28A7" w:rsidP="00352E05">
      <w:pPr>
        <w:pStyle w:val="Zkladntext"/>
        <w:rPr>
          <w:lang w:val="en-GB"/>
        </w:rPr>
      </w:pPr>
    </w:p>
    <w:p w14:paraId="02D2D4AC" w14:textId="1CC85224" w:rsidR="005E28A7" w:rsidRDefault="00774A88" w:rsidP="00352E05">
      <w:pPr>
        <w:pStyle w:val="Zkladntext"/>
        <w:rPr>
          <w:rStyle w:val="rynqvb"/>
          <w:lang w:val="uk-UA"/>
        </w:rPr>
      </w:pPr>
      <w:r>
        <w:rPr>
          <w:rStyle w:val="rynqvb"/>
        </w:rPr>
        <w:t>xxxxxxxxxxxxxxxxxxxxxxxxxxxxxxxxxxxxxxxxxxxxxxxxxxxxxxxxxxxxxxxxxxxxxxxxxxxxxxxxxxxxxxxxxxxxxxxxxxxxxxxxxxxxxxxxxxxxxxxxxxxxxxxxxxxxxxxxxxxxxxxxxxxxxxxxxxxxxxxxxxxxxxxxxxxxxxxxxxxxxxxxxxxxxxxxx</w:t>
      </w:r>
      <w:r w:rsidR="005E28A7">
        <w:rPr>
          <w:rStyle w:val="rynqvb"/>
        </w:rPr>
        <w:t xml:space="preserve">. </w:t>
      </w:r>
    </w:p>
    <w:p w14:paraId="6D356ED2" w14:textId="77777777" w:rsidR="005E28A7" w:rsidRDefault="005E28A7" w:rsidP="00352E05">
      <w:pPr>
        <w:pStyle w:val="Zkladntext"/>
        <w:rPr>
          <w:lang w:val="uk-UA"/>
        </w:rPr>
      </w:pPr>
      <w:r>
        <w:rPr>
          <w:rStyle w:val="rynqvb"/>
        </w:rPr>
        <w:t>Замовник дозволить виконавцю відібрати проби в узгодженій кількості в узгодженому місці та на погоджену дату.</w:t>
      </w:r>
      <w:r>
        <w:rPr>
          <w:rStyle w:val="hwtze"/>
        </w:rPr>
        <w:t xml:space="preserve"> </w:t>
      </w:r>
      <w:r>
        <w:rPr>
          <w:rStyle w:val="hwtze"/>
          <w:lang w:val="uk-UA"/>
        </w:rPr>
        <w:t xml:space="preserve">Витрати на </w:t>
      </w:r>
      <w:r>
        <w:rPr>
          <w:rStyle w:val="rynqvb"/>
        </w:rPr>
        <w:t>зразк</w:t>
      </w:r>
      <w:r>
        <w:rPr>
          <w:rStyle w:val="rynqvb"/>
          <w:lang w:val="uk-UA"/>
        </w:rPr>
        <w:t>и</w:t>
      </w:r>
      <w:r>
        <w:rPr>
          <w:rStyle w:val="rynqvb"/>
        </w:rPr>
        <w:t xml:space="preserve"> та їх доставка до місця проведення випробувань несе клієнт. Спосіб відбору проб визначає виконавець.</w:t>
      </w:r>
    </w:p>
    <w:p w14:paraId="35E9722B" w14:textId="77777777" w:rsidR="005E28A7" w:rsidRDefault="005E28A7" w:rsidP="00352E05">
      <w:pPr>
        <w:pStyle w:val="Zkladntext"/>
        <w:rPr>
          <w:lang w:val="uk-UA"/>
        </w:rPr>
      </w:pPr>
    </w:p>
    <w:p w14:paraId="57CD9A2F" w14:textId="77777777" w:rsidR="000A6F63" w:rsidRPr="005E28A7" w:rsidRDefault="000A6F63" w:rsidP="00A46CE7">
      <w:pPr>
        <w:pStyle w:val="Zkladntext"/>
        <w:rPr>
          <w:lang w:val="ru-RU"/>
        </w:rPr>
      </w:pPr>
    </w:p>
    <w:p w14:paraId="05A0F09E" w14:textId="77777777" w:rsidR="000A6F63" w:rsidRDefault="000A6F63" w:rsidP="00A46CE7">
      <w:pPr>
        <w:pStyle w:val="Zkladntext"/>
        <w:rPr>
          <w:rStyle w:val="rynqvb"/>
        </w:rPr>
      </w:pPr>
      <w:r>
        <w:rPr>
          <w:rStyle w:val="rynqvb"/>
        </w:rPr>
        <w:t>Зразки можуть бути прототипами.</w:t>
      </w:r>
      <w:r>
        <w:rPr>
          <w:rStyle w:val="hwtze"/>
        </w:rPr>
        <w:t xml:space="preserve"> </w:t>
      </w:r>
      <w:r>
        <w:rPr>
          <w:rStyle w:val="rynqvb"/>
        </w:rPr>
        <w:t xml:space="preserve">Перед видачею сертифіката виконавець має право запросити зразок кінцевої продукції, яка буде доступна на ринку з остаточним маркуванням. </w:t>
      </w:r>
    </w:p>
    <w:p w14:paraId="0A3B9453" w14:textId="77777777" w:rsidR="000A6F63" w:rsidRPr="000A6F63" w:rsidRDefault="000A6F63" w:rsidP="00A46CE7">
      <w:pPr>
        <w:pStyle w:val="Zkladntext"/>
        <w:rPr>
          <w:lang w:val="ru-RU"/>
        </w:rPr>
      </w:pPr>
      <w:r>
        <w:rPr>
          <w:rStyle w:val="rynqvb"/>
        </w:rPr>
        <w:t>Якщо замовник не візьме зразки після тестування протягом тридцяти днів, зразки будуть знищені.</w:t>
      </w:r>
    </w:p>
    <w:p w14:paraId="2AB5ED19" w14:textId="77777777" w:rsidR="009B74D4" w:rsidRDefault="009B74D4" w:rsidP="004319A3">
      <w:pPr>
        <w:pStyle w:val="Nadpis1"/>
        <w:spacing w:after="240"/>
      </w:pPr>
      <w:r>
        <w:t>Seznam zkoušek</w:t>
      </w:r>
      <w:r w:rsidR="00403C8C">
        <w:t xml:space="preserve"> / </w:t>
      </w:r>
      <w:r w:rsidR="00403C8C" w:rsidRPr="00943CC7">
        <w:rPr>
          <w:lang w:val="en-US"/>
        </w:rPr>
        <w:t>List of tests</w:t>
      </w:r>
      <w:r w:rsidR="00403C8C">
        <w:t xml:space="preserve"> </w:t>
      </w:r>
      <w:r w:rsidR="000D17FA">
        <w:rPr>
          <w:lang w:val="uk-UA"/>
        </w:rPr>
        <w:t>/ Список випробувань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403C8C" w:rsidRPr="00BB189F" w14:paraId="12DC794E" w14:textId="77777777">
        <w:tc>
          <w:tcPr>
            <w:tcW w:w="7905" w:type="dxa"/>
            <w:shd w:val="clear" w:color="auto" w:fill="auto"/>
          </w:tcPr>
          <w:p w14:paraId="2055B3B9" w14:textId="4D25671A" w:rsidR="00403C8C" w:rsidRPr="0054011A" w:rsidRDefault="00774A88" w:rsidP="000E0226">
            <w:pPr>
              <w:pStyle w:val="Zkladntext"/>
              <w:rPr>
                <w:rFonts w:cs="Arial"/>
                <w:bCs/>
                <w:lang w:val="uk-UA"/>
              </w:rPr>
            </w:pPr>
            <w:r>
              <w:rPr>
                <w:rFonts w:cs="Arial"/>
              </w:rPr>
              <w:t>xxxxxxxxxxxxxxxxxxxxxxxxxxxxxxxxxxxxxxxxxxxxxxxxxxxxxxxxxxxxxxxxxxxxxxxx</w:t>
            </w:r>
          </w:p>
        </w:tc>
      </w:tr>
      <w:tr w:rsidR="00403C8C" w:rsidRPr="004319A3" w14:paraId="7E520BF1" w14:textId="77777777">
        <w:tc>
          <w:tcPr>
            <w:tcW w:w="7905" w:type="dxa"/>
            <w:shd w:val="clear" w:color="auto" w:fill="auto"/>
          </w:tcPr>
          <w:p w14:paraId="2F26688C" w14:textId="744F0B6E" w:rsidR="004319A3" w:rsidRPr="0054011A" w:rsidRDefault="00774A88" w:rsidP="0006302B">
            <w:pPr>
              <w:numPr>
                <w:ilvl w:val="0"/>
                <w:numId w:val="31"/>
              </w:numPr>
              <w:autoSpaceDE w:val="0"/>
              <w:autoSpaceDN w:val="0"/>
              <w:adjustRightInd w:val="0"/>
              <w:spacing w:before="20" w:after="20"/>
              <w:ind w:left="426"/>
              <w:rPr>
                <w:rFonts w:ascii="Arial" w:eastAsia="Batang" w:hAnsi="Arial" w:cs="Arial"/>
                <w:lang w:eastAsia="ko-KR"/>
              </w:rPr>
            </w:pPr>
            <w:r>
              <w:rPr>
                <w:rFonts w:ascii="Arial" w:eastAsia="Batang" w:hAnsi="Arial" w:cs="Arial"/>
                <w:lang w:eastAsia="ko-KR"/>
              </w:rPr>
              <w:t>xxxxxxxxxxxxxxxxxxxxxxxxxxxxxxxxxxxxxxxxxxxxxxxxxxxxxxxxxxxxxxxx</w:t>
            </w:r>
          </w:p>
          <w:p w14:paraId="6F859A13" w14:textId="37658BBF" w:rsidR="004319A3" w:rsidRPr="0054011A" w:rsidRDefault="00774A88" w:rsidP="0006302B">
            <w:pPr>
              <w:numPr>
                <w:ilvl w:val="0"/>
                <w:numId w:val="31"/>
              </w:numPr>
              <w:autoSpaceDE w:val="0"/>
              <w:autoSpaceDN w:val="0"/>
              <w:adjustRightInd w:val="0"/>
              <w:spacing w:before="20" w:after="20"/>
              <w:ind w:left="426"/>
              <w:rPr>
                <w:rFonts w:ascii="Arial" w:eastAsia="Batang" w:hAnsi="Arial" w:cs="Arial"/>
                <w:lang w:eastAsia="ko-KR"/>
              </w:rPr>
            </w:pPr>
            <w:r>
              <w:rPr>
                <w:rFonts w:ascii="Arial" w:eastAsia="Batang" w:hAnsi="Arial" w:cs="Arial"/>
                <w:lang w:eastAsia="ko-KR"/>
              </w:rPr>
              <w:t>xxxxxxxxxxxxxxxxxxxxxxxxxxxxxxxxxxxxxxxxxxxxxxxxxxxxxxxxxxxxxxxxxxxxxx xxxxxxxxxxxxxxxxxxxxxxxxxxxxxxxxxxxxxxxxxxxxxxxxxxxxxxxxxxxxxxxxxxxxxx xxxxxxxxxxxxxxxxxxx</w:t>
            </w:r>
          </w:p>
          <w:p w14:paraId="7374B539" w14:textId="4C337DB7" w:rsidR="004319A3" w:rsidRPr="0054011A" w:rsidRDefault="00774A88" w:rsidP="0006302B">
            <w:pPr>
              <w:numPr>
                <w:ilvl w:val="0"/>
                <w:numId w:val="31"/>
              </w:numPr>
              <w:autoSpaceDE w:val="0"/>
              <w:autoSpaceDN w:val="0"/>
              <w:adjustRightInd w:val="0"/>
              <w:spacing w:before="20" w:after="20"/>
              <w:ind w:left="426"/>
              <w:rPr>
                <w:rFonts w:ascii="Arial" w:eastAsia="Batang" w:hAnsi="Arial" w:cs="Arial"/>
                <w:lang w:eastAsia="ko-KR"/>
              </w:rPr>
            </w:pPr>
            <w:r>
              <w:rPr>
                <w:rFonts w:ascii="Arial" w:eastAsia="Batang" w:hAnsi="Arial" w:cs="Arial"/>
                <w:lang w:eastAsia="ko-KR"/>
              </w:rPr>
              <w:t>xxxxxxxxxxxxxxxxxxxxxxxxxxxxxxxxxxxxxxxxxxxxxxxxxxxxxxxxxxxxxxxxxxxxxx xxxxxxxxxxxxxxxxxxx</w:t>
            </w:r>
          </w:p>
          <w:p w14:paraId="5F594251" w14:textId="10783013" w:rsidR="00403C8C" w:rsidRPr="0054011A" w:rsidRDefault="00774A88" w:rsidP="00647A3C">
            <w:pPr>
              <w:numPr>
                <w:ilvl w:val="0"/>
                <w:numId w:val="31"/>
              </w:numPr>
              <w:autoSpaceDE w:val="0"/>
              <w:autoSpaceDN w:val="0"/>
              <w:adjustRightInd w:val="0"/>
              <w:spacing w:before="20" w:after="20"/>
              <w:ind w:left="426"/>
              <w:rPr>
                <w:rFonts w:ascii="Arial" w:hAnsi="Arial" w:cs="Arial"/>
                <w:bCs/>
              </w:rPr>
            </w:pPr>
            <w:r>
              <w:rPr>
                <w:rFonts w:ascii="Arial" w:eastAsia="Batang" w:hAnsi="Arial" w:cs="Arial"/>
                <w:lang w:eastAsia="ko-KR"/>
              </w:rPr>
              <w:t>xxxxxxxxxxxxxxxxxxxxxxxxxxxxxxxxxxxxxxxxxxxxxxxxxxxxxxxxxxxxxxxxxxxxxx xxxxxxxxxxxxxxxxxxxxxxxxxxxxxxxxxxxxxxxxxxxxxxxxxxxxxxxxxxxxxxxxxxxxxx xxxxxxxxxxxxxxxxxxx</w:t>
            </w:r>
          </w:p>
        </w:tc>
      </w:tr>
    </w:tbl>
    <w:p w14:paraId="2CA119AF" w14:textId="77777777" w:rsidR="009B74D4" w:rsidRDefault="009B74D4" w:rsidP="001306B2">
      <w:pPr>
        <w:pStyle w:val="Nadpis1"/>
      </w:pPr>
      <w:r>
        <w:t>Termíny</w:t>
      </w:r>
      <w:r w:rsidR="00403C8C">
        <w:t xml:space="preserve"> /</w:t>
      </w:r>
      <w:r w:rsidR="006D4221">
        <w:t xml:space="preserve"> </w:t>
      </w:r>
      <w:r w:rsidR="00403C8C">
        <w:t>Terms</w:t>
      </w:r>
      <w:r w:rsidR="00CC171D">
        <w:rPr>
          <w:lang w:val="uk-UA"/>
        </w:rPr>
        <w:t xml:space="preserve"> / Терміни</w:t>
      </w:r>
    </w:p>
    <w:p w14:paraId="3B630F3D" w14:textId="77777777" w:rsidR="00914586" w:rsidRDefault="00914586" w:rsidP="00914586">
      <w:pPr>
        <w:pStyle w:val="Zkladntext"/>
      </w:pPr>
      <w:r>
        <w:t xml:space="preserve">Zkoušky a protokol o zkoušce – nejpozději </w:t>
      </w:r>
      <w:r w:rsidR="001C2004">
        <w:rPr>
          <w:lang w:val="uk-UA"/>
        </w:rPr>
        <w:t>2</w:t>
      </w:r>
      <w:r>
        <w:t xml:space="preserve"> měsíce po: </w:t>
      </w:r>
    </w:p>
    <w:p w14:paraId="624C67A2" w14:textId="77777777" w:rsidR="00914586" w:rsidRDefault="00914586" w:rsidP="00914586">
      <w:pPr>
        <w:pStyle w:val="Zkladntext"/>
        <w:numPr>
          <w:ilvl w:val="0"/>
          <w:numId w:val="20"/>
        </w:numPr>
        <w:spacing w:before="20" w:after="20"/>
        <w:ind w:left="777" w:hanging="357"/>
      </w:pPr>
      <w:r>
        <w:t>dodání dokumentace podle části IV. této smlouvy;</w:t>
      </w:r>
    </w:p>
    <w:p w14:paraId="28308ED7" w14:textId="77777777" w:rsidR="00914586" w:rsidRDefault="00914586" w:rsidP="00914586">
      <w:pPr>
        <w:pStyle w:val="Zkladntext"/>
        <w:numPr>
          <w:ilvl w:val="0"/>
          <w:numId w:val="20"/>
        </w:numPr>
        <w:spacing w:before="20" w:after="20"/>
        <w:ind w:left="777" w:hanging="357"/>
      </w:pPr>
      <w:r>
        <w:t>dodání vzorků podle části VI. této smlouvy;</w:t>
      </w:r>
    </w:p>
    <w:p w14:paraId="69E4918A" w14:textId="77777777" w:rsidR="00914586" w:rsidRDefault="00914586" w:rsidP="00914586">
      <w:pPr>
        <w:pStyle w:val="Zkladntext"/>
        <w:spacing w:before="120"/>
      </w:pPr>
      <w:r>
        <w:t xml:space="preserve">Certifikát EU přezkoušení typu bude vydán pokud: </w:t>
      </w:r>
    </w:p>
    <w:p w14:paraId="00B04742" w14:textId="77777777" w:rsidR="00914586" w:rsidRPr="00571C73" w:rsidRDefault="00914586" w:rsidP="00914586">
      <w:pPr>
        <w:pStyle w:val="Zkladntext"/>
        <w:numPr>
          <w:ilvl w:val="0"/>
          <w:numId w:val="20"/>
        </w:numPr>
        <w:spacing w:before="20" w:after="20"/>
        <w:ind w:left="777" w:hanging="357"/>
      </w:pPr>
      <w:r>
        <w:t xml:space="preserve">vzorky a dokumentace splní základní požadavky na bezpečnost a ochranu zdraví podle </w:t>
      </w:r>
      <w:r w:rsidRPr="00571C73">
        <w:t>přílohy II. Nařízení (EU) 2016/425 a požadavky použitých norem;</w:t>
      </w:r>
    </w:p>
    <w:p w14:paraId="05AA6694" w14:textId="77777777" w:rsidR="00914586" w:rsidRPr="00D76BF6" w:rsidRDefault="00914586" w:rsidP="00914586">
      <w:pPr>
        <w:pStyle w:val="Zkladntext"/>
        <w:numPr>
          <w:ilvl w:val="0"/>
          <w:numId w:val="20"/>
        </w:numPr>
        <w:spacing w:before="20" w:after="20"/>
        <w:ind w:left="777" w:hanging="357"/>
      </w:pPr>
      <w:r w:rsidRPr="00571C73">
        <w:t>bude zaplacena faktura podle části IX. této smlouvy.</w:t>
      </w:r>
    </w:p>
    <w:p w14:paraId="752DE6B3" w14:textId="77777777" w:rsidR="00914586" w:rsidRPr="00561D4A" w:rsidRDefault="00914586" w:rsidP="00914586">
      <w:pPr>
        <w:pStyle w:val="Zkladntext"/>
        <w:spacing w:before="240"/>
        <w:rPr>
          <w:lang w:val="en-US"/>
        </w:rPr>
      </w:pPr>
      <w:r w:rsidRPr="00561D4A">
        <w:rPr>
          <w:lang w:val="en-US"/>
        </w:rPr>
        <w:t xml:space="preserve">Tests and protocols - at latest 3 months after: </w:t>
      </w:r>
    </w:p>
    <w:p w14:paraId="7CF8496F" w14:textId="77777777" w:rsidR="00914586" w:rsidRPr="00B4229E" w:rsidRDefault="00914586" w:rsidP="00914586">
      <w:pPr>
        <w:pStyle w:val="Zkladntext"/>
        <w:numPr>
          <w:ilvl w:val="0"/>
          <w:numId w:val="20"/>
        </w:numPr>
        <w:spacing w:before="20" w:after="20"/>
        <w:ind w:left="777" w:hanging="357"/>
        <w:rPr>
          <w:lang w:val="en-GB"/>
        </w:rPr>
      </w:pPr>
      <w:proofErr w:type="gramStart"/>
      <w:r w:rsidRPr="00B4229E">
        <w:rPr>
          <w:lang w:val="en-GB"/>
        </w:rPr>
        <w:t>delivery</w:t>
      </w:r>
      <w:proofErr w:type="gramEnd"/>
      <w:r w:rsidRPr="00B4229E">
        <w:rPr>
          <w:lang w:val="en-GB"/>
        </w:rPr>
        <w:t xml:space="preserve"> documentation according to point IV. of this contract;</w:t>
      </w:r>
    </w:p>
    <w:p w14:paraId="5C261132" w14:textId="77777777" w:rsidR="00914586" w:rsidRPr="00571C73" w:rsidRDefault="00914586" w:rsidP="00914586">
      <w:pPr>
        <w:pStyle w:val="Zkladntext"/>
        <w:numPr>
          <w:ilvl w:val="0"/>
          <w:numId w:val="20"/>
        </w:numPr>
        <w:spacing w:before="20" w:after="20"/>
        <w:ind w:left="777" w:hanging="357"/>
        <w:rPr>
          <w:lang w:val="en-GB"/>
        </w:rPr>
      </w:pPr>
      <w:proofErr w:type="gramStart"/>
      <w:r w:rsidRPr="00B4229E">
        <w:rPr>
          <w:lang w:val="en-GB"/>
        </w:rPr>
        <w:t>delivery</w:t>
      </w:r>
      <w:proofErr w:type="gramEnd"/>
      <w:r w:rsidRPr="00B4229E">
        <w:rPr>
          <w:lang w:val="en-GB"/>
        </w:rPr>
        <w:t xml:space="preserve"> samples according to point VI. of this contract;</w:t>
      </w:r>
      <w:r w:rsidRPr="00571C73">
        <w:rPr>
          <w:lang w:val="en-US"/>
        </w:rPr>
        <w:br/>
      </w:r>
    </w:p>
    <w:p w14:paraId="3B6E9E54" w14:textId="77777777" w:rsidR="00914586" w:rsidRPr="00561D4A" w:rsidRDefault="00914586" w:rsidP="00914586">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sidRPr="00B366BF">
        <w:rPr>
          <w:lang w:val="en-US"/>
        </w:rPr>
        <w:t>will be issued if</w:t>
      </w:r>
      <w:r w:rsidRPr="00561D4A">
        <w:rPr>
          <w:lang w:val="en-US"/>
        </w:rPr>
        <w:t>:</w:t>
      </w:r>
      <w:r w:rsidRPr="00B366BF">
        <w:rPr>
          <w:lang w:val="en-US"/>
        </w:rPr>
        <w:t xml:space="preserve"> </w:t>
      </w:r>
    </w:p>
    <w:p w14:paraId="1DBCDD53" w14:textId="77777777" w:rsidR="00914586" w:rsidRDefault="00914586" w:rsidP="00914586">
      <w:pPr>
        <w:pStyle w:val="Zkladntext"/>
        <w:numPr>
          <w:ilvl w:val="0"/>
          <w:numId w:val="20"/>
        </w:numPr>
        <w:spacing w:before="20" w:after="20"/>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718386B3" w14:textId="77777777" w:rsidR="00914586" w:rsidRDefault="00914586" w:rsidP="00914586">
      <w:pPr>
        <w:pStyle w:val="Zkladntext"/>
        <w:numPr>
          <w:ilvl w:val="0"/>
          <w:numId w:val="20"/>
        </w:numPr>
        <w:spacing w:before="20" w:after="20"/>
        <w:rPr>
          <w:lang w:val="en-US"/>
        </w:rPr>
      </w:pPr>
      <w:proofErr w:type="gramStart"/>
      <w:r w:rsidRPr="00571C73">
        <w:rPr>
          <w:lang w:val="en-US"/>
        </w:rPr>
        <w:t>invoice</w:t>
      </w:r>
      <w:proofErr w:type="gramEnd"/>
      <w:r w:rsidRPr="00571C73">
        <w:rPr>
          <w:lang w:val="en-US"/>
        </w:rPr>
        <w:t xml:space="preserve"> is paid in accordance with Part IX.</w:t>
      </w:r>
      <w:r w:rsidR="002B065F">
        <w:rPr>
          <w:lang w:val="en-US"/>
        </w:rPr>
        <w:t xml:space="preserve"> </w:t>
      </w:r>
      <w:proofErr w:type="gramStart"/>
      <w:r w:rsidR="002B065F">
        <w:rPr>
          <w:lang w:val="en-US"/>
        </w:rPr>
        <w:t>of</w:t>
      </w:r>
      <w:proofErr w:type="gramEnd"/>
      <w:r w:rsidR="002B065F">
        <w:rPr>
          <w:lang w:val="en-US"/>
        </w:rPr>
        <w:t xml:space="preserve"> </w:t>
      </w:r>
      <w:r w:rsidRPr="00571C73">
        <w:rPr>
          <w:lang w:val="en-US"/>
        </w:rPr>
        <w:t>this contract.</w:t>
      </w:r>
    </w:p>
    <w:p w14:paraId="5DD38127" w14:textId="77777777" w:rsidR="00CC171D" w:rsidRDefault="00CC171D" w:rsidP="00CC171D">
      <w:pPr>
        <w:pStyle w:val="Zkladntext"/>
        <w:spacing w:before="20" w:after="20"/>
        <w:rPr>
          <w:lang w:val="en-US"/>
        </w:rPr>
      </w:pPr>
    </w:p>
    <w:p w14:paraId="160EA663" w14:textId="77777777" w:rsidR="00CC171D" w:rsidRDefault="00CC171D" w:rsidP="00075662">
      <w:pPr>
        <w:pStyle w:val="Zkladntext"/>
        <w:spacing w:before="20" w:after="20" w:line="276" w:lineRule="auto"/>
        <w:rPr>
          <w:rStyle w:val="rynqvb"/>
        </w:rPr>
      </w:pPr>
      <w:r>
        <w:rPr>
          <w:rStyle w:val="rynqvb"/>
        </w:rPr>
        <w:t>Тести та протоколи - не пізніше 3 місяців після:</w:t>
      </w:r>
    </w:p>
    <w:p w14:paraId="4B11E90C" w14:textId="77777777" w:rsidR="00CC171D" w:rsidRDefault="00CC171D" w:rsidP="00075662">
      <w:pPr>
        <w:pStyle w:val="Zkladntext"/>
        <w:spacing w:before="20" w:after="20" w:line="276" w:lineRule="auto"/>
        <w:rPr>
          <w:rStyle w:val="rynqvb"/>
        </w:rPr>
      </w:pPr>
      <w:r>
        <w:rPr>
          <w:rStyle w:val="rynqvb"/>
        </w:rPr>
        <w:t xml:space="preserve"> </w:t>
      </w:r>
      <w:r>
        <w:rPr>
          <w:rStyle w:val="rynqvb"/>
        </w:rPr>
        <w:tab/>
        <w:t xml:space="preserve">• </w:t>
      </w:r>
      <w:r>
        <w:rPr>
          <w:rStyle w:val="rynqvb"/>
          <w:lang w:val="uk-UA"/>
        </w:rPr>
        <w:t xml:space="preserve">отримання </w:t>
      </w:r>
      <w:r>
        <w:rPr>
          <w:rStyle w:val="rynqvb"/>
        </w:rPr>
        <w:t>документаці</w:t>
      </w:r>
      <w:r>
        <w:rPr>
          <w:rStyle w:val="rynqvb"/>
          <w:lang w:val="uk-UA"/>
        </w:rPr>
        <w:t>ї</w:t>
      </w:r>
      <w:r>
        <w:rPr>
          <w:rStyle w:val="rynqvb"/>
        </w:rPr>
        <w:t xml:space="preserve"> відповідно до пункту IV</w:t>
      </w:r>
      <w:r>
        <w:rPr>
          <w:rStyle w:val="hwtze"/>
        </w:rPr>
        <w:t xml:space="preserve"> </w:t>
      </w:r>
      <w:r>
        <w:rPr>
          <w:rStyle w:val="rynqvb"/>
        </w:rPr>
        <w:t xml:space="preserve">цього договору; </w:t>
      </w:r>
    </w:p>
    <w:p w14:paraId="09265D56" w14:textId="77777777" w:rsidR="00CC171D" w:rsidRDefault="00CC171D" w:rsidP="00075662">
      <w:pPr>
        <w:pStyle w:val="Zkladntext"/>
        <w:spacing w:before="20" w:after="20" w:line="276" w:lineRule="auto"/>
        <w:ind w:firstLine="708"/>
        <w:rPr>
          <w:rStyle w:val="rynqvb"/>
          <w:lang w:val="uk-UA"/>
        </w:rPr>
      </w:pPr>
      <w:r>
        <w:rPr>
          <w:rStyle w:val="rynqvb"/>
        </w:rPr>
        <w:t xml:space="preserve">• </w:t>
      </w:r>
      <w:r>
        <w:rPr>
          <w:rStyle w:val="rynqvb"/>
          <w:lang w:val="uk-UA"/>
        </w:rPr>
        <w:t xml:space="preserve">отримання </w:t>
      </w:r>
      <w:r>
        <w:rPr>
          <w:rStyle w:val="rynqvb"/>
        </w:rPr>
        <w:t>зразк</w:t>
      </w:r>
      <w:r>
        <w:rPr>
          <w:rStyle w:val="rynqvb"/>
          <w:lang w:val="uk-UA"/>
        </w:rPr>
        <w:t>ів</w:t>
      </w:r>
      <w:r>
        <w:rPr>
          <w:rStyle w:val="rynqvb"/>
        </w:rPr>
        <w:t xml:space="preserve"> згідно пункту VI</w:t>
      </w:r>
      <w:r>
        <w:rPr>
          <w:rStyle w:val="hwtze"/>
        </w:rPr>
        <w:t xml:space="preserve"> </w:t>
      </w:r>
      <w:r>
        <w:rPr>
          <w:rStyle w:val="rynqvb"/>
        </w:rPr>
        <w:t xml:space="preserve">цього договору; </w:t>
      </w:r>
    </w:p>
    <w:p w14:paraId="1FD755E8" w14:textId="77777777" w:rsidR="001C2004" w:rsidRPr="001C2004" w:rsidRDefault="001C2004" w:rsidP="00075662">
      <w:pPr>
        <w:pStyle w:val="Zkladntext"/>
        <w:spacing w:before="20" w:after="20" w:line="276" w:lineRule="auto"/>
        <w:ind w:firstLine="708"/>
        <w:rPr>
          <w:rStyle w:val="rynqvb"/>
          <w:lang w:val="uk-UA"/>
        </w:rPr>
      </w:pPr>
    </w:p>
    <w:p w14:paraId="23075876" w14:textId="77777777" w:rsidR="00CC171D" w:rsidRDefault="00CC171D" w:rsidP="00075662">
      <w:pPr>
        <w:pStyle w:val="Zkladntext"/>
        <w:spacing w:before="20" w:after="20" w:line="276" w:lineRule="auto"/>
        <w:rPr>
          <w:rStyle w:val="rynqvb"/>
        </w:rPr>
      </w:pPr>
      <w:r>
        <w:rPr>
          <w:rStyle w:val="rynqvb"/>
        </w:rPr>
        <w:t xml:space="preserve">Сертифікат перевірки типу ЄС буде видано, якщо: </w:t>
      </w:r>
    </w:p>
    <w:p w14:paraId="6BD95CAA" w14:textId="77777777" w:rsidR="00CC171D" w:rsidRDefault="00CC171D" w:rsidP="001C2004">
      <w:pPr>
        <w:pStyle w:val="Zkladntext"/>
        <w:spacing w:before="20" w:after="20" w:line="276" w:lineRule="auto"/>
        <w:ind w:left="708"/>
        <w:rPr>
          <w:rStyle w:val="rynqvb"/>
        </w:rPr>
      </w:pPr>
      <w:r>
        <w:rPr>
          <w:rStyle w:val="rynqvb"/>
        </w:rPr>
        <w:t>• зразки та документація відповідатимуть основним вимогам безпеки та охорони здоров'я згідно з Додатком II.</w:t>
      </w:r>
      <w:r>
        <w:rPr>
          <w:rStyle w:val="hwtze"/>
        </w:rPr>
        <w:t xml:space="preserve"> </w:t>
      </w:r>
      <w:r>
        <w:rPr>
          <w:rStyle w:val="rynqvb"/>
        </w:rPr>
        <w:t>Регламент (ЄС) 2016/425 та вимог</w:t>
      </w:r>
      <w:r>
        <w:rPr>
          <w:rStyle w:val="rynqvb"/>
          <w:lang w:val="uk-UA"/>
        </w:rPr>
        <w:t>ам</w:t>
      </w:r>
      <w:r>
        <w:rPr>
          <w:rStyle w:val="rynqvb"/>
        </w:rPr>
        <w:t xml:space="preserve"> стандартів, що використовуються;</w:t>
      </w:r>
    </w:p>
    <w:p w14:paraId="0CC4CFA3" w14:textId="77777777" w:rsidR="00CC171D" w:rsidRPr="00CC171D" w:rsidRDefault="00CC171D" w:rsidP="00075662">
      <w:pPr>
        <w:pStyle w:val="Zkladntext"/>
        <w:spacing w:before="20" w:after="20" w:line="276" w:lineRule="auto"/>
        <w:ind w:firstLine="708"/>
      </w:pPr>
      <w:r>
        <w:rPr>
          <w:rStyle w:val="rynqvb"/>
        </w:rPr>
        <w:t>• рахунок-фактура оплачується відповідно до розділу IX</w:t>
      </w:r>
      <w:r>
        <w:rPr>
          <w:rStyle w:val="hwtze"/>
        </w:rPr>
        <w:t xml:space="preserve"> </w:t>
      </w:r>
      <w:r>
        <w:rPr>
          <w:rStyle w:val="rynqvb"/>
        </w:rPr>
        <w:t>цього договору.</w:t>
      </w:r>
    </w:p>
    <w:p w14:paraId="755E46A6" w14:textId="77777777" w:rsidR="00745472" w:rsidRPr="00CC171D" w:rsidRDefault="00745472" w:rsidP="00914586">
      <w:pPr>
        <w:pStyle w:val="Zkladntext"/>
        <w:spacing w:before="20" w:after="20"/>
      </w:pPr>
    </w:p>
    <w:p w14:paraId="3CC9557A" w14:textId="77777777" w:rsidR="009B74D4" w:rsidRDefault="009B74D4">
      <w:pPr>
        <w:pStyle w:val="Nadpis1"/>
      </w:pPr>
      <w:r>
        <w:lastRenderedPageBreak/>
        <w:t>Platební podmínky</w:t>
      </w:r>
      <w:r w:rsidR="005033C2">
        <w:t xml:space="preserve"> /</w:t>
      </w:r>
      <w:r w:rsidR="005033C2" w:rsidRPr="005033C2">
        <w:t xml:space="preserve"> </w:t>
      </w:r>
      <w:r w:rsidR="006D4221">
        <w:rPr>
          <w:lang w:val="en-US"/>
        </w:rPr>
        <w:t>P</w:t>
      </w:r>
      <w:r w:rsidR="005033C2" w:rsidRPr="004B1480">
        <w:rPr>
          <w:lang w:val="en-US"/>
        </w:rPr>
        <w:t>ayment conditions</w:t>
      </w:r>
      <w:r w:rsidR="00BC00DA">
        <w:rPr>
          <w:lang w:val="uk-UA"/>
        </w:rPr>
        <w:t xml:space="preserve"> / Умови оплати</w:t>
      </w:r>
    </w:p>
    <w:tbl>
      <w:tblPr>
        <w:tblW w:w="82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74"/>
        <w:gridCol w:w="1418"/>
      </w:tblGrid>
      <w:tr w:rsidR="00B6708A" w14:paraId="4B5076FF" w14:textId="77777777" w:rsidTr="00BC00DA">
        <w:tc>
          <w:tcPr>
            <w:tcW w:w="6874" w:type="dxa"/>
          </w:tcPr>
          <w:p w14:paraId="12E0F6E0" w14:textId="77777777" w:rsidR="00B6708A" w:rsidRPr="00BC00DA" w:rsidRDefault="00B6708A">
            <w:pPr>
              <w:pStyle w:val="Zkladntext"/>
              <w:rPr>
                <w:lang w:val="uk-UA"/>
              </w:rPr>
            </w:pPr>
            <w:r>
              <w:t xml:space="preserve">Výčet prací / </w:t>
            </w:r>
            <w:r w:rsidR="00635D6C" w:rsidRPr="0013764A">
              <w:t>Work s</w:t>
            </w:r>
            <w:r w:rsidRPr="0013764A">
              <w:t>pecification</w:t>
            </w:r>
            <w:r w:rsidR="00635D6C">
              <w:t xml:space="preserve"> </w:t>
            </w:r>
            <w:r w:rsidR="00BC00DA">
              <w:rPr>
                <w:lang w:val="uk-UA"/>
              </w:rPr>
              <w:t>/ Роботи</w:t>
            </w:r>
          </w:p>
        </w:tc>
        <w:tc>
          <w:tcPr>
            <w:tcW w:w="1418" w:type="dxa"/>
            <w:vAlign w:val="center"/>
          </w:tcPr>
          <w:p w14:paraId="5B6BA2C6" w14:textId="77777777" w:rsidR="00B6708A" w:rsidRDefault="00B6708A" w:rsidP="00B76F10">
            <w:pPr>
              <w:pStyle w:val="Zkladntext"/>
              <w:jc w:val="center"/>
            </w:pPr>
          </w:p>
        </w:tc>
      </w:tr>
      <w:tr w:rsidR="00B6708A" w14:paraId="4D5F8DEB" w14:textId="77777777" w:rsidTr="00BC00DA">
        <w:tc>
          <w:tcPr>
            <w:tcW w:w="6874" w:type="dxa"/>
          </w:tcPr>
          <w:p w14:paraId="68F1F225" w14:textId="63C83722" w:rsidR="00B6708A" w:rsidRPr="008854D1" w:rsidRDefault="00774A88" w:rsidP="008854D1">
            <w:pPr>
              <w:pStyle w:val="Bezmezer"/>
              <w:rPr>
                <w:rFonts w:ascii="Arial" w:hAnsi="Arial" w:cs="Arial"/>
              </w:rPr>
            </w:pPr>
            <w:r>
              <w:rPr>
                <w:rFonts w:ascii="Arial" w:hAnsi="Arial" w:cs="Arial"/>
              </w:rPr>
              <w:t>xxxxxxxxxxxxxxxxxxxxxxxxxxxxxxxxxxxxxxxxxxxxxxxxxxx</w:t>
            </w:r>
            <w:r w:rsidR="00B6708A" w:rsidRPr="008854D1">
              <w:rPr>
                <w:rFonts w:ascii="Arial" w:hAnsi="Arial" w:cs="Arial"/>
              </w:rPr>
              <w:br/>
            </w:r>
            <w:r>
              <w:rPr>
                <w:rFonts w:ascii="Arial" w:hAnsi="Arial" w:cs="Arial"/>
                <w:lang w:val="en-GB"/>
              </w:rPr>
              <w:t>xxxxxxxxxxxxxxxxxxxxxxxxxxxxxxxxxxxxxxxxxxxxx</w:t>
            </w:r>
            <w:r w:rsidR="00B6708A" w:rsidRPr="008854D1">
              <w:rPr>
                <w:rFonts w:ascii="Arial" w:hAnsi="Arial" w:cs="Arial"/>
              </w:rPr>
              <w:t xml:space="preserve"> </w:t>
            </w:r>
          </w:p>
          <w:p w14:paraId="24E369A8" w14:textId="4F9A9CB5" w:rsidR="0070771A" w:rsidRPr="00774A88" w:rsidRDefault="00774A88" w:rsidP="008854D1">
            <w:pPr>
              <w:pStyle w:val="Bezmezer"/>
            </w:pPr>
            <w:r>
              <w:rPr>
                <w:rFonts w:ascii="Arial" w:hAnsi="Arial" w:cs="Arial"/>
              </w:rPr>
              <w:t>xxxxxxxxxxxxxxxxxxxxxxxxxxxxxxxxxxxxxxxxxxxxxxxxxxx</w:t>
            </w:r>
          </w:p>
        </w:tc>
        <w:tc>
          <w:tcPr>
            <w:tcW w:w="1418" w:type="dxa"/>
            <w:vAlign w:val="center"/>
          </w:tcPr>
          <w:p w14:paraId="4359214E" w14:textId="256CF303" w:rsidR="00B6708A" w:rsidRPr="0013764A" w:rsidRDefault="00774A88" w:rsidP="002D0554">
            <w:pPr>
              <w:pStyle w:val="Zkladntext"/>
              <w:jc w:val="center"/>
            </w:pPr>
            <w:r>
              <w:t>xxxx</w:t>
            </w:r>
            <w:r w:rsidR="00496387" w:rsidRPr="0013764A">
              <w:t xml:space="preserve"> </w:t>
            </w:r>
            <w:r w:rsidR="00496387" w:rsidRPr="0013764A">
              <w:rPr>
                <w:rFonts w:cs="Arial"/>
              </w:rPr>
              <w:t>€</w:t>
            </w:r>
          </w:p>
        </w:tc>
      </w:tr>
      <w:tr w:rsidR="00B6708A" w14:paraId="43607CA5" w14:textId="77777777" w:rsidTr="00BC00DA">
        <w:tc>
          <w:tcPr>
            <w:tcW w:w="6874" w:type="dxa"/>
          </w:tcPr>
          <w:p w14:paraId="682068DC" w14:textId="77777777" w:rsidR="00774A88" w:rsidRPr="008854D1" w:rsidRDefault="00774A88" w:rsidP="00774A88">
            <w:pPr>
              <w:pStyle w:val="Bezmezer"/>
              <w:rPr>
                <w:rFonts w:ascii="Arial" w:hAnsi="Arial" w:cs="Arial"/>
              </w:rPr>
            </w:pPr>
            <w:r>
              <w:rPr>
                <w:rFonts w:ascii="Arial" w:hAnsi="Arial" w:cs="Arial"/>
              </w:rPr>
              <w:t>xxxxxxxxxxxxxxxxxxxxxxxxxxxxxxxxxxxxxxxxxxxxxxxxxxx</w:t>
            </w:r>
            <w:r w:rsidRPr="008854D1">
              <w:rPr>
                <w:rFonts w:ascii="Arial" w:hAnsi="Arial" w:cs="Arial"/>
              </w:rPr>
              <w:br/>
            </w:r>
            <w:r>
              <w:rPr>
                <w:rFonts w:ascii="Arial" w:hAnsi="Arial" w:cs="Arial"/>
                <w:lang w:val="en-GB"/>
              </w:rPr>
              <w:t>xxxxxxxxxxxxxxxxxxxxxxxxxxxxxxxxxxxxxxxxxxxxx</w:t>
            </w:r>
            <w:r w:rsidRPr="008854D1">
              <w:rPr>
                <w:rFonts w:ascii="Arial" w:hAnsi="Arial" w:cs="Arial"/>
              </w:rPr>
              <w:t xml:space="preserve"> </w:t>
            </w:r>
          </w:p>
          <w:p w14:paraId="1CF6225E" w14:textId="3E63B569" w:rsidR="008854D1" w:rsidRDefault="00774A88" w:rsidP="00774A88">
            <w:pPr>
              <w:pStyle w:val="Bezmezer"/>
            </w:pPr>
            <w:r>
              <w:rPr>
                <w:rFonts w:ascii="Arial" w:hAnsi="Arial" w:cs="Arial"/>
              </w:rPr>
              <w:t>xxxxxxxxxxxxxxxxxxxxxxxxxxxxxxxxxxxxxxxxxxxxxxxxxxx</w:t>
            </w:r>
          </w:p>
        </w:tc>
        <w:tc>
          <w:tcPr>
            <w:tcW w:w="1418" w:type="dxa"/>
            <w:vAlign w:val="center"/>
          </w:tcPr>
          <w:p w14:paraId="299139BB" w14:textId="02A73808" w:rsidR="00B6708A" w:rsidRPr="0013764A" w:rsidRDefault="00774A88" w:rsidP="00B76F10">
            <w:pPr>
              <w:pStyle w:val="Zkladntext"/>
              <w:jc w:val="center"/>
            </w:pPr>
            <w:r>
              <w:t>xxxx</w:t>
            </w:r>
            <w:r w:rsidR="00496387" w:rsidRPr="0013764A">
              <w:t xml:space="preserve"> </w:t>
            </w:r>
            <w:r w:rsidR="00496387" w:rsidRPr="0013764A">
              <w:rPr>
                <w:rFonts w:cs="Arial"/>
              </w:rPr>
              <w:t>€</w:t>
            </w:r>
          </w:p>
        </w:tc>
      </w:tr>
      <w:tr w:rsidR="00B6708A" w14:paraId="337A8988" w14:textId="77777777" w:rsidTr="00BC00DA">
        <w:tc>
          <w:tcPr>
            <w:tcW w:w="6874" w:type="dxa"/>
          </w:tcPr>
          <w:p w14:paraId="5588DFA2" w14:textId="77777777" w:rsidR="00774A88" w:rsidRPr="008854D1" w:rsidRDefault="00774A88" w:rsidP="00774A88">
            <w:pPr>
              <w:pStyle w:val="Bezmezer"/>
              <w:rPr>
                <w:rFonts w:ascii="Arial" w:hAnsi="Arial" w:cs="Arial"/>
              </w:rPr>
            </w:pPr>
            <w:r>
              <w:rPr>
                <w:rFonts w:ascii="Arial" w:hAnsi="Arial" w:cs="Arial"/>
              </w:rPr>
              <w:t>xxxxxxxxxxxxxxxxxxxxxxxxxxxxxxxxxxxxxxxxxxxxxxxxxxx</w:t>
            </w:r>
            <w:r w:rsidRPr="008854D1">
              <w:rPr>
                <w:rFonts w:ascii="Arial" w:hAnsi="Arial" w:cs="Arial"/>
              </w:rPr>
              <w:br/>
            </w:r>
            <w:r>
              <w:rPr>
                <w:rFonts w:ascii="Arial" w:hAnsi="Arial" w:cs="Arial"/>
                <w:lang w:val="en-GB"/>
              </w:rPr>
              <w:t>xxxxxxxxxxxxxxxxxxxxxxxxxxxxxxxxxxxxxxxxxxxxx</w:t>
            </w:r>
            <w:r w:rsidRPr="008854D1">
              <w:rPr>
                <w:rFonts w:ascii="Arial" w:hAnsi="Arial" w:cs="Arial"/>
              </w:rPr>
              <w:t xml:space="preserve"> </w:t>
            </w:r>
          </w:p>
          <w:p w14:paraId="33A8598B" w14:textId="7EF82F3A" w:rsidR="00507CC1" w:rsidRPr="004B1480" w:rsidRDefault="00774A88" w:rsidP="00774A88">
            <w:pPr>
              <w:pStyle w:val="Bezmezer"/>
            </w:pPr>
            <w:r>
              <w:rPr>
                <w:rFonts w:ascii="Arial" w:hAnsi="Arial" w:cs="Arial"/>
              </w:rPr>
              <w:t>xxxxxxxxxxxxxxxxxxxxxxxxxxxxxxxxxxxxxxxxxxxxxxxxxxx</w:t>
            </w:r>
          </w:p>
        </w:tc>
        <w:tc>
          <w:tcPr>
            <w:tcW w:w="1418" w:type="dxa"/>
            <w:vAlign w:val="center"/>
          </w:tcPr>
          <w:p w14:paraId="5C7FF22D" w14:textId="507EEC52" w:rsidR="00B6708A" w:rsidRPr="0013764A" w:rsidRDefault="00774A88" w:rsidP="00914586">
            <w:pPr>
              <w:pStyle w:val="Zkladntext"/>
              <w:jc w:val="center"/>
            </w:pPr>
            <w:r>
              <w:t>xxxx</w:t>
            </w:r>
            <w:r w:rsidR="00635D6C" w:rsidRPr="0013764A">
              <w:t xml:space="preserve"> </w:t>
            </w:r>
            <w:r w:rsidR="00496387" w:rsidRPr="0013764A">
              <w:rPr>
                <w:rFonts w:cs="Arial"/>
              </w:rPr>
              <w:t>€</w:t>
            </w:r>
          </w:p>
        </w:tc>
      </w:tr>
      <w:tr w:rsidR="00B6708A" w14:paraId="5E0DFA7B" w14:textId="77777777" w:rsidTr="00BC00DA">
        <w:tc>
          <w:tcPr>
            <w:tcW w:w="6874" w:type="dxa"/>
          </w:tcPr>
          <w:p w14:paraId="7EFAF06F" w14:textId="77777777" w:rsidR="00B6708A" w:rsidRDefault="00B6708A" w:rsidP="00745472">
            <w:pPr>
              <w:pStyle w:val="Zkladntext"/>
            </w:pPr>
            <w:r>
              <w:t xml:space="preserve">Cena celkem / </w:t>
            </w:r>
            <w:r w:rsidRPr="004B1480">
              <w:rPr>
                <w:lang w:val="en-US"/>
              </w:rPr>
              <w:t>Total</w:t>
            </w:r>
            <w:r>
              <w:rPr>
                <w:lang w:val="en-US"/>
              </w:rPr>
              <w:t xml:space="preserve"> price</w:t>
            </w:r>
            <w:r w:rsidR="00AD3835">
              <w:rPr>
                <w:lang w:val="uk-UA"/>
              </w:rPr>
              <w:t>/Загальна вартість</w:t>
            </w:r>
            <w:r>
              <w:t>:</w:t>
            </w:r>
          </w:p>
        </w:tc>
        <w:tc>
          <w:tcPr>
            <w:tcW w:w="1418" w:type="dxa"/>
            <w:vAlign w:val="center"/>
          </w:tcPr>
          <w:p w14:paraId="7BE6BDD8" w14:textId="77777777" w:rsidR="00B6708A" w:rsidRPr="000C3A2C" w:rsidRDefault="002D0554" w:rsidP="002D0554">
            <w:pPr>
              <w:pStyle w:val="Zkladntext"/>
              <w:jc w:val="center"/>
              <w:rPr>
                <w:highlight w:val="yellow"/>
              </w:rPr>
            </w:pPr>
            <w:r>
              <w:rPr>
                <w:lang w:val="uk-UA"/>
              </w:rPr>
              <w:t>4</w:t>
            </w:r>
            <w:r w:rsidR="00914586">
              <w:t>.</w:t>
            </w:r>
            <w:r>
              <w:rPr>
                <w:lang w:val="uk-UA"/>
              </w:rPr>
              <w:t>36</w:t>
            </w:r>
            <w:r w:rsidR="00635D6C" w:rsidRPr="00914586">
              <w:t>0</w:t>
            </w:r>
            <w:r w:rsidR="00496387" w:rsidRPr="00914586">
              <w:t xml:space="preserve"> </w:t>
            </w:r>
            <w:r w:rsidR="00496387" w:rsidRPr="00914586">
              <w:rPr>
                <w:rFonts w:cs="Arial"/>
              </w:rPr>
              <w:t>€</w:t>
            </w:r>
          </w:p>
        </w:tc>
      </w:tr>
    </w:tbl>
    <w:p w14:paraId="594F39FE" w14:textId="77777777" w:rsidR="000C3A2C" w:rsidRDefault="000C3A2C" w:rsidP="000C3A2C">
      <w:pPr>
        <w:pStyle w:val="Zkladntext"/>
        <w:spacing w:before="120"/>
        <w:rPr>
          <w:lang w:val="en-US"/>
        </w:rPr>
      </w:pPr>
      <w:r>
        <w:t xml:space="preserve">Ceny jsou uvedeny bez DPH / </w:t>
      </w:r>
      <w:r w:rsidRPr="004B1480">
        <w:rPr>
          <w:lang w:val="en-US"/>
        </w:rPr>
        <w:t>Prices are without VAT</w:t>
      </w:r>
      <w:r w:rsidR="00320B94">
        <w:rPr>
          <w:lang w:val="uk-UA"/>
        </w:rPr>
        <w:t>/</w:t>
      </w:r>
      <w:r w:rsidR="00BC74FB">
        <w:rPr>
          <w:lang w:val="uk-UA"/>
        </w:rPr>
        <w:t xml:space="preserve"> </w:t>
      </w:r>
      <w:r w:rsidR="00320B94">
        <w:rPr>
          <w:lang w:val="uk-UA"/>
        </w:rPr>
        <w:t>Ціна вказана без ПДВ</w:t>
      </w:r>
      <w:r w:rsidRPr="004B1480">
        <w:rPr>
          <w:lang w:val="en-US"/>
        </w:rPr>
        <w:t>.</w:t>
      </w:r>
    </w:p>
    <w:p w14:paraId="4F70A209" w14:textId="77777777" w:rsidR="00E20B4C" w:rsidRDefault="00E20B4C" w:rsidP="004319A3">
      <w:pPr>
        <w:pStyle w:val="Zkladntext"/>
        <w:spacing w:before="20" w:after="20"/>
        <w:rPr>
          <w:lang w:val="en-US"/>
        </w:rPr>
      </w:pPr>
    </w:p>
    <w:p w14:paraId="2F05082A" w14:textId="77777777" w:rsidR="00880DFB" w:rsidRPr="004D1E5A" w:rsidRDefault="00880DFB" w:rsidP="00880DFB">
      <w:pPr>
        <w:pStyle w:val="Nadpis1"/>
        <w:rPr>
          <w:lang w:val="en-GB"/>
        </w:rPr>
      </w:pPr>
      <w:r>
        <w:t xml:space="preserve">Ověřování shody pro OOP kategorie III / </w:t>
      </w:r>
      <w:r w:rsidRPr="004D1E5A">
        <w:rPr>
          <w:lang w:val="en-GB"/>
        </w:rPr>
        <w:t>Verification of conformity for the PPE category III</w:t>
      </w:r>
      <w:r w:rsidR="00B32AD9">
        <w:rPr>
          <w:lang w:val="uk-UA"/>
        </w:rPr>
        <w:t xml:space="preserve"> / </w:t>
      </w:r>
      <w:r w:rsidR="00B32AD9">
        <w:rPr>
          <w:rStyle w:val="rynqvb"/>
        </w:rPr>
        <w:t>Перевірка відповідності ЗІЗ категорі</w:t>
      </w:r>
      <w:r w:rsidR="00B32AD9">
        <w:rPr>
          <w:rStyle w:val="rynqvb"/>
          <w:lang w:val="uk-UA"/>
        </w:rPr>
        <w:t>я</w:t>
      </w:r>
      <w:r w:rsidR="00B32AD9">
        <w:rPr>
          <w:rStyle w:val="rynqvb"/>
        </w:rPr>
        <w:t xml:space="preserve"> III</w:t>
      </w:r>
    </w:p>
    <w:p w14:paraId="6F170560" w14:textId="77777777" w:rsidR="00880DFB" w:rsidRDefault="00880DFB" w:rsidP="00880DFB">
      <w:pPr>
        <w:pStyle w:val="Zkladntext"/>
      </w:pPr>
      <w:r>
        <w:t>Objednavatel požádá vykonavatele nejpozději do 12 měsíců od vydání certifikátu o provedení pravidelné každoroční kontroly výrobku, uvedeného v části III. této smlouvy, ve smyslu nařízení (EU) 2016/425 příloha VII (Modul C2).</w:t>
      </w:r>
    </w:p>
    <w:p w14:paraId="61363713" w14:textId="77777777" w:rsidR="00880DFB" w:rsidRDefault="00880DFB" w:rsidP="00880DFB">
      <w:pPr>
        <w:pStyle w:val="Zkladntext"/>
      </w:pPr>
      <w:r>
        <w:t xml:space="preserve">Za splnění požadavků na kontrolu je odpovědný objednavatel. O kontrole výrobku bude uzavřena samostatná smlouva mezi objednavatelem a vykonavatelem. </w:t>
      </w:r>
    </w:p>
    <w:p w14:paraId="77EBAFD6" w14:textId="77777777" w:rsidR="00880DFB" w:rsidRDefault="00880DFB" w:rsidP="00880DFB">
      <w:pPr>
        <w:pStyle w:val="Zkladntext"/>
      </w:pPr>
      <w:r w:rsidRPr="00DF36ED">
        <w:t>Nedodržení těchto podmínek je důvodem ke zrušení certifikátu.</w:t>
      </w:r>
    </w:p>
    <w:p w14:paraId="27C5A013" w14:textId="77777777" w:rsidR="00880DFB" w:rsidRPr="004F761C" w:rsidRDefault="00880DFB" w:rsidP="00880DFB">
      <w:pPr>
        <w:pStyle w:val="Zkladntext"/>
        <w:rPr>
          <w:lang w:val="en-GB"/>
        </w:rPr>
      </w:pPr>
      <w:r w:rsidRPr="004F761C">
        <w:rPr>
          <w:lang w:val="en-GB"/>
        </w:rPr>
        <w:t xml:space="preserve">Client requests executor within 12 months from the issuance of the certificate to perform regular annual checks of the product mentioned in the part III. </w:t>
      </w:r>
      <w:proofErr w:type="gramStart"/>
      <w:r w:rsidRPr="004F761C">
        <w:rPr>
          <w:lang w:val="en-GB"/>
        </w:rPr>
        <w:t>these</w:t>
      </w:r>
      <w:proofErr w:type="gramEnd"/>
      <w:r w:rsidRPr="004F761C">
        <w:rPr>
          <w:lang w:val="en-GB"/>
        </w:rPr>
        <w:t xml:space="preserve"> treaty, in accordance with </w:t>
      </w:r>
      <w:r>
        <w:rPr>
          <w:lang w:val="en-GB"/>
        </w:rPr>
        <w:t>Regulation (EU) 2016/425 Annex VII (Module C2)</w:t>
      </w:r>
      <w:r w:rsidRPr="004F761C">
        <w:rPr>
          <w:lang w:val="en-GB"/>
        </w:rPr>
        <w:t xml:space="preserve">. </w:t>
      </w:r>
    </w:p>
    <w:p w14:paraId="639AD224" w14:textId="77777777" w:rsidR="00880DFB" w:rsidRPr="004F761C" w:rsidRDefault="00880DFB" w:rsidP="00880DFB">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457C95BB" w14:textId="77777777" w:rsidR="00880DFB" w:rsidRDefault="00880DFB" w:rsidP="00880DFB">
      <w:pPr>
        <w:pStyle w:val="Zkladntext"/>
        <w:rPr>
          <w:lang w:val="en-GB"/>
        </w:rPr>
      </w:pPr>
      <w:r w:rsidRPr="004F761C">
        <w:rPr>
          <w:lang w:val="en-GB"/>
        </w:rPr>
        <w:t>Failure to comply with these conditions is cause for cancellation of the certificate.</w:t>
      </w:r>
    </w:p>
    <w:p w14:paraId="5788FAED" w14:textId="77777777" w:rsidR="00B125E5" w:rsidRDefault="00B125E5" w:rsidP="00880DFB">
      <w:pPr>
        <w:pStyle w:val="Zkladntext"/>
        <w:rPr>
          <w:rStyle w:val="rynqvb"/>
        </w:rPr>
      </w:pPr>
      <w:r>
        <w:rPr>
          <w:rStyle w:val="rynqvb"/>
        </w:rPr>
        <w:t>Замовник вимагає від виконавця протягом 12 місяців з моменту видачі сертифікату проводити регулярні щорічні перевірки продукту, зазначеного в частині III</w:t>
      </w:r>
      <w:r>
        <w:rPr>
          <w:rStyle w:val="hwtze"/>
        </w:rPr>
        <w:t xml:space="preserve"> </w:t>
      </w:r>
      <w:r>
        <w:rPr>
          <w:rStyle w:val="rynqvb"/>
        </w:rPr>
        <w:t>даної угод</w:t>
      </w:r>
      <w:r>
        <w:rPr>
          <w:rStyle w:val="rynqvb"/>
          <w:lang w:val="uk-UA"/>
        </w:rPr>
        <w:t>и</w:t>
      </w:r>
      <w:r>
        <w:rPr>
          <w:rStyle w:val="rynqvb"/>
        </w:rPr>
        <w:t xml:space="preserve">, відповідно до Регламенту (ЄС) 2016/425 Додаток VII (Модуль C2). </w:t>
      </w:r>
    </w:p>
    <w:p w14:paraId="3D0F47B0" w14:textId="77777777" w:rsidR="00B125E5" w:rsidRDefault="00B125E5" w:rsidP="00880DFB">
      <w:pPr>
        <w:pStyle w:val="Zkladntext"/>
        <w:rPr>
          <w:rStyle w:val="rynqvb"/>
        </w:rPr>
      </w:pPr>
      <w:r>
        <w:rPr>
          <w:rStyle w:val="rynqvb"/>
        </w:rPr>
        <w:t>За виконання вимог контролю несе відповідальність клієнт.</w:t>
      </w:r>
      <w:r>
        <w:rPr>
          <w:rStyle w:val="hwtze"/>
        </w:rPr>
        <w:t xml:space="preserve"> </w:t>
      </w:r>
      <w:r>
        <w:rPr>
          <w:rStyle w:val="rynqvb"/>
        </w:rPr>
        <w:t xml:space="preserve">Це буде окремий договір про контроль продукції між замовником і виконавцем. </w:t>
      </w:r>
    </w:p>
    <w:p w14:paraId="0E3E12DE" w14:textId="77777777" w:rsidR="00B125E5" w:rsidRPr="001576BF" w:rsidRDefault="00B125E5" w:rsidP="00880DFB">
      <w:pPr>
        <w:pStyle w:val="Zkladntext"/>
        <w:rPr>
          <w:lang w:val="ru-RU"/>
        </w:rPr>
      </w:pPr>
      <w:r>
        <w:rPr>
          <w:rStyle w:val="rynqvb"/>
        </w:rPr>
        <w:t>Невиконання цих умов є підставою для анулювання сертифіката.</w:t>
      </w:r>
    </w:p>
    <w:p w14:paraId="7E667FA6" w14:textId="77777777" w:rsidR="00880DFB" w:rsidRDefault="00880DFB" w:rsidP="00880DFB">
      <w:pPr>
        <w:pStyle w:val="Nadpis1"/>
      </w:pPr>
      <w:r>
        <w:t xml:space="preserve">Prohlášení objednavatele / </w:t>
      </w:r>
      <w:r w:rsidRPr="004D1E5A">
        <w:rPr>
          <w:lang w:val="en-GB"/>
        </w:rPr>
        <w:t>Clients</w:t>
      </w:r>
      <w:r w:rsidRPr="001576BF">
        <w:rPr>
          <w:lang w:val="en-US"/>
        </w:rPr>
        <w:t xml:space="preserve"> </w:t>
      </w:r>
      <w:r w:rsidRPr="004D1E5A">
        <w:rPr>
          <w:lang w:val="en-GB"/>
        </w:rPr>
        <w:t>declaration</w:t>
      </w:r>
      <w:r w:rsidR="001576BF">
        <w:rPr>
          <w:lang w:val="uk-UA"/>
        </w:rPr>
        <w:t xml:space="preserve"> / Декларація клієнта</w:t>
      </w:r>
    </w:p>
    <w:p w14:paraId="3D3BFB91" w14:textId="77777777" w:rsidR="00880DFB" w:rsidRPr="004C5EC1" w:rsidRDefault="00880DFB" w:rsidP="00880DFB">
      <w:pPr>
        <w:pStyle w:val="Zkladntext"/>
      </w:pPr>
      <w:r w:rsidRPr="004C5EC1">
        <w:t>Objednavatel prohlašuje, že:</w:t>
      </w:r>
    </w:p>
    <w:p w14:paraId="412EB1AF" w14:textId="77777777" w:rsidR="00880DFB" w:rsidRPr="004C5EC1" w:rsidRDefault="00880DFB" w:rsidP="00880DFB">
      <w:pPr>
        <w:numPr>
          <w:ilvl w:val="0"/>
          <w:numId w:val="20"/>
        </w:numPr>
        <w:autoSpaceDE w:val="0"/>
        <w:autoSpaceDN w:val="0"/>
        <w:adjustRightInd w:val="0"/>
        <w:spacing w:before="60" w:after="6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37634F68" w14:textId="77777777" w:rsidR="00880DFB" w:rsidRPr="004C5EC1" w:rsidRDefault="00880DFB" w:rsidP="00880DFB">
      <w:pPr>
        <w:numPr>
          <w:ilvl w:val="0"/>
          <w:numId w:val="20"/>
        </w:numPr>
        <w:autoSpaceDE w:val="0"/>
        <w:autoSpaceDN w:val="0"/>
        <w:adjustRightInd w:val="0"/>
        <w:spacing w:before="60" w:after="6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77EA1189" w14:textId="77777777" w:rsidR="00880DFB" w:rsidRDefault="00880DFB" w:rsidP="00880DFB">
      <w:pPr>
        <w:numPr>
          <w:ilvl w:val="0"/>
          <w:numId w:val="20"/>
        </w:numPr>
        <w:autoSpaceDE w:val="0"/>
        <w:autoSpaceDN w:val="0"/>
        <w:adjustRightInd w:val="0"/>
        <w:spacing w:before="60" w:after="6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69AF9CEB" w14:textId="77777777" w:rsidR="00880DFB" w:rsidRPr="006420C5" w:rsidRDefault="00880DFB" w:rsidP="00880DFB">
      <w:pPr>
        <w:numPr>
          <w:ilvl w:val="0"/>
          <w:numId w:val="20"/>
        </w:numPr>
        <w:autoSpaceDE w:val="0"/>
        <w:autoSpaceDN w:val="0"/>
        <w:adjustRightInd w:val="0"/>
        <w:spacing w:before="60" w:after="6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p>
    <w:p w14:paraId="1123CFCC" w14:textId="77777777" w:rsidR="00880DFB" w:rsidRPr="004C5EC1" w:rsidRDefault="00880DFB" w:rsidP="00880DFB">
      <w:pPr>
        <w:autoSpaceDE w:val="0"/>
        <w:autoSpaceDN w:val="0"/>
        <w:adjustRightInd w:val="0"/>
      </w:pPr>
    </w:p>
    <w:p w14:paraId="25E77238" w14:textId="77777777" w:rsidR="00880DFB" w:rsidRPr="004C5EC1" w:rsidRDefault="00880DFB" w:rsidP="00880DFB">
      <w:pPr>
        <w:pStyle w:val="Zkladntext"/>
        <w:keepNext/>
        <w:rPr>
          <w:lang w:val="en-GB"/>
        </w:rPr>
      </w:pPr>
      <w:r w:rsidRPr="004C5EC1">
        <w:rPr>
          <w:lang w:val="en-GB"/>
        </w:rPr>
        <w:lastRenderedPageBreak/>
        <w:t>The Client declares that:</w:t>
      </w:r>
    </w:p>
    <w:p w14:paraId="3B158F28" w14:textId="77777777" w:rsidR="00880DFB" w:rsidRPr="004C5EC1" w:rsidRDefault="00880DFB" w:rsidP="00880DFB">
      <w:pPr>
        <w:pStyle w:val="Zkladntext"/>
        <w:numPr>
          <w:ilvl w:val="0"/>
          <w:numId w:val="20"/>
        </w:numPr>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4521CFF1" w14:textId="77777777" w:rsidR="00880DFB" w:rsidRPr="004C5EC1" w:rsidRDefault="00880DFB" w:rsidP="00880DFB">
      <w:pPr>
        <w:pStyle w:val="Zkladntext"/>
        <w:numPr>
          <w:ilvl w:val="0"/>
          <w:numId w:val="20"/>
        </w:numPr>
        <w:rPr>
          <w:lang w:val="en-GB"/>
        </w:rPr>
      </w:pPr>
      <w:r w:rsidRPr="004C5EC1">
        <w:rPr>
          <w:lang w:val="en-GB"/>
        </w:rPr>
        <w:t>it will apply the requirements claims regarding certification only in respect of the scope for which certification has been granted;</w:t>
      </w:r>
    </w:p>
    <w:p w14:paraId="3D33254C" w14:textId="77777777" w:rsidR="00880DFB" w:rsidRDefault="00880DFB" w:rsidP="00880DFB">
      <w:pPr>
        <w:pStyle w:val="Zkladntext"/>
        <w:numPr>
          <w:ilvl w:val="0"/>
          <w:numId w:val="20"/>
        </w:numPr>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6E2A98CB" w14:textId="77777777" w:rsidR="00880DFB" w:rsidRDefault="00880DFB" w:rsidP="00880DFB">
      <w:pPr>
        <w:pStyle w:val="Zkladntext"/>
        <w:numPr>
          <w:ilvl w:val="0"/>
          <w:numId w:val="20"/>
        </w:numPr>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733488D2" w14:textId="77777777" w:rsidR="001576BF" w:rsidRDefault="001576BF" w:rsidP="001576BF">
      <w:pPr>
        <w:pStyle w:val="Zkladntext"/>
        <w:rPr>
          <w:rStyle w:val="rynqvb"/>
        </w:rPr>
      </w:pPr>
      <w:r>
        <w:rPr>
          <w:rStyle w:val="rynqvb"/>
        </w:rPr>
        <w:t xml:space="preserve">Клієнт заявляє, що: </w:t>
      </w:r>
    </w:p>
    <w:p w14:paraId="4171E1D7" w14:textId="77777777" w:rsidR="001576BF" w:rsidRDefault="001576BF" w:rsidP="001576BF">
      <w:pPr>
        <w:pStyle w:val="Zkladntext"/>
        <w:ind w:firstLine="708"/>
        <w:rPr>
          <w:rStyle w:val="rynqvb"/>
        </w:rPr>
      </w:pPr>
      <w:r>
        <w:rPr>
          <w:rStyle w:val="rynqvb"/>
        </w:rPr>
        <w:t xml:space="preserve">• він завжди відповідатиме відповідним вимогам перевірки типу ЄС; </w:t>
      </w:r>
    </w:p>
    <w:p w14:paraId="48F1D131" w14:textId="77777777" w:rsidR="001576BF" w:rsidRDefault="001576BF" w:rsidP="001576BF">
      <w:pPr>
        <w:pStyle w:val="Zkladntext"/>
        <w:ind w:firstLine="708"/>
        <w:rPr>
          <w:rStyle w:val="rynqvb"/>
        </w:rPr>
      </w:pPr>
      <w:r>
        <w:rPr>
          <w:rStyle w:val="rynqvb"/>
        </w:rPr>
        <w:t xml:space="preserve">• він застосовуватиме вимоги щодо сертифікації лише стосовно сфери, для якої було надано сертифікацію; </w:t>
      </w:r>
    </w:p>
    <w:p w14:paraId="7FF327B4" w14:textId="77777777" w:rsidR="001576BF" w:rsidRDefault="001576BF" w:rsidP="001576BF">
      <w:pPr>
        <w:pStyle w:val="Zkladntext"/>
        <w:ind w:firstLine="708"/>
        <w:rPr>
          <w:rStyle w:val="rynqvb"/>
        </w:rPr>
      </w:pPr>
      <w:r>
        <w:rPr>
          <w:rStyle w:val="rynqvb"/>
        </w:rPr>
        <w:t>• він не використовуватиме сертифікацію своєї продукції таким чином, щоб зашкодити репутації органу сертифікації, і не робитиме жодних заяв щодо сертифікації своєї продукції, які орган сертифікації може вважати такими, що вводять в оману або є неавторизованими;</w:t>
      </w:r>
    </w:p>
    <w:p w14:paraId="2E471B9A" w14:textId="77777777" w:rsidR="001576BF" w:rsidRPr="001576BF" w:rsidRDefault="001576BF" w:rsidP="001576BF">
      <w:pPr>
        <w:pStyle w:val="Zkladntext"/>
        <w:ind w:firstLine="708"/>
      </w:pPr>
      <w:r>
        <w:rPr>
          <w:rStyle w:val="rynqvb"/>
        </w:rPr>
        <w:t xml:space="preserve"> • після призупинення або скасування сертифікації припиняє використання всіх рекламних матеріалів, які містять будь-які посилання на них, і повертає будь-які сертифікаційні документи відповідно до вимог органу сертифікації.</w:t>
      </w:r>
    </w:p>
    <w:p w14:paraId="78FABC7B" w14:textId="77777777" w:rsidR="009B74D4" w:rsidRDefault="009B74D4">
      <w:pPr>
        <w:pStyle w:val="Nadpis1"/>
      </w:pPr>
      <w:r>
        <w:t>Závěrečná ustanovení</w:t>
      </w:r>
      <w:r w:rsidR="00A5740C">
        <w:t xml:space="preserve"> / </w:t>
      </w:r>
      <w:r w:rsidR="006D4221" w:rsidRPr="000324C7">
        <w:t>F</w:t>
      </w:r>
      <w:r w:rsidR="00A5740C" w:rsidRPr="000324C7">
        <w:t>inal provisions</w:t>
      </w:r>
      <w:r w:rsidR="000324C7">
        <w:rPr>
          <w:lang w:val="uk-UA"/>
        </w:rPr>
        <w:t xml:space="preserve"> / </w:t>
      </w:r>
      <w:r w:rsidR="000324C7">
        <w:rPr>
          <w:rStyle w:val="rynqvb"/>
        </w:rPr>
        <w:t>Заключні положення</w:t>
      </w:r>
    </w:p>
    <w:p w14:paraId="461DBD35" w14:textId="16006219" w:rsidR="00FD5EBD" w:rsidRDefault="00041AD6" w:rsidP="002D13CE">
      <w:pPr>
        <w:pStyle w:val="Zkladntext"/>
      </w:pPr>
      <w:r w:rsidRPr="00041AD6">
        <w:t>Tato s</w:t>
      </w:r>
      <w:r w:rsidR="00FD5EBD" w:rsidRPr="00041AD6">
        <w:t xml:space="preserve">mlouva </w:t>
      </w:r>
      <w:r w:rsidR="00FD5EBD" w:rsidRPr="00E20B4C">
        <w:t xml:space="preserve">má </w:t>
      </w:r>
      <w:r w:rsidR="004F13FD">
        <w:t>9</w:t>
      </w:r>
      <w:r w:rsidR="00FD5EBD" w:rsidRPr="00635D6C">
        <w:t xml:space="preserve"> stran</w:t>
      </w:r>
      <w:r w:rsidR="00FD5EBD" w:rsidRPr="00E20B4C">
        <w:t xml:space="preserve"> a</w:t>
      </w:r>
      <w:r w:rsidR="00FD5EBD" w:rsidRPr="00041AD6">
        <w:t xml:space="preserve"> </w:t>
      </w:r>
      <w:r w:rsidRPr="00041AD6">
        <w:t>existuje ve dvou vyhotoveních</w:t>
      </w:r>
      <w:r>
        <w:t xml:space="preserve"> </w:t>
      </w:r>
      <w:r w:rsidR="00E907D1">
        <w:t>–</w:t>
      </w:r>
      <w:r>
        <w:t xml:space="preserve"> pro objednatele a vykonavatele</w:t>
      </w:r>
      <w:r w:rsidRPr="00041AD6">
        <w:t>.</w:t>
      </w:r>
      <w:r w:rsidR="00B070BA">
        <w:t xml:space="preserve"> </w:t>
      </w:r>
      <w:r w:rsidR="00FD5EBD">
        <w:t>Pokud se objeví případné nejasnosti</w:t>
      </w:r>
      <w:r w:rsidR="00FC50E3">
        <w:t>,</w:t>
      </w:r>
      <w:r w:rsidR="00FD5EBD">
        <w:t xml:space="preserve"> budou řešeny zástupci obou stran.</w:t>
      </w:r>
      <w:r w:rsidR="00B070BA">
        <w:t xml:space="preserve"> </w:t>
      </w:r>
      <w:r w:rsidR="00FD5EBD">
        <w:t>Tato smlouva může být změněna nebo opravena na základě požadavku jedné ze stran pouze písemně na základě souhlasu obou stran.</w:t>
      </w:r>
    </w:p>
    <w:p w14:paraId="7DF08446" w14:textId="77777777" w:rsidR="00880DFB" w:rsidRPr="00914586" w:rsidRDefault="00880DFB" w:rsidP="00880DFB">
      <w:pPr>
        <w:pStyle w:val="Zkladntext"/>
      </w:pPr>
      <w:r w:rsidRPr="00914586">
        <w:t xml:space="preserve">Tato smlouva bude uveřejněna v registru smluv podle zákona č. 340/2015 Sb. </w:t>
      </w:r>
    </w:p>
    <w:p w14:paraId="0F0F7276" w14:textId="77777777" w:rsidR="00880DFB" w:rsidRPr="005D1060" w:rsidRDefault="00880DFB" w:rsidP="002D13CE">
      <w:pPr>
        <w:pStyle w:val="Zkladntext"/>
      </w:pPr>
    </w:p>
    <w:p w14:paraId="5EA6C440" w14:textId="0E949147" w:rsidR="00FD5EBD" w:rsidRDefault="00FD5EBD" w:rsidP="002D13CE">
      <w:pPr>
        <w:pStyle w:val="Zkladntext"/>
        <w:rPr>
          <w:lang w:val="en-GB"/>
        </w:rPr>
      </w:pPr>
      <w:r w:rsidRPr="00041AD6">
        <w:rPr>
          <w:lang w:val="en-US"/>
        </w:rPr>
        <w:t xml:space="preserve">This Contract has </w:t>
      </w:r>
      <w:r w:rsidR="004F13FD">
        <w:rPr>
          <w:lang w:val="en-US"/>
        </w:rPr>
        <w:t>9</w:t>
      </w:r>
      <w:r w:rsidRPr="00041AD6">
        <w:rPr>
          <w:lang w:val="en-US"/>
        </w:rPr>
        <w:t xml:space="preserve"> pages </w:t>
      </w:r>
      <w:r w:rsidR="00041AD6" w:rsidRPr="00041AD6">
        <w:rPr>
          <w:lang w:val="en-US"/>
        </w:rPr>
        <w:t>and there have been two copies</w:t>
      </w:r>
      <w:r w:rsidR="00041AD6">
        <w:rPr>
          <w:lang w:val="en-US"/>
        </w:rPr>
        <w:t xml:space="preserve"> - for Client a</w:t>
      </w:r>
      <w:r w:rsidR="008F5F82">
        <w:rPr>
          <w:lang w:val="en-US"/>
        </w:rPr>
        <w:t>nd</w:t>
      </w:r>
      <w:r w:rsidR="00041AD6">
        <w:rPr>
          <w:lang w:val="en-US"/>
        </w:rPr>
        <w:t xml:space="preserve"> for Executor</w:t>
      </w:r>
      <w:r w:rsidR="00041AD6" w:rsidRPr="00041AD6">
        <w:rPr>
          <w:lang w:val="en-US"/>
        </w:rPr>
        <w:t xml:space="preserve">. </w:t>
      </w:r>
      <w:r w:rsidRPr="003220AF">
        <w:rPr>
          <w:lang w:val="en-US"/>
        </w:rPr>
        <w:t>Any disputes that may arise shall be settled by partners’ authorized representatives</w:t>
      </w:r>
      <w:r w:rsidR="008F5F82">
        <w:rPr>
          <w:lang w:val="en-US"/>
        </w:rPr>
        <w:t>.</w:t>
      </w:r>
      <w:r w:rsidR="00B070BA">
        <w:rPr>
          <w:lang w:val="en-US"/>
        </w:rPr>
        <w:t xml:space="preserve"> </w:t>
      </w: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p>
    <w:p w14:paraId="3EC3AB9C" w14:textId="77777777" w:rsidR="005B3ACD" w:rsidRDefault="00880DFB" w:rsidP="002D13CE">
      <w:pPr>
        <w:pStyle w:val="Zkladntext"/>
        <w:rPr>
          <w:lang w:val="en-GB"/>
        </w:rPr>
      </w:pPr>
      <w:r w:rsidRPr="00880DFB">
        <w:rPr>
          <w:lang w:val="en-GB"/>
        </w:rPr>
        <w:t>This contract will be published in the register of contracts pursuant to Act No. 340/2015 Coll.</w:t>
      </w:r>
    </w:p>
    <w:p w14:paraId="739B49C6" w14:textId="77777777" w:rsidR="000324C7" w:rsidRDefault="000324C7" w:rsidP="002D13CE">
      <w:pPr>
        <w:pStyle w:val="Zkladntext"/>
        <w:rPr>
          <w:lang w:val="en-GB"/>
        </w:rPr>
      </w:pPr>
    </w:p>
    <w:p w14:paraId="276A236C" w14:textId="3C73429D" w:rsidR="000324C7" w:rsidRDefault="000324C7" w:rsidP="002D13CE">
      <w:pPr>
        <w:pStyle w:val="Zkladntext"/>
        <w:rPr>
          <w:rStyle w:val="rynqvb"/>
        </w:rPr>
      </w:pPr>
      <w:r>
        <w:rPr>
          <w:rStyle w:val="rynqvb"/>
        </w:rPr>
        <w:t xml:space="preserve">Цей Договір складається з </w:t>
      </w:r>
      <w:r w:rsidR="004F13FD">
        <w:rPr>
          <w:rStyle w:val="rynqvb"/>
        </w:rPr>
        <w:t>9</w:t>
      </w:r>
      <w:r>
        <w:rPr>
          <w:rStyle w:val="rynqvb"/>
        </w:rPr>
        <w:t xml:space="preserve"> сторінок і має два примірники - для Замовника та для Виконавця.</w:t>
      </w:r>
      <w:r>
        <w:rPr>
          <w:rStyle w:val="hwtze"/>
        </w:rPr>
        <w:t xml:space="preserve"> </w:t>
      </w:r>
      <w:r>
        <w:rPr>
          <w:rStyle w:val="rynqvb"/>
        </w:rPr>
        <w:t>Будь-які спори, що можуть виникнути, вирішуються уповноваженими представниками партнерів.</w:t>
      </w:r>
      <w:r>
        <w:rPr>
          <w:rStyle w:val="hwtze"/>
        </w:rPr>
        <w:t xml:space="preserve"> </w:t>
      </w:r>
      <w:r>
        <w:rPr>
          <w:rStyle w:val="rynqvb"/>
        </w:rPr>
        <w:t xml:space="preserve">Цей Договір може бути змінений та/або доповнений на вимогу будь-якої зі сторін у письмовій формі на основі взаєморозуміння. </w:t>
      </w:r>
    </w:p>
    <w:p w14:paraId="2DDDAEB1" w14:textId="77777777" w:rsidR="000324C7" w:rsidRPr="000324C7" w:rsidRDefault="000324C7" w:rsidP="002D13CE">
      <w:pPr>
        <w:pStyle w:val="Zkladntext"/>
        <w:rPr>
          <w:lang w:val="ru-RU"/>
        </w:rPr>
      </w:pPr>
      <w:r>
        <w:rPr>
          <w:rStyle w:val="rynqvb"/>
        </w:rPr>
        <w:t xml:space="preserve">Цей договір буде опубліковано в реєстрі договорів відповідно до Закону № 340/2015 </w:t>
      </w:r>
      <w:r>
        <w:rPr>
          <w:rStyle w:val="rynqvb"/>
          <w:lang w:val="en-US"/>
        </w:rPr>
        <w:t>Coll</w:t>
      </w:r>
      <w:r>
        <w:rPr>
          <w:rStyle w:val="rynqvb"/>
        </w:rPr>
        <w:t>.</w:t>
      </w:r>
    </w:p>
    <w:p w14:paraId="2C838894" w14:textId="77777777" w:rsidR="005B3ACD" w:rsidRPr="000324C7" w:rsidRDefault="005B3ACD" w:rsidP="002D13CE">
      <w:pPr>
        <w:pStyle w:val="Zkladntext"/>
        <w:rPr>
          <w:lang w:val="ru-RU"/>
        </w:rPr>
      </w:pPr>
    </w:p>
    <w:p w14:paraId="3A2D6C36" w14:textId="77777777" w:rsidR="000D7540" w:rsidRDefault="000D7540" w:rsidP="000D7540">
      <w:pPr>
        <w:pStyle w:val="Zkladntext"/>
        <w:rPr>
          <w:i/>
          <w:iCs/>
        </w:rPr>
      </w:pPr>
      <w:r>
        <w:rPr>
          <w:i/>
          <w:iCs/>
        </w:rPr>
        <w:t>Překlad textu do ukrajinštiny doplnil objednatel a nebyl kontrolován vykonavatelem.</w:t>
      </w:r>
    </w:p>
    <w:p w14:paraId="7B9D21B0" w14:textId="77777777" w:rsidR="000D7540" w:rsidRDefault="000D7540" w:rsidP="000D7540">
      <w:pPr>
        <w:pStyle w:val="Zkladntext"/>
        <w:rPr>
          <w:i/>
          <w:iCs/>
          <w:lang w:val="en-GB"/>
        </w:rPr>
      </w:pPr>
      <w:r>
        <w:rPr>
          <w:i/>
          <w:iCs/>
          <w:lang w:val="en-GB"/>
        </w:rPr>
        <w:t>The translation of the text into Ukrainian was completed by the client and was not checked by the executor.</w:t>
      </w:r>
    </w:p>
    <w:p w14:paraId="191FD405" w14:textId="00B72568" w:rsidR="00FF2889" w:rsidRDefault="00335067" w:rsidP="00335067">
      <w:pPr>
        <w:pStyle w:val="Zkladntext"/>
        <w:tabs>
          <w:tab w:val="center" w:pos="4536"/>
          <w:tab w:val="left" w:pos="7884"/>
        </w:tabs>
      </w:pPr>
      <w:r>
        <w:tab/>
      </w:r>
    </w:p>
    <w:p w14:paraId="5451C11F" w14:textId="77777777" w:rsidR="00FF2889" w:rsidRDefault="00FF2889" w:rsidP="00335067">
      <w:pPr>
        <w:pStyle w:val="Zkladntext"/>
        <w:tabs>
          <w:tab w:val="center" w:pos="4536"/>
          <w:tab w:val="left" w:pos="7884"/>
        </w:tabs>
      </w:pPr>
    </w:p>
    <w:p w14:paraId="1BE73599" w14:textId="77777777" w:rsidR="00FF2889" w:rsidRDefault="00FF2889" w:rsidP="00335067">
      <w:pPr>
        <w:pStyle w:val="Zkladntext"/>
        <w:tabs>
          <w:tab w:val="center" w:pos="4536"/>
          <w:tab w:val="left" w:pos="7884"/>
        </w:tabs>
      </w:pPr>
    </w:p>
    <w:p w14:paraId="4D1B6C28" w14:textId="5F6AB679" w:rsidR="009B74D4" w:rsidRPr="00A845FD" w:rsidRDefault="00335067" w:rsidP="00335067">
      <w:pPr>
        <w:pStyle w:val="Zkladntext"/>
        <w:tabs>
          <w:tab w:val="center" w:pos="4536"/>
          <w:tab w:val="left" w:pos="7884"/>
        </w:tabs>
        <w:rPr>
          <w:lang w:val="uk-UA"/>
        </w:rPr>
      </w:pPr>
      <w:r>
        <w:rPr>
          <w:lang w:val="uk-UA"/>
        </w:rPr>
        <w:tab/>
      </w:r>
    </w:p>
    <w:tbl>
      <w:tblPr>
        <w:tblpPr w:leftFromText="180" w:rightFromText="180" w:vertAnchor="page" w:horzAnchor="margin" w:tblpY="94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30"/>
        <w:gridCol w:w="4531"/>
      </w:tblGrid>
      <w:tr w:rsidR="00FF2889" w:rsidRPr="00C0369B" w14:paraId="0C6E8014" w14:textId="77777777" w:rsidTr="00FF2889">
        <w:tc>
          <w:tcPr>
            <w:tcW w:w="9061" w:type="dxa"/>
            <w:gridSpan w:val="2"/>
            <w:tcBorders>
              <w:top w:val="nil"/>
              <w:left w:val="nil"/>
              <w:bottom w:val="single" w:sz="6" w:space="0" w:color="auto"/>
              <w:right w:val="nil"/>
            </w:tcBorders>
            <w:shd w:val="clear" w:color="auto" w:fill="auto"/>
          </w:tcPr>
          <w:p w14:paraId="009B54B9" w14:textId="77777777" w:rsidR="00FF2889" w:rsidRDefault="00FF2889" w:rsidP="003125AA">
            <w:pPr>
              <w:pStyle w:val="Bezmezer"/>
              <w:jc w:val="center"/>
              <w:rPr>
                <w:rFonts w:ascii="Arial" w:hAnsi="Arial" w:cs="Arial"/>
              </w:rPr>
            </w:pPr>
          </w:p>
          <w:p w14:paraId="4CFF4DED" w14:textId="0D22C0B4" w:rsidR="00FF2889" w:rsidRPr="00FF2889" w:rsidRDefault="00FF2889" w:rsidP="003125AA">
            <w:pPr>
              <w:pStyle w:val="Bezmezer"/>
              <w:jc w:val="center"/>
              <w:rPr>
                <w:rFonts w:ascii="Arial" w:hAnsi="Arial" w:cs="Arial"/>
              </w:rPr>
            </w:pPr>
            <w:r w:rsidRPr="00FF2889">
              <w:rPr>
                <w:rFonts w:ascii="Arial" w:hAnsi="Arial" w:cs="Arial"/>
              </w:rPr>
              <w:t xml:space="preserve">Podpisy / Signs / </w:t>
            </w:r>
            <w:r w:rsidRPr="00FF2889">
              <w:rPr>
                <w:rFonts w:ascii="Arial" w:hAnsi="Arial" w:cs="Arial"/>
                <w:lang w:val="uk-UA"/>
              </w:rPr>
              <w:t>Підписи</w:t>
            </w:r>
          </w:p>
          <w:p w14:paraId="0E24B81F" w14:textId="77777777" w:rsidR="00FF2889" w:rsidRPr="00FF2889" w:rsidRDefault="00FF2889" w:rsidP="003125AA">
            <w:pPr>
              <w:pStyle w:val="Bezmezer"/>
              <w:jc w:val="center"/>
              <w:rPr>
                <w:rFonts w:ascii="Arial" w:hAnsi="Arial" w:cs="Arial"/>
              </w:rPr>
            </w:pPr>
          </w:p>
          <w:p w14:paraId="714F5B4D" w14:textId="77777777" w:rsidR="00FF2889" w:rsidRPr="00C0369B" w:rsidRDefault="00FF2889" w:rsidP="003125AA">
            <w:pPr>
              <w:pStyle w:val="Bezmezer"/>
              <w:jc w:val="center"/>
              <w:rPr>
                <w:rFonts w:ascii="Arial" w:hAnsi="Arial" w:cs="Arial"/>
              </w:rPr>
            </w:pPr>
          </w:p>
        </w:tc>
      </w:tr>
      <w:tr w:rsidR="003F02A3" w:rsidRPr="00C0369B" w14:paraId="19B215E2" w14:textId="77777777" w:rsidTr="00FF2889">
        <w:tc>
          <w:tcPr>
            <w:tcW w:w="4530" w:type="dxa"/>
            <w:tcBorders>
              <w:top w:val="single" w:sz="6" w:space="0" w:color="auto"/>
            </w:tcBorders>
            <w:shd w:val="clear" w:color="auto" w:fill="auto"/>
          </w:tcPr>
          <w:p w14:paraId="301124EE" w14:textId="77777777" w:rsidR="003F02A3" w:rsidRPr="00C0369B" w:rsidRDefault="003F02A3" w:rsidP="003125AA">
            <w:pPr>
              <w:pStyle w:val="Bezmezer"/>
              <w:jc w:val="center"/>
              <w:rPr>
                <w:rFonts w:ascii="Arial" w:hAnsi="Arial" w:cs="Arial"/>
                <w:lang w:val="uk-UA"/>
              </w:rPr>
            </w:pPr>
            <w:r w:rsidRPr="00C0369B">
              <w:rPr>
                <w:rFonts w:ascii="Arial" w:hAnsi="Arial" w:cs="Arial"/>
              </w:rPr>
              <w:t>Objednavatel:</w:t>
            </w:r>
            <w:r w:rsidRPr="00C0369B">
              <w:rPr>
                <w:rFonts w:ascii="Arial" w:hAnsi="Arial" w:cs="Arial"/>
              </w:rPr>
              <w:br/>
            </w:r>
            <w:r w:rsidRPr="00C0369B">
              <w:rPr>
                <w:rFonts w:ascii="Arial" w:hAnsi="Arial" w:cs="Arial"/>
                <w:lang w:val="en-GB"/>
              </w:rPr>
              <w:t>Client</w:t>
            </w:r>
            <w:r w:rsidRPr="00C0369B">
              <w:rPr>
                <w:rFonts w:ascii="Arial" w:hAnsi="Arial" w:cs="Arial"/>
                <w:lang w:val="uk-UA"/>
              </w:rPr>
              <w:t>:</w:t>
            </w:r>
          </w:p>
          <w:p w14:paraId="1CC2959B" w14:textId="77777777" w:rsidR="003F02A3" w:rsidRPr="00C0369B" w:rsidRDefault="003F02A3" w:rsidP="003125AA">
            <w:pPr>
              <w:pStyle w:val="Bezmezer"/>
              <w:jc w:val="center"/>
              <w:rPr>
                <w:rFonts w:ascii="Arial" w:hAnsi="Arial" w:cs="Arial"/>
                <w:lang w:val="uk-UA"/>
              </w:rPr>
            </w:pPr>
            <w:r w:rsidRPr="00C0369B">
              <w:rPr>
                <w:rFonts w:ascii="Arial" w:hAnsi="Arial" w:cs="Arial"/>
                <w:lang w:val="uk-UA"/>
              </w:rPr>
              <w:t>Клієнт:</w:t>
            </w:r>
          </w:p>
        </w:tc>
        <w:tc>
          <w:tcPr>
            <w:tcW w:w="4531" w:type="dxa"/>
            <w:tcBorders>
              <w:top w:val="single" w:sz="6" w:space="0" w:color="auto"/>
            </w:tcBorders>
            <w:shd w:val="clear" w:color="auto" w:fill="auto"/>
          </w:tcPr>
          <w:p w14:paraId="6FF2184C" w14:textId="77777777" w:rsidR="003F02A3" w:rsidRPr="00C0369B" w:rsidRDefault="003F02A3" w:rsidP="003125AA">
            <w:pPr>
              <w:pStyle w:val="Bezmezer"/>
              <w:jc w:val="center"/>
              <w:rPr>
                <w:rFonts w:ascii="Arial" w:hAnsi="Arial" w:cs="Arial"/>
                <w:lang w:val="uk-UA"/>
              </w:rPr>
            </w:pPr>
            <w:r w:rsidRPr="00C0369B">
              <w:rPr>
                <w:rFonts w:ascii="Arial" w:hAnsi="Arial" w:cs="Arial"/>
              </w:rPr>
              <w:t>Vykonavatel:</w:t>
            </w:r>
            <w:r w:rsidRPr="00C0369B">
              <w:rPr>
                <w:rFonts w:ascii="Arial" w:hAnsi="Arial" w:cs="Arial"/>
              </w:rPr>
              <w:br/>
            </w:r>
            <w:r w:rsidRPr="00C0369B">
              <w:rPr>
                <w:rFonts w:ascii="Arial" w:hAnsi="Arial" w:cs="Arial"/>
                <w:lang w:val="en-GB"/>
              </w:rPr>
              <w:t>Executor</w:t>
            </w:r>
            <w:r w:rsidRPr="00C0369B">
              <w:rPr>
                <w:rFonts w:ascii="Arial" w:hAnsi="Arial" w:cs="Arial"/>
                <w:lang w:val="uk-UA"/>
              </w:rPr>
              <w:t>:</w:t>
            </w:r>
          </w:p>
          <w:p w14:paraId="359B1645" w14:textId="77777777" w:rsidR="003F02A3" w:rsidRPr="00C0369B" w:rsidRDefault="003F02A3" w:rsidP="003125AA">
            <w:pPr>
              <w:pStyle w:val="Bezmezer"/>
              <w:jc w:val="center"/>
              <w:rPr>
                <w:rFonts w:ascii="Arial" w:hAnsi="Arial" w:cs="Arial"/>
                <w:lang w:val="uk-UA"/>
              </w:rPr>
            </w:pPr>
            <w:r w:rsidRPr="00C0369B">
              <w:rPr>
                <w:rFonts w:ascii="Arial" w:hAnsi="Arial" w:cs="Arial"/>
                <w:lang w:val="uk-UA"/>
              </w:rPr>
              <w:t>Виконавець:</w:t>
            </w:r>
          </w:p>
        </w:tc>
      </w:tr>
      <w:tr w:rsidR="003F02A3" w:rsidRPr="00C0369B" w14:paraId="6579AC9F" w14:textId="77777777" w:rsidTr="00FF2889">
        <w:tc>
          <w:tcPr>
            <w:tcW w:w="4530" w:type="dxa"/>
            <w:shd w:val="clear" w:color="auto" w:fill="auto"/>
          </w:tcPr>
          <w:p w14:paraId="5FFE3725"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Western Ukrainian Center Medservis, LLC</w:t>
            </w:r>
          </w:p>
          <w:p w14:paraId="3696818D"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79029, Ukraine, Lviv, Antonovich str.,128</w:t>
            </w:r>
          </w:p>
          <w:p w14:paraId="46F4C268" w14:textId="77777777" w:rsidR="003F02A3" w:rsidRPr="00C0369B" w:rsidRDefault="003F02A3" w:rsidP="003125AA">
            <w:pPr>
              <w:pStyle w:val="Bezmezer"/>
              <w:rPr>
                <w:rFonts w:ascii="Arial" w:hAnsi="Arial" w:cs="Arial"/>
                <w:lang w:val="uk-UA" w:eastAsia="uk-UA"/>
              </w:rPr>
            </w:pPr>
          </w:p>
          <w:p w14:paraId="36D2F4DC" w14:textId="77777777" w:rsidR="003F02A3" w:rsidRPr="00C0369B" w:rsidRDefault="003F02A3" w:rsidP="003125AA">
            <w:pPr>
              <w:pStyle w:val="Bezmezer"/>
              <w:rPr>
                <w:rFonts w:ascii="Arial" w:hAnsi="Arial" w:cs="Arial"/>
                <w:lang w:val="en-US" w:eastAsia="uk-UA"/>
              </w:rPr>
            </w:pPr>
            <w:r w:rsidRPr="00C0369B">
              <w:rPr>
                <w:rFonts w:ascii="Arial" w:hAnsi="Arial" w:cs="Arial"/>
                <w:lang w:val="en-US" w:eastAsia="uk-UA"/>
              </w:rPr>
              <w:t>Account Number in the Bank: 2600901553090</w:t>
            </w:r>
          </w:p>
          <w:p w14:paraId="56087709" w14:textId="77777777" w:rsidR="003F02A3" w:rsidRPr="00C0369B" w:rsidRDefault="003F02A3" w:rsidP="003125AA">
            <w:pPr>
              <w:pStyle w:val="Bezmezer"/>
              <w:rPr>
                <w:rFonts w:ascii="Arial" w:hAnsi="Arial" w:cs="Arial"/>
                <w:lang w:val="en-US" w:eastAsia="uk-UA"/>
              </w:rPr>
            </w:pPr>
            <w:r w:rsidRPr="00C0369B">
              <w:rPr>
                <w:rFonts w:ascii="Arial" w:hAnsi="Arial" w:cs="Arial"/>
                <w:lang w:val="en-US" w:eastAsia="uk-UA"/>
              </w:rPr>
              <w:t>Beneficiary’s bank: JSC KREDOBANK</w:t>
            </w:r>
          </w:p>
          <w:p w14:paraId="1DCB6951"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Lviv, Ukraine</w:t>
            </w:r>
          </w:p>
          <w:p w14:paraId="1F94021F"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w:t>
            </w:r>
          </w:p>
          <w:p w14:paraId="0C2233DC"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xml:space="preserve">SWIFT Code: </w:t>
            </w:r>
            <w:r w:rsidRPr="00C0369B">
              <w:rPr>
                <w:rFonts w:ascii="Arial" w:hAnsi="Arial" w:cs="Arial"/>
              </w:rPr>
              <w:t xml:space="preserve"> </w:t>
            </w:r>
            <w:r w:rsidRPr="00C0369B">
              <w:rPr>
                <w:rFonts w:ascii="Arial" w:hAnsi="Arial" w:cs="Arial"/>
                <w:lang w:val="en-US" w:eastAsia="uk-UA"/>
              </w:rPr>
              <w:t xml:space="preserve">WUCBUA2X  </w:t>
            </w:r>
          </w:p>
          <w:p w14:paraId="172C352C"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xml:space="preserve">IBAN Code </w:t>
            </w:r>
            <w:r w:rsidRPr="00C0369B">
              <w:rPr>
                <w:rFonts w:ascii="Arial" w:hAnsi="Arial" w:cs="Arial"/>
              </w:rPr>
              <w:t xml:space="preserve"> </w:t>
            </w:r>
            <w:r w:rsidRPr="00C0369B">
              <w:rPr>
                <w:rFonts w:ascii="Arial" w:hAnsi="Arial" w:cs="Arial"/>
                <w:lang w:val="en-US" w:eastAsia="uk-UA"/>
              </w:rPr>
              <w:t>UA633253650000002600901553090</w:t>
            </w:r>
          </w:p>
          <w:p w14:paraId="16009FF2" w14:textId="77777777" w:rsidR="003F02A3" w:rsidRPr="00C0369B" w:rsidRDefault="003F02A3" w:rsidP="003125AA">
            <w:pPr>
              <w:pStyle w:val="Bezmezer"/>
              <w:rPr>
                <w:rFonts w:ascii="Arial" w:hAnsi="Arial" w:cs="Arial"/>
                <w:lang w:val="uk-UA" w:eastAsia="uk-UA"/>
              </w:rPr>
            </w:pPr>
            <w:r w:rsidRPr="00C0369B">
              <w:rPr>
                <w:rFonts w:ascii="Arial" w:hAnsi="Arial" w:cs="Arial"/>
                <w:lang w:val="uk-UA" w:eastAsia="uk-UA"/>
              </w:rPr>
              <w:t> </w:t>
            </w:r>
          </w:p>
          <w:p w14:paraId="3104BAEA"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w:t>
            </w:r>
          </w:p>
          <w:p w14:paraId="1D837F19"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ID № (IC): 22334457</w:t>
            </w:r>
          </w:p>
          <w:p w14:paraId="58AF9E9F"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VAT No (DIC): --</w:t>
            </w:r>
          </w:p>
          <w:p w14:paraId="646530F9" w14:textId="77777777" w:rsidR="003F02A3" w:rsidRPr="00C0369B" w:rsidRDefault="003F02A3" w:rsidP="003125AA">
            <w:pPr>
              <w:pStyle w:val="Bezmezer"/>
              <w:rPr>
                <w:rFonts w:ascii="Arial" w:hAnsi="Arial" w:cs="Arial"/>
                <w:lang w:val="en-US"/>
              </w:rPr>
            </w:pPr>
          </w:p>
          <w:p w14:paraId="191499ED" w14:textId="77777777" w:rsidR="003F02A3" w:rsidRPr="00C0369B" w:rsidRDefault="003F02A3" w:rsidP="003125AA">
            <w:pPr>
              <w:pStyle w:val="Bezmezer"/>
              <w:rPr>
                <w:rFonts w:ascii="Arial" w:hAnsi="Arial" w:cs="Arial"/>
                <w:lang w:val="uk-UA"/>
              </w:rPr>
            </w:pPr>
          </w:p>
          <w:p w14:paraId="4661C7EE" w14:textId="77777777" w:rsidR="003F02A3" w:rsidRPr="00C0369B" w:rsidRDefault="003F02A3" w:rsidP="003125AA">
            <w:pPr>
              <w:pStyle w:val="Bezmezer"/>
              <w:rPr>
                <w:rFonts w:ascii="Arial" w:hAnsi="Arial" w:cs="Arial"/>
                <w:lang w:val="uk-UA"/>
              </w:rPr>
            </w:pPr>
          </w:p>
          <w:p w14:paraId="303FBD18" w14:textId="77777777" w:rsidR="003F02A3" w:rsidRPr="00C0369B" w:rsidRDefault="003F02A3" w:rsidP="003125AA">
            <w:pPr>
              <w:pStyle w:val="Bezmezer"/>
              <w:rPr>
                <w:rFonts w:ascii="Arial" w:hAnsi="Arial" w:cs="Arial"/>
                <w:lang w:val="uk-UA"/>
              </w:rPr>
            </w:pPr>
          </w:p>
          <w:p w14:paraId="18460E13" w14:textId="77777777" w:rsidR="003F02A3" w:rsidRPr="00C0369B" w:rsidRDefault="003F02A3" w:rsidP="003125AA">
            <w:pPr>
              <w:pStyle w:val="Bezmezer"/>
              <w:rPr>
                <w:rFonts w:ascii="Arial" w:hAnsi="Arial" w:cs="Arial"/>
                <w:lang w:val="uk-UA"/>
              </w:rPr>
            </w:pPr>
          </w:p>
          <w:p w14:paraId="5296A5E6" w14:textId="77777777" w:rsidR="003F02A3" w:rsidRPr="00C0369B" w:rsidRDefault="003F02A3" w:rsidP="003125AA">
            <w:pPr>
              <w:pStyle w:val="Bezmezer"/>
              <w:rPr>
                <w:rFonts w:ascii="Arial" w:hAnsi="Arial" w:cs="Arial"/>
                <w:lang w:val="uk-UA"/>
              </w:rPr>
            </w:pPr>
          </w:p>
          <w:p w14:paraId="78674ED4" w14:textId="77777777" w:rsidR="003F02A3" w:rsidRPr="00C0369B" w:rsidRDefault="003F02A3" w:rsidP="003125AA">
            <w:pPr>
              <w:pStyle w:val="Bezmezer"/>
              <w:rPr>
                <w:rFonts w:ascii="Arial" w:hAnsi="Arial" w:cs="Arial"/>
                <w:lang w:val="uk-UA"/>
              </w:rPr>
            </w:pPr>
          </w:p>
          <w:p w14:paraId="2E4818E6" w14:textId="77777777" w:rsidR="003F02A3" w:rsidRPr="00C0369B" w:rsidRDefault="003F02A3" w:rsidP="003125AA">
            <w:pPr>
              <w:pStyle w:val="Bezmezer"/>
              <w:rPr>
                <w:rFonts w:ascii="Arial" w:hAnsi="Arial" w:cs="Arial"/>
              </w:rPr>
            </w:pPr>
            <w:r w:rsidRPr="00C0369B">
              <w:rPr>
                <w:rFonts w:ascii="Arial" w:hAnsi="Arial" w:cs="Arial"/>
              </w:rPr>
              <w:t>................................................................</w:t>
            </w:r>
          </w:p>
        </w:tc>
        <w:tc>
          <w:tcPr>
            <w:tcW w:w="4531" w:type="dxa"/>
            <w:shd w:val="clear" w:color="auto" w:fill="auto"/>
          </w:tcPr>
          <w:p w14:paraId="1EEFE907" w14:textId="77777777" w:rsidR="003F02A3" w:rsidRPr="00C0369B" w:rsidRDefault="003F02A3" w:rsidP="003125AA">
            <w:pPr>
              <w:pStyle w:val="Bezmezer"/>
              <w:rPr>
                <w:rFonts w:ascii="Arial" w:hAnsi="Arial" w:cs="Arial"/>
                <w:lang w:val="uk-UA" w:eastAsia="uk-UA"/>
              </w:rPr>
            </w:pPr>
            <w:r w:rsidRPr="00C0369B">
              <w:rPr>
                <w:rFonts w:ascii="Arial" w:hAnsi="Arial" w:cs="Arial"/>
                <w:lang w:val="uk-UA" w:eastAsia="uk-UA"/>
              </w:rPr>
              <w:t>VÚBP, v.v.i.</w:t>
            </w:r>
            <w:r w:rsidRPr="00C0369B">
              <w:rPr>
                <w:rFonts w:ascii="Arial" w:hAnsi="Arial" w:cs="Arial"/>
                <w:lang w:val="uk-UA" w:eastAsia="uk-UA"/>
              </w:rPr>
              <w:br/>
              <w:t>Notified Body 1024</w:t>
            </w:r>
            <w:r w:rsidRPr="00C0369B">
              <w:rPr>
                <w:rFonts w:ascii="Arial" w:hAnsi="Arial" w:cs="Arial"/>
                <w:lang w:val="uk-UA" w:eastAsia="uk-UA"/>
              </w:rPr>
              <w:br/>
              <w:t>Jeruzalémská 1283/9, 110 00 Praha 1, Czech Republic</w:t>
            </w:r>
          </w:p>
          <w:p w14:paraId="74CB713B"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w:t>
            </w:r>
          </w:p>
          <w:p w14:paraId="3BC3CD69"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Bank: KB Praha 1</w:t>
            </w:r>
          </w:p>
          <w:p w14:paraId="61ABFB0D"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Account Number: 71336-011/0100</w:t>
            </w:r>
          </w:p>
          <w:p w14:paraId="1DCB0D9F"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SWIFT Address: KOMBCZPPXXX</w:t>
            </w:r>
          </w:p>
          <w:p w14:paraId="11D655D2"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IBAN: CZ5901000000000071336011</w:t>
            </w:r>
          </w:p>
          <w:p w14:paraId="66A71096"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DUNS: 496248688</w:t>
            </w:r>
          </w:p>
          <w:p w14:paraId="32342648"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xml:space="preserve">We are a public testing organization formed MPSV CR from 1.1.2007, the constituent number 2008 / 15605-63 </w:t>
            </w:r>
          </w:p>
          <w:p w14:paraId="15AD5F31"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w:t>
            </w:r>
          </w:p>
          <w:p w14:paraId="372995C5"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ID № (IC): 00025950</w:t>
            </w:r>
          </w:p>
          <w:p w14:paraId="51637E88"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VAT No (DIC): CZ00025950</w:t>
            </w:r>
          </w:p>
          <w:p w14:paraId="70FA0AAF" w14:textId="77777777" w:rsidR="003F02A3" w:rsidRPr="00C0369B" w:rsidRDefault="003F02A3" w:rsidP="003125AA">
            <w:pPr>
              <w:pStyle w:val="Bezmezer"/>
              <w:rPr>
                <w:rFonts w:ascii="Arial" w:hAnsi="Arial" w:cs="Arial"/>
                <w:lang w:val="uk-UA" w:eastAsia="uk-UA"/>
              </w:rPr>
            </w:pPr>
            <w:r w:rsidRPr="003F02A3">
              <w:rPr>
                <w:rFonts w:ascii="Arial" w:hAnsi="Arial" w:cs="Arial"/>
                <w:lang w:val="en-US" w:eastAsia="uk-UA"/>
              </w:rPr>
              <w:t>Provider is a VAT payer</w:t>
            </w:r>
          </w:p>
          <w:p w14:paraId="4378CF43" w14:textId="77777777" w:rsidR="003F02A3" w:rsidRPr="00C0369B" w:rsidRDefault="003F02A3" w:rsidP="003125AA">
            <w:pPr>
              <w:pStyle w:val="Zkladntext"/>
              <w:rPr>
                <w:rFonts w:cs="Arial"/>
              </w:rPr>
            </w:pPr>
          </w:p>
          <w:p w14:paraId="0CB42891" w14:textId="77777777" w:rsidR="003F02A3" w:rsidRPr="00C0369B" w:rsidRDefault="003F02A3" w:rsidP="003125AA">
            <w:pPr>
              <w:pStyle w:val="Zkladntext"/>
              <w:rPr>
                <w:rFonts w:cs="Arial"/>
              </w:rPr>
            </w:pPr>
          </w:p>
          <w:p w14:paraId="7684F360" w14:textId="77777777" w:rsidR="003F02A3" w:rsidRPr="00C0369B" w:rsidRDefault="003F02A3" w:rsidP="003125AA">
            <w:pPr>
              <w:pStyle w:val="Zkladntext"/>
              <w:jc w:val="center"/>
              <w:rPr>
                <w:rFonts w:cs="Arial"/>
              </w:rPr>
            </w:pPr>
            <w:r w:rsidRPr="00C0369B">
              <w:rPr>
                <w:rFonts w:cs="Arial"/>
              </w:rPr>
              <w:t>................................................................</w:t>
            </w:r>
          </w:p>
        </w:tc>
      </w:tr>
      <w:tr w:rsidR="003F02A3" w:rsidRPr="00C0369B" w14:paraId="5B523EC6" w14:textId="77777777" w:rsidTr="00FF2889">
        <w:tc>
          <w:tcPr>
            <w:tcW w:w="4530" w:type="dxa"/>
            <w:shd w:val="clear" w:color="auto" w:fill="auto"/>
          </w:tcPr>
          <w:p w14:paraId="07E04E9E" w14:textId="77777777" w:rsidR="003F02A3" w:rsidRPr="00C0369B" w:rsidRDefault="003F02A3" w:rsidP="003125AA">
            <w:pPr>
              <w:pStyle w:val="Zkladntext"/>
              <w:spacing w:before="480"/>
              <w:ind w:left="426"/>
              <w:rPr>
                <w:rFonts w:cs="Arial"/>
                <w:lang w:val="uk-UA"/>
              </w:rPr>
            </w:pPr>
            <w:r w:rsidRPr="00C0369B">
              <w:rPr>
                <w:rFonts w:cs="Arial"/>
              </w:rPr>
              <w:t>Místo/ Place</w:t>
            </w:r>
            <w:r w:rsidRPr="00C0369B">
              <w:rPr>
                <w:rFonts w:cs="Arial"/>
                <w:lang w:val="uk-UA"/>
              </w:rPr>
              <w:t xml:space="preserve">/Місто: </w:t>
            </w:r>
            <w:r w:rsidRPr="00C0369B">
              <w:rPr>
                <w:rFonts w:cs="Arial"/>
              </w:rPr>
              <w:t xml:space="preserve"> Praha, Česká republika</w:t>
            </w:r>
          </w:p>
        </w:tc>
        <w:tc>
          <w:tcPr>
            <w:tcW w:w="4531" w:type="dxa"/>
            <w:shd w:val="clear" w:color="auto" w:fill="auto"/>
          </w:tcPr>
          <w:p w14:paraId="4334CABB" w14:textId="77777777" w:rsidR="003F02A3" w:rsidRPr="00C0369B" w:rsidRDefault="003F02A3" w:rsidP="003125AA">
            <w:pPr>
              <w:pStyle w:val="Zkladntext"/>
              <w:spacing w:before="480"/>
              <w:ind w:left="498"/>
              <w:rPr>
                <w:rFonts w:cs="Arial"/>
              </w:rPr>
            </w:pPr>
            <w:r w:rsidRPr="00C0369B">
              <w:rPr>
                <w:rFonts w:cs="Arial"/>
              </w:rPr>
              <w:t>Místo/ Place</w:t>
            </w:r>
            <w:r w:rsidRPr="00C0369B">
              <w:rPr>
                <w:rFonts w:cs="Arial"/>
                <w:lang w:val="uk-UA"/>
              </w:rPr>
              <w:t>/Місто</w:t>
            </w:r>
            <w:r w:rsidRPr="00C0369B">
              <w:rPr>
                <w:rFonts w:cs="Arial"/>
              </w:rPr>
              <w:t>: Praha, Česká republika</w:t>
            </w:r>
          </w:p>
        </w:tc>
      </w:tr>
      <w:tr w:rsidR="003F02A3" w:rsidRPr="00C0369B" w14:paraId="5C70AC6E" w14:textId="77777777" w:rsidTr="00FF2889">
        <w:tc>
          <w:tcPr>
            <w:tcW w:w="4530" w:type="dxa"/>
            <w:shd w:val="clear" w:color="auto" w:fill="auto"/>
          </w:tcPr>
          <w:p w14:paraId="7D3F1FC5" w14:textId="77777777" w:rsidR="003F02A3" w:rsidRPr="00C0369B" w:rsidRDefault="003F02A3" w:rsidP="000903C6">
            <w:pPr>
              <w:pStyle w:val="Zkladntext"/>
              <w:spacing w:before="240"/>
              <w:ind w:left="426"/>
              <w:rPr>
                <w:rFonts w:cs="Arial"/>
                <w:lang w:val="uk-UA"/>
              </w:rPr>
            </w:pPr>
            <w:r w:rsidRPr="00C0369B">
              <w:rPr>
                <w:rFonts w:cs="Arial"/>
              </w:rPr>
              <w:t xml:space="preserve">Dne / Date </w:t>
            </w:r>
            <w:r w:rsidRPr="00C0369B">
              <w:rPr>
                <w:rFonts w:cs="Arial"/>
                <w:lang w:val="uk-UA"/>
              </w:rPr>
              <w:t>/Дата</w:t>
            </w:r>
            <w:r w:rsidR="00627A78">
              <w:rPr>
                <w:rFonts w:cs="Arial"/>
                <w:lang w:val="uk-UA"/>
              </w:rPr>
              <w:t xml:space="preserve">: </w:t>
            </w:r>
            <w:r w:rsidRPr="00C0369B">
              <w:rPr>
                <w:rFonts w:cs="Arial"/>
                <w:lang w:val="uk-UA"/>
              </w:rPr>
              <w:t xml:space="preserve"> </w:t>
            </w:r>
            <w:r w:rsidR="000903C6">
              <w:rPr>
                <w:rFonts w:cs="Arial"/>
                <w:lang w:val="uk-UA"/>
              </w:rPr>
              <w:t>30</w:t>
            </w:r>
            <w:r w:rsidRPr="00C0369B">
              <w:rPr>
                <w:rFonts w:cs="Arial"/>
                <w:lang w:val="uk-UA"/>
              </w:rPr>
              <w:t>.05.2024</w:t>
            </w:r>
          </w:p>
        </w:tc>
        <w:tc>
          <w:tcPr>
            <w:tcW w:w="4531" w:type="dxa"/>
            <w:shd w:val="clear" w:color="auto" w:fill="auto"/>
          </w:tcPr>
          <w:p w14:paraId="79B2D3B4" w14:textId="77777777" w:rsidR="003F02A3" w:rsidRPr="00C0369B" w:rsidRDefault="003F02A3" w:rsidP="000903C6">
            <w:pPr>
              <w:pStyle w:val="Zkladntext"/>
              <w:spacing w:before="240"/>
              <w:ind w:left="498"/>
              <w:rPr>
                <w:rFonts w:cs="Arial"/>
                <w:lang w:val="uk-UA"/>
              </w:rPr>
            </w:pPr>
            <w:r w:rsidRPr="00C0369B">
              <w:rPr>
                <w:rFonts w:cs="Arial"/>
              </w:rPr>
              <w:t>Dne / Date</w:t>
            </w:r>
            <w:r w:rsidRPr="00C0369B">
              <w:rPr>
                <w:rFonts w:cs="Arial"/>
                <w:lang w:val="uk-UA"/>
              </w:rPr>
              <w:t>/Дата</w:t>
            </w:r>
            <w:r w:rsidRPr="00C0369B">
              <w:rPr>
                <w:rFonts w:cs="Arial"/>
              </w:rPr>
              <w:t xml:space="preserve">:  </w:t>
            </w:r>
            <w:r w:rsidR="000903C6">
              <w:rPr>
                <w:rFonts w:cs="Arial"/>
                <w:lang w:val="uk-UA"/>
              </w:rPr>
              <w:t>30</w:t>
            </w:r>
            <w:r w:rsidRPr="00C0369B">
              <w:rPr>
                <w:rFonts w:cs="Arial"/>
                <w:lang w:val="uk-UA"/>
              </w:rPr>
              <w:t>.05.2024</w:t>
            </w:r>
          </w:p>
        </w:tc>
      </w:tr>
    </w:tbl>
    <w:p w14:paraId="6993E488" w14:textId="77777777" w:rsidR="009B74D4" w:rsidRDefault="009B74D4" w:rsidP="00BA2EDF">
      <w:pPr>
        <w:pStyle w:val="Zkladntext"/>
      </w:pPr>
    </w:p>
    <w:sectPr w:rsidR="009B74D4" w:rsidSect="004319A3">
      <w:footerReference w:type="default" r:id="rId10"/>
      <w:pgSz w:w="11907" w:h="16840"/>
      <w:pgMar w:top="1418"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11D40" w14:textId="77777777" w:rsidR="005B774D" w:rsidRDefault="005B774D">
      <w:r>
        <w:separator/>
      </w:r>
    </w:p>
  </w:endnote>
  <w:endnote w:type="continuationSeparator" w:id="0">
    <w:p w14:paraId="2A1C11D6" w14:textId="77777777" w:rsidR="005B774D" w:rsidRDefault="005B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2703A" w14:textId="77777777" w:rsidR="004F13FD" w:rsidRDefault="00F24189" w:rsidP="004F13FD">
    <w:pPr>
      <w:pStyle w:val="Zpat"/>
      <w:pBdr>
        <w:top w:val="single" w:sz="6" w:space="1" w:color="auto"/>
      </w:pBdr>
      <w:spacing w:before="60"/>
      <w:jc w:val="center"/>
      <w:rPr>
        <w:rStyle w:val="rynqvb"/>
        <w:rFonts w:ascii="Arial" w:hAnsi="Arial" w:cs="Arial"/>
        <w:sz w:val="16"/>
        <w:szCs w:val="16"/>
      </w:rPr>
    </w:pPr>
    <w:r w:rsidRPr="00A15F25">
      <w:rPr>
        <w:rFonts w:ascii="Arial" w:hAnsi="Arial" w:cs="Arial"/>
        <w:sz w:val="16"/>
        <w:szCs w:val="16"/>
      </w:rPr>
      <w:t xml:space="preserve">Smlouva o přezkoušení typu/ Contract about EC type examination  </w:t>
    </w:r>
    <w:r w:rsidR="003B31F4" w:rsidRPr="00A15F25">
      <w:rPr>
        <w:rFonts w:ascii="Arial" w:hAnsi="Arial" w:cs="Arial"/>
        <w:sz w:val="16"/>
        <w:szCs w:val="16"/>
      </w:rPr>
      <w:t>0</w:t>
    </w:r>
    <w:r w:rsidR="0065791A">
      <w:rPr>
        <w:rFonts w:ascii="Arial" w:hAnsi="Arial" w:cs="Arial"/>
        <w:sz w:val="16"/>
        <w:szCs w:val="16"/>
      </w:rPr>
      <w:t>52</w:t>
    </w:r>
    <w:r w:rsidRPr="00A15F25">
      <w:rPr>
        <w:rFonts w:ascii="Arial" w:hAnsi="Arial" w:cs="Arial"/>
        <w:sz w:val="16"/>
        <w:szCs w:val="16"/>
      </w:rPr>
      <w:t>/20</w:t>
    </w:r>
    <w:r w:rsidR="00880DFB" w:rsidRPr="00A15F25">
      <w:rPr>
        <w:rFonts w:ascii="Arial" w:hAnsi="Arial" w:cs="Arial"/>
        <w:sz w:val="16"/>
        <w:szCs w:val="16"/>
      </w:rPr>
      <w:t>2</w:t>
    </w:r>
    <w:r w:rsidR="0065791A">
      <w:rPr>
        <w:rFonts w:ascii="Arial" w:hAnsi="Arial" w:cs="Arial"/>
        <w:sz w:val="16"/>
        <w:szCs w:val="16"/>
      </w:rPr>
      <w:t>4</w:t>
    </w:r>
    <w:r w:rsidR="00A15F25" w:rsidRPr="00A15F25">
      <w:rPr>
        <w:rFonts w:ascii="Arial" w:hAnsi="Arial" w:cs="Arial"/>
        <w:sz w:val="16"/>
        <w:szCs w:val="16"/>
        <w:lang w:val="uk-UA"/>
      </w:rPr>
      <w:t>/</w:t>
    </w:r>
    <w:r w:rsidR="00A15F25" w:rsidRPr="00A15F25">
      <w:rPr>
        <w:rFonts w:ascii="Arial" w:hAnsi="Arial" w:cs="Arial"/>
        <w:sz w:val="16"/>
        <w:szCs w:val="16"/>
      </w:rPr>
      <w:t xml:space="preserve"> </w:t>
    </w:r>
    <w:r w:rsidR="00A15F25" w:rsidRPr="00A15F25">
      <w:rPr>
        <w:rStyle w:val="rynqvb"/>
        <w:rFonts w:ascii="Arial" w:hAnsi="Arial" w:cs="Arial"/>
        <w:sz w:val="16"/>
        <w:szCs w:val="16"/>
      </w:rPr>
      <w:t>Договір на перевірку типу</w:t>
    </w:r>
  </w:p>
  <w:p w14:paraId="5F46DA74" w14:textId="1F932815" w:rsidR="00F24189" w:rsidRPr="004F13FD" w:rsidRDefault="00F24189" w:rsidP="004F13FD">
    <w:pPr>
      <w:pStyle w:val="Zpat"/>
      <w:pBdr>
        <w:top w:val="single" w:sz="6" w:space="1" w:color="auto"/>
      </w:pBdr>
      <w:spacing w:before="60"/>
      <w:rPr>
        <w:rFonts w:ascii="Arial" w:hAnsi="Arial"/>
      </w:rPr>
    </w:pPr>
    <w:r>
      <w:rPr>
        <w:rFonts w:ascii="Arial" w:hAnsi="Arial"/>
        <w:sz w:val="16"/>
      </w:rPr>
      <w:tab/>
    </w:r>
    <w:r w:rsidR="00A15F25">
      <w:rPr>
        <w:rFonts w:ascii="Arial" w:hAnsi="Arial"/>
        <w:sz w:val="16"/>
        <w:lang w:val="uk-UA"/>
      </w:rPr>
      <w:t xml:space="preserve">      </w:t>
    </w:r>
    <w:r>
      <w:rPr>
        <w:rFonts w:ascii="Arial" w:hAnsi="Arial"/>
      </w:rPr>
      <w:t>Strana/Page</w:t>
    </w:r>
    <w:r w:rsidR="00A15F25">
      <w:rPr>
        <w:rFonts w:ascii="Arial" w:hAnsi="Arial"/>
        <w:lang w:val="uk-UA"/>
      </w:rPr>
      <w:t>/Сторінка</w:t>
    </w:r>
    <w:r>
      <w:rPr>
        <w:rFonts w:ascii="Arial" w:hAnsi="Arial"/>
      </w:rPr>
      <w:t xml:space="preserve">  </w:t>
    </w:r>
    <w:r>
      <w:rPr>
        <w:rFonts w:ascii="Arial" w:hAnsi="Arial"/>
      </w:rPr>
      <w:fldChar w:fldCharType="begin"/>
    </w:r>
    <w:r>
      <w:rPr>
        <w:rFonts w:ascii="Arial" w:hAnsi="Arial"/>
      </w:rPr>
      <w:instrText xml:space="preserve"> PAGE </w:instrText>
    </w:r>
    <w:r>
      <w:rPr>
        <w:rFonts w:ascii="Arial" w:hAnsi="Arial"/>
      </w:rPr>
      <w:fldChar w:fldCharType="separate"/>
    </w:r>
    <w:r w:rsidR="00774A88">
      <w:rPr>
        <w:rFonts w:ascii="Arial" w:hAnsi="Arial"/>
        <w:noProof/>
      </w:rPr>
      <w:t>2</w:t>
    </w:r>
    <w:r>
      <w:rPr>
        <w:rFonts w:ascii="Arial" w:hAnsi="Arial"/>
      </w:rPr>
      <w:fldChar w:fldCharType="end"/>
    </w:r>
    <w:r>
      <w:rPr>
        <w:rFonts w:ascii="Arial" w:hAnsi="Arial"/>
      </w:rPr>
      <w:t>/</w:t>
    </w:r>
    <w:r w:rsidR="004F13FD">
      <w:rPr>
        <w:rFonts w:ascii="Arial" w:hAnsi="Arial"/>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7D359" w14:textId="77777777" w:rsidR="005B774D" w:rsidRDefault="005B774D">
      <w:r>
        <w:separator/>
      </w:r>
    </w:p>
  </w:footnote>
  <w:footnote w:type="continuationSeparator" w:id="0">
    <w:p w14:paraId="7EA9A4BA" w14:textId="77777777" w:rsidR="005B774D" w:rsidRDefault="005B7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0F65333"/>
    <w:multiLevelType w:val="hybridMultilevel"/>
    <w:tmpl w:val="26528646"/>
    <w:lvl w:ilvl="0" w:tplc="4ACCE402">
      <w:start w:val="1"/>
      <w:numFmt w:val="bullet"/>
      <w:lvlText w:val=""/>
      <w:lvlJc w:val="left"/>
      <w:pPr>
        <w:ind w:left="648" w:hanging="360"/>
      </w:pPr>
      <w:rPr>
        <w:rFonts w:ascii="Symbol" w:hAnsi="Symbol"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9"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9046ADF"/>
    <w:multiLevelType w:val="hybridMultilevel"/>
    <w:tmpl w:val="6CAC9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0FBE2EC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2"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A5843D1"/>
    <w:multiLevelType w:val="hybridMultilevel"/>
    <w:tmpl w:val="CFD49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6"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1"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2" w15:restartNumberingAfterBreak="0">
    <w:nsid w:val="770B42D0"/>
    <w:multiLevelType w:val="hybridMultilevel"/>
    <w:tmpl w:val="F04E8838"/>
    <w:lvl w:ilvl="0" w:tplc="4ACCE4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5"/>
  </w:num>
  <w:num w:numId="2">
    <w:abstractNumId w:val="4"/>
  </w:num>
  <w:num w:numId="3">
    <w:abstractNumId w:val="30"/>
  </w:num>
  <w:num w:numId="4">
    <w:abstractNumId w:val="15"/>
  </w:num>
  <w:num w:numId="5">
    <w:abstractNumId w:val="1"/>
  </w:num>
  <w:num w:numId="6">
    <w:abstractNumId w:val="31"/>
  </w:num>
  <w:num w:numId="7">
    <w:abstractNumId w:val="3"/>
  </w:num>
  <w:num w:numId="8">
    <w:abstractNumId w:val="0"/>
  </w:num>
  <w:num w:numId="9">
    <w:abstractNumId w:val="6"/>
  </w:num>
  <w:num w:numId="10">
    <w:abstractNumId w:val="22"/>
  </w:num>
  <w:num w:numId="11">
    <w:abstractNumId w:val="13"/>
  </w:num>
  <w:num w:numId="12">
    <w:abstractNumId w:val="21"/>
  </w:num>
  <w:num w:numId="13">
    <w:abstractNumId w:val="28"/>
  </w:num>
  <w:num w:numId="14">
    <w:abstractNumId w:val="17"/>
  </w:num>
  <w:num w:numId="15">
    <w:abstractNumId w:val="24"/>
  </w:num>
  <w:num w:numId="16">
    <w:abstractNumId w:val="14"/>
  </w:num>
  <w:num w:numId="17">
    <w:abstractNumId w:val="16"/>
  </w:num>
  <w:num w:numId="18">
    <w:abstractNumId w:val="29"/>
  </w:num>
  <w:num w:numId="19">
    <w:abstractNumId w:val="27"/>
  </w:num>
  <w:num w:numId="20">
    <w:abstractNumId w:val="19"/>
  </w:num>
  <w:num w:numId="21">
    <w:abstractNumId w:val="9"/>
  </w:num>
  <w:num w:numId="22">
    <w:abstractNumId w:val="2"/>
  </w:num>
  <w:num w:numId="23">
    <w:abstractNumId w:val="4"/>
  </w:num>
  <w:num w:numId="24">
    <w:abstractNumId w:val="26"/>
  </w:num>
  <w:num w:numId="25">
    <w:abstractNumId w:val="11"/>
  </w:num>
  <w:num w:numId="26">
    <w:abstractNumId w:val="5"/>
  </w:num>
  <w:num w:numId="27">
    <w:abstractNumId w:val="18"/>
  </w:num>
  <w:num w:numId="28">
    <w:abstractNumId w:val="10"/>
  </w:num>
  <w:num w:numId="29">
    <w:abstractNumId w:val="7"/>
  </w:num>
  <w:num w:numId="30">
    <w:abstractNumId w:val="33"/>
  </w:num>
  <w:num w:numId="31">
    <w:abstractNumId w:val="12"/>
  </w:num>
  <w:num w:numId="32">
    <w:abstractNumId w:val="20"/>
  </w:num>
  <w:num w:numId="33">
    <w:abstractNumId w:val="32"/>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5"/>
    <w:rsid w:val="0003247E"/>
    <w:rsid w:val="000324C7"/>
    <w:rsid w:val="00036FA5"/>
    <w:rsid w:val="00041AD6"/>
    <w:rsid w:val="000604E1"/>
    <w:rsid w:val="0006302B"/>
    <w:rsid w:val="00075662"/>
    <w:rsid w:val="000903C6"/>
    <w:rsid w:val="000A6F63"/>
    <w:rsid w:val="000B4A49"/>
    <w:rsid w:val="000B4E53"/>
    <w:rsid w:val="000C2B30"/>
    <w:rsid w:val="000C3A2C"/>
    <w:rsid w:val="000D17FA"/>
    <w:rsid w:val="000D4D05"/>
    <w:rsid w:val="000D7540"/>
    <w:rsid w:val="000E0226"/>
    <w:rsid w:val="000E0403"/>
    <w:rsid w:val="000F497D"/>
    <w:rsid w:val="000F5974"/>
    <w:rsid w:val="0010189E"/>
    <w:rsid w:val="00103FC0"/>
    <w:rsid w:val="00105F62"/>
    <w:rsid w:val="001179B0"/>
    <w:rsid w:val="001306B2"/>
    <w:rsid w:val="0013764A"/>
    <w:rsid w:val="00152507"/>
    <w:rsid w:val="001576BF"/>
    <w:rsid w:val="0016768C"/>
    <w:rsid w:val="001C2004"/>
    <w:rsid w:val="001C5D86"/>
    <w:rsid w:val="001F499F"/>
    <w:rsid w:val="002205DF"/>
    <w:rsid w:val="00254EC7"/>
    <w:rsid w:val="002736D0"/>
    <w:rsid w:val="0028310B"/>
    <w:rsid w:val="002A1DA3"/>
    <w:rsid w:val="002B065F"/>
    <w:rsid w:val="002C4087"/>
    <w:rsid w:val="002D0554"/>
    <w:rsid w:val="002D13CE"/>
    <w:rsid w:val="002D6C99"/>
    <w:rsid w:val="002E32DE"/>
    <w:rsid w:val="003125AA"/>
    <w:rsid w:val="00320B94"/>
    <w:rsid w:val="00335067"/>
    <w:rsid w:val="00340BF8"/>
    <w:rsid w:val="00352E05"/>
    <w:rsid w:val="0035572D"/>
    <w:rsid w:val="00365964"/>
    <w:rsid w:val="00380466"/>
    <w:rsid w:val="00392CAE"/>
    <w:rsid w:val="00395007"/>
    <w:rsid w:val="003B31F4"/>
    <w:rsid w:val="003B6CF1"/>
    <w:rsid w:val="003D7541"/>
    <w:rsid w:val="003E64CA"/>
    <w:rsid w:val="003F02A3"/>
    <w:rsid w:val="00403C8C"/>
    <w:rsid w:val="004319A3"/>
    <w:rsid w:val="004366EC"/>
    <w:rsid w:val="00442B74"/>
    <w:rsid w:val="00444059"/>
    <w:rsid w:val="00451D01"/>
    <w:rsid w:val="00496387"/>
    <w:rsid w:val="004B1480"/>
    <w:rsid w:val="004B59A7"/>
    <w:rsid w:val="004C5186"/>
    <w:rsid w:val="004C56E5"/>
    <w:rsid w:val="004E1B49"/>
    <w:rsid w:val="004F13FD"/>
    <w:rsid w:val="005033C2"/>
    <w:rsid w:val="00507CC1"/>
    <w:rsid w:val="0051463D"/>
    <w:rsid w:val="00517D41"/>
    <w:rsid w:val="0053010B"/>
    <w:rsid w:val="0054011A"/>
    <w:rsid w:val="00560C23"/>
    <w:rsid w:val="00561D15"/>
    <w:rsid w:val="00561D4A"/>
    <w:rsid w:val="00583B38"/>
    <w:rsid w:val="005B2AB7"/>
    <w:rsid w:val="005B3ACD"/>
    <w:rsid w:val="005B774D"/>
    <w:rsid w:val="005D1060"/>
    <w:rsid w:val="005D5B41"/>
    <w:rsid w:val="005E0F2B"/>
    <w:rsid w:val="005E28A7"/>
    <w:rsid w:val="005F4F47"/>
    <w:rsid w:val="0060699B"/>
    <w:rsid w:val="00622889"/>
    <w:rsid w:val="00625E91"/>
    <w:rsid w:val="0062627B"/>
    <w:rsid w:val="00627A78"/>
    <w:rsid w:val="00633586"/>
    <w:rsid w:val="00635D6C"/>
    <w:rsid w:val="006439A7"/>
    <w:rsid w:val="00647A3C"/>
    <w:rsid w:val="0065791A"/>
    <w:rsid w:val="00667B54"/>
    <w:rsid w:val="00680A00"/>
    <w:rsid w:val="00683B25"/>
    <w:rsid w:val="00697C0E"/>
    <w:rsid w:val="006A3DB4"/>
    <w:rsid w:val="006C0566"/>
    <w:rsid w:val="006C7B59"/>
    <w:rsid w:val="006D0C3A"/>
    <w:rsid w:val="006D4221"/>
    <w:rsid w:val="006D6DCC"/>
    <w:rsid w:val="006F0800"/>
    <w:rsid w:val="006F1F52"/>
    <w:rsid w:val="006F558E"/>
    <w:rsid w:val="0070771A"/>
    <w:rsid w:val="00731958"/>
    <w:rsid w:val="00745472"/>
    <w:rsid w:val="00770FAA"/>
    <w:rsid w:val="00774A88"/>
    <w:rsid w:val="007D4D5C"/>
    <w:rsid w:val="008068AF"/>
    <w:rsid w:val="00832413"/>
    <w:rsid w:val="008617E6"/>
    <w:rsid w:val="008745E9"/>
    <w:rsid w:val="00880DFB"/>
    <w:rsid w:val="008854D1"/>
    <w:rsid w:val="008B522B"/>
    <w:rsid w:val="008B5580"/>
    <w:rsid w:val="008B5DA9"/>
    <w:rsid w:val="008D0034"/>
    <w:rsid w:val="008F1359"/>
    <w:rsid w:val="008F3A2D"/>
    <w:rsid w:val="008F5F82"/>
    <w:rsid w:val="0091336C"/>
    <w:rsid w:val="00914586"/>
    <w:rsid w:val="00943CC7"/>
    <w:rsid w:val="009518F6"/>
    <w:rsid w:val="00972AAE"/>
    <w:rsid w:val="009802EA"/>
    <w:rsid w:val="009A4DED"/>
    <w:rsid w:val="009B74D4"/>
    <w:rsid w:val="009C1796"/>
    <w:rsid w:val="00A15F25"/>
    <w:rsid w:val="00A46CE7"/>
    <w:rsid w:val="00A51C30"/>
    <w:rsid w:val="00A5740C"/>
    <w:rsid w:val="00A61928"/>
    <w:rsid w:val="00A772FB"/>
    <w:rsid w:val="00A845FD"/>
    <w:rsid w:val="00A93563"/>
    <w:rsid w:val="00AA0613"/>
    <w:rsid w:val="00AA3EB1"/>
    <w:rsid w:val="00AB037D"/>
    <w:rsid w:val="00AB0A6B"/>
    <w:rsid w:val="00AB3709"/>
    <w:rsid w:val="00AC4AFB"/>
    <w:rsid w:val="00AD3835"/>
    <w:rsid w:val="00AE71E9"/>
    <w:rsid w:val="00AF2A9B"/>
    <w:rsid w:val="00B070BA"/>
    <w:rsid w:val="00B125E5"/>
    <w:rsid w:val="00B32AD9"/>
    <w:rsid w:val="00B42229"/>
    <w:rsid w:val="00B61AD3"/>
    <w:rsid w:val="00B6708A"/>
    <w:rsid w:val="00B70CA1"/>
    <w:rsid w:val="00B76F10"/>
    <w:rsid w:val="00BA2EDF"/>
    <w:rsid w:val="00BA3530"/>
    <w:rsid w:val="00BB189F"/>
    <w:rsid w:val="00BB3418"/>
    <w:rsid w:val="00BC00DA"/>
    <w:rsid w:val="00BC0387"/>
    <w:rsid w:val="00BC6842"/>
    <w:rsid w:val="00BC74FB"/>
    <w:rsid w:val="00BD1F2A"/>
    <w:rsid w:val="00C0299C"/>
    <w:rsid w:val="00C70BD7"/>
    <w:rsid w:val="00C920E5"/>
    <w:rsid w:val="00CC171D"/>
    <w:rsid w:val="00CD0327"/>
    <w:rsid w:val="00CF5552"/>
    <w:rsid w:val="00D10CE8"/>
    <w:rsid w:val="00D32EC2"/>
    <w:rsid w:val="00D414AA"/>
    <w:rsid w:val="00D60C39"/>
    <w:rsid w:val="00D9149B"/>
    <w:rsid w:val="00DA061D"/>
    <w:rsid w:val="00DC3B3E"/>
    <w:rsid w:val="00DC4BFE"/>
    <w:rsid w:val="00DD02DA"/>
    <w:rsid w:val="00DF4FF3"/>
    <w:rsid w:val="00E008F6"/>
    <w:rsid w:val="00E1037B"/>
    <w:rsid w:val="00E11C18"/>
    <w:rsid w:val="00E20B4C"/>
    <w:rsid w:val="00E265C5"/>
    <w:rsid w:val="00E35017"/>
    <w:rsid w:val="00E563E1"/>
    <w:rsid w:val="00E57AB6"/>
    <w:rsid w:val="00E650FD"/>
    <w:rsid w:val="00E70BFA"/>
    <w:rsid w:val="00E83A5A"/>
    <w:rsid w:val="00E85628"/>
    <w:rsid w:val="00E856F9"/>
    <w:rsid w:val="00E907D1"/>
    <w:rsid w:val="00E93E93"/>
    <w:rsid w:val="00EB30C0"/>
    <w:rsid w:val="00ED19D6"/>
    <w:rsid w:val="00EE2355"/>
    <w:rsid w:val="00EF06C3"/>
    <w:rsid w:val="00EF1857"/>
    <w:rsid w:val="00F01968"/>
    <w:rsid w:val="00F126CA"/>
    <w:rsid w:val="00F24189"/>
    <w:rsid w:val="00F53252"/>
    <w:rsid w:val="00F5383C"/>
    <w:rsid w:val="00F81D5B"/>
    <w:rsid w:val="00F97049"/>
    <w:rsid w:val="00FB3BF5"/>
    <w:rsid w:val="00FC50E3"/>
    <w:rsid w:val="00FC680E"/>
    <w:rsid w:val="00FD5EBD"/>
    <w:rsid w:val="00FF2889"/>
    <w:rsid w:val="00FF3376"/>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64003"/>
  <w15:chartTrackingRefBased/>
  <w15:docId w15:val="{8F964396-3651-4CB6-9E9F-00A1F240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3B6CF1"/>
    <w:rPr>
      <w:rFonts w:ascii="Arial" w:hAnsi="Arial"/>
    </w:rPr>
  </w:style>
  <w:style w:type="paragraph" w:styleId="Bezmezer">
    <w:name w:val="No Spacing"/>
    <w:uiPriority w:val="1"/>
    <w:qFormat/>
    <w:rsid w:val="00A772FB"/>
  </w:style>
  <w:style w:type="character" w:customStyle="1" w:styleId="hwtze">
    <w:name w:val="hwtze"/>
    <w:rsid w:val="0028310B"/>
  </w:style>
  <w:style w:type="character" w:customStyle="1" w:styleId="rynqvb">
    <w:name w:val="rynqvb"/>
    <w:rsid w:val="0028310B"/>
  </w:style>
  <w:style w:type="paragraph" w:styleId="Textbubliny">
    <w:name w:val="Balloon Text"/>
    <w:basedOn w:val="Normln"/>
    <w:link w:val="TextbublinyChar"/>
    <w:uiPriority w:val="99"/>
    <w:semiHidden/>
    <w:unhideWhenUsed/>
    <w:rsid w:val="002D6C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6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467273">
      <w:bodyDiv w:val="1"/>
      <w:marLeft w:val="0"/>
      <w:marRight w:val="0"/>
      <w:marTop w:val="0"/>
      <w:marBottom w:val="0"/>
      <w:divBdr>
        <w:top w:val="none" w:sz="0" w:space="0" w:color="auto"/>
        <w:left w:val="none" w:sz="0" w:space="0" w:color="auto"/>
        <w:bottom w:val="none" w:sz="0" w:space="0" w:color="auto"/>
        <w:right w:val="none" w:sz="0" w:space="0" w:color="auto"/>
      </w:divBdr>
      <w:divsChild>
        <w:div w:id="1113210948">
          <w:marLeft w:val="0"/>
          <w:marRight w:val="0"/>
          <w:marTop w:val="0"/>
          <w:marBottom w:val="0"/>
          <w:divBdr>
            <w:top w:val="none" w:sz="0" w:space="0" w:color="auto"/>
            <w:left w:val="none" w:sz="0" w:space="0" w:color="auto"/>
            <w:bottom w:val="none" w:sz="0" w:space="0" w:color="auto"/>
            <w:right w:val="none" w:sz="0" w:space="0" w:color="auto"/>
          </w:divBdr>
        </w:div>
        <w:div w:id="1331057369">
          <w:marLeft w:val="0"/>
          <w:marRight w:val="0"/>
          <w:marTop w:val="0"/>
          <w:marBottom w:val="0"/>
          <w:divBdr>
            <w:top w:val="none" w:sz="0" w:space="0" w:color="auto"/>
            <w:left w:val="none" w:sz="0" w:space="0" w:color="auto"/>
            <w:bottom w:val="none" w:sz="0" w:space="0" w:color="auto"/>
            <w:right w:val="none" w:sz="0" w:space="0" w:color="auto"/>
          </w:divBdr>
          <w:divsChild>
            <w:div w:id="56436737">
              <w:marLeft w:val="0"/>
              <w:marRight w:val="0"/>
              <w:marTop w:val="0"/>
              <w:marBottom w:val="0"/>
              <w:divBdr>
                <w:top w:val="none" w:sz="0" w:space="0" w:color="auto"/>
                <w:left w:val="none" w:sz="0" w:space="0" w:color="auto"/>
                <w:bottom w:val="none" w:sz="0" w:space="0" w:color="auto"/>
                <w:right w:val="none" w:sz="0" w:space="0" w:color="auto"/>
              </w:divBdr>
              <w:divsChild>
                <w:div w:id="2729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CBA02-28BE-4015-95B9-6761F86DADF3}">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EB9294-B2C5-443E-BBD8-F2DC4A402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A4C454-52C8-4CAF-9F5A-5FDFBBC5D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3147</Words>
  <Characters>20879</Characters>
  <Application>Microsoft Office Word</Application>
  <DocSecurity>0</DocSecurity>
  <Lines>173</Lines>
  <Paragraphs>47</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Vzor smlouvy OOP</vt:lpstr>
      <vt:lpstr>Vzor smlouvy OOP</vt:lpstr>
    </vt:vector>
  </TitlesOfParts>
  <Company>VÚBP - Středisko zkušebnictví a certifikace</Company>
  <LinksUpToDate>false</LinksUpToDate>
  <CharactersWithSpaces>23979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2024-07-08T10:13:00Z</cp:lastPrinted>
  <dcterms:created xsi:type="dcterms:W3CDTF">2024-07-08T10:13:00Z</dcterms:created>
  <dcterms:modified xsi:type="dcterms:W3CDTF">2024-07-08T11:58:00Z</dcterms:modified>
</cp:coreProperties>
</file>