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c08c12c2-470d-4710-915d-4c3699d0d31d"/>
                <a:graphic xmlns:a="http://schemas.openxmlformats.org/drawingml/2006/main">
                  <a:graphicData uri="http://schemas.openxmlformats.org/drawingml/2006/picture">
                    <pic:pic xmlns:pic="http://schemas.openxmlformats.org/drawingml/2006/picture">
                      <pic:nvPicPr>
                        <pic:cNvPr id="0" name="c08c12c2-470d-4710-915d-4c3699d0d31d"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c08c12c2-470d-4710-915d-4c3699d0d31d"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00103/12/2024</w:t>
      </w:r>
      <w:r>
        <w:rPr>
          <w:sz w:val="24"/>
          <w:b/>
          <w:szCs w:val="24"/>
          <w:bCs/>
        </w:rPr>
        <w:fldChar w:fldCharType="end"/>
      </w:r>
    </w:p>
    <w:tbl>
      <w:tblPr>
        <w:tblW w:w="10211" w:type="dxa"/>
        <w:jc w:val="left"/>
        <w:tblInd w:w="55"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SORMIG stavební společnost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Severní 745/21</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500 03 Hradec Králové</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09063463</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t>CZ09063463</w:t>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MUNAX011NLE0</w:t>
            </w:r>
          </w:p>
          <w:p>
            <w:pPr>
              <w:pStyle w:val="Normal"/>
              <w:bidi w:val="0"/>
              <w:spacing w:before="0" w:after="0"/>
              <w:ind w:left="0" w:right="0" w:hanging="0"/>
              <w:rPr>
                <w:rFonts w:ascii="Times New Roman" w:hAnsi="Times New Roman"/>
                <w:sz w:val="20"/>
                <w:szCs w:val="20"/>
                <w:shd w:fill="auto" w:val="clear"/>
              </w:rPr>
            </w:pPr>
            <w:r>
              <w:rPr>
                <w:rFonts w:cs="Arial"/>
                <w:sz w:val="20"/>
                <w:szCs w:val="20"/>
                <w:shd w:fill="auto" w:val="clear"/>
              </w:rPr>
              <w:t>Sp.zn.:</w:t>
            </w:r>
            <w:r>
              <w:rPr>
                <w:rFonts w:cs="Arial"/>
                <w:color w:val="70AD47"/>
                <w:sz w:val="20"/>
                <w:szCs w:val="20"/>
                <w:shd w:fill="auto" w:val="clear"/>
              </w:rPr>
              <w:tab/>
              <w:tab/>
            </w:r>
            <w:r>
              <w:rPr>
                <w:rFonts w:cs="Arial"/>
                <w:color w:val="000000"/>
                <w:sz w:val="20"/>
                <w:szCs w:val="20"/>
                <w:shd w:fill="auto" w:val="clear"/>
              </w:rPr>
              <w:t xml:space="preserve">KS </w:t>
            </w:r>
            <w:r>
              <w:rPr>
                <w:rFonts w:cs="Arial"/>
                <w:color w:val="000000"/>
                <w:sz w:val="20"/>
                <w:szCs w:val="20"/>
                <w:shd w:fill="auto" w:val="clear"/>
              </w:rPr>
              <w:t xml:space="preserve"> 21887/2023</w:t>
            </w:r>
            <w:r>
              <w:rPr>
                <w:rFonts w:cs="Arial"/>
                <w:color w:val="000000"/>
                <w:sz w:val="20"/>
                <w:szCs w:val="20"/>
                <w:shd w:fill="auto" w:val="clear"/>
              </w:rPr>
              <w:t xml:space="preserve"> INV</w:t>
            </w:r>
          </w:p>
          <w:p>
            <w:pPr>
              <w:pStyle w:val="Normal"/>
              <w:bidi w:val="0"/>
              <w:spacing w:before="0" w:after="0"/>
              <w:ind w:left="0" w:right="0" w:hanging="0"/>
              <w:rPr>
                <w:rFonts w:ascii="Times New Roman" w:hAnsi="Times New Roman"/>
                <w:sz w:val="20"/>
                <w:szCs w:val="20"/>
                <w:shd w:fill="FFFF00" w:val="clear"/>
              </w:rPr>
            </w:pPr>
            <w:r>
              <w:rPr>
                <w:rFonts w:cs="Arial"/>
                <w:sz w:val="20"/>
                <w:szCs w:val="20"/>
                <w:shd w:fill="auto" w:val="clear"/>
              </w:rPr>
              <w:t>Čj. (Če.):</w:t>
            </w:r>
            <w:r>
              <w:rPr>
                <w:rFonts w:cs="Arial"/>
                <w:color w:val="70AD47"/>
                <w:sz w:val="20"/>
                <w:szCs w:val="20"/>
                <w:shd w:fill="auto" w:val="clear"/>
              </w:rPr>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t>MUNAC 86780/2024</w:t>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sz w:val="20"/>
                <w:szCs w:val="20"/>
              </w:rPr>
            </w:pPr>
            <w:r>
              <w:rPr>
                <w:rFonts w:cs="Arial"/>
                <w:sz w:val="20"/>
                <w:szCs w:val="20"/>
                <w:shd w:fill="auto" w:val="clear"/>
              </w:rPr>
              <w:t>Vyřizuje:</w:t>
            </w:r>
            <w:r>
              <w:rPr>
                <w:rFonts w:cs="Arial"/>
                <w:color w:val="70AD47"/>
                <w:sz w:val="20"/>
                <w:szCs w:val="20"/>
                <w:shd w:fill="auto" w:val="clear"/>
              </w:rPr>
              <w:t xml:space="preserve"> </w:t>
              <w:tab/>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t>podatelna@mestonachod.cz</w:t>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26.6.2024</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r>
        <w:rPr>
          <w:rFonts w:cs="Arial"/>
          <w:b w:val="false"/>
          <w:bCs w:val="false"/>
          <w:sz w:val="20"/>
          <w:szCs w:val="20"/>
        </w:rPr>
        <w:fldChar w:fldCharType="begin"/>
      </w:r>
      <w:r>
        <w:rPr>
          <w:sz w:val="20"/>
          <w:b w:val="false"/>
          <w:szCs w:val="20"/>
          <w:bCs w:val="false"/>
          <w:rFonts w:cs="Arial"/>
        </w:rPr>
        <w:instrText xml:space="preserve"> FILLIN "objednavkaText"</w:instrText>
      </w:r>
      <w:r>
        <w:rPr>
          <w:sz w:val="20"/>
          <w:b w:val="false"/>
          <w:szCs w:val="20"/>
          <w:bCs w:val="false"/>
          <w:rFonts w:cs="Arial"/>
        </w:rPr>
        <w:fldChar w:fldCharType="separate"/>
      </w:r>
      <w:r>
        <w:rPr>
          <w:sz w:val="20"/>
          <w:b w:val="false"/>
          <w:szCs w:val="20"/>
          <w:bCs w:val="false"/>
          <w:rFonts w:cs="Arial"/>
        </w:rPr>
      </w:r>
      <w:r>
        <w:rPr>
          <w:sz w:val="20"/>
          <w:b w:val="false"/>
          <w:szCs w:val="20"/>
          <w:bCs w:val="false"/>
          <w:rFonts w:cs="Arial"/>
        </w:rPr>
        <w:fldChar w:fldCharType="end"/>
      </w:r>
    </w:p>
    <w:p>
      <w:pPr>
        <w:pStyle w:val="Standard"/>
        <w:bidi w:val="0"/>
        <w:spacing w:before="113" w:after="0"/>
        <w:ind w:left="0" w:right="0" w:hanging="0"/>
        <w:rPr/>
      </w:pPr>
      <w:r>
        <w:rPr>
          <w:sz w:val="20"/>
          <w:szCs w:val="20"/>
        </w:rPr>
        <w:t xml:space="preserve">město Náchod objednává u Vás </w:t>
      </w:r>
      <w:r>
        <w:rPr>
          <w:rFonts w:cs="Arial" w:ascii="Times New Roman" w:hAnsi="Times New Roman"/>
          <w:bCs/>
          <w:color w:val="000000"/>
          <w:sz w:val="20"/>
          <w:szCs w:val="20"/>
        </w:rPr>
        <w:t>provedení stavebních úprav podkroví v budově mateřské školy Březinova Náchod</w:t>
      </w:r>
      <w:r>
        <w:rPr>
          <w:rFonts w:cs="Arial" w:ascii="Times New Roman" w:hAnsi="Times New Roman"/>
          <w:bCs/>
          <w:color w:val="auto"/>
          <w:sz w:val="20"/>
          <w:szCs w:val="20"/>
        </w:rPr>
        <w:t xml:space="preserve"> </w:t>
      </w:r>
      <w:r>
        <w:rPr>
          <w:color w:val="auto"/>
          <w:sz w:val="20"/>
          <w:szCs w:val="20"/>
        </w:rPr>
        <w:t xml:space="preserve">dle Vaší cenové nabídky ze dne  </w:t>
      </w:r>
      <w:r>
        <w:rPr>
          <w:color w:val="auto"/>
          <w:sz w:val="20"/>
          <w:szCs w:val="20"/>
        </w:rPr>
        <w:t>6.6.2024</w:t>
      </w:r>
      <w:r>
        <w:rPr>
          <w:color w:val="auto"/>
          <w:sz w:val="20"/>
          <w:szCs w:val="20"/>
        </w:rPr>
        <w:t>:</w:t>
      </w:r>
    </w:p>
    <w:p>
      <w:pPr>
        <w:pStyle w:val="Textbody"/>
        <w:bidi w:val="0"/>
        <w:spacing w:before="0" w:after="0"/>
        <w:ind w:left="0" w:right="0" w:hanging="0"/>
        <w:rPr>
          <w:rFonts w:ascii="Times New Roman" w:hAnsi="Times New Roman"/>
          <w:color w:val="70AD47"/>
          <w:sz w:val="20"/>
          <w:szCs w:val="20"/>
        </w:rPr>
      </w:pPr>
      <w:r>
        <w:rPr>
          <w:color w:val="70AD47"/>
          <w:sz w:val="20"/>
          <w:szCs w:val="20"/>
        </w:rPr>
      </w:r>
    </w:p>
    <w:p>
      <w:pPr>
        <w:pStyle w:val="Textbody"/>
        <w:bidi w:val="0"/>
        <w:spacing w:before="113" w:after="0"/>
        <w:ind w:left="0" w:right="0" w:hanging="0"/>
        <w:rPr>
          <w:rFonts w:ascii="Times New Roman" w:hAnsi="Times New Roman"/>
          <w:color w:val="auto"/>
          <w:sz w:val="20"/>
          <w:szCs w:val="20"/>
        </w:rPr>
      </w:pPr>
      <w:r>
        <w:rPr>
          <w:color w:val="auto"/>
          <w:sz w:val="20"/>
          <w:szCs w:val="20"/>
        </w:rPr>
        <w:t xml:space="preserve">za celkovou cenu díla ve výši </w:t>
      </w:r>
      <w:r>
        <w:rPr>
          <w:color w:val="auto"/>
          <w:sz w:val="20"/>
          <w:szCs w:val="20"/>
        </w:rPr>
        <w:t xml:space="preserve">1 153 147,50 </w:t>
      </w:r>
      <w:r>
        <w:rPr>
          <w:rFonts w:eastAsia="SimSun" w:cs="Times New Roman"/>
          <w:color w:val="000000"/>
          <w:kern w:val="2"/>
          <w:sz w:val="20"/>
          <w:szCs w:val="20"/>
          <w:shd w:fill="auto" w:val="clear"/>
          <w:lang w:val="cs-CZ" w:eastAsia="zh-CN" w:bidi="hi-IN"/>
        </w:rPr>
        <w:t xml:space="preserve">Kč bez DPH, tj. </w:t>
      </w:r>
      <w:r>
        <w:rPr>
          <w:rFonts w:eastAsia="SimSun" w:cs="Times New Roman"/>
          <w:color w:val="000000"/>
          <w:kern w:val="2"/>
          <w:sz w:val="20"/>
          <w:szCs w:val="20"/>
          <w:shd w:fill="auto" w:val="clear"/>
          <w:lang w:val="cs-CZ" w:eastAsia="zh-CN" w:bidi="hi-IN"/>
        </w:rPr>
        <w:t xml:space="preserve">1 395 308,52 </w:t>
      </w:r>
      <w:r>
        <w:rPr>
          <w:rFonts w:eastAsia="SimSun" w:cs="Times New Roman"/>
          <w:color w:val="000000"/>
          <w:kern w:val="2"/>
          <w:sz w:val="20"/>
          <w:szCs w:val="20"/>
          <w:shd w:fill="auto" w:val="clear"/>
          <w:lang w:val="cs-CZ" w:eastAsia="zh-CN" w:bidi="hi-IN"/>
        </w:rPr>
        <w:t>Kč vč</w:t>
      </w:r>
      <w:r>
        <w:rPr>
          <w:rFonts w:eastAsia="SimSun" w:cs="Times New Roman"/>
          <w:color w:val="000000"/>
          <w:kern w:val="2"/>
          <w:sz w:val="20"/>
          <w:szCs w:val="20"/>
          <w:shd w:fill="auto" w:val="clear"/>
          <w:lang w:val="cs-CZ" w:eastAsia="zh-CN" w:bidi="hi-IN"/>
        </w:rPr>
        <w:t xml:space="preserve">etně </w:t>
      </w:r>
      <w:r>
        <w:rPr>
          <w:rFonts w:eastAsia="SimSun" w:cs="Times New Roman"/>
          <w:color w:val="000000"/>
          <w:kern w:val="2"/>
          <w:sz w:val="20"/>
          <w:szCs w:val="20"/>
          <w:shd w:fill="auto" w:val="clear"/>
          <w:lang w:val="cs-CZ" w:eastAsia="zh-CN" w:bidi="hi-IN"/>
        </w:rPr>
        <w:t>21%</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rPr>
          <w:rFonts w:ascii="Times New Roman" w:hAnsi="Times New Roman"/>
          <w:sz w:val="20"/>
          <w:szCs w:val="20"/>
        </w:rPr>
      </w:pPr>
      <w:r>
        <w:rPr>
          <w:sz w:val="20"/>
          <w:szCs w:val="20"/>
        </w:rPr>
        <w:t>a to s termíny provedení díla sjednanými takto:</w:t>
      </w:r>
    </w:p>
    <w:p>
      <w:pPr>
        <w:pStyle w:val="Textbody"/>
        <w:bidi w:val="0"/>
        <w:spacing w:before="0" w:after="0"/>
        <w:ind w:left="0" w:right="0" w:hanging="0"/>
        <w:rPr>
          <w:rFonts w:ascii="Times New Roman" w:hAnsi="Times New Roman"/>
          <w:sz w:val="20"/>
          <w:szCs w:val="20"/>
        </w:rPr>
      </w:pPr>
      <w:r>
        <w:rPr>
          <w:sz w:val="20"/>
          <w:szCs w:val="20"/>
        </w:rPr>
        <w:t xml:space="preserve">- dokončení díla nejpozději do </w:t>
      </w:r>
      <w:r>
        <w:rPr>
          <w:sz w:val="20"/>
          <w:szCs w:val="20"/>
        </w:rPr>
        <w:t>31.10.2024</w:t>
      </w:r>
      <w:r>
        <w:rPr>
          <w:color w:val="auto"/>
          <w:sz w:val="20"/>
          <w:szCs w:val="20"/>
        </w:rPr>
        <w:t>,</w:t>
      </w:r>
    </w:p>
    <w:p>
      <w:pPr>
        <w:pStyle w:val="Textbody"/>
        <w:bidi w:val="0"/>
        <w:spacing w:before="0" w:after="0"/>
        <w:ind w:left="0" w:right="0" w:hanging="0"/>
        <w:rPr>
          <w:rFonts w:ascii="Times New Roman" w:hAnsi="Times New Roman"/>
          <w:sz w:val="20"/>
          <w:szCs w:val="20"/>
        </w:rPr>
      </w:pPr>
      <w:r>
        <w:rPr>
          <w:sz w:val="20"/>
          <w:szCs w:val="20"/>
        </w:rPr>
        <w:t xml:space="preserve">- vyklizení staveniště a předání díla nejpozději do </w:t>
      </w:r>
      <w:r>
        <w:rPr>
          <w:rFonts w:cs="Arial"/>
          <w:sz w:val="20"/>
          <w:szCs w:val="20"/>
        </w:rPr>
        <w:t>31.10.2024</w:t>
      </w:r>
      <w:r>
        <w:rPr>
          <w:rFonts w:cs="Arial"/>
          <w:color w:val="auto"/>
          <w:sz w:val="20"/>
          <w:szCs w:val="20"/>
        </w:rPr>
        <w:t>.</w:t>
      </w:r>
    </w:p>
    <w:p>
      <w:pPr>
        <w:pStyle w:val="Obsahtabulky"/>
        <w:suppressLineNumbers/>
        <w:spacing w:before="113" w:after="0"/>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"objednavkaHorniText"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p>
      <w:pPr>
        <w:pStyle w:val="Obsahtabulky"/>
        <w:suppressLineNumbers/>
        <w:spacing w:before="57" w:after="0"/>
        <w:ind w:left="113"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67" w:type="dxa"/>
        <w:tblLayout w:type="fixed"/>
        <w:tblCellMar>
          <w:top w:w="55" w:type="dxa"/>
          <w:left w:w="55" w:type="dxa"/>
          <w:bottom w:w="55" w:type="dxa"/>
          <w:right w:w="55" w:type="dxa"/>
        </w:tblCellMar>
      </w:tblPr>
      <w:tblGrid>
        <w:gridCol w:w="2834"/>
        <w:gridCol w:w="948"/>
        <w:gridCol w:w="916"/>
        <w:gridCol w:w="1114"/>
        <w:gridCol w:w="1279"/>
        <w:gridCol w:w="763"/>
        <w:gridCol w:w="1068"/>
        <w:gridCol w:w="1278"/>
      </w:tblGrid>
      <w:tr>
        <w:trPr/>
        <w:tc>
          <w:tcPr>
            <w:tcW w:w="2834"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948"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16"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114"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4"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 xml:space="preserve">12_3111_6121_206 MŠ Březinova </w:t>
            </w:r>
            <w:r>
              <w:rPr>
                <w:sz w:val="20"/>
                <w:b/>
                <w:szCs w:val="20"/>
                <w:bCs/>
              </w:rPr>
              <w:fldChar w:fldCharType="end"/>
            </w:r>
          </w:p>
        </w:tc>
        <w:tc>
          <w:tcPr>
            <w:tcW w:w="948"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16"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114"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1 153 147,54</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1 153 147,54</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242 160,98</w:t>
            </w:r>
            <w:r>
              <w:rPr>
                <w:sz w:val="20"/>
                <w:szCs w:val="20"/>
              </w:rPr>
              <w:fldChar w:fldCharType="end"/>
            </w:r>
          </w:p>
        </w:tc>
        <w:tc>
          <w:tcPr>
            <w:tcW w:w="127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1 395 308,52</w:t>
            </w:r>
            <w:r>
              <w:rPr>
                <w:sz w:val="20"/>
                <w:szCs w:val="20"/>
              </w:rPr>
              <w:fldChar w:fldCharType="end"/>
            </w:r>
          </w:p>
        </w:tc>
      </w:tr>
    </w:tbl>
    <w:tbl>
      <w:tblPr>
        <w:tblW w:w="10211" w:type="dxa"/>
        <w:jc w:val="left"/>
        <w:tblInd w:w="55"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1 153 147,54</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242 160,98</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1 395 308,52</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67"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1 395 308,52</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Textbody"/>
        <w:suppressLineNumbers/>
        <w:spacing w:before="57" w:after="0"/>
        <w:ind w:left="0" w:right="0" w:hanging="0"/>
        <w:rPr>
          <w:rFonts w:ascii="Times New Roman" w:hAnsi="Times New Roman"/>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rFonts w:cs="Arial" w:ascii="Times New Roman" w:hAnsi="Times New Roman"/>
          <w:bCs/>
          <w:color w:val="000000"/>
          <w:sz w:val="20"/>
          <w:szCs w:val="20"/>
        </w:rPr>
        <w:t>mateřsk</w:t>
      </w:r>
      <w:r>
        <w:rPr>
          <w:rFonts w:cs="Arial" w:ascii="Times New Roman" w:hAnsi="Times New Roman"/>
          <w:bCs/>
          <w:color w:val="000000"/>
          <w:sz w:val="20"/>
          <w:szCs w:val="20"/>
        </w:rPr>
        <w:t>á</w:t>
      </w:r>
      <w:r>
        <w:rPr>
          <w:rFonts w:cs="Arial" w:ascii="Times New Roman" w:hAnsi="Times New Roman"/>
          <w:bCs/>
          <w:color w:val="000000"/>
          <w:sz w:val="20"/>
          <w:szCs w:val="20"/>
        </w:rPr>
        <w:t xml:space="preserve"> škol</w:t>
      </w:r>
      <w:r>
        <w:rPr>
          <w:rFonts w:cs="Arial" w:ascii="Times New Roman" w:hAnsi="Times New Roman"/>
          <w:bCs/>
          <w:color w:val="000000"/>
          <w:sz w:val="20"/>
          <w:szCs w:val="20"/>
        </w:rPr>
        <w:t>a</w:t>
      </w:r>
      <w:r>
        <w:rPr>
          <w:rFonts w:cs="Arial" w:ascii="Times New Roman" w:hAnsi="Times New Roman"/>
          <w:bCs/>
          <w:color w:val="000000"/>
          <w:sz w:val="20"/>
          <w:szCs w:val="20"/>
        </w:rPr>
        <w:t xml:space="preserve"> Březinova Náchod.</w:t>
      </w:r>
      <w:r>
        <w:rPr>
          <w:color w:val="70AD47"/>
          <w:sz w:val="20"/>
          <w:szCs w:val="20"/>
        </w:rPr>
        <w:t xml:space="preserve"> </w:t>
      </w:r>
    </w:p>
    <w:p>
      <w:pPr>
        <w:pStyle w:val="Standard"/>
        <w:bidi w:val="0"/>
        <w:spacing w:before="120" w:after="0"/>
        <w:ind w:left="0" w:right="0" w:hanging="0"/>
        <w:jc w:val="both"/>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30 dnů</w:t>
      </w:r>
      <w:r>
        <w:rPr>
          <w:sz w:val="20"/>
          <w:szCs w:val="20"/>
        </w:rPr>
        <w:t xml:space="preserve"> 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70AD47"/>
          <w:sz w:val="20"/>
          <w:szCs w:val="20"/>
          <w:lang w:eastAsia="en-US"/>
        </w:rPr>
        <w:t xml:space="preserve"> </w:t>
      </w:r>
      <w:r>
        <w:rPr>
          <w:rFonts w:eastAsia="Times New Roman" w:cs="Arial"/>
          <w:bCs/>
          <w:color w:val="auto"/>
          <w:sz w:val="20"/>
          <w:szCs w:val="20"/>
          <w:lang w:eastAsia="en-US"/>
        </w:rPr>
        <w:t>měsíců</w:t>
      </w:r>
      <w:r>
        <w:rPr>
          <w:rFonts w:eastAsia="Times New Roman" w:cs="Arial"/>
          <w:bCs/>
          <w:color w:val="70AD47"/>
          <w:sz w:val="20"/>
          <w:szCs w:val="20"/>
          <w:lang w:eastAsia="en-US"/>
        </w:rPr>
        <w:t xml:space="preserve">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 xml:space="preserve">14 dnů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Tato objednávka nabývá účinnosti nejdříve dnem uveřejnění jejího textu (včetně textu její akceptace) prostřednictvím registru smluv. M</w:t>
      </w:r>
      <w:r>
        <w:rPr>
          <w:sz w:val="20"/>
          <w:szCs w:val="20"/>
        </w:rPr>
        <w:t>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 xml:space="preserve">83/1767/24 </w:t>
      </w:r>
      <w:r>
        <w:rPr>
          <w:color w:val="auto"/>
          <w:sz w:val="20"/>
          <w:szCs w:val="20"/>
        </w:rPr>
        <w:t xml:space="preserve">ze dne </w:t>
      </w:r>
      <w:r>
        <w:rPr>
          <w:color w:val="auto"/>
          <w:sz w:val="20"/>
          <w:szCs w:val="20"/>
        </w:rPr>
        <w:t>24.6.2024</w:t>
      </w:r>
    </w:p>
    <w:p>
      <w:pPr>
        <w:pStyle w:val="Standard"/>
        <w:bidi w:val="0"/>
        <w:ind w:left="0" w:right="0" w:hanging="0"/>
        <w:jc w:val="both"/>
        <w:rPr>
          <w:rFonts w:ascii="Times New Roman" w:hAnsi="Times New Roman" w:cs="Arial"/>
          <w:sz w:val="20"/>
          <w:szCs w:val="20"/>
        </w:rPr>
      </w:pPr>
      <w:r>
        <w:rPr>
          <w:rFonts w:cs="Arial"/>
          <w:sz w:val="20"/>
          <w:szCs w:val="20"/>
        </w:rPr>
      </w:r>
      <w:bookmarkStart w:id="0" w:name="_Hlk122598208"/>
      <w:bookmarkStart w:id="1" w:name="_Hlk122598208"/>
    </w:p>
    <w:p>
      <w:pPr>
        <w:pStyle w:val="Standard"/>
        <w:bidi w:val="0"/>
        <w:ind w:left="0" w:right="0" w:hanging="0"/>
        <w:jc w:val="both"/>
        <w:rPr>
          <w:rFonts w:ascii="Times New Roman" w:hAnsi="Times New Roman"/>
          <w:b/>
          <w:b/>
          <w:sz w:val="20"/>
          <w:szCs w:val="20"/>
        </w:rPr>
      </w:pPr>
      <w:r>
        <w:rPr>
          <w:b/>
          <w:sz w:val="20"/>
          <w:szCs w:val="20"/>
        </w:rPr>
        <w:t>město Náchod</w:t>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Standard"/>
        <w:bidi w:val="0"/>
        <w:ind w:left="0" w:right="0" w:hanging="0"/>
        <w:jc w:val="both"/>
        <w:rPr>
          <w:rFonts w:ascii="Times New Roman" w:hAnsi="Times New Roman" w:cs="Arial"/>
          <w:color w:val="000000"/>
          <w:sz w:val="20"/>
          <w:szCs w:val="20"/>
        </w:rPr>
      </w:pPr>
      <w:r>
        <w:rPr>
          <w:rFonts w:cs="Arial"/>
          <w:color w:val="000000"/>
          <w:sz w:val="20"/>
          <w:szCs w:val="20"/>
        </w:rPr>
      </w:r>
    </w:p>
    <w:p>
      <w:pPr>
        <w:pStyle w:val="Normal"/>
        <w:widowControl w:val="false"/>
        <w:bidi w:val="0"/>
        <w:ind w:left="0"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bookmarkStart w:id="2" w:name="_Hlk1225982082"/>
    </w:p>
    <w:p>
      <w:pPr>
        <w:pStyle w:val="Normal"/>
        <w:widowControl w:val="false"/>
        <w:bidi w:val="0"/>
        <w:ind w:left="0" w:right="0" w:hanging="0"/>
        <w:jc w:val="both"/>
        <w:textAlignment w:val="baseline"/>
        <w:rPr>
          <w:rFonts w:ascii="Times New Roman" w:hAnsi="Times New Roman" w:cs="Times New Roman"/>
          <w:iCs/>
          <w:color w:val="000000"/>
          <w:sz w:val="20"/>
          <w:szCs w:val="20"/>
        </w:rPr>
      </w:pPr>
      <w:r>
        <w:rPr>
          <w:rFonts w:cs="Times New Roman"/>
          <w:iCs/>
          <w:color w:val="000000"/>
          <w:sz w:val="20"/>
          <w:szCs w:val="20"/>
        </w:rPr>
        <w:tab/>
        <w:tab/>
        <w:tab/>
        <w:t>, místostarosta města</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sz w:val="20"/>
          <w:szCs w:val="20"/>
        </w:rPr>
      </w:pPr>
      <w:r>
        <w:rPr>
          <w:rFonts w:cs="Times New Roman"/>
          <w:iCs/>
          <w:color w:val="000000"/>
          <w:sz w:val="20"/>
          <w:szCs w:val="20"/>
        </w:rPr>
        <w:tab/>
        <w:tab/>
      </w:r>
      <w:r>
        <w:rPr>
          <w:rFonts w:cs="Times New Roman"/>
          <w:color w:val="000000"/>
          <w:sz w:val="20"/>
          <w:szCs w:val="20"/>
        </w:rPr>
        <w:t>, příkazce operace</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w:t>
      </w:r>
      <w:r>
        <w:rPr>
          <w:rFonts w:cs="Times New Roman"/>
          <w:color w:val="000000"/>
          <w:sz w:val="20"/>
          <w:szCs w:val="20"/>
        </w:rPr>
        <w:t>..…………….</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tab/>
        <w:tab/>
        <w:t>, správce rozpočtu</w:t>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Normal"/>
        <w:widowControl w:val="false"/>
        <w:bidi w:val="0"/>
        <w:ind w:left="5103" w:right="0" w:hanging="0"/>
        <w:jc w:val="both"/>
        <w:textAlignment w:val="baseline"/>
        <w:rPr>
          <w:rFonts w:ascii="Times New Roman" w:hAnsi="Times New Roman" w:cs="Times New Roman"/>
          <w:color w:val="000000"/>
          <w:sz w:val="20"/>
          <w:szCs w:val="20"/>
        </w:rPr>
      </w:pPr>
      <w:r>
        <w:rPr>
          <w:rFonts w:cs="Times New Roman"/>
          <w:color w:val="000000"/>
          <w:sz w:val="20"/>
          <w:szCs w:val="20"/>
        </w:rPr>
      </w:r>
    </w:p>
    <w:p>
      <w:pPr>
        <w:pStyle w:val="Standard"/>
        <w:bidi w:val="0"/>
        <w:ind w:left="0" w:right="-567" w:hanging="0"/>
        <w:rPr>
          <w:rFonts w:ascii="Times New Roman" w:hAnsi="Times New Roman"/>
          <w:sz w:val="20"/>
          <w:szCs w:val="20"/>
        </w:rPr>
      </w:pPr>
      <w:bookmarkStart w:id="3" w:name="_Hlk1225982081"/>
      <w:r>
        <w:rPr>
          <w:b/>
          <w:bCs/>
          <w:color w:val="auto"/>
          <w:sz w:val="20"/>
          <w:szCs w:val="20"/>
        </w:rPr>
        <w:t>Příloha:</w:t>
      </w:r>
      <w:r>
        <w:rPr>
          <w:color w:val="auto"/>
          <w:sz w:val="20"/>
          <w:szCs w:val="20"/>
        </w:rPr>
        <w:t xml:space="preserve"> cenová nabídka  ze dne  </w:t>
      </w:r>
      <w:r>
        <w:rPr>
          <w:color w:val="auto"/>
          <w:sz w:val="20"/>
          <w:szCs w:val="20"/>
        </w:rPr>
        <w:t>6.6.2024</w:t>
      </w:r>
    </w:p>
    <w:p>
      <w:pPr>
        <w:pStyle w:val="Standard"/>
        <w:bidi w:val="0"/>
        <w:ind w:left="0" w:right="-567" w:hanging="0"/>
        <w:rPr>
          <w:color w:val="auto"/>
        </w:rPr>
      </w:pPr>
      <w:r>
        <w:rPr>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1"/>
      <w:bookmarkEnd w:id="2"/>
      <w:bookmarkEnd w:id="3"/>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727</TotalTime>
  <Application>LibreOffice/7.3.6.2$Windows_X86_64 LibreOffice_project/c28ca90fd6e1a19e189fc16c05f8f8924961e12e</Application>
  <AppVersion>15.0000</AppVersion>
  <Pages>2</Pages>
  <Words>1007</Words>
  <Characters>5488</Characters>
  <CharactersWithSpaces>6374</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2018-05-16T10:13:53Z</dcterms:created>
  <dc:creator/>
  <dc:description/>
  <dc:language>cs-CZ</dc:language>
  <cp:lastModifiedBy/>
  <cp:lastPrinted>2024-06-26T16:23:29Z</cp:lastPrinted>
  <dcterms:modified xsi:type="dcterms:W3CDTF">2024-06-26T16:29:28Z</dcterms:modified>
  <cp:revision>96</cp:revision>
  <dc:subject/>
  <dc:title/>
</cp:coreProperties>
</file>