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1B31E0" w14:textId="3051FE90" w:rsidR="000D2A1C" w:rsidRPr="002D42B8" w:rsidRDefault="0082038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40"/>
          <w:szCs w:val="40"/>
        </w:rPr>
        <w:t>Dohoda o vypořádání bezdůvodného obohacení</w:t>
      </w:r>
    </w:p>
    <w:p w14:paraId="15552389" w14:textId="77777777" w:rsidR="000D2A1C" w:rsidRPr="002D42B8" w:rsidRDefault="000D2A1C">
      <w:pPr>
        <w:spacing w:line="240" w:lineRule="auto"/>
        <w:rPr>
          <w:rFonts w:asciiTheme="minorHAnsi" w:hAnsiTheme="minorHAnsi" w:cstheme="minorHAnsi"/>
        </w:rPr>
      </w:pPr>
    </w:p>
    <w:p w14:paraId="7E410B58" w14:textId="77777777" w:rsidR="000D2A1C" w:rsidRPr="002D42B8" w:rsidRDefault="000D2A1C">
      <w:pPr>
        <w:spacing w:line="240" w:lineRule="auto"/>
        <w:rPr>
          <w:rFonts w:asciiTheme="minorHAnsi" w:hAnsiTheme="minorHAnsi" w:cstheme="minorHAnsi"/>
        </w:rPr>
      </w:pPr>
    </w:p>
    <w:p w14:paraId="205D213D" w14:textId="77777777" w:rsidR="000D2A1C" w:rsidRPr="002D42B8" w:rsidRDefault="00C75725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I.</w:t>
      </w:r>
    </w:p>
    <w:p w14:paraId="2FD0D4C9" w14:textId="77777777" w:rsidR="000D2A1C" w:rsidRPr="002D42B8" w:rsidRDefault="00C75725">
      <w:pPr>
        <w:spacing w:after="20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Smluvní strany.</w:t>
      </w:r>
    </w:p>
    <w:p w14:paraId="798002A0" w14:textId="77777777" w:rsidR="000D2A1C" w:rsidRPr="002D42B8" w:rsidRDefault="000D2A1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EF1ABA3" w14:textId="77777777" w:rsidR="000D2A1C" w:rsidRPr="002D42B8" w:rsidRDefault="00CD56FF">
      <w:pPr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Firma</w:t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</w:r>
      <w:r w:rsidR="009D1913"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>Dětský domov se školou, středisko výchovné péče a základní škola Chrudim</w:t>
      </w:r>
      <w:r w:rsidR="00C75725" w:rsidRPr="002D42B8">
        <w:rPr>
          <w:rFonts w:asciiTheme="minorHAnsi" w:hAnsiTheme="minorHAnsi" w:cstheme="minorHAnsi"/>
        </w:rPr>
        <w:t xml:space="preserve">  </w:t>
      </w:r>
    </w:p>
    <w:p w14:paraId="58525B43" w14:textId="77777777" w:rsidR="000D2A1C" w:rsidRPr="002D42B8" w:rsidRDefault="00CD56F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Sídlo</w:t>
      </w:r>
      <w:r w:rsidRPr="002D42B8">
        <w:rPr>
          <w:rFonts w:asciiTheme="minorHAnsi" w:hAnsiTheme="minorHAnsi" w:cstheme="minorHAnsi"/>
        </w:rPr>
        <w:tab/>
      </w:r>
      <w:r w:rsidR="009D1913"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>Čáslavská 624, 537 01 Chrudim</w:t>
      </w:r>
    </w:p>
    <w:p w14:paraId="6A840B61" w14:textId="77777777" w:rsidR="000D2A1C" w:rsidRPr="002D42B8" w:rsidRDefault="00CD56F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IČO</w:t>
      </w:r>
      <w:r w:rsidRPr="002D42B8">
        <w:rPr>
          <w:rFonts w:asciiTheme="minorHAnsi" w:hAnsiTheme="minorHAnsi" w:cstheme="minorHAnsi"/>
        </w:rPr>
        <w:tab/>
      </w:r>
      <w:r w:rsidR="009D1913"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>60103264</w:t>
      </w:r>
    </w:p>
    <w:p w14:paraId="66B5739C" w14:textId="2F9528E3" w:rsidR="00CD56FF" w:rsidRPr="002D42B8" w:rsidRDefault="009D1913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Zastoupená </w:t>
      </w:r>
      <w:proofErr w:type="spellStart"/>
      <w:r w:rsidR="00D42A44">
        <w:rPr>
          <w:rFonts w:asciiTheme="minorHAnsi" w:hAnsiTheme="minorHAnsi" w:cstheme="minorHAnsi"/>
        </w:rPr>
        <w:t>xxxxxx</w:t>
      </w:r>
      <w:proofErr w:type="spellEnd"/>
      <w:r w:rsidRPr="002D42B8">
        <w:rPr>
          <w:rFonts w:asciiTheme="minorHAnsi" w:hAnsiTheme="minorHAnsi" w:cstheme="minorHAnsi"/>
        </w:rPr>
        <w:tab/>
      </w:r>
      <w:proofErr w:type="spellStart"/>
      <w:r w:rsidR="00D42A44">
        <w:rPr>
          <w:rFonts w:asciiTheme="minorHAnsi" w:hAnsiTheme="minorHAnsi" w:cstheme="minorHAnsi"/>
        </w:rPr>
        <w:t>xxxxxxxxxx</w:t>
      </w:r>
      <w:proofErr w:type="spellEnd"/>
    </w:p>
    <w:p w14:paraId="5A210CAD" w14:textId="77777777" w:rsidR="000D2A1C" w:rsidRPr="002D42B8" w:rsidRDefault="00C75725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i/>
        </w:rPr>
        <w:t>dále jen „prodávající“</w:t>
      </w:r>
    </w:p>
    <w:p w14:paraId="40F01CFE" w14:textId="77777777" w:rsidR="000D2A1C" w:rsidRPr="002D42B8" w:rsidRDefault="00C75725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a</w:t>
      </w:r>
    </w:p>
    <w:p w14:paraId="56951570" w14:textId="155DDAB5" w:rsidR="000D2A1C" w:rsidRPr="002D42B8" w:rsidRDefault="00E71855">
      <w:pPr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Jméno a </w:t>
      </w:r>
      <w:proofErr w:type="gramStart"/>
      <w:r w:rsidRPr="002D42B8">
        <w:rPr>
          <w:rFonts w:asciiTheme="minorHAnsi" w:hAnsiTheme="minorHAnsi" w:cstheme="minorHAnsi"/>
        </w:rPr>
        <w:t>příjmení</w:t>
      </w:r>
      <w:r w:rsidR="00C75725" w:rsidRPr="002D42B8">
        <w:rPr>
          <w:rFonts w:asciiTheme="minorHAnsi" w:hAnsiTheme="minorHAnsi" w:cstheme="minorHAnsi"/>
        </w:rPr>
        <w:t xml:space="preserve">  </w:t>
      </w:r>
      <w:r w:rsidR="00104FEF" w:rsidRPr="002D42B8">
        <w:rPr>
          <w:rFonts w:asciiTheme="minorHAnsi" w:hAnsiTheme="minorHAnsi" w:cstheme="minorHAnsi"/>
        </w:rPr>
        <w:tab/>
      </w:r>
      <w:proofErr w:type="gramEnd"/>
      <w:r w:rsidR="00DE32E2">
        <w:rPr>
          <w:rFonts w:asciiTheme="minorHAnsi" w:hAnsiTheme="minorHAnsi" w:cstheme="minorHAnsi"/>
        </w:rPr>
        <w:t>Petr Stří</w:t>
      </w:r>
      <w:r w:rsidR="00820380">
        <w:rPr>
          <w:rFonts w:asciiTheme="minorHAnsi" w:hAnsiTheme="minorHAnsi" w:cstheme="minorHAnsi"/>
        </w:rPr>
        <w:t>š</w:t>
      </w:r>
      <w:r w:rsidR="00DE32E2">
        <w:rPr>
          <w:rFonts w:asciiTheme="minorHAnsi" w:hAnsiTheme="minorHAnsi" w:cstheme="minorHAnsi"/>
        </w:rPr>
        <w:t>ka</w:t>
      </w:r>
    </w:p>
    <w:p w14:paraId="3064495F" w14:textId="0A245BAD" w:rsidR="000D2A1C" w:rsidRPr="002D42B8" w:rsidRDefault="00E71855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Trvale </w:t>
      </w:r>
      <w:proofErr w:type="gramStart"/>
      <w:r w:rsidRPr="002D42B8">
        <w:rPr>
          <w:rFonts w:asciiTheme="minorHAnsi" w:hAnsiTheme="minorHAnsi" w:cstheme="minorHAnsi"/>
        </w:rPr>
        <w:t>bytem</w:t>
      </w:r>
      <w:r w:rsidR="00C75725" w:rsidRPr="002D42B8">
        <w:rPr>
          <w:rFonts w:asciiTheme="minorHAnsi" w:hAnsiTheme="minorHAnsi" w:cstheme="minorHAnsi"/>
        </w:rPr>
        <w:t xml:space="preserve">  </w:t>
      </w:r>
      <w:r w:rsidR="00104FEF" w:rsidRPr="002D42B8">
        <w:rPr>
          <w:rFonts w:asciiTheme="minorHAnsi" w:hAnsiTheme="minorHAnsi" w:cstheme="minorHAnsi"/>
        </w:rPr>
        <w:tab/>
      </w:r>
      <w:proofErr w:type="gramEnd"/>
      <w:r w:rsidR="00104FEF" w:rsidRPr="002D42B8">
        <w:rPr>
          <w:rFonts w:asciiTheme="minorHAnsi" w:hAnsiTheme="minorHAnsi" w:cstheme="minorHAnsi"/>
        </w:rPr>
        <w:tab/>
      </w:r>
      <w:proofErr w:type="spellStart"/>
      <w:r w:rsidR="00D42A44">
        <w:rPr>
          <w:rFonts w:asciiTheme="minorHAnsi" w:hAnsiTheme="minorHAnsi" w:cstheme="minorHAnsi"/>
        </w:rPr>
        <w:t>xxxxxxxxxxx</w:t>
      </w:r>
      <w:proofErr w:type="spellEnd"/>
    </w:p>
    <w:p w14:paraId="125F99A1" w14:textId="3CDCB58F" w:rsidR="000D2A1C" w:rsidRPr="00DE32E2" w:rsidRDefault="00E71855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Rodné číslo</w:t>
      </w:r>
      <w:r w:rsidR="00C75725" w:rsidRPr="002D42B8">
        <w:rPr>
          <w:rFonts w:asciiTheme="minorHAnsi" w:hAnsiTheme="minorHAnsi" w:cstheme="minorHAnsi"/>
        </w:rPr>
        <w:t xml:space="preserve"> </w:t>
      </w:r>
      <w:r w:rsidR="00104FEF" w:rsidRPr="002D42B8">
        <w:rPr>
          <w:rFonts w:asciiTheme="minorHAnsi" w:hAnsiTheme="minorHAnsi" w:cstheme="minorHAnsi"/>
        </w:rPr>
        <w:tab/>
      </w:r>
      <w:r w:rsidR="00104FEF" w:rsidRPr="002D42B8">
        <w:rPr>
          <w:rFonts w:asciiTheme="minorHAnsi" w:hAnsiTheme="minorHAnsi" w:cstheme="minorHAnsi"/>
        </w:rPr>
        <w:tab/>
      </w:r>
      <w:proofErr w:type="spellStart"/>
      <w:r w:rsidR="00D42A44">
        <w:rPr>
          <w:rFonts w:asciiTheme="minorHAnsi" w:hAnsiTheme="minorHAnsi" w:cstheme="minorHAnsi"/>
        </w:rPr>
        <w:t>xxxxxxxxxxx</w:t>
      </w:r>
      <w:proofErr w:type="spellEnd"/>
    </w:p>
    <w:p w14:paraId="78958057" w14:textId="42E64800" w:rsidR="00296914" w:rsidRPr="00DE32E2" w:rsidRDefault="00296914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>Bankovní spojení</w:t>
      </w:r>
      <w:r w:rsidRPr="00DE32E2"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ab/>
      </w:r>
      <w:r w:rsidR="00D42A44">
        <w:rPr>
          <w:rFonts w:asciiTheme="minorHAnsi" w:hAnsiTheme="minorHAnsi" w:cstheme="minorHAnsi"/>
        </w:rPr>
        <w:t>xxxxxxxxxxxxxxx</w:t>
      </w:r>
    </w:p>
    <w:p w14:paraId="5ABC5FD8" w14:textId="77777777" w:rsidR="000D2A1C" w:rsidRPr="002D42B8" w:rsidRDefault="00C75725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i/>
        </w:rPr>
        <w:t>dále jen „kupující“</w:t>
      </w:r>
    </w:p>
    <w:p w14:paraId="07B5BF6F" w14:textId="78A7E237" w:rsidR="000D2A1C" w:rsidRDefault="00C75725" w:rsidP="00247384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uzavřely k níže uvedenému datu </w:t>
      </w:r>
      <w:r w:rsidR="00820380">
        <w:rPr>
          <w:rFonts w:asciiTheme="minorHAnsi" w:hAnsiTheme="minorHAnsi" w:cstheme="minorHAnsi"/>
        </w:rPr>
        <w:t>ve vzájemné shodě tuto</w:t>
      </w:r>
    </w:p>
    <w:p w14:paraId="5B9E5110" w14:textId="6398C108" w:rsidR="00820380" w:rsidRDefault="00820380" w:rsidP="00247384">
      <w:pPr>
        <w:spacing w:line="240" w:lineRule="auto"/>
        <w:jc w:val="both"/>
        <w:rPr>
          <w:rFonts w:asciiTheme="minorHAnsi" w:hAnsiTheme="minorHAnsi" w:cstheme="minorHAnsi"/>
        </w:rPr>
      </w:pPr>
    </w:p>
    <w:p w14:paraId="76323129" w14:textId="670D5481" w:rsidR="00820380" w:rsidRPr="00D33946" w:rsidRDefault="00820380" w:rsidP="00820380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3946">
        <w:rPr>
          <w:rFonts w:asciiTheme="minorHAnsi" w:hAnsiTheme="minorHAnsi" w:cstheme="minorHAnsi"/>
          <w:b/>
          <w:bCs/>
          <w:sz w:val="28"/>
          <w:szCs w:val="28"/>
        </w:rPr>
        <w:t>Dohodu o vypořádání bezdůvodného obohacení</w:t>
      </w:r>
    </w:p>
    <w:p w14:paraId="279855F6" w14:textId="51190DC2" w:rsidR="00820380" w:rsidRPr="002D42B8" w:rsidRDefault="00820380" w:rsidP="00820380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„Dohoda“)</w:t>
      </w:r>
    </w:p>
    <w:p w14:paraId="627DB042" w14:textId="77777777" w:rsidR="000D2A1C" w:rsidRPr="002D42B8" w:rsidRDefault="000D2A1C">
      <w:pPr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14:paraId="0ADFB0E4" w14:textId="77777777" w:rsidR="000D2A1C" w:rsidRPr="002D42B8" w:rsidRDefault="00C75725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II.</w:t>
      </w:r>
    </w:p>
    <w:p w14:paraId="4291D74C" w14:textId="3B8D6213" w:rsidR="000D2A1C" w:rsidRPr="002D42B8" w:rsidRDefault="00820380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>Úvodní prohlášení</w:t>
      </w:r>
    </w:p>
    <w:p w14:paraId="6FFD487C" w14:textId="77777777" w:rsidR="000D2A1C" w:rsidRPr="002D42B8" w:rsidRDefault="000D2A1C">
      <w:pPr>
        <w:spacing w:line="240" w:lineRule="auto"/>
        <w:jc w:val="both"/>
        <w:rPr>
          <w:rFonts w:asciiTheme="minorHAnsi" w:hAnsiTheme="minorHAnsi" w:cstheme="minorHAnsi"/>
        </w:rPr>
      </w:pPr>
    </w:p>
    <w:p w14:paraId="62D2C0FE" w14:textId="1F0827D0" w:rsidR="000D2A1C" w:rsidRDefault="0082038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  <w:t>Prodávající a kupující uzavřeli dne 12. 6. 2024 kupní smlouvu o prodeji motorového vozidla (dále jen „Kupní smlouva“).</w:t>
      </w:r>
    </w:p>
    <w:p w14:paraId="16EC2311" w14:textId="72066B4D" w:rsidR="00820380" w:rsidRDefault="0082038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  <w:t xml:space="preserve">Prodávající, jako povinný subjekt, měl povinnost zveřejnit </w:t>
      </w:r>
      <w:r w:rsidR="006B795A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upní smlouvu postupem stanoveným zákonem č. 340/2015 Sb., o registru smluv, ve znění pozdějších předpisů (dále jen „Zákon o registru smluv“). Vzhledem k tomu, že tak prodávající neučinil, nebyla kupní smlouva v registru smluv uve</w:t>
      </w:r>
      <w:r w:rsidR="00EB6CEF">
        <w:rPr>
          <w:rFonts w:asciiTheme="minorHAnsi" w:hAnsiTheme="minorHAnsi" w:cstheme="minorHAnsi"/>
        </w:rPr>
        <w:t>ř</w:t>
      </w:r>
      <w:r>
        <w:rPr>
          <w:rFonts w:asciiTheme="minorHAnsi" w:hAnsiTheme="minorHAnsi" w:cstheme="minorHAnsi"/>
        </w:rPr>
        <w:t>ejněna</w:t>
      </w:r>
      <w:r w:rsidR="00EB6CEF">
        <w:rPr>
          <w:rFonts w:asciiTheme="minorHAnsi" w:hAnsiTheme="minorHAnsi" w:cstheme="minorHAnsi"/>
        </w:rPr>
        <w:t>.</w:t>
      </w:r>
    </w:p>
    <w:p w14:paraId="27F0E56D" w14:textId="3ADDA4B9" w:rsidR="00EB6CEF" w:rsidRDefault="00EB6CE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>
        <w:rPr>
          <w:rFonts w:asciiTheme="minorHAnsi" w:hAnsiTheme="minorHAnsi" w:cstheme="minorHAnsi"/>
          <w:sz w:val="24"/>
          <w:szCs w:val="24"/>
        </w:rPr>
        <w:tab/>
        <w:t>Prodávající a kupující shodně konstatují, že</w:t>
      </w:r>
      <w:r w:rsidR="00D3394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předtím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než byla splněna povinnost zveřejnit </w:t>
      </w:r>
      <w:r w:rsidR="006B795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 xml:space="preserve">upní smlouvu postupem stanoveným </w:t>
      </w:r>
      <w:r w:rsidR="006B795A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ákonem o registru smluv, tedy předtím než kupní smlouva nabyla účinnosti, uhradil kupující prodávajícímu kupní cenu ve výši 138 600 Kč.</w:t>
      </w:r>
    </w:p>
    <w:p w14:paraId="009CF729" w14:textId="64F4AB5B" w:rsidR="00EB6CEF" w:rsidRPr="002D42B8" w:rsidRDefault="00EB6CE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4)</w:t>
      </w:r>
      <w:r>
        <w:rPr>
          <w:rFonts w:asciiTheme="minorHAnsi" w:hAnsiTheme="minorHAnsi" w:cstheme="minorHAnsi"/>
          <w:sz w:val="24"/>
          <w:szCs w:val="24"/>
        </w:rPr>
        <w:tab/>
        <w:t xml:space="preserve">S ohledem na shora uvedené došlo mezi stranami dohody ke vzniku bezdůvodného obohacení, které vypořádají touto dohodou, </w:t>
      </w:r>
      <w:r w:rsidR="00D33946">
        <w:rPr>
          <w:rFonts w:asciiTheme="minorHAnsi" w:hAnsiTheme="minorHAnsi" w:cstheme="minorHAnsi"/>
          <w:sz w:val="24"/>
          <w:szCs w:val="24"/>
        </w:rPr>
        <w:t>a to způsobem dle čl. III. této dohody</w:t>
      </w:r>
    </w:p>
    <w:p w14:paraId="4A42CB88" w14:textId="77777777" w:rsidR="000D2A1C" w:rsidRPr="002D42B8" w:rsidRDefault="000D2A1C">
      <w:pPr>
        <w:spacing w:line="240" w:lineRule="auto"/>
        <w:rPr>
          <w:rFonts w:asciiTheme="minorHAnsi" w:hAnsiTheme="minorHAnsi" w:cstheme="minorHAnsi"/>
        </w:rPr>
      </w:pPr>
    </w:p>
    <w:p w14:paraId="7F86F286" w14:textId="77777777" w:rsidR="000D2A1C" w:rsidRPr="002D42B8" w:rsidRDefault="00C75725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III.</w:t>
      </w:r>
    </w:p>
    <w:p w14:paraId="771301E0" w14:textId="3B3B1572" w:rsidR="000D2A1C" w:rsidRDefault="00D33946">
      <w:pPr>
        <w:spacing w:after="20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Vypořádání bezdůvodného obohacení</w:t>
      </w:r>
    </w:p>
    <w:p w14:paraId="64B284F0" w14:textId="77777777" w:rsidR="00D33946" w:rsidRPr="00D33946" w:rsidRDefault="00D33946">
      <w:pPr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DE7291C" w14:textId="5F5E596D" w:rsidR="000D2A1C" w:rsidRDefault="00D33946" w:rsidP="006B795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  <w:t xml:space="preserve">Prodávající a kupující se dohodli, že bezdůvodné obohacení, k jehož vzniku došlo plněním předtím, než byla kupní smlouva zveřejněna postupem dle zákona o registru smluv, jak je vymezeno v čl. II. </w:t>
      </w:r>
      <w:r w:rsidR="006B795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éto dohody, vypořádávají následovně:</w:t>
      </w:r>
    </w:p>
    <w:p w14:paraId="258DC298" w14:textId="41998E8D" w:rsidR="00D33946" w:rsidRDefault="00D33946" w:rsidP="006B795A">
      <w:pPr>
        <w:spacing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Prodávající poskytoval kupujícímu motorové vozidlo od 12. 6. 2024 tak, jak bylo dohodnuto v kupní smlouvě </w:t>
      </w:r>
    </w:p>
    <w:p w14:paraId="370536E7" w14:textId="77CB190F" w:rsidR="00D33946" w:rsidRDefault="00D33946" w:rsidP="006B795A">
      <w:pPr>
        <w:spacing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částka 138 600 Kč uhrazena kupujícím dne 12. 6. 2024 prodávajícímu představuje úhradu za</w:t>
      </w:r>
      <w:r w:rsidR="006B795A">
        <w:rPr>
          <w:rFonts w:asciiTheme="minorHAnsi" w:hAnsiTheme="minorHAnsi" w:cstheme="minorHAnsi"/>
        </w:rPr>
        <w:t> m</w:t>
      </w:r>
      <w:r>
        <w:rPr>
          <w:rFonts w:asciiTheme="minorHAnsi" w:hAnsiTheme="minorHAnsi" w:cstheme="minorHAnsi"/>
        </w:rPr>
        <w:t>otorové vozidlo tak, jak bylo dohodnuto v kupní smlouvě.</w:t>
      </w:r>
    </w:p>
    <w:p w14:paraId="679B2181" w14:textId="5BE4DC9A" w:rsidR="00D33946" w:rsidRDefault="00D33946" w:rsidP="006B795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  <w:t>Prodávající a kupující s vypořádáním bezdůvodného obohacení tak, jak je sjednáno touto dohodou, bez výhrad souhlasí, považují jej za spravedlivé, a vzdávají se všech svých vzájemných nároků z bezdůvodného obohacení, které vzniklo z důvodu uvedeného v</w:t>
      </w:r>
      <w:r w:rsidR="006B79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čl. II. </w:t>
      </w:r>
      <w:proofErr w:type="spellStart"/>
      <w:r w:rsidR="006B795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dst</w:t>
      </w:r>
      <w:proofErr w:type="spellEnd"/>
      <w:r>
        <w:rPr>
          <w:rFonts w:asciiTheme="minorHAnsi" w:hAnsiTheme="minorHAnsi" w:cstheme="minorHAnsi"/>
        </w:rPr>
        <w:t xml:space="preserve"> 2 této </w:t>
      </w:r>
      <w:r w:rsidR="006B795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ohody.</w:t>
      </w:r>
    </w:p>
    <w:p w14:paraId="4C4F3EBA" w14:textId="662DCDD0" w:rsidR="00D33946" w:rsidRDefault="00D33946" w:rsidP="006B795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>
        <w:rPr>
          <w:rFonts w:asciiTheme="minorHAnsi" w:hAnsiTheme="minorHAnsi" w:cstheme="minorHAnsi"/>
        </w:rPr>
        <w:tab/>
        <w:t>Prodávající a kupující prohlašují, že přílohou a součástí této dohody je kupní smlouva, jenž je blíže vymezena v čl. II. Odst. 1 této dohody, a tato dohoda musí být vykládána vždy v souvislosti s obsahem kupní smlouvy.</w:t>
      </w:r>
    </w:p>
    <w:p w14:paraId="063D7F61" w14:textId="49E2C35F" w:rsidR="00D33946" w:rsidRPr="002D42B8" w:rsidRDefault="00D33946" w:rsidP="006B795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  <w:r>
        <w:rPr>
          <w:rFonts w:asciiTheme="minorHAnsi" w:hAnsiTheme="minorHAnsi" w:cstheme="minorHAnsi"/>
        </w:rPr>
        <w:tab/>
        <w:t>Prodávající a kupující prohlašují, že se na úkor druhé smluvní strany neobohatili a že jednali v dobré víře.</w:t>
      </w:r>
    </w:p>
    <w:p w14:paraId="7820DBE1" w14:textId="77777777" w:rsidR="000D2A1C" w:rsidRPr="002D42B8" w:rsidRDefault="000D2A1C" w:rsidP="006B795A">
      <w:pPr>
        <w:spacing w:line="240" w:lineRule="auto"/>
        <w:jc w:val="both"/>
        <w:rPr>
          <w:rFonts w:asciiTheme="minorHAnsi" w:hAnsiTheme="minorHAnsi" w:cstheme="minorHAnsi"/>
        </w:rPr>
      </w:pPr>
    </w:p>
    <w:p w14:paraId="1FA0363C" w14:textId="77777777" w:rsidR="000D2A1C" w:rsidRPr="002D42B8" w:rsidRDefault="000D2A1C">
      <w:pPr>
        <w:spacing w:line="240" w:lineRule="auto"/>
        <w:rPr>
          <w:rFonts w:asciiTheme="minorHAnsi" w:hAnsiTheme="minorHAnsi" w:cstheme="minorHAnsi"/>
        </w:rPr>
      </w:pPr>
    </w:p>
    <w:p w14:paraId="604D5A10" w14:textId="77777777" w:rsidR="000D2A1C" w:rsidRPr="002D42B8" w:rsidRDefault="00C75725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IV.</w:t>
      </w:r>
    </w:p>
    <w:p w14:paraId="1284EF7B" w14:textId="4204CB50" w:rsidR="000D2A1C" w:rsidRPr="002D42B8" w:rsidRDefault="00D33946">
      <w:pPr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Závěrečná ustanovení</w:t>
      </w:r>
    </w:p>
    <w:p w14:paraId="418EED59" w14:textId="316AA1F1" w:rsidR="00E71855" w:rsidRDefault="00E71855" w:rsidP="0062639A">
      <w:pPr>
        <w:spacing w:line="240" w:lineRule="auto"/>
        <w:jc w:val="both"/>
        <w:rPr>
          <w:rFonts w:asciiTheme="minorHAnsi" w:hAnsiTheme="minorHAnsi" w:cstheme="minorHAnsi"/>
        </w:rPr>
      </w:pPr>
    </w:p>
    <w:p w14:paraId="62D35A76" w14:textId="00291F7F" w:rsidR="006B795A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  <w:t>Veškerá práva a povinnosti účastníků této dohody výslovně neupravená touto dohodou se řídí právním řádem České republiky, a to zejména příslušnými ustanoveními zákona č. 89/2012 Sb., občanský zákoník.</w:t>
      </w:r>
    </w:p>
    <w:p w14:paraId="44AA0056" w14:textId="6B2D72B7" w:rsidR="006B795A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  <w:t>Veškeré změny této dohody je možné činit pouze na základě dohody smluvních stran uzavřené v písemné formě.</w:t>
      </w:r>
    </w:p>
    <w:p w14:paraId="4996C5D3" w14:textId="7D9C33BC" w:rsidR="006B795A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>
        <w:rPr>
          <w:rFonts w:asciiTheme="minorHAnsi" w:hAnsiTheme="minorHAnsi" w:cstheme="minorHAnsi"/>
        </w:rPr>
        <w:tab/>
        <w:t>Účastníci této dohody sjednávají tuto dohodu v dobré víře a zavazují se učinit vše, aby byl naplněn úmysl účastníků vyjádřený v této dohodě.</w:t>
      </w:r>
    </w:p>
    <w:p w14:paraId="6C79C003" w14:textId="0A355C9E" w:rsidR="006B795A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  <w:r>
        <w:rPr>
          <w:rFonts w:asciiTheme="minorHAnsi" w:hAnsiTheme="minorHAnsi" w:cstheme="minorHAnsi"/>
        </w:rPr>
        <w:tab/>
        <w:t>Tato dohoda nabývá platnosti dnem jejího podpisu oběma účastníky dohody a účinnosti dnem jejího uveřejnění v registru smluv, což se zavazuje prodávající bez zbytečného odkladu učinit.</w:t>
      </w:r>
    </w:p>
    <w:p w14:paraId="0A033776" w14:textId="38736463" w:rsidR="006B795A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</w:p>
    <w:p w14:paraId="3DDEFE7C" w14:textId="3A734200" w:rsidR="006B795A" w:rsidRPr="002D42B8" w:rsidRDefault="006B795A" w:rsidP="0062639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Kupní smlouva</w:t>
      </w:r>
    </w:p>
    <w:tbl>
      <w:tblPr>
        <w:tblStyle w:val="a"/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3"/>
        <w:gridCol w:w="250"/>
        <w:gridCol w:w="1074"/>
        <w:gridCol w:w="4309"/>
      </w:tblGrid>
      <w:tr w:rsidR="000D2A1C" w:rsidRPr="002D42B8" w14:paraId="2C9E065B" w14:textId="77777777" w:rsidTr="006B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7FB5360C" w14:textId="77777777" w:rsidR="000D2A1C" w:rsidRPr="002D42B8" w:rsidRDefault="00C75725" w:rsidP="00933DEF">
            <w:pPr>
              <w:spacing w:before="240" w:line="480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 xml:space="preserve">V </w:t>
            </w:r>
            <w:r w:rsidR="00933DEF" w:rsidRPr="002D42B8">
              <w:rPr>
                <w:rFonts w:asciiTheme="minorHAnsi" w:hAnsiTheme="minorHAnsi" w:cstheme="minorHAnsi"/>
              </w:rPr>
              <w:t>Chrudimi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65E76564" w14:textId="77777777" w:rsidR="000D2A1C" w:rsidRPr="002D42B8" w:rsidRDefault="000D2A1C">
            <w:pPr>
              <w:spacing w:before="240" w:line="48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7929910E" w14:textId="77777777" w:rsidR="000D2A1C" w:rsidRPr="002D42B8" w:rsidRDefault="000D2A1C">
            <w:pPr>
              <w:spacing w:before="240" w:line="48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4AAEBD39" w14:textId="50E5F599" w:rsidR="000D2A1C" w:rsidRPr="002D42B8" w:rsidRDefault="00C75725">
            <w:pPr>
              <w:tabs>
                <w:tab w:val="left" w:pos="633"/>
              </w:tabs>
              <w:spacing w:before="240" w:line="480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 xml:space="preserve">dne </w:t>
            </w:r>
            <w:r w:rsidR="006B795A">
              <w:rPr>
                <w:rFonts w:asciiTheme="minorHAnsi" w:hAnsiTheme="minorHAnsi" w:cstheme="minorHAnsi"/>
              </w:rPr>
              <w:t>8. 7. 2024</w:t>
            </w:r>
          </w:p>
        </w:tc>
      </w:tr>
      <w:tr w:rsidR="000D2A1C" w:rsidRPr="002D42B8" w14:paraId="58703898" w14:textId="77777777" w:rsidTr="006B7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456691F2" w14:textId="77777777" w:rsidR="000D2A1C" w:rsidRPr="002D42B8" w:rsidRDefault="00C75725" w:rsidP="008748E3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…………………………………………………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0AF9D64C" w14:textId="77777777" w:rsidR="000D2A1C" w:rsidRPr="002D42B8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2D9ECBDF" w14:textId="77777777" w:rsidR="000D2A1C" w:rsidRPr="002D42B8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3FFFEE92" w14:textId="77777777" w:rsidR="000D2A1C" w:rsidRPr="002D42B8" w:rsidRDefault="00C75725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</w:tc>
      </w:tr>
      <w:tr w:rsidR="000D2A1C" w:rsidRPr="002D42B8" w14:paraId="1C315CAC" w14:textId="77777777" w:rsidTr="006B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64380C16" w14:textId="77777777" w:rsidR="000D2A1C" w:rsidRPr="002D42B8" w:rsidRDefault="00C75725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  <w:i/>
              </w:rPr>
              <w:t>podpis prodávajícího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5534A545" w14:textId="77777777" w:rsidR="000D2A1C" w:rsidRPr="002D42B8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5FB53CE1" w14:textId="77777777" w:rsidR="000D2A1C" w:rsidRPr="002D42B8" w:rsidRDefault="000D2A1C">
            <w:pPr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46ED6465" w14:textId="77777777" w:rsidR="000D2A1C" w:rsidRPr="002D42B8" w:rsidRDefault="00C75725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  <w:i/>
              </w:rPr>
              <w:t>podpis kupujícího</w:t>
            </w:r>
          </w:p>
        </w:tc>
      </w:tr>
    </w:tbl>
    <w:p w14:paraId="2CBCEE21" w14:textId="77777777" w:rsidR="000D2A1C" w:rsidRPr="002D42B8" w:rsidRDefault="000D2A1C" w:rsidP="006B795A">
      <w:pPr>
        <w:spacing w:after="200"/>
        <w:rPr>
          <w:rFonts w:asciiTheme="minorHAnsi" w:hAnsiTheme="minorHAnsi" w:cstheme="minorHAnsi"/>
        </w:rPr>
      </w:pPr>
    </w:p>
    <w:sectPr w:rsidR="000D2A1C" w:rsidRPr="002D42B8">
      <w:footerReference w:type="default" r:id="rId6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356A" w14:textId="77777777" w:rsidR="00046CB7" w:rsidRDefault="00046CB7">
      <w:pPr>
        <w:spacing w:line="240" w:lineRule="auto"/>
      </w:pPr>
      <w:r>
        <w:separator/>
      </w:r>
    </w:p>
  </w:endnote>
  <w:endnote w:type="continuationSeparator" w:id="0">
    <w:p w14:paraId="4AA3BCEB" w14:textId="77777777" w:rsidR="00046CB7" w:rsidRDefault="00046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FEE2" w14:textId="024EF7A7" w:rsidR="000D2A1C" w:rsidRDefault="00C75725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B3D19">
      <w:rPr>
        <w:noProof/>
      </w:rPr>
      <w:t>1</w:t>
    </w:r>
    <w:r>
      <w:fldChar w:fldCharType="end"/>
    </w:r>
  </w:p>
  <w:p w14:paraId="78791DB5" w14:textId="77777777" w:rsidR="000D2A1C" w:rsidRDefault="000D2A1C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8458" w14:textId="77777777" w:rsidR="00046CB7" w:rsidRDefault="00046CB7">
      <w:pPr>
        <w:spacing w:line="240" w:lineRule="auto"/>
      </w:pPr>
      <w:r>
        <w:separator/>
      </w:r>
    </w:p>
  </w:footnote>
  <w:footnote w:type="continuationSeparator" w:id="0">
    <w:p w14:paraId="662529B3" w14:textId="77777777" w:rsidR="00046CB7" w:rsidRDefault="00046C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C"/>
    <w:rsid w:val="0004124A"/>
    <w:rsid w:val="00046CB7"/>
    <w:rsid w:val="00097316"/>
    <w:rsid w:val="00097AEA"/>
    <w:rsid w:val="000D2A1C"/>
    <w:rsid w:val="00104FEF"/>
    <w:rsid w:val="00154212"/>
    <w:rsid w:val="0023173E"/>
    <w:rsid w:val="00247384"/>
    <w:rsid w:val="00296914"/>
    <w:rsid w:val="002B16B2"/>
    <w:rsid w:val="002B2296"/>
    <w:rsid w:val="002D42B8"/>
    <w:rsid w:val="002F7DE8"/>
    <w:rsid w:val="00356F53"/>
    <w:rsid w:val="003660C7"/>
    <w:rsid w:val="003D1B98"/>
    <w:rsid w:val="00433B7A"/>
    <w:rsid w:val="00446BF5"/>
    <w:rsid w:val="00465B15"/>
    <w:rsid w:val="004A4F82"/>
    <w:rsid w:val="004D36A3"/>
    <w:rsid w:val="0059687D"/>
    <w:rsid w:val="005B3D19"/>
    <w:rsid w:val="005C20F5"/>
    <w:rsid w:val="005E57AB"/>
    <w:rsid w:val="005F72CD"/>
    <w:rsid w:val="006067A2"/>
    <w:rsid w:val="0062639A"/>
    <w:rsid w:val="0064170E"/>
    <w:rsid w:val="00680F4C"/>
    <w:rsid w:val="006A1795"/>
    <w:rsid w:val="006B795A"/>
    <w:rsid w:val="00744081"/>
    <w:rsid w:val="00750FDA"/>
    <w:rsid w:val="007739B9"/>
    <w:rsid w:val="007D6902"/>
    <w:rsid w:val="00814DBF"/>
    <w:rsid w:val="00820380"/>
    <w:rsid w:val="008742A7"/>
    <w:rsid w:val="008748E3"/>
    <w:rsid w:val="00933DEF"/>
    <w:rsid w:val="0098612B"/>
    <w:rsid w:val="009D1913"/>
    <w:rsid w:val="00A63CDD"/>
    <w:rsid w:val="00B52BAD"/>
    <w:rsid w:val="00BA49C2"/>
    <w:rsid w:val="00C75725"/>
    <w:rsid w:val="00CD56FF"/>
    <w:rsid w:val="00CE5E07"/>
    <w:rsid w:val="00D12401"/>
    <w:rsid w:val="00D33946"/>
    <w:rsid w:val="00D37249"/>
    <w:rsid w:val="00D42A44"/>
    <w:rsid w:val="00D4431B"/>
    <w:rsid w:val="00DD2919"/>
    <w:rsid w:val="00DD5514"/>
    <w:rsid w:val="00DE32E2"/>
    <w:rsid w:val="00DE45F0"/>
    <w:rsid w:val="00E23181"/>
    <w:rsid w:val="00E71855"/>
    <w:rsid w:val="00EB6CEF"/>
    <w:rsid w:val="00F403B3"/>
    <w:rsid w:val="00FB53B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05FF"/>
  <w15:docId w15:val="{1DBDEBBC-4464-4C2B-ADDA-69F9E5C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748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Strouzek</cp:lastModifiedBy>
  <cp:revision>2</cp:revision>
  <cp:lastPrinted>2019-11-28T09:31:00Z</cp:lastPrinted>
  <dcterms:created xsi:type="dcterms:W3CDTF">2024-07-08T11:27:00Z</dcterms:created>
  <dcterms:modified xsi:type="dcterms:W3CDTF">2024-07-08T11:27:00Z</dcterms:modified>
</cp:coreProperties>
</file>