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Pr="00A42D75" w:rsidRDefault="00BD7CAA"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17C6E" w:rsidRDefault="00190370">
      <w:pPr>
        <w:spacing w:after="0"/>
        <w:ind w:left="120"/>
        <w:jc w:val="right"/>
      </w:pPr>
      <w:r>
        <w:rPr>
          <w:b/>
          <w:color w:val="000000"/>
        </w:rPr>
        <w:t>Číslo spisu: S/03546/VC/24</w:t>
      </w:r>
    </w:p>
    <w:p w:rsidR="00B17C6E" w:rsidRDefault="00190370">
      <w:pPr>
        <w:spacing w:after="0"/>
        <w:ind w:left="120"/>
        <w:jc w:val="right"/>
      </w:pPr>
      <w:r>
        <w:rPr>
          <w:b/>
          <w:color w:val="000000"/>
        </w:rPr>
        <w:t>Číslo jednací: 03546/VC/24</w:t>
      </w:r>
    </w:p>
    <w:p w:rsidR="00B17C6E" w:rsidRDefault="00190370">
      <w:pPr>
        <w:spacing w:after="0"/>
        <w:ind w:left="120"/>
        <w:jc w:val="right"/>
      </w:pPr>
      <w:r>
        <w:rPr>
          <w:b/>
          <w:color w:val="000000"/>
        </w:rPr>
        <w:t>Číslo akce: 085/65/24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D7CAA" w:rsidP="004C6EC2">
      <w:pPr>
        <w:spacing w:before="40" w:after="0"/>
        <w:rPr>
          <w:rFonts w:cs="Arial"/>
        </w:rPr>
      </w:pPr>
      <w:r>
        <w:rPr>
          <w:rFonts w:cs="Arial"/>
          <w:b/>
        </w:rPr>
        <w:t>Regionální pracoviště Východní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Jiráskova 1665, 530 02 Pardubice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Josef Rusňák</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Zdeněk Unčovský</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BD7CAA" w:rsidP="004C6EC2">
      <w:pPr>
        <w:spacing w:before="40" w:after="0" w:line="240" w:lineRule="auto"/>
      </w:pPr>
      <w:r>
        <w:rPr>
          <w:rFonts w:cs="Arial"/>
          <w:b/>
        </w:rPr>
        <w:t>Dubno, z.s.</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05711746</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Provodov-Šonov 29, 55203</w:t>
      </w:r>
      <w:r w:rsidR="00C7443F" w:rsidRPr="002420B8">
        <w:rPr>
          <w:rFonts w:cs="Arial"/>
        </w:rPr>
        <w:t xml:space="preserve">  </w:t>
      </w:r>
      <w:r w:rsidR="00C7443F" w:rsidRPr="002420B8">
        <w:rPr>
          <w:rFonts w:cs="Arial"/>
        </w:rPr>
        <w:br/>
        <w:t>Bankovní spojení:</w:t>
      </w:r>
      <w:r w:rsidR="00C7443F" w:rsidRPr="002420B8">
        <w:rPr>
          <w:rFonts w:cs="Arial"/>
        </w:rPr>
        <w:tab/>
      </w:r>
      <w:r>
        <w:rPr>
          <w:rFonts w:cs="Arial"/>
        </w:rPr>
        <w:t>2701805767/2010</w:t>
      </w:r>
      <w:r w:rsidR="00C7443F" w:rsidRPr="002420B8">
        <w:rPr>
          <w:rFonts w:cs="Arial"/>
        </w:rPr>
        <w:t xml:space="preserve">  </w:t>
      </w:r>
      <w:r w:rsidR="00C7443F" w:rsidRPr="002420B8">
        <w:rPr>
          <w:rFonts w:cs="Arial"/>
        </w:rPr>
        <w:br/>
      </w:r>
      <w:r w:rsidR="00C7443F" w:rsidRPr="002420B8">
        <w:rPr>
          <w:rFonts w:eastAsia="Times New Roman" w:cs="Arial"/>
          <w:lang w:eastAsia="cs-CZ"/>
        </w:rPr>
        <w:t xml:space="preserve">V rozsahu této smouvy osoba pověřená k jednání s objednatelem: </w:t>
      </w:r>
      <w:r>
        <w:rPr>
          <w:rFonts w:cs="Arial"/>
        </w:rPr>
        <w:t>Zdeněk Hovádek</w:t>
      </w:r>
      <w:r w:rsidR="00C7443F" w:rsidRPr="002420B8">
        <w:rPr>
          <w:rFonts w:cs="Arial"/>
        </w:rPr>
        <w:t xml:space="preserve">, telefon: </w:t>
      </w:r>
      <w:r w:rsidR="0076176A">
        <w:rPr>
          <w:rFonts w:cs="Arial"/>
        </w:rPr>
        <w:t>xxx</w:t>
      </w:r>
      <w:r w:rsidR="00C7443F" w:rsidRPr="002420B8">
        <w:rPr>
          <w:rFonts w:cs="Arial"/>
        </w:rPr>
        <w:t xml:space="preserve">, email: </w:t>
      </w:r>
      <w:r w:rsidR="0076176A">
        <w:rPr>
          <w:rFonts w:cs="Arial"/>
        </w:rPr>
        <w:t>xxx</w:t>
      </w:r>
      <w:bookmarkStart w:id="0" w:name="_GoBack"/>
      <w:bookmarkEnd w:id="0"/>
    </w:p>
    <w:p w:rsidR="00BA4C51" w:rsidRPr="002420B8" w:rsidRDefault="00BA4C51" w:rsidP="00D2130C">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BD7CAA" w:rsidP="00AD6D5F">
      <w:pPr>
        <w:spacing w:before="120" w:after="0" w:line="240" w:lineRule="auto"/>
        <w:ind w:left="397"/>
        <w:rPr>
          <w:b/>
        </w:rPr>
      </w:pPr>
      <w:r>
        <w:rPr>
          <w:b/>
        </w:rPr>
        <w:t>Smlouva - Kosení rákosu a lučních porostů křovinořezem a lehkou mechanizací.</w:t>
      </w:r>
    </w:p>
    <w:p w:rsidR="00E20731" w:rsidRDefault="00BD7CAA" w:rsidP="00536EC3">
      <w:pPr>
        <w:spacing w:before="120" w:after="0" w:line="240" w:lineRule="auto"/>
        <w:ind w:left="397"/>
        <w:rPr>
          <w:b/>
        </w:rPr>
      </w:pPr>
      <w:r>
        <w:rPr>
          <w:b/>
        </w:rPr>
        <w:t>Kosení rákosu 2x ročně křovinořezem na loukách u Zlíčského rybníka na ploše 0,44 ha s příplatkem 40% za podmáčení (p.p.č. 200/1, 200/26, 200/27, 205/4 a 205/5 v k.ú. Kleny), Kosení lučních porostů 1x ročně lehkou mechanizací na ploše 3, 6 ha s příplatkem 20% za podmáčení (p.p.č. 397, 200/1, 200/26, 200/27, 203/5, 205/4, 205/5 a 205/6 v k.ú. Kleny), Kosení lučních porostů 1x ročně křovinořezem na ploše 0,54 ha s příplatkem 40% za podmáčení (p.p.č. 219 v k.ú. Kleny), Kosení lučních porostů 2x ročně křovinořezem na ploše 0,29 ha s příplatkem 40% za podmáčení (p.p.č. 219 v k.ú. Kleny).</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lastRenderedPageBreak/>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D2130C" w:rsidP="008B2D0A">
      <w:pPr>
        <w:pStyle w:val="Odstavecseseznamem"/>
        <w:numPr>
          <w:ilvl w:val="0"/>
          <w:numId w:val="0"/>
        </w:numPr>
        <w:ind w:left="360"/>
      </w:pPr>
      <w:r>
        <w:t xml:space="preserve">Cena bez DPH: 159 276,- Kč </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sidR="00D2130C">
        <w:rPr>
          <w:b/>
        </w:rPr>
        <w:t xml:space="preserve">159 276,- </w:t>
      </w:r>
      <w:r w:rsidRPr="00B042C0">
        <w:rPr>
          <w:b/>
        </w:rPr>
        <w:t>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E932E6">
        <w:t>30</w:t>
      </w:r>
      <w:r w:rsidR="00FF5FC6" w:rsidRPr="00FF5FC6">
        <w:t>. 11.</w:t>
      </w:r>
      <w:r w:rsidRPr="00FF5FC6">
        <w:t xml:space="preserve"> kalendářního </w:t>
      </w:r>
      <w:r w:rsidRPr="00C264BF">
        <w:t xml:space="preserve">roku) na základě předávacího protokolu (nebo na základě protokolu o kontrole dle čl. 6.2) na adresu: </w:t>
      </w:r>
      <w:r>
        <w:t>Jiráskova 1665, 530 02 Pardubice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15.10.2024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E704CD" w:rsidRDefault="00BA4C51" w:rsidP="009C1743">
      <w:pPr>
        <w:pStyle w:val="Odstavecseseznamem"/>
        <w:numPr>
          <w:ilvl w:val="0"/>
          <w:numId w:val="0"/>
        </w:numPr>
        <w:ind w:left="357"/>
      </w:pPr>
      <w:r w:rsidRPr="00FF5FC6">
        <w:t xml:space="preserve">Místem plnění je </w:t>
      </w:r>
      <w:r>
        <w:t xml:space="preserve">parcela(y) v k.ú. Kleny - p.č. 200/1, </w:t>
      </w:r>
      <w:r w:rsidR="001612B3">
        <w:t xml:space="preserve">200/26, </w:t>
      </w:r>
      <w:r>
        <w:t xml:space="preserve">200/27, </w:t>
      </w:r>
      <w:r w:rsidR="001612B3">
        <w:t xml:space="preserve">203/5, </w:t>
      </w:r>
      <w:r>
        <w:t xml:space="preserve">205/4, </w:t>
      </w:r>
      <w:r w:rsidR="001612B3">
        <w:t xml:space="preserve">205/5, </w:t>
      </w:r>
      <w:r>
        <w:t xml:space="preserve">205/6, </w:t>
      </w:r>
      <w:r w:rsidR="001612B3">
        <w:t xml:space="preserve">219 a </w:t>
      </w:r>
      <w:r>
        <w:t>397</w:t>
      </w:r>
      <w:r w:rsidR="001612B3">
        <w:t>.</w:t>
      </w:r>
    </w:p>
    <w:p w:rsidR="00E834C4" w:rsidRDefault="00E834C4" w:rsidP="009C1743">
      <w:pPr>
        <w:pStyle w:val="Odstavecseseznamem"/>
        <w:numPr>
          <w:ilvl w:val="0"/>
          <w:numId w:val="0"/>
        </w:numPr>
        <w:ind w:left="357"/>
      </w:pPr>
    </w:p>
    <w:p w:rsidR="00E834C4" w:rsidRDefault="00E834C4" w:rsidP="009C1743">
      <w:pPr>
        <w:pStyle w:val="Odstavecseseznamem"/>
        <w:numPr>
          <w:ilvl w:val="0"/>
          <w:numId w:val="0"/>
        </w:numPr>
        <w:ind w:left="357"/>
      </w:pPr>
    </w:p>
    <w:p w:rsidR="00E834C4" w:rsidRPr="00FF5FC6" w:rsidRDefault="00E834C4" w:rsidP="009C1743">
      <w:pPr>
        <w:pStyle w:val="Odstavecseseznamem"/>
        <w:numPr>
          <w:ilvl w:val="0"/>
          <w:numId w:val="0"/>
        </w:numPr>
        <w:ind w:left="357"/>
      </w:pPr>
    </w:p>
    <w:p w:rsidR="00BA4C51" w:rsidRPr="00FF5FC6" w:rsidRDefault="00820E79" w:rsidP="00FF5FC6">
      <w:pPr>
        <w:pStyle w:val="Nadpis1"/>
      </w:pPr>
      <w:r w:rsidRPr="00FF5FC6">
        <w:lastRenderedPageBreak/>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E704CD" w:rsidRDefault="00BD4593" w:rsidP="00B75390">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lastRenderedPageBreak/>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0B1CAF">
        <w:lastRenderedPageBreak/>
        <w:t>Smlouva nabývá platnosti dnem podpisu oprávněným zástupcem poslední smluvní strany.</w:t>
      </w:r>
      <w:r w:rsidR="00D041F1" w:rsidRPr="00D041F1">
        <w:rPr>
          <w:shd w:val="clear" w:color="auto" w:fill="FFFF00"/>
        </w:rPr>
        <w:t xml:space="preserve"> </w:t>
      </w:r>
      <w:r w:rsidR="000B1CAF" w:rsidRPr="00206BA5">
        <w:t>Smlouva nabývá účinnosti dnem podpisu oprávněným zástupcem poslední smluvní strany</w:t>
      </w:r>
      <w:r w:rsidR="000B1CAF">
        <w:t>.</w:t>
      </w:r>
      <w:r w:rsidR="00206BA5">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D7CAA" w:rsidP="00BC08E9">
            <w:pPr>
              <w:jc w:val="center"/>
              <w:rPr>
                <w:rFonts w:cs="Arial"/>
              </w:rPr>
            </w:pPr>
            <w:r>
              <w:rPr>
                <w:rFonts w:cs="Arial"/>
              </w:rPr>
              <w:t>Ing. Josef Rusňák</w:t>
            </w:r>
          </w:p>
          <w:p w:rsidR="00876C8D" w:rsidRDefault="00BD7CAA" w:rsidP="00162206">
            <w:pPr>
              <w:spacing w:after="120"/>
              <w:jc w:val="center"/>
              <w:rPr>
                <w:rFonts w:cs="Arial"/>
              </w:rPr>
            </w:pPr>
            <w:r>
              <w:rPr>
                <w:rFonts w:cs="Arial"/>
              </w:rPr>
              <w:t>Regionální pracoviště Východní Čechy</w:t>
            </w:r>
          </w:p>
        </w:tc>
        <w:tc>
          <w:tcPr>
            <w:tcW w:w="4667" w:type="dxa"/>
            <w:gridSpan w:val="2"/>
          </w:tcPr>
          <w:p w:rsidR="00876C8D" w:rsidRDefault="00BD7CAA" w:rsidP="00BC08E9">
            <w:pPr>
              <w:jc w:val="center"/>
              <w:rPr>
                <w:rFonts w:cs="Arial"/>
              </w:rPr>
            </w:pPr>
            <w:r>
              <w:rPr>
                <w:rFonts w:cs="Arial"/>
              </w:rPr>
              <w:t>Dubno, z.s.</w:t>
            </w:r>
          </w:p>
        </w:tc>
      </w:tr>
    </w:tbl>
    <w:p w:rsidR="0037433A" w:rsidRPr="00C264BF" w:rsidRDefault="0037433A">
      <w:pPr>
        <w:rPr>
          <w:rFonts w:cs="Arial"/>
        </w:rPr>
      </w:pPr>
    </w:p>
    <w:sectPr w:rsidR="0037433A" w:rsidRPr="00C264BF" w:rsidSect="00D2130C">
      <w:headerReference w:type="even" r:id="rId11"/>
      <w:headerReference w:type="default" r:id="rId12"/>
      <w:pgSz w:w="11906" w:h="16838"/>
      <w:pgMar w:top="567" w:right="1417" w:bottom="56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CD" w:rsidRDefault="00436ACD" w:rsidP="008B2D0A">
      <w:pPr>
        <w:spacing w:after="0" w:line="240" w:lineRule="auto"/>
      </w:pPr>
      <w:r>
        <w:separator/>
      </w:r>
    </w:p>
  </w:endnote>
  <w:endnote w:type="continuationSeparator" w:id="0">
    <w:p w:rsidR="00436ACD" w:rsidRDefault="00436ACD"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CD" w:rsidRDefault="00436ACD" w:rsidP="008B2D0A">
      <w:pPr>
        <w:spacing w:after="0" w:line="240" w:lineRule="auto"/>
      </w:pPr>
      <w:r>
        <w:separator/>
      </w:r>
    </w:p>
  </w:footnote>
  <w:footnote w:type="continuationSeparator" w:id="0">
    <w:p w:rsidR="00436ACD" w:rsidRDefault="00436ACD"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cx="http://schemas.microsoft.com/office/drawing/2014/chartex" xmlns:cx1="http://schemas.microsoft.com/office/drawing/2015/9/8/chartex" xmlns:w16se="http://schemas.microsoft.com/office/word/2015/wordml/symex"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fill o:detectmouseclick="t"/>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2B3"/>
    <w:rsid w:val="0016196F"/>
    <w:rsid w:val="00162206"/>
    <w:rsid w:val="0017410F"/>
    <w:rsid w:val="00176669"/>
    <w:rsid w:val="00190370"/>
    <w:rsid w:val="001A4E2C"/>
    <w:rsid w:val="001B074F"/>
    <w:rsid w:val="001D7285"/>
    <w:rsid w:val="00201716"/>
    <w:rsid w:val="00206BA5"/>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6ACD"/>
    <w:rsid w:val="00436BCF"/>
    <w:rsid w:val="00460258"/>
    <w:rsid w:val="0046335C"/>
    <w:rsid w:val="004704CB"/>
    <w:rsid w:val="0047258A"/>
    <w:rsid w:val="00483EC5"/>
    <w:rsid w:val="004B7641"/>
    <w:rsid w:val="004C6EC2"/>
    <w:rsid w:val="004D5452"/>
    <w:rsid w:val="004D70DC"/>
    <w:rsid w:val="00536EC3"/>
    <w:rsid w:val="005538E6"/>
    <w:rsid w:val="0056079B"/>
    <w:rsid w:val="005710A3"/>
    <w:rsid w:val="0057727A"/>
    <w:rsid w:val="005F29F3"/>
    <w:rsid w:val="00605023"/>
    <w:rsid w:val="00611630"/>
    <w:rsid w:val="0061536C"/>
    <w:rsid w:val="006424FA"/>
    <w:rsid w:val="00642697"/>
    <w:rsid w:val="00656982"/>
    <w:rsid w:val="0066635D"/>
    <w:rsid w:val="006E4A9A"/>
    <w:rsid w:val="00700E37"/>
    <w:rsid w:val="0071267A"/>
    <w:rsid w:val="00730749"/>
    <w:rsid w:val="0076176A"/>
    <w:rsid w:val="0076624A"/>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53172"/>
    <w:rsid w:val="009F14EA"/>
    <w:rsid w:val="00A07F67"/>
    <w:rsid w:val="00A14B20"/>
    <w:rsid w:val="00A52025"/>
    <w:rsid w:val="00A873D1"/>
    <w:rsid w:val="00A92C25"/>
    <w:rsid w:val="00AC08A7"/>
    <w:rsid w:val="00AD6D5F"/>
    <w:rsid w:val="00B042C0"/>
    <w:rsid w:val="00B17C6E"/>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130C"/>
    <w:rsid w:val="00D239FF"/>
    <w:rsid w:val="00D33759"/>
    <w:rsid w:val="00D5643D"/>
    <w:rsid w:val="00D668E9"/>
    <w:rsid w:val="00D759C6"/>
    <w:rsid w:val="00D84CE9"/>
    <w:rsid w:val="00D95536"/>
    <w:rsid w:val="00DF761B"/>
    <w:rsid w:val="00E15EB7"/>
    <w:rsid w:val="00E20731"/>
    <w:rsid w:val="00E22D1A"/>
    <w:rsid w:val="00E408E5"/>
    <w:rsid w:val="00E42DBE"/>
    <w:rsid w:val="00E62AC6"/>
    <w:rsid w:val="00E704CD"/>
    <w:rsid w:val="00E834C4"/>
    <w:rsid w:val="00E932E6"/>
    <w:rsid w:val="00EC689C"/>
    <w:rsid w:val="00ED6D6E"/>
    <w:rsid w:val="00F03462"/>
    <w:rsid w:val="00F10769"/>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1744</Words>
  <Characters>10292</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2024-07-08T09:43:00Z</dcterms:created>
  <dcterms:modified xsi:type="dcterms:W3CDTF">2024-07-08T09:44:00Z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