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505D" w:rsidRPr="00E879FD" w:rsidRDefault="008D505D" w:rsidP="003F34CC">
      <w:pPr>
        <w:pStyle w:val="Nadpis1"/>
        <w:jc w:val="center"/>
        <w:rPr>
          <w:rFonts w:ascii="Arial" w:hAnsi="Arial" w:cs="Arial"/>
          <w:b/>
          <w:color w:val="auto"/>
        </w:rPr>
      </w:pPr>
      <w:r w:rsidRPr="00E879FD">
        <w:rPr>
          <w:rFonts w:ascii="Arial" w:hAnsi="Arial" w:cs="Arial"/>
          <w:b/>
          <w:color w:val="auto"/>
        </w:rPr>
        <w:t>Smlouva</w:t>
      </w:r>
      <w:r w:rsidR="00641354">
        <w:rPr>
          <w:rFonts w:ascii="Arial" w:hAnsi="Arial" w:cs="Arial"/>
          <w:b/>
          <w:color w:val="auto"/>
        </w:rPr>
        <w:t xml:space="preserve"> na dodávku </w:t>
      </w:r>
      <w:proofErr w:type="spellStart"/>
      <w:r w:rsidR="00641354">
        <w:rPr>
          <w:rFonts w:ascii="Arial" w:hAnsi="Arial" w:cs="Arial"/>
          <w:b/>
          <w:color w:val="auto"/>
        </w:rPr>
        <w:t>konvektomatu</w:t>
      </w:r>
      <w:proofErr w:type="spellEnd"/>
      <w:r w:rsidR="00641354">
        <w:rPr>
          <w:rFonts w:ascii="Arial" w:hAnsi="Arial" w:cs="Arial"/>
          <w:b/>
          <w:color w:val="auto"/>
        </w:rPr>
        <w:t xml:space="preserve"> do školní kuchyně SZŠ Pardubice</w:t>
      </w:r>
      <w:r w:rsidR="00E879FD">
        <w:rPr>
          <w:rFonts w:ascii="Arial" w:hAnsi="Arial" w:cs="Arial"/>
          <w:b/>
          <w:color w:val="auto"/>
        </w:rPr>
        <w:t xml:space="preserve"> č.</w:t>
      </w:r>
      <w:r w:rsidR="001A350B">
        <w:rPr>
          <w:rFonts w:ascii="Arial" w:hAnsi="Arial" w:cs="Arial"/>
          <w:b/>
          <w:color w:val="auto"/>
        </w:rPr>
        <w:t xml:space="preserve"> </w:t>
      </w:r>
      <w:r w:rsidR="00FA76D5">
        <w:rPr>
          <w:rFonts w:ascii="Arial" w:hAnsi="Arial" w:cs="Arial"/>
          <w:b/>
          <w:color w:val="auto"/>
        </w:rPr>
        <w:t>3</w:t>
      </w:r>
      <w:r w:rsidR="00E879FD">
        <w:rPr>
          <w:rFonts w:ascii="Arial" w:hAnsi="Arial" w:cs="Arial"/>
          <w:b/>
          <w:color w:val="auto"/>
        </w:rPr>
        <w:t>/202</w:t>
      </w:r>
      <w:r w:rsidR="00FA76D5">
        <w:rPr>
          <w:rFonts w:ascii="Arial" w:hAnsi="Arial" w:cs="Arial"/>
          <w:b/>
          <w:color w:val="auto"/>
        </w:rPr>
        <w:t>4</w:t>
      </w:r>
    </w:p>
    <w:p w:rsidR="00641354" w:rsidRPr="00C65857" w:rsidRDefault="00641354" w:rsidP="00641354">
      <w:pPr>
        <w:pStyle w:val="Zkladntext2"/>
        <w:framePr w:w="9705" w:h="1396" w:wrap="notBeside" w:x="1232" w:y="97"/>
        <w:rPr>
          <w:b w:val="0"/>
          <w:sz w:val="22"/>
          <w:szCs w:val="22"/>
        </w:rPr>
      </w:pPr>
      <w:r w:rsidRPr="00C65857">
        <w:rPr>
          <w:b w:val="0"/>
          <w:sz w:val="22"/>
          <w:szCs w:val="22"/>
        </w:rPr>
        <w:t xml:space="preserve">uzavřená dle </w:t>
      </w:r>
      <w:proofErr w:type="spellStart"/>
      <w:r w:rsidRPr="00C65857">
        <w:rPr>
          <w:b w:val="0"/>
          <w:sz w:val="22"/>
          <w:szCs w:val="22"/>
        </w:rPr>
        <w:t>ust</w:t>
      </w:r>
      <w:proofErr w:type="spellEnd"/>
      <w:r w:rsidRPr="00C65857">
        <w:rPr>
          <w:b w:val="0"/>
          <w:sz w:val="22"/>
          <w:szCs w:val="22"/>
        </w:rPr>
        <w:t>. § 1746 odst. 2 zákona č. 89/2012 Sb., občanský zákoník</w:t>
      </w:r>
    </w:p>
    <w:p w:rsidR="008D505D" w:rsidRPr="007A6796" w:rsidRDefault="008D505D" w:rsidP="00641354">
      <w:pPr>
        <w:framePr w:w="9705" w:h="1396" w:hSpace="142" w:wrap="notBeside" w:vAnchor="text" w:hAnchor="page" w:x="1232" w:y="97"/>
        <w:jc w:val="center"/>
        <w:rPr>
          <w:rFonts w:ascii="Arial" w:hAnsi="Arial" w:cs="Arial"/>
          <w:b/>
        </w:rPr>
      </w:pPr>
    </w:p>
    <w:p w:rsidR="008D505D" w:rsidRPr="002F57D6" w:rsidRDefault="008D505D" w:rsidP="008D505D">
      <w:pPr>
        <w:rPr>
          <w:rFonts w:ascii="Arial" w:hAnsi="Arial" w:cs="Arial"/>
          <w:b/>
          <w:color w:val="000000"/>
          <w:u w:val="single"/>
        </w:rPr>
      </w:pPr>
      <w:r w:rsidRPr="007F2C7C">
        <w:rPr>
          <w:rFonts w:ascii="Arial" w:hAnsi="Arial" w:cs="Arial"/>
          <w:b/>
          <w:color w:val="000000"/>
          <w:u w:val="single"/>
        </w:rPr>
        <w:t>Smluvní</w:t>
      </w:r>
      <w:r w:rsidRPr="002F57D6">
        <w:rPr>
          <w:rFonts w:ascii="Arial" w:hAnsi="Arial" w:cs="Arial"/>
          <w:b/>
          <w:color w:val="000000"/>
          <w:u w:val="single"/>
        </w:rPr>
        <w:t xml:space="preserve"> strany</w:t>
      </w:r>
    </w:p>
    <w:p w:rsidR="008D505D" w:rsidRPr="007A6796" w:rsidRDefault="008D505D" w:rsidP="008D505D">
      <w:pPr>
        <w:jc w:val="both"/>
        <w:rPr>
          <w:rFonts w:ascii="Arial" w:hAnsi="Arial" w:cs="Arial"/>
          <w:color w:val="000000"/>
          <w:sz w:val="22"/>
        </w:rPr>
      </w:pPr>
    </w:p>
    <w:p w:rsidR="008D505D" w:rsidRPr="007F2C7C" w:rsidRDefault="008D505D" w:rsidP="002D0F43">
      <w:pPr>
        <w:numPr>
          <w:ilvl w:val="12"/>
          <w:numId w:val="0"/>
        </w:numPr>
        <w:tabs>
          <w:tab w:val="left" w:pos="1843"/>
        </w:tabs>
        <w:jc w:val="both"/>
        <w:rPr>
          <w:rFonts w:ascii="Arial" w:hAnsi="Arial"/>
          <w:b/>
          <w:color w:val="000000"/>
          <w:sz w:val="22"/>
        </w:rPr>
      </w:pPr>
      <w:r w:rsidRPr="007F2C7C">
        <w:rPr>
          <w:rFonts w:ascii="Arial" w:hAnsi="Arial"/>
          <w:color w:val="000000"/>
          <w:sz w:val="22"/>
        </w:rPr>
        <w:t>1. Objednatel:</w:t>
      </w:r>
      <w:r w:rsidRPr="007F2C7C">
        <w:rPr>
          <w:rFonts w:ascii="Arial" w:hAnsi="Arial"/>
          <w:color w:val="000000"/>
          <w:sz w:val="22"/>
        </w:rPr>
        <w:tab/>
      </w:r>
      <w:r w:rsidR="00753402">
        <w:rPr>
          <w:rFonts w:ascii="Arial" w:hAnsi="Arial"/>
          <w:b/>
          <w:color w:val="000000"/>
          <w:sz w:val="22"/>
        </w:rPr>
        <w:t>Střední zdravotnická škola Pardubice</w:t>
      </w:r>
    </w:p>
    <w:p w:rsidR="008D505D" w:rsidRPr="00F52B12" w:rsidRDefault="008D505D" w:rsidP="002D0F43">
      <w:pPr>
        <w:numPr>
          <w:ilvl w:val="12"/>
          <w:numId w:val="0"/>
        </w:numPr>
        <w:tabs>
          <w:tab w:val="left" w:pos="1843"/>
        </w:tabs>
        <w:jc w:val="both"/>
        <w:rPr>
          <w:rFonts w:ascii="Arial" w:hAnsi="Arial"/>
          <w:color w:val="000000"/>
          <w:sz w:val="22"/>
        </w:rPr>
      </w:pPr>
      <w:r w:rsidRPr="007F2C7C">
        <w:rPr>
          <w:rFonts w:ascii="Arial" w:hAnsi="Arial"/>
          <w:b/>
          <w:color w:val="000000"/>
          <w:sz w:val="22"/>
        </w:rPr>
        <w:tab/>
      </w:r>
      <w:r w:rsidR="00F52B12" w:rsidRPr="00F52B12">
        <w:rPr>
          <w:rFonts w:ascii="Arial" w:hAnsi="Arial"/>
          <w:color w:val="000000"/>
          <w:sz w:val="22"/>
        </w:rPr>
        <w:t xml:space="preserve">se sídlem: </w:t>
      </w:r>
      <w:r w:rsidR="00753402">
        <w:rPr>
          <w:rFonts w:ascii="Arial" w:hAnsi="Arial"/>
          <w:color w:val="000000"/>
          <w:sz w:val="22"/>
        </w:rPr>
        <w:t>Průmyslová 395</w:t>
      </w:r>
      <w:r w:rsidR="00F52B12" w:rsidRPr="00F52B12">
        <w:rPr>
          <w:rFonts w:ascii="Arial" w:hAnsi="Arial"/>
          <w:color w:val="000000"/>
          <w:sz w:val="22"/>
        </w:rPr>
        <w:t xml:space="preserve">, </w:t>
      </w:r>
      <w:r w:rsidRPr="00F52B12">
        <w:rPr>
          <w:rFonts w:ascii="Arial" w:hAnsi="Arial"/>
          <w:color w:val="000000"/>
          <w:sz w:val="22"/>
        </w:rPr>
        <w:t>53</w:t>
      </w:r>
      <w:r w:rsidR="00753402">
        <w:rPr>
          <w:rFonts w:ascii="Arial" w:hAnsi="Arial"/>
          <w:color w:val="000000"/>
          <w:sz w:val="22"/>
        </w:rPr>
        <w:t>0 03</w:t>
      </w:r>
      <w:r w:rsidRPr="00F52B12">
        <w:rPr>
          <w:rFonts w:ascii="Arial" w:hAnsi="Arial"/>
          <w:color w:val="000000"/>
          <w:sz w:val="22"/>
        </w:rPr>
        <w:t xml:space="preserve"> Pardubice</w:t>
      </w:r>
    </w:p>
    <w:p w:rsidR="008D505D" w:rsidRPr="007F2C7C" w:rsidRDefault="008D505D" w:rsidP="002D0F43">
      <w:pPr>
        <w:numPr>
          <w:ilvl w:val="12"/>
          <w:numId w:val="0"/>
        </w:numPr>
        <w:tabs>
          <w:tab w:val="left" w:pos="1843"/>
        </w:tabs>
        <w:jc w:val="both"/>
        <w:rPr>
          <w:rFonts w:ascii="Arial" w:hAnsi="Arial"/>
          <w:color w:val="000000"/>
          <w:sz w:val="22"/>
        </w:rPr>
      </w:pPr>
      <w:r w:rsidRPr="007F2C7C">
        <w:rPr>
          <w:rFonts w:ascii="Arial" w:hAnsi="Arial"/>
          <w:color w:val="000000"/>
          <w:sz w:val="22"/>
        </w:rPr>
        <w:tab/>
      </w:r>
      <w:r w:rsidR="001470B5" w:rsidRPr="007F2C7C">
        <w:rPr>
          <w:rFonts w:ascii="Arial" w:hAnsi="Arial"/>
          <w:color w:val="000000"/>
          <w:sz w:val="22"/>
        </w:rPr>
        <w:t>zastoupen</w:t>
      </w:r>
      <w:r w:rsidRPr="007F2C7C">
        <w:rPr>
          <w:rFonts w:ascii="Arial" w:hAnsi="Arial"/>
          <w:color w:val="000000"/>
          <w:sz w:val="22"/>
        </w:rPr>
        <w:t xml:space="preserve">: </w:t>
      </w:r>
      <w:r w:rsidR="00753402">
        <w:rPr>
          <w:rFonts w:ascii="Arial" w:hAnsi="Arial"/>
          <w:b/>
          <w:sz w:val="22"/>
        </w:rPr>
        <w:t>Mgr. Monikou Máslovou</w:t>
      </w:r>
      <w:r w:rsidRPr="007F2C7C">
        <w:rPr>
          <w:rFonts w:ascii="Arial" w:hAnsi="Arial"/>
          <w:color w:val="000000"/>
          <w:sz w:val="22"/>
        </w:rPr>
        <w:t xml:space="preserve"> </w:t>
      </w:r>
      <w:r w:rsidR="00753402">
        <w:rPr>
          <w:rFonts w:ascii="Arial" w:hAnsi="Arial"/>
          <w:color w:val="000000"/>
          <w:sz w:val="22"/>
        </w:rPr>
        <w:t>ředitelkou</w:t>
      </w:r>
    </w:p>
    <w:p w:rsidR="00312CFF" w:rsidRPr="007F2C7C" w:rsidRDefault="008D505D" w:rsidP="002D0F43">
      <w:pPr>
        <w:tabs>
          <w:tab w:val="left" w:pos="1843"/>
        </w:tabs>
        <w:ind w:left="1843"/>
        <w:rPr>
          <w:rFonts w:ascii="Arial" w:hAnsi="Arial" w:cs="Arial"/>
          <w:color w:val="000000"/>
          <w:sz w:val="22"/>
        </w:rPr>
      </w:pPr>
      <w:r w:rsidRPr="007F2C7C">
        <w:rPr>
          <w:rFonts w:ascii="Arial" w:hAnsi="Arial" w:cs="Arial"/>
          <w:color w:val="000000"/>
          <w:sz w:val="22"/>
        </w:rPr>
        <w:t>Osoby oprávněné jednat ve věcech technických</w:t>
      </w:r>
      <w:r w:rsidR="00011C87" w:rsidRPr="007F2C7C">
        <w:rPr>
          <w:rFonts w:ascii="Arial" w:hAnsi="Arial" w:cs="Arial"/>
          <w:color w:val="000000"/>
          <w:sz w:val="22"/>
        </w:rPr>
        <w:t>:</w:t>
      </w:r>
    </w:p>
    <w:p w:rsidR="002D0F43" w:rsidRPr="007F2C7C" w:rsidRDefault="00DD0135" w:rsidP="00D76A89">
      <w:pPr>
        <w:tabs>
          <w:tab w:val="left" w:pos="1843"/>
        </w:tabs>
        <w:ind w:left="1843" w:right="-1" w:firstLine="6"/>
        <w:jc w:val="both"/>
        <w:rPr>
          <w:rFonts w:ascii="Arial" w:hAnsi="Arial"/>
          <w:b/>
          <w:sz w:val="22"/>
        </w:rPr>
      </w:pPr>
      <w:proofErr w:type="spellStart"/>
      <w:r>
        <w:rPr>
          <w:rFonts w:ascii="Arial" w:hAnsi="Arial"/>
          <w:b/>
          <w:sz w:val="22"/>
        </w:rPr>
        <w:t>xxxxxxxxxxx</w:t>
      </w:r>
      <w:proofErr w:type="spellEnd"/>
      <w:r w:rsidR="00011C87" w:rsidRPr="007F2C7C">
        <w:rPr>
          <w:rFonts w:ascii="Arial" w:hAnsi="Arial"/>
          <w:sz w:val="22"/>
        </w:rPr>
        <w:t xml:space="preserve"> </w:t>
      </w:r>
      <w:r w:rsidR="00753402">
        <w:rPr>
          <w:rFonts w:ascii="Arial" w:hAnsi="Arial"/>
          <w:sz w:val="22"/>
        </w:rPr>
        <w:t xml:space="preserve">nebo </w:t>
      </w:r>
      <w:proofErr w:type="spellStart"/>
      <w:r>
        <w:rPr>
          <w:rFonts w:ascii="Arial" w:hAnsi="Arial"/>
          <w:b/>
          <w:sz w:val="22"/>
        </w:rPr>
        <w:t>xxxxxxxxxxxx</w:t>
      </w:r>
      <w:proofErr w:type="spellEnd"/>
    </w:p>
    <w:p w:rsidR="008D505D" w:rsidRPr="00336E5E" w:rsidRDefault="008D505D" w:rsidP="002D0F43">
      <w:pPr>
        <w:tabs>
          <w:tab w:val="left" w:pos="1843"/>
        </w:tabs>
        <w:ind w:left="1843" w:right="-766" w:firstLine="6"/>
        <w:jc w:val="both"/>
        <w:rPr>
          <w:rFonts w:ascii="Arial" w:hAnsi="Arial" w:cs="Arial"/>
          <w:sz w:val="22"/>
        </w:rPr>
      </w:pPr>
      <w:r w:rsidRPr="00336E5E">
        <w:rPr>
          <w:rFonts w:ascii="Arial" w:hAnsi="Arial" w:cs="Arial"/>
          <w:sz w:val="22"/>
        </w:rPr>
        <w:t xml:space="preserve">Osoby oprávněné k předání staveniště: </w:t>
      </w:r>
    </w:p>
    <w:p w:rsidR="0035723E" w:rsidRPr="00336E5E" w:rsidRDefault="00DD0135" w:rsidP="00D76A89">
      <w:pPr>
        <w:tabs>
          <w:tab w:val="left" w:pos="1843"/>
        </w:tabs>
        <w:ind w:left="1843" w:right="-1" w:firstLine="6"/>
        <w:jc w:val="both"/>
        <w:rPr>
          <w:rFonts w:ascii="Arial" w:hAnsi="Arial"/>
          <w:b/>
          <w:sz w:val="22"/>
        </w:rPr>
      </w:pPr>
      <w:proofErr w:type="spellStart"/>
      <w:r>
        <w:rPr>
          <w:rFonts w:ascii="Arial" w:hAnsi="Arial"/>
          <w:b/>
          <w:sz w:val="22"/>
        </w:rPr>
        <w:t>xxxxxxxxx</w:t>
      </w:r>
      <w:proofErr w:type="spellEnd"/>
      <w:r w:rsidR="0035723E" w:rsidRPr="00336E5E">
        <w:rPr>
          <w:rFonts w:ascii="Arial" w:hAnsi="Arial"/>
          <w:b/>
          <w:sz w:val="22"/>
        </w:rPr>
        <w:t xml:space="preserve"> </w:t>
      </w:r>
      <w:r w:rsidR="0035723E" w:rsidRPr="00336E5E">
        <w:rPr>
          <w:rFonts w:ascii="Arial" w:hAnsi="Arial"/>
          <w:sz w:val="22"/>
        </w:rPr>
        <w:t>nebo</w:t>
      </w:r>
      <w:r w:rsidR="0035723E" w:rsidRPr="00336E5E">
        <w:rPr>
          <w:rFonts w:ascii="Arial" w:hAnsi="Arial"/>
          <w:b/>
          <w:sz w:val="22"/>
        </w:rPr>
        <w:t xml:space="preserve"> </w:t>
      </w:r>
      <w:proofErr w:type="spellStart"/>
      <w:r>
        <w:rPr>
          <w:rFonts w:ascii="Arial" w:hAnsi="Arial"/>
          <w:b/>
          <w:sz w:val="22"/>
        </w:rPr>
        <w:t>xxxxxxxxxxx</w:t>
      </w:r>
      <w:proofErr w:type="spellEnd"/>
    </w:p>
    <w:p w:rsidR="00011C87" w:rsidRPr="00336E5E" w:rsidRDefault="008D505D" w:rsidP="002D0F43">
      <w:pPr>
        <w:tabs>
          <w:tab w:val="left" w:pos="1843"/>
        </w:tabs>
        <w:ind w:left="1843" w:right="-766" w:firstLine="6"/>
        <w:jc w:val="both"/>
        <w:rPr>
          <w:rFonts w:ascii="Arial" w:hAnsi="Arial" w:cs="Arial"/>
          <w:sz w:val="22"/>
        </w:rPr>
      </w:pPr>
      <w:r w:rsidRPr="00336E5E">
        <w:rPr>
          <w:rFonts w:ascii="Arial" w:hAnsi="Arial" w:cs="Arial"/>
          <w:sz w:val="22"/>
        </w:rPr>
        <w:t>Osoby oprávněné k podpisu protokolu o předání a převzetí stavby:</w:t>
      </w:r>
    </w:p>
    <w:p w:rsidR="0035723E" w:rsidRPr="00753402" w:rsidRDefault="00DD0135" w:rsidP="00D76A89">
      <w:pPr>
        <w:tabs>
          <w:tab w:val="left" w:pos="1843"/>
        </w:tabs>
        <w:ind w:left="1843" w:right="-1" w:firstLine="6"/>
        <w:jc w:val="both"/>
        <w:rPr>
          <w:rFonts w:ascii="Arial" w:hAnsi="Arial" w:cs="Arial"/>
          <w:sz w:val="22"/>
        </w:rPr>
      </w:pPr>
      <w:proofErr w:type="spellStart"/>
      <w:r>
        <w:rPr>
          <w:rFonts w:ascii="Arial" w:hAnsi="Arial"/>
          <w:b/>
          <w:sz w:val="22"/>
        </w:rPr>
        <w:t>xxxxxxxxxx</w:t>
      </w:r>
      <w:proofErr w:type="spellEnd"/>
      <w:r w:rsidR="00753402">
        <w:rPr>
          <w:rFonts w:ascii="Arial" w:hAnsi="Arial"/>
          <w:b/>
          <w:sz w:val="22"/>
        </w:rPr>
        <w:t xml:space="preserve"> </w:t>
      </w:r>
      <w:r w:rsidR="00753402">
        <w:rPr>
          <w:rFonts w:ascii="Arial" w:hAnsi="Arial"/>
          <w:sz w:val="22"/>
        </w:rPr>
        <w:t xml:space="preserve">nebo </w:t>
      </w:r>
      <w:proofErr w:type="spellStart"/>
      <w:r>
        <w:rPr>
          <w:rFonts w:ascii="Arial" w:hAnsi="Arial"/>
          <w:b/>
          <w:sz w:val="22"/>
        </w:rPr>
        <w:t>xxxxxxxxxxxxxxx</w:t>
      </w:r>
      <w:proofErr w:type="spellEnd"/>
    </w:p>
    <w:p w:rsidR="00285BEE" w:rsidRPr="00336E5E" w:rsidRDefault="008D505D" w:rsidP="00454B96">
      <w:pPr>
        <w:tabs>
          <w:tab w:val="left" w:pos="1843"/>
          <w:tab w:val="left" w:pos="3828"/>
        </w:tabs>
        <w:ind w:left="1843" w:right="-766" w:firstLine="6"/>
        <w:jc w:val="both"/>
        <w:rPr>
          <w:rFonts w:ascii="Arial" w:hAnsi="Arial"/>
          <w:b/>
          <w:sz w:val="22"/>
        </w:rPr>
      </w:pPr>
      <w:r w:rsidRPr="007F2C7C">
        <w:rPr>
          <w:rFonts w:ascii="Arial" w:hAnsi="Arial"/>
          <w:sz w:val="22"/>
        </w:rPr>
        <w:t>Bankovní spojení:</w:t>
      </w:r>
      <w:r w:rsidRPr="007F2C7C">
        <w:rPr>
          <w:rFonts w:ascii="Arial" w:hAnsi="Arial"/>
          <w:sz w:val="22"/>
        </w:rPr>
        <w:tab/>
      </w:r>
      <w:proofErr w:type="spellStart"/>
      <w:r w:rsidR="00DD0135">
        <w:rPr>
          <w:rFonts w:ascii="Arial" w:hAnsi="Arial"/>
          <w:b/>
          <w:sz w:val="22"/>
        </w:rPr>
        <w:t>xxxxxxxxxxx</w:t>
      </w:r>
      <w:proofErr w:type="spellEnd"/>
    </w:p>
    <w:p w:rsidR="005E53C7" w:rsidRPr="007F2C7C" w:rsidRDefault="00285BEE" w:rsidP="00454B96">
      <w:pPr>
        <w:numPr>
          <w:ilvl w:val="12"/>
          <w:numId w:val="0"/>
        </w:numPr>
        <w:tabs>
          <w:tab w:val="left" w:pos="1843"/>
          <w:tab w:val="left" w:pos="3119"/>
          <w:tab w:val="left" w:pos="3828"/>
        </w:tabs>
        <w:ind w:left="1843"/>
        <w:jc w:val="both"/>
        <w:rPr>
          <w:rFonts w:ascii="Arial" w:hAnsi="Arial"/>
          <w:sz w:val="20"/>
          <w:szCs w:val="22"/>
        </w:rPr>
      </w:pPr>
      <w:r w:rsidRPr="00336E5E">
        <w:rPr>
          <w:rFonts w:ascii="Arial" w:hAnsi="Arial"/>
          <w:b/>
          <w:sz w:val="20"/>
          <w:szCs w:val="22"/>
        </w:rPr>
        <w:tab/>
      </w:r>
      <w:r w:rsidRPr="00336E5E">
        <w:rPr>
          <w:rFonts w:ascii="Arial" w:hAnsi="Arial"/>
          <w:sz w:val="22"/>
        </w:rPr>
        <w:t xml:space="preserve">č. </w:t>
      </w:r>
      <w:proofErr w:type="spellStart"/>
      <w:r w:rsidRPr="00336E5E">
        <w:rPr>
          <w:rFonts w:ascii="Arial" w:hAnsi="Arial"/>
          <w:sz w:val="22"/>
        </w:rPr>
        <w:t>ú.</w:t>
      </w:r>
      <w:proofErr w:type="spellEnd"/>
      <w:r w:rsidRPr="00336E5E">
        <w:rPr>
          <w:rFonts w:ascii="Arial" w:hAnsi="Arial"/>
          <w:sz w:val="22"/>
        </w:rPr>
        <w:t>:</w:t>
      </w:r>
      <w:r w:rsidRPr="00336E5E">
        <w:rPr>
          <w:rFonts w:ascii="Arial" w:hAnsi="Arial"/>
          <w:sz w:val="20"/>
          <w:szCs w:val="22"/>
        </w:rPr>
        <w:tab/>
      </w:r>
      <w:proofErr w:type="spellStart"/>
      <w:r w:rsidR="00DD0135">
        <w:rPr>
          <w:rFonts w:ascii="Arial" w:hAnsi="Arial"/>
          <w:b/>
          <w:sz w:val="22"/>
        </w:rPr>
        <w:t>xxxxxxxxxxxxx</w:t>
      </w:r>
      <w:proofErr w:type="spellEnd"/>
    </w:p>
    <w:p w:rsidR="008D505D" w:rsidRPr="007F2C7C" w:rsidRDefault="008D505D" w:rsidP="00454B96">
      <w:pPr>
        <w:numPr>
          <w:ilvl w:val="12"/>
          <w:numId w:val="0"/>
        </w:numPr>
        <w:tabs>
          <w:tab w:val="left" w:pos="708"/>
          <w:tab w:val="left" w:pos="1416"/>
          <w:tab w:val="left" w:pos="1843"/>
          <w:tab w:val="left" w:pos="2124"/>
          <w:tab w:val="left" w:pos="3261"/>
          <w:tab w:val="left" w:pos="3828"/>
          <w:tab w:val="left" w:pos="6436"/>
        </w:tabs>
        <w:ind w:left="1843"/>
        <w:jc w:val="both"/>
        <w:rPr>
          <w:rFonts w:ascii="Arial" w:hAnsi="Arial"/>
          <w:sz w:val="22"/>
        </w:rPr>
      </w:pPr>
      <w:r w:rsidRPr="007F2C7C">
        <w:rPr>
          <w:rFonts w:ascii="Arial" w:hAnsi="Arial"/>
          <w:sz w:val="22"/>
        </w:rPr>
        <w:tab/>
      </w:r>
      <w:r w:rsidRPr="007F2C7C">
        <w:rPr>
          <w:rFonts w:ascii="Arial" w:hAnsi="Arial"/>
          <w:sz w:val="22"/>
        </w:rPr>
        <w:tab/>
      </w:r>
      <w:r w:rsidR="00454B96">
        <w:rPr>
          <w:rFonts w:ascii="Arial" w:hAnsi="Arial"/>
          <w:sz w:val="22"/>
        </w:rPr>
        <w:t>IČ:</w:t>
      </w:r>
      <w:r w:rsidR="00454B96">
        <w:rPr>
          <w:rFonts w:ascii="Arial" w:hAnsi="Arial"/>
          <w:sz w:val="22"/>
        </w:rPr>
        <w:tab/>
      </w:r>
      <w:r w:rsidR="00753402">
        <w:rPr>
          <w:rFonts w:ascii="Arial" w:hAnsi="Arial"/>
          <w:sz w:val="22"/>
        </w:rPr>
        <w:t>00498793</w:t>
      </w:r>
    </w:p>
    <w:p w:rsidR="008D505D" w:rsidRPr="007F2C7C" w:rsidRDefault="00454B96" w:rsidP="002F57D6">
      <w:pPr>
        <w:numPr>
          <w:ilvl w:val="12"/>
          <w:numId w:val="0"/>
        </w:numPr>
        <w:tabs>
          <w:tab w:val="left" w:pos="1843"/>
          <w:tab w:val="left" w:pos="3119"/>
          <w:tab w:val="left" w:pos="3828"/>
        </w:tabs>
        <w:spacing w:after="120"/>
        <w:ind w:left="1843"/>
        <w:jc w:val="both"/>
        <w:rPr>
          <w:rFonts w:ascii="Arial" w:hAnsi="Arial"/>
          <w:sz w:val="22"/>
        </w:rPr>
      </w:pPr>
      <w:r>
        <w:rPr>
          <w:rFonts w:ascii="Arial" w:hAnsi="Arial"/>
          <w:sz w:val="22"/>
        </w:rPr>
        <w:tab/>
      </w:r>
      <w:r w:rsidR="008D505D" w:rsidRPr="007F2C7C">
        <w:rPr>
          <w:rFonts w:ascii="Arial" w:hAnsi="Arial"/>
          <w:sz w:val="22"/>
        </w:rPr>
        <w:t>DIČ</w:t>
      </w:r>
      <w:r>
        <w:rPr>
          <w:rFonts w:ascii="Arial" w:hAnsi="Arial"/>
          <w:sz w:val="22"/>
        </w:rPr>
        <w:t>:</w:t>
      </w:r>
      <w:r>
        <w:rPr>
          <w:rFonts w:ascii="Arial" w:hAnsi="Arial"/>
          <w:sz w:val="22"/>
        </w:rPr>
        <w:tab/>
      </w:r>
      <w:r w:rsidR="00597FA8">
        <w:rPr>
          <w:rFonts w:ascii="Arial" w:hAnsi="Arial"/>
          <w:sz w:val="22"/>
        </w:rPr>
        <w:t>CZ</w:t>
      </w:r>
      <w:r w:rsidR="00753402">
        <w:rPr>
          <w:rFonts w:ascii="Arial" w:hAnsi="Arial"/>
          <w:sz w:val="22"/>
        </w:rPr>
        <w:t>00498793</w:t>
      </w:r>
      <w:r w:rsidR="002C2FD1">
        <w:rPr>
          <w:rFonts w:ascii="Arial" w:hAnsi="Arial"/>
          <w:sz w:val="22"/>
        </w:rPr>
        <w:t xml:space="preserve">, </w:t>
      </w:r>
      <w:r w:rsidR="00753402">
        <w:rPr>
          <w:rFonts w:ascii="Arial" w:hAnsi="Arial"/>
          <w:sz w:val="22"/>
        </w:rPr>
        <w:t>plátce</w:t>
      </w:r>
      <w:r w:rsidR="002C2FD1">
        <w:rPr>
          <w:rFonts w:ascii="Arial" w:hAnsi="Arial"/>
          <w:sz w:val="22"/>
        </w:rPr>
        <w:t xml:space="preserve"> DPH</w:t>
      </w:r>
    </w:p>
    <w:p w:rsidR="00B4731E" w:rsidRPr="007F2C7C" w:rsidRDefault="00B4731E" w:rsidP="008D505D">
      <w:pPr>
        <w:numPr>
          <w:ilvl w:val="12"/>
          <w:numId w:val="0"/>
        </w:numPr>
        <w:jc w:val="both"/>
        <w:rPr>
          <w:rFonts w:ascii="Arial" w:hAnsi="Arial" w:cs="Arial"/>
          <w:sz w:val="22"/>
        </w:rPr>
      </w:pPr>
    </w:p>
    <w:p w:rsidR="00641354" w:rsidRPr="00641354" w:rsidRDefault="00641354" w:rsidP="00641354">
      <w:pPr>
        <w:spacing w:before="120"/>
        <w:jc w:val="both"/>
        <w:rPr>
          <w:rFonts w:ascii="Arial" w:hAnsi="Arial" w:cs="Arial"/>
          <w:b/>
          <w:bCs/>
          <w:sz w:val="22"/>
        </w:rPr>
      </w:pPr>
      <w:r w:rsidRPr="00641354">
        <w:rPr>
          <w:rFonts w:ascii="Arial" w:hAnsi="Arial" w:cs="Arial"/>
          <w:b/>
          <w:sz w:val="22"/>
          <w:szCs w:val="22"/>
        </w:rPr>
        <w:t>2. Dodavatel:</w:t>
      </w:r>
      <w:r w:rsidRPr="00641354">
        <w:rPr>
          <w:rFonts w:ascii="Arial" w:hAnsi="Arial" w:cs="Arial"/>
          <w:sz w:val="22"/>
          <w:szCs w:val="22"/>
        </w:rPr>
        <w:tab/>
        <w:t xml:space="preserve">      </w:t>
      </w:r>
      <w:proofErr w:type="spellStart"/>
      <w:r w:rsidR="00DD0135" w:rsidRPr="00DD0135">
        <w:rPr>
          <w:rFonts w:ascii="Arial" w:hAnsi="Arial" w:cs="Arial"/>
          <w:b/>
          <w:bCs/>
          <w:sz w:val="22"/>
        </w:rPr>
        <w:t>Multi</w:t>
      </w:r>
      <w:proofErr w:type="spellEnd"/>
      <w:r w:rsidR="00DD0135" w:rsidRPr="00DD0135">
        <w:rPr>
          <w:rFonts w:ascii="Arial" w:hAnsi="Arial" w:cs="Arial"/>
          <w:b/>
          <w:bCs/>
          <w:sz w:val="22"/>
        </w:rPr>
        <w:t xml:space="preserve"> CZ s.r.o.</w:t>
      </w:r>
    </w:p>
    <w:p w:rsidR="00641354" w:rsidRPr="00641354" w:rsidRDefault="00641354" w:rsidP="00641354">
      <w:pPr>
        <w:ind w:left="1843"/>
        <w:jc w:val="both"/>
        <w:rPr>
          <w:rFonts w:ascii="Arial" w:hAnsi="Arial" w:cs="Arial"/>
          <w:b/>
          <w:sz w:val="22"/>
        </w:rPr>
      </w:pPr>
      <w:r w:rsidRPr="00641354">
        <w:rPr>
          <w:rFonts w:ascii="Arial" w:hAnsi="Arial" w:cs="Arial"/>
          <w:bCs/>
          <w:sz w:val="22"/>
        </w:rPr>
        <w:t xml:space="preserve">se </w:t>
      </w:r>
      <w:proofErr w:type="gramStart"/>
      <w:r w:rsidRPr="00641354">
        <w:rPr>
          <w:rFonts w:ascii="Arial" w:hAnsi="Arial" w:cs="Arial"/>
          <w:bCs/>
          <w:sz w:val="22"/>
        </w:rPr>
        <w:t>sídlem :</w:t>
      </w:r>
      <w:proofErr w:type="gramEnd"/>
      <w:r w:rsidRPr="00641354">
        <w:rPr>
          <w:rFonts w:ascii="Arial" w:hAnsi="Arial" w:cs="Arial"/>
          <w:bCs/>
          <w:sz w:val="22"/>
        </w:rPr>
        <w:t xml:space="preserve"> </w:t>
      </w:r>
      <w:r w:rsidR="00DD0135">
        <w:rPr>
          <w:rFonts w:ascii="Arial" w:hAnsi="Arial" w:cs="Arial"/>
          <w:b/>
          <w:bCs/>
          <w:sz w:val="22"/>
        </w:rPr>
        <w:t>Anenská 1715, 530 02 Pardubice</w:t>
      </w:r>
    </w:p>
    <w:p w:rsidR="00641354" w:rsidRPr="00DD0135" w:rsidRDefault="00641354" w:rsidP="00641354">
      <w:pPr>
        <w:ind w:left="1843"/>
        <w:jc w:val="both"/>
        <w:rPr>
          <w:rFonts w:ascii="Arial" w:hAnsi="Arial" w:cs="Arial"/>
          <w:sz w:val="22"/>
        </w:rPr>
      </w:pPr>
      <w:r w:rsidRPr="00641354">
        <w:rPr>
          <w:rFonts w:ascii="Arial" w:hAnsi="Arial" w:cs="Arial"/>
          <w:sz w:val="22"/>
        </w:rPr>
        <w:t xml:space="preserve">zastoupen: </w:t>
      </w:r>
      <w:r w:rsidR="00DD0135">
        <w:rPr>
          <w:rFonts w:ascii="Arial" w:hAnsi="Arial" w:cs="Arial"/>
          <w:b/>
          <w:bCs/>
          <w:sz w:val="22"/>
        </w:rPr>
        <w:t>Ing. Janem Vaško, MBA, jednatelem</w:t>
      </w:r>
    </w:p>
    <w:p w:rsidR="00641354" w:rsidRPr="00DD0135" w:rsidRDefault="00641354" w:rsidP="00641354">
      <w:pPr>
        <w:ind w:left="1843" w:right="-766"/>
        <w:jc w:val="both"/>
        <w:rPr>
          <w:rFonts w:ascii="Arial" w:hAnsi="Arial" w:cs="Arial"/>
          <w:b/>
          <w:bCs/>
          <w:sz w:val="22"/>
        </w:rPr>
      </w:pPr>
      <w:r w:rsidRPr="00641354">
        <w:rPr>
          <w:rFonts w:ascii="Arial" w:hAnsi="Arial" w:cs="Arial"/>
          <w:sz w:val="22"/>
        </w:rPr>
        <w:t xml:space="preserve">Bankovní </w:t>
      </w:r>
      <w:proofErr w:type="gramStart"/>
      <w:r w:rsidRPr="00641354">
        <w:rPr>
          <w:rFonts w:ascii="Arial" w:hAnsi="Arial" w:cs="Arial"/>
          <w:sz w:val="22"/>
        </w:rPr>
        <w:t xml:space="preserve">spojení:  </w:t>
      </w:r>
      <w:proofErr w:type="spellStart"/>
      <w:r w:rsidR="00DD0135" w:rsidRPr="00DD0135">
        <w:rPr>
          <w:rFonts w:ascii="Arial" w:hAnsi="Arial" w:cs="Arial"/>
          <w:b/>
          <w:bCs/>
          <w:sz w:val="22"/>
        </w:rPr>
        <w:t>xxxxxxxxxxxx</w:t>
      </w:r>
      <w:proofErr w:type="spellEnd"/>
      <w:proofErr w:type="gramEnd"/>
    </w:p>
    <w:p w:rsidR="00641354" w:rsidRPr="00DD0135" w:rsidRDefault="00641354" w:rsidP="00641354">
      <w:pPr>
        <w:ind w:left="1843" w:right="-1"/>
        <w:jc w:val="both"/>
        <w:rPr>
          <w:rFonts w:ascii="Arial" w:hAnsi="Arial" w:cs="Arial"/>
          <w:b/>
          <w:bCs/>
          <w:sz w:val="22"/>
        </w:rPr>
      </w:pPr>
      <w:r w:rsidRPr="00641354">
        <w:rPr>
          <w:rFonts w:ascii="Arial" w:hAnsi="Arial" w:cs="Arial"/>
          <w:b/>
          <w:bCs/>
          <w:sz w:val="22"/>
        </w:rPr>
        <w:tab/>
      </w:r>
      <w:r w:rsidRPr="00641354">
        <w:rPr>
          <w:rFonts w:ascii="Arial" w:hAnsi="Arial" w:cs="Arial"/>
          <w:b/>
          <w:bCs/>
          <w:sz w:val="22"/>
        </w:rPr>
        <w:tab/>
      </w:r>
      <w:r w:rsidRPr="00641354">
        <w:rPr>
          <w:rFonts w:ascii="Arial" w:hAnsi="Arial" w:cs="Arial"/>
          <w:bCs/>
          <w:sz w:val="22"/>
        </w:rPr>
        <w:t xml:space="preserve">č. </w:t>
      </w:r>
      <w:proofErr w:type="spellStart"/>
      <w:r w:rsidRPr="00641354">
        <w:rPr>
          <w:rFonts w:ascii="Arial" w:hAnsi="Arial" w:cs="Arial"/>
          <w:bCs/>
          <w:sz w:val="22"/>
        </w:rPr>
        <w:t>ú.</w:t>
      </w:r>
      <w:proofErr w:type="spellEnd"/>
      <w:r w:rsidRPr="00641354">
        <w:rPr>
          <w:rFonts w:ascii="Arial" w:hAnsi="Arial" w:cs="Arial"/>
          <w:bCs/>
          <w:sz w:val="22"/>
        </w:rPr>
        <w:t>:</w:t>
      </w:r>
      <w:r w:rsidRPr="00641354">
        <w:rPr>
          <w:rFonts w:ascii="Arial" w:hAnsi="Arial" w:cs="Arial"/>
          <w:b/>
          <w:bCs/>
          <w:sz w:val="22"/>
        </w:rPr>
        <w:tab/>
      </w:r>
      <w:proofErr w:type="spellStart"/>
      <w:r w:rsidR="00DD0135" w:rsidRPr="00DD0135">
        <w:rPr>
          <w:rFonts w:ascii="Arial" w:hAnsi="Arial" w:cs="Arial"/>
          <w:b/>
          <w:bCs/>
          <w:sz w:val="22"/>
        </w:rPr>
        <w:t>xxxxxxxxxx</w:t>
      </w:r>
      <w:proofErr w:type="spellEnd"/>
    </w:p>
    <w:p w:rsidR="00641354" w:rsidRPr="00DD0135" w:rsidRDefault="00641354" w:rsidP="00641354">
      <w:pPr>
        <w:ind w:left="1843" w:right="-766"/>
        <w:jc w:val="both"/>
        <w:rPr>
          <w:rFonts w:ascii="Arial" w:hAnsi="Arial" w:cs="Arial"/>
          <w:sz w:val="22"/>
        </w:rPr>
      </w:pPr>
      <w:proofErr w:type="gramStart"/>
      <w:r w:rsidRPr="00641354">
        <w:rPr>
          <w:rFonts w:ascii="Arial" w:hAnsi="Arial" w:cs="Arial"/>
          <w:sz w:val="22"/>
        </w:rPr>
        <w:t xml:space="preserve">IČ:  </w:t>
      </w:r>
      <w:r w:rsidR="00DD0135">
        <w:rPr>
          <w:rFonts w:ascii="Arial" w:hAnsi="Arial" w:cs="Arial"/>
          <w:b/>
          <w:bCs/>
          <w:color w:val="FF0000"/>
          <w:sz w:val="22"/>
        </w:rPr>
        <w:t xml:space="preserve"> </w:t>
      </w:r>
      <w:proofErr w:type="gramEnd"/>
      <w:r w:rsidR="00DD0135" w:rsidRPr="00DD0135">
        <w:rPr>
          <w:rFonts w:ascii="Arial" w:hAnsi="Arial" w:cs="Arial"/>
          <w:b/>
          <w:bCs/>
          <w:sz w:val="22"/>
        </w:rPr>
        <w:t>27488837</w:t>
      </w:r>
    </w:p>
    <w:p w:rsidR="00641354" w:rsidRPr="00DD0135" w:rsidRDefault="00641354" w:rsidP="00641354">
      <w:pPr>
        <w:ind w:left="1843"/>
        <w:jc w:val="both"/>
        <w:rPr>
          <w:rFonts w:ascii="Arial" w:hAnsi="Arial" w:cs="Arial"/>
          <w:b/>
          <w:bCs/>
          <w:sz w:val="22"/>
        </w:rPr>
      </w:pPr>
      <w:proofErr w:type="gramStart"/>
      <w:r w:rsidRPr="00DD0135">
        <w:rPr>
          <w:rFonts w:ascii="Arial" w:hAnsi="Arial" w:cs="Arial"/>
          <w:sz w:val="22"/>
        </w:rPr>
        <w:t xml:space="preserve">DIČ:  </w:t>
      </w:r>
      <w:r w:rsidR="00DD0135">
        <w:rPr>
          <w:rFonts w:ascii="Arial" w:hAnsi="Arial" w:cs="Arial"/>
          <w:b/>
          <w:bCs/>
          <w:sz w:val="22"/>
        </w:rPr>
        <w:t>CZ</w:t>
      </w:r>
      <w:proofErr w:type="gramEnd"/>
      <w:r w:rsidR="00DD0135">
        <w:rPr>
          <w:rFonts w:ascii="Arial" w:hAnsi="Arial" w:cs="Arial"/>
          <w:b/>
          <w:bCs/>
          <w:sz w:val="22"/>
        </w:rPr>
        <w:t>27488837</w:t>
      </w:r>
    </w:p>
    <w:p w:rsidR="00641354" w:rsidRDefault="00641354" w:rsidP="00641354">
      <w:pPr>
        <w:tabs>
          <w:tab w:val="left" w:pos="1560"/>
        </w:tabs>
        <w:jc w:val="both"/>
        <w:rPr>
          <w:rFonts w:ascii="Arial" w:hAnsi="Arial" w:cs="Arial"/>
          <w:sz w:val="22"/>
          <w:szCs w:val="22"/>
        </w:rPr>
      </w:pPr>
    </w:p>
    <w:p w:rsidR="00641354" w:rsidRDefault="00641354" w:rsidP="00641354">
      <w:pPr>
        <w:tabs>
          <w:tab w:val="left" w:pos="1560"/>
        </w:tabs>
        <w:jc w:val="both"/>
        <w:rPr>
          <w:rFonts w:ascii="Arial" w:hAnsi="Arial" w:cs="Arial"/>
          <w:sz w:val="22"/>
          <w:szCs w:val="22"/>
        </w:rPr>
      </w:pPr>
    </w:p>
    <w:p w:rsidR="00641354" w:rsidRDefault="00641354" w:rsidP="00641354">
      <w:pPr>
        <w:jc w:val="both"/>
        <w:rPr>
          <w:rFonts w:ascii="Arial" w:hAnsi="Arial" w:cs="Arial"/>
          <w:sz w:val="22"/>
          <w:szCs w:val="22"/>
        </w:rPr>
      </w:pPr>
      <w:r w:rsidRPr="00A2426B">
        <w:rPr>
          <w:rFonts w:ascii="Arial" w:hAnsi="Arial" w:cs="Arial"/>
          <w:sz w:val="22"/>
          <w:szCs w:val="22"/>
        </w:rPr>
        <w:t xml:space="preserve">uzavírají tuto smlouvu </w:t>
      </w:r>
      <w:r>
        <w:rPr>
          <w:rFonts w:ascii="Arial" w:hAnsi="Arial" w:cs="Arial"/>
          <w:sz w:val="22"/>
          <w:szCs w:val="22"/>
        </w:rPr>
        <w:t xml:space="preserve">na dodávku (dále jen „smlouva“), </w:t>
      </w:r>
      <w:r w:rsidRPr="00C64B2A">
        <w:rPr>
          <w:rFonts w:ascii="Arial" w:hAnsi="Arial" w:cs="Arial"/>
          <w:sz w:val="22"/>
          <w:szCs w:val="22"/>
        </w:rPr>
        <w:t xml:space="preserve">kterou se </w:t>
      </w:r>
      <w:r>
        <w:rPr>
          <w:rFonts w:ascii="Arial" w:hAnsi="Arial" w:cs="Arial"/>
          <w:sz w:val="22"/>
          <w:szCs w:val="22"/>
        </w:rPr>
        <w:t>dodavatel</w:t>
      </w:r>
      <w:r w:rsidRPr="00C64B2A">
        <w:rPr>
          <w:rFonts w:ascii="Arial" w:hAnsi="Arial" w:cs="Arial"/>
          <w:sz w:val="22"/>
          <w:szCs w:val="22"/>
        </w:rPr>
        <w:t xml:space="preserve"> zavazuje </w:t>
      </w:r>
      <w:r>
        <w:rPr>
          <w:rFonts w:ascii="Arial" w:hAnsi="Arial" w:cs="Arial"/>
          <w:sz w:val="22"/>
          <w:szCs w:val="22"/>
        </w:rPr>
        <w:t>dodat</w:t>
      </w:r>
      <w:r w:rsidRPr="00C64B2A">
        <w:rPr>
          <w:rFonts w:ascii="Arial" w:hAnsi="Arial" w:cs="Arial"/>
          <w:sz w:val="22"/>
          <w:szCs w:val="22"/>
        </w:rPr>
        <w:t xml:space="preserve"> </w:t>
      </w:r>
      <w:r>
        <w:rPr>
          <w:rFonts w:ascii="Arial" w:hAnsi="Arial" w:cs="Arial"/>
          <w:sz w:val="22"/>
          <w:szCs w:val="22"/>
        </w:rPr>
        <w:t>objednateli</w:t>
      </w:r>
      <w:r w:rsidRPr="00C64B2A">
        <w:rPr>
          <w:rFonts w:ascii="Arial" w:hAnsi="Arial" w:cs="Arial"/>
          <w:sz w:val="22"/>
          <w:szCs w:val="22"/>
        </w:rPr>
        <w:t xml:space="preserve"> předmět smlouvy specifikovaný v článku I. smlouvy a </w:t>
      </w:r>
      <w:r>
        <w:rPr>
          <w:rFonts w:ascii="Arial" w:hAnsi="Arial" w:cs="Arial"/>
          <w:sz w:val="22"/>
          <w:szCs w:val="22"/>
        </w:rPr>
        <w:t>objednatel</w:t>
      </w:r>
      <w:r w:rsidRPr="00C64B2A">
        <w:rPr>
          <w:rFonts w:ascii="Arial" w:hAnsi="Arial" w:cs="Arial"/>
          <w:sz w:val="22"/>
          <w:szCs w:val="22"/>
        </w:rPr>
        <w:t xml:space="preserve"> se zavazuje </w:t>
      </w:r>
      <w:r>
        <w:rPr>
          <w:rFonts w:ascii="Arial" w:hAnsi="Arial" w:cs="Arial"/>
          <w:sz w:val="22"/>
          <w:szCs w:val="22"/>
        </w:rPr>
        <w:t xml:space="preserve">za řádně a včasně dodaný </w:t>
      </w:r>
      <w:r w:rsidRPr="00C64B2A">
        <w:rPr>
          <w:rFonts w:ascii="Arial" w:hAnsi="Arial" w:cs="Arial"/>
          <w:sz w:val="22"/>
          <w:szCs w:val="22"/>
        </w:rPr>
        <w:t xml:space="preserve">předmět </w:t>
      </w:r>
      <w:r>
        <w:rPr>
          <w:rFonts w:ascii="Arial" w:hAnsi="Arial" w:cs="Arial"/>
          <w:sz w:val="22"/>
          <w:szCs w:val="22"/>
        </w:rPr>
        <w:t>smlouvy</w:t>
      </w:r>
      <w:r w:rsidRPr="00C64B2A">
        <w:rPr>
          <w:rFonts w:ascii="Arial" w:hAnsi="Arial" w:cs="Arial"/>
          <w:sz w:val="22"/>
          <w:szCs w:val="22"/>
        </w:rPr>
        <w:t xml:space="preserve"> zaplatit cenu podle článku II. smlouvy, a to za podmínek dále ve smlouvě uvedených.</w:t>
      </w:r>
    </w:p>
    <w:p w:rsidR="00641354" w:rsidRPr="00DF02A4" w:rsidRDefault="00641354" w:rsidP="00DF02A4">
      <w:pPr>
        <w:jc w:val="both"/>
        <w:rPr>
          <w:rFonts w:ascii="Arial" w:hAnsi="Arial" w:cs="Arial"/>
          <w:sz w:val="22"/>
          <w:szCs w:val="22"/>
        </w:rPr>
      </w:pPr>
      <w:r>
        <w:rPr>
          <w:rFonts w:ascii="Arial" w:hAnsi="Arial" w:cs="Arial"/>
          <w:sz w:val="22"/>
          <w:szCs w:val="22"/>
        </w:rPr>
        <w:tab/>
      </w:r>
    </w:p>
    <w:p w:rsidR="00641354" w:rsidRPr="000C5A70" w:rsidRDefault="00641354" w:rsidP="00641354">
      <w:pPr>
        <w:jc w:val="center"/>
        <w:rPr>
          <w:rFonts w:ascii="Arial" w:hAnsi="Arial" w:cs="Arial"/>
          <w:b/>
          <w:bCs/>
          <w:sz w:val="22"/>
          <w:szCs w:val="22"/>
          <w:u w:val="single"/>
        </w:rPr>
      </w:pPr>
      <w:r w:rsidRPr="000C5A70">
        <w:rPr>
          <w:rFonts w:ascii="Arial" w:hAnsi="Arial" w:cs="Arial"/>
          <w:b/>
          <w:bCs/>
          <w:sz w:val="22"/>
          <w:szCs w:val="22"/>
          <w:u w:val="single"/>
        </w:rPr>
        <w:t>Preambule</w:t>
      </w:r>
    </w:p>
    <w:p w:rsidR="00641354" w:rsidRDefault="00641354" w:rsidP="00641354">
      <w:pPr>
        <w:jc w:val="both"/>
        <w:rPr>
          <w:rFonts w:ascii="Arial" w:hAnsi="Arial" w:cs="Arial"/>
          <w:sz w:val="22"/>
          <w:szCs w:val="22"/>
        </w:rPr>
      </w:pPr>
    </w:p>
    <w:p w:rsidR="00641354" w:rsidRPr="00DF02A4" w:rsidRDefault="00641354" w:rsidP="00641354">
      <w:pPr>
        <w:jc w:val="both"/>
        <w:rPr>
          <w:rFonts w:ascii="Arial" w:hAnsi="Arial" w:cs="Arial"/>
          <w:b/>
          <w:bCs/>
          <w:sz w:val="22"/>
          <w:szCs w:val="22"/>
        </w:rPr>
      </w:pPr>
      <w:r w:rsidRPr="00A701E2">
        <w:rPr>
          <w:rFonts w:ascii="Arial" w:hAnsi="Arial" w:cs="Arial"/>
          <w:bCs/>
          <w:sz w:val="22"/>
          <w:szCs w:val="22"/>
        </w:rPr>
        <w:t>Tato smlouva je uzavřena na základě veřejné zakázky malého rozsahu na dodávky s</w:t>
      </w:r>
      <w:r>
        <w:rPr>
          <w:rFonts w:ascii="Arial" w:hAnsi="Arial" w:cs="Arial"/>
          <w:bCs/>
          <w:sz w:val="22"/>
          <w:szCs w:val="22"/>
        </w:rPr>
        <w:t> </w:t>
      </w:r>
      <w:r w:rsidRPr="00A701E2">
        <w:rPr>
          <w:rFonts w:ascii="Arial" w:hAnsi="Arial" w:cs="Arial"/>
          <w:bCs/>
          <w:sz w:val="22"/>
          <w:szCs w:val="22"/>
        </w:rPr>
        <w:t>názvem</w:t>
      </w:r>
      <w:r>
        <w:rPr>
          <w:rFonts w:ascii="Arial" w:hAnsi="Arial" w:cs="Arial"/>
          <w:bCs/>
          <w:sz w:val="22"/>
          <w:szCs w:val="22"/>
        </w:rPr>
        <w:t xml:space="preserve"> </w:t>
      </w:r>
      <w:r w:rsidRPr="001A25B3">
        <w:rPr>
          <w:rFonts w:ascii="Arial" w:hAnsi="Arial" w:cs="Arial"/>
          <w:b/>
          <w:sz w:val="22"/>
          <w:szCs w:val="22"/>
        </w:rPr>
        <w:t>„</w:t>
      </w:r>
      <w:r>
        <w:rPr>
          <w:rFonts w:ascii="Arial" w:hAnsi="Arial" w:cs="Arial"/>
          <w:b/>
          <w:sz w:val="22"/>
          <w:szCs w:val="22"/>
        </w:rPr>
        <w:t xml:space="preserve">Dodávka </w:t>
      </w:r>
      <w:proofErr w:type="spellStart"/>
      <w:r>
        <w:rPr>
          <w:rFonts w:ascii="Arial" w:hAnsi="Arial" w:cs="Arial"/>
          <w:b/>
          <w:sz w:val="22"/>
          <w:szCs w:val="22"/>
        </w:rPr>
        <w:t>konvektomatu</w:t>
      </w:r>
      <w:proofErr w:type="spellEnd"/>
      <w:r>
        <w:rPr>
          <w:rFonts w:ascii="Arial" w:hAnsi="Arial" w:cs="Arial"/>
          <w:b/>
          <w:sz w:val="22"/>
          <w:szCs w:val="22"/>
        </w:rPr>
        <w:t xml:space="preserve"> – SZŠ Pardubice</w:t>
      </w:r>
      <w:r w:rsidRPr="001A25B3">
        <w:rPr>
          <w:rFonts w:ascii="Arial" w:hAnsi="Arial" w:cs="Arial"/>
          <w:b/>
          <w:bCs/>
          <w:sz w:val="22"/>
          <w:szCs w:val="22"/>
        </w:rPr>
        <w:t>“,</w:t>
      </w:r>
      <w:r w:rsidRPr="00A701E2">
        <w:rPr>
          <w:rFonts w:ascii="Arial" w:hAnsi="Arial" w:cs="Arial"/>
          <w:bCs/>
          <w:sz w:val="22"/>
          <w:szCs w:val="22"/>
        </w:rPr>
        <w:t xml:space="preserve"> zadávané dle § 31 zákona č. 134/2016 Sb., o zadávání veřejných zakázek, v platném znění (dále jen „zákon“) jako zakázka malého rozsahu mezi kupujícím jako </w:t>
      </w:r>
      <w:r>
        <w:rPr>
          <w:rFonts w:ascii="Arial" w:hAnsi="Arial" w:cs="Arial"/>
          <w:bCs/>
          <w:sz w:val="22"/>
          <w:szCs w:val="22"/>
        </w:rPr>
        <w:t>objednatelem</w:t>
      </w:r>
      <w:r w:rsidRPr="00A701E2">
        <w:rPr>
          <w:rFonts w:ascii="Arial" w:hAnsi="Arial" w:cs="Arial"/>
          <w:bCs/>
          <w:sz w:val="22"/>
          <w:szCs w:val="22"/>
        </w:rPr>
        <w:t xml:space="preserve"> této veřejné zakázky a prodávajícím jako dodavatelem vybraným k plnění této veřejné zakázky</w:t>
      </w:r>
      <w:r w:rsidRPr="00A701E2">
        <w:rPr>
          <w:rFonts w:ascii="Arial" w:eastAsia="Calibri" w:hAnsi="Arial" w:cs="Arial"/>
          <w:bCs/>
          <w:sz w:val="22"/>
          <w:szCs w:val="22"/>
          <w:lang w:eastAsia="zh-CN"/>
        </w:rPr>
        <w:t>.</w:t>
      </w:r>
    </w:p>
    <w:p w:rsidR="00641354" w:rsidRPr="00E976B9" w:rsidRDefault="00641354" w:rsidP="00641354">
      <w:pPr>
        <w:jc w:val="both"/>
        <w:rPr>
          <w:rFonts w:ascii="Arial" w:hAnsi="Arial" w:cs="Arial"/>
          <w:sz w:val="22"/>
          <w:szCs w:val="22"/>
        </w:rPr>
      </w:pPr>
    </w:p>
    <w:p w:rsidR="00641354" w:rsidRPr="00E976B9" w:rsidRDefault="00641354" w:rsidP="00641354">
      <w:pPr>
        <w:jc w:val="center"/>
        <w:rPr>
          <w:rFonts w:ascii="Arial" w:hAnsi="Arial" w:cs="Arial"/>
          <w:b/>
          <w:sz w:val="22"/>
          <w:szCs w:val="22"/>
        </w:rPr>
      </w:pPr>
      <w:r w:rsidRPr="00E976B9">
        <w:rPr>
          <w:rFonts w:ascii="Arial" w:hAnsi="Arial" w:cs="Arial"/>
          <w:b/>
          <w:sz w:val="22"/>
          <w:szCs w:val="22"/>
        </w:rPr>
        <w:t>Článek I.</w:t>
      </w:r>
    </w:p>
    <w:p w:rsidR="00641354" w:rsidRPr="00E976B9" w:rsidRDefault="00641354" w:rsidP="00641354">
      <w:pPr>
        <w:jc w:val="center"/>
        <w:rPr>
          <w:rFonts w:ascii="Arial" w:hAnsi="Arial" w:cs="Arial"/>
          <w:b/>
          <w:sz w:val="22"/>
          <w:szCs w:val="22"/>
          <w:u w:val="single"/>
        </w:rPr>
      </w:pPr>
      <w:r w:rsidRPr="00E976B9">
        <w:rPr>
          <w:rFonts w:ascii="Arial" w:hAnsi="Arial" w:cs="Arial"/>
          <w:b/>
          <w:sz w:val="22"/>
          <w:szCs w:val="22"/>
          <w:u w:val="single"/>
        </w:rPr>
        <w:lastRenderedPageBreak/>
        <w:t>Předmět plnění</w:t>
      </w:r>
    </w:p>
    <w:p w:rsidR="00641354" w:rsidRPr="00E976B9" w:rsidRDefault="00641354" w:rsidP="00641354">
      <w:pPr>
        <w:pStyle w:val="Odstavec0"/>
        <w:tabs>
          <w:tab w:val="clear" w:pos="709"/>
          <w:tab w:val="left" w:pos="360"/>
          <w:tab w:val="left" w:pos="540"/>
        </w:tabs>
        <w:spacing w:before="0"/>
        <w:ind w:left="360" w:hanging="360"/>
        <w:rPr>
          <w:rFonts w:cs="Arial"/>
          <w:sz w:val="22"/>
          <w:szCs w:val="22"/>
          <w:lang w:val="cs-CZ"/>
        </w:rPr>
      </w:pPr>
    </w:p>
    <w:p w:rsidR="00641354" w:rsidRPr="00893021" w:rsidRDefault="00641354" w:rsidP="00641354">
      <w:pPr>
        <w:pStyle w:val="Odstavec0"/>
        <w:tabs>
          <w:tab w:val="clear" w:pos="709"/>
          <w:tab w:val="left" w:pos="360"/>
        </w:tabs>
        <w:spacing w:before="0"/>
        <w:ind w:left="360" w:hanging="360"/>
        <w:rPr>
          <w:rFonts w:cs="Arial"/>
          <w:sz w:val="22"/>
          <w:szCs w:val="22"/>
          <w:lang w:val="cs-CZ"/>
        </w:rPr>
      </w:pPr>
      <w:r w:rsidRPr="00893021">
        <w:rPr>
          <w:rFonts w:cs="Arial"/>
          <w:sz w:val="22"/>
          <w:szCs w:val="22"/>
          <w:lang w:val="cs-CZ"/>
        </w:rPr>
        <w:t>1.</w:t>
      </w:r>
      <w:r w:rsidRPr="00E976B9">
        <w:rPr>
          <w:rFonts w:cs="Arial"/>
          <w:sz w:val="22"/>
          <w:szCs w:val="22"/>
          <w:lang w:val="cs-CZ"/>
        </w:rPr>
        <w:tab/>
      </w:r>
      <w:r w:rsidRPr="00893021">
        <w:rPr>
          <w:rFonts w:cs="Arial"/>
          <w:sz w:val="22"/>
          <w:szCs w:val="22"/>
          <w:lang w:val="cs-CZ"/>
        </w:rPr>
        <w:t xml:space="preserve">Předmětem veřejné zakázky je dodávka </w:t>
      </w:r>
      <w:proofErr w:type="spellStart"/>
      <w:r>
        <w:rPr>
          <w:rFonts w:cs="Arial"/>
          <w:sz w:val="22"/>
          <w:szCs w:val="22"/>
          <w:lang w:val="cs-CZ"/>
        </w:rPr>
        <w:t>konvektomatu</w:t>
      </w:r>
      <w:proofErr w:type="spellEnd"/>
      <w:r>
        <w:rPr>
          <w:rFonts w:cs="Arial"/>
          <w:sz w:val="22"/>
          <w:szCs w:val="22"/>
          <w:lang w:val="cs-CZ"/>
        </w:rPr>
        <w:t xml:space="preserve"> do školní kuchyně Střední zdravotnické školy Pardubice </w:t>
      </w:r>
      <w:r w:rsidRPr="00893021">
        <w:rPr>
          <w:rFonts w:cs="Arial"/>
          <w:sz w:val="22"/>
          <w:szCs w:val="22"/>
          <w:lang w:val="cs-CZ"/>
        </w:rPr>
        <w:t xml:space="preserve">dle </w:t>
      </w:r>
      <w:r>
        <w:rPr>
          <w:rFonts w:cs="Arial"/>
          <w:sz w:val="22"/>
          <w:szCs w:val="22"/>
          <w:lang w:val="cs-CZ"/>
        </w:rPr>
        <w:t xml:space="preserve">technické specifikace </w:t>
      </w:r>
      <w:r w:rsidR="00E25FD6">
        <w:rPr>
          <w:rFonts w:cs="Arial"/>
          <w:sz w:val="22"/>
          <w:szCs w:val="22"/>
          <w:lang w:val="cs-CZ"/>
        </w:rPr>
        <w:t>a položkového rozpočtu</w:t>
      </w:r>
      <w:r w:rsidRPr="00893021">
        <w:rPr>
          <w:rFonts w:cs="Arial"/>
          <w:sz w:val="22"/>
          <w:szCs w:val="22"/>
          <w:lang w:val="cs-CZ"/>
        </w:rPr>
        <w:t xml:space="preserve"> který tvoří přílohu č. </w:t>
      </w:r>
      <w:r>
        <w:rPr>
          <w:rFonts w:cs="Arial"/>
          <w:sz w:val="22"/>
          <w:szCs w:val="22"/>
          <w:lang w:val="cs-CZ"/>
        </w:rPr>
        <w:t>2</w:t>
      </w:r>
      <w:r w:rsidRPr="00893021">
        <w:rPr>
          <w:rFonts w:cs="Arial"/>
          <w:sz w:val="22"/>
          <w:szCs w:val="22"/>
          <w:lang w:val="cs-CZ"/>
        </w:rPr>
        <w:t xml:space="preserve"> smlouvy (dále jen „vybavení“).</w:t>
      </w:r>
    </w:p>
    <w:p w:rsidR="00641354" w:rsidRPr="00893021" w:rsidRDefault="00641354" w:rsidP="00641354">
      <w:pPr>
        <w:pStyle w:val="Odstavec0"/>
        <w:tabs>
          <w:tab w:val="clear" w:pos="709"/>
          <w:tab w:val="left" w:pos="360"/>
        </w:tabs>
        <w:spacing w:before="0"/>
        <w:ind w:left="360" w:firstLine="0"/>
        <w:rPr>
          <w:rFonts w:cs="Arial"/>
          <w:sz w:val="22"/>
          <w:szCs w:val="22"/>
          <w:lang w:val="cs-CZ"/>
        </w:rPr>
      </w:pPr>
    </w:p>
    <w:p w:rsidR="00641354" w:rsidRPr="00893021" w:rsidRDefault="00641354" w:rsidP="00641354">
      <w:pPr>
        <w:pStyle w:val="Default"/>
        <w:ind w:left="357" w:hanging="360"/>
        <w:jc w:val="both"/>
        <w:rPr>
          <w:sz w:val="22"/>
          <w:szCs w:val="22"/>
        </w:rPr>
      </w:pPr>
      <w:r w:rsidRPr="00893021">
        <w:rPr>
          <w:sz w:val="22"/>
          <w:szCs w:val="22"/>
        </w:rPr>
        <w:t>2.</w:t>
      </w:r>
      <w:r w:rsidRPr="00893021">
        <w:rPr>
          <w:sz w:val="22"/>
          <w:szCs w:val="22"/>
        </w:rPr>
        <w:tab/>
        <w:t xml:space="preserve">Předmětem smlouvy jsou rovněž veškeré instalační a montážní práce včetně dopravy, odvozu a </w:t>
      </w:r>
      <w:r w:rsidRPr="00893021">
        <w:rPr>
          <w:spacing w:val="-1"/>
          <w:sz w:val="22"/>
          <w:szCs w:val="22"/>
        </w:rPr>
        <w:t>likvidace</w:t>
      </w:r>
      <w:r w:rsidRPr="00893021">
        <w:rPr>
          <w:sz w:val="22"/>
          <w:szCs w:val="22"/>
        </w:rPr>
        <w:t xml:space="preserve"> </w:t>
      </w:r>
      <w:r w:rsidRPr="00893021">
        <w:rPr>
          <w:spacing w:val="-1"/>
          <w:sz w:val="22"/>
          <w:szCs w:val="22"/>
        </w:rPr>
        <w:t>všech</w:t>
      </w:r>
      <w:r w:rsidRPr="00893021">
        <w:rPr>
          <w:sz w:val="22"/>
          <w:szCs w:val="22"/>
        </w:rPr>
        <w:t xml:space="preserve"> </w:t>
      </w:r>
      <w:r w:rsidRPr="00893021">
        <w:rPr>
          <w:spacing w:val="-1"/>
          <w:sz w:val="22"/>
          <w:szCs w:val="22"/>
        </w:rPr>
        <w:t>obalů</w:t>
      </w:r>
      <w:r w:rsidRPr="00893021">
        <w:rPr>
          <w:sz w:val="22"/>
          <w:szCs w:val="22"/>
        </w:rPr>
        <w:t xml:space="preserve"> a </w:t>
      </w:r>
      <w:r w:rsidRPr="00893021">
        <w:rPr>
          <w:spacing w:val="-1"/>
          <w:sz w:val="22"/>
          <w:szCs w:val="22"/>
        </w:rPr>
        <w:t>dalších</w:t>
      </w:r>
      <w:r w:rsidRPr="00893021">
        <w:rPr>
          <w:sz w:val="22"/>
          <w:szCs w:val="22"/>
        </w:rPr>
        <w:t xml:space="preserve"> </w:t>
      </w:r>
      <w:r w:rsidRPr="00893021">
        <w:rPr>
          <w:spacing w:val="-1"/>
          <w:sz w:val="22"/>
          <w:szCs w:val="22"/>
        </w:rPr>
        <w:t>materiálů</w:t>
      </w:r>
      <w:r w:rsidRPr="00893021">
        <w:rPr>
          <w:spacing w:val="-2"/>
          <w:sz w:val="22"/>
          <w:szCs w:val="22"/>
        </w:rPr>
        <w:t xml:space="preserve"> použitých</w:t>
      </w:r>
      <w:r w:rsidRPr="00893021">
        <w:rPr>
          <w:sz w:val="22"/>
          <w:szCs w:val="22"/>
        </w:rPr>
        <w:t xml:space="preserve"> </w:t>
      </w:r>
      <w:r w:rsidRPr="00893021">
        <w:rPr>
          <w:spacing w:val="-1"/>
          <w:sz w:val="22"/>
          <w:szCs w:val="22"/>
        </w:rPr>
        <w:t>při</w:t>
      </w:r>
      <w:r w:rsidRPr="00893021">
        <w:rPr>
          <w:sz w:val="22"/>
          <w:szCs w:val="22"/>
        </w:rPr>
        <w:t xml:space="preserve"> </w:t>
      </w:r>
      <w:r w:rsidRPr="00893021">
        <w:rPr>
          <w:spacing w:val="-1"/>
          <w:sz w:val="22"/>
          <w:szCs w:val="22"/>
        </w:rPr>
        <w:t>plnění</w:t>
      </w:r>
      <w:r w:rsidRPr="00893021">
        <w:rPr>
          <w:spacing w:val="-3"/>
          <w:sz w:val="22"/>
          <w:szCs w:val="22"/>
        </w:rPr>
        <w:t xml:space="preserve"> </w:t>
      </w:r>
      <w:r w:rsidRPr="00893021">
        <w:rPr>
          <w:spacing w:val="-1"/>
          <w:sz w:val="22"/>
          <w:szCs w:val="22"/>
        </w:rPr>
        <w:t>veřejné</w:t>
      </w:r>
      <w:r w:rsidRPr="00893021">
        <w:rPr>
          <w:spacing w:val="54"/>
          <w:sz w:val="22"/>
          <w:szCs w:val="22"/>
        </w:rPr>
        <w:t xml:space="preserve"> </w:t>
      </w:r>
      <w:r w:rsidRPr="00893021">
        <w:rPr>
          <w:spacing w:val="-1"/>
          <w:sz w:val="22"/>
          <w:szCs w:val="22"/>
        </w:rPr>
        <w:t>zakázky</w:t>
      </w:r>
      <w:r w:rsidRPr="00893021">
        <w:rPr>
          <w:sz w:val="22"/>
          <w:szCs w:val="22"/>
        </w:rPr>
        <w:t xml:space="preserve"> nutné k řádnému splnění smlouvy</w:t>
      </w:r>
      <w:r>
        <w:rPr>
          <w:sz w:val="22"/>
          <w:szCs w:val="22"/>
        </w:rPr>
        <w:t>.</w:t>
      </w:r>
    </w:p>
    <w:p w:rsidR="00641354" w:rsidRPr="00E976B9" w:rsidRDefault="00641354" w:rsidP="00641354">
      <w:pPr>
        <w:pStyle w:val="Default"/>
        <w:ind w:left="357" w:hanging="360"/>
        <w:jc w:val="both"/>
        <w:rPr>
          <w:sz w:val="22"/>
          <w:szCs w:val="22"/>
        </w:rPr>
      </w:pPr>
    </w:p>
    <w:p w:rsidR="00641354" w:rsidRPr="00E976B9" w:rsidRDefault="00641354" w:rsidP="00641354">
      <w:pPr>
        <w:jc w:val="center"/>
        <w:rPr>
          <w:rFonts w:ascii="Arial" w:hAnsi="Arial" w:cs="Arial"/>
          <w:b/>
          <w:sz w:val="22"/>
          <w:szCs w:val="22"/>
        </w:rPr>
      </w:pPr>
      <w:r w:rsidRPr="00E976B9">
        <w:rPr>
          <w:rFonts w:ascii="Arial" w:hAnsi="Arial" w:cs="Arial"/>
          <w:b/>
          <w:sz w:val="22"/>
          <w:szCs w:val="22"/>
        </w:rPr>
        <w:t>Článek II.</w:t>
      </w:r>
    </w:p>
    <w:p w:rsidR="00641354" w:rsidRPr="00E976B9" w:rsidRDefault="00641354" w:rsidP="00641354">
      <w:pPr>
        <w:jc w:val="center"/>
        <w:rPr>
          <w:rFonts w:ascii="Arial" w:hAnsi="Arial" w:cs="Arial"/>
          <w:b/>
          <w:sz w:val="22"/>
          <w:szCs w:val="22"/>
          <w:u w:val="single"/>
        </w:rPr>
      </w:pPr>
      <w:r w:rsidRPr="00E976B9">
        <w:rPr>
          <w:rFonts w:ascii="Arial" w:hAnsi="Arial" w:cs="Arial"/>
          <w:b/>
          <w:sz w:val="22"/>
          <w:szCs w:val="22"/>
          <w:u w:val="single"/>
        </w:rPr>
        <w:t xml:space="preserve">Cena </w:t>
      </w:r>
    </w:p>
    <w:p w:rsidR="00641354" w:rsidRPr="00E976B9" w:rsidRDefault="00641354" w:rsidP="00641354">
      <w:pPr>
        <w:ind w:left="360" w:hanging="360"/>
        <w:jc w:val="both"/>
        <w:rPr>
          <w:rFonts w:ascii="Arial" w:hAnsi="Arial" w:cs="Arial"/>
          <w:color w:val="000000"/>
          <w:sz w:val="22"/>
          <w:szCs w:val="22"/>
        </w:rPr>
      </w:pPr>
    </w:p>
    <w:p w:rsidR="00641354" w:rsidRPr="00E976B9" w:rsidRDefault="00641354" w:rsidP="00641354">
      <w:pPr>
        <w:keepLines/>
        <w:numPr>
          <w:ilvl w:val="0"/>
          <w:numId w:val="36"/>
        </w:numPr>
        <w:spacing w:before="120" w:after="120"/>
        <w:ind w:left="426" w:hanging="426"/>
        <w:jc w:val="both"/>
        <w:rPr>
          <w:rFonts w:ascii="Arial" w:hAnsi="Arial" w:cs="Arial"/>
          <w:sz w:val="22"/>
          <w:szCs w:val="22"/>
        </w:rPr>
      </w:pPr>
      <w:r w:rsidRPr="00E976B9">
        <w:rPr>
          <w:rFonts w:ascii="Arial" w:hAnsi="Arial" w:cs="Arial"/>
          <w:color w:val="000000"/>
          <w:sz w:val="22"/>
          <w:szCs w:val="22"/>
        </w:rPr>
        <w:t>Cena</w:t>
      </w:r>
      <w:r w:rsidRPr="00E976B9">
        <w:rPr>
          <w:rFonts w:ascii="Arial" w:hAnsi="Arial" w:cs="Arial"/>
          <w:sz w:val="22"/>
          <w:szCs w:val="22"/>
        </w:rPr>
        <w:t>, kterou je objednatel povinen zaplatit dodavateli za dodání předmětu plnění, činí dle dohody smluvních stran:</w:t>
      </w:r>
    </w:p>
    <w:p w:rsidR="00641354" w:rsidRPr="00E976B9" w:rsidRDefault="00641354" w:rsidP="00641354">
      <w:pPr>
        <w:keepLines/>
        <w:ind w:left="425"/>
        <w:rPr>
          <w:rFonts w:ascii="Arial" w:hAnsi="Arial" w:cs="Arial"/>
          <w:sz w:val="22"/>
          <w:szCs w:val="22"/>
        </w:rPr>
      </w:pPr>
      <w:r w:rsidRPr="00E976B9">
        <w:rPr>
          <w:rFonts w:ascii="Arial" w:hAnsi="Arial" w:cs="Arial"/>
          <w:sz w:val="22"/>
          <w:szCs w:val="22"/>
        </w:rPr>
        <w:t>Cena celkem bez DPH</w:t>
      </w:r>
      <w:r w:rsidR="00DD0135">
        <w:rPr>
          <w:rFonts w:ascii="Arial" w:hAnsi="Arial" w:cs="Arial"/>
          <w:sz w:val="22"/>
          <w:szCs w:val="22"/>
        </w:rPr>
        <w:t xml:space="preserve"> </w:t>
      </w:r>
      <w:r w:rsidR="00DD0135">
        <w:rPr>
          <w:rFonts w:ascii="Arial" w:hAnsi="Arial" w:cs="Arial"/>
          <w:b/>
          <w:sz w:val="22"/>
          <w:szCs w:val="22"/>
        </w:rPr>
        <w:t>512</w:t>
      </w:r>
      <w:r w:rsidR="00DD0135" w:rsidRPr="00DD0135">
        <w:rPr>
          <w:rFonts w:ascii="Arial" w:hAnsi="Arial" w:cs="Arial"/>
          <w:b/>
          <w:sz w:val="22"/>
          <w:szCs w:val="22"/>
        </w:rPr>
        <w:t>.</w:t>
      </w:r>
      <w:r w:rsidR="00DD0135">
        <w:rPr>
          <w:rFonts w:ascii="Arial" w:hAnsi="Arial" w:cs="Arial"/>
          <w:b/>
          <w:sz w:val="22"/>
          <w:szCs w:val="22"/>
        </w:rPr>
        <w:t>148</w:t>
      </w:r>
      <w:r w:rsidRPr="00DD0135">
        <w:rPr>
          <w:rFonts w:ascii="Arial" w:hAnsi="Arial" w:cs="Arial"/>
          <w:b/>
          <w:sz w:val="22"/>
          <w:szCs w:val="22"/>
        </w:rPr>
        <w:t>,-</w:t>
      </w:r>
      <w:r w:rsidRPr="00E976B9">
        <w:rPr>
          <w:rFonts w:ascii="Arial" w:hAnsi="Arial" w:cs="Arial"/>
          <w:sz w:val="22"/>
          <w:szCs w:val="22"/>
        </w:rPr>
        <w:t xml:space="preserve"> Kč </w:t>
      </w:r>
    </w:p>
    <w:p w:rsidR="00641354" w:rsidRPr="00E976B9" w:rsidRDefault="00641354" w:rsidP="00641354">
      <w:pPr>
        <w:keepLines/>
        <w:ind w:left="425"/>
        <w:rPr>
          <w:rFonts w:ascii="Arial" w:hAnsi="Arial" w:cs="Arial"/>
          <w:sz w:val="22"/>
          <w:szCs w:val="22"/>
        </w:rPr>
      </w:pPr>
      <w:r w:rsidRPr="00E976B9">
        <w:rPr>
          <w:rFonts w:ascii="Arial" w:hAnsi="Arial" w:cs="Arial"/>
          <w:sz w:val="22"/>
          <w:szCs w:val="22"/>
        </w:rPr>
        <w:t xml:space="preserve">DPH 21 % </w:t>
      </w:r>
      <w:r w:rsidR="00DD0135">
        <w:rPr>
          <w:rFonts w:ascii="Arial" w:hAnsi="Arial" w:cs="Arial"/>
          <w:b/>
          <w:sz w:val="22"/>
          <w:szCs w:val="22"/>
        </w:rPr>
        <w:t>107</w:t>
      </w:r>
      <w:r w:rsidR="00DD0135" w:rsidRPr="00DD0135">
        <w:rPr>
          <w:rFonts w:ascii="Arial" w:hAnsi="Arial" w:cs="Arial"/>
          <w:b/>
          <w:sz w:val="22"/>
          <w:szCs w:val="22"/>
        </w:rPr>
        <w:t>.</w:t>
      </w:r>
      <w:r w:rsidR="00DD0135">
        <w:rPr>
          <w:rFonts w:ascii="Arial" w:hAnsi="Arial" w:cs="Arial"/>
          <w:b/>
          <w:sz w:val="22"/>
          <w:szCs w:val="22"/>
        </w:rPr>
        <w:t>551</w:t>
      </w:r>
      <w:r w:rsidR="00DD0135" w:rsidRPr="00DD0135">
        <w:rPr>
          <w:rFonts w:ascii="Arial" w:hAnsi="Arial" w:cs="Arial"/>
          <w:b/>
          <w:sz w:val="22"/>
          <w:szCs w:val="22"/>
        </w:rPr>
        <w:t>,</w:t>
      </w:r>
      <w:r w:rsidR="00DD0135">
        <w:rPr>
          <w:rFonts w:ascii="Arial" w:hAnsi="Arial" w:cs="Arial"/>
          <w:b/>
          <w:sz w:val="22"/>
          <w:szCs w:val="22"/>
        </w:rPr>
        <w:t>08</w:t>
      </w:r>
      <w:bookmarkStart w:id="0" w:name="_GoBack"/>
      <w:bookmarkEnd w:id="0"/>
      <w:r w:rsidRPr="00DD0135">
        <w:rPr>
          <w:rFonts w:ascii="Arial" w:hAnsi="Arial" w:cs="Arial"/>
          <w:sz w:val="22"/>
          <w:szCs w:val="22"/>
        </w:rPr>
        <w:t xml:space="preserve"> </w:t>
      </w:r>
      <w:r w:rsidRPr="00E976B9">
        <w:rPr>
          <w:rFonts w:ascii="Arial" w:hAnsi="Arial" w:cs="Arial"/>
          <w:sz w:val="22"/>
          <w:szCs w:val="22"/>
        </w:rPr>
        <w:t>Kč</w:t>
      </w:r>
    </w:p>
    <w:p w:rsidR="00641354" w:rsidRPr="00E976B9" w:rsidRDefault="00641354" w:rsidP="00641354">
      <w:pPr>
        <w:keepLines/>
        <w:ind w:left="425"/>
        <w:jc w:val="both"/>
        <w:rPr>
          <w:rFonts w:ascii="Arial" w:hAnsi="Arial" w:cs="Arial"/>
          <w:sz w:val="22"/>
          <w:szCs w:val="22"/>
        </w:rPr>
      </w:pPr>
      <w:r w:rsidRPr="00E976B9">
        <w:rPr>
          <w:rFonts w:ascii="Arial" w:hAnsi="Arial" w:cs="Arial"/>
          <w:sz w:val="22"/>
          <w:szCs w:val="22"/>
        </w:rPr>
        <w:t xml:space="preserve">cena celkem včetně DPH </w:t>
      </w:r>
      <w:r w:rsidR="00DD0135">
        <w:rPr>
          <w:rFonts w:ascii="Arial" w:hAnsi="Arial" w:cs="Arial"/>
          <w:b/>
          <w:sz w:val="22"/>
          <w:szCs w:val="22"/>
        </w:rPr>
        <w:t>619</w:t>
      </w:r>
      <w:r w:rsidR="00DD0135" w:rsidRPr="00DD0135">
        <w:rPr>
          <w:rFonts w:ascii="Arial" w:hAnsi="Arial" w:cs="Arial"/>
          <w:b/>
          <w:sz w:val="22"/>
          <w:szCs w:val="22"/>
        </w:rPr>
        <w:t>.</w:t>
      </w:r>
      <w:r w:rsidR="00DD0135">
        <w:rPr>
          <w:rFonts w:ascii="Arial" w:hAnsi="Arial" w:cs="Arial"/>
          <w:b/>
          <w:sz w:val="22"/>
          <w:szCs w:val="22"/>
        </w:rPr>
        <w:t>699</w:t>
      </w:r>
      <w:r w:rsidR="00DD0135" w:rsidRPr="00DD0135">
        <w:rPr>
          <w:rFonts w:ascii="Arial" w:hAnsi="Arial" w:cs="Arial"/>
          <w:b/>
          <w:sz w:val="22"/>
          <w:szCs w:val="22"/>
        </w:rPr>
        <w:t>,</w:t>
      </w:r>
      <w:r w:rsidR="00DD0135">
        <w:rPr>
          <w:rFonts w:ascii="Arial" w:hAnsi="Arial" w:cs="Arial"/>
          <w:b/>
          <w:sz w:val="22"/>
          <w:szCs w:val="22"/>
        </w:rPr>
        <w:t>08</w:t>
      </w:r>
      <w:r w:rsidRPr="00DD0135">
        <w:rPr>
          <w:rFonts w:ascii="Arial" w:hAnsi="Arial" w:cs="Arial"/>
          <w:sz w:val="22"/>
          <w:szCs w:val="22"/>
        </w:rPr>
        <w:t xml:space="preserve"> </w:t>
      </w:r>
      <w:r w:rsidRPr="00E976B9">
        <w:rPr>
          <w:rFonts w:ascii="Arial" w:hAnsi="Arial" w:cs="Arial"/>
          <w:sz w:val="22"/>
          <w:szCs w:val="22"/>
        </w:rPr>
        <w:t>Kč.</w:t>
      </w:r>
    </w:p>
    <w:p w:rsidR="00641354" w:rsidRPr="00E976B9" w:rsidRDefault="00641354" w:rsidP="00641354">
      <w:pPr>
        <w:keepLines/>
        <w:ind w:left="426"/>
        <w:jc w:val="both"/>
        <w:rPr>
          <w:rFonts w:ascii="Arial" w:hAnsi="Arial" w:cs="Arial"/>
          <w:sz w:val="22"/>
          <w:szCs w:val="22"/>
        </w:rPr>
      </w:pPr>
    </w:p>
    <w:p w:rsidR="00641354" w:rsidRPr="00E976B9" w:rsidRDefault="00641354" w:rsidP="00641354">
      <w:pPr>
        <w:keepLines/>
        <w:numPr>
          <w:ilvl w:val="0"/>
          <w:numId w:val="36"/>
        </w:numPr>
        <w:ind w:left="426" w:hanging="426"/>
        <w:jc w:val="both"/>
        <w:rPr>
          <w:rFonts w:ascii="Arial" w:hAnsi="Arial" w:cs="Arial"/>
          <w:sz w:val="22"/>
          <w:szCs w:val="22"/>
        </w:rPr>
      </w:pPr>
      <w:r w:rsidRPr="00E976B9">
        <w:rPr>
          <w:rFonts w:ascii="Arial" w:hAnsi="Arial" w:cs="Arial"/>
          <w:sz w:val="22"/>
          <w:szCs w:val="22"/>
        </w:rPr>
        <w:t>Cena včetně DPH je cenou nejvýše přípustnou a zahrnuje veškeré náklady dodavatele vzniklé v souvislosti s realizací předmětu smlouvy popsaného v čl. I. smlouvy a v jejich přílohách. Cena může být měněna pouze v souvislosti se změnou daňových předpisů majících prokazatelný vliv na uvedenou cenu.</w:t>
      </w:r>
    </w:p>
    <w:p w:rsidR="00641354" w:rsidRPr="00E976B9" w:rsidRDefault="00641354" w:rsidP="00641354">
      <w:pPr>
        <w:keepLines/>
        <w:ind w:left="426"/>
        <w:jc w:val="both"/>
        <w:rPr>
          <w:rFonts w:ascii="Arial" w:hAnsi="Arial" w:cs="Arial"/>
          <w:sz w:val="22"/>
          <w:szCs w:val="22"/>
        </w:rPr>
      </w:pPr>
    </w:p>
    <w:p w:rsidR="00641354" w:rsidRPr="00E976B9" w:rsidRDefault="00641354" w:rsidP="00641354">
      <w:pPr>
        <w:ind w:left="360" w:hanging="360"/>
        <w:jc w:val="both"/>
        <w:rPr>
          <w:rFonts w:ascii="Arial" w:hAnsi="Arial" w:cs="Arial"/>
          <w:sz w:val="22"/>
          <w:szCs w:val="22"/>
        </w:rPr>
      </w:pPr>
      <w:r w:rsidRPr="00E976B9">
        <w:rPr>
          <w:rFonts w:ascii="Arial" w:hAnsi="Arial" w:cs="Arial"/>
          <w:sz w:val="22"/>
          <w:szCs w:val="22"/>
        </w:rPr>
        <w:t>3.</w:t>
      </w:r>
      <w:r w:rsidRPr="00E976B9">
        <w:rPr>
          <w:rFonts w:ascii="Arial" w:hAnsi="Arial" w:cs="Arial"/>
          <w:sz w:val="22"/>
          <w:szCs w:val="22"/>
        </w:rPr>
        <w:tab/>
        <w:t xml:space="preserve">Objednatel se zavazuje uhradit dodavateli celkovou cenu uvedenou v odstavci 1 tohoto článku na základě jeho faktury vystavené v souladu s dalšími podmínkami uvedenými ve smlouvě a způsobem uvedeným v ustanovení I. obchodních podmínek, které tvoří přílohu č. 1 smlouvy. </w:t>
      </w:r>
    </w:p>
    <w:p w:rsidR="00641354" w:rsidRPr="00E976B9" w:rsidRDefault="00641354" w:rsidP="00641354">
      <w:pPr>
        <w:ind w:left="284" w:hanging="284"/>
        <w:jc w:val="both"/>
        <w:rPr>
          <w:rFonts w:ascii="Arial" w:hAnsi="Arial" w:cs="Arial"/>
          <w:sz w:val="22"/>
          <w:szCs w:val="22"/>
        </w:rPr>
      </w:pPr>
    </w:p>
    <w:p w:rsidR="00641354" w:rsidRPr="00E976B9" w:rsidRDefault="00641354" w:rsidP="00641354">
      <w:pPr>
        <w:ind w:left="360" w:hanging="360"/>
        <w:jc w:val="both"/>
        <w:rPr>
          <w:rFonts w:ascii="Arial" w:hAnsi="Arial" w:cs="Arial"/>
          <w:sz w:val="22"/>
          <w:szCs w:val="22"/>
        </w:rPr>
      </w:pPr>
      <w:r w:rsidRPr="00E976B9">
        <w:rPr>
          <w:rFonts w:ascii="Arial" w:hAnsi="Arial" w:cs="Arial"/>
          <w:sz w:val="22"/>
          <w:szCs w:val="22"/>
        </w:rPr>
        <w:t>4.</w:t>
      </w:r>
      <w:r w:rsidRPr="00E976B9">
        <w:rPr>
          <w:rFonts w:ascii="Arial" w:hAnsi="Arial" w:cs="Arial"/>
          <w:sz w:val="22"/>
          <w:szCs w:val="22"/>
        </w:rPr>
        <w:tab/>
        <w:t>Lhůta splatnosti faktur je 30 kalendářních dnů ode dne prokazatelného doručení faktury objednateli.</w:t>
      </w:r>
    </w:p>
    <w:p w:rsidR="00641354" w:rsidRPr="00E976B9" w:rsidRDefault="00641354" w:rsidP="00641354">
      <w:pPr>
        <w:jc w:val="both"/>
        <w:rPr>
          <w:rFonts w:ascii="Arial" w:hAnsi="Arial" w:cs="Arial"/>
          <w:sz w:val="22"/>
          <w:szCs w:val="22"/>
        </w:rPr>
      </w:pPr>
    </w:p>
    <w:p w:rsidR="00641354" w:rsidRPr="00E976B9" w:rsidRDefault="00641354" w:rsidP="00641354">
      <w:pPr>
        <w:jc w:val="center"/>
        <w:rPr>
          <w:rFonts w:ascii="Arial" w:hAnsi="Arial" w:cs="Arial"/>
          <w:b/>
          <w:sz w:val="22"/>
          <w:szCs w:val="22"/>
        </w:rPr>
      </w:pPr>
      <w:r w:rsidRPr="00E976B9">
        <w:rPr>
          <w:rFonts w:ascii="Arial" w:hAnsi="Arial" w:cs="Arial"/>
          <w:b/>
          <w:sz w:val="22"/>
          <w:szCs w:val="22"/>
        </w:rPr>
        <w:t>Článek III.</w:t>
      </w:r>
    </w:p>
    <w:p w:rsidR="00641354" w:rsidRPr="00E976B9" w:rsidRDefault="00641354" w:rsidP="00641354">
      <w:pPr>
        <w:jc w:val="center"/>
        <w:rPr>
          <w:rFonts w:ascii="Arial" w:hAnsi="Arial" w:cs="Arial"/>
          <w:b/>
          <w:sz w:val="22"/>
          <w:szCs w:val="22"/>
          <w:u w:val="single"/>
        </w:rPr>
      </w:pPr>
      <w:r w:rsidRPr="00E976B9">
        <w:rPr>
          <w:rFonts w:ascii="Arial" w:hAnsi="Arial" w:cs="Arial"/>
          <w:b/>
          <w:sz w:val="22"/>
          <w:szCs w:val="22"/>
          <w:u w:val="single"/>
        </w:rPr>
        <w:t>Termín plnění, místo plnění</w:t>
      </w:r>
    </w:p>
    <w:p w:rsidR="00641354" w:rsidRPr="00E976B9" w:rsidRDefault="00641354" w:rsidP="00641354">
      <w:pPr>
        <w:jc w:val="both"/>
        <w:rPr>
          <w:rFonts w:ascii="Arial" w:hAnsi="Arial" w:cs="Arial"/>
          <w:sz w:val="22"/>
          <w:szCs w:val="22"/>
        </w:rPr>
      </w:pPr>
    </w:p>
    <w:p w:rsidR="00641354" w:rsidRPr="00E976B9" w:rsidRDefault="00641354" w:rsidP="00641354">
      <w:pPr>
        <w:pStyle w:val="Textvbloku"/>
        <w:numPr>
          <w:ilvl w:val="0"/>
          <w:numId w:val="37"/>
        </w:numPr>
        <w:ind w:left="426" w:right="0" w:hanging="436"/>
        <w:rPr>
          <w:sz w:val="22"/>
          <w:szCs w:val="22"/>
        </w:rPr>
      </w:pPr>
      <w:r w:rsidRPr="00E976B9">
        <w:rPr>
          <w:sz w:val="22"/>
          <w:szCs w:val="22"/>
        </w:rPr>
        <w:t xml:space="preserve">Předmět smlouvy bude dodán, nainstalován a uveden do </w:t>
      </w:r>
      <w:r w:rsidRPr="00DF02A4">
        <w:rPr>
          <w:sz w:val="22"/>
          <w:szCs w:val="22"/>
        </w:rPr>
        <w:t xml:space="preserve">provozu </w:t>
      </w:r>
      <w:r w:rsidR="00DF02A4" w:rsidRPr="00DF02A4">
        <w:rPr>
          <w:sz w:val="22"/>
          <w:szCs w:val="22"/>
        </w:rPr>
        <w:t xml:space="preserve">nejpozději </w:t>
      </w:r>
      <w:r w:rsidRPr="00893021">
        <w:rPr>
          <w:sz w:val="22"/>
          <w:szCs w:val="22"/>
        </w:rPr>
        <w:t xml:space="preserve">do </w:t>
      </w:r>
      <w:r w:rsidR="00AE1CA8">
        <w:rPr>
          <w:bCs/>
          <w:sz w:val="22"/>
          <w:szCs w:val="22"/>
        </w:rPr>
        <w:t>7</w:t>
      </w:r>
      <w:r w:rsidR="00791F86">
        <w:rPr>
          <w:bCs/>
          <w:sz w:val="22"/>
          <w:szCs w:val="22"/>
        </w:rPr>
        <w:t xml:space="preserve"> týdnů od účinnosti smlouvy</w:t>
      </w:r>
      <w:r w:rsidRPr="0049697B">
        <w:rPr>
          <w:bCs/>
          <w:sz w:val="22"/>
          <w:szCs w:val="22"/>
        </w:rPr>
        <w:t>,</w:t>
      </w:r>
      <w:r w:rsidRPr="00893021">
        <w:rPr>
          <w:sz w:val="22"/>
          <w:szCs w:val="22"/>
        </w:rPr>
        <w:t xml:space="preserve"> a to dle podmínek dále uvedených v této smlouvě</w:t>
      </w:r>
      <w:r w:rsidRPr="00E976B9">
        <w:rPr>
          <w:sz w:val="22"/>
          <w:szCs w:val="22"/>
        </w:rPr>
        <w:t xml:space="preserve"> a obchodních podmínkách. </w:t>
      </w:r>
    </w:p>
    <w:p w:rsidR="00641354" w:rsidRPr="00E976B9" w:rsidRDefault="00641354" w:rsidP="00641354">
      <w:pPr>
        <w:pStyle w:val="Textvbloku"/>
        <w:ind w:left="426" w:right="0" w:hanging="436"/>
        <w:rPr>
          <w:sz w:val="22"/>
          <w:szCs w:val="22"/>
        </w:rPr>
      </w:pPr>
    </w:p>
    <w:p w:rsidR="00641354" w:rsidRPr="00E976B9" w:rsidRDefault="00641354" w:rsidP="00641354">
      <w:pPr>
        <w:pStyle w:val="Textvbloku"/>
        <w:numPr>
          <w:ilvl w:val="0"/>
          <w:numId w:val="37"/>
        </w:numPr>
        <w:ind w:left="426" w:right="0" w:hanging="436"/>
        <w:rPr>
          <w:sz w:val="22"/>
          <w:szCs w:val="22"/>
        </w:rPr>
      </w:pPr>
      <w:r w:rsidRPr="00E976B9">
        <w:rPr>
          <w:sz w:val="22"/>
          <w:szCs w:val="22"/>
        </w:rPr>
        <w:t xml:space="preserve">Dodavatel je povinen oznámit objednateli nejméně </w:t>
      </w:r>
      <w:r w:rsidR="00DF02A4">
        <w:rPr>
          <w:sz w:val="22"/>
          <w:szCs w:val="22"/>
        </w:rPr>
        <w:t>7</w:t>
      </w:r>
      <w:r w:rsidRPr="00E976B9">
        <w:rPr>
          <w:sz w:val="22"/>
          <w:szCs w:val="22"/>
        </w:rPr>
        <w:t xml:space="preserve"> dnů předem termín dodání a montáže předmětu smlouvy na místo plnění.</w:t>
      </w:r>
    </w:p>
    <w:p w:rsidR="00641354" w:rsidRPr="00E976B9" w:rsidRDefault="00641354" w:rsidP="00641354">
      <w:pPr>
        <w:pStyle w:val="Textvbloku"/>
        <w:ind w:left="426" w:right="0" w:hanging="436"/>
        <w:rPr>
          <w:sz w:val="22"/>
          <w:szCs w:val="22"/>
        </w:rPr>
      </w:pPr>
    </w:p>
    <w:p w:rsidR="00641354" w:rsidRDefault="00641354" w:rsidP="00641354">
      <w:pPr>
        <w:pStyle w:val="Odstavecseseznamem2"/>
        <w:spacing w:line="100" w:lineRule="atLeast"/>
        <w:ind w:left="426" w:hanging="426"/>
        <w:rPr>
          <w:rFonts w:ascii="Arial" w:hAnsi="Arial" w:cs="Arial"/>
          <w:b/>
          <w:bCs/>
          <w:szCs w:val="22"/>
        </w:rPr>
      </w:pPr>
      <w:r w:rsidRPr="00E976B9">
        <w:rPr>
          <w:rFonts w:ascii="Arial" w:hAnsi="Arial" w:cs="Arial"/>
          <w:szCs w:val="22"/>
        </w:rPr>
        <w:t>3</w:t>
      </w:r>
      <w:r w:rsidRPr="00E1120E">
        <w:rPr>
          <w:rFonts w:ascii="Arial" w:hAnsi="Arial" w:cs="Arial"/>
          <w:szCs w:val="22"/>
        </w:rPr>
        <w:t xml:space="preserve">.    </w:t>
      </w:r>
      <w:r w:rsidRPr="00C65857">
        <w:rPr>
          <w:rFonts w:ascii="Arial" w:hAnsi="Arial" w:cs="Arial"/>
          <w:szCs w:val="22"/>
        </w:rPr>
        <w:t xml:space="preserve">Místem plnění je </w:t>
      </w:r>
      <w:r w:rsidRPr="0009022F">
        <w:rPr>
          <w:rFonts w:ascii="Arial" w:hAnsi="Arial" w:cs="Arial"/>
          <w:b/>
          <w:bCs/>
          <w:szCs w:val="22"/>
        </w:rPr>
        <w:t xml:space="preserve">školní kuchyně </w:t>
      </w:r>
      <w:r w:rsidR="00DF02A4">
        <w:rPr>
          <w:rFonts w:ascii="Arial" w:hAnsi="Arial" w:cs="Arial"/>
          <w:b/>
          <w:bCs/>
          <w:szCs w:val="22"/>
        </w:rPr>
        <w:t>Střední zdravotnické školy Pardubice, Průmyslová 395, 530 03 Pardubice</w:t>
      </w:r>
    </w:p>
    <w:p w:rsidR="00DF02A4" w:rsidRPr="00E976B9" w:rsidRDefault="00DF02A4" w:rsidP="00641354">
      <w:pPr>
        <w:pStyle w:val="Odstavecseseznamem2"/>
        <w:spacing w:line="100" w:lineRule="atLeast"/>
        <w:ind w:left="426" w:hanging="426"/>
        <w:rPr>
          <w:rFonts w:ascii="Arial" w:hAnsi="Arial" w:cs="Arial"/>
          <w:szCs w:val="22"/>
        </w:rPr>
      </w:pPr>
    </w:p>
    <w:p w:rsidR="00641354" w:rsidRPr="00E976B9" w:rsidRDefault="00641354" w:rsidP="00641354">
      <w:pPr>
        <w:ind w:left="360" w:hanging="360"/>
        <w:jc w:val="both"/>
        <w:rPr>
          <w:rFonts w:ascii="Arial" w:hAnsi="Arial" w:cs="Arial"/>
          <w:sz w:val="22"/>
          <w:szCs w:val="22"/>
        </w:rPr>
      </w:pPr>
      <w:r w:rsidRPr="00E976B9">
        <w:rPr>
          <w:rFonts w:ascii="Arial" w:hAnsi="Arial" w:cs="Arial"/>
          <w:sz w:val="22"/>
          <w:szCs w:val="22"/>
        </w:rPr>
        <w:t>4.</w:t>
      </w:r>
      <w:r w:rsidRPr="00E976B9">
        <w:rPr>
          <w:rFonts w:ascii="Arial" w:hAnsi="Arial" w:cs="Arial"/>
          <w:sz w:val="22"/>
          <w:szCs w:val="22"/>
        </w:rPr>
        <w:tab/>
        <w:t>Předmět smlouvy je splněn okamžikem podepsání předávacího protokolu, a to bezodkladně po dodání</w:t>
      </w:r>
      <w:r w:rsidR="00DF02A4">
        <w:rPr>
          <w:rFonts w:ascii="Arial" w:hAnsi="Arial" w:cs="Arial"/>
          <w:sz w:val="22"/>
          <w:szCs w:val="22"/>
        </w:rPr>
        <w:t xml:space="preserve"> a provedené montáže</w:t>
      </w:r>
      <w:r w:rsidRPr="00E976B9">
        <w:rPr>
          <w:rFonts w:ascii="Arial" w:hAnsi="Arial" w:cs="Arial"/>
          <w:sz w:val="22"/>
          <w:szCs w:val="22"/>
        </w:rPr>
        <w:t xml:space="preserve"> předmětu smlouvy.</w:t>
      </w:r>
    </w:p>
    <w:p w:rsidR="00641354" w:rsidRPr="00E976B9" w:rsidRDefault="00641354" w:rsidP="00DF02A4">
      <w:pPr>
        <w:jc w:val="both"/>
        <w:rPr>
          <w:rFonts w:ascii="Arial" w:hAnsi="Arial" w:cs="Arial"/>
          <w:sz w:val="22"/>
          <w:szCs w:val="22"/>
        </w:rPr>
      </w:pPr>
    </w:p>
    <w:p w:rsidR="00641354" w:rsidRPr="00E976B9" w:rsidRDefault="00DF02A4" w:rsidP="00641354">
      <w:pPr>
        <w:pStyle w:val="Textvbloku"/>
        <w:ind w:right="0"/>
        <w:rPr>
          <w:sz w:val="22"/>
          <w:szCs w:val="22"/>
        </w:rPr>
      </w:pPr>
      <w:r>
        <w:rPr>
          <w:sz w:val="22"/>
          <w:szCs w:val="22"/>
        </w:rPr>
        <w:t>5</w:t>
      </w:r>
      <w:r w:rsidR="00641354" w:rsidRPr="00E976B9">
        <w:rPr>
          <w:sz w:val="22"/>
          <w:szCs w:val="22"/>
        </w:rPr>
        <w:t>.</w:t>
      </w:r>
      <w:r w:rsidR="00641354" w:rsidRPr="00E976B9">
        <w:rPr>
          <w:sz w:val="22"/>
          <w:szCs w:val="22"/>
        </w:rPr>
        <w:tab/>
        <w:t xml:space="preserve">Převzetí předmětu smlouvy </w:t>
      </w:r>
      <w:r>
        <w:rPr>
          <w:sz w:val="22"/>
          <w:szCs w:val="22"/>
        </w:rPr>
        <w:t>jinými</w:t>
      </w:r>
      <w:r w:rsidR="00E25FD6">
        <w:rPr>
          <w:sz w:val="22"/>
          <w:szCs w:val="22"/>
        </w:rPr>
        <w:t>,</w:t>
      </w:r>
      <w:r w:rsidR="00641354" w:rsidRPr="00E976B9">
        <w:rPr>
          <w:sz w:val="22"/>
          <w:szCs w:val="22"/>
        </w:rPr>
        <w:t xml:space="preserve"> než oprávněnými osobami nebude považováno za řádné.</w:t>
      </w:r>
    </w:p>
    <w:p w:rsidR="00641354" w:rsidRPr="00E976B9" w:rsidRDefault="00641354" w:rsidP="00641354">
      <w:pPr>
        <w:pStyle w:val="Textvbloku"/>
        <w:ind w:right="0"/>
        <w:rPr>
          <w:sz w:val="22"/>
          <w:szCs w:val="22"/>
        </w:rPr>
      </w:pPr>
    </w:p>
    <w:p w:rsidR="00641354" w:rsidRPr="00E976B9" w:rsidRDefault="00641354" w:rsidP="00641354">
      <w:pPr>
        <w:pStyle w:val="Textvbloku"/>
        <w:ind w:right="0"/>
        <w:rPr>
          <w:sz w:val="22"/>
          <w:szCs w:val="22"/>
        </w:rPr>
      </w:pPr>
      <w:r w:rsidRPr="00E976B9">
        <w:rPr>
          <w:sz w:val="22"/>
          <w:szCs w:val="22"/>
        </w:rPr>
        <w:t xml:space="preserve">7.  </w:t>
      </w:r>
      <w:r w:rsidRPr="00E976B9">
        <w:rPr>
          <w:sz w:val="22"/>
          <w:szCs w:val="22"/>
        </w:rPr>
        <w:tab/>
        <w:t>Vlastnické právo přechází na objednatele podpisem předávacího protokolu. S přechodem vlastnického práva přechází na objednatele současně i nebezpečí škody na zboží.</w:t>
      </w:r>
    </w:p>
    <w:p w:rsidR="00641354" w:rsidRPr="00E976B9" w:rsidRDefault="00641354" w:rsidP="00641354">
      <w:pPr>
        <w:jc w:val="center"/>
        <w:rPr>
          <w:rFonts w:ascii="Arial" w:hAnsi="Arial" w:cs="Arial"/>
          <w:b/>
          <w:sz w:val="22"/>
          <w:szCs w:val="22"/>
        </w:rPr>
      </w:pPr>
    </w:p>
    <w:p w:rsidR="00641354" w:rsidRPr="00E976B9" w:rsidRDefault="00641354" w:rsidP="00641354">
      <w:pPr>
        <w:ind w:right="-24"/>
        <w:jc w:val="center"/>
        <w:rPr>
          <w:rFonts w:ascii="Arial" w:hAnsi="Arial" w:cs="Arial"/>
          <w:b/>
          <w:u w:val="single"/>
        </w:rPr>
      </w:pPr>
    </w:p>
    <w:p w:rsidR="00641354" w:rsidRPr="00E976B9" w:rsidRDefault="00641354" w:rsidP="00641354">
      <w:pPr>
        <w:jc w:val="center"/>
        <w:rPr>
          <w:rFonts w:ascii="Arial" w:hAnsi="Arial" w:cs="Arial"/>
          <w:b/>
          <w:sz w:val="22"/>
          <w:szCs w:val="22"/>
        </w:rPr>
      </w:pPr>
      <w:r w:rsidRPr="00E976B9">
        <w:rPr>
          <w:rFonts w:ascii="Arial" w:hAnsi="Arial" w:cs="Arial"/>
          <w:b/>
          <w:sz w:val="22"/>
          <w:szCs w:val="22"/>
        </w:rPr>
        <w:t xml:space="preserve">Článek </w:t>
      </w:r>
      <w:r>
        <w:rPr>
          <w:rFonts w:ascii="Arial" w:hAnsi="Arial" w:cs="Arial"/>
          <w:b/>
          <w:sz w:val="22"/>
          <w:szCs w:val="22"/>
        </w:rPr>
        <w:t>I</w:t>
      </w:r>
      <w:r w:rsidRPr="00E976B9">
        <w:rPr>
          <w:rFonts w:ascii="Arial" w:hAnsi="Arial" w:cs="Arial"/>
          <w:b/>
          <w:sz w:val="22"/>
          <w:szCs w:val="22"/>
        </w:rPr>
        <w:t>V.</w:t>
      </w:r>
    </w:p>
    <w:p w:rsidR="00641354" w:rsidRPr="00E976B9" w:rsidRDefault="00641354" w:rsidP="00641354">
      <w:pPr>
        <w:jc w:val="center"/>
        <w:rPr>
          <w:rFonts w:ascii="Arial" w:hAnsi="Arial" w:cs="Arial"/>
          <w:b/>
          <w:sz w:val="22"/>
          <w:szCs w:val="22"/>
          <w:u w:val="single"/>
        </w:rPr>
      </w:pPr>
      <w:r w:rsidRPr="00E976B9">
        <w:rPr>
          <w:rFonts w:ascii="Arial" w:hAnsi="Arial" w:cs="Arial"/>
          <w:b/>
          <w:sz w:val="22"/>
          <w:szCs w:val="22"/>
          <w:u w:val="single"/>
        </w:rPr>
        <w:t>Součásti Smlouvy</w:t>
      </w:r>
    </w:p>
    <w:p w:rsidR="00641354" w:rsidRPr="00E976B9" w:rsidRDefault="00641354" w:rsidP="00641354">
      <w:pPr>
        <w:jc w:val="both"/>
        <w:rPr>
          <w:rFonts w:ascii="Arial" w:hAnsi="Arial" w:cs="Arial"/>
          <w:sz w:val="22"/>
          <w:szCs w:val="22"/>
        </w:rPr>
      </w:pPr>
    </w:p>
    <w:p w:rsidR="00641354" w:rsidRPr="00E976B9" w:rsidRDefault="00641354" w:rsidP="00641354">
      <w:pPr>
        <w:ind w:left="360" w:hanging="360"/>
        <w:jc w:val="both"/>
        <w:rPr>
          <w:rFonts w:ascii="Arial" w:hAnsi="Arial" w:cs="Arial"/>
          <w:sz w:val="22"/>
          <w:szCs w:val="22"/>
        </w:rPr>
      </w:pPr>
      <w:r w:rsidRPr="00E976B9">
        <w:rPr>
          <w:rFonts w:ascii="Arial" w:hAnsi="Arial" w:cs="Arial"/>
          <w:sz w:val="22"/>
          <w:szCs w:val="22"/>
        </w:rPr>
        <w:t>1.</w:t>
      </w:r>
      <w:r w:rsidRPr="00E976B9">
        <w:rPr>
          <w:rFonts w:ascii="Arial" w:hAnsi="Arial" w:cs="Arial"/>
          <w:sz w:val="22"/>
          <w:szCs w:val="22"/>
        </w:rPr>
        <w:tab/>
        <w:t>Následující příloh</w:t>
      </w:r>
      <w:r>
        <w:rPr>
          <w:rFonts w:ascii="Arial" w:hAnsi="Arial" w:cs="Arial"/>
          <w:sz w:val="22"/>
          <w:szCs w:val="22"/>
        </w:rPr>
        <w:t>a</w:t>
      </w:r>
      <w:r w:rsidRPr="00E976B9">
        <w:rPr>
          <w:rFonts w:ascii="Arial" w:hAnsi="Arial" w:cs="Arial"/>
          <w:sz w:val="22"/>
          <w:szCs w:val="22"/>
        </w:rPr>
        <w:t xml:space="preserve"> tvoří nedílnou součást smlouvy:</w:t>
      </w:r>
    </w:p>
    <w:p w:rsidR="00641354" w:rsidRPr="00E976B9" w:rsidRDefault="00641354" w:rsidP="00641354">
      <w:pPr>
        <w:ind w:left="709" w:hanging="142"/>
        <w:jc w:val="both"/>
        <w:rPr>
          <w:rFonts w:ascii="Arial" w:hAnsi="Arial" w:cs="Arial"/>
          <w:sz w:val="22"/>
          <w:szCs w:val="22"/>
        </w:rPr>
      </w:pPr>
    </w:p>
    <w:p w:rsidR="00641354" w:rsidRDefault="00641354" w:rsidP="00641354">
      <w:pPr>
        <w:pStyle w:val="Zkladntext"/>
        <w:ind w:left="709" w:hanging="142"/>
        <w:rPr>
          <w:rFonts w:ascii="Arial" w:hAnsi="Arial" w:cs="Arial"/>
          <w:sz w:val="22"/>
          <w:szCs w:val="22"/>
        </w:rPr>
      </w:pPr>
      <w:r w:rsidRPr="00E976B9">
        <w:rPr>
          <w:rFonts w:ascii="Arial" w:hAnsi="Arial" w:cs="Arial"/>
          <w:sz w:val="22"/>
          <w:szCs w:val="22"/>
        </w:rPr>
        <w:t>Příloha č. 1 - Obchodní podmínky</w:t>
      </w:r>
    </w:p>
    <w:p w:rsidR="00641354" w:rsidRPr="00E976B9" w:rsidRDefault="00641354" w:rsidP="00641354">
      <w:pPr>
        <w:pStyle w:val="Zkladntext"/>
        <w:ind w:left="709" w:hanging="142"/>
        <w:rPr>
          <w:rFonts w:ascii="Arial" w:hAnsi="Arial" w:cs="Arial"/>
          <w:sz w:val="22"/>
          <w:szCs w:val="22"/>
        </w:rPr>
      </w:pPr>
      <w:r>
        <w:rPr>
          <w:rFonts w:ascii="Arial" w:hAnsi="Arial" w:cs="Arial"/>
          <w:sz w:val="22"/>
          <w:szCs w:val="22"/>
        </w:rPr>
        <w:t xml:space="preserve">Příloha č. </w:t>
      </w:r>
      <w:proofErr w:type="gramStart"/>
      <w:r>
        <w:rPr>
          <w:rFonts w:ascii="Arial" w:hAnsi="Arial" w:cs="Arial"/>
          <w:sz w:val="22"/>
          <w:szCs w:val="22"/>
        </w:rPr>
        <w:t xml:space="preserve">2 </w:t>
      </w:r>
      <w:r w:rsidR="0075603B">
        <w:rPr>
          <w:rFonts w:ascii="Arial" w:hAnsi="Arial" w:cs="Arial"/>
          <w:sz w:val="22"/>
          <w:szCs w:val="22"/>
        </w:rPr>
        <w:t xml:space="preserve"> -</w:t>
      </w:r>
      <w:proofErr w:type="gramEnd"/>
      <w:r w:rsidR="0075603B">
        <w:rPr>
          <w:rFonts w:ascii="Arial" w:hAnsi="Arial" w:cs="Arial"/>
          <w:sz w:val="22"/>
          <w:szCs w:val="22"/>
        </w:rPr>
        <w:t xml:space="preserve"> </w:t>
      </w:r>
      <w:r>
        <w:rPr>
          <w:rFonts w:ascii="Arial" w:hAnsi="Arial" w:cs="Arial"/>
          <w:sz w:val="22"/>
          <w:szCs w:val="22"/>
        </w:rPr>
        <w:t xml:space="preserve"> </w:t>
      </w:r>
      <w:r w:rsidR="0075603B">
        <w:rPr>
          <w:rFonts w:ascii="Arial" w:hAnsi="Arial" w:cs="Arial"/>
          <w:sz w:val="22"/>
          <w:szCs w:val="22"/>
        </w:rPr>
        <w:t>T</w:t>
      </w:r>
      <w:r w:rsidR="00AD41D8">
        <w:rPr>
          <w:rFonts w:ascii="Arial" w:hAnsi="Arial" w:cs="Arial"/>
          <w:sz w:val="22"/>
          <w:szCs w:val="22"/>
        </w:rPr>
        <w:t>abulka technických parametrů</w:t>
      </w:r>
    </w:p>
    <w:p w:rsidR="00641354" w:rsidRPr="00E976B9" w:rsidRDefault="00641354" w:rsidP="00641354">
      <w:pPr>
        <w:jc w:val="both"/>
        <w:rPr>
          <w:rFonts w:ascii="Arial" w:hAnsi="Arial" w:cs="Arial"/>
          <w:sz w:val="22"/>
          <w:szCs w:val="22"/>
        </w:rPr>
      </w:pPr>
    </w:p>
    <w:p w:rsidR="00641354" w:rsidRPr="00E976B9" w:rsidRDefault="00641354" w:rsidP="00641354">
      <w:pPr>
        <w:ind w:left="360" w:hanging="360"/>
        <w:jc w:val="both"/>
        <w:rPr>
          <w:rFonts w:ascii="Arial" w:hAnsi="Arial" w:cs="Arial"/>
          <w:sz w:val="22"/>
          <w:szCs w:val="22"/>
        </w:rPr>
      </w:pPr>
      <w:r w:rsidRPr="00E976B9">
        <w:rPr>
          <w:rFonts w:ascii="Arial" w:hAnsi="Arial" w:cs="Arial"/>
          <w:sz w:val="22"/>
          <w:szCs w:val="22"/>
        </w:rPr>
        <w:t>2. T</w:t>
      </w:r>
      <w:r>
        <w:rPr>
          <w:rFonts w:ascii="Arial" w:hAnsi="Arial" w:cs="Arial"/>
          <w:sz w:val="22"/>
          <w:szCs w:val="22"/>
        </w:rPr>
        <w:t>a</w:t>
      </w:r>
      <w:r w:rsidRPr="00E976B9">
        <w:rPr>
          <w:rFonts w:ascii="Arial" w:hAnsi="Arial" w:cs="Arial"/>
          <w:sz w:val="22"/>
          <w:szCs w:val="22"/>
        </w:rPr>
        <w:t>to příloh</w:t>
      </w:r>
      <w:r>
        <w:rPr>
          <w:rFonts w:ascii="Arial" w:hAnsi="Arial" w:cs="Arial"/>
          <w:sz w:val="22"/>
          <w:szCs w:val="22"/>
        </w:rPr>
        <w:t>a</w:t>
      </w:r>
      <w:r w:rsidRPr="00E976B9">
        <w:rPr>
          <w:rFonts w:ascii="Arial" w:hAnsi="Arial" w:cs="Arial"/>
          <w:sz w:val="22"/>
          <w:szCs w:val="22"/>
        </w:rPr>
        <w:t xml:space="preserve"> j</w:t>
      </w:r>
      <w:r>
        <w:rPr>
          <w:rFonts w:ascii="Arial" w:hAnsi="Arial" w:cs="Arial"/>
          <w:sz w:val="22"/>
          <w:szCs w:val="22"/>
        </w:rPr>
        <w:t>e</w:t>
      </w:r>
      <w:r w:rsidRPr="00E976B9">
        <w:rPr>
          <w:rFonts w:ascii="Arial" w:hAnsi="Arial" w:cs="Arial"/>
          <w:sz w:val="22"/>
          <w:szCs w:val="22"/>
        </w:rPr>
        <w:t xml:space="preserve"> chápán</w:t>
      </w:r>
      <w:r>
        <w:rPr>
          <w:rFonts w:ascii="Arial" w:hAnsi="Arial" w:cs="Arial"/>
          <w:sz w:val="22"/>
          <w:szCs w:val="22"/>
        </w:rPr>
        <w:t>a</w:t>
      </w:r>
      <w:r w:rsidRPr="00E976B9">
        <w:rPr>
          <w:rFonts w:ascii="Arial" w:hAnsi="Arial" w:cs="Arial"/>
          <w:sz w:val="22"/>
          <w:szCs w:val="22"/>
        </w:rPr>
        <w:t xml:space="preserve"> jako vzájemně se vysvětlující a doplňující. V případě nejednoznačnosti nebo rozporů mají přednost ustanovení smlouvy před ustanoveními výše uvedených příloh.</w:t>
      </w:r>
    </w:p>
    <w:p w:rsidR="00641354" w:rsidRPr="00E976B9" w:rsidRDefault="00641354" w:rsidP="00641354">
      <w:pPr>
        <w:ind w:left="360"/>
        <w:jc w:val="both"/>
        <w:rPr>
          <w:rFonts w:ascii="Arial" w:hAnsi="Arial" w:cs="Arial"/>
          <w:sz w:val="22"/>
          <w:szCs w:val="22"/>
        </w:rPr>
      </w:pPr>
    </w:p>
    <w:p w:rsidR="00641354" w:rsidRPr="00E976B9" w:rsidRDefault="00641354" w:rsidP="00641354">
      <w:pPr>
        <w:jc w:val="center"/>
        <w:rPr>
          <w:rFonts w:ascii="Arial" w:hAnsi="Arial" w:cs="Arial"/>
          <w:b/>
          <w:sz w:val="22"/>
          <w:szCs w:val="22"/>
        </w:rPr>
      </w:pPr>
      <w:r w:rsidRPr="00E976B9">
        <w:rPr>
          <w:rFonts w:ascii="Arial" w:hAnsi="Arial" w:cs="Arial"/>
          <w:b/>
          <w:sz w:val="22"/>
          <w:szCs w:val="22"/>
        </w:rPr>
        <w:t>Článek V.</w:t>
      </w:r>
    </w:p>
    <w:p w:rsidR="00641354" w:rsidRPr="00E976B9" w:rsidRDefault="00641354" w:rsidP="00641354">
      <w:pPr>
        <w:jc w:val="center"/>
        <w:rPr>
          <w:rFonts w:ascii="Arial" w:hAnsi="Arial" w:cs="Arial"/>
          <w:b/>
          <w:sz w:val="22"/>
          <w:szCs w:val="22"/>
          <w:u w:val="single"/>
        </w:rPr>
      </w:pPr>
      <w:r w:rsidRPr="00E976B9">
        <w:rPr>
          <w:rFonts w:ascii="Arial" w:hAnsi="Arial" w:cs="Arial"/>
          <w:b/>
          <w:sz w:val="22"/>
          <w:szCs w:val="22"/>
          <w:u w:val="single"/>
        </w:rPr>
        <w:t>Závěrečná ustanovení</w:t>
      </w:r>
    </w:p>
    <w:p w:rsidR="00641354" w:rsidRPr="00E976B9" w:rsidRDefault="00641354" w:rsidP="00641354">
      <w:pPr>
        <w:jc w:val="both"/>
        <w:rPr>
          <w:rFonts w:ascii="Arial" w:hAnsi="Arial" w:cs="Arial"/>
          <w:sz w:val="22"/>
          <w:szCs w:val="22"/>
        </w:rPr>
      </w:pPr>
    </w:p>
    <w:p w:rsidR="00641354" w:rsidRPr="00E976B9" w:rsidRDefault="00641354" w:rsidP="00641354">
      <w:pPr>
        <w:numPr>
          <w:ilvl w:val="0"/>
          <w:numId w:val="38"/>
        </w:numPr>
        <w:ind w:left="284"/>
        <w:jc w:val="both"/>
        <w:rPr>
          <w:rFonts w:ascii="Arial" w:hAnsi="Arial" w:cs="Arial"/>
          <w:sz w:val="22"/>
          <w:szCs w:val="22"/>
        </w:rPr>
      </w:pPr>
      <w:r w:rsidRPr="00E976B9">
        <w:rPr>
          <w:rFonts w:ascii="Arial" w:hAnsi="Arial" w:cs="Arial"/>
          <w:sz w:val="22"/>
          <w:szCs w:val="22"/>
        </w:rPr>
        <w:t>Objednatel předá dodavateli příslušnou dokumentaci nezbytnou k realizaci předmětu smlouvy nejpozději při podpisu smlouvy smluvními stranami.</w:t>
      </w:r>
    </w:p>
    <w:p w:rsidR="00641354" w:rsidRPr="00E976B9" w:rsidRDefault="00641354" w:rsidP="00641354">
      <w:pPr>
        <w:ind w:left="426"/>
        <w:jc w:val="both"/>
        <w:rPr>
          <w:rFonts w:ascii="Arial" w:hAnsi="Arial" w:cs="Arial"/>
          <w:sz w:val="22"/>
          <w:szCs w:val="22"/>
        </w:rPr>
      </w:pPr>
    </w:p>
    <w:p w:rsidR="00641354" w:rsidRPr="00E976B9" w:rsidRDefault="00641354" w:rsidP="00641354">
      <w:pPr>
        <w:numPr>
          <w:ilvl w:val="0"/>
          <w:numId w:val="38"/>
        </w:numPr>
        <w:tabs>
          <w:tab w:val="left" w:pos="0"/>
        </w:tabs>
        <w:ind w:left="284" w:hanging="284"/>
        <w:jc w:val="both"/>
        <w:rPr>
          <w:rFonts w:ascii="Arial" w:hAnsi="Arial" w:cs="Arial"/>
          <w:sz w:val="22"/>
          <w:szCs w:val="22"/>
        </w:rPr>
      </w:pPr>
      <w:r w:rsidRPr="00E976B9">
        <w:rPr>
          <w:rFonts w:ascii="Arial" w:hAnsi="Arial" w:cs="Arial"/>
          <w:sz w:val="22"/>
          <w:szCs w:val="22"/>
        </w:rPr>
        <w:t>Smlouva nabývá platnosti okamžikem jejího podepsání poslední ze smluvních stran a účinnosti dnem jejího uveřejnění v registru smluv.</w:t>
      </w:r>
    </w:p>
    <w:p w:rsidR="00641354" w:rsidRPr="00E976B9" w:rsidRDefault="00641354" w:rsidP="00641354">
      <w:pPr>
        <w:tabs>
          <w:tab w:val="left" w:pos="142"/>
        </w:tabs>
        <w:jc w:val="both"/>
        <w:rPr>
          <w:rFonts w:ascii="Arial" w:hAnsi="Arial" w:cs="Arial"/>
          <w:sz w:val="22"/>
          <w:szCs w:val="22"/>
        </w:rPr>
      </w:pPr>
    </w:p>
    <w:p w:rsidR="00641354" w:rsidRDefault="00641354" w:rsidP="0078563D">
      <w:pPr>
        <w:numPr>
          <w:ilvl w:val="0"/>
          <w:numId w:val="38"/>
        </w:numPr>
        <w:tabs>
          <w:tab w:val="left" w:pos="142"/>
        </w:tabs>
        <w:ind w:left="284" w:hanging="284"/>
        <w:jc w:val="both"/>
        <w:rPr>
          <w:rFonts w:ascii="Arial" w:hAnsi="Arial" w:cs="Arial"/>
          <w:sz w:val="22"/>
          <w:szCs w:val="22"/>
        </w:rPr>
      </w:pPr>
      <w:r w:rsidRPr="00DF02A4">
        <w:rPr>
          <w:rFonts w:ascii="Arial" w:hAnsi="Arial" w:cs="Arial"/>
          <w:sz w:val="22"/>
          <w:szCs w:val="22"/>
        </w:rPr>
        <w:t xml:space="preserve">Smluvní strany se dohodly, že objednatel bezodkladně po uzavření Smlouvy odešle Smlouvu k řádnému uveřejnění do registru smluv vedeného </w:t>
      </w:r>
      <w:r w:rsidR="0075603B">
        <w:rPr>
          <w:rFonts w:ascii="Arial" w:hAnsi="Arial" w:cs="Arial"/>
          <w:sz w:val="22"/>
          <w:szCs w:val="22"/>
        </w:rPr>
        <w:t>Digitální a informační agenturou.</w:t>
      </w:r>
    </w:p>
    <w:p w:rsidR="00DF02A4" w:rsidRPr="00DF02A4" w:rsidRDefault="00DF02A4" w:rsidP="00DF02A4">
      <w:pPr>
        <w:tabs>
          <w:tab w:val="left" w:pos="142"/>
        </w:tabs>
        <w:jc w:val="both"/>
        <w:rPr>
          <w:rFonts w:ascii="Arial" w:hAnsi="Arial" w:cs="Arial"/>
          <w:sz w:val="22"/>
          <w:szCs w:val="22"/>
        </w:rPr>
      </w:pPr>
    </w:p>
    <w:p w:rsidR="00641354" w:rsidRDefault="00641354" w:rsidP="00641354">
      <w:pPr>
        <w:numPr>
          <w:ilvl w:val="0"/>
          <w:numId w:val="38"/>
        </w:numPr>
        <w:tabs>
          <w:tab w:val="left" w:pos="142"/>
        </w:tabs>
        <w:ind w:left="284" w:hanging="284"/>
        <w:jc w:val="both"/>
        <w:rPr>
          <w:rFonts w:ascii="Arial" w:hAnsi="Arial" w:cs="Arial"/>
          <w:sz w:val="22"/>
          <w:szCs w:val="22"/>
        </w:rPr>
      </w:pPr>
      <w:r w:rsidRPr="00E976B9">
        <w:rPr>
          <w:rFonts w:ascii="Arial" w:hAnsi="Arial" w:cs="Arial"/>
          <w:sz w:val="22"/>
          <w:szCs w:val="22"/>
        </w:rPr>
        <w:t xml:space="preserve">Smluvní strany berou na vědomí, že nebude-li smlouva zveřejněna ani </w:t>
      </w:r>
      <w:r w:rsidR="00CB2153">
        <w:rPr>
          <w:rFonts w:ascii="Arial" w:hAnsi="Arial" w:cs="Arial"/>
          <w:sz w:val="22"/>
          <w:szCs w:val="22"/>
        </w:rPr>
        <w:t xml:space="preserve">do tří měsíců </w:t>
      </w:r>
      <w:r w:rsidRPr="00E976B9">
        <w:rPr>
          <w:rFonts w:ascii="Arial" w:hAnsi="Arial" w:cs="Arial"/>
          <w:sz w:val="22"/>
          <w:szCs w:val="22"/>
        </w:rPr>
        <w:t>od jejího uzavření, je následujícím dnem zrušena od počátku.</w:t>
      </w:r>
    </w:p>
    <w:p w:rsidR="001A3277" w:rsidRDefault="001A3277" w:rsidP="001A3277">
      <w:pPr>
        <w:pStyle w:val="Odstavecseseznamem"/>
        <w:rPr>
          <w:rFonts w:ascii="Arial" w:hAnsi="Arial" w:cs="Arial"/>
          <w:sz w:val="22"/>
          <w:szCs w:val="22"/>
        </w:rPr>
      </w:pPr>
    </w:p>
    <w:p w:rsidR="001A3277" w:rsidRDefault="001A3277" w:rsidP="001A3277">
      <w:pPr>
        <w:numPr>
          <w:ilvl w:val="0"/>
          <w:numId w:val="38"/>
        </w:numPr>
        <w:tabs>
          <w:tab w:val="left" w:pos="142"/>
        </w:tabs>
        <w:ind w:left="284" w:hanging="284"/>
        <w:jc w:val="both"/>
        <w:rPr>
          <w:rFonts w:ascii="Arial" w:hAnsi="Arial" w:cs="Arial"/>
          <w:sz w:val="22"/>
          <w:szCs w:val="22"/>
        </w:rPr>
      </w:pPr>
      <w:r w:rsidRPr="001A3277">
        <w:rPr>
          <w:rFonts w:ascii="Arial" w:hAnsi="Arial" w:cs="Arial"/>
          <w:sz w:val="22"/>
          <w:szCs w:val="22"/>
        </w:rPr>
        <w:t xml:space="preserve">Dodavatel souhlasí se zpracováním svých ve smlouvě uvedených osobních údajů, konkrétně s jejich uveřejněním v registru smluv ve smyslu z. č. 340/2015 Sb., o zvláštních podmínkách účinnosti některých smluv, uveřejňování těchto smluv a o registru smluv (zákon o registru smluv) </w:t>
      </w:r>
      <w:r>
        <w:rPr>
          <w:rFonts w:ascii="Arial" w:hAnsi="Arial" w:cs="Arial"/>
          <w:sz w:val="22"/>
          <w:szCs w:val="22"/>
        </w:rPr>
        <w:t>Střední zdravotnickou školou Pardubice</w:t>
      </w:r>
      <w:r w:rsidRPr="001A3277">
        <w:rPr>
          <w:rFonts w:ascii="Arial" w:hAnsi="Arial" w:cs="Arial"/>
          <w:sz w:val="22"/>
          <w:szCs w:val="22"/>
        </w:rPr>
        <w:t xml:space="preserve">, se sídlem Pardubice, </w:t>
      </w:r>
      <w:r>
        <w:rPr>
          <w:rFonts w:ascii="Arial" w:hAnsi="Arial" w:cs="Arial"/>
          <w:sz w:val="22"/>
          <w:szCs w:val="22"/>
        </w:rPr>
        <w:t>Průmyslová 395,</w:t>
      </w:r>
      <w:r w:rsidRPr="001A3277">
        <w:rPr>
          <w:rFonts w:ascii="Arial" w:hAnsi="Arial" w:cs="Arial"/>
          <w:sz w:val="22"/>
          <w:szCs w:val="22"/>
        </w:rPr>
        <w:t xml:space="preserve"> PSČ 53</w:t>
      </w:r>
      <w:r>
        <w:rPr>
          <w:rFonts w:ascii="Arial" w:hAnsi="Arial" w:cs="Arial"/>
          <w:sz w:val="22"/>
          <w:szCs w:val="22"/>
        </w:rPr>
        <w:t>0</w:t>
      </w:r>
      <w:r w:rsidRPr="001A3277">
        <w:rPr>
          <w:rFonts w:ascii="Arial" w:hAnsi="Arial" w:cs="Arial"/>
          <w:sz w:val="22"/>
          <w:szCs w:val="22"/>
        </w:rPr>
        <w:t xml:space="preserve"> </w:t>
      </w:r>
      <w:r>
        <w:rPr>
          <w:rFonts w:ascii="Arial" w:hAnsi="Arial" w:cs="Arial"/>
          <w:sz w:val="22"/>
          <w:szCs w:val="22"/>
        </w:rPr>
        <w:t>03</w:t>
      </w:r>
      <w:r w:rsidRPr="001A3277">
        <w:rPr>
          <w:rFonts w:ascii="Arial" w:hAnsi="Arial" w:cs="Arial"/>
          <w:sz w:val="22"/>
          <w:szCs w:val="22"/>
        </w:rPr>
        <w:t xml:space="preserve">, IČO: </w:t>
      </w:r>
      <w:r>
        <w:rPr>
          <w:rFonts w:ascii="Arial" w:hAnsi="Arial" w:cs="Arial"/>
          <w:sz w:val="22"/>
          <w:szCs w:val="22"/>
        </w:rPr>
        <w:t>00498793</w:t>
      </w:r>
      <w:r w:rsidRPr="001A3277">
        <w:rPr>
          <w:rFonts w:ascii="Arial" w:hAnsi="Arial" w:cs="Arial"/>
          <w:sz w:val="22"/>
          <w:szCs w:val="22"/>
        </w:rPr>
        <w:t>. Dodavatel uděluje souhlas na dobu neurčitou. Osobní údaje poskytuje dobrovolně.</w:t>
      </w:r>
    </w:p>
    <w:p w:rsidR="001A3277" w:rsidRDefault="001A3277" w:rsidP="001A3277">
      <w:pPr>
        <w:pStyle w:val="Odstavecseseznamem"/>
        <w:rPr>
          <w:rFonts w:ascii="Arial" w:hAnsi="Arial" w:cs="Arial"/>
          <w:sz w:val="22"/>
          <w:szCs w:val="22"/>
        </w:rPr>
      </w:pPr>
    </w:p>
    <w:p w:rsidR="00E25FD6" w:rsidRDefault="001A3277" w:rsidP="00E25FD6">
      <w:pPr>
        <w:numPr>
          <w:ilvl w:val="0"/>
          <w:numId w:val="38"/>
        </w:numPr>
        <w:tabs>
          <w:tab w:val="left" w:pos="142"/>
        </w:tabs>
        <w:ind w:left="284" w:hanging="284"/>
        <w:jc w:val="both"/>
        <w:rPr>
          <w:rFonts w:ascii="Arial" w:hAnsi="Arial" w:cs="Arial"/>
          <w:sz w:val="22"/>
          <w:szCs w:val="22"/>
        </w:rPr>
      </w:pPr>
      <w:r w:rsidRPr="001A3277">
        <w:rPr>
          <w:rFonts w:ascii="Arial" w:hAnsi="Arial" w:cs="Arial"/>
          <w:sz w:val="22"/>
          <w:szCs w:val="22"/>
        </w:rPr>
        <w:t>Smluvní strany prohlašují, že žádná část smlouvy nenaplňuje znaky obchodního tajemství</w:t>
      </w:r>
    </w:p>
    <w:p w:rsidR="00E25FD6" w:rsidRDefault="00E25FD6" w:rsidP="00E25FD6">
      <w:pPr>
        <w:pStyle w:val="Odstavecseseznamem"/>
        <w:rPr>
          <w:rFonts w:ascii="Arial" w:hAnsi="Arial" w:cs="Arial"/>
          <w:sz w:val="22"/>
          <w:szCs w:val="28"/>
        </w:rPr>
      </w:pPr>
    </w:p>
    <w:p w:rsidR="00E25FD6" w:rsidRPr="00E25FD6" w:rsidRDefault="00E25FD6" w:rsidP="00E25FD6">
      <w:pPr>
        <w:numPr>
          <w:ilvl w:val="0"/>
          <w:numId w:val="38"/>
        </w:numPr>
        <w:tabs>
          <w:tab w:val="left" w:pos="142"/>
        </w:tabs>
        <w:ind w:left="284" w:hanging="284"/>
        <w:jc w:val="both"/>
        <w:rPr>
          <w:rFonts w:ascii="Arial" w:hAnsi="Arial" w:cs="Arial"/>
          <w:sz w:val="22"/>
          <w:szCs w:val="22"/>
        </w:rPr>
      </w:pPr>
      <w:r w:rsidRPr="00E25FD6">
        <w:rPr>
          <w:rFonts w:ascii="Arial" w:hAnsi="Arial" w:cs="Arial"/>
          <w:sz w:val="22"/>
          <w:szCs w:val="28"/>
        </w:rPr>
        <w:t xml:space="preserve">Dodavatel bude postupovat ekologicky šetrně a zodpovědně při nakládání s odpady vzniklými při dodávce </w:t>
      </w:r>
      <w:proofErr w:type="spellStart"/>
      <w:r>
        <w:rPr>
          <w:rFonts w:ascii="Arial" w:hAnsi="Arial" w:cs="Arial"/>
          <w:sz w:val="22"/>
          <w:szCs w:val="28"/>
        </w:rPr>
        <w:t>konvektomatu</w:t>
      </w:r>
      <w:proofErr w:type="spellEnd"/>
      <w:r>
        <w:rPr>
          <w:rFonts w:ascii="Arial" w:hAnsi="Arial" w:cs="Arial"/>
          <w:sz w:val="22"/>
          <w:szCs w:val="28"/>
        </w:rPr>
        <w:t xml:space="preserve"> </w:t>
      </w:r>
      <w:r w:rsidRPr="00E25FD6">
        <w:rPr>
          <w:rFonts w:ascii="Arial" w:hAnsi="Arial" w:cs="Arial"/>
          <w:sz w:val="22"/>
          <w:szCs w:val="28"/>
        </w:rPr>
        <w:t>plně v souladu s ekologickými a právními požadavky platné legislativy.</w:t>
      </w:r>
    </w:p>
    <w:p w:rsidR="001A3277" w:rsidRPr="00E25FD6" w:rsidRDefault="001A3277" w:rsidP="00E25FD6">
      <w:pPr>
        <w:tabs>
          <w:tab w:val="left" w:pos="142"/>
        </w:tabs>
        <w:ind w:left="284"/>
        <w:jc w:val="both"/>
        <w:rPr>
          <w:rFonts w:ascii="Arial" w:hAnsi="Arial" w:cs="Arial"/>
          <w:sz w:val="22"/>
          <w:szCs w:val="22"/>
        </w:rPr>
      </w:pPr>
    </w:p>
    <w:p w:rsidR="001A3277" w:rsidRDefault="00641354" w:rsidP="001A3277">
      <w:pPr>
        <w:numPr>
          <w:ilvl w:val="0"/>
          <w:numId w:val="38"/>
        </w:numPr>
        <w:tabs>
          <w:tab w:val="left" w:pos="142"/>
        </w:tabs>
        <w:ind w:left="284" w:hanging="284"/>
        <w:jc w:val="both"/>
        <w:rPr>
          <w:rFonts w:ascii="Arial" w:hAnsi="Arial" w:cs="Arial"/>
          <w:sz w:val="22"/>
          <w:szCs w:val="22"/>
        </w:rPr>
      </w:pPr>
      <w:r w:rsidRPr="001A3277">
        <w:rPr>
          <w:rFonts w:ascii="Arial" w:hAnsi="Arial" w:cs="Arial"/>
          <w:sz w:val="22"/>
          <w:szCs w:val="22"/>
        </w:rPr>
        <w:t>Ve věcech výslovně neupravených touto smlouvou se práva a povinnosti smluvních stran řídí zákonem č. 89/2012 Sb., občanský zákoník v platném znění.</w:t>
      </w:r>
    </w:p>
    <w:p w:rsidR="001A3277" w:rsidRDefault="001A3277" w:rsidP="001A3277">
      <w:pPr>
        <w:pStyle w:val="Odstavecseseznamem"/>
        <w:rPr>
          <w:rFonts w:ascii="Arial" w:hAnsi="Arial" w:cs="Arial"/>
          <w:sz w:val="22"/>
          <w:szCs w:val="22"/>
        </w:rPr>
      </w:pPr>
    </w:p>
    <w:p w:rsidR="006F7F81" w:rsidRDefault="00641354" w:rsidP="006F7F81">
      <w:pPr>
        <w:numPr>
          <w:ilvl w:val="0"/>
          <w:numId w:val="38"/>
        </w:numPr>
        <w:tabs>
          <w:tab w:val="left" w:pos="142"/>
        </w:tabs>
        <w:ind w:left="284" w:hanging="284"/>
        <w:jc w:val="both"/>
        <w:rPr>
          <w:rFonts w:ascii="Arial" w:hAnsi="Arial" w:cs="Arial"/>
          <w:sz w:val="22"/>
          <w:szCs w:val="22"/>
        </w:rPr>
      </w:pPr>
      <w:r w:rsidRPr="001A3277">
        <w:rPr>
          <w:rFonts w:ascii="Arial" w:hAnsi="Arial" w:cs="Arial"/>
          <w:sz w:val="22"/>
          <w:szCs w:val="22"/>
        </w:rPr>
        <w:t>Veškeré spory vzniklé ze smlouvy budou rozhodovány ve shodě s českým právním řádem obecnými soudy.</w:t>
      </w:r>
    </w:p>
    <w:p w:rsidR="006F7F81" w:rsidRDefault="006F7F81" w:rsidP="006F7F81">
      <w:pPr>
        <w:pStyle w:val="Odstavecseseznamem"/>
        <w:rPr>
          <w:rFonts w:ascii="Arial" w:hAnsi="Arial" w:cs="Arial"/>
          <w:sz w:val="22"/>
          <w:szCs w:val="22"/>
        </w:rPr>
      </w:pPr>
    </w:p>
    <w:p w:rsidR="00641354" w:rsidRPr="006F7F81" w:rsidRDefault="00641354" w:rsidP="006F7F81">
      <w:pPr>
        <w:numPr>
          <w:ilvl w:val="0"/>
          <w:numId w:val="38"/>
        </w:numPr>
        <w:tabs>
          <w:tab w:val="left" w:pos="142"/>
        </w:tabs>
        <w:ind w:left="284" w:hanging="284"/>
        <w:jc w:val="both"/>
        <w:rPr>
          <w:rFonts w:ascii="Arial" w:hAnsi="Arial" w:cs="Arial"/>
          <w:sz w:val="22"/>
          <w:szCs w:val="22"/>
        </w:rPr>
      </w:pPr>
      <w:r w:rsidRPr="006F7F81">
        <w:rPr>
          <w:rFonts w:ascii="Arial" w:hAnsi="Arial" w:cs="Arial"/>
          <w:sz w:val="22"/>
          <w:szCs w:val="22"/>
        </w:rPr>
        <w:t xml:space="preserve">Smluvní strany stvrzují, že si smlouvu přečetly, její obsah a obsah příloh podrobně znají a souhlasí s ní. Smluvní strany prohlašují, že se smlouvou cítí být vázány, že ustanovení smlouvy jim jsou jasná a že tato byla uzavřena určitě, vážně a srozumitelně, na základě </w:t>
      </w:r>
      <w:r w:rsidRPr="006F7F81">
        <w:rPr>
          <w:rFonts w:ascii="Arial" w:hAnsi="Arial" w:cs="Arial"/>
          <w:sz w:val="22"/>
          <w:szCs w:val="22"/>
        </w:rPr>
        <w:lastRenderedPageBreak/>
        <w:t>jejich pravé a svobodné vůle, nikoli za nápadně nevýhodných podmínek nebo v tísni, na důkaz čehož připojují níže své podpisy.</w:t>
      </w:r>
    </w:p>
    <w:p w:rsidR="00641354" w:rsidRPr="00E976B9" w:rsidRDefault="00641354" w:rsidP="00641354">
      <w:pPr>
        <w:pStyle w:val="Odstavecseseznamem"/>
        <w:ind w:left="284"/>
        <w:rPr>
          <w:rFonts w:ascii="Arial" w:hAnsi="Arial" w:cs="Arial"/>
          <w:sz w:val="22"/>
          <w:szCs w:val="22"/>
        </w:rPr>
      </w:pPr>
    </w:p>
    <w:p w:rsidR="00641354" w:rsidRPr="00E976B9" w:rsidRDefault="00641354" w:rsidP="00641354">
      <w:pPr>
        <w:numPr>
          <w:ilvl w:val="0"/>
          <w:numId w:val="38"/>
        </w:numPr>
        <w:ind w:left="284"/>
        <w:jc w:val="both"/>
        <w:rPr>
          <w:rFonts w:ascii="Arial" w:hAnsi="Arial" w:cs="Arial"/>
          <w:sz w:val="22"/>
          <w:szCs w:val="22"/>
        </w:rPr>
      </w:pPr>
      <w:r w:rsidRPr="00E976B9">
        <w:rPr>
          <w:rFonts w:ascii="Arial" w:hAnsi="Arial" w:cs="Arial"/>
          <w:sz w:val="22"/>
          <w:szCs w:val="22"/>
        </w:rPr>
        <w:t>Neplatnost, neúčinnost nebo nevynutitelnost jakéhokoliv ustanovení smlouvy nemá vliv na platnost, účinnost nebo vynutitelnost ostatních ustanovení smlouvy. Smluvní strany mají povinnost takové ujednání okamžitě nahradit smluvním ujednáním bezvadným. V případě rozporu textu smlouvy a příloh, má vždy přednost text smlouvy.</w:t>
      </w:r>
    </w:p>
    <w:p w:rsidR="00641354" w:rsidRPr="00E976B9" w:rsidRDefault="00641354" w:rsidP="00641354">
      <w:pPr>
        <w:pStyle w:val="Odstavecseseznamem"/>
        <w:ind w:left="284"/>
        <w:rPr>
          <w:rFonts w:ascii="Arial" w:hAnsi="Arial" w:cs="Arial"/>
          <w:sz w:val="22"/>
          <w:szCs w:val="22"/>
        </w:rPr>
      </w:pPr>
    </w:p>
    <w:p w:rsidR="006F7F81" w:rsidRDefault="00641354" w:rsidP="006F7F81">
      <w:pPr>
        <w:numPr>
          <w:ilvl w:val="0"/>
          <w:numId w:val="38"/>
        </w:numPr>
        <w:ind w:left="284"/>
        <w:jc w:val="both"/>
        <w:rPr>
          <w:rFonts w:ascii="Arial" w:hAnsi="Arial" w:cs="Arial"/>
          <w:sz w:val="22"/>
          <w:szCs w:val="22"/>
        </w:rPr>
      </w:pPr>
      <w:r w:rsidRPr="00E976B9">
        <w:rPr>
          <w:rFonts w:ascii="Arial" w:hAnsi="Arial" w:cs="Arial"/>
          <w:sz w:val="22"/>
          <w:szCs w:val="22"/>
        </w:rPr>
        <w:t>Jakékoliv změny smlouvy lze činit pouze písemně, a to formou vzestupně číslovaných dodatků, odsouhlasených a podepsaných oprávněnými zástupci obou smluvních stran. Změny kontaktních osob se považují za provedené dnem doručení doporučeného dopisu druhé smluvní straně.</w:t>
      </w:r>
    </w:p>
    <w:p w:rsidR="006F7F81" w:rsidRDefault="006F7F81" w:rsidP="006F7F81">
      <w:pPr>
        <w:pStyle w:val="Odstavecseseznamem"/>
        <w:rPr>
          <w:rFonts w:ascii="Arial" w:hAnsi="Arial" w:cs="Arial"/>
          <w:sz w:val="22"/>
          <w:szCs w:val="22"/>
        </w:rPr>
      </w:pPr>
    </w:p>
    <w:p w:rsidR="00641354" w:rsidRPr="006F7F81" w:rsidRDefault="00641354" w:rsidP="006F7F81">
      <w:pPr>
        <w:numPr>
          <w:ilvl w:val="0"/>
          <w:numId w:val="38"/>
        </w:numPr>
        <w:ind w:left="284"/>
        <w:jc w:val="both"/>
        <w:rPr>
          <w:rFonts w:ascii="Arial" w:hAnsi="Arial" w:cs="Arial"/>
          <w:sz w:val="22"/>
          <w:szCs w:val="22"/>
        </w:rPr>
      </w:pPr>
      <w:r w:rsidRPr="006F7F81">
        <w:rPr>
          <w:rFonts w:ascii="Arial" w:hAnsi="Arial" w:cs="Arial"/>
          <w:sz w:val="22"/>
          <w:szCs w:val="22"/>
        </w:rPr>
        <w:t>Smlouva je vyhotovena ve třech stejnopisech, z nichž objednatel obdrží 2 vyhotovení a dodavatel 1 vyhotovení.</w:t>
      </w:r>
    </w:p>
    <w:p w:rsidR="00641354" w:rsidRPr="00E976B9" w:rsidRDefault="00641354" w:rsidP="00641354">
      <w:pPr>
        <w:ind w:left="360" w:hanging="360"/>
        <w:jc w:val="both"/>
        <w:rPr>
          <w:rFonts w:ascii="Arial" w:hAnsi="Arial" w:cs="Arial"/>
          <w:sz w:val="22"/>
          <w:szCs w:val="22"/>
        </w:rPr>
      </w:pPr>
    </w:p>
    <w:p w:rsidR="00641354" w:rsidRPr="00E976B9" w:rsidRDefault="00641354" w:rsidP="00641354">
      <w:pPr>
        <w:jc w:val="both"/>
        <w:rPr>
          <w:rFonts w:ascii="Arial" w:hAnsi="Arial" w:cs="Arial"/>
          <w:sz w:val="22"/>
          <w:szCs w:val="22"/>
        </w:rPr>
      </w:pPr>
    </w:p>
    <w:p w:rsidR="00641354" w:rsidRPr="00E976B9" w:rsidRDefault="00641354" w:rsidP="00641354">
      <w:pPr>
        <w:jc w:val="both"/>
        <w:rPr>
          <w:rFonts w:ascii="Arial" w:hAnsi="Arial" w:cs="Arial"/>
          <w:sz w:val="22"/>
          <w:szCs w:val="22"/>
        </w:rPr>
      </w:pPr>
      <w:r w:rsidRPr="00E976B9">
        <w:rPr>
          <w:rFonts w:ascii="Arial" w:hAnsi="Arial" w:cs="Arial"/>
          <w:sz w:val="22"/>
          <w:szCs w:val="22"/>
        </w:rPr>
        <w:t>V</w:t>
      </w:r>
      <w:r>
        <w:rPr>
          <w:rFonts w:ascii="Arial" w:hAnsi="Arial" w:cs="Arial"/>
          <w:sz w:val="22"/>
          <w:szCs w:val="22"/>
        </w:rPr>
        <w:t> </w:t>
      </w:r>
      <w:r w:rsidR="00DF02A4">
        <w:rPr>
          <w:rFonts w:ascii="Arial" w:hAnsi="Arial" w:cs="Arial"/>
          <w:sz w:val="22"/>
          <w:szCs w:val="22"/>
        </w:rPr>
        <w:t>Pardubicích</w:t>
      </w:r>
      <w:r w:rsidRPr="00E976B9">
        <w:rPr>
          <w:rFonts w:ascii="Arial" w:hAnsi="Arial" w:cs="Arial"/>
          <w:sz w:val="22"/>
          <w:szCs w:val="22"/>
        </w:rPr>
        <w:t xml:space="preserve"> dne:</w:t>
      </w:r>
      <w:r w:rsidR="00DD0135">
        <w:rPr>
          <w:rFonts w:ascii="Arial" w:hAnsi="Arial" w:cs="Arial"/>
          <w:sz w:val="22"/>
          <w:szCs w:val="22"/>
        </w:rPr>
        <w:t xml:space="preserve"> 8.7.2024</w:t>
      </w:r>
    </w:p>
    <w:p w:rsidR="00641354" w:rsidRPr="00E976B9" w:rsidRDefault="00641354" w:rsidP="00641354">
      <w:pPr>
        <w:jc w:val="both"/>
        <w:rPr>
          <w:rFonts w:ascii="Arial" w:hAnsi="Arial" w:cs="Arial"/>
          <w:sz w:val="22"/>
          <w:szCs w:val="22"/>
        </w:rPr>
      </w:pPr>
    </w:p>
    <w:p w:rsidR="00641354" w:rsidRPr="00E976B9" w:rsidRDefault="00641354" w:rsidP="00641354">
      <w:pPr>
        <w:jc w:val="both"/>
        <w:rPr>
          <w:rFonts w:ascii="Arial" w:hAnsi="Arial" w:cs="Arial"/>
          <w:sz w:val="22"/>
          <w:szCs w:val="22"/>
        </w:rPr>
      </w:pPr>
    </w:p>
    <w:p w:rsidR="00641354" w:rsidRPr="00E976B9" w:rsidRDefault="00641354" w:rsidP="00641354">
      <w:pPr>
        <w:tabs>
          <w:tab w:val="left" w:pos="4860"/>
        </w:tabs>
        <w:ind w:left="4860" w:hanging="4860"/>
        <w:jc w:val="both"/>
        <w:rPr>
          <w:rFonts w:ascii="Arial" w:hAnsi="Arial" w:cs="Arial"/>
          <w:sz w:val="22"/>
          <w:szCs w:val="22"/>
        </w:rPr>
      </w:pPr>
      <w:r w:rsidRPr="00E976B9">
        <w:rPr>
          <w:rFonts w:ascii="Arial" w:hAnsi="Arial" w:cs="Arial"/>
          <w:sz w:val="22"/>
          <w:szCs w:val="22"/>
        </w:rPr>
        <w:t>Za objednatele:</w:t>
      </w:r>
      <w:r w:rsidRPr="00E976B9">
        <w:rPr>
          <w:rFonts w:ascii="Arial" w:hAnsi="Arial" w:cs="Arial"/>
          <w:sz w:val="22"/>
          <w:szCs w:val="22"/>
        </w:rPr>
        <w:tab/>
        <w:t>Za dodavatele:</w:t>
      </w:r>
    </w:p>
    <w:p w:rsidR="00641354" w:rsidRPr="00E976B9" w:rsidRDefault="00641354" w:rsidP="00641354">
      <w:pPr>
        <w:jc w:val="both"/>
        <w:rPr>
          <w:rFonts w:ascii="Arial" w:hAnsi="Arial" w:cs="Arial"/>
          <w:sz w:val="22"/>
          <w:szCs w:val="22"/>
        </w:rPr>
      </w:pPr>
    </w:p>
    <w:p w:rsidR="00641354" w:rsidRPr="00E976B9" w:rsidRDefault="00641354" w:rsidP="00641354">
      <w:pPr>
        <w:jc w:val="both"/>
        <w:rPr>
          <w:rFonts w:ascii="Arial" w:hAnsi="Arial" w:cs="Arial"/>
          <w:sz w:val="22"/>
          <w:szCs w:val="22"/>
        </w:rPr>
      </w:pPr>
    </w:p>
    <w:p w:rsidR="00641354" w:rsidRPr="00E976B9" w:rsidRDefault="00641354" w:rsidP="00641354">
      <w:pPr>
        <w:jc w:val="both"/>
        <w:rPr>
          <w:rFonts w:ascii="Arial" w:hAnsi="Arial" w:cs="Arial"/>
          <w:sz w:val="22"/>
          <w:szCs w:val="22"/>
        </w:rPr>
      </w:pPr>
    </w:p>
    <w:p w:rsidR="00641354" w:rsidRPr="00E976B9" w:rsidRDefault="00641354" w:rsidP="00641354">
      <w:pPr>
        <w:jc w:val="both"/>
        <w:rPr>
          <w:rFonts w:ascii="Arial" w:hAnsi="Arial" w:cs="Arial"/>
          <w:sz w:val="22"/>
          <w:szCs w:val="22"/>
        </w:rPr>
      </w:pPr>
    </w:p>
    <w:p w:rsidR="00641354" w:rsidRPr="00E976B9" w:rsidRDefault="00641354" w:rsidP="00641354">
      <w:pPr>
        <w:ind w:left="4860" w:hanging="4860"/>
        <w:jc w:val="both"/>
        <w:rPr>
          <w:rFonts w:ascii="Arial" w:hAnsi="Arial" w:cs="Arial"/>
          <w:sz w:val="22"/>
          <w:szCs w:val="22"/>
        </w:rPr>
      </w:pPr>
      <w:r w:rsidRPr="00E976B9">
        <w:rPr>
          <w:rFonts w:ascii="Arial" w:hAnsi="Arial" w:cs="Arial"/>
          <w:sz w:val="22"/>
          <w:szCs w:val="22"/>
        </w:rPr>
        <w:t>-----------------------------------------------------</w:t>
      </w:r>
      <w:r w:rsidRPr="00E976B9">
        <w:rPr>
          <w:rFonts w:ascii="Arial" w:hAnsi="Arial" w:cs="Arial"/>
          <w:sz w:val="22"/>
          <w:szCs w:val="22"/>
        </w:rPr>
        <w:tab/>
        <w:t>--------------------------------------------------</w:t>
      </w:r>
    </w:p>
    <w:p w:rsidR="00641354" w:rsidRDefault="00641354" w:rsidP="00641354">
      <w:pPr>
        <w:ind w:left="6120" w:hanging="5836"/>
        <w:rPr>
          <w:rFonts w:ascii="Arial" w:hAnsi="Arial" w:cs="Arial"/>
          <w:sz w:val="22"/>
          <w:szCs w:val="22"/>
        </w:rPr>
      </w:pPr>
      <w:r>
        <w:rPr>
          <w:rFonts w:ascii="Arial" w:hAnsi="Arial" w:cs="Arial"/>
          <w:sz w:val="22"/>
          <w:szCs w:val="22"/>
        </w:rPr>
        <w:t xml:space="preserve">Mgr. </w:t>
      </w:r>
      <w:r w:rsidR="00DF02A4">
        <w:rPr>
          <w:rFonts w:ascii="Arial" w:hAnsi="Arial" w:cs="Arial"/>
          <w:sz w:val="22"/>
          <w:szCs w:val="22"/>
        </w:rPr>
        <w:t>Monika Máslová, ředitelka</w:t>
      </w:r>
    </w:p>
    <w:p w:rsidR="00641354" w:rsidRDefault="00641354" w:rsidP="00641354">
      <w:pPr>
        <w:ind w:left="709" w:hanging="5553"/>
        <w:rPr>
          <w:rFonts w:ascii="Arial" w:hAnsi="Arial" w:cs="Arial"/>
          <w:sz w:val="22"/>
          <w:szCs w:val="22"/>
        </w:rPr>
      </w:pPr>
    </w:p>
    <w:p w:rsidR="00641354" w:rsidRPr="00B56AC7" w:rsidRDefault="00641354" w:rsidP="00641354">
      <w:pPr>
        <w:ind w:left="4254" w:right="74" w:firstLine="709"/>
        <w:jc w:val="center"/>
        <w:rPr>
          <w:rFonts w:ascii="Arial" w:hAnsi="Arial" w:cs="Arial"/>
        </w:rPr>
      </w:pPr>
      <w:r>
        <w:rPr>
          <w:rFonts w:ascii="Arial" w:hAnsi="Arial" w:cs="Arial"/>
          <w:sz w:val="22"/>
          <w:szCs w:val="22"/>
        </w:rPr>
        <w:br w:type="page"/>
      </w:r>
      <w:r w:rsidRPr="00B56AC7">
        <w:rPr>
          <w:rFonts w:ascii="Arial" w:hAnsi="Arial" w:cs="Arial"/>
        </w:rPr>
        <w:lastRenderedPageBreak/>
        <w:t xml:space="preserve">Příloha č. 1 smlouvy č. </w:t>
      </w:r>
      <w:r w:rsidR="00FA76D5">
        <w:rPr>
          <w:rFonts w:ascii="Arial" w:hAnsi="Arial" w:cs="Arial"/>
        </w:rPr>
        <w:t>3</w:t>
      </w:r>
      <w:r w:rsidR="00DF02A4">
        <w:rPr>
          <w:rFonts w:ascii="Arial" w:hAnsi="Arial" w:cs="Arial"/>
        </w:rPr>
        <w:t>/202</w:t>
      </w:r>
      <w:r w:rsidR="00FA76D5">
        <w:rPr>
          <w:rFonts w:ascii="Arial" w:hAnsi="Arial" w:cs="Arial"/>
        </w:rPr>
        <w:t>4</w:t>
      </w:r>
      <w:r>
        <w:rPr>
          <w:rFonts w:ascii="Arial" w:hAnsi="Arial" w:cs="Arial"/>
        </w:rPr>
        <w:t xml:space="preserve">   </w:t>
      </w:r>
      <w:r w:rsidRPr="00B56AC7">
        <w:rPr>
          <w:rFonts w:ascii="Arial" w:hAnsi="Arial" w:cs="Arial"/>
        </w:rPr>
        <w:t xml:space="preserve">                                                                       </w:t>
      </w:r>
    </w:p>
    <w:p w:rsidR="00641354" w:rsidRPr="00B56AC7" w:rsidRDefault="00641354" w:rsidP="00641354">
      <w:pPr>
        <w:rPr>
          <w:rFonts w:ascii="Arial" w:hAnsi="Arial" w:cs="Arial"/>
          <w:b/>
        </w:rPr>
      </w:pPr>
    </w:p>
    <w:p w:rsidR="00641354" w:rsidRPr="00B56AC7" w:rsidRDefault="00641354" w:rsidP="00641354">
      <w:pPr>
        <w:numPr>
          <w:ilvl w:val="12"/>
          <w:numId w:val="0"/>
        </w:numPr>
        <w:overflowPunct w:val="0"/>
        <w:autoSpaceDE w:val="0"/>
        <w:autoSpaceDN w:val="0"/>
        <w:adjustRightInd w:val="0"/>
        <w:ind w:left="284" w:hanging="284"/>
        <w:jc w:val="center"/>
        <w:textAlignment w:val="baseline"/>
        <w:rPr>
          <w:rFonts w:ascii="Arial" w:hAnsi="Arial" w:cs="Arial"/>
          <w:b/>
          <w:sz w:val="22"/>
          <w:szCs w:val="22"/>
          <w:u w:val="single"/>
        </w:rPr>
      </w:pPr>
      <w:r w:rsidRPr="00B56AC7">
        <w:rPr>
          <w:rFonts w:ascii="Arial" w:hAnsi="Arial" w:cs="Arial"/>
          <w:b/>
          <w:sz w:val="22"/>
          <w:szCs w:val="22"/>
          <w:u w:val="single"/>
        </w:rPr>
        <w:t>Obchodní podmínky</w:t>
      </w:r>
    </w:p>
    <w:p w:rsidR="00641354" w:rsidRPr="00B56AC7" w:rsidRDefault="00641354" w:rsidP="00641354">
      <w:pPr>
        <w:ind w:right="-24"/>
        <w:jc w:val="both"/>
        <w:rPr>
          <w:rFonts w:ascii="Arial" w:hAnsi="Arial" w:cs="Arial"/>
        </w:rPr>
      </w:pPr>
    </w:p>
    <w:p w:rsidR="00641354" w:rsidRPr="00B56AC7" w:rsidRDefault="00641354" w:rsidP="00641354">
      <w:pPr>
        <w:numPr>
          <w:ilvl w:val="12"/>
          <w:numId w:val="0"/>
        </w:numPr>
        <w:overflowPunct w:val="0"/>
        <w:autoSpaceDE w:val="0"/>
        <w:autoSpaceDN w:val="0"/>
        <w:adjustRightInd w:val="0"/>
        <w:ind w:left="284" w:hanging="284"/>
        <w:jc w:val="center"/>
        <w:textAlignment w:val="baseline"/>
        <w:rPr>
          <w:rFonts w:ascii="Arial" w:hAnsi="Arial" w:cs="Arial"/>
          <w:b/>
          <w:sz w:val="22"/>
          <w:szCs w:val="22"/>
        </w:rPr>
      </w:pPr>
      <w:r w:rsidRPr="00B56AC7">
        <w:rPr>
          <w:rFonts w:ascii="Arial" w:hAnsi="Arial" w:cs="Arial"/>
          <w:b/>
          <w:sz w:val="22"/>
          <w:szCs w:val="22"/>
        </w:rPr>
        <w:t>Ustanovení I.</w:t>
      </w:r>
    </w:p>
    <w:p w:rsidR="00641354" w:rsidRPr="00B56AC7" w:rsidRDefault="00641354" w:rsidP="00641354">
      <w:pPr>
        <w:numPr>
          <w:ilvl w:val="12"/>
          <w:numId w:val="0"/>
        </w:numPr>
        <w:overflowPunct w:val="0"/>
        <w:autoSpaceDE w:val="0"/>
        <w:autoSpaceDN w:val="0"/>
        <w:adjustRightInd w:val="0"/>
        <w:ind w:left="284" w:hanging="284"/>
        <w:jc w:val="center"/>
        <w:textAlignment w:val="baseline"/>
        <w:rPr>
          <w:rFonts w:ascii="Arial" w:hAnsi="Arial" w:cs="Arial"/>
          <w:b/>
          <w:sz w:val="22"/>
          <w:szCs w:val="22"/>
          <w:u w:val="single"/>
        </w:rPr>
      </w:pPr>
      <w:r w:rsidRPr="00B56AC7">
        <w:rPr>
          <w:rFonts w:ascii="Arial" w:hAnsi="Arial" w:cs="Arial"/>
          <w:b/>
          <w:sz w:val="22"/>
          <w:szCs w:val="22"/>
          <w:u w:val="single"/>
        </w:rPr>
        <w:t>Platební a fakturační podmínky</w:t>
      </w:r>
    </w:p>
    <w:p w:rsidR="00641354" w:rsidRPr="00B56AC7" w:rsidRDefault="00641354" w:rsidP="00641354">
      <w:pPr>
        <w:numPr>
          <w:ilvl w:val="12"/>
          <w:numId w:val="0"/>
        </w:numPr>
        <w:overflowPunct w:val="0"/>
        <w:autoSpaceDE w:val="0"/>
        <w:autoSpaceDN w:val="0"/>
        <w:adjustRightInd w:val="0"/>
        <w:ind w:left="284" w:hanging="284"/>
        <w:jc w:val="center"/>
        <w:textAlignment w:val="baseline"/>
        <w:rPr>
          <w:rFonts w:ascii="Arial" w:hAnsi="Arial" w:cs="Arial"/>
          <w:b/>
          <w:u w:val="single"/>
        </w:rPr>
      </w:pPr>
    </w:p>
    <w:p w:rsidR="00641354" w:rsidRPr="00B56AC7" w:rsidRDefault="00641354" w:rsidP="00641354">
      <w:pPr>
        <w:ind w:left="426" w:hanging="426"/>
        <w:jc w:val="both"/>
        <w:rPr>
          <w:rFonts w:ascii="Arial" w:hAnsi="Arial" w:cs="Arial"/>
          <w:color w:val="000000"/>
          <w:sz w:val="22"/>
          <w:szCs w:val="22"/>
        </w:rPr>
      </w:pPr>
      <w:r w:rsidRPr="00B56AC7">
        <w:rPr>
          <w:rFonts w:ascii="Arial" w:hAnsi="Arial" w:cs="Arial"/>
          <w:sz w:val="22"/>
          <w:szCs w:val="22"/>
        </w:rPr>
        <w:t>1.</w:t>
      </w:r>
      <w:r w:rsidRPr="00B56AC7">
        <w:rPr>
          <w:rFonts w:ascii="Arial" w:hAnsi="Arial" w:cs="Arial"/>
          <w:sz w:val="22"/>
          <w:szCs w:val="22"/>
        </w:rPr>
        <w:tab/>
        <w:t xml:space="preserve">Právo dodavatele na vystavení faktury vzniká až po podpisu </w:t>
      </w:r>
      <w:r w:rsidRPr="00B56AC7">
        <w:rPr>
          <w:rFonts w:ascii="Arial" w:hAnsi="Arial" w:cs="Arial"/>
          <w:color w:val="000000"/>
          <w:sz w:val="22"/>
          <w:szCs w:val="22"/>
        </w:rPr>
        <w:t>předávacího</w:t>
      </w:r>
      <w:r w:rsidRPr="00B56AC7">
        <w:rPr>
          <w:rFonts w:ascii="Arial" w:hAnsi="Arial" w:cs="Arial"/>
          <w:sz w:val="22"/>
          <w:szCs w:val="22"/>
        </w:rPr>
        <w:t xml:space="preserve"> </w:t>
      </w:r>
      <w:r w:rsidRPr="00B56AC7">
        <w:rPr>
          <w:rFonts w:ascii="Arial" w:hAnsi="Arial" w:cs="Arial"/>
          <w:color w:val="000000"/>
          <w:sz w:val="22"/>
          <w:szCs w:val="22"/>
        </w:rPr>
        <w:t>protokolu</w:t>
      </w:r>
      <w:r w:rsidRPr="00B56AC7">
        <w:rPr>
          <w:rFonts w:ascii="Arial" w:hAnsi="Arial" w:cs="Arial"/>
          <w:sz w:val="22"/>
          <w:szCs w:val="22"/>
        </w:rPr>
        <w:t xml:space="preserve"> smluvními stranami, pokud není dohodnuto jinak. </w:t>
      </w:r>
    </w:p>
    <w:p w:rsidR="00641354" w:rsidRPr="00B56AC7" w:rsidRDefault="00641354" w:rsidP="00641354">
      <w:pPr>
        <w:ind w:left="360" w:hanging="284"/>
        <w:jc w:val="both"/>
        <w:rPr>
          <w:rFonts w:ascii="Arial" w:hAnsi="Arial" w:cs="Arial"/>
          <w:sz w:val="22"/>
          <w:szCs w:val="22"/>
        </w:rPr>
      </w:pPr>
    </w:p>
    <w:p w:rsidR="00641354" w:rsidRPr="00BC4A16" w:rsidRDefault="00641354" w:rsidP="00641354">
      <w:pPr>
        <w:ind w:left="426" w:right="-2" w:hanging="426"/>
        <w:jc w:val="both"/>
        <w:rPr>
          <w:rFonts w:ascii="Arial" w:hAnsi="Arial" w:cs="Arial"/>
          <w:sz w:val="22"/>
          <w:szCs w:val="22"/>
        </w:rPr>
      </w:pPr>
      <w:r w:rsidRPr="00B56AC7">
        <w:rPr>
          <w:rFonts w:ascii="Arial" w:hAnsi="Arial" w:cs="Arial"/>
          <w:sz w:val="22"/>
          <w:szCs w:val="22"/>
        </w:rPr>
        <w:t>2.</w:t>
      </w:r>
      <w:r w:rsidRPr="00B56AC7">
        <w:rPr>
          <w:rFonts w:ascii="Arial" w:hAnsi="Arial" w:cs="Arial"/>
          <w:sz w:val="22"/>
          <w:szCs w:val="22"/>
        </w:rPr>
        <w:tab/>
      </w:r>
      <w:r w:rsidRPr="00BC4A16">
        <w:rPr>
          <w:rFonts w:ascii="Arial" w:hAnsi="Arial" w:cs="Arial"/>
          <w:sz w:val="22"/>
          <w:szCs w:val="22"/>
        </w:rPr>
        <w:t>Faktura</w:t>
      </w:r>
      <w:r w:rsidRPr="00BC4A16">
        <w:rPr>
          <w:rFonts w:ascii="Arial" w:hAnsi="Arial" w:cs="Arial"/>
          <w:i/>
          <w:sz w:val="22"/>
          <w:szCs w:val="22"/>
        </w:rPr>
        <w:t xml:space="preserve"> </w:t>
      </w:r>
      <w:r w:rsidRPr="00BC4A16">
        <w:rPr>
          <w:rFonts w:ascii="Arial" w:hAnsi="Arial" w:cs="Arial"/>
          <w:sz w:val="22"/>
          <w:szCs w:val="22"/>
        </w:rPr>
        <w:t>bude adresována:</w:t>
      </w:r>
      <w:r w:rsidR="0061272F">
        <w:rPr>
          <w:rFonts w:ascii="Arial" w:hAnsi="Arial" w:cs="Arial"/>
          <w:sz w:val="22"/>
          <w:szCs w:val="22"/>
        </w:rPr>
        <w:t xml:space="preserve"> Střední zdravotnická škola Pardubice, Průmyslová 395, 530 03 Pardubice.</w:t>
      </w:r>
    </w:p>
    <w:p w:rsidR="00641354" w:rsidRPr="00B56AC7" w:rsidRDefault="00641354" w:rsidP="0061272F">
      <w:pPr>
        <w:ind w:left="426" w:right="-2"/>
        <w:jc w:val="both"/>
        <w:rPr>
          <w:rFonts w:ascii="Arial" w:hAnsi="Arial" w:cs="Arial"/>
          <w:sz w:val="22"/>
          <w:szCs w:val="22"/>
        </w:rPr>
      </w:pPr>
      <w:r>
        <w:rPr>
          <w:rFonts w:ascii="Arial" w:hAnsi="Arial" w:cs="Arial"/>
          <w:sz w:val="22"/>
          <w:szCs w:val="22"/>
        </w:rPr>
        <w:t xml:space="preserve"> </w:t>
      </w:r>
    </w:p>
    <w:p w:rsidR="00641354" w:rsidRPr="00B56AC7" w:rsidRDefault="00641354" w:rsidP="00641354">
      <w:pPr>
        <w:widowControl w:val="0"/>
        <w:tabs>
          <w:tab w:val="left" w:pos="426"/>
        </w:tabs>
        <w:spacing w:before="69"/>
        <w:ind w:left="426" w:right="114" w:hanging="426"/>
        <w:jc w:val="both"/>
        <w:rPr>
          <w:rFonts w:ascii="Arial" w:hAnsi="Arial" w:cs="Arial"/>
          <w:sz w:val="22"/>
          <w:szCs w:val="22"/>
        </w:rPr>
      </w:pPr>
      <w:r w:rsidRPr="00B56AC7">
        <w:rPr>
          <w:rFonts w:ascii="Arial" w:hAnsi="Arial" w:cs="Arial"/>
          <w:sz w:val="22"/>
          <w:szCs w:val="22"/>
        </w:rPr>
        <w:t>3.</w:t>
      </w:r>
      <w:r w:rsidRPr="00B56AC7">
        <w:rPr>
          <w:rFonts w:ascii="Arial" w:hAnsi="Arial" w:cs="Arial"/>
          <w:sz w:val="22"/>
          <w:szCs w:val="22"/>
        </w:rPr>
        <w:tab/>
        <w:t xml:space="preserve">Faktura bude splňovat náležitosti daňového dokladu v souladu s právními předpisy a zvyklostmi. Objednatel je oprávněn vrátit dodavateli bez zaplacení fakturu, která nemá náležitosti uvedené v tomto ustanovení nebo vykazuje jiné vady. Současně s vrácením faktury sdělí objednatel dodavateli důvody vrácení. V závislosti na povaze vady je dodavatel povinen fakturu včetně jejích příloh opravit nebo nově vyhotovit. Oprávněným vrácením faktury přestává běžet původní lhůta splatnosti faktury. Nová lhůta splatnosti začíná běžet ode dne </w:t>
      </w:r>
      <w:r w:rsidRPr="00B56AC7">
        <w:rPr>
          <w:rFonts w:ascii="Arial" w:eastAsia="Calibri" w:hAnsi="Arial" w:cs="Arial"/>
          <w:sz w:val="22"/>
          <w:szCs w:val="22"/>
          <w:lang w:eastAsia="en-US"/>
        </w:rPr>
        <w:t>prokazatelného předání</w:t>
      </w:r>
      <w:r w:rsidRPr="00B56AC7">
        <w:rPr>
          <w:rFonts w:ascii="Arial" w:hAnsi="Arial" w:cs="Arial"/>
          <w:sz w:val="22"/>
          <w:szCs w:val="22"/>
        </w:rPr>
        <w:t xml:space="preserve"> objednateli opravené nebo nově vyhotovené faktury s příslušnými náležitostmi, splňující podmínky smlouvy.</w:t>
      </w:r>
    </w:p>
    <w:p w:rsidR="00641354" w:rsidRPr="00B56AC7" w:rsidRDefault="00641354" w:rsidP="00641354">
      <w:pPr>
        <w:widowControl w:val="0"/>
        <w:tabs>
          <w:tab w:val="left" w:pos="426"/>
        </w:tabs>
        <w:spacing w:before="69"/>
        <w:ind w:left="426" w:right="114" w:hanging="426"/>
        <w:jc w:val="both"/>
        <w:rPr>
          <w:rFonts w:ascii="Arial" w:hAnsi="Arial" w:cs="Arial"/>
          <w:sz w:val="22"/>
          <w:szCs w:val="22"/>
        </w:rPr>
      </w:pPr>
    </w:p>
    <w:p w:rsidR="00641354" w:rsidRPr="00B56AC7" w:rsidRDefault="00641354" w:rsidP="00641354">
      <w:pPr>
        <w:widowControl w:val="0"/>
        <w:tabs>
          <w:tab w:val="left" w:pos="426"/>
        </w:tabs>
        <w:ind w:left="399" w:hanging="399"/>
        <w:jc w:val="both"/>
        <w:rPr>
          <w:rFonts w:ascii="Arial" w:eastAsia="Calibri" w:hAnsi="Arial" w:cs="Arial"/>
          <w:sz w:val="22"/>
          <w:szCs w:val="22"/>
          <w:highlight w:val="yellow"/>
          <w:lang w:eastAsia="en-US"/>
        </w:rPr>
      </w:pPr>
      <w:r w:rsidRPr="00B56AC7">
        <w:rPr>
          <w:rFonts w:ascii="Arial" w:eastAsia="Arial" w:hAnsi="Arial" w:cs="Arial"/>
          <w:spacing w:val="-1"/>
          <w:sz w:val="22"/>
          <w:szCs w:val="22"/>
          <w:lang w:eastAsia="en-US"/>
        </w:rPr>
        <w:t>4.</w:t>
      </w:r>
      <w:r w:rsidRPr="00B56AC7">
        <w:rPr>
          <w:rFonts w:ascii="Arial" w:eastAsia="Arial" w:hAnsi="Arial" w:cs="Arial"/>
          <w:spacing w:val="-1"/>
          <w:sz w:val="22"/>
          <w:szCs w:val="22"/>
          <w:lang w:eastAsia="en-US"/>
        </w:rPr>
        <w:tab/>
        <w:t>Veškeré</w:t>
      </w:r>
      <w:r w:rsidRPr="00B56AC7">
        <w:rPr>
          <w:rFonts w:ascii="Arial" w:eastAsia="Arial" w:hAnsi="Arial" w:cs="Arial"/>
          <w:sz w:val="22"/>
          <w:szCs w:val="22"/>
          <w:lang w:eastAsia="en-US"/>
        </w:rPr>
        <w:t xml:space="preserve"> </w:t>
      </w:r>
      <w:r w:rsidRPr="00B56AC7">
        <w:rPr>
          <w:rFonts w:ascii="Arial" w:eastAsia="Arial" w:hAnsi="Arial" w:cs="Arial"/>
          <w:spacing w:val="-1"/>
          <w:sz w:val="22"/>
          <w:szCs w:val="22"/>
          <w:lang w:eastAsia="en-US"/>
        </w:rPr>
        <w:t>účetní</w:t>
      </w:r>
      <w:r w:rsidRPr="00B56AC7">
        <w:rPr>
          <w:rFonts w:ascii="Arial" w:eastAsia="Arial" w:hAnsi="Arial" w:cs="Arial"/>
          <w:spacing w:val="-3"/>
          <w:sz w:val="22"/>
          <w:szCs w:val="22"/>
          <w:lang w:eastAsia="en-US"/>
        </w:rPr>
        <w:t xml:space="preserve"> </w:t>
      </w:r>
      <w:r w:rsidRPr="00B56AC7">
        <w:rPr>
          <w:rFonts w:ascii="Arial" w:eastAsia="Arial" w:hAnsi="Arial" w:cs="Arial"/>
          <w:spacing w:val="-1"/>
          <w:sz w:val="22"/>
          <w:szCs w:val="22"/>
          <w:lang w:eastAsia="en-US"/>
        </w:rPr>
        <w:t>doklady,</w:t>
      </w:r>
      <w:r w:rsidRPr="00B56AC7">
        <w:rPr>
          <w:rFonts w:ascii="Arial" w:eastAsia="Arial" w:hAnsi="Arial" w:cs="Arial"/>
          <w:spacing w:val="2"/>
          <w:sz w:val="22"/>
          <w:szCs w:val="22"/>
          <w:lang w:eastAsia="en-US"/>
        </w:rPr>
        <w:t xml:space="preserve"> </w:t>
      </w:r>
      <w:r w:rsidRPr="00B56AC7">
        <w:rPr>
          <w:rFonts w:ascii="Arial" w:eastAsia="Arial" w:hAnsi="Arial" w:cs="Arial"/>
          <w:spacing w:val="-1"/>
          <w:sz w:val="22"/>
          <w:szCs w:val="22"/>
          <w:lang w:eastAsia="en-US"/>
        </w:rPr>
        <w:t>každá</w:t>
      </w:r>
      <w:r w:rsidRPr="00B56AC7">
        <w:rPr>
          <w:rFonts w:ascii="Arial" w:eastAsia="Arial" w:hAnsi="Arial" w:cs="Arial"/>
          <w:spacing w:val="-2"/>
          <w:sz w:val="22"/>
          <w:szCs w:val="22"/>
          <w:lang w:eastAsia="en-US"/>
        </w:rPr>
        <w:t xml:space="preserve"> </w:t>
      </w:r>
      <w:r w:rsidRPr="00B56AC7">
        <w:rPr>
          <w:rFonts w:ascii="Arial" w:eastAsia="Arial" w:hAnsi="Arial" w:cs="Arial"/>
          <w:spacing w:val="-1"/>
          <w:sz w:val="22"/>
          <w:szCs w:val="22"/>
          <w:lang w:eastAsia="en-US"/>
        </w:rPr>
        <w:t>faktura,</w:t>
      </w:r>
      <w:r w:rsidRPr="00B56AC7">
        <w:rPr>
          <w:rFonts w:ascii="Arial" w:eastAsia="Arial" w:hAnsi="Arial" w:cs="Arial"/>
          <w:spacing w:val="-3"/>
          <w:sz w:val="22"/>
          <w:szCs w:val="22"/>
          <w:lang w:eastAsia="en-US"/>
        </w:rPr>
        <w:t xml:space="preserve"> </w:t>
      </w:r>
      <w:r w:rsidRPr="00B56AC7">
        <w:rPr>
          <w:rFonts w:ascii="Arial" w:eastAsia="Arial" w:hAnsi="Arial" w:cs="Arial"/>
          <w:spacing w:val="-1"/>
          <w:sz w:val="22"/>
          <w:szCs w:val="22"/>
          <w:lang w:eastAsia="en-US"/>
        </w:rPr>
        <w:t>musí</w:t>
      </w:r>
      <w:r w:rsidRPr="00B56AC7">
        <w:rPr>
          <w:rFonts w:ascii="Arial" w:eastAsia="Arial" w:hAnsi="Arial" w:cs="Arial"/>
          <w:spacing w:val="-3"/>
          <w:sz w:val="22"/>
          <w:szCs w:val="22"/>
          <w:lang w:eastAsia="en-US"/>
        </w:rPr>
        <w:t xml:space="preserve"> </w:t>
      </w:r>
      <w:r w:rsidRPr="00B56AC7">
        <w:rPr>
          <w:rFonts w:ascii="Arial" w:eastAsia="Arial" w:hAnsi="Arial" w:cs="Arial"/>
          <w:spacing w:val="-2"/>
          <w:sz w:val="22"/>
          <w:szCs w:val="22"/>
          <w:lang w:eastAsia="en-US"/>
        </w:rPr>
        <w:t>mít</w:t>
      </w:r>
      <w:r w:rsidRPr="00B56AC7">
        <w:rPr>
          <w:rFonts w:ascii="Arial" w:eastAsia="Arial" w:hAnsi="Arial" w:cs="Arial"/>
          <w:spacing w:val="2"/>
          <w:sz w:val="22"/>
          <w:szCs w:val="22"/>
          <w:lang w:eastAsia="en-US"/>
        </w:rPr>
        <w:t xml:space="preserve"> </w:t>
      </w:r>
      <w:r w:rsidRPr="00B56AC7">
        <w:rPr>
          <w:rFonts w:ascii="Arial" w:eastAsia="Arial" w:hAnsi="Arial" w:cs="Arial"/>
          <w:spacing w:val="-1"/>
          <w:sz w:val="22"/>
          <w:szCs w:val="22"/>
          <w:lang w:eastAsia="en-US"/>
        </w:rPr>
        <w:t>náležitosti</w:t>
      </w:r>
      <w:r w:rsidRPr="00B56AC7">
        <w:rPr>
          <w:rFonts w:ascii="Arial" w:eastAsia="Arial" w:hAnsi="Arial" w:cs="Arial"/>
          <w:sz w:val="22"/>
          <w:szCs w:val="22"/>
          <w:lang w:eastAsia="en-US"/>
        </w:rPr>
        <w:t xml:space="preserve"> </w:t>
      </w:r>
      <w:r w:rsidRPr="00B56AC7">
        <w:rPr>
          <w:rFonts w:ascii="Arial" w:eastAsia="Arial" w:hAnsi="Arial" w:cs="Arial"/>
          <w:spacing w:val="-2"/>
          <w:sz w:val="22"/>
          <w:szCs w:val="22"/>
          <w:lang w:eastAsia="en-US"/>
        </w:rPr>
        <w:t>daňového</w:t>
      </w:r>
      <w:r w:rsidRPr="00B56AC7">
        <w:rPr>
          <w:rFonts w:ascii="Arial" w:eastAsia="Arial" w:hAnsi="Arial" w:cs="Arial"/>
          <w:sz w:val="22"/>
          <w:szCs w:val="22"/>
          <w:lang w:eastAsia="en-US"/>
        </w:rPr>
        <w:t xml:space="preserve"> </w:t>
      </w:r>
      <w:r w:rsidRPr="00B56AC7">
        <w:rPr>
          <w:rFonts w:ascii="Arial" w:eastAsia="Arial" w:hAnsi="Arial" w:cs="Arial"/>
          <w:spacing w:val="-1"/>
          <w:sz w:val="22"/>
          <w:szCs w:val="22"/>
          <w:lang w:eastAsia="en-US"/>
        </w:rPr>
        <w:t>dokladu</w:t>
      </w:r>
      <w:r w:rsidRPr="00B56AC7">
        <w:rPr>
          <w:rFonts w:ascii="Arial" w:eastAsia="Arial" w:hAnsi="Arial" w:cs="Arial"/>
          <w:sz w:val="22"/>
          <w:szCs w:val="22"/>
          <w:lang w:eastAsia="en-US"/>
        </w:rPr>
        <w:t xml:space="preserve"> </w:t>
      </w:r>
      <w:r w:rsidRPr="00B56AC7">
        <w:rPr>
          <w:rFonts w:ascii="Arial" w:eastAsia="Arial" w:hAnsi="Arial" w:cs="Arial"/>
          <w:spacing w:val="-2"/>
          <w:sz w:val="22"/>
          <w:szCs w:val="22"/>
          <w:lang w:eastAsia="en-US"/>
        </w:rPr>
        <w:t>ve</w:t>
      </w:r>
      <w:r w:rsidRPr="00B56AC7">
        <w:rPr>
          <w:rFonts w:ascii="Arial" w:eastAsia="Arial" w:hAnsi="Arial" w:cs="Arial"/>
          <w:sz w:val="22"/>
          <w:szCs w:val="22"/>
          <w:lang w:eastAsia="en-US"/>
        </w:rPr>
        <w:t xml:space="preserve"> </w:t>
      </w:r>
      <w:r w:rsidRPr="00B56AC7">
        <w:rPr>
          <w:rFonts w:ascii="Arial" w:eastAsia="Arial" w:hAnsi="Arial" w:cs="Arial"/>
          <w:spacing w:val="-2"/>
          <w:sz w:val="22"/>
          <w:szCs w:val="22"/>
          <w:lang w:eastAsia="en-US"/>
        </w:rPr>
        <w:t>smyslu</w:t>
      </w:r>
      <w:r w:rsidRPr="00B56AC7">
        <w:rPr>
          <w:rFonts w:ascii="Arial" w:eastAsia="Arial" w:hAnsi="Arial" w:cs="Arial"/>
          <w:sz w:val="22"/>
          <w:szCs w:val="22"/>
          <w:lang w:eastAsia="en-US"/>
        </w:rPr>
        <w:t xml:space="preserve"> </w:t>
      </w:r>
      <w:proofErr w:type="spellStart"/>
      <w:r w:rsidRPr="00B56AC7">
        <w:rPr>
          <w:rFonts w:ascii="Arial" w:eastAsia="Arial" w:hAnsi="Arial" w:cs="Arial"/>
          <w:sz w:val="22"/>
          <w:szCs w:val="22"/>
          <w:lang w:eastAsia="en-US"/>
        </w:rPr>
        <w:t>ust</w:t>
      </w:r>
      <w:proofErr w:type="spellEnd"/>
      <w:r w:rsidRPr="00B56AC7">
        <w:rPr>
          <w:rFonts w:ascii="Arial" w:eastAsia="Arial" w:hAnsi="Arial" w:cs="Arial"/>
          <w:sz w:val="22"/>
          <w:szCs w:val="22"/>
          <w:lang w:eastAsia="en-US"/>
        </w:rPr>
        <w:t>. §</w:t>
      </w:r>
      <w:r w:rsidRPr="00B56AC7">
        <w:rPr>
          <w:rFonts w:ascii="Arial" w:eastAsia="Arial" w:hAnsi="Arial" w:cs="Arial"/>
          <w:spacing w:val="77"/>
          <w:sz w:val="22"/>
          <w:szCs w:val="22"/>
          <w:lang w:eastAsia="en-US"/>
        </w:rPr>
        <w:t xml:space="preserve"> </w:t>
      </w:r>
      <w:r w:rsidRPr="00B56AC7">
        <w:rPr>
          <w:rFonts w:ascii="Arial" w:eastAsia="Arial" w:hAnsi="Arial" w:cs="Arial"/>
          <w:spacing w:val="-1"/>
          <w:sz w:val="22"/>
          <w:szCs w:val="22"/>
          <w:lang w:eastAsia="en-US"/>
        </w:rPr>
        <w:t>28</w:t>
      </w:r>
      <w:r w:rsidRPr="00B56AC7">
        <w:rPr>
          <w:rFonts w:ascii="Arial" w:eastAsia="Arial" w:hAnsi="Arial" w:cs="Arial"/>
          <w:sz w:val="22"/>
          <w:szCs w:val="22"/>
          <w:lang w:eastAsia="en-US"/>
        </w:rPr>
        <w:t xml:space="preserve"> </w:t>
      </w:r>
      <w:r w:rsidRPr="00B56AC7">
        <w:rPr>
          <w:rFonts w:ascii="Arial" w:eastAsia="Arial" w:hAnsi="Arial" w:cs="Arial"/>
          <w:spacing w:val="-1"/>
          <w:sz w:val="22"/>
          <w:szCs w:val="22"/>
          <w:lang w:eastAsia="en-US"/>
        </w:rPr>
        <w:t>odst.</w:t>
      </w:r>
      <w:r w:rsidRPr="00B56AC7">
        <w:rPr>
          <w:rFonts w:ascii="Arial" w:eastAsia="Arial" w:hAnsi="Arial" w:cs="Arial"/>
          <w:spacing w:val="2"/>
          <w:sz w:val="22"/>
          <w:szCs w:val="22"/>
          <w:lang w:eastAsia="en-US"/>
        </w:rPr>
        <w:t xml:space="preserve"> </w:t>
      </w:r>
      <w:r w:rsidRPr="00B56AC7">
        <w:rPr>
          <w:rFonts w:ascii="Arial" w:eastAsia="Arial" w:hAnsi="Arial" w:cs="Arial"/>
          <w:sz w:val="22"/>
          <w:szCs w:val="22"/>
          <w:lang w:eastAsia="en-US"/>
        </w:rPr>
        <w:t>2</w:t>
      </w:r>
      <w:r w:rsidRPr="00B56AC7">
        <w:rPr>
          <w:rFonts w:ascii="Arial" w:eastAsia="Arial" w:hAnsi="Arial" w:cs="Arial"/>
          <w:spacing w:val="-2"/>
          <w:sz w:val="22"/>
          <w:szCs w:val="22"/>
          <w:lang w:eastAsia="en-US"/>
        </w:rPr>
        <w:t xml:space="preserve"> </w:t>
      </w:r>
      <w:r w:rsidRPr="00B56AC7">
        <w:rPr>
          <w:rFonts w:ascii="Arial" w:eastAsia="Arial" w:hAnsi="Arial" w:cs="Arial"/>
          <w:spacing w:val="-1"/>
          <w:sz w:val="22"/>
          <w:szCs w:val="22"/>
          <w:lang w:eastAsia="en-US"/>
        </w:rPr>
        <w:t>zákona</w:t>
      </w:r>
      <w:r w:rsidRPr="00B56AC7">
        <w:rPr>
          <w:rFonts w:ascii="Arial" w:eastAsia="Arial" w:hAnsi="Arial" w:cs="Arial"/>
          <w:spacing w:val="-2"/>
          <w:sz w:val="22"/>
          <w:szCs w:val="22"/>
          <w:lang w:eastAsia="en-US"/>
        </w:rPr>
        <w:t xml:space="preserve"> č.</w:t>
      </w:r>
      <w:r w:rsidRPr="00B56AC7">
        <w:rPr>
          <w:rFonts w:ascii="Arial" w:eastAsia="Arial" w:hAnsi="Arial" w:cs="Arial"/>
          <w:spacing w:val="2"/>
          <w:sz w:val="22"/>
          <w:szCs w:val="22"/>
          <w:lang w:eastAsia="en-US"/>
        </w:rPr>
        <w:t xml:space="preserve"> </w:t>
      </w:r>
      <w:r w:rsidRPr="00B56AC7">
        <w:rPr>
          <w:rFonts w:ascii="Arial" w:eastAsia="Arial" w:hAnsi="Arial" w:cs="Arial"/>
          <w:spacing w:val="-1"/>
          <w:sz w:val="22"/>
          <w:szCs w:val="22"/>
          <w:lang w:eastAsia="en-US"/>
        </w:rPr>
        <w:t>235/2004</w:t>
      </w:r>
      <w:r w:rsidRPr="00B56AC7">
        <w:rPr>
          <w:rFonts w:ascii="Arial" w:eastAsia="Arial" w:hAnsi="Arial" w:cs="Arial"/>
          <w:sz w:val="22"/>
          <w:szCs w:val="22"/>
          <w:lang w:eastAsia="en-US"/>
        </w:rPr>
        <w:t xml:space="preserve"> </w:t>
      </w:r>
      <w:r w:rsidRPr="00B56AC7">
        <w:rPr>
          <w:rFonts w:ascii="Arial" w:eastAsia="Arial" w:hAnsi="Arial" w:cs="Arial"/>
          <w:spacing w:val="-1"/>
          <w:sz w:val="22"/>
          <w:szCs w:val="22"/>
          <w:lang w:eastAsia="en-US"/>
        </w:rPr>
        <w:t xml:space="preserve">Sb., </w:t>
      </w:r>
      <w:r w:rsidRPr="00B56AC7">
        <w:rPr>
          <w:rFonts w:ascii="Arial" w:eastAsia="Arial" w:hAnsi="Arial" w:cs="Arial"/>
          <w:sz w:val="22"/>
          <w:szCs w:val="22"/>
          <w:lang w:eastAsia="en-US"/>
        </w:rPr>
        <w:t xml:space="preserve">o </w:t>
      </w:r>
      <w:r w:rsidRPr="00B56AC7">
        <w:rPr>
          <w:rFonts w:ascii="Arial" w:eastAsia="Arial" w:hAnsi="Arial" w:cs="Arial"/>
          <w:spacing w:val="-1"/>
          <w:sz w:val="22"/>
          <w:szCs w:val="22"/>
          <w:lang w:eastAsia="en-US"/>
        </w:rPr>
        <w:t>dani</w:t>
      </w:r>
      <w:r w:rsidRPr="00B56AC7">
        <w:rPr>
          <w:rFonts w:ascii="Arial" w:eastAsia="Arial" w:hAnsi="Arial" w:cs="Arial"/>
          <w:sz w:val="22"/>
          <w:szCs w:val="22"/>
          <w:lang w:eastAsia="en-US"/>
        </w:rPr>
        <w:t xml:space="preserve"> z</w:t>
      </w:r>
      <w:r w:rsidRPr="00B56AC7">
        <w:rPr>
          <w:rFonts w:ascii="Arial" w:eastAsia="Arial" w:hAnsi="Arial" w:cs="Arial"/>
          <w:spacing w:val="-2"/>
          <w:sz w:val="22"/>
          <w:szCs w:val="22"/>
          <w:lang w:eastAsia="en-US"/>
        </w:rPr>
        <w:t xml:space="preserve"> </w:t>
      </w:r>
      <w:r w:rsidRPr="00B56AC7">
        <w:rPr>
          <w:rFonts w:ascii="Arial" w:eastAsia="Arial" w:hAnsi="Arial" w:cs="Arial"/>
          <w:spacing w:val="-1"/>
          <w:sz w:val="22"/>
          <w:szCs w:val="22"/>
          <w:lang w:eastAsia="en-US"/>
        </w:rPr>
        <w:t>přidané</w:t>
      </w:r>
      <w:r w:rsidRPr="00B56AC7">
        <w:rPr>
          <w:rFonts w:ascii="Arial" w:eastAsia="Arial" w:hAnsi="Arial" w:cs="Arial"/>
          <w:sz w:val="22"/>
          <w:szCs w:val="22"/>
          <w:lang w:eastAsia="en-US"/>
        </w:rPr>
        <w:t xml:space="preserve"> </w:t>
      </w:r>
      <w:r w:rsidRPr="00B56AC7">
        <w:rPr>
          <w:rFonts w:ascii="Arial" w:eastAsia="Arial" w:hAnsi="Arial" w:cs="Arial"/>
          <w:spacing w:val="-1"/>
          <w:sz w:val="22"/>
          <w:szCs w:val="22"/>
          <w:lang w:eastAsia="en-US"/>
        </w:rPr>
        <w:t>hodnoty,</w:t>
      </w:r>
      <w:r w:rsidRPr="00B56AC7">
        <w:rPr>
          <w:rFonts w:ascii="Arial" w:eastAsia="Arial" w:hAnsi="Arial" w:cs="Arial"/>
          <w:spacing w:val="2"/>
          <w:sz w:val="22"/>
          <w:szCs w:val="22"/>
          <w:lang w:eastAsia="en-US"/>
        </w:rPr>
        <w:t xml:space="preserve"> </w:t>
      </w:r>
      <w:r w:rsidRPr="00B56AC7">
        <w:rPr>
          <w:rFonts w:ascii="Arial" w:eastAsia="Arial" w:hAnsi="Arial" w:cs="Arial"/>
          <w:spacing w:val="-2"/>
          <w:sz w:val="22"/>
          <w:szCs w:val="22"/>
          <w:lang w:eastAsia="en-US"/>
        </w:rPr>
        <w:t>ve</w:t>
      </w:r>
      <w:r w:rsidRPr="00B56AC7">
        <w:rPr>
          <w:rFonts w:ascii="Arial" w:eastAsia="Arial" w:hAnsi="Arial" w:cs="Arial"/>
          <w:sz w:val="22"/>
          <w:szCs w:val="22"/>
          <w:lang w:eastAsia="en-US"/>
        </w:rPr>
        <w:t xml:space="preserve"> </w:t>
      </w:r>
      <w:r w:rsidRPr="00B56AC7">
        <w:rPr>
          <w:rFonts w:ascii="Arial" w:eastAsia="Arial" w:hAnsi="Arial" w:cs="Arial"/>
          <w:spacing w:val="-2"/>
          <w:sz w:val="22"/>
          <w:szCs w:val="22"/>
          <w:lang w:eastAsia="en-US"/>
        </w:rPr>
        <w:t>znění</w:t>
      </w:r>
      <w:r w:rsidRPr="00B56AC7">
        <w:rPr>
          <w:rFonts w:ascii="Arial" w:eastAsia="Arial" w:hAnsi="Arial" w:cs="Arial"/>
          <w:spacing w:val="-3"/>
          <w:sz w:val="22"/>
          <w:szCs w:val="22"/>
          <w:lang w:eastAsia="en-US"/>
        </w:rPr>
        <w:t xml:space="preserve"> </w:t>
      </w:r>
      <w:r w:rsidRPr="00B56AC7">
        <w:rPr>
          <w:rFonts w:ascii="Arial" w:eastAsia="Arial" w:hAnsi="Arial" w:cs="Arial"/>
          <w:spacing w:val="-1"/>
          <w:sz w:val="22"/>
          <w:szCs w:val="22"/>
          <w:lang w:eastAsia="en-US"/>
        </w:rPr>
        <w:t>pozdějších</w:t>
      </w:r>
      <w:r w:rsidRPr="00B56AC7">
        <w:rPr>
          <w:rFonts w:ascii="Arial" w:eastAsia="Arial" w:hAnsi="Arial" w:cs="Arial"/>
          <w:spacing w:val="35"/>
          <w:sz w:val="22"/>
          <w:szCs w:val="22"/>
          <w:lang w:eastAsia="en-US"/>
        </w:rPr>
        <w:t xml:space="preserve"> </w:t>
      </w:r>
      <w:r w:rsidRPr="00B56AC7">
        <w:rPr>
          <w:rFonts w:ascii="Arial" w:eastAsia="Arial" w:hAnsi="Arial" w:cs="Arial"/>
          <w:spacing w:val="-1"/>
          <w:sz w:val="22"/>
          <w:szCs w:val="22"/>
          <w:lang w:eastAsia="en-US"/>
        </w:rPr>
        <w:t>předpisů.</w:t>
      </w:r>
    </w:p>
    <w:p w:rsidR="00641354" w:rsidRPr="00B56AC7" w:rsidRDefault="00641354" w:rsidP="00641354">
      <w:pPr>
        <w:widowControl w:val="0"/>
        <w:tabs>
          <w:tab w:val="left" w:pos="426"/>
          <w:tab w:val="left" w:pos="9332"/>
        </w:tabs>
        <w:ind w:right="-24"/>
        <w:jc w:val="both"/>
        <w:rPr>
          <w:rFonts w:ascii="Arial" w:eastAsia="Arial" w:hAnsi="Arial"/>
          <w:sz w:val="22"/>
          <w:szCs w:val="22"/>
          <w:lang w:eastAsia="en-US"/>
        </w:rPr>
      </w:pPr>
    </w:p>
    <w:p w:rsidR="00641354" w:rsidRPr="00B56AC7" w:rsidRDefault="00641354" w:rsidP="00641354">
      <w:pPr>
        <w:widowControl w:val="0"/>
        <w:tabs>
          <w:tab w:val="left" w:pos="426"/>
        </w:tabs>
        <w:ind w:left="426" w:right="-24" w:hanging="426"/>
        <w:jc w:val="both"/>
        <w:rPr>
          <w:rFonts w:ascii="Arial" w:eastAsia="Arial" w:hAnsi="Arial"/>
          <w:sz w:val="22"/>
          <w:szCs w:val="22"/>
          <w:lang w:eastAsia="en-US"/>
        </w:rPr>
      </w:pPr>
      <w:r w:rsidRPr="00B56AC7">
        <w:rPr>
          <w:rFonts w:ascii="Arial" w:eastAsia="Arial" w:hAnsi="Arial"/>
          <w:spacing w:val="-1"/>
          <w:sz w:val="22"/>
          <w:szCs w:val="22"/>
          <w:lang w:eastAsia="en-US"/>
        </w:rPr>
        <w:t xml:space="preserve">5. </w:t>
      </w:r>
      <w:r w:rsidRPr="00B56AC7">
        <w:rPr>
          <w:rFonts w:ascii="Arial" w:eastAsia="Arial" w:hAnsi="Arial"/>
          <w:spacing w:val="-1"/>
          <w:sz w:val="22"/>
          <w:szCs w:val="22"/>
          <w:lang w:eastAsia="en-US"/>
        </w:rPr>
        <w:tab/>
        <w:t>Cena</w:t>
      </w:r>
      <w:r w:rsidRPr="00B56AC7">
        <w:rPr>
          <w:rFonts w:ascii="Arial" w:eastAsia="Arial" w:hAnsi="Arial"/>
          <w:sz w:val="22"/>
          <w:szCs w:val="22"/>
          <w:lang w:eastAsia="en-US"/>
        </w:rPr>
        <w:t xml:space="preserve"> </w:t>
      </w:r>
      <w:r w:rsidRPr="00B56AC7">
        <w:rPr>
          <w:rFonts w:ascii="Arial" w:eastAsia="Arial" w:hAnsi="Arial"/>
          <w:spacing w:val="-2"/>
          <w:sz w:val="22"/>
          <w:szCs w:val="22"/>
          <w:lang w:eastAsia="en-US"/>
        </w:rPr>
        <w:t>bude</w:t>
      </w:r>
      <w:r w:rsidRPr="00B56AC7">
        <w:rPr>
          <w:rFonts w:ascii="Arial" w:eastAsia="Arial" w:hAnsi="Arial"/>
          <w:sz w:val="22"/>
          <w:szCs w:val="22"/>
          <w:lang w:eastAsia="en-US"/>
        </w:rPr>
        <w:t xml:space="preserve"> </w:t>
      </w:r>
      <w:r w:rsidRPr="00B56AC7">
        <w:rPr>
          <w:rFonts w:ascii="Arial" w:eastAsia="Arial" w:hAnsi="Arial"/>
          <w:spacing w:val="-1"/>
          <w:sz w:val="22"/>
          <w:szCs w:val="22"/>
          <w:lang w:eastAsia="en-US"/>
        </w:rPr>
        <w:t>objednatelem</w:t>
      </w:r>
      <w:r w:rsidRPr="00B56AC7">
        <w:rPr>
          <w:rFonts w:ascii="Arial" w:eastAsia="Arial" w:hAnsi="Arial"/>
          <w:spacing w:val="2"/>
          <w:sz w:val="22"/>
          <w:szCs w:val="22"/>
          <w:lang w:eastAsia="en-US"/>
        </w:rPr>
        <w:t xml:space="preserve"> </w:t>
      </w:r>
      <w:r w:rsidRPr="00B56AC7">
        <w:rPr>
          <w:rFonts w:ascii="Arial" w:eastAsia="Arial" w:hAnsi="Arial"/>
          <w:spacing w:val="-2"/>
          <w:sz w:val="22"/>
          <w:szCs w:val="22"/>
          <w:lang w:eastAsia="en-US"/>
        </w:rPr>
        <w:t>uhrazena</w:t>
      </w:r>
      <w:r w:rsidRPr="00B56AC7">
        <w:rPr>
          <w:rFonts w:ascii="Arial" w:eastAsia="Arial" w:hAnsi="Arial"/>
          <w:sz w:val="22"/>
          <w:szCs w:val="22"/>
          <w:lang w:eastAsia="en-US"/>
        </w:rPr>
        <w:t xml:space="preserve"> </w:t>
      </w:r>
      <w:r w:rsidRPr="00B56AC7">
        <w:rPr>
          <w:rFonts w:ascii="Arial" w:eastAsia="Arial" w:hAnsi="Arial"/>
          <w:spacing w:val="-1"/>
          <w:sz w:val="22"/>
          <w:szCs w:val="22"/>
          <w:lang w:eastAsia="en-US"/>
        </w:rPr>
        <w:t>na</w:t>
      </w:r>
      <w:r w:rsidRPr="00B56AC7">
        <w:rPr>
          <w:rFonts w:ascii="Arial" w:eastAsia="Arial" w:hAnsi="Arial"/>
          <w:sz w:val="22"/>
          <w:szCs w:val="22"/>
          <w:lang w:eastAsia="en-US"/>
        </w:rPr>
        <w:t xml:space="preserve"> </w:t>
      </w:r>
      <w:r w:rsidRPr="00B56AC7">
        <w:rPr>
          <w:rFonts w:ascii="Arial" w:eastAsia="Arial" w:hAnsi="Arial"/>
          <w:spacing w:val="-1"/>
          <w:sz w:val="22"/>
          <w:szCs w:val="22"/>
          <w:lang w:eastAsia="en-US"/>
        </w:rPr>
        <w:t>účet</w:t>
      </w:r>
      <w:r w:rsidRPr="00B56AC7">
        <w:rPr>
          <w:rFonts w:ascii="Arial" w:eastAsia="Arial" w:hAnsi="Arial"/>
          <w:spacing w:val="2"/>
          <w:sz w:val="22"/>
          <w:szCs w:val="22"/>
          <w:lang w:eastAsia="en-US"/>
        </w:rPr>
        <w:t xml:space="preserve"> </w:t>
      </w:r>
      <w:r w:rsidRPr="00B56AC7">
        <w:rPr>
          <w:rFonts w:ascii="Arial" w:eastAsia="Arial" w:hAnsi="Arial"/>
          <w:spacing w:val="-2"/>
          <w:sz w:val="22"/>
          <w:szCs w:val="22"/>
          <w:lang w:eastAsia="en-US"/>
        </w:rPr>
        <w:t>dodavatele</w:t>
      </w:r>
      <w:r w:rsidRPr="00B56AC7">
        <w:rPr>
          <w:rFonts w:ascii="Arial" w:eastAsia="Arial" w:hAnsi="Arial"/>
          <w:sz w:val="22"/>
          <w:szCs w:val="22"/>
          <w:lang w:eastAsia="en-US"/>
        </w:rPr>
        <w:t xml:space="preserve"> </w:t>
      </w:r>
      <w:r w:rsidRPr="00B56AC7">
        <w:rPr>
          <w:rFonts w:ascii="Arial" w:eastAsia="Arial" w:hAnsi="Arial"/>
          <w:spacing w:val="-1"/>
          <w:sz w:val="22"/>
          <w:szCs w:val="22"/>
          <w:lang w:eastAsia="en-US"/>
        </w:rPr>
        <w:t>uvedený</w:t>
      </w:r>
      <w:r w:rsidRPr="00B56AC7">
        <w:rPr>
          <w:rFonts w:ascii="Arial" w:eastAsia="Arial" w:hAnsi="Arial"/>
          <w:spacing w:val="-2"/>
          <w:sz w:val="22"/>
          <w:szCs w:val="22"/>
          <w:lang w:eastAsia="en-US"/>
        </w:rPr>
        <w:t xml:space="preserve"> </w:t>
      </w:r>
      <w:r w:rsidRPr="00B56AC7">
        <w:rPr>
          <w:rFonts w:ascii="Arial" w:eastAsia="Arial" w:hAnsi="Arial"/>
          <w:sz w:val="22"/>
          <w:szCs w:val="22"/>
          <w:lang w:eastAsia="en-US"/>
        </w:rPr>
        <w:t>v</w:t>
      </w:r>
      <w:r w:rsidRPr="00B56AC7">
        <w:rPr>
          <w:rFonts w:ascii="Arial" w:eastAsia="Arial" w:hAnsi="Arial"/>
          <w:spacing w:val="1"/>
          <w:sz w:val="22"/>
          <w:szCs w:val="22"/>
          <w:lang w:eastAsia="en-US"/>
        </w:rPr>
        <w:t xml:space="preserve"> </w:t>
      </w:r>
      <w:r w:rsidRPr="00B56AC7">
        <w:rPr>
          <w:rFonts w:ascii="Arial" w:eastAsia="Arial" w:hAnsi="Arial"/>
          <w:spacing w:val="-1"/>
          <w:sz w:val="22"/>
          <w:szCs w:val="22"/>
          <w:lang w:eastAsia="en-US"/>
        </w:rPr>
        <w:t>záhlaví</w:t>
      </w:r>
      <w:r w:rsidRPr="00B56AC7">
        <w:rPr>
          <w:rFonts w:ascii="Arial" w:eastAsia="Arial" w:hAnsi="Arial"/>
          <w:spacing w:val="-3"/>
          <w:sz w:val="22"/>
          <w:szCs w:val="22"/>
          <w:lang w:eastAsia="en-US"/>
        </w:rPr>
        <w:t xml:space="preserve"> </w:t>
      </w:r>
      <w:r w:rsidRPr="00B56AC7">
        <w:rPr>
          <w:rFonts w:ascii="Arial" w:eastAsia="Arial" w:hAnsi="Arial"/>
          <w:spacing w:val="-1"/>
          <w:sz w:val="22"/>
          <w:szCs w:val="22"/>
          <w:lang w:eastAsia="en-US"/>
        </w:rPr>
        <w:t>smlouvy,</w:t>
      </w:r>
      <w:r w:rsidRPr="00B56AC7">
        <w:rPr>
          <w:rFonts w:ascii="Arial" w:eastAsia="Arial" w:hAnsi="Arial"/>
          <w:spacing w:val="2"/>
          <w:sz w:val="22"/>
          <w:szCs w:val="22"/>
          <w:lang w:eastAsia="en-US"/>
        </w:rPr>
        <w:t xml:space="preserve"> </w:t>
      </w:r>
      <w:r w:rsidRPr="00B56AC7">
        <w:rPr>
          <w:rFonts w:ascii="Arial" w:eastAsia="Arial" w:hAnsi="Arial"/>
          <w:sz w:val="22"/>
          <w:szCs w:val="22"/>
          <w:lang w:eastAsia="en-US"/>
        </w:rPr>
        <w:t>a to</w:t>
      </w:r>
      <w:r w:rsidRPr="00B56AC7">
        <w:rPr>
          <w:rFonts w:ascii="Arial" w:eastAsia="Arial" w:hAnsi="Arial"/>
          <w:spacing w:val="61"/>
          <w:sz w:val="22"/>
          <w:szCs w:val="22"/>
          <w:lang w:eastAsia="en-US"/>
        </w:rPr>
        <w:t xml:space="preserve"> </w:t>
      </w:r>
      <w:r w:rsidRPr="00B56AC7">
        <w:rPr>
          <w:rFonts w:ascii="Arial" w:eastAsia="Arial" w:hAnsi="Arial"/>
          <w:spacing w:val="-1"/>
          <w:sz w:val="22"/>
          <w:szCs w:val="22"/>
          <w:lang w:eastAsia="en-US"/>
        </w:rPr>
        <w:t>na</w:t>
      </w:r>
      <w:r w:rsidRPr="00B56AC7">
        <w:rPr>
          <w:rFonts w:ascii="Arial" w:eastAsia="Arial" w:hAnsi="Arial"/>
          <w:sz w:val="22"/>
          <w:szCs w:val="22"/>
          <w:lang w:eastAsia="en-US"/>
        </w:rPr>
        <w:t xml:space="preserve"> </w:t>
      </w:r>
      <w:r w:rsidRPr="00B56AC7">
        <w:rPr>
          <w:rFonts w:ascii="Arial" w:eastAsia="Arial" w:hAnsi="Arial"/>
          <w:spacing w:val="-1"/>
          <w:sz w:val="22"/>
          <w:szCs w:val="22"/>
          <w:lang w:eastAsia="en-US"/>
        </w:rPr>
        <w:t>základě</w:t>
      </w:r>
      <w:r w:rsidRPr="00B56AC7">
        <w:rPr>
          <w:rFonts w:ascii="Arial" w:eastAsia="Arial" w:hAnsi="Arial"/>
          <w:spacing w:val="-2"/>
          <w:sz w:val="22"/>
          <w:szCs w:val="22"/>
          <w:lang w:eastAsia="en-US"/>
        </w:rPr>
        <w:t xml:space="preserve"> </w:t>
      </w:r>
      <w:r w:rsidRPr="00B56AC7">
        <w:rPr>
          <w:rFonts w:ascii="Arial" w:eastAsia="Arial" w:hAnsi="Arial"/>
          <w:spacing w:val="-1"/>
          <w:sz w:val="22"/>
          <w:szCs w:val="22"/>
          <w:lang w:eastAsia="en-US"/>
        </w:rPr>
        <w:t xml:space="preserve">faktury </w:t>
      </w:r>
      <w:r w:rsidRPr="00B56AC7">
        <w:rPr>
          <w:rFonts w:ascii="Arial" w:eastAsia="Arial" w:hAnsi="Arial"/>
          <w:spacing w:val="-2"/>
          <w:sz w:val="22"/>
          <w:szCs w:val="22"/>
          <w:lang w:eastAsia="en-US"/>
        </w:rPr>
        <w:t>vystavené</w:t>
      </w:r>
      <w:r w:rsidRPr="00B56AC7">
        <w:rPr>
          <w:rFonts w:ascii="Arial" w:eastAsia="Arial" w:hAnsi="Arial"/>
          <w:sz w:val="22"/>
          <w:szCs w:val="22"/>
          <w:lang w:eastAsia="en-US"/>
        </w:rPr>
        <w:t xml:space="preserve"> </w:t>
      </w:r>
      <w:r w:rsidRPr="00B56AC7">
        <w:rPr>
          <w:rFonts w:ascii="Arial" w:eastAsia="Arial" w:hAnsi="Arial"/>
          <w:spacing w:val="-1"/>
          <w:sz w:val="22"/>
          <w:szCs w:val="22"/>
          <w:lang w:eastAsia="en-US"/>
        </w:rPr>
        <w:t>dodavatelem.</w:t>
      </w:r>
      <w:r w:rsidRPr="00B56AC7">
        <w:rPr>
          <w:rFonts w:ascii="Arial" w:eastAsia="Arial" w:hAnsi="Arial"/>
          <w:spacing w:val="2"/>
          <w:sz w:val="22"/>
          <w:szCs w:val="22"/>
          <w:lang w:eastAsia="en-US"/>
        </w:rPr>
        <w:t xml:space="preserve"> </w:t>
      </w:r>
      <w:r w:rsidRPr="00B56AC7">
        <w:rPr>
          <w:rFonts w:ascii="Arial" w:eastAsia="Arial" w:hAnsi="Arial"/>
          <w:spacing w:val="-1"/>
          <w:sz w:val="22"/>
          <w:szCs w:val="22"/>
          <w:lang w:eastAsia="en-US"/>
        </w:rPr>
        <w:t>Faktura</w:t>
      </w:r>
      <w:r w:rsidRPr="00B56AC7">
        <w:rPr>
          <w:rFonts w:ascii="Arial" w:eastAsia="Arial" w:hAnsi="Arial"/>
          <w:spacing w:val="-2"/>
          <w:sz w:val="22"/>
          <w:szCs w:val="22"/>
          <w:lang w:eastAsia="en-US"/>
        </w:rPr>
        <w:t xml:space="preserve"> </w:t>
      </w:r>
      <w:r w:rsidRPr="00B56AC7">
        <w:rPr>
          <w:rFonts w:ascii="Arial" w:eastAsia="Arial" w:hAnsi="Arial"/>
          <w:spacing w:val="-1"/>
          <w:sz w:val="22"/>
          <w:szCs w:val="22"/>
          <w:lang w:eastAsia="en-US"/>
        </w:rPr>
        <w:t>může</w:t>
      </w:r>
      <w:r w:rsidRPr="00B56AC7">
        <w:rPr>
          <w:rFonts w:ascii="Arial" w:eastAsia="Arial" w:hAnsi="Arial"/>
          <w:sz w:val="22"/>
          <w:szCs w:val="22"/>
          <w:lang w:eastAsia="en-US"/>
        </w:rPr>
        <w:t xml:space="preserve"> </w:t>
      </w:r>
      <w:r w:rsidRPr="00B56AC7">
        <w:rPr>
          <w:rFonts w:ascii="Arial" w:eastAsia="Arial" w:hAnsi="Arial"/>
          <w:spacing w:val="-2"/>
          <w:sz w:val="22"/>
          <w:szCs w:val="22"/>
          <w:lang w:eastAsia="en-US"/>
        </w:rPr>
        <w:t>být</w:t>
      </w:r>
      <w:r w:rsidRPr="00B56AC7">
        <w:rPr>
          <w:rFonts w:ascii="Arial" w:eastAsia="Arial" w:hAnsi="Arial"/>
          <w:spacing w:val="2"/>
          <w:sz w:val="22"/>
          <w:szCs w:val="22"/>
          <w:lang w:eastAsia="en-US"/>
        </w:rPr>
        <w:t xml:space="preserve"> </w:t>
      </w:r>
      <w:r w:rsidRPr="00B56AC7">
        <w:rPr>
          <w:rFonts w:ascii="Arial" w:eastAsia="Arial" w:hAnsi="Arial"/>
          <w:spacing w:val="-2"/>
          <w:sz w:val="22"/>
          <w:szCs w:val="22"/>
          <w:lang w:eastAsia="en-US"/>
        </w:rPr>
        <w:t>vystavena</w:t>
      </w:r>
      <w:r w:rsidRPr="00B56AC7">
        <w:rPr>
          <w:rFonts w:ascii="Arial" w:eastAsia="Arial" w:hAnsi="Arial"/>
          <w:spacing w:val="3"/>
          <w:sz w:val="22"/>
          <w:szCs w:val="22"/>
          <w:lang w:eastAsia="en-US"/>
        </w:rPr>
        <w:t xml:space="preserve"> </w:t>
      </w:r>
      <w:r w:rsidRPr="00B56AC7">
        <w:rPr>
          <w:rFonts w:ascii="Arial" w:eastAsia="Arial" w:hAnsi="Arial"/>
          <w:spacing w:val="-2"/>
          <w:sz w:val="22"/>
          <w:szCs w:val="22"/>
          <w:lang w:eastAsia="en-US"/>
        </w:rPr>
        <w:t>nejdříve</w:t>
      </w:r>
      <w:r w:rsidRPr="00B56AC7">
        <w:rPr>
          <w:rFonts w:ascii="Arial" w:eastAsia="Arial" w:hAnsi="Arial"/>
          <w:sz w:val="22"/>
          <w:szCs w:val="22"/>
          <w:lang w:eastAsia="en-US"/>
        </w:rPr>
        <w:t xml:space="preserve"> </w:t>
      </w:r>
      <w:r w:rsidRPr="00B56AC7">
        <w:rPr>
          <w:rFonts w:ascii="Arial" w:eastAsia="Arial" w:hAnsi="Arial"/>
          <w:spacing w:val="-1"/>
          <w:sz w:val="22"/>
          <w:szCs w:val="22"/>
          <w:lang w:eastAsia="en-US"/>
        </w:rPr>
        <w:t>dne</w:t>
      </w:r>
      <w:r w:rsidRPr="00B56AC7">
        <w:rPr>
          <w:rFonts w:ascii="Arial" w:eastAsia="Arial" w:hAnsi="Arial"/>
          <w:spacing w:val="66"/>
          <w:sz w:val="22"/>
          <w:szCs w:val="22"/>
          <w:lang w:eastAsia="en-US"/>
        </w:rPr>
        <w:t xml:space="preserve"> </w:t>
      </w:r>
      <w:r w:rsidRPr="00B56AC7">
        <w:rPr>
          <w:rFonts w:ascii="Arial" w:eastAsia="Arial" w:hAnsi="Arial"/>
          <w:spacing w:val="-1"/>
          <w:sz w:val="22"/>
          <w:szCs w:val="22"/>
          <w:lang w:eastAsia="en-US"/>
        </w:rPr>
        <w:t>následujícího</w:t>
      </w:r>
      <w:r w:rsidRPr="00B56AC7">
        <w:rPr>
          <w:rFonts w:ascii="Arial" w:eastAsia="Arial" w:hAnsi="Arial"/>
          <w:sz w:val="22"/>
          <w:szCs w:val="22"/>
          <w:lang w:eastAsia="en-US"/>
        </w:rPr>
        <w:t xml:space="preserve"> </w:t>
      </w:r>
      <w:r w:rsidRPr="00B56AC7">
        <w:rPr>
          <w:rFonts w:ascii="Arial" w:eastAsia="Arial" w:hAnsi="Arial"/>
          <w:spacing w:val="-1"/>
          <w:sz w:val="22"/>
          <w:szCs w:val="22"/>
          <w:lang w:eastAsia="en-US"/>
        </w:rPr>
        <w:t>po</w:t>
      </w:r>
      <w:r w:rsidRPr="00B56AC7">
        <w:rPr>
          <w:rFonts w:ascii="Arial" w:eastAsia="Arial" w:hAnsi="Arial"/>
          <w:sz w:val="22"/>
          <w:szCs w:val="22"/>
          <w:lang w:eastAsia="en-US"/>
        </w:rPr>
        <w:t xml:space="preserve"> </w:t>
      </w:r>
      <w:r w:rsidRPr="00B56AC7">
        <w:rPr>
          <w:rFonts w:ascii="Arial" w:eastAsia="Arial" w:hAnsi="Arial"/>
          <w:spacing w:val="-1"/>
          <w:sz w:val="22"/>
          <w:szCs w:val="22"/>
          <w:lang w:eastAsia="en-US"/>
        </w:rPr>
        <w:t>dni</w:t>
      </w:r>
      <w:r w:rsidRPr="00B56AC7">
        <w:rPr>
          <w:rFonts w:ascii="Arial" w:eastAsia="Arial" w:hAnsi="Arial"/>
          <w:sz w:val="22"/>
          <w:szCs w:val="22"/>
          <w:lang w:eastAsia="en-US"/>
        </w:rPr>
        <w:t xml:space="preserve"> </w:t>
      </w:r>
      <w:r w:rsidRPr="00B56AC7">
        <w:rPr>
          <w:rFonts w:ascii="Arial" w:eastAsia="Arial" w:hAnsi="Arial"/>
          <w:spacing w:val="-1"/>
          <w:sz w:val="22"/>
          <w:szCs w:val="22"/>
          <w:lang w:eastAsia="en-US"/>
        </w:rPr>
        <w:t>podepsání</w:t>
      </w:r>
      <w:r w:rsidRPr="00B56AC7">
        <w:rPr>
          <w:rFonts w:ascii="Arial" w:eastAsia="Arial" w:hAnsi="Arial"/>
          <w:spacing w:val="-3"/>
          <w:sz w:val="22"/>
          <w:szCs w:val="22"/>
          <w:lang w:eastAsia="en-US"/>
        </w:rPr>
        <w:t xml:space="preserve"> </w:t>
      </w:r>
      <w:r w:rsidRPr="00B56AC7">
        <w:rPr>
          <w:rFonts w:ascii="Arial" w:eastAsia="Arial" w:hAnsi="Arial"/>
          <w:spacing w:val="-1"/>
          <w:sz w:val="22"/>
          <w:szCs w:val="22"/>
          <w:lang w:eastAsia="en-US"/>
        </w:rPr>
        <w:t>předávacího</w:t>
      </w:r>
      <w:r w:rsidRPr="00B56AC7">
        <w:rPr>
          <w:rFonts w:ascii="Arial" w:eastAsia="Arial" w:hAnsi="Arial"/>
          <w:sz w:val="22"/>
          <w:szCs w:val="22"/>
          <w:lang w:eastAsia="en-US"/>
        </w:rPr>
        <w:t xml:space="preserve"> </w:t>
      </w:r>
      <w:r w:rsidRPr="00B56AC7">
        <w:rPr>
          <w:rFonts w:ascii="Arial" w:eastAsia="Arial" w:hAnsi="Arial"/>
          <w:spacing w:val="-1"/>
          <w:sz w:val="22"/>
          <w:szCs w:val="22"/>
          <w:lang w:eastAsia="en-US"/>
        </w:rPr>
        <w:t>protokolu</w:t>
      </w:r>
      <w:r w:rsidRPr="00B56AC7">
        <w:rPr>
          <w:rFonts w:ascii="Arial" w:eastAsia="Arial" w:hAnsi="Arial"/>
          <w:sz w:val="22"/>
          <w:szCs w:val="22"/>
          <w:lang w:eastAsia="en-US"/>
        </w:rPr>
        <w:t>.</w:t>
      </w:r>
    </w:p>
    <w:p w:rsidR="00641354" w:rsidRPr="00B56AC7" w:rsidRDefault="00641354" w:rsidP="00641354">
      <w:pPr>
        <w:widowControl w:val="0"/>
        <w:autoSpaceDE w:val="0"/>
        <w:autoSpaceDN w:val="0"/>
        <w:adjustRightInd w:val="0"/>
        <w:spacing w:before="120" w:after="120"/>
        <w:ind w:left="426" w:hanging="426"/>
        <w:jc w:val="both"/>
        <w:rPr>
          <w:rFonts w:ascii="Arial" w:eastAsia="Calibri" w:hAnsi="Arial" w:cs="Arial"/>
          <w:color w:val="000000"/>
          <w:sz w:val="22"/>
          <w:szCs w:val="22"/>
          <w:lang w:eastAsia="en-US"/>
        </w:rPr>
      </w:pPr>
      <w:r w:rsidRPr="00B56AC7">
        <w:rPr>
          <w:rFonts w:ascii="Arial" w:eastAsia="Calibri" w:hAnsi="Arial" w:cs="Arial"/>
          <w:color w:val="000000"/>
          <w:sz w:val="22"/>
          <w:szCs w:val="22"/>
          <w:lang w:eastAsia="en-US"/>
        </w:rPr>
        <w:t xml:space="preserve">6. </w:t>
      </w:r>
      <w:r w:rsidRPr="00B56AC7">
        <w:rPr>
          <w:rFonts w:ascii="Arial" w:eastAsia="Calibri" w:hAnsi="Arial" w:cs="Arial"/>
          <w:color w:val="000000"/>
          <w:sz w:val="22"/>
          <w:szCs w:val="22"/>
          <w:lang w:eastAsia="en-US"/>
        </w:rPr>
        <w:tab/>
        <w:t xml:space="preserve">Nebude-li na faktuře uvedeno jinak, bude objednatel platit fakturovanou částku vždy na ten účet dodavatele, který je správcem daně zveřejněn způsobem umožňujícím dálkový přístup dle </w:t>
      </w:r>
      <w:proofErr w:type="spellStart"/>
      <w:r w:rsidRPr="00B56AC7">
        <w:rPr>
          <w:rFonts w:ascii="Arial" w:eastAsia="Calibri" w:hAnsi="Arial" w:cs="Arial"/>
          <w:color w:val="000000"/>
          <w:sz w:val="22"/>
          <w:szCs w:val="22"/>
          <w:lang w:eastAsia="en-US"/>
        </w:rPr>
        <w:t>ust</w:t>
      </w:r>
      <w:proofErr w:type="spellEnd"/>
      <w:r w:rsidRPr="00B56AC7">
        <w:rPr>
          <w:rFonts w:ascii="Arial" w:eastAsia="Calibri" w:hAnsi="Arial" w:cs="Arial"/>
          <w:color w:val="000000"/>
          <w:sz w:val="22"/>
          <w:szCs w:val="22"/>
          <w:lang w:eastAsia="en-US"/>
        </w:rPr>
        <w:t xml:space="preserve">. § 109 odst. 2 písm. c) zákona č. 235/2004 Sb., o dani z přidané hodnoty, ve znění pozdějších předpisů. Jestliže bude na faktuře uveden jiný účet </w:t>
      </w:r>
      <w:proofErr w:type="gramStart"/>
      <w:r w:rsidRPr="00B56AC7">
        <w:rPr>
          <w:rFonts w:ascii="Arial" w:eastAsia="Calibri" w:hAnsi="Arial" w:cs="Arial"/>
          <w:color w:val="000000"/>
          <w:sz w:val="22"/>
          <w:szCs w:val="22"/>
          <w:lang w:eastAsia="en-US"/>
        </w:rPr>
        <w:t>dodavatele,</w:t>
      </w:r>
      <w:proofErr w:type="gramEnd"/>
      <w:r w:rsidRPr="00B56AC7">
        <w:rPr>
          <w:rFonts w:ascii="Arial" w:eastAsia="Calibri" w:hAnsi="Arial" w:cs="Arial"/>
          <w:color w:val="000000"/>
          <w:sz w:val="22"/>
          <w:szCs w:val="22"/>
          <w:lang w:eastAsia="en-US"/>
        </w:rPr>
        <w:t xml:space="preserve"> než takto zveřejněný, bere dodavatel na vědomí, že objednatel je bez dalšího oprávněn zaplatit na uvedený účet pouze fakturovanou částku bez DPH; objednatel v takovém případě zaplatí DPH přímo na účet správce daně. O takovémto postupu dodatečně písemně informuje dodavatele.  </w:t>
      </w:r>
    </w:p>
    <w:p w:rsidR="00641354" w:rsidRPr="00B56AC7" w:rsidRDefault="00641354" w:rsidP="00641354">
      <w:pPr>
        <w:widowControl w:val="0"/>
        <w:autoSpaceDE w:val="0"/>
        <w:autoSpaceDN w:val="0"/>
        <w:adjustRightInd w:val="0"/>
        <w:spacing w:before="120" w:after="120"/>
        <w:ind w:left="426" w:hanging="426"/>
        <w:jc w:val="both"/>
        <w:rPr>
          <w:rFonts w:ascii="Arial" w:eastAsia="Calibri" w:hAnsi="Arial" w:cs="Arial"/>
          <w:color w:val="000000"/>
          <w:sz w:val="22"/>
          <w:szCs w:val="22"/>
          <w:lang w:eastAsia="en-US"/>
        </w:rPr>
      </w:pPr>
      <w:r w:rsidRPr="00B56AC7">
        <w:rPr>
          <w:rFonts w:ascii="Arial" w:eastAsia="Calibri" w:hAnsi="Arial" w:cs="Arial"/>
          <w:color w:val="000000"/>
          <w:sz w:val="22"/>
          <w:szCs w:val="22"/>
          <w:lang w:eastAsia="en-US"/>
        </w:rPr>
        <w:t xml:space="preserve">7. </w:t>
      </w:r>
      <w:r w:rsidRPr="00B56AC7">
        <w:rPr>
          <w:rFonts w:ascii="Arial" w:eastAsia="Calibri" w:hAnsi="Arial" w:cs="Arial"/>
          <w:color w:val="000000"/>
          <w:sz w:val="22"/>
          <w:szCs w:val="22"/>
          <w:lang w:eastAsia="en-US"/>
        </w:rPr>
        <w:tab/>
        <w:t xml:space="preserve">Pokud je v okamžiku fakturace o dodavateli zveřejněna způsobem umožňujícím dálkový přístup skutečnost, že je nespolehlivým plátcem a vzniká tak ručení dle </w:t>
      </w:r>
      <w:proofErr w:type="spellStart"/>
      <w:r w:rsidRPr="00B56AC7">
        <w:rPr>
          <w:rFonts w:ascii="Arial" w:eastAsia="Calibri" w:hAnsi="Arial" w:cs="Arial"/>
          <w:color w:val="000000"/>
          <w:sz w:val="22"/>
          <w:szCs w:val="22"/>
          <w:lang w:eastAsia="en-US"/>
        </w:rPr>
        <w:t>ust</w:t>
      </w:r>
      <w:proofErr w:type="spellEnd"/>
      <w:r w:rsidRPr="00B56AC7">
        <w:rPr>
          <w:rFonts w:ascii="Arial" w:eastAsia="Calibri" w:hAnsi="Arial" w:cs="Arial"/>
          <w:color w:val="000000"/>
          <w:sz w:val="22"/>
          <w:szCs w:val="22"/>
          <w:lang w:eastAsia="en-US"/>
        </w:rPr>
        <w:t xml:space="preserve">. §109 odst. 3 zákona č. 235/2004 Sb., o dani z přidané hodnoty, ve znění pozdějších předpisů, bere dodavatel na vědomí, že objednatel je bez dalšího oprávněn zaplatit na účet dodavatele pouze fakturovanou částku bez DPH; objednatel v takovém případě zaplatí DPH přímo na účet správce daně. O takovémto postupu dodatečně písemně informuje dodavatele.  </w:t>
      </w:r>
    </w:p>
    <w:p w:rsidR="00641354" w:rsidRPr="00B56AC7" w:rsidRDefault="00641354" w:rsidP="00641354">
      <w:pPr>
        <w:tabs>
          <w:tab w:val="left" w:pos="426"/>
        </w:tabs>
        <w:ind w:left="399" w:right="-24" w:hanging="399"/>
        <w:jc w:val="both"/>
        <w:rPr>
          <w:rFonts w:ascii="Arial" w:hAnsi="Arial" w:cs="Arial"/>
          <w:sz w:val="22"/>
          <w:szCs w:val="22"/>
        </w:rPr>
      </w:pPr>
      <w:r w:rsidRPr="00B56AC7">
        <w:rPr>
          <w:rFonts w:ascii="Arial" w:hAnsi="Arial" w:cs="Arial"/>
          <w:sz w:val="22"/>
          <w:szCs w:val="22"/>
        </w:rPr>
        <w:t>8.</w:t>
      </w:r>
      <w:r w:rsidRPr="00B56AC7">
        <w:rPr>
          <w:rFonts w:ascii="Arial" w:hAnsi="Arial" w:cs="Arial"/>
          <w:sz w:val="22"/>
          <w:szCs w:val="22"/>
        </w:rPr>
        <w:tab/>
        <w:t>Úhradou se rozumí odepsání fakturované částky z účtu objednatele.</w:t>
      </w:r>
    </w:p>
    <w:p w:rsidR="00641354" w:rsidRPr="00B56AC7" w:rsidRDefault="00641354" w:rsidP="00641354">
      <w:pPr>
        <w:ind w:left="2377" w:right="2442"/>
        <w:jc w:val="center"/>
        <w:rPr>
          <w:rFonts w:ascii="Arial" w:eastAsia="Calibri" w:hAnsi="Arial"/>
          <w:b/>
          <w:sz w:val="21"/>
          <w:szCs w:val="22"/>
          <w:lang w:eastAsia="en-US"/>
        </w:rPr>
      </w:pPr>
    </w:p>
    <w:p w:rsidR="00641354" w:rsidRPr="00B56AC7" w:rsidRDefault="00641354" w:rsidP="00641354">
      <w:pPr>
        <w:ind w:left="2377" w:right="2442"/>
        <w:jc w:val="center"/>
        <w:rPr>
          <w:rFonts w:ascii="Arial" w:eastAsia="Calibri" w:hAnsi="Arial" w:cs="Arial"/>
          <w:b/>
          <w:sz w:val="22"/>
          <w:szCs w:val="22"/>
          <w:lang w:eastAsia="en-US"/>
        </w:rPr>
      </w:pPr>
    </w:p>
    <w:p w:rsidR="00641354" w:rsidRPr="00B56AC7" w:rsidRDefault="00641354" w:rsidP="00641354">
      <w:pPr>
        <w:ind w:left="2377" w:right="2442"/>
        <w:jc w:val="center"/>
        <w:rPr>
          <w:rFonts w:ascii="Arial" w:eastAsia="Calibri" w:hAnsi="Arial" w:cs="Arial"/>
          <w:b/>
          <w:sz w:val="22"/>
          <w:szCs w:val="22"/>
          <w:lang w:eastAsia="en-US"/>
        </w:rPr>
      </w:pPr>
    </w:p>
    <w:p w:rsidR="00641354" w:rsidRDefault="00641354" w:rsidP="00641354">
      <w:pPr>
        <w:ind w:left="2377" w:right="2442"/>
        <w:jc w:val="center"/>
        <w:rPr>
          <w:rFonts w:ascii="Arial" w:eastAsia="Calibri" w:hAnsi="Arial" w:cs="Arial"/>
          <w:b/>
          <w:sz w:val="22"/>
          <w:szCs w:val="22"/>
          <w:lang w:eastAsia="en-US"/>
        </w:rPr>
      </w:pPr>
    </w:p>
    <w:p w:rsidR="00641354" w:rsidRDefault="00641354" w:rsidP="00641354">
      <w:pPr>
        <w:ind w:left="2377" w:right="2442"/>
        <w:jc w:val="center"/>
        <w:rPr>
          <w:rFonts w:ascii="Arial" w:eastAsia="Calibri" w:hAnsi="Arial" w:cs="Arial"/>
          <w:b/>
          <w:sz w:val="22"/>
          <w:szCs w:val="22"/>
          <w:lang w:eastAsia="en-US"/>
        </w:rPr>
      </w:pPr>
    </w:p>
    <w:p w:rsidR="00641354" w:rsidRPr="00B56AC7" w:rsidRDefault="00641354" w:rsidP="00641354">
      <w:pPr>
        <w:ind w:left="2377" w:right="2442"/>
        <w:jc w:val="center"/>
        <w:rPr>
          <w:rFonts w:ascii="Arial" w:eastAsia="Calibri" w:hAnsi="Arial" w:cs="Arial"/>
          <w:b/>
          <w:sz w:val="22"/>
          <w:szCs w:val="22"/>
          <w:lang w:eastAsia="en-US"/>
        </w:rPr>
      </w:pPr>
    </w:p>
    <w:p w:rsidR="00641354" w:rsidRPr="00B56AC7" w:rsidRDefault="00641354" w:rsidP="00641354">
      <w:pPr>
        <w:ind w:left="2377" w:right="2442"/>
        <w:jc w:val="center"/>
        <w:rPr>
          <w:rFonts w:ascii="Arial" w:eastAsia="Calibri" w:hAnsi="Arial" w:cs="Arial"/>
          <w:b/>
          <w:sz w:val="22"/>
          <w:szCs w:val="22"/>
          <w:lang w:eastAsia="en-US"/>
        </w:rPr>
      </w:pPr>
    </w:p>
    <w:p w:rsidR="0061272F" w:rsidRDefault="0061272F" w:rsidP="00641354">
      <w:pPr>
        <w:ind w:left="2377" w:right="2442"/>
        <w:jc w:val="center"/>
        <w:rPr>
          <w:rFonts w:ascii="Arial" w:eastAsia="Calibri" w:hAnsi="Arial" w:cs="Arial"/>
          <w:b/>
          <w:sz w:val="22"/>
          <w:szCs w:val="22"/>
          <w:lang w:eastAsia="en-US"/>
        </w:rPr>
      </w:pPr>
    </w:p>
    <w:p w:rsidR="00641354" w:rsidRPr="00B56AC7" w:rsidRDefault="00641354" w:rsidP="00641354">
      <w:pPr>
        <w:ind w:left="2377" w:right="2442"/>
        <w:jc w:val="center"/>
        <w:rPr>
          <w:rFonts w:ascii="Arial" w:hAnsi="Arial" w:cs="Arial"/>
          <w:sz w:val="22"/>
          <w:szCs w:val="22"/>
          <w:lang w:eastAsia="en-US"/>
        </w:rPr>
      </w:pPr>
      <w:r w:rsidRPr="00B56AC7">
        <w:rPr>
          <w:rFonts w:ascii="Arial" w:eastAsia="Calibri" w:hAnsi="Arial" w:cs="Arial"/>
          <w:b/>
          <w:sz w:val="22"/>
          <w:szCs w:val="22"/>
          <w:lang w:eastAsia="en-US"/>
        </w:rPr>
        <w:lastRenderedPageBreak/>
        <w:t>Ustanovení</w:t>
      </w:r>
      <w:r w:rsidRPr="00B56AC7">
        <w:rPr>
          <w:rFonts w:ascii="Arial" w:eastAsia="Calibri" w:hAnsi="Arial" w:cs="Arial"/>
          <w:b/>
          <w:spacing w:val="37"/>
          <w:sz w:val="22"/>
          <w:szCs w:val="22"/>
          <w:lang w:eastAsia="en-US"/>
        </w:rPr>
        <w:t xml:space="preserve"> </w:t>
      </w:r>
      <w:proofErr w:type="spellStart"/>
      <w:r w:rsidRPr="00B56AC7">
        <w:rPr>
          <w:rFonts w:ascii="Arial" w:eastAsia="Calibri" w:hAnsi="Arial" w:cs="Arial"/>
          <w:b/>
          <w:sz w:val="22"/>
          <w:szCs w:val="22"/>
          <w:lang w:eastAsia="en-US"/>
        </w:rPr>
        <w:t>lI</w:t>
      </w:r>
      <w:proofErr w:type="spellEnd"/>
      <w:r w:rsidRPr="00B56AC7">
        <w:rPr>
          <w:rFonts w:ascii="Arial" w:eastAsia="Calibri" w:hAnsi="Arial" w:cs="Arial"/>
          <w:b/>
          <w:sz w:val="22"/>
          <w:szCs w:val="22"/>
          <w:lang w:eastAsia="en-US"/>
        </w:rPr>
        <w:t>.</w:t>
      </w:r>
    </w:p>
    <w:p w:rsidR="00641354" w:rsidRPr="00B56AC7" w:rsidRDefault="00641354" w:rsidP="00641354">
      <w:pPr>
        <w:spacing w:before="5"/>
        <w:ind w:left="2377" w:right="2456"/>
        <w:jc w:val="center"/>
        <w:rPr>
          <w:rFonts w:ascii="Arial" w:eastAsia="Arial" w:hAnsi="Arial" w:cs="Arial"/>
          <w:sz w:val="22"/>
          <w:szCs w:val="22"/>
          <w:lang w:eastAsia="en-US"/>
        </w:rPr>
      </w:pPr>
      <w:r w:rsidRPr="00B56AC7">
        <w:rPr>
          <w:rFonts w:ascii="Arial" w:eastAsia="Calibri" w:hAnsi="Arial" w:cs="Arial"/>
          <w:b/>
          <w:sz w:val="22"/>
          <w:szCs w:val="22"/>
          <w:u w:val="thick" w:color="000000"/>
          <w:lang w:eastAsia="en-US"/>
        </w:rPr>
        <w:t>Způsob provádění</w:t>
      </w:r>
      <w:r w:rsidRPr="00B56AC7">
        <w:rPr>
          <w:rFonts w:ascii="Arial" w:eastAsia="Calibri" w:hAnsi="Arial" w:cs="Arial"/>
          <w:b/>
          <w:spacing w:val="30"/>
          <w:sz w:val="22"/>
          <w:szCs w:val="22"/>
          <w:u w:val="thick" w:color="000000"/>
          <w:lang w:eastAsia="en-US"/>
        </w:rPr>
        <w:t xml:space="preserve"> </w:t>
      </w:r>
    </w:p>
    <w:p w:rsidR="00641354" w:rsidRPr="00B56AC7" w:rsidRDefault="00641354" w:rsidP="00641354">
      <w:pPr>
        <w:spacing w:before="13"/>
        <w:rPr>
          <w:rFonts w:ascii="Arial" w:eastAsia="Calibri" w:hAnsi="Arial"/>
          <w:lang w:eastAsia="en-US"/>
        </w:rPr>
      </w:pPr>
    </w:p>
    <w:p w:rsidR="00641354" w:rsidRPr="00B56AC7" w:rsidRDefault="00641354" w:rsidP="00641354">
      <w:pPr>
        <w:widowControl w:val="0"/>
        <w:numPr>
          <w:ilvl w:val="0"/>
          <w:numId w:val="40"/>
        </w:numPr>
        <w:tabs>
          <w:tab w:val="left" w:pos="426"/>
        </w:tabs>
        <w:spacing w:after="200"/>
        <w:ind w:left="426" w:hanging="426"/>
        <w:jc w:val="both"/>
        <w:rPr>
          <w:rFonts w:ascii="Arial" w:eastAsia="Arial" w:hAnsi="Arial" w:cs="Arial"/>
          <w:sz w:val="22"/>
          <w:szCs w:val="22"/>
          <w:lang w:eastAsia="en-US"/>
        </w:rPr>
      </w:pPr>
      <w:r w:rsidRPr="00B56AC7">
        <w:rPr>
          <w:rFonts w:ascii="Arial" w:eastAsia="Arial" w:hAnsi="Arial" w:cs="Arial"/>
          <w:sz w:val="22"/>
          <w:szCs w:val="22"/>
          <w:lang w:eastAsia="en-US"/>
        </w:rPr>
        <w:t>Dodavatel</w:t>
      </w:r>
      <w:r w:rsidRPr="00B56AC7">
        <w:rPr>
          <w:rFonts w:ascii="Arial" w:eastAsia="Arial" w:hAnsi="Arial" w:cs="Arial"/>
          <w:spacing w:val="16"/>
          <w:sz w:val="22"/>
          <w:szCs w:val="22"/>
          <w:lang w:eastAsia="en-US"/>
        </w:rPr>
        <w:t xml:space="preserve"> </w:t>
      </w:r>
      <w:r w:rsidRPr="00B56AC7">
        <w:rPr>
          <w:rFonts w:ascii="Arial" w:eastAsia="Arial" w:hAnsi="Arial" w:cs="Arial"/>
          <w:sz w:val="22"/>
          <w:szCs w:val="22"/>
          <w:lang w:eastAsia="en-US"/>
        </w:rPr>
        <w:t>bude</w:t>
      </w:r>
      <w:r w:rsidRPr="00B56AC7">
        <w:rPr>
          <w:rFonts w:ascii="Arial" w:eastAsia="Arial" w:hAnsi="Arial" w:cs="Arial"/>
          <w:spacing w:val="16"/>
          <w:sz w:val="22"/>
          <w:szCs w:val="22"/>
          <w:lang w:eastAsia="en-US"/>
        </w:rPr>
        <w:t xml:space="preserve"> </w:t>
      </w:r>
      <w:r w:rsidRPr="00B56AC7">
        <w:rPr>
          <w:rFonts w:ascii="Arial" w:eastAsia="Arial" w:hAnsi="Arial" w:cs="Arial"/>
          <w:sz w:val="22"/>
          <w:szCs w:val="22"/>
          <w:lang w:eastAsia="en-US"/>
        </w:rPr>
        <w:t>při</w:t>
      </w:r>
      <w:r w:rsidRPr="00B56AC7">
        <w:rPr>
          <w:rFonts w:ascii="Arial" w:eastAsia="Arial" w:hAnsi="Arial" w:cs="Arial"/>
          <w:spacing w:val="-7"/>
          <w:sz w:val="22"/>
          <w:szCs w:val="22"/>
          <w:lang w:eastAsia="en-US"/>
        </w:rPr>
        <w:t xml:space="preserve"> </w:t>
      </w:r>
      <w:r w:rsidRPr="00B56AC7">
        <w:rPr>
          <w:rFonts w:ascii="Arial" w:eastAsia="Arial" w:hAnsi="Arial" w:cs="Arial"/>
          <w:sz w:val="22"/>
          <w:szCs w:val="22"/>
          <w:lang w:eastAsia="en-US"/>
        </w:rPr>
        <w:t>zajišťování</w:t>
      </w:r>
      <w:r w:rsidRPr="00B56AC7">
        <w:rPr>
          <w:rFonts w:ascii="Arial" w:eastAsia="Arial" w:hAnsi="Arial" w:cs="Arial"/>
          <w:spacing w:val="25"/>
          <w:sz w:val="22"/>
          <w:szCs w:val="22"/>
          <w:lang w:eastAsia="en-US"/>
        </w:rPr>
        <w:t xml:space="preserve"> </w:t>
      </w:r>
      <w:r w:rsidRPr="00B56AC7">
        <w:rPr>
          <w:rFonts w:ascii="Arial" w:eastAsia="Arial" w:hAnsi="Arial" w:cs="Arial"/>
          <w:sz w:val="22"/>
          <w:szCs w:val="22"/>
          <w:lang w:eastAsia="en-US"/>
        </w:rPr>
        <w:t>dodávek</w:t>
      </w:r>
      <w:r w:rsidRPr="00B56AC7">
        <w:rPr>
          <w:rFonts w:ascii="Arial" w:eastAsia="Arial" w:hAnsi="Arial" w:cs="Arial"/>
          <w:spacing w:val="26"/>
          <w:sz w:val="22"/>
          <w:szCs w:val="22"/>
          <w:lang w:eastAsia="en-US"/>
        </w:rPr>
        <w:t xml:space="preserve"> </w:t>
      </w:r>
      <w:r w:rsidRPr="00B56AC7">
        <w:rPr>
          <w:rFonts w:ascii="Arial" w:eastAsia="Arial" w:hAnsi="Arial" w:cs="Arial"/>
          <w:sz w:val="22"/>
          <w:szCs w:val="22"/>
          <w:lang w:eastAsia="en-US"/>
        </w:rPr>
        <w:t>vybavení</w:t>
      </w:r>
      <w:r w:rsidRPr="00B56AC7">
        <w:rPr>
          <w:rFonts w:ascii="Arial" w:eastAsia="Arial" w:hAnsi="Arial" w:cs="Arial"/>
          <w:spacing w:val="28"/>
          <w:sz w:val="22"/>
          <w:szCs w:val="22"/>
          <w:lang w:eastAsia="en-US"/>
        </w:rPr>
        <w:t xml:space="preserve"> </w:t>
      </w:r>
      <w:r w:rsidRPr="00B56AC7">
        <w:rPr>
          <w:rFonts w:ascii="Arial" w:eastAsia="Arial" w:hAnsi="Arial" w:cs="Arial"/>
          <w:sz w:val="22"/>
          <w:szCs w:val="22"/>
          <w:lang w:eastAsia="en-US"/>
        </w:rPr>
        <w:t>postupovat</w:t>
      </w:r>
      <w:r w:rsidRPr="00B56AC7">
        <w:rPr>
          <w:rFonts w:ascii="Arial" w:eastAsia="Arial" w:hAnsi="Arial" w:cs="Arial"/>
          <w:spacing w:val="18"/>
          <w:sz w:val="22"/>
          <w:szCs w:val="22"/>
          <w:lang w:eastAsia="en-US"/>
        </w:rPr>
        <w:t xml:space="preserve"> </w:t>
      </w:r>
      <w:r w:rsidRPr="00B56AC7">
        <w:rPr>
          <w:rFonts w:ascii="Arial" w:eastAsia="Arial" w:hAnsi="Arial" w:cs="Arial"/>
          <w:sz w:val="22"/>
          <w:szCs w:val="22"/>
          <w:lang w:eastAsia="en-US"/>
        </w:rPr>
        <w:t>s</w:t>
      </w:r>
      <w:r w:rsidRPr="00B56AC7">
        <w:rPr>
          <w:rFonts w:ascii="Arial" w:eastAsia="Arial" w:hAnsi="Arial" w:cs="Arial"/>
          <w:spacing w:val="14"/>
          <w:sz w:val="22"/>
          <w:szCs w:val="22"/>
          <w:lang w:eastAsia="en-US"/>
        </w:rPr>
        <w:t xml:space="preserve"> </w:t>
      </w:r>
      <w:r w:rsidRPr="00B56AC7">
        <w:rPr>
          <w:rFonts w:ascii="Arial" w:eastAsia="Arial" w:hAnsi="Arial" w:cs="Arial"/>
          <w:sz w:val="22"/>
          <w:szCs w:val="22"/>
          <w:lang w:eastAsia="en-US"/>
        </w:rPr>
        <w:t>odbornou</w:t>
      </w:r>
      <w:r w:rsidRPr="00B56AC7">
        <w:rPr>
          <w:rFonts w:ascii="Arial" w:eastAsia="Arial" w:hAnsi="Arial" w:cs="Arial"/>
          <w:w w:val="101"/>
          <w:sz w:val="22"/>
          <w:szCs w:val="22"/>
          <w:lang w:eastAsia="en-US"/>
        </w:rPr>
        <w:t xml:space="preserve"> </w:t>
      </w:r>
      <w:r w:rsidRPr="00B56AC7">
        <w:rPr>
          <w:rFonts w:ascii="Arial" w:eastAsia="Arial" w:hAnsi="Arial" w:cs="Arial"/>
          <w:sz w:val="22"/>
          <w:szCs w:val="22"/>
          <w:lang w:eastAsia="en-US"/>
        </w:rPr>
        <w:t>péčí.</w:t>
      </w:r>
      <w:r w:rsidRPr="00B56AC7">
        <w:rPr>
          <w:rFonts w:ascii="Arial" w:eastAsia="Arial" w:hAnsi="Arial" w:cs="Arial"/>
          <w:spacing w:val="53"/>
          <w:sz w:val="22"/>
          <w:szCs w:val="22"/>
          <w:lang w:eastAsia="en-US"/>
        </w:rPr>
        <w:t xml:space="preserve"> </w:t>
      </w:r>
      <w:r w:rsidRPr="00B56AC7">
        <w:rPr>
          <w:rFonts w:ascii="Arial" w:eastAsia="Arial" w:hAnsi="Arial" w:cs="Arial"/>
          <w:sz w:val="22"/>
          <w:szCs w:val="22"/>
          <w:lang w:eastAsia="en-US"/>
        </w:rPr>
        <w:t>Dodávky,</w:t>
      </w:r>
      <w:r w:rsidRPr="00B56AC7">
        <w:rPr>
          <w:rFonts w:ascii="Arial" w:eastAsia="Arial" w:hAnsi="Arial" w:cs="Arial"/>
          <w:spacing w:val="58"/>
          <w:sz w:val="22"/>
          <w:szCs w:val="22"/>
          <w:lang w:eastAsia="en-US"/>
        </w:rPr>
        <w:t xml:space="preserve"> </w:t>
      </w:r>
      <w:r w:rsidRPr="00B56AC7">
        <w:rPr>
          <w:rFonts w:ascii="Arial" w:eastAsia="Arial" w:hAnsi="Arial" w:cs="Arial"/>
          <w:sz w:val="22"/>
          <w:szCs w:val="22"/>
          <w:lang w:eastAsia="en-US"/>
        </w:rPr>
        <w:t>práce</w:t>
      </w:r>
      <w:r w:rsidRPr="00B56AC7">
        <w:rPr>
          <w:rFonts w:ascii="Arial" w:eastAsia="Arial" w:hAnsi="Arial" w:cs="Arial"/>
          <w:spacing w:val="54"/>
          <w:sz w:val="22"/>
          <w:szCs w:val="22"/>
          <w:lang w:eastAsia="en-US"/>
        </w:rPr>
        <w:t xml:space="preserve"> </w:t>
      </w:r>
      <w:r w:rsidRPr="00B56AC7">
        <w:rPr>
          <w:rFonts w:ascii="Arial" w:eastAsia="Arial" w:hAnsi="Arial" w:cs="Arial"/>
          <w:sz w:val="22"/>
          <w:szCs w:val="22"/>
          <w:lang w:eastAsia="en-US"/>
        </w:rPr>
        <w:t>a</w:t>
      </w:r>
      <w:r w:rsidRPr="00B56AC7">
        <w:rPr>
          <w:rFonts w:ascii="Arial" w:eastAsia="Arial" w:hAnsi="Arial" w:cs="Arial"/>
          <w:spacing w:val="46"/>
          <w:sz w:val="22"/>
          <w:szCs w:val="22"/>
          <w:lang w:eastAsia="en-US"/>
        </w:rPr>
        <w:t xml:space="preserve"> </w:t>
      </w:r>
      <w:r w:rsidRPr="00B56AC7">
        <w:rPr>
          <w:rFonts w:ascii="Arial" w:eastAsia="Arial" w:hAnsi="Arial" w:cs="Arial"/>
          <w:sz w:val="22"/>
          <w:szCs w:val="22"/>
          <w:lang w:eastAsia="en-US"/>
        </w:rPr>
        <w:t>služby,</w:t>
      </w:r>
      <w:r w:rsidRPr="00B56AC7">
        <w:rPr>
          <w:rFonts w:ascii="Arial" w:eastAsia="Arial" w:hAnsi="Arial" w:cs="Arial"/>
          <w:spacing w:val="3"/>
          <w:sz w:val="22"/>
          <w:szCs w:val="22"/>
          <w:lang w:eastAsia="en-US"/>
        </w:rPr>
        <w:t xml:space="preserve"> </w:t>
      </w:r>
      <w:r w:rsidRPr="00B56AC7">
        <w:rPr>
          <w:rFonts w:ascii="Arial" w:eastAsia="Arial" w:hAnsi="Arial" w:cs="Arial"/>
          <w:sz w:val="22"/>
          <w:szCs w:val="22"/>
          <w:lang w:eastAsia="en-US"/>
        </w:rPr>
        <w:t>které</w:t>
      </w:r>
      <w:r w:rsidRPr="00B56AC7">
        <w:rPr>
          <w:rFonts w:ascii="Arial" w:eastAsia="Arial" w:hAnsi="Arial" w:cs="Arial"/>
          <w:spacing w:val="22"/>
          <w:sz w:val="22"/>
          <w:szCs w:val="22"/>
          <w:lang w:eastAsia="en-US"/>
        </w:rPr>
        <w:t xml:space="preserve"> </w:t>
      </w:r>
      <w:r w:rsidRPr="00B56AC7">
        <w:rPr>
          <w:rFonts w:ascii="Arial" w:eastAsia="Arial" w:hAnsi="Arial" w:cs="Arial"/>
          <w:sz w:val="22"/>
          <w:szCs w:val="22"/>
          <w:lang w:eastAsia="en-US"/>
        </w:rPr>
        <w:t>jsou</w:t>
      </w:r>
      <w:r w:rsidRPr="00B56AC7">
        <w:rPr>
          <w:rFonts w:ascii="Arial" w:eastAsia="Arial" w:hAnsi="Arial" w:cs="Arial"/>
          <w:spacing w:val="4"/>
          <w:sz w:val="22"/>
          <w:szCs w:val="22"/>
          <w:lang w:eastAsia="en-US"/>
        </w:rPr>
        <w:t xml:space="preserve"> </w:t>
      </w:r>
      <w:r w:rsidRPr="00B56AC7">
        <w:rPr>
          <w:rFonts w:ascii="Arial" w:eastAsia="Arial" w:hAnsi="Arial" w:cs="Arial"/>
          <w:sz w:val="22"/>
          <w:szCs w:val="22"/>
          <w:lang w:eastAsia="en-US"/>
        </w:rPr>
        <w:t>předmětem</w:t>
      </w:r>
      <w:r w:rsidRPr="00B56AC7">
        <w:rPr>
          <w:rFonts w:ascii="Arial" w:eastAsia="Arial" w:hAnsi="Arial" w:cs="Arial"/>
          <w:spacing w:val="56"/>
          <w:sz w:val="22"/>
          <w:szCs w:val="22"/>
          <w:lang w:eastAsia="en-US"/>
        </w:rPr>
        <w:t xml:space="preserve"> </w:t>
      </w:r>
      <w:r w:rsidRPr="00B56AC7">
        <w:rPr>
          <w:rFonts w:ascii="Arial" w:eastAsia="Arial" w:hAnsi="Arial" w:cs="Arial"/>
          <w:sz w:val="22"/>
          <w:szCs w:val="22"/>
          <w:lang w:eastAsia="en-US"/>
        </w:rPr>
        <w:t>smlouvy,</w:t>
      </w:r>
      <w:r w:rsidRPr="00B56AC7">
        <w:rPr>
          <w:rFonts w:ascii="Arial" w:eastAsia="Arial" w:hAnsi="Arial" w:cs="Arial"/>
          <w:spacing w:val="52"/>
          <w:sz w:val="22"/>
          <w:szCs w:val="22"/>
          <w:lang w:eastAsia="en-US"/>
        </w:rPr>
        <w:t xml:space="preserve"> </w:t>
      </w:r>
      <w:r w:rsidRPr="00B56AC7">
        <w:rPr>
          <w:rFonts w:ascii="Arial" w:eastAsia="Arial" w:hAnsi="Arial" w:cs="Arial"/>
          <w:sz w:val="22"/>
          <w:szCs w:val="22"/>
          <w:lang w:eastAsia="en-US"/>
        </w:rPr>
        <w:t>dodavatel</w:t>
      </w:r>
      <w:r w:rsidRPr="00B56AC7">
        <w:rPr>
          <w:rFonts w:ascii="Arial" w:eastAsia="Arial" w:hAnsi="Arial" w:cs="Arial"/>
          <w:spacing w:val="8"/>
          <w:sz w:val="22"/>
          <w:szCs w:val="22"/>
          <w:lang w:eastAsia="en-US"/>
        </w:rPr>
        <w:t xml:space="preserve"> </w:t>
      </w:r>
      <w:r w:rsidRPr="00B56AC7">
        <w:rPr>
          <w:rFonts w:ascii="Arial" w:eastAsia="Arial" w:hAnsi="Arial" w:cs="Arial"/>
          <w:sz w:val="22"/>
          <w:szCs w:val="22"/>
          <w:lang w:eastAsia="en-US"/>
        </w:rPr>
        <w:t>provede</w:t>
      </w:r>
      <w:r w:rsidRPr="00B56AC7">
        <w:rPr>
          <w:rFonts w:ascii="Arial" w:eastAsia="Arial" w:hAnsi="Arial" w:cs="Arial"/>
          <w:spacing w:val="47"/>
          <w:sz w:val="22"/>
          <w:szCs w:val="22"/>
          <w:lang w:eastAsia="en-US"/>
        </w:rPr>
        <w:t xml:space="preserve"> </w:t>
      </w:r>
      <w:r w:rsidRPr="00B56AC7">
        <w:rPr>
          <w:rFonts w:ascii="Arial" w:eastAsia="Arial" w:hAnsi="Arial" w:cs="Arial"/>
          <w:sz w:val="22"/>
          <w:szCs w:val="22"/>
          <w:lang w:eastAsia="en-US"/>
        </w:rPr>
        <w:t>v</w:t>
      </w:r>
      <w:r w:rsidRPr="00B56AC7">
        <w:rPr>
          <w:rFonts w:ascii="Arial" w:eastAsia="Arial" w:hAnsi="Arial" w:cs="Arial"/>
          <w:w w:val="112"/>
          <w:sz w:val="22"/>
          <w:szCs w:val="22"/>
          <w:lang w:eastAsia="en-US"/>
        </w:rPr>
        <w:t xml:space="preserve"> </w:t>
      </w:r>
      <w:r w:rsidRPr="00B56AC7">
        <w:rPr>
          <w:rFonts w:ascii="Arial" w:eastAsia="Arial" w:hAnsi="Arial" w:cs="Arial"/>
          <w:sz w:val="22"/>
          <w:szCs w:val="22"/>
          <w:lang w:eastAsia="en-US"/>
        </w:rPr>
        <w:t>takovém</w:t>
      </w:r>
      <w:r w:rsidRPr="00B56AC7">
        <w:rPr>
          <w:rFonts w:ascii="Arial" w:eastAsia="Arial" w:hAnsi="Arial" w:cs="Arial"/>
          <w:spacing w:val="12"/>
          <w:sz w:val="22"/>
          <w:szCs w:val="22"/>
          <w:lang w:eastAsia="en-US"/>
        </w:rPr>
        <w:t xml:space="preserve"> </w:t>
      </w:r>
      <w:r w:rsidRPr="00B56AC7">
        <w:rPr>
          <w:rFonts w:ascii="Arial" w:eastAsia="Arial" w:hAnsi="Arial" w:cs="Arial"/>
          <w:sz w:val="22"/>
          <w:szCs w:val="22"/>
          <w:lang w:eastAsia="en-US"/>
        </w:rPr>
        <w:t>rozsahu</w:t>
      </w:r>
      <w:r w:rsidRPr="00B56AC7">
        <w:rPr>
          <w:rFonts w:ascii="Arial" w:eastAsia="Arial" w:hAnsi="Arial" w:cs="Arial"/>
          <w:spacing w:val="5"/>
          <w:sz w:val="22"/>
          <w:szCs w:val="22"/>
          <w:lang w:eastAsia="en-US"/>
        </w:rPr>
        <w:t xml:space="preserve"> </w:t>
      </w:r>
      <w:r w:rsidRPr="00B56AC7">
        <w:rPr>
          <w:rFonts w:ascii="Arial" w:eastAsia="Arial" w:hAnsi="Arial" w:cs="Arial"/>
          <w:sz w:val="22"/>
          <w:szCs w:val="22"/>
          <w:lang w:eastAsia="en-US"/>
        </w:rPr>
        <w:t>a</w:t>
      </w:r>
      <w:r w:rsidRPr="00B56AC7">
        <w:rPr>
          <w:rFonts w:ascii="Arial" w:eastAsia="Arial" w:hAnsi="Arial" w:cs="Arial"/>
          <w:spacing w:val="-24"/>
          <w:sz w:val="22"/>
          <w:szCs w:val="22"/>
          <w:lang w:eastAsia="en-US"/>
        </w:rPr>
        <w:t xml:space="preserve"> </w:t>
      </w:r>
      <w:r w:rsidRPr="00B56AC7">
        <w:rPr>
          <w:rFonts w:ascii="Arial" w:eastAsia="Arial" w:hAnsi="Arial" w:cs="Arial"/>
          <w:sz w:val="22"/>
          <w:szCs w:val="22"/>
          <w:lang w:eastAsia="en-US"/>
        </w:rPr>
        <w:t>jakosti,</w:t>
      </w:r>
      <w:r w:rsidRPr="00B56AC7">
        <w:rPr>
          <w:rFonts w:ascii="Arial" w:eastAsia="Arial" w:hAnsi="Arial" w:cs="Arial"/>
          <w:spacing w:val="25"/>
          <w:sz w:val="22"/>
          <w:szCs w:val="22"/>
          <w:lang w:eastAsia="en-US"/>
        </w:rPr>
        <w:t xml:space="preserve"> </w:t>
      </w:r>
      <w:r w:rsidRPr="00B56AC7">
        <w:rPr>
          <w:rFonts w:ascii="Arial" w:eastAsia="Arial" w:hAnsi="Arial" w:cs="Arial"/>
          <w:sz w:val="22"/>
          <w:szCs w:val="22"/>
          <w:lang w:eastAsia="en-US"/>
        </w:rPr>
        <w:t>aby</w:t>
      </w:r>
      <w:r w:rsidRPr="00B56AC7">
        <w:rPr>
          <w:rFonts w:ascii="Arial" w:eastAsia="Arial" w:hAnsi="Arial" w:cs="Arial"/>
          <w:spacing w:val="-4"/>
          <w:sz w:val="22"/>
          <w:szCs w:val="22"/>
          <w:lang w:eastAsia="en-US"/>
        </w:rPr>
        <w:t xml:space="preserve"> </w:t>
      </w:r>
      <w:r w:rsidRPr="00B56AC7">
        <w:rPr>
          <w:rFonts w:ascii="Arial" w:eastAsia="Arial" w:hAnsi="Arial" w:cs="Arial"/>
          <w:sz w:val="22"/>
          <w:szCs w:val="22"/>
          <w:lang w:eastAsia="en-US"/>
        </w:rPr>
        <w:t>dodávka</w:t>
      </w:r>
      <w:r w:rsidRPr="00B56AC7">
        <w:rPr>
          <w:rFonts w:ascii="Arial" w:eastAsia="Arial" w:hAnsi="Arial" w:cs="Arial"/>
          <w:spacing w:val="13"/>
          <w:sz w:val="22"/>
          <w:szCs w:val="22"/>
          <w:lang w:eastAsia="en-US"/>
        </w:rPr>
        <w:t xml:space="preserve"> v</w:t>
      </w:r>
      <w:r w:rsidRPr="00B56AC7">
        <w:rPr>
          <w:rFonts w:ascii="Arial" w:eastAsia="Arial" w:hAnsi="Arial" w:cs="Arial"/>
          <w:sz w:val="22"/>
          <w:szCs w:val="22"/>
          <w:lang w:eastAsia="en-US"/>
        </w:rPr>
        <w:t>ybavení</w:t>
      </w:r>
      <w:r w:rsidRPr="00B56AC7">
        <w:rPr>
          <w:rFonts w:ascii="Arial" w:eastAsia="Arial" w:hAnsi="Arial" w:cs="Arial"/>
          <w:spacing w:val="13"/>
          <w:sz w:val="22"/>
          <w:szCs w:val="22"/>
          <w:lang w:eastAsia="en-US"/>
        </w:rPr>
        <w:t xml:space="preserve"> </w:t>
      </w:r>
      <w:r w:rsidRPr="00B56AC7">
        <w:rPr>
          <w:rFonts w:ascii="Arial" w:eastAsia="Arial" w:hAnsi="Arial" w:cs="Arial"/>
          <w:sz w:val="22"/>
          <w:szCs w:val="22"/>
          <w:lang w:eastAsia="en-US"/>
        </w:rPr>
        <w:t>odpovídala</w:t>
      </w:r>
      <w:r w:rsidRPr="00B56AC7">
        <w:rPr>
          <w:rFonts w:ascii="Arial" w:eastAsia="Arial" w:hAnsi="Arial" w:cs="Arial"/>
          <w:spacing w:val="16"/>
          <w:sz w:val="22"/>
          <w:szCs w:val="22"/>
          <w:lang w:eastAsia="en-US"/>
        </w:rPr>
        <w:t xml:space="preserve"> </w:t>
      </w:r>
      <w:r w:rsidRPr="00B56AC7">
        <w:rPr>
          <w:rFonts w:ascii="Arial" w:eastAsia="Arial" w:hAnsi="Arial" w:cs="Arial"/>
          <w:sz w:val="22"/>
          <w:szCs w:val="22"/>
          <w:lang w:eastAsia="en-US"/>
        </w:rPr>
        <w:t>podmínkám stanoveným</w:t>
      </w:r>
      <w:r w:rsidRPr="00B56AC7">
        <w:rPr>
          <w:rFonts w:ascii="Arial" w:eastAsia="Arial" w:hAnsi="Arial" w:cs="Arial"/>
          <w:spacing w:val="5"/>
          <w:sz w:val="22"/>
          <w:szCs w:val="22"/>
          <w:lang w:eastAsia="en-US"/>
        </w:rPr>
        <w:t xml:space="preserve"> </w:t>
      </w:r>
      <w:r w:rsidRPr="00B56AC7">
        <w:rPr>
          <w:rFonts w:ascii="Arial" w:eastAsia="Arial" w:hAnsi="Arial" w:cs="Arial"/>
          <w:sz w:val="22"/>
          <w:szCs w:val="22"/>
          <w:lang w:eastAsia="en-US"/>
        </w:rPr>
        <w:t>smlouvou</w:t>
      </w:r>
      <w:r w:rsidRPr="00B56AC7">
        <w:rPr>
          <w:rFonts w:ascii="Arial" w:eastAsia="Arial" w:hAnsi="Arial" w:cs="Arial"/>
          <w:spacing w:val="-3"/>
          <w:sz w:val="22"/>
          <w:szCs w:val="22"/>
          <w:lang w:eastAsia="en-US"/>
        </w:rPr>
        <w:t xml:space="preserve"> </w:t>
      </w:r>
      <w:r w:rsidRPr="00B56AC7">
        <w:rPr>
          <w:rFonts w:ascii="Arial" w:eastAsia="Arial" w:hAnsi="Arial" w:cs="Arial"/>
          <w:sz w:val="22"/>
          <w:szCs w:val="22"/>
          <w:lang w:eastAsia="en-US"/>
        </w:rPr>
        <w:t>a</w:t>
      </w:r>
      <w:r w:rsidRPr="00B56AC7">
        <w:rPr>
          <w:rFonts w:ascii="Arial" w:eastAsia="Arial" w:hAnsi="Arial" w:cs="Arial"/>
          <w:spacing w:val="-7"/>
          <w:sz w:val="22"/>
          <w:szCs w:val="22"/>
          <w:lang w:eastAsia="en-US"/>
        </w:rPr>
        <w:t xml:space="preserve"> </w:t>
      </w:r>
      <w:r w:rsidRPr="00B56AC7">
        <w:rPr>
          <w:rFonts w:ascii="Arial" w:eastAsia="Arial" w:hAnsi="Arial" w:cs="Arial"/>
          <w:sz w:val="22"/>
          <w:szCs w:val="22"/>
          <w:lang w:eastAsia="en-US"/>
        </w:rPr>
        <w:t>obvyklému</w:t>
      </w:r>
      <w:r w:rsidRPr="00B56AC7">
        <w:rPr>
          <w:rFonts w:ascii="Arial" w:eastAsia="Arial" w:hAnsi="Arial" w:cs="Arial"/>
          <w:spacing w:val="1"/>
          <w:sz w:val="22"/>
          <w:szCs w:val="22"/>
          <w:lang w:eastAsia="en-US"/>
        </w:rPr>
        <w:t xml:space="preserve"> </w:t>
      </w:r>
      <w:r w:rsidRPr="00B56AC7">
        <w:rPr>
          <w:rFonts w:ascii="Arial" w:eastAsia="Arial" w:hAnsi="Arial" w:cs="Arial"/>
          <w:sz w:val="22"/>
          <w:szCs w:val="22"/>
          <w:lang w:eastAsia="en-US"/>
        </w:rPr>
        <w:t>účelu</w:t>
      </w:r>
      <w:r w:rsidRPr="00B56AC7">
        <w:rPr>
          <w:rFonts w:ascii="Arial" w:eastAsia="Arial" w:hAnsi="Arial" w:cs="Arial"/>
          <w:spacing w:val="-8"/>
          <w:sz w:val="22"/>
          <w:szCs w:val="22"/>
          <w:lang w:eastAsia="en-US"/>
        </w:rPr>
        <w:t xml:space="preserve"> </w:t>
      </w:r>
      <w:r w:rsidRPr="00B56AC7">
        <w:rPr>
          <w:rFonts w:ascii="Arial" w:eastAsia="Arial" w:hAnsi="Arial" w:cs="Arial"/>
          <w:sz w:val="22"/>
          <w:szCs w:val="22"/>
          <w:lang w:eastAsia="en-US"/>
        </w:rPr>
        <w:t>použití.</w:t>
      </w:r>
    </w:p>
    <w:p w:rsidR="00641354" w:rsidRPr="00B56AC7" w:rsidRDefault="00641354" w:rsidP="00641354">
      <w:pPr>
        <w:widowControl w:val="0"/>
        <w:numPr>
          <w:ilvl w:val="0"/>
          <w:numId w:val="40"/>
        </w:numPr>
        <w:tabs>
          <w:tab w:val="left" w:pos="426"/>
          <w:tab w:val="left" w:pos="9072"/>
        </w:tabs>
        <w:spacing w:after="200"/>
        <w:ind w:left="426" w:hanging="426"/>
        <w:jc w:val="both"/>
        <w:rPr>
          <w:rFonts w:ascii="Arial" w:eastAsia="Arial" w:hAnsi="Arial" w:cs="Arial"/>
          <w:sz w:val="22"/>
          <w:szCs w:val="22"/>
          <w:lang w:eastAsia="en-US"/>
        </w:rPr>
      </w:pPr>
      <w:r w:rsidRPr="00B56AC7">
        <w:rPr>
          <w:rFonts w:ascii="Arial" w:eastAsia="Arial" w:hAnsi="Arial" w:cs="Arial"/>
          <w:sz w:val="22"/>
          <w:szCs w:val="22"/>
          <w:lang w:eastAsia="en-US"/>
        </w:rPr>
        <w:t>Dodavatel</w:t>
      </w:r>
      <w:r w:rsidRPr="00B56AC7">
        <w:rPr>
          <w:rFonts w:ascii="Arial" w:eastAsia="Arial" w:hAnsi="Arial" w:cs="Arial"/>
          <w:spacing w:val="31"/>
          <w:sz w:val="22"/>
          <w:szCs w:val="22"/>
          <w:lang w:eastAsia="en-US"/>
        </w:rPr>
        <w:t xml:space="preserve"> </w:t>
      </w:r>
      <w:r w:rsidRPr="00B56AC7">
        <w:rPr>
          <w:rFonts w:ascii="Arial" w:eastAsia="Arial" w:hAnsi="Arial" w:cs="Arial"/>
          <w:sz w:val="22"/>
          <w:szCs w:val="22"/>
          <w:lang w:eastAsia="en-US"/>
        </w:rPr>
        <w:t>je</w:t>
      </w:r>
      <w:r w:rsidRPr="00B56AC7">
        <w:rPr>
          <w:rFonts w:ascii="Arial" w:eastAsia="Arial" w:hAnsi="Arial" w:cs="Arial"/>
          <w:spacing w:val="5"/>
          <w:sz w:val="22"/>
          <w:szCs w:val="22"/>
          <w:lang w:eastAsia="en-US"/>
        </w:rPr>
        <w:t xml:space="preserve"> </w:t>
      </w:r>
      <w:r w:rsidRPr="00B56AC7">
        <w:rPr>
          <w:rFonts w:ascii="Arial" w:eastAsia="Arial" w:hAnsi="Arial" w:cs="Arial"/>
          <w:sz w:val="22"/>
          <w:szCs w:val="22"/>
          <w:lang w:eastAsia="en-US"/>
        </w:rPr>
        <w:t>povinen</w:t>
      </w:r>
      <w:r w:rsidRPr="00B56AC7">
        <w:rPr>
          <w:rFonts w:ascii="Arial" w:eastAsia="Arial" w:hAnsi="Arial" w:cs="Arial"/>
          <w:spacing w:val="46"/>
          <w:sz w:val="22"/>
          <w:szCs w:val="22"/>
          <w:lang w:eastAsia="en-US"/>
        </w:rPr>
        <w:t xml:space="preserve"> </w:t>
      </w:r>
      <w:r w:rsidRPr="00B56AC7">
        <w:rPr>
          <w:rFonts w:ascii="Arial" w:eastAsia="Arial" w:hAnsi="Arial" w:cs="Arial"/>
          <w:sz w:val="22"/>
          <w:szCs w:val="22"/>
          <w:lang w:eastAsia="en-US"/>
        </w:rPr>
        <w:t>dodat</w:t>
      </w:r>
      <w:r w:rsidRPr="00B56AC7">
        <w:rPr>
          <w:rFonts w:ascii="Arial" w:eastAsia="Arial" w:hAnsi="Arial" w:cs="Arial"/>
          <w:spacing w:val="59"/>
          <w:sz w:val="22"/>
          <w:szCs w:val="22"/>
          <w:lang w:eastAsia="en-US"/>
        </w:rPr>
        <w:t xml:space="preserve"> </w:t>
      </w:r>
      <w:r w:rsidRPr="00B56AC7">
        <w:rPr>
          <w:rFonts w:ascii="Arial" w:eastAsia="Arial" w:hAnsi="Arial" w:cs="Arial"/>
          <w:sz w:val="22"/>
          <w:szCs w:val="22"/>
          <w:lang w:eastAsia="en-US"/>
        </w:rPr>
        <w:t>vybavení</w:t>
      </w:r>
      <w:r w:rsidRPr="00B56AC7">
        <w:rPr>
          <w:rFonts w:ascii="Arial" w:eastAsia="Arial" w:hAnsi="Arial" w:cs="Arial"/>
          <w:spacing w:val="58"/>
          <w:sz w:val="22"/>
          <w:szCs w:val="22"/>
          <w:lang w:eastAsia="en-US"/>
        </w:rPr>
        <w:t xml:space="preserve"> </w:t>
      </w:r>
      <w:r w:rsidRPr="00B56AC7">
        <w:rPr>
          <w:rFonts w:ascii="Arial" w:eastAsia="Arial" w:hAnsi="Arial" w:cs="Arial"/>
          <w:sz w:val="22"/>
          <w:szCs w:val="22"/>
          <w:lang w:eastAsia="en-US"/>
        </w:rPr>
        <w:t>ve</w:t>
      </w:r>
      <w:r w:rsidRPr="00B56AC7">
        <w:rPr>
          <w:rFonts w:ascii="Arial" w:eastAsia="Arial" w:hAnsi="Arial" w:cs="Arial"/>
          <w:spacing w:val="50"/>
          <w:sz w:val="22"/>
          <w:szCs w:val="22"/>
          <w:lang w:eastAsia="en-US"/>
        </w:rPr>
        <w:t xml:space="preserve"> </w:t>
      </w:r>
      <w:r w:rsidRPr="00B56AC7">
        <w:rPr>
          <w:rFonts w:ascii="Arial" w:eastAsia="Arial" w:hAnsi="Arial" w:cs="Arial"/>
          <w:sz w:val="22"/>
          <w:szCs w:val="22"/>
          <w:lang w:eastAsia="en-US"/>
        </w:rPr>
        <w:t>sjednané</w:t>
      </w:r>
      <w:r w:rsidRPr="00B56AC7">
        <w:rPr>
          <w:rFonts w:ascii="Arial" w:eastAsia="Arial" w:hAnsi="Arial" w:cs="Arial"/>
          <w:spacing w:val="48"/>
          <w:sz w:val="22"/>
          <w:szCs w:val="22"/>
          <w:lang w:eastAsia="en-US"/>
        </w:rPr>
        <w:t xml:space="preserve"> </w:t>
      </w:r>
      <w:r w:rsidRPr="00B56AC7">
        <w:rPr>
          <w:rFonts w:ascii="Arial" w:eastAsia="Arial" w:hAnsi="Arial" w:cs="Arial"/>
          <w:sz w:val="22"/>
          <w:szCs w:val="22"/>
          <w:lang w:eastAsia="en-US"/>
        </w:rPr>
        <w:t>době</w:t>
      </w:r>
      <w:r w:rsidRPr="00B56AC7">
        <w:rPr>
          <w:rFonts w:ascii="Arial" w:eastAsia="Arial" w:hAnsi="Arial" w:cs="Arial"/>
          <w:spacing w:val="54"/>
          <w:sz w:val="22"/>
          <w:szCs w:val="22"/>
          <w:lang w:eastAsia="en-US"/>
        </w:rPr>
        <w:t xml:space="preserve"> </w:t>
      </w:r>
      <w:r w:rsidRPr="00B56AC7">
        <w:rPr>
          <w:rFonts w:ascii="Arial" w:eastAsia="Arial" w:hAnsi="Arial" w:cs="Arial"/>
          <w:sz w:val="22"/>
          <w:szCs w:val="22"/>
          <w:lang w:eastAsia="en-US"/>
        </w:rPr>
        <w:t>v</w:t>
      </w:r>
      <w:r w:rsidRPr="00B56AC7">
        <w:rPr>
          <w:rFonts w:ascii="Arial" w:eastAsia="Arial" w:hAnsi="Arial" w:cs="Arial"/>
          <w:spacing w:val="12"/>
          <w:sz w:val="22"/>
          <w:szCs w:val="22"/>
          <w:lang w:eastAsia="en-US"/>
        </w:rPr>
        <w:t xml:space="preserve"> </w:t>
      </w:r>
      <w:r w:rsidRPr="00B56AC7">
        <w:rPr>
          <w:rFonts w:ascii="Arial" w:eastAsia="Arial" w:hAnsi="Arial" w:cs="Arial"/>
          <w:sz w:val="22"/>
          <w:szCs w:val="22"/>
          <w:lang w:eastAsia="en-US"/>
        </w:rPr>
        <w:t>požadovaném množství,</w:t>
      </w:r>
      <w:r w:rsidRPr="00B56AC7">
        <w:rPr>
          <w:rFonts w:ascii="Arial" w:eastAsia="Arial" w:hAnsi="Arial" w:cs="Arial"/>
          <w:spacing w:val="-5"/>
          <w:sz w:val="22"/>
          <w:szCs w:val="22"/>
          <w:lang w:eastAsia="en-US"/>
        </w:rPr>
        <w:t xml:space="preserve"> </w:t>
      </w:r>
      <w:r w:rsidRPr="00B56AC7">
        <w:rPr>
          <w:rFonts w:ascii="Arial" w:eastAsia="Arial" w:hAnsi="Arial" w:cs="Arial"/>
          <w:sz w:val="22"/>
          <w:szCs w:val="22"/>
          <w:lang w:eastAsia="en-US"/>
        </w:rPr>
        <w:t>jakosti</w:t>
      </w:r>
      <w:r w:rsidRPr="00B56AC7">
        <w:rPr>
          <w:rFonts w:ascii="Arial" w:eastAsia="Arial" w:hAnsi="Arial" w:cs="Arial"/>
          <w:spacing w:val="30"/>
          <w:sz w:val="22"/>
          <w:szCs w:val="22"/>
          <w:lang w:eastAsia="en-US"/>
        </w:rPr>
        <w:t xml:space="preserve"> </w:t>
      </w:r>
      <w:r w:rsidRPr="00B56AC7">
        <w:rPr>
          <w:rFonts w:ascii="Arial" w:eastAsia="Arial" w:hAnsi="Arial" w:cs="Arial"/>
          <w:sz w:val="22"/>
          <w:szCs w:val="22"/>
          <w:lang w:eastAsia="en-US"/>
        </w:rPr>
        <w:t>a</w:t>
      </w:r>
      <w:r w:rsidRPr="00B56AC7">
        <w:rPr>
          <w:rFonts w:ascii="Arial" w:eastAsia="Arial" w:hAnsi="Arial" w:cs="Arial"/>
          <w:spacing w:val="8"/>
          <w:sz w:val="22"/>
          <w:szCs w:val="22"/>
          <w:lang w:eastAsia="en-US"/>
        </w:rPr>
        <w:t xml:space="preserve"> </w:t>
      </w:r>
      <w:r w:rsidRPr="00B56AC7">
        <w:rPr>
          <w:rFonts w:ascii="Arial" w:eastAsia="Arial" w:hAnsi="Arial" w:cs="Arial"/>
          <w:sz w:val="22"/>
          <w:szCs w:val="22"/>
          <w:lang w:eastAsia="en-US"/>
        </w:rPr>
        <w:t>provedení</w:t>
      </w:r>
      <w:r w:rsidRPr="00B56AC7">
        <w:rPr>
          <w:rFonts w:ascii="Arial" w:eastAsia="Arial" w:hAnsi="Arial" w:cs="Arial"/>
          <w:spacing w:val="17"/>
          <w:sz w:val="22"/>
          <w:szCs w:val="22"/>
          <w:lang w:eastAsia="en-US"/>
        </w:rPr>
        <w:t xml:space="preserve"> </w:t>
      </w:r>
      <w:r w:rsidRPr="00B56AC7">
        <w:rPr>
          <w:rFonts w:ascii="Arial" w:eastAsia="Arial" w:hAnsi="Arial" w:cs="Arial"/>
          <w:sz w:val="22"/>
          <w:szCs w:val="22"/>
          <w:lang w:eastAsia="en-US"/>
        </w:rPr>
        <w:t>a</w:t>
      </w:r>
      <w:r w:rsidRPr="00B56AC7">
        <w:rPr>
          <w:rFonts w:ascii="Arial" w:eastAsia="Arial" w:hAnsi="Arial" w:cs="Arial"/>
          <w:spacing w:val="8"/>
          <w:sz w:val="22"/>
          <w:szCs w:val="22"/>
          <w:lang w:eastAsia="en-US"/>
        </w:rPr>
        <w:t xml:space="preserve"> </w:t>
      </w:r>
      <w:r w:rsidRPr="00B56AC7">
        <w:rPr>
          <w:rFonts w:ascii="Arial" w:eastAsia="Arial" w:hAnsi="Arial" w:cs="Arial"/>
          <w:sz w:val="22"/>
          <w:szCs w:val="22"/>
          <w:lang w:eastAsia="en-US"/>
        </w:rPr>
        <w:t>v</w:t>
      </w:r>
      <w:r w:rsidRPr="00B56AC7">
        <w:rPr>
          <w:rFonts w:ascii="Arial" w:eastAsia="Arial" w:hAnsi="Arial" w:cs="Arial"/>
          <w:spacing w:val="-8"/>
          <w:sz w:val="22"/>
          <w:szCs w:val="22"/>
          <w:lang w:eastAsia="en-US"/>
        </w:rPr>
        <w:t xml:space="preserve"> </w:t>
      </w:r>
      <w:r w:rsidRPr="00B56AC7">
        <w:rPr>
          <w:rFonts w:ascii="Arial" w:eastAsia="Arial" w:hAnsi="Arial" w:cs="Arial"/>
          <w:sz w:val="22"/>
          <w:szCs w:val="22"/>
          <w:lang w:eastAsia="en-US"/>
        </w:rPr>
        <w:t>souladu</w:t>
      </w:r>
      <w:r w:rsidRPr="00B56AC7">
        <w:rPr>
          <w:rFonts w:ascii="Arial" w:eastAsia="Arial" w:hAnsi="Arial" w:cs="Arial"/>
          <w:spacing w:val="20"/>
          <w:sz w:val="22"/>
          <w:szCs w:val="22"/>
          <w:lang w:eastAsia="en-US"/>
        </w:rPr>
        <w:t xml:space="preserve"> </w:t>
      </w:r>
      <w:r w:rsidRPr="00B56AC7">
        <w:rPr>
          <w:rFonts w:ascii="Arial" w:eastAsia="Arial" w:hAnsi="Arial" w:cs="Arial"/>
          <w:sz w:val="22"/>
          <w:szCs w:val="22"/>
          <w:lang w:eastAsia="en-US"/>
        </w:rPr>
        <w:t>s</w:t>
      </w:r>
      <w:r w:rsidRPr="00B56AC7">
        <w:rPr>
          <w:rFonts w:ascii="Arial" w:eastAsia="Arial" w:hAnsi="Arial" w:cs="Arial"/>
          <w:spacing w:val="-6"/>
          <w:sz w:val="22"/>
          <w:szCs w:val="22"/>
          <w:lang w:eastAsia="en-US"/>
        </w:rPr>
        <w:t xml:space="preserve"> </w:t>
      </w:r>
      <w:r w:rsidRPr="00B56AC7">
        <w:rPr>
          <w:rFonts w:ascii="Arial" w:eastAsia="Arial" w:hAnsi="Arial" w:cs="Arial"/>
          <w:sz w:val="22"/>
          <w:szCs w:val="22"/>
          <w:lang w:eastAsia="en-US"/>
        </w:rPr>
        <w:t>dalšími</w:t>
      </w:r>
      <w:r w:rsidRPr="00B56AC7">
        <w:rPr>
          <w:rFonts w:ascii="Arial" w:eastAsia="Arial" w:hAnsi="Arial" w:cs="Arial"/>
          <w:spacing w:val="19"/>
          <w:sz w:val="22"/>
          <w:szCs w:val="22"/>
          <w:lang w:eastAsia="en-US"/>
        </w:rPr>
        <w:t xml:space="preserve"> </w:t>
      </w:r>
      <w:r w:rsidRPr="00B56AC7">
        <w:rPr>
          <w:rFonts w:ascii="Arial" w:eastAsia="Arial" w:hAnsi="Arial" w:cs="Arial"/>
          <w:sz w:val="22"/>
          <w:szCs w:val="22"/>
          <w:lang w:eastAsia="en-US"/>
        </w:rPr>
        <w:t>podmínkami</w:t>
      </w:r>
      <w:r w:rsidRPr="00B56AC7">
        <w:rPr>
          <w:rFonts w:ascii="Arial" w:eastAsia="Arial" w:hAnsi="Arial" w:cs="Arial"/>
          <w:spacing w:val="11"/>
          <w:sz w:val="22"/>
          <w:szCs w:val="22"/>
          <w:lang w:eastAsia="en-US"/>
        </w:rPr>
        <w:t xml:space="preserve"> </w:t>
      </w:r>
      <w:r w:rsidRPr="00B56AC7">
        <w:rPr>
          <w:rFonts w:ascii="Arial" w:eastAsia="Arial" w:hAnsi="Arial" w:cs="Arial"/>
          <w:sz w:val="22"/>
          <w:szCs w:val="22"/>
          <w:lang w:eastAsia="en-US"/>
        </w:rPr>
        <w:t>stanovenými</w:t>
      </w:r>
      <w:r w:rsidRPr="00B56AC7">
        <w:rPr>
          <w:rFonts w:ascii="Arial" w:eastAsia="Arial" w:hAnsi="Arial" w:cs="Arial"/>
          <w:spacing w:val="25"/>
          <w:sz w:val="22"/>
          <w:szCs w:val="22"/>
          <w:lang w:eastAsia="en-US"/>
        </w:rPr>
        <w:t xml:space="preserve"> </w:t>
      </w:r>
      <w:r w:rsidRPr="00B56AC7">
        <w:rPr>
          <w:rFonts w:ascii="Arial" w:eastAsia="Arial" w:hAnsi="Arial" w:cs="Arial"/>
          <w:sz w:val="22"/>
          <w:szCs w:val="22"/>
          <w:lang w:eastAsia="en-US"/>
        </w:rPr>
        <w:t>smlouvou.</w:t>
      </w:r>
      <w:r w:rsidRPr="00B56AC7">
        <w:rPr>
          <w:rFonts w:ascii="Arial" w:eastAsia="Arial" w:hAnsi="Arial" w:cs="Arial"/>
          <w:w w:val="99"/>
          <w:sz w:val="22"/>
          <w:szCs w:val="22"/>
          <w:lang w:eastAsia="en-US"/>
        </w:rPr>
        <w:t xml:space="preserve"> </w:t>
      </w:r>
      <w:r w:rsidRPr="00B56AC7">
        <w:rPr>
          <w:rFonts w:ascii="Arial" w:eastAsia="Arial" w:hAnsi="Arial" w:cs="Arial"/>
          <w:sz w:val="22"/>
          <w:szCs w:val="22"/>
          <w:lang w:eastAsia="en-US"/>
        </w:rPr>
        <w:t>Dodavatel</w:t>
      </w:r>
      <w:r w:rsidRPr="00B56AC7">
        <w:rPr>
          <w:rFonts w:ascii="Arial" w:eastAsia="Arial" w:hAnsi="Arial" w:cs="Arial"/>
          <w:spacing w:val="17"/>
          <w:sz w:val="22"/>
          <w:szCs w:val="22"/>
          <w:lang w:eastAsia="en-US"/>
        </w:rPr>
        <w:t xml:space="preserve"> </w:t>
      </w:r>
      <w:r w:rsidRPr="00B56AC7">
        <w:rPr>
          <w:rFonts w:ascii="Arial" w:eastAsia="Arial" w:hAnsi="Arial" w:cs="Arial"/>
          <w:sz w:val="22"/>
          <w:szCs w:val="22"/>
          <w:lang w:eastAsia="en-US"/>
        </w:rPr>
        <w:t>se</w:t>
      </w:r>
      <w:r w:rsidRPr="00B56AC7">
        <w:rPr>
          <w:rFonts w:ascii="Arial" w:eastAsia="Arial" w:hAnsi="Arial" w:cs="Arial"/>
          <w:spacing w:val="13"/>
          <w:sz w:val="22"/>
          <w:szCs w:val="22"/>
          <w:lang w:eastAsia="en-US"/>
        </w:rPr>
        <w:t xml:space="preserve"> </w:t>
      </w:r>
      <w:r w:rsidRPr="00B56AC7">
        <w:rPr>
          <w:rFonts w:ascii="Arial" w:eastAsia="Arial" w:hAnsi="Arial" w:cs="Arial"/>
          <w:sz w:val="22"/>
          <w:szCs w:val="22"/>
          <w:lang w:eastAsia="en-US"/>
        </w:rPr>
        <w:t>zavazuje</w:t>
      </w:r>
      <w:r w:rsidRPr="00B56AC7">
        <w:rPr>
          <w:rFonts w:ascii="Arial" w:eastAsia="Arial" w:hAnsi="Arial" w:cs="Arial"/>
          <w:spacing w:val="26"/>
          <w:sz w:val="22"/>
          <w:szCs w:val="22"/>
          <w:lang w:eastAsia="en-US"/>
        </w:rPr>
        <w:t xml:space="preserve"> </w:t>
      </w:r>
      <w:r w:rsidRPr="00B56AC7">
        <w:rPr>
          <w:rFonts w:ascii="Arial" w:eastAsia="Arial" w:hAnsi="Arial" w:cs="Arial"/>
          <w:sz w:val="22"/>
          <w:szCs w:val="22"/>
          <w:lang w:eastAsia="en-US"/>
        </w:rPr>
        <w:t>zajistit</w:t>
      </w:r>
      <w:r w:rsidRPr="00B56AC7">
        <w:rPr>
          <w:rFonts w:ascii="Arial" w:eastAsia="Arial" w:hAnsi="Arial" w:cs="Arial"/>
          <w:spacing w:val="29"/>
          <w:sz w:val="22"/>
          <w:szCs w:val="22"/>
          <w:lang w:eastAsia="en-US"/>
        </w:rPr>
        <w:t xml:space="preserve"> </w:t>
      </w:r>
      <w:r w:rsidRPr="00B56AC7">
        <w:rPr>
          <w:rFonts w:ascii="Arial" w:eastAsia="Arial" w:hAnsi="Arial" w:cs="Arial"/>
          <w:sz w:val="22"/>
          <w:szCs w:val="22"/>
          <w:lang w:eastAsia="en-US"/>
        </w:rPr>
        <w:t>v</w:t>
      </w:r>
      <w:r w:rsidRPr="00B56AC7">
        <w:rPr>
          <w:rFonts w:ascii="Arial" w:eastAsia="Arial" w:hAnsi="Arial" w:cs="Arial"/>
          <w:spacing w:val="1"/>
          <w:sz w:val="22"/>
          <w:szCs w:val="22"/>
          <w:lang w:eastAsia="en-US"/>
        </w:rPr>
        <w:t xml:space="preserve"> </w:t>
      </w:r>
      <w:r w:rsidRPr="00B56AC7">
        <w:rPr>
          <w:rFonts w:ascii="Arial" w:eastAsia="Arial" w:hAnsi="Arial" w:cs="Arial"/>
          <w:sz w:val="22"/>
          <w:szCs w:val="22"/>
          <w:lang w:eastAsia="en-US"/>
        </w:rPr>
        <w:t>rámci</w:t>
      </w:r>
      <w:r w:rsidRPr="00B56AC7">
        <w:rPr>
          <w:rFonts w:ascii="Arial" w:eastAsia="Arial" w:hAnsi="Arial" w:cs="Arial"/>
          <w:spacing w:val="13"/>
          <w:sz w:val="22"/>
          <w:szCs w:val="22"/>
          <w:lang w:eastAsia="en-US"/>
        </w:rPr>
        <w:t xml:space="preserve"> </w:t>
      </w:r>
      <w:r w:rsidRPr="00B56AC7">
        <w:rPr>
          <w:rFonts w:ascii="Arial" w:eastAsia="Arial" w:hAnsi="Arial" w:cs="Arial"/>
          <w:sz w:val="22"/>
          <w:szCs w:val="22"/>
          <w:lang w:eastAsia="en-US"/>
        </w:rPr>
        <w:t>dodávky</w:t>
      </w:r>
      <w:r w:rsidRPr="00B56AC7">
        <w:rPr>
          <w:rFonts w:ascii="Arial" w:eastAsia="Arial" w:hAnsi="Arial" w:cs="Arial"/>
          <w:spacing w:val="34"/>
          <w:sz w:val="22"/>
          <w:szCs w:val="22"/>
          <w:lang w:eastAsia="en-US"/>
        </w:rPr>
        <w:t xml:space="preserve"> </w:t>
      </w:r>
      <w:r w:rsidRPr="00B56AC7">
        <w:rPr>
          <w:rFonts w:ascii="Arial" w:eastAsia="Arial" w:hAnsi="Arial" w:cs="Arial"/>
          <w:sz w:val="22"/>
          <w:szCs w:val="22"/>
          <w:lang w:eastAsia="en-US"/>
        </w:rPr>
        <w:t>vybavení</w:t>
      </w:r>
      <w:r w:rsidRPr="00B56AC7">
        <w:rPr>
          <w:rFonts w:ascii="Arial" w:eastAsia="Arial" w:hAnsi="Arial" w:cs="Arial"/>
          <w:spacing w:val="43"/>
          <w:sz w:val="22"/>
          <w:szCs w:val="22"/>
          <w:lang w:eastAsia="en-US"/>
        </w:rPr>
        <w:t xml:space="preserve"> </w:t>
      </w:r>
      <w:r w:rsidRPr="00B56AC7">
        <w:rPr>
          <w:rFonts w:ascii="Arial" w:eastAsia="Arial" w:hAnsi="Arial" w:cs="Arial"/>
          <w:sz w:val="22"/>
          <w:szCs w:val="22"/>
          <w:lang w:eastAsia="en-US"/>
        </w:rPr>
        <w:t>především</w:t>
      </w:r>
      <w:r w:rsidRPr="00B56AC7">
        <w:rPr>
          <w:rFonts w:ascii="Arial" w:eastAsia="Arial" w:hAnsi="Arial" w:cs="Arial"/>
          <w:w w:val="99"/>
          <w:sz w:val="22"/>
          <w:szCs w:val="22"/>
          <w:lang w:eastAsia="en-US"/>
        </w:rPr>
        <w:t xml:space="preserve"> </w:t>
      </w:r>
      <w:r w:rsidRPr="00B56AC7">
        <w:rPr>
          <w:rFonts w:ascii="Arial" w:eastAsia="Arial" w:hAnsi="Arial" w:cs="Arial"/>
          <w:sz w:val="22"/>
          <w:szCs w:val="22"/>
          <w:lang w:eastAsia="en-US"/>
        </w:rPr>
        <w:t>veškeré</w:t>
      </w:r>
      <w:r w:rsidRPr="00B56AC7">
        <w:rPr>
          <w:rFonts w:ascii="Arial" w:eastAsia="Arial" w:hAnsi="Arial" w:cs="Arial"/>
          <w:spacing w:val="16"/>
          <w:sz w:val="22"/>
          <w:szCs w:val="22"/>
          <w:lang w:eastAsia="en-US"/>
        </w:rPr>
        <w:t xml:space="preserve"> </w:t>
      </w:r>
      <w:r w:rsidRPr="00B56AC7">
        <w:rPr>
          <w:rFonts w:ascii="Arial" w:eastAsia="Arial" w:hAnsi="Arial" w:cs="Arial"/>
          <w:sz w:val="22"/>
          <w:szCs w:val="22"/>
          <w:lang w:eastAsia="en-US"/>
        </w:rPr>
        <w:t>práce</w:t>
      </w:r>
      <w:r w:rsidRPr="00B56AC7">
        <w:rPr>
          <w:rFonts w:ascii="Arial" w:eastAsia="Arial" w:hAnsi="Arial" w:cs="Arial"/>
          <w:spacing w:val="60"/>
          <w:sz w:val="22"/>
          <w:szCs w:val="22"/>
          <w:lang w:eastAsia="en-US"/>
        </w:rPr>
        <w:t xml:space="preserve"> </w:t>
      </w:r>
      <w:r w:rsidRPr="00B56AC7">
        <w:rPr>
          <w:rFonts w:ascii="Arial" w:eastAsia="Arial" w:hAnsi="Arial" w:cs="Arial"/>
          <w:sz w:val="22"/>
          <w:szCs w:val="22"/>
          <w:lang w:eastAsia="en-US"/>
        </w:rPr>
        <w:t>dle</w:t>
      </w:r>
      <w:r w:rsidRPr="00B56AC7">
        <w:rPr>
          <w:rFonts w:ascii="Arial" w:eastAsia="Arial" w:hAnsi="Arial" w:cs="Arial"/>
          <w:spacing w:val="4"/>
          <w:sz w:val="22"/>
          <w:szCs w:val="22"/>
          <w:lang w:eastAsia="en-US"/>
        </w:rPr>
        <w:t xml:space="preserve"> </w:t>
      </w:r>
      <w:r w:rsidRPr="00B56AC7">
        <w:rPr>
          <w:rFonts w:ascii="Arial" w:eastAsia="Arial" w:hAnsi="Arial" w:cs="Arial"/>
          <w:sz w:val="22"/>
          <w:szCs w:val="22"/>
          <w:lang w:eastAsia="en-US"/>
        </w:rPr>
        <w:t>požadavků</w:t>
      </w:r>
      <w:r w:rsidRPr="00B56AC7">
        <w:rPr>
          <w:rFonts w:ascii="Arial" w:eastAsia="Arial" w:hAnsi="Arial" w:cs="Arial"/>
          <w:spacing w:val="2"/>
          <w:sz w:val="22"/>
          <w:szCs w:val="22"/>
          <w:lang w:eastAsia="en-US"/>
        </w:rPr>
        <w:t xml:space="preserve"> </w:t>
      </w:r>
      <w:r w:rsidRPr="00B56AC7">
        <w:rPr>
          <w:rFonts w:ascii="Arial" w:eastAsia="Arial" w:hAnsi="Arial" w:cs="Arial"/>
          <w:sz w:val="22"/>
          <w:szCs w:val="22"/>
          <w:lang w:eastAsia="en-US"/>
        </w:rPr>
        <w:t>objednatele</w:t>
      </w:r>
      <w:r w:rsidRPr="00B56AC7">
        <w:rPr>
          <w:rFonts w:ascii="Arial" w:eastAsia="Arial" w:hAnsi="Arial" w:cs="Arial"/>
          <w:spacing w:val="17"/>
          <w:sz w:val="22"/>
          <w:szCs w:val="22"/>
          <w:lang w:eastAsia="en-US"/>
        </w:rPr>
        <w:t xml:space="preserve"> </w:t>
      </w:r>
      <w:r w:rsidRPr="00B56AC7">
        <w:rPr>
          <w:rFonts w:ascii="Arial" w:eastAsia="Arial" w:hAnsi="Arial" w:cs="Arial"/>
          <w:sz w:val="22"/>
          <w:szCs w:val="22"/>
          <w:lang w:eastAsia="en-US"/>
        </w:rPr>
        <w:t>a</w:t>
      </w:r>
      <w:r w:rsidRPr="00B56AC7">
        <w:rPr>
          <w:rFonts w:ascii="Arial" w:eastAsia="Arial" w:hAnsi="Arial" w:cs="Arial"/>
          <w:spacing w:val="2"/>
          <w:sz w:val="22"/>
          <w:szCs w:val="22"/>
          <w:lang w:eastAsia="en-US"/>
        </w:rPr>
        <w:t xml:space="preserve"> </w:t>
      </w:r>
      <w:r w:rsidRPr="00B56AC7">
        <w:rPr>
          <w:rFonts w:ascii="Arial" w:eastAsia="Arial" w:hAnsi="Arial" w:cs="Arial"/>
          <w:sz w:val="22"/>
          <w:szCs w:val="22"/>
          <w:lang w:eastAsia="en-US"/>
        </w:rPr>
        <w:t>úplné a</w:t>
      </w:r>
      <w:r w:rsidRPr="00B56AC7">
        <w:rPr>
          <w:rFonts w:ascii="Arial" w:eastAsia="Arial" w:hAnsi="Arial" w:cs="Arial"/>
          <w:spacing w:val="51"/>
          <w:sz w:val="22"/>
          <w:szCs w:val="22"/>
          <w:lang w:eastAsia="en-US"/>
        </w:rPr>
        <w:t xml:space="preserve"> </w:t>
      </w:r>
      <w:r w:rsidRPr="00B56AC7">
        <w:rPr>
          <w:rFonts w:ascii="Arial" w:eastAsia="Arial" w:hAnsi="Arial" w:cs="Arial"/>
          <w:sz w:val="22"/>
          <w:szCs w:val="22"/>
          <w:lang w:eastAsia="en-US"/>
        </w:rPr>
        <w:t>včasné</w:t>
      </w:r>
      <w:r w:rsidRPr="00B56AC7">
        <w:rPr>
          <w:rFonts w:ascii="Arial" w:eastAsia="Arial" w:hAnsi="Arial" w:cs="Arial"/>
          <w:spacing w:val="15"/>
          <w:sz w:val="22"/>
          <w:szCs w:val="22"/>
          <w:lang w:eastAsia="en-US"/>
        </w:rPr>
        <w:t xml:space="preserve"> </w:t>
      </w:r>
      <w:r w:rsidRPr="00B56AC7">
        <w:rPr>
          <w:rFonts w:ascii="Arial" w:eastAsia="Arial" w:hAnsi="Arial" w:cs="Arial"/>
          <w:sz w:val="22"/>
          <w:szCs w:val="22"/>
          <w:lang w:eastAsia="en-US"/>
        </w:rPr>
        <w:t>provedení</w:t>
      </w:r>
      <w:r w:rsidRPr="00B56AC7">
        <w:rPr>
          <w:rFonts w:ascii="Arial" w:eastAsia="Arial" w:hAnsi="Arial" w:cs="Arial"/>
          <w:spacing w:val="57"/>
          <w:sz w:val="22"/>
          <w:szCs w:val="22"/>
          <w:lang w:eastAsia="en-US"/>
        </w:rPr>
        <w:t xml:space="preserve"> </w:t>
      </w:r>
      <w:r w:rsidRPr="00B56AC7">
        <w:rPr>
          <w:rFonts w:ascii="Arial" w:eastAsia="Arial" w:hAnsi="Arial" w:cs="Arial"/>
          <w:sz w:val="22"/>
          <w:szCs w:val="22"/>
          <w:lang w:eastAsia="en-US"/>
        </w:rPr>
        <w:t>všech</w:t>
      </w:r>
      <w:r w:rsidRPr="00B56AC7">
        <w:rPr>
          <w:rFonts w:ascii="Arial" w:eastAsia="Arial" w:hAnsi="Arial" w:cs="Arial"/>
          <w:spacing w:val="33"/>
          <w:sz w:val="22"/>
          <w:szCs w:val="22"/>
          <w:lang w:eastAsia="en-US"/>
        </w:rPr>
        <w:t xml:space="preserve"> </w:t>
      </w:r>
      <w:r w:rsidRPr="00B56AC7">
        <w:rPr>
          <w:rFonts w:ascii="Arial" w:eastAsia="Arial" w:hAnsi="Arial" w:cs="Arial"/>
          <w:sz w:val="22"/>
          <w:szCs w:val="22"/>
          <w:lang w:eastAsia="en-US"/>
        </w:rPr>
        <w:t>prací</w:t>
      </w:r>
      <w:r w:rsidRPr="00B56AC7">
        <w:rPr>
          <w:rFonts w:ascii="Arial" w:eastAsia="Arial" w:hAnsi="Arial" w:cs="Arial"/>
          <w:w w:val="98"/>
          <w:sz w:val="22"/>
          <w:szCs w:val="22"/>
          <w:lang w:eastAsia="en-US"/>
        </w:rPr>
        <w:t xml:space="preserve"> </w:t>
      </w:r>
      <w:r w:rsidRPr="00B56AC7">
        <w:rPr>
          <w:rFonts w:ascii="Arial" w:eastAsia="Arial" w:hAnsi="Arial" w:cs="Arial"/>
          <w:sz w:val="22"/>
          <w:szCs w:val="22"/>
          <w:lang w:eastAsia="en-US"/>
        </w:rPr>
        <w:t>nutných</w:t>
      </w:r>
      <w:r w:rsidRPr="00B56AC7">
        <w:rPr>
          <w:rFonts w:ascii="Arial" w:eastAsia="Arial" w:hAnsi="Arial" w:cs="Arial"/>
          <w:spacing w:val="23"/>
          <w:sz w:val="22"/>
          <w:szCs w:val="22"/>
          <w:lang w:eastAsia="en-US"/>
        </w:rPr>
        <w:t xml:space="preserve"> </w:t>
      </w:r>
      <w:r w:rsidRPr="00B56AC7">
        <w:rPr>
          <w:rFonts w:ascii="Arial" w:eastAsia="Arial" w:hAnsi="Arial" w:cs="Arial"/>
          <w:sz w:val="22"/>
          <w:szCs w:val="22"/>
          <w:lang w:eastAsia="en-US"/>
        </w:rPr>
        <w:t>pro</w:t>
      </w:r>
      <w:r w:rsidRPr="00B56AC7">
        <w:rPr>
          <w:rFonts w:ascii="Arial" w:eastAsia="Arial" w:hAnsi="Arial" w:cs="Arial"/>
          <w:spacing w:val="11"/>
          <w:sz w:val="22"/>
          <w:szCs w:val="22"/>
          <w:lang w:eastAsia="en-US"/>
        </w:rPr>
        <w:t xml:space="preserve"> </w:t>
      </w:r>
      <w:r w:rsidRPr="00B56AC7">
        <w:rPr>
          <w:rFonts w:ascii="Arial" w:eastAsia="Arial" w:hAnsi="Arial" w:cs="Arial"/>
          <w:sz w:val="22"/>
          <w:szCs w:val="22"/>
          <w:lang w:eastAsia="en-US"/>
        </w:rPr>
        <w:t>řádné</w:t>
      </w:r>
      <w:r w:rsidRPr="00B56AC7">
        <w:rPr>
          <w:rFonts w:ascii="Arial" w:eastAsia="Arial" w:hAnsi="Arial" w:cs="Arial"/>
          <w:spacing w:val="12"/>
          <w:sz w:val="22"/>
          <w:szCs w:val="22"/>
          <w:lang w:eastAsia="en-US"/>
        </w:rPr>
        <w:t xml:space="preserve"> </w:t>
      </w:r>
      <w:r w:rsidRPr="00B56AC7">
        <w:rPr>
          <w:rFonts w:ascii="Arial" w:eastAsia="Arial" w:hAnsi="Arial" w:cs="Arial"/>
          <w:sz w:val="22"/>
          <w:szCs w:val="22"/>
          <w:lang w:eastAsia="en-US"/>
        </w:rPr>
        <w:t>dodání</w:t>
      </w:r>
      <w:r w:rsidRPr="00B56AC7">
        <w:rPr>
          <w:rFonts w:ascii="Arial" w:eastAsia="Arial" w:hAnsi="Arial" w:cs="Arial"/>
          <w:spacing w:val="29"/>
          <w:sz w:val="22"/>
          <w:szCs w:val="22"/>
          <w:lang w:eastAsia="en-US"/>
        </w:rPr>
        <w:t xml:space="preserve"> </w:t>
      </w:r>
      <w:r w:rsidRPr="00B56AC7">
        <w:rPr>
          <w:rFonts w:ascii="Arial" w:eastAsia="Arial" w:hAnsi="Arial" w:cs="Arial"/>
          <w:sz w:val="22"/>
          <w:szCs w:val="22"/>
          <w:lang w:eastAsia="en-US"/>
        </w:rPr>
        <w:t>vybavení</w:t>
      </w:r>
      <w:r w:rsidRPr="00B56AC7">
        <w:rPr>
          <w:rFonts w:ascii="Arial" w:eastAsia="Arial" w:hAnsi="Arial" w:cs="Arial"/>
          <w:spacing w:val="26"/>
          <w:sz w:val="22"/>
          <w:szCs w:val="22"/>
          <w:lang w:eastAsia="en-US"/>
        </w:rPr>
        <w:t xml:space="preserve"> </w:t>
      </w:r>
      <w:r w:rsidRPr="00B56AC7">
        <w:rPr>
          <w:rFonts w:ascii="Arial" w:eastAsia="Arial" w:hAnsi="Arial" w:cs="Arial"/>
          <w:sz w:val="22"/>
          <w:szCs w:val="22"/>
          <w:lang w:eastAsia="en-US"/>
        </w:rPr>
        <w:t>bez</w:t>
      </w:r>
      <w:r w:rsidRPr="00B56AC7">
        <w:rPr>
          <w:rFonts w:ascii="Arial" w:eastAsia="Arial" w:hAnsi="Arial" w:cs="Arial"/>
          <w:spacing w:val="15"/>
          <w:sz w:val="22"/>
          <w:szCs w:val="22"/>
          <w:lang w:eastAsia="en-US"/>
        </w:rPr>
        <w:t xml:space="preserve"> </w:t>
      </w:r>
      <w:r w:rsidRPr="00B56AC7">
        <w:rPr>
          <w:rFonts w:ascii="Arial" w:eastAsia="Arial" w:hAnsi="Arial" w:cs="Arial"/>
          <w:sz w:val="22"/>
          <w:szCs w:val="22"/>
          <w:lang w:eastAsia="en-US"/>
        </w:rPr>
        <w:t>vad</w:t>
      </w:r>
      <w:r w:rsidRPr="00B56AC7">
        <w:rPr>
          <w:rFonts w:ascii="Arial" w:eastAsia="Arial" w:hAnsi="Arial" w:cs="Arial"/>
          <w:spacing w:val="16"/>
          <w:sz w:val="22"/>
          <w:szCs w:val="22"/>
          <w:lang w:eastAsia="en-US"/>
        </w:rPr>
        <w:t xml:space="preserve"> </w:t>
      </w:r>
      <w:r w:rsidRPr="00B56AC7">
        <w:rPr>
          <w:rFonts w:ascii="Arial" w:eastAsia="Arial" w:hAnsi="Arial" w:cs="Arial"/>
          <w:sz w:val="22"/>
          <w:szCs w:val="22"/>
          <w:lang w:eastAsia="en-US"/>
        </w:rPr>
        <w:t>a</w:t>
      </w:r>
      <w:r w:rsidRPr="00B56AC7">
        <w:rPr>
          <w:rFonts w:ascii="Arial" w:eastAsia="Arial" w:hAnsi="Arial" w:cs="Arial"/>
          <w:spacing w:val="9"/>
          <w:sz w:val="22"/>
          <w:szCs w:val="22"/>
          <w:lang w:eastAsia="en-US"/>
        </w:rPr>
        <w:t xml:space="preserve"> </w:t>
      </w:r>
      <w:r w:rsidRPr="00B56AC7">
        <w:rPr>
          <w:rFonts w:ascii="Arial" w:eastAsia="Arial" w:hAnsi="Arial" w:cs="Arial"/>
          <w:sz w:val="22"/>
          <w:szCs w:val="22"/>
          <w:lang w:eastAsia="en-US"/>
        </w:rPr>
        <w:t>další</w:t>
      </w:r>
      <w:r w:rsidRPr="00B56AC7">
        <w:rPr>
          <w:rFonts w:ascii="Arial" w:eastAsia="Arial" w:hAnsi="Arial" w:cs="Arial"/>
          <w:spacing w:val="30"/>
          <w:sz w:val="22"/>
          <w:szCs w:val="22"/>
          <w:lang w:eastAsia="en-US"/>
        </w:rPr>
        <w:t xml:space="preserve"> </w:t>
      </w:r>
      <w:r w:rsidRPr="00B56AC7">
        <w:rPr>
          <w:rFonts w:ascii="Arial" w:eastAsia="Arial" w:hAnsi="Arial" w:cs="Arial"/>
          <w:sz w:val="22"/>
          <w:szCs w:val="22"/>
          <w:lang w:eastAsia="en-US"/>
        </w:rPr>
        <w:t>plnění,</w:t>
      </w:r>
      <w:r w:rsidRPr="00B56AC7">
        <w:rPr>
          <w:rFonts w:ascii="Arial" w:eastAsia="Arial" w:hAnsi="Arial" w:cs="Arial"/>
          <w:spacing w:val="56"/>
          <w:sz w:val="22"/>
          <w:szCs w:val="22"/>
          <w:lang w:eastAsia="en-US"/>
        </w:rPr>
        <w:t xml:space="preserve"> </w:t>
      </w:r>
      <w:r w:rsidRPr="00B56AC7">
        <w:rPr>
          <w:rFonts w:ascii="Arial" w:eastAsia="Arial" w:hAnsi="Arial" w:cs="Arial"/>
          <w:sz w:val="22"/>
          <w:szCs w:val="22"/>
          <w:lang w:eastAsia="en-US"/>
        </w:rPr>
        <w:t>jejichž</w:t>
      </w:r>
      <w:r w:rsidRPr="00B56AC7">
        <w:rPr>
          <w:rFonts w:ascii="Arial" w:eastAsia="Arial" w:hAnsi="Arial" w:cs="Arial"/>
          <w:w w:val="102"/>
          <w:sz w:val="22"/>
          <w:szCs w:val="22"/>
          <w:lang w:eastAsia="en-US"/>
        </w:rPr>
        <w:t xml:space="preserve"> </w:t>
      </w:r>
      <w:r w:rsidRPr="00B56AC7">
        <w:rPr>
          <w:rFonts w:ascii="Arial" w:eastAsia="Arial" w:hAnsi="Arial" w:cs="Arial"/>
          <w:sz w:val="22"/>
          <w:szCs w:val="22"/>
          <w:lang w:eastAsia="en-US"/>
        </w:rPr>
        <w:t>provedení</w:t>
      </w:r>
      <w:r w:rsidRPr="00B56AC7">
        <w:rPr>
          <w:rFonts w:ascii="Arial" w:eastAsia="Arial" w:hAnsi="Arial" w:cs="Arial"/>
          <w:spacing w:val="-18"/>
          <w:sz w:val="22"/>
          <w:szCs w:val="22"/>
          <w:lang w:eastAsia="en-US"/>
        </w:rPr>
        <w:t xml:space="preserve"> </w:t>
      </w:r>
      <w:r w:rsidRPr="00B56AC7">
        <w:rPr>
          <w:rFonts w:ascii="Arial" w:eastAsia="Arial" w:hAnsi="Arial" w:cs="Arial"/>
          <w:sz w:val="22"/>
          <w:szCs w:val="22"/>
          <w:lang w:eastAsia="en-US"/>
        </w:rPr>
        <w:t>je</w:t>
      </w:r>
      <w:r w:rsidRPr="00B56AC7">
        <w:rPr>
          <w:rFonts w:ascii="Arial" w:eastAsia="Arial" w:hAnsi="Arial" w:cs="Arial"/>
          <w:spacing w:val="11"/>
          <w:sz w:val="22"/>
          <w:szCs w:val="22"/>
          <w:lang w:eastAsia="en-US"/>
        </w:rPr>
        <w:t xml:space="preserve"> </w:t>
      </w:r>
      <w:r w:rsidRPr="00B56AC7">
        <w:rPr>
          <w:rFonts w:ascii="Arial" w:eastAsia="Arial" w:hAnsi="Arial" w:cs="Arial"/>
          <w:sz w:val="22"/>
          <w:szCs w:val="22"/>
          <w:lang w:eastAsia="en-US"/>
        </w:rPr>
        <w:t>pro</w:t>
      </w:r>
      <w:r w:rsidRPr="00B56AC7">
        <w:rPr>
          <w:rFonts w:ascii="Arial" w:eastAsia="Arial" w:hAnsi="Arial" w:cs="Arial"/>
          <w:spacing w:val="-13"/>
          <w:sz w:val="22"/>
          <w:szCs w:val="22"/>
          <w:lang w:eastAsia="en-US"/>
        </w:rPr>
        <w:t xml:space="preserve"> </w:t>
      </w:r>
      <w:r w:rsidRPr="00B56AC7">
        <w:rPr>
          <w:rFonts w:ascii="Arial" w:eastAsia="Arial" w:hAnsi="Arial" w:cs="Arial"/>
          <w:sz w:val="22"/>
          <w:szCs w:val="22"/>
          <w:lang w:eastAsia="en-US"/>
        </w:rPr>
        <w:t>řádné</w:t>
      </w:r>
      <w:r w:rsidRPr="00B56AC7">
        <w:rPr>
          <w:rFonts w:ascii="Arial" w:eastAsia="Arial" w:hAnsi="Arial" w:cs="Arial"/>
          <w:spacing w:val="-8"/>
          <w:sz w:val="22"/>
          <w:szCs w:val="22"/>
          <w:lang w:eastAsia="en-US"/>
        </w:rPr>
        <w:t xml:space="preserve"> </w:t>
      </w:r>
      <w:r w:rsidRPr="00B56AC7">
        <w:rPr>
          <w:rFonts w:ascii="Arial" w:eastAsia="Arial" w:hAnsi="Arial" w:cs="Arial"/>
          <w:sz w:val="22"/>
          <w:szCs w:val="22"/>
          <w:lang w:eastAsia="en-US"/>
        </w:rPr>
        <w:t>a</w:t>
      </w:r>
      <w:r w:rsidRPr="00B56AC7">
        <w:rPr>
          <w:rFonts w:ascii="Arial" w:eastAsia="Arial" w:hAnsi="Arial" w:cs="Arial"/>
          <w:spacing w:val="-15"/>
          <w:sz w:val="22"/>
          <w:szCs w:val="22"/>
          <w:lang w:eastAsia="en-US"/>
        </w:rPr>
        <w:t xml:space="preserve"> </w:t>
      </w:r>
      <w:r w:rsidRPr="00B56AC7">
        <w:rPr>
          <w:rFonts w:ascii="Arial" w:eastAsia="Arial" w:hAnsi="Arial" w:cs="Arial"/>
          <w:sz w:val="22"/>
          <w:szCs w:val="22"/>
          <w:lang w:eastAsia="en-US"/>
        </w:rPr>
        <w:t>včasné</w:t>
      </w:r>
      <w:r w:rsidRPr="00B56AC7">
        <w:rPr>
          <w:rFonts w:ascii="Arial" w:eastAsia="Arial" w:hAnsi="Arial" w:cs="Arial"/>
          <w:spacing w:val="6"/>
          <w:sz w:val="22"/>
          <w:szCs w:val="22"/>
          <w:lang w:eastAsia="en-US"/>
        </w:rPr>
        <w:t xml:space="preserve"> </w:t>
      </w:r>
      <w:r w:rsidRPr="00B56AC7">
        <w:rPr>
          <w:rFonts w:ascii="Arial" w:eastAsia="Arial" w:hAnsi="Arial" w:cs="Arial"/>
          <w:sz w:val="22"/>
          <w:szCs w:val="22"/>
          <w:lang w:eastAsia="en-US"/>
        </w:rPr>
        <w:t>dodání</w:t>
      </w:r>
      <w:r w:rsidRPr="00B56AC7">
        <w:rPr>
          <w:rFonts w:ascii="Arial" w:eastAsia="Arial" w:hAnsi="Arial" w:cs="Arial"/>
          <w:spacing w:val="3"/>
          <w:sz w:val="22"/>
          <w:szCs w:val="22"/>
          <w:lang w:eastAsia="en-US"/>
        </w:rPr>
        <w:t xml:space="preserve"> </w:t>
      </w:r>
      <w:r w:rsidRPr="00B56AC7">
        <w:rPr>
          <w:rFonts w:ascii="Arial" w:eastAsia="Arial" w:hAnsi="Arial" w:cs="Arial"/>
          <w:sz w:val="22"/>
          <w:szCs w:val="22"/>
          <w:lang w:eastAsia="en-US"/>
        </w:rPr>
        <w:t>vybavení</w:t>
      </w:r>
      <w:r w:rsidRPr="00B56AC7">
        <w:rPr>
          <w:rFonts w:ascii="Arial" w:eastAsia="Arial" w:hAnsi="Arial" w:cs="Arial"/>
          <w:spacing w:val="14"/>
          <w:sz w:val="22"/>
          <w:szCs w:val="22"/>
          <w:lang w:eastAsia="en-US"/>
        </w:rPr>
        <w:t xml:space="preserve"> </w:t>
      </w:r>
      <w:r w:rsidRPr="00B56AC7">
        <w:rPr>
          <w:rFonts w:ascii="Arial" w:eastAsia="Arial" w:hAnsi="Arial" w:cs="Arial"/>
          <w:sz w:val="22"/>
          <w:szCs w:val="22"/>
          <w:lang w:eastAsia="en-US"/>
        </w:rPr>
        <w:t>nezbytné.</w:t>
      </w:r>
    </w:p>
    <w:p w:rsidR="00641354" w:rsidRPr="00B56AC7" w:rsidRDefault="00641354" w:rsidP="00641354">
      <w:pPr>
        <w:keepLines/>
        <w:widowControl w:val="0"/>
        <w:numPr>
          <w:ilvl w:val="0"/>
          <w:numId w:val="40"/>
        </w:numPr>
        <w:spacing w:after="200"/>
        <w:ind w:left="426" w:hanging="426"/>
        <w:jc w:val="both"/>
        <w:rPr>
          <w:rFonts w:ascii="Arial" w:eastAsia="Arial" w:hAnsi="Arial" w:cs="Arial"/>
          <w:sz w:val="22"/>
          <w:szCs w:val="22"/>
          <w:lang w:eastAsia="en-US"/>
        </w:rPr>
      </w:pPr>
      <w:r w:rsidRPr="00B56AC7">
        <w:rPr>
          <w:rFonts w:ascii="Arial" w:eastAsia="Arial" w:hAnsi="Arial" w:cs="Arial"/>
          <w:sz w:val="22"/>
          <w:szCs w:val="22"/>
          <w:lang w:eastAsia="en-US"/>
        </w:rPr>
        <w:t>Dodavatel je povinen při zajišťování dodávek vybavení dodržovat veškeré bezpečnostní předpisy, veškeré zákony a jejich prováděcí vyhlášky, pokud se vztahují k zajišťování dodávek vybavení a týkají se činnosti dodavatele, bezpečnosti práce, požární ochrany a ochrany životního prostředí. Pokud porušením těchto předpisů dodavatelem vznikne škoda, nese náklady dodavatel.</w:t>
      </w:r>
    </w:p>
    <w:p w:rsidR="00641354" w:rsidRPr="00B56AC7" w:rsidRDefault="00641354" w:rsidP="00641354">
      <w:pPr>
        <w:widowControl w:val="0"/>
        <w:numPr>
          <w:ilvl w:val="0"/>
          <w:numId w:val="40"/>
        </w:numPr>
        <w:tabs>
          <w:tab w:val="left" w:pos="426"/>
        </w:tabs>
        <w:spacing w:after="200"/>
        <w:ind w:left="426" w:hanging="426"/>
        <w:jc w:val="both"/>
        <w:rPr>
          <w:rFonts w:ascii="Arial" w:eastAsia="Arial" w:hAnsi="Arial" w:cs="Arial"/>
          <w:sz w:val="22"/>
          <w:szCs w:val="22"/>
          <w:lang w:eastAsia="en-US"/>
        </w:rPr>
      </w:pPr>
      <w:r w:rsidRPr="00B56AC7">
        <w:rPr>
          <w:rFonts w:ascii="Arial" w:eastAsia="Arial" w:hAnsi="Arial" w:cs="Arial"/>
          <w:sz w:val="22"/>
          <w:szCs w:val="22"/>
          <w:lang w:eastAsia="en-US"/>
        </w:rPr>
        <w:t>Dodané</w:t>
      </w:r>
      <w:r w:rsidRPr="00B56AC7">
        <w:rPr>
          <w:rFonts w:ascii="Arial" w:eastAsia="Arial" w:hAnsi="Arial" w:cs="Arial"/>
          <w:spacing w:val="35"/>
          <w:sz w:val="22"/>
          <w:szCs w:val="22"/>
          <w:lang w:eastAsia="en-US"/>
        </w:rPr>
        <w:t xml:space="preserve"> </w:t>
      </w:r>
      <w:r w:rsidRPr="00B56AC7">
        <w:rPr>
          <w:rFonts w:ascii="Arial" w:eastAsia="Arial" w:hAnsi="Arial" w:cs="Arial"/>
          <w:sz w:val="22"/>
          <w:szCs w:val="22"/>
          <w:lang w:eastAsia="en-US"/>
        </w:rPr>
        <w:t>vybavení</w:t>
      </w:r>
      <w:r w:rsidRPr="00B56AC7">
        <w:rPr>
          <w:rFonts w:ascii="Arial" w:eastAsia="Arial" w:hAnsi="Arial" w:cs="Arial"/>
          <w:spacing w:val="53"/>
          <w:sz w:val="22"/>
          <w:szCs w:val="22"/>
          <w:lang w:eastAsia="en-US"/>
        </w:rPr>
        <w:t xml:space="preserve"> </w:t>
      </w:r>
      <w:r w:rsidRPr="00B56AC7">
        <w:rPr>
          <w:rFonts w:ascii="Arial" w:eastAsia="Arial" w:hAnsi="Arial" w:cs="Arial"/>
          <w:sz w:val="22"/>
          <w:szCs w:val="22"/>
          <w:lang w:eastAsia="en-US"/>
        </w:rPr>
        <w:t>musí</w:t>
      </w:r>
      <w:r w:rsidRPr="00B56AC7">
        <w:rPr>
          <w:rFonts w:ascii="Arial" w:eastAsia="Arial" w:hAnsi="Arial" w:cs="Arial"/>
          <w:spacing w:val="26"/>
          <w:sz w:val="22"/>
          <w:szCs w:val="22"/>
          <w:lang w:eastAsia="en-US"/>
        </w:rPr>
        <w:t xml:space="preserve"> </w:t>
      </w:r>
      <w:r w:rsidRPr="00B56AC7">
        <w:rPr>
          <w:rFonts w:ascii="Arial" w:eastAsia="Arial" w:hAnsi="Arial" w:cs="Arial"/>
          <w:sz w:val="22"/>
          <w:szCs w:val="22"/>
          <w:lang w:eastAsia="en-US"/>
        </w:rPr>
        <w:t>vyhovovat</w:t>
      </w:r>
      <w:r w:rsidRPr="00B56AC7">
        <w:rPr>
          <w:rFonts w:ascii="Arial" w:eastAsia="Arial" w:hAnsi="Arial" w:cs="Arial"/>
          <w:spacing w:val="53"/>
          <w:sz w:val="22"/>
          <w:szCs w:val="22"/>
          <w:lang w:eastAsia="en-US"/>
        </w:rPr>
        <w:t xml:space="preserve"> </w:t>
      </w:r>
      <w:r w:rsidRPr="00B56AC7">
        <w:rPr>
          <w:rFonts w:ascii="Arial" w:eastAsia="Arial" w:hAnsi="Arial" w:cs="Arial"/>
          <w:sz w:val="22"/>
          <w:szCs w:val="22"/>
          <w:lang w:eastAsia="en-US"/>
        </w:rPr>
        <w:t>všem</w:t>
      </w:r>
      <w:r w:rsidRPr="00B56AC7">
        <w:rPr>
          <w:rFonts w:ascii="Arial" w:eastAsia="Arial" w:hAnsi="Arial" w:cs="Arial"/>
          <w:spacing w:val="47"/>
          <w:sz w:val="22"/>
          <w:szCs w:val="22"/>
          <w:lang w:eastAsia="en-US"/>
        </w:rPr>
        <w:t xml:space="preserve"> </w:t>
      </w:r>
      <w:r w:rsidRPr="00B56AC7">
        <w:rPr>
          <w:rFonts w:ascii="Arial" w:eastAsia="Arial" w:hAnsi="Arial" w:cs="Arial"/>
          <w:sz w:val="22"/>
          <w:szCs w:val="22"/>
          <w:lang w:eastAsia="en-US"/>
        </w:rPr>
        <w:t>normám</w:t>
      </w:r>
      <w:r w:rsidRPr="00B56AC7">
        <w:rPr>
          <w:rFonts w:ascii="Arial" w:eastAsia="Arial" w:hAnsi="Arial" w:cs="Arial"/>
          <w:spacing w:val="34"/>
          <w:sz w:val="22"/>
          <w:szCs w:val="22"/>
          <w:lang w:eastAsia="en-US"/>
        </w:rPr>
        <w:t xml:space="preserve"> </w:t>
      </w:r>
      <w:r w:rsidRPr="00B56AC7">
        <w:rPr>
          <w:rFonts w:ascii="Arial" w:eastAsia="Arial" w:hAnsi="Arial" w:cs="Arial"/>
          <w:sz w:val="22"/>
          <w:szCs w:val="22"/>
          <w:lang w:eastAsia="en-US"/>
        </w:rPr>
        <w:t>a</w:t>
      </w:r>
      <w:r w:rsidRPr="00B56AC7">
        <w:rPr>
          <w:rFonts w:ascii="Arial" w:eastAsia="Arial" w:hAnsi="Arial" w:cs="Arial"/>
          <w:spacing w:val="38"/>
          <w:sz w:val="22"/>
          <w:szCs w:val="22"/>
          <w:lang w:eastAsia="en-US"/>
        </w:rPr>
        <w:t xml:space="preserve"> </w:t>
      </w:r>
      <w:r w:rsidRPr="00B56AC7">
        <w:rPr>
          <w:rFonts w:ascii="Arial" w:eastAsia="Arial" w:hAnsi="Arial" w:cs="Arial"/>
          <w:sz w:val="22"/>
          <w:szCs w:val="22"/>
          <w:lang w:eastAsia="en-US"/>
        </w:rPr>
        <w:t>právním předpisům platným</w:t>
      </w:r>
      <w:r w:rsidRPr="00B56AC7">
        <w:rPr>
          <w:rFonts w:ascii="Arial" w:eastAsia="Arial" w:hAnsi="Arial" w:cs="Arial"/>
          <w:spacing w:val="7"/>
          <w:sz w:val="22"/>
          <w:szCs w:val="22"/>
          <w:lang w:eastAsia="en-US"/>
        </w:rPr>
        <w:t xml:space="preserve"> </w:t>
      </w:r>
      <w:r w:rsidRPr="00B56AC7">
        <w:rPr>
          <w:rFonts w:ascii="Arial" w:eastAsia="Arial" w:hAnsi="Arial" w:cs="Arial"/>
          <w:sz w:val="22"/>
          <w:szCs w:val="22"/>
          <w:lang w:eastAsia="en-US"/>
        </w:rPr>
        <w:t>v</w:t>
      </w:r>
      <w:r w:rsidRPr="00B56AC7">
        <w:rPr>
          <w:rFonts w:ascii="Arial" w:eastAsia="Arial" w:hAnsi="Arial" w:cs="Arial"/>
          <w:spacing w:val="10"/>
          <w:sz w:val="22"/>
          <w:szCs w:val="22"/>
          <w:lang w:eastAsia="en-US"/>
        </w:rPr>
        <w:t xml:space="preserve"> </w:t>
      </w:r>
      <w:r w:rsidRPr="00B56AC7">
        <w:rPr>
          <w:rFonts w:ascii="Arial" w:eastAsia="Arial" w:hAnsi="Arial" w:cs="Arial"/>
          <w:sz w:val="22"/>
          <w:szCs w:val="22"/>
          <w:lang w:eastAsia="en-US"/>
        </w:rPr>
        <w:t>České</w:t>
      </w:r>
      <w:r w:rsidRPr="00B56AC7">
        <w:rPr>
          <w:rFonts w:ascii="Arial" w:eastAsia="Arial" w:hAnsi="Arial" w:cs="Arial"/>
          <w:spacing w:val="10"/>
          <w:sz w:val="22"/>
          <w:szCs w:val="22"/>
          <w:lang w:eastAsia="en-US"/>
        </w:rPr>
        <w:t xml:space="preserve"> </w:t>
      </w:r>
      <w:r w:rsidRPr="00B56AC7">
        <w:rPr>
          <w:rFonts w:ascii="Arial" w:eastAsia="Arial" w:hAnsi="Arial" w:cs="Arial"/>
          <w:sz w:val="22"/>
          <w:szCs w:val="22"/>
          <w:lang w:eastAsia="en-US"/>
        </w:rPr>
        <w:t>republice.</w:t>
      </w:r>
    </w:p>
    <w:p w:rsidR="00641354" w:rsidRPr="00B56AC7" w:rsidRDefault="00641354" w:rsidP="00641354">
      <w:pPr>
        <w:widowControl w:val="0"/>
        <w:numPr>
          <w:ilvl w:val="0"/>
          <w:numId w:val="40"/>
        </w:numPr>
        <w:tabs>
          <w:tab w:val="left" w:pos="426"/>
        </w:tabs>
        <w:spacing w:after="200"/>
        <w:ind w:left="426" w:hanging="426"/>
        <w:jc w:val="both"/>
        <w:rPr>
          <w:rFonts w:ascii="Arial" w:eastAsia="Arial" w:hAnsi="Arial" w:cs="Arial"/>
          <w:sz w:val="22"/>
          <w:szCs w:val="22"/>
          <w:lang w:eastAsia="en-US"/>
        </w:rPr>
      </w:pPr>
      <w:r w:rsidRPr="00B56AC7">
        <w:rPr>
          <w:rFonts w:ascii="Arial" w:eastAsia="Arial" w:hAnsi="Arial" w:cs="Arial"/>
          <w:sz w:val="22"/>
          <w:szCs w:val="22"/>
          <w:lang w:eastAsia="en-US"/>
        </w:rPr>
        <w:t>Dodavatel</w:t>
      </w:r>
      <w:r w:rsidRPr="00B56AC7">
        <w:rPr>
          <w:rFonts w:ascii="Arial" w:eastAsia="Arial" w:hAnsi="Arial" w:cs="Arial"/>
          <w:spacing w:val="8"/>
          <w:sz w:val="22"/>
          <w:szCs w:val="22"/>
          <w:lang w:eastAsia="en-US"/>
        </w:rPr>
        <w:t xml:space="preserve"> </w:t>
      </w:r>
      <w:r w:rsidRPr="00B56AC7">
        <w:rPr>
          <w:rFonts w:ascii="Arial" w:eastAsia="Arial" w:hAnsi="Arial" w:cs="Arial"/>
          <w:sz w:val="22"/>
          <w:szCs w:val="22"/>
          <w:lang w:eastAsia="en-US"/>
        </w:rPr>
        <w:t>prohlašuje,</w:t>
      </w:r>
      <w:r w:rsidRPr="00B56AC7">
        <w:rPr>
          <w:rFonts w:ascii="Arial" w:eastAsia="Arial" w:hAnsi="Arial" w:cs="Arial"/>
          <w:spacing w:val="3"/>
          <w:sz w:val="22"/>
          <w:szCs w:val="22"/>
          <w:lang w:eastAsia="en-US"/>
        </w:rPr>
        <w:t xml:space="preserve"> </w:t>
      </w:r>
      <w:r w:rsidRPr="00B56AC7">
        <w:rPr>
          <w:rFonts w:ascii="Arial" w:eastAsia="Arial" w:hAnsi="Arial" w:cs="Arial"/>
          <w:sz w:val="22"/>
          <w:szCs w:val="22"/>
          <w:lang w:eastAsia="en-US"/>
        </w:rPr>
        <w:t>že</w:t>
      </w:r>
      <w:r w:rsidRPr="00B56AC7">
        <w:rPr>
          <w:rFonts w:ascii="Arial" w:eastAsia="Arial" w:hAnsi="Arial" w:cs="Arial"/>
          <w:spacing w:val="2"/>
          <w:sz w:val="22"/>
          <w:szCs w:val="22"/>
          <w:lang w:eastAsia="en-US"/>
        </w:rPr>
        <w:t xml:space="preserve"> </w:t>
      </w:r>
      <w:r w:rsidRPr="00B56AC7">
        <w:rPr>
          <w:rFonts w:ascii="Arial" w:eastAsia="Arial" w:hAnsi="Arial" w:cs="Arial"/>
          <w:sz w:val="22"/>
          <w:szCs w:val="22"/>
          <w:lang w:eastAsia="en-US"/>
        </w:rPr>
        <w:t>mu</w:t>
      </w:r>
      <w:r w:rsidRPr="00B56AC7">
        <w:rPr>
          <w:rFonts w:ascii="Arial" w:eastAsia="Arial" w:hAnsi="Arial" w:cs="Arial"/>
          <w:spacing w:val="-19"/>
          <w:sz w:val="22"/>
          <w:szCs w:val="22"/>
          <w:lang w:eastAsia="en-US"/>
        </w:rPr>
        <w:t xml:space="preserve"> </w:t>
      </w:r>
      <w:r w:rsidRPr="00B56AC7">
        <w:rPr>
          <w:rFonts w:ascii="Arial" w:eastAsia="Arial" w:hAnsi="Arial" w:cs="Arial"/>
          <w:sz w:val="22"/>
          <w:szCs w:val="22"/>
          <w:lang w:eastAsia="en-US"/>
        </w:rPr>
        <w:t>jsou</w:t>
      </w:r>
      <w:r w:rsidRPr="00B56AC7">
        <w:rPr>
          <w:rFonts w:ascii="Arial" w:eastAsia="Arial" w:hAnsi="Arial" w:cs="Arial"/>
          <w:spacing w:val="8"/>
          <w:sz w:val="22"/>
          <w:szCs w:val="22"/>
          <w:lang w:eastAsia="en-US"/>
        </w:rPr>
        <w:t xml:space="preserve"> </w:t>
      </w:r>
      <w:r w:rsidRPr="00B56AC7">
        <w:rPr>
          <w:rFonts w:ascii="Arial" w:eastAsia="Arial" w:hAnsi="Arial" w:cs="Arial"/>
          <w:sz w:val="22"/>
          <w:szCs w:val="22"/>
          <w:lang w:eastAsia="en-US"/>
        </w:rPr>
        <w:t>známy</w:t>
      </w:r>
      <w:r w:rsidRPr="00B56AC7">
        <w:rPr>
          <w:rFonts w:ascii="Arial" w:eastAsia="Arial" w:hAnsi="Arial" w:cs="Arial"/>
          <w:spacing w:val="7"/>
          <w:sz w:val="22"/>
          <w:szCs w:val="22"/>
          <w:lang w:eastAsia="en-US"/>
        </w:rPr>
        <w:t xml:space="preserve"> </w:t>
      </w:r>
      <w:r w:rsidRPr="00B56AC7">
        <w:rPr>
          <w:rFonts w:ascii="Arial" w:eastAsia="Arial" w:hAnsi="Arial" w:cs="Arial"/>
          <w:sz w:val="22"/>
          <w:szCs w:val="22"/>
          <w:lang w:eastAsia="en-US"/>
        </w:rPr>
        <w:t>technické,</w:t>
      </w:r>
      <w:r w:rsidRPr="00B56AC7">
        <w:rPr>
          <w:rFonts w:ascii="Arial" w:eastAsia="Arial" w:hAnsi="Arial" w:cs="Arial"/>
          <w:spacing w:val="25"/>
          <w:sz w:val="22"/>
          <w:szCs w:val="22"/>
          <w:lang w:eastAsia="en-US"/>
        </w:rPr>
        <w:t xml:space="preserve"> </w:t>
      </w:r>
      <w:r w:rsidRPr="00B56AC7">
        <w:rPr>
          <w:rFonts w:ascii="Arial" w:eastAsia="Arial" w:hAnsi="Arial" w:cs="Arial"/>
          <w:sz w:val="22"/>
          <w:szCs w:val="22"/>
          <w:lang w:eastAsia="en-US"/>
        </w:rPr>
        <w:t>kvalitativní</w:t>
      </w:r>
      <w:r w:rsidRPr="00B56AC7">
        <w:rPr>
          <w:rFonts w:ascii="Arial" w:eastAsia="Arial" w:hAnsi="Arial" w:cs="Arial"/>
          <w:spacing w:val="4"/>
          <w:sz w:val="22"/>
          <w:szCs w:val="22"/>
          <w:lang w:eastAsia="en-US"/>
        </w:rPr>
        <w:t xml:space="preserve"> </w:t>
      </w:r>
      <w:r w:rsidRPr="00B56AC7">
        <w:rPr>
          <w:rFonts w:ascii="Arial" w:eastAsia="Arial" w:hAnsi="Arial" w:cs="Arial"/>
          <w:sz w:val="22"/>
          <w:szCs w:val="22"/>
          <w:lang w:eastAsia="en-US"/>
        </w:rPr>
        <w:t>a</w:t>
      </w:r>
      <w:r w:rsidRPr="00B56AC7">
        <w:rPr>
          <w:rFonts w:ascii="Arial" w:eastAsia="Arial" w:hAnsi="Arial" w:cs="Arial"/>
          <w:spacing w:val="3"/>
          <w:sz w:val="22"/>
          <w:szCs w:val="22"/>
          <w:lang w:eastAsia="en-US"/>
        </w:rPr>
        <w:t xml:space="preserve"> </w:t>
      </w:r>
      <w:r w:rsidRPr="00B56AC7">
        <w:rPr>
          <w:rFonts w:ascii="Arial" w:eastAsia="Arial" w:hAnsi="Arial" w:cs="Arial"/>
          <w:sz w:val="22"/>
          <w:szCs w:val="22"/>
          <w:lang w:eastAsia="en-US"/>
        </w:rPr>
        <w:t>specifické</w:t>
      </w:r>
      <w:r w:rsidRPr="00B56AC7">
        <w:rPr>
          <w:rFonts w:ascii="Arial" w:eastAsia="Arial" w:hAnsi="Arial" w:cs="Arial"/>
          <w:spacing w:val="5"/>
          <w:sz w:val="22"/>
          <w:szCs w:val="22"/>
          <w:lang w:eastAsia="en-US"/>
        </w:rPr>
        <w:t xml:space="preserve"> </w:t>
      </w:r>
      <w:r w:rsidRPr="00B56AC7">
        <w:rPr>
          <w:rFonts w:ascii="Arial" w:eastAsia="Arial" w:hAnsi="Arial" w:cs="Arial"/>
          <w:sz w:val="22"/>
          <w:szCs w:val="22"/>
          <w:lang w:eastAsia="en-US"/>
        </w:rPr>
        <w:t>podmínky,</w:t>
      </w:r>
      <w:r w:rsidRPr="00B56AC7">
        <w:rPr>
          <w:rFonts w:ascii="Arial" w:eastAsia="Arial" w:hAnsi="Arial" w:cs="Arial"/>
          <w:spacing w:val="-1"/>
          <w:sz w:val="22"/>
          <w:szCs w:val="22"/>
          <w:lang w:eastAsia="en-US"/>
        </w:rPr>
        <w:t xml:space="preserve"> </w:t>
      </w:r>
      <w:r w:rsidRPr="00B56AC7">
        <w:rPr>
          <w:rFonts w:ascii="Arial" w:eastAsia="Arial" w:hAnsi="Arial" w:cs="Arial"/>
          <w:sz w:val="22"/>
          <w:szCs w:val="22"/>
          <w:lang w:eastAsia="en-US"/>
        </w:rPr>
        <w:t>za</w:t>
      </w:r>
      <w:r w:rsidRPr="00B56AC7">
        <w:rPr>
          <w:rFonts w:ascii="Arial" w:eastAsia="Arial" w:hAnsi="Arial" w:cs="Arial"/>
          <w:w w:val="108"/>
          <w:sz w:val="22"/>
          <w:szCs w:val="22"/>
          <w:lang w:eastAsia="en-US"/>
        </w:rPr>
        <w:t xml:space="preserve"> </w:t>
      </w:r>
      <w:r w:rsidRPr="00B56AC7">
        <w:rPr>
          <w:rFonts w:ascii="Arial" w:eastAsia="Arial" w:hAnsi="Arial" w:cs="Arial"/>
          <w:sz w:val="22"/>
          <w:szCs w:val="22"/>
          <w:lang w:eastAsia="en-US"/>
        </w:rPr>
        <w:t>nichž</w:t>
      </w:r>
      <w:r w:rsidRPr="00B56AC7">
        <w:rPr>
          <w:rFonts w:ascii="Arial" w:eastAsia="Arial" w:hAnsi="Arial" w:cs="Arial"/>
          <w:spacing w:val="-15"/>
          <w:sz w:val="22"/>
          <w:szCs w:val="22"/>
          <w:lang w:eastAsia="en-US"/>
        </w:rPr>
        <w:t xml:space="preserve"> </w:t>
      </w:r>
      <w:r w:rsidRPr="00B56AC7">
        <w:rPr>
          <w:rFonts w:ascii="Arial" w:eastAsia="Arial" w:hAnsi="Arial" w:cs="Arial"/>
          <w:sz w:val="22"/>
          <w:szCs w:val="22"/>
          <w:lang w:eastAsia="en-US"/>
        </w:rPr>
        <w:t>se</w:t>
      </w:r>
      <w:r w:rsidRPr="00B56AC7">
        <w:rPr>
          <w:rFonts w:ascii="Arial" w:eastAsia="Arial" w:hAnsi="Arial" w:cs="Arial"/>
          <w:spacing w:val="-15"/>
          <w:sz w:val="22"/>
          <w:szCs w:val="22"/>
          <w:lang w:eastAsia="en-US"/>
        </w:rPr>
        <w:t xml:space="preserve"> </w:t>
      </w:r>
      <w:r w:rsidRPr="00B56AC7">
        <w:rPr>
          <w:rFonts w:ascii="Arial" w:eastAsia="Arial" w:hAnsi="Arial" w:cs="Arial"/>
          <w:sz w:val="22"/>
          <w:szCs w:val="22"/>
          <w:lang w:eastAsia="en-US"/>
        </w:rPr>
        <w:t>dodávka</w:t>
      </w:r>
      <w:r w:rsidRPr="00B56AC7">
        <w:rPr>
          <w:rFonts w:ascii="Arial" w:eastAsia="Arial" w:hAnsi="Arial" w:cs="Arial"/>
          <w:spacing w:val="7"/>
          <w:sz w:val="22"/>
          <w:szCs w:val="22"/>
          <w:lang w:eastAsia="en-US"/>
        </w:rPr>
        <w:t xml:space="preserve"> </w:t>
      </w:r>
      <w:r w:rsidRPr="00B56AC7">
        <w:rPr>
          <w:rFonts w:ascii="Arial" w:eastAsia="Arial" w:hAnsi="Arial" w:cs="Arial"/>
          <w:sz w:val="22"/>
          <w:szCs w:val="22"/>
          <w:lang w:eastAsia="en-US"/>
        </w:rPr>
        <w:t>vybavení</w:t>
      </w:r>
      <w:r w:rsidRPr="00B56AC7">
        <w:rPr>
          <w:rFonts w:ascii="Arial" w:eastAsia="Arial" w:hAnsi="Arial" w:cs="Arial"/>
          <w:spacing w:val="4"/>
          <w:sz w:val="22"/>
          <w:szCs w:val="22"/>
          <w:lang w:eastAsia="en-US"/>
        </w:rPr>
        <w:t xml:space="preserve"> </w:t>
      </w:r>
      <w:r w:rsidRPr="00B56AC7">
        <w:rPr>
          <w:rFonts w:ascii="Arial" w:eastAsia="Arial" w:hAnsi="Arial" w:cs="Arial"/>
          <w:sz w:val="22"/>
          <w:szCs w:val="22"/>
          <w:lang w:eastAsia="en-US"/>
        </w:rPr>
        <w:t>realizovat.</w:t>
      </w:r>
    </w:p>
    <w:p w:rsidR="00641354" w:rsidRPr="00B56AC7" w:rsidRDefault="00641354" w:rsidP="00641354">
      <w:pPr>
        <w:numPr>
          <w:ilvl w:val="12"/>
          <w:numId w:val="0"/>
        </w:numPr>
        <w:overflowPunct w:val="0"/>
        <w:autoSpaceDE w:val="0"/>
        <w:autoSpaceDN w:val="0"/>
        <w:adjustRightInd w:val="0"/>
        <w:jc w:val="center"/>
        <w:textAlignment w:val="baseline"/>
        <w:rPr>
          <w:rFonts w:ascii="Arial" w:hAnsi="Arial" w:cs="Arial"/>
          <w:b/>
          <w:sz w:val="22"/>
          <w:szCs w:val="22"/>
        </w:rPr>
      </w:pPr>
      <w:r w:rsidRPr="00B56AC7">
        <w:rPr>
          <w:rFonts w:ascii="Arial" w:hAnsi="Arial" w:cs="Arial"/>
          <w:b/>
          <w:sz w:val="22"/>
          <w:szCs w:val="22"/>
        </w:rPr>
        <w:t>Ustanovení III.</w:t>
      </w:r>
    </w:p>
    <w:p w:rsidR="00641354" w:rsidRPr="00B56AC7" w:rsidRDefault="00641354" w:rsidP="00641354">
      <w:pPr>
        <w:spacing w:before="10"/>
        <w:ind w:left="1303" w:right="1441"/>
        <w:jc w:val="center"/>
        <w:rPr>
          <w:rFonts w:ascii="Arial" w:eastAsia="Arial" w:hAnsi="Arial" w:cs="Arial"/>
          <w:sz w:val="22"/>
          <w:szCs w:val="22"/>
          <w:lang w:eastAsia="en-US"/>
        </w:rPr>
      </w:pPr>
      <w:r w:rsidRPr="00B56AC7">
        <w:rPr>
          <w:rFonts w:ascii="Arial" w:eastAsia="Calibri" w:hAnsi="Arial" w:cs="Arial"/>
          <w:b/>
          <w:sz w:val="22"/>
          <w:szCs w:val="22"/>
          <w:u w:val="thick" w:color="000000"/>
          <w:lang w:eastAsia="en-US"/>
        </w:rPr>
        <w:t>Bezpečnost práce,</w:t>
      </w:r>
      <w:r w:rsidRPr="00B56AC7">
        <w:rPr>
          <w:rFonts w:ascii="Arial" w:eastAsia="Calibri" w:hAnsi="Arial" w:cs="Arial"/>
          <w:b/>
          <w:spacing w:val="23"/>
          <w:sz w:val="22"/>
          <w:szCs w:val="22"/>
          <w:u w:val="thick" w:color="000000"/>
          <w:lang w:eastAsia="en-US"/>
        </w:rPr>
        <w:t xml:space="preserve"> </w:t>
      </w:r>
      <w:r w:rsidRPr="00B56AC7">
        <w:rPr>
          <w:rFonts w:ascii="Arial" w:eastAsia="Calibri" w:hAnsi="Arial" w:cs="Arial"/>
          <w:b/>
          <w:sz w:val="22"/>
          <w:szCs w:val="22"/>
          <w:u w:val="thick" w:color="000000"/>
          <w:lang w:eastAsia="en-US"/>
        </w:rPr>
        <w:t>jakost díla,</w:t>
      </w:r>
      <w:r w:rsidRPr="00B56AC7">
        <w:rPr>
          <w:rFonts w:ascii="Arial" w:eastAsia="Calibri" w:hAnsi="Arial" w:cs="Arial"/>
          <w:b/>
          <w:spacing w:val="17"/>
          <w:sz w:val="22"/>
          <w:szCs w:val="22"/>
          <w:u w:val="thick" w:color="000000"/>
          <w:lang w:eastAsia="en-US"/>
        </w:rPr>
        <w:t xml:space="preserve"> </w:t>
      </w:r>
      <w:r w:rsidRPr="00B56AC7">
        <w:rPr>
          <w:rFonts w:ascii="Arial" w:eastAsia="Calibri" w:hAnsi="Arial" w:cs="Arial"/>
          <w:b/>
          <w:sz w:val="22"/>
          <w:szCs w:val="22"/>
          <w:u w:val="thick" w:color="000000"/>
          <w:lang w:eastAsia="en-US"/>
        </w:rPr>
        <w:t>zabezpečení a prověření</w:t>
      </w:r>
      <w:r w:rsidRPr="00B56AC7">
        <w:rPr>
          <w:rFonts w:ascii="Arial" w:eastAsia="Calibri" w:hAnsi="Arial" w:cs="Arial"/>
          <w:b/>
          <w:spacing w:val="29"/>
          <w:sz w:val="22"/>
          <w:szCs w:val="22"/>
          <w:u w:val="thick" w:color="000000"/>
          <w:lang w:eastAsia="en-US"/>
        </w:rPr>
        <w:t xml:space="preserve"> </w:t>
      </w:r>
      <w:r w:rsidRPr="00B56AC7">
        <w:rPr>
          <w:rFonts w:ascii="Arial" w:eastAsia="Calibri" w:hAnsi="Arial" w:cs="Arial"/>
          <w:b/>
          <w:sz w:val="22"/>
          <w:szCs w:val="22"/>
          <w:u w:val="thick" w:color="000000"/>
          <w:lang w:eastAsia="en-US"/>
        </w:rPr>
        <w:t>jakosti</w:t>
      </w:r>
    </w:p>
    <w:p w:rsidR="00641354" w:rsidRPr="00B56AC7" w:rsidRDefault="00641354" w:rsidP="00641354">
      <w:pPr>
        <w:spacing w:before="19" w:line="240" w:lineRule="exact"/>
        <w:rPr>
          <w:rFonts w:ascii="Arial" w:eastAsia="Calibri" w:hAnsi="Arial" w:cs="Arial"/>
          <w:sz w:val="22"/>
          <w:szCs w:val="22"/>
          <w:lang w:eastAsia="en-US"/>
        </w:rPr>
      </w:pPr>
    </w:p>
    <w:p w:rsidR="00641354" w:rsidRPr="00B56AC7" w:rsidRDefault="00641354" w:rsidP="00641354">
      <w:pPr>
        <w:widowControl w:val="0"/>
        <w:numPr>
          <w:ilvl w:val="0"/>
          <w:numId w:val="42"/>
        </w:numPr>
        <w:tabs>
          <w:tab w:val="left" w:pos="452"/>
        </w:tabs>
        <w:spacing w:after="200"/>
        <w:ind w:hanging="318"/>
        <w:jc w:val="both"/>
        <w:rPr>
          <w:rFonts w:ascii="Arial" w:eastAsia="Arial" w:hAnsi="Arial" w:cs="Arial"/>
          <w:sz w:val="22"/>
          <w:szCs w:val="22"/>
          <w:lang w:eastAsia="en-US"/>
        </w:rPr>
      </w:pPr>
      <w:r w:rsidRPr="00B56AC7">
        <w:rPr>
          <w:rFonts w:ascii="Arial" w:eastAsia="Arial" w:hAnsi="Arial" w:cs="Arial"/>
          <w:sz w:val="22"/>
          <w:szCs w:val="22"/>
          <w:lang w:eastAsia="en-US"/>
        </w:rPr>
        <w:t>Dodavatel</w:t>
      </w:r>
      <w:r w:rsidRPr="00B56AC7">
        <w:rPr>
          <w:rFonts w:ascii="Arial" w:eastAsia="Arial" w:hAnsi="Arial" w:cs="Arial"/>
          <w:spacing w:val="10"/>
          <w:sz w:val="22"/>
          <w:szCs w:val="22"/>
          <w:lang w:eastAsia="en-US"/>
        </w:rPr>
        <w:t xml:space="preserve"> </w:t>
      </w:r>
      <w:r w:rsidRPr="00B56AC7">
        <w:rPr>
          <w:rFonts w:ascii="Arial" w:eastAsia="Arial" w:hAnsi="Arial" w:cs="Arial"/>
          <w:sz w:val="22"/>
          <w:szCs w:val="22"/>
          <w:lang w:eastAsia="en-US"/>
        </w:rPr>
        <w:t>ručí</w:t>
      </w:r>
      <w:r w:rsidRPr="00B56AC7">
        <w:rPr>
          <w:rFonts w:ascii="Arial" w:eastAsia="Arial" w:hAnsi="Arial" w:cs="Arial"/>
          <w:spacing w:val="-4"/>
          <w:sz w:val="22"/>
          <w:szCs w:val="22"/>
          <w:lang w:eastAsia="en-US"/>
        </w:rPr>
        <w:t xml:space="preserve"> </w:t>
      </w:r>
      <w:r w:rsidRPr="00B56AC7">
        <w:rPr>
          <w:rFonts w:ascii="Arial" w:eastAsia="Arial" w:hAnsi="Arial" w:cs="Arial"/>
          <w:sz w:val="22"/>
          <w:szCs w:val="22"/>
          <w:lang w:eastAsia="en-US"/>
        </w:rPr>
        <w:t>za</w:t>
      </w:r>
      <w:r w:rsidRPr="00B56AC7">
        <w:rPr>
          <w:rFonts w:ascii="Arial" w:eastAsia="Arial" w:hAnsi="Arial" w:cs="Arial"/>
          <w:spacing w:val="5"/>
          <w:sz w:val="22"/>
          <w:szCs w:val="22"/>
          <w:lang w:eastAsia="en-US"/>
        </w:rPr>
        <w:t xml:space="preserve"> </w:t>
      </w:r>
      <w:r w:rsidRPr="00B56AC7">
        <w:rPr>
          <w:rFonts w:ascii="Arial" w:eastAsia="Arial" w:hAnsi="Arial" w:cs="Arial"/>
          <w:sz w:val="22"/>
          <w:szCs w:val="22"/>
          <w:lang w:eastAsia="en-US"/>
        </w:rPr>
        <w:t>to,</w:t>
      </w:r>
      <w:r w:rsidRPr="00B56AC7">
        <w:rPr>
          <w:rFonts w:ascii="Arial" w:eastAsia="Arial" w:hAnsi="Arial" w:cs="Arial"/>
          <w:spacing w:val="1"/>
          <w:sz w:val="22"/>
          <w:szCs w:val="22"/>
          <w:lang w:eastAsia="en-US"/>
        </w:rPr>
        <w:t xml:space="preserve"> </w:t>
      </w:r>
      <w:r w:rsidRPr="00B56AC7">
        <w:rPr>
          <w:rFonts w:ascii="Arial" w:eastAsia="Arial" w:hAnsi="Arial" w:cs="Arial"/>
          <w:sz w:val="22"/>
          <w:szCs w:val="22"/>
          <w:lang w:eastAsia="en-US"/>
        </w:rPr>
        <w:t>že</w:t>
      </w:r>
      <w:r w:rsidRPr="00B56AC7">
        <w:rPr>
          <w:rFonts w:ascii="Arial" w:eastAsia="Arial" w:hAnsi="Arial" w:cs="Arial"/>
          <w:spacing w:val="11"/>
          <w:sz w:val="22"/>
          <w:szCs w:val="22"/>
          <w:lang w:eastAsia="en-US"/>
        </w:rPr>
        <w:t xml:space="preserve"> </w:t>
      </w:r>
      <w:r w:rsidRPr="00B56AC7">
        <w:rPr>
          <w:rFonts w:ascii="Arial" w:eastAsia="Arial" w:hAnsi="Arial" w:cs="Arial"/>
          <w:sz w:val="22"/>
          <w:szCs w:val="22"/>
          <w:lang w:eastAsia="en-US"/>
        </w:rPr>
        <w:t>veškeré</w:t>
      </w:r>
      <w:r w:rsidRPr="00B56AC7">
        <w:rPr>
          <w:rFonts w:ascii="Arial" w:eastAsia="Arial" w:hAnsi="Arial" w:cs="Arial"/>
          <w:spacing w:val="24"/>
          <w:sz w:val="22"/>
          <w:szCs w:val="22"/>
          <w:lang w:eastAsia="en-US"/>
        </w:rPr>
        <w:t xml:space="preserve"> </w:t>
      </w:r>
      <w:r w:rsidRPr="00B56AC7">
        <w:rPr>
          <w:rFonts w:ascii="Arial" w:eastAsia="Arial" w:hAnsi="Arial" w:cs="Arial"/>
          <w:sz w:val="22"/>
          <w:szCs w:val="22"/>
          <w:lang w:eastAsia="en-US"/>
        </w:rPr>
        <w:t>dodávky</w:t>
      </w:r>
      <w:r w:rsidRPr="00B56AC7">
        <w:rPr>
          <w:rFonts w:ascii="Arial" w:eastAsia="Arial" w:hAnsi="Arial" w:cs="Arial"/>
          <w:spacing w:val="25"/>
          <w:sz w:val="22"/>
          <w:szCs w:val="22"/>
          <w:lang w:eastAsia="en-US"/>
        </w:rPr>
        <w:t xml:space="preserve"> </w:t>
      </w:r>
      <w:r w:rsidRPr="00B56AC7">
        <w:rPr>
          <w:rFonts w:ascii="Arial" w:eastAsia="Arial" w:hAnsi="Arial" w:cs="Arial"/>
          <w:sz w:val="22"/>
          <w:szCs w:val="22"/>
          <w:lang w:eastAsia="en-US"/>
        </w:rPr>
        <w:t>a</w:t>
      </w:r>
      <w:r w:rsidRPr="00B56AC7">
        <w:rPr>
          <w:rFonts w:ascii="Arial" w:eastAsia="Arial" w:hAnsi="Arial" w:cs="Arial"/>
          <w:spacing w:val="4"/>
          <w:sz w:val="22"/>
          <w:szCs w:val="22"/>
          <w:lang w:eastAsia="en-US"/>
        </w:rPr>
        <w:t xml:space="preserve"> </w:t>
      </w:r>
      <w:r w:rsidRPr="00B56AC7">
        <w:rPr>
          <w:rFonts w:ascii="Arial" w:eastAsia="Arial" w:hAnsi="Arial" w:cs="Arial"/>
          <w:sz w:val="22"/>
          <w:szCs w:val="22"/>
          <w:lang w:eastAsia="en-US"/>
        </w:rPr>
        <w:t>související</w:t>
      </w:r>
      <w:r w:rsidRPr="00B56AC7">
        <w:rPr>
          <w:rFonts w:ascii="Arial" w:eastAsia="Arial" w:hAnsi="Arial" w:cs="Arial"/>
          <w:spacing w:val="29"/>
          <w:sz w:val="22"/>
          <w:szCs w:val="22"/>
          <w:lang w:eastAsia="en-US"/>
        </w:rPr>
        <w:t xml:space="preserve"> </w:t>
      </w:r>
      <w:r w:rsidRPr="00B56AC7">
        <w:rPr>
          <w:rFonts w:ascii="Arial" w:eastAsia="Arial" w:hAnsi="Arial" w:cs="Arial"/>
          <w:sz w:val="22"/>
          <w:szCs w:val="22"/>
          <w:lang w:eastAsia="en-US"/>
        </w:rPr>
        <w:t>služby</w:t>
      </w:r>
      <w:r w:rsidRPr="00B56AC7">
        <w:rPr>
          <w:rFonts w:ascii="Arial" w:eastAsia="Arial" w:hAnsi="Arial" w:cs="Arial"/>
          <w:spacing w:val="24"/>
          <w:sz w:val="22"/>
          <w:szCs w:val="22"/>
          <w:lang w:eastAsia="en-US"/>
        </w:rPr>
        <w:t xml:space="preserve"> </w:t>
      </w:r>
      <w:r w:rsidRPr="00B56AC7">
        <w:rPr>
          <w:rFonts w:ascii="Arial" w:eastAsia="Arial" w:hAnsi="Arial" w:cs="Arial"/>
          <w:sz w:val="22"/>
          <w:szCs w:val="22"/>
          <w:lang w:eastAsia="en-US"/>
        </w:rPr>
        <w:t>budou</w:t>
      </w:r>
      <w:r w:rsidRPr="00B56AC7">
        <w:rPr>
          <w:rFonts w:ascii="Arial" w:eastAsia="Arial" w:hAnsi="Arial" w:cs="Arial"/>
          <w:spacing w:val="12"/>
          <w:sz w:val="22"/>
          <w:szCs w:val="22"/>
          <w:lang w:eastAsia="en-US"/>
        </w:rPr>
        <w:t xml:space="preserve"> </w:t>
      </w:r>
      <w:r w:rsidRPr="00B56AC7">
        <w:rPr>
          <w:rFonts w:ascii="Arial" w:eastAsia="Arial" w:hAnsi="Arial" w:cs="Arial"/>
          <w:sz w:val="22"/>
          <w:szCs w:val="22"/>
          <w:lang w:eastAsia="en-US"/>
        </w:rPr>
        <w:t>provedeny</w:t>
      </w:r>
      <w:r w:rsidRPr="00B56AC7">
        <w:rPr>
          <w:rFonts w:ascii="Arial" w:eastAsia="Arial" w:hAnsi="Arial" w:cs="Arial"/>
          <w:spacing w:val="8"/>
          <w:sz w:val="22"/>
          <w:szCs w:val="22"/>
          <w:lang w:eastAsia="en-US"/>
        </w:rPr>
        <w:t xml:space="preserve"> </w:t>
      </w:r>
      <w:r w:rsidRPr="00B56AC7">
        <w:rPr>
          <w:rFonts w:ascii="Arial" w:eastAsia="Arial" w:hAnsi="Arial" w:cs="Arial"/>
          <w:sz w:val="22"/>
          <w:szCs w:val="22"/>
          <w:lang w:eastAsia="en-US"/>
        </w:rPr>
        <w:t>v</w:t>
      </w:r>
      <w:r w:rsidRPr="00B56AC7">
        <w:rPr>
          <w:rFonts w:ascii="Arial" w:eastAsia="Arial" w:hAnsi="Arial" w:cs="Arial"/>
          <w:spacing w:val="-1"/>
          <w:sz w:val="22"/>
          <w:szCs w:val="22"/>
          <w:lang w:eastAsia="en-US"/>
        </w:rPr>
        <w:t xml:space="preserve"> </w:t>
      </w:r>
      <w:r w:rsidRPr="00B56AC7">
        <w:rPr>
          <w:rFonts w:ascii="Arial" w:eastAsia="Arial" w:hAnsi="Arial" w:cs="Arial"/>
          <w:sz w:val="22"/>
          <w:szCs w:val="22"/>
          <w:lang w:eastAsia="en-US"/>
        </w:rPr>
        <w:t>jakosti</w:t>
      </w:r>
      <w:r w:rsidRPr="00B56AC7">
        <w:rPr>
          <w:rFonts w:ascii="Arial" w:eastAsia="Arial" w:hAnsi="Arial" w:cs="Arial"/>
          <w:w w:val="102"/>
          <w:sz w:val="22"/>
          <w:szCs w:val="22"/>
          <w:lang w:eastAsia="en-US"/>
        </w:rPr>
        <w:t xml:space="preserve"> </w:t>
      </w:r>
      <w:r w:rsidRPr="00B56AC7">
        <w:rPr>
          <w:rFonts w:ascii="Arial" w:eastAsia="Arial" w:hAnsi="Arial" w:cs="Arial"/>
          <w:sz w:val="22"/>
          <w:szCs w:val="22"/>
          <w:lang w:eastAsia="en-US"/>
        </w:rPr>
        <w:t>sjednané</w:t>
      </w:r>
      <w:r w:rsidRPr="00B56AC7">
        <w:rPr>
          <w:rFonts w:ascii="Arial" w:eastAsia="Arial" w:hAnsi="Arial" w:cs="Arial"/>
          <w:spacing w:val="-15"/>
          <w:sz w:val="22"/>
          <w:szCs w:val="22"/>
          <w:lang w:eastAsia="en-US"/>
        </w:rPr>
        <w:t xml:space="preserve"> </w:t>
      </w:r>
      <w:r w:rsidRPr="00B56AC7">
        <w:rPr>
          <w:rFonts w:ascii="Arial" w:eastAsia="Arial" w:hAnsi="Arial" w:cs="Arial"/>
          <w:sz w:val="22"/>
          <w:szCs w:val="22"/>
          <w:lang w:eastAsia="en-US"/>
        </w:rPr>
        <w:t>smlouvou.</w:t>
      </w:r>
    </w:p>
    <w:p w:rsidR="00641354" w:rsidRPr="00B56AC7" w:rsidRDefault="00641354" w:rsidP="00641354">
      <w:pPr>
        <w:widowControl w:val="0"/>
        <w:numPr>
          <w:ilvl w:val="0"/>
          <w:numId w:val="42"/>
        </w:numPr>
        <w:tabs>
          <w:tab w:val="left" w:pos="426"/>
        </w:tabs>
        <w:spacing w:after="200"/>
        <w:jc w:val="both"/>
        <w:rPr>
          <w:rFonts w:ascii="Arial" w:eastAsia="Arial" w:hAnsi="Arial" w:cs="Arial"/>
          <w:sz w:val="22"/>
          <w:szCs w:val="22"/>
          <w:lang w:eastAsia="en-US"/>
        </w:rPr>
      </w:pPr>
      <w:r w:rsidRPr="00B56AC7">
        <w:rPr>
          <w:rFonts w:ascii="Arial" w:eastAsia="Arial" w:hAnsi="Arial" w:cs="Arial"/>
          <w:sz w:val="22"/>
          <w:szCs w:val="22"/>
          <w:lang w:eastAsia="en-US"/>
        </w:rPr>
        <w:t>Dodavatel</w:t>
      </w:r>
      <w:r w:rsidRPr="00B56AC7">
        <w:rPr>
          <w:rFonts w:ascii="Arial" w:eastAsia="Arial" w:hAnsi="Arial" w:cs="Arial"/>
          <w:spacing w:val="33"/>
          <w:sz w:val="22"/>
          <w:szCs w:val="22"/>
          <w:lang w:eastAsia="en-US"/>
        </w:rPr>
        <w:t xml:space="preserve"> </w:t>
      </w:r>
      <w:r w:rsidRPr="00B56AC7">
        <w:rPr>
          <w:rFonts w:ascii="Arial" w:eastAsia="Arial" w:hAnsi="Arial" w:cs="Arial"/>
          <w:sz w:val="22"/>
          <w:szCs w:val="22"/>
          <w:lang w:eastAsia="en-US"/>
        </w:rPr>
        <w:t>bude</w:t>
      </w:r>
      <w:r w:rsidRPr="00B56AC7">
        <w:rPr>
          <w:rFonts w:ascii="Arial" w:eastAsia="Arial" w:hAnsi="Arial" w:cs="Arial"/>
          <w:spacing w:val="31"/>
          <w:sz w:val="22"/>
          <w:szCs w:val="22"/>
          <w:lang w:eastAsia="en-US"/>
        </w:rPr>
        <w:t xml:space="preserve"> </w:t>
      </w:r>
      <w:r w:rsidRPr="00B56AC7">
        <w:rPr>
          <w:rFonts w:ascii="Arial" w:eastAsia="Arial" w:hAnsi="Arial" w:cs="Arial"/>
          <w:sz w:val="22"/>
          <w:szCs w:val="22"/>
          <w:lang w:eastAsia="en-US"/>
        </w:rPr>
        <w:t>odpovídat</w:t>
      </w:r>
      <w:r w:rsidRPr="00B56AC7">
        <w:rPr>
          <w:rFonts w:ascii="Arial" w:eastAsia="Arial" w:hAnsi="Arial" w:cs="Arial"/>
          <w:spacing w:val="42"/>
          <w:sz w:val="22"/>
          <w:szCs w:val="22"/>
          <w:lang w:eastAsia="en-US"/>
        </w:rPr>
        <w:t xml:space="preserve"> </w:t>
      </w:r>
      <w:r w:rsidRPr="00B56AC7">
        <w:rPr>
          <w:rFonts w:ascii="Arial" w:eastAsia="Arial" w:hAnsi="Arial" w:cs="Arial"/>
          <w:sz w:val="22"/>
          <w:szCs w:val="22"/>
          <w:lang w:eastAsia="en-US"/>
        </w:rPr>
        <w:t>za množství, jakost, provedení</w:t>
      </w:r>
      <w:r w:rsidRPr="00B56AC7">
        <w:rPr>
          <w:rFonts w:ascii="Arial" w:eastAsia="Arial" w:hAnsi="Arial" w:cs="Arial"/>
          <w:spacing w:val="17"/>
          <w:sz w:val="22"/>
          <w:szCs w:val="22"/>
          <w:lang w:eastAsia="en-US"/>
        </w:rPr>
        <w:t xml:space="preserve"> </w:t>
      </w:r>
      <w:r w:rsidRPr="00B56AC7">
        <w:rPr>
          <w:rFonts w:ascii="Arial" w:eastAsia="Arial" w:hAnsi="Arial" w:cs="Arial"/>
          <w:sz w:val="22"/>
          <w:szCs w:val="22"/>
          <w:lang w:eastAsia="en-US"/>
        </w:rPr>
        <w:t>a</w:t>
      </w:r>
      <w:r w:rsidRPr="00B56AC7">
        <w:rPr>
          <w:rFonts w:ascii="Arial" w:eastAsia="Arial" w:hAnsi="Arial" w:cs="Arial"/>
          <w:spacing w:val="34"/>
          <w:sz w:val="22"/>
          <w:szCs w:val="22"/>
          <w:lang w:eastAsia="en-US"/>
        </w:rPr>
        <w:t xml:space="preserve"> </w:t>
      </w:r>
      <w:r w:rsidRPr="00B56AC7">
        <w:rPr>
          <w:rFonts w:ascii="Arial" w:eastAsia="Arial" w:hAnsi="Arial" w:cs="Arial"/>
          <w:sz w:val="22"/>
          <w:szCs w:val="22"/>
          <w:lang w:eastAsia="en-US"/>
        </w:rPr>
        <w:t>kompletnost</w:t>
      </w:r>
      <w:r w:rsidRPr="00B56AC7">
        <w:rPr>
          <w:rFonts w:ascii="Arial" w:eastAsia="Arial" w:hAnsi="Arial" w:cs="Arial"/>
          <w:spacing w:val="37"/>
          <w:sz w:val="22"/>
          <w:szCs w:val="22"/>
          <w:lang w:eastAsia="en-US"/>
        </w:rPr>
        <w:t xml:space="preserve"> </w:t>
      </w:r>
      <w:r w:rsidRPr="00B56AC7">
        <w:rPr>
          <w:rFonts w:ascii="Arial" w:eastAsia="Arial" w:hAnsi="Arial" w:cs="Arial"/>
          <w:sz w:val="22"/>
          <w:szCs w:val="22"/>
          <w:lang w:eastAsia="en-US"/>
        </w:rPr>
        <w:t>dodaného</w:t>
      </w:r>
      <w:r w:rsidRPr="00B56AC7">
        <w:rPr>
          <w:rFonts w:ascii="Arial" w:eastAsia="Arial" w:hAnsi="Arial" w:cs="Arial"/>
          <w:spacing w:val="53"/>
          <w:sz w:val="22"/>
          <w:szCs w:val="22"/>
          <w:lang w:eastAsia="en-US"/>
        </w:rPr>
        <w:t xml:space="preserve"> </w:t>
      </w:r>
      <w:r w:rsidRPr="00B56AC7">
        <w:rPr>
          <w:rFonts w:ascii="Arial" w:eastAsia="Arial" w:hAnsi="Arial" w:cs="Arial"/>
          <w:sz w:val="22"/>
          <w:szCs w:val="22"/>
          <w:lang w:eastAsia="en-US"/>
        </w:rPr>
        <w:t>vybavení</w:t>
      </w:r>
      <w:r w:rsidRPr="00B56AC7">
        <w:rPr>
          <w:rFonts w:ascii="Arial" w:eastAsia="Arial" w:hAnsi="Arial" w:cs="Arial"/>
          <w:w w:val="98"/>
          <w:sz w:val="22"/>
          <w:szCs w:val="22"/>
          <w:lang w:eastAsia="en-US"/>
        </w:rPr>
        <w:t xml:space="preserve"> </w:t>
      </w:r>
      <w:r w:rsidRPr="00B56AC7">
        <w:rPr>
          <w:rFonts w:ascii="Arial" w:eastAsia="Arial" w:hAnsi="Arial" w:cs="Arial"/>
          <w:sz w:val="22"/>
          <w:szCs w:val="22"/>
          <w:lang w:eastAsia="en-US"/>
        </w:rPr>
        <w:t>v</w:t>
      </w:r>
      <w:r w:rsidRPr="00B56AC7">
        <w:rPr>
          <w:rFonts w:ascii="Arial" w:eastAsia="Arial" w:hAnsi="Arial" w:cs="Arial"/>
          <w:spacing w:val="5"/>
          <w:sz w:val="22"/>
          <w:szCs w:val="22"/>
          <w:lang w:eastAsia="en-US"/>
        </w:rPr>
        <w:t xml:space="preserve"> </w:t>
      </w:r>
      <w:r w:rsidRPr="00B56AC7">
        <w:rPr>
          <w:rFonts w:ascii="Arial" w:eastAsia="Arial" w:hAnsi="Arial" w:cs="Arial"/>
          <w:sz w:val="22"/>
          <w:szCs w:val="22"/>
          <w:lang w:eastAsia="en-US"/>
        </w:rPr>
        <w:t>rozsahu</w:t>
      </w:r>
      <w:r w:rsidRPr="00B56AC7">
        <w:rPr>
          <w:rFonts w:ascii="Arial" w:eastAsia="Arial" w:hAnsi="Arial" w:cs="Arial"/>
          <w:spacing w:val="28"/>
          <w:sz w:val="22"/>
          <w:szCs w:val="22"/>
          <w:lang w:eastAsia="en-US"/>
        </w:rPr>
        <w:t xml:space="preserve"> </w:t>
      </w:r>
      <w:r w:rsidRPr="00B56AC7">
        <w:rPr>
          <w:rFonts w:ascii="Arial" w:eastAsia="Arial" w:hAnsi="Arial" w:cs="Arial"/>
          <w:sz w:val="22"/>
          <w:szCs w:val="22"/>
          <w:lang w:eastAsia="en-US"/>
        </w:rPr>
        <w:t>smlouvy,</w:t>
      </w:r>
      <w:r w:rsidRPr="00B56AC7">
        <w:rPr>
          <w:rFonts w:ascii="Arial" w:eastAsia="Arial" w:hAnsi="Arial" w:cs="Arial"/>
          <w:spacing w:val="25"/>
          <w:sz w:val="22"/>
          <w:szCs w:val="22"/>
          <w:lang w:eastAsia="en-US"/>
        </w:rPr>
        <w:t xml:space="preserve"> </w:t>
      </w:r>
      <w:r w:rsidRPr="00B56AC7">
        <w:rPr>
          <w:rFonts w:ascii="Arial" w:eastAsia="Arial" w:hAnsi="Arial" w:cs="Arial"/>
          <w:sz w:val="22"/>
          <w:szCs w:val="22"/>
          <w:lang w:eastAsia="en-US"/>
        </w:rPr>
        <w:t>za</w:t>
      </w:r>
      <w:r w:rsidRPr="00B56AC7">
        <w:rPr>
          <w:rFonts w:ascii="Arial" w:eastAsia="Arial" w:hAnsi="Arial" w:cs="Arial"/>
          <w:spacing w:val="31"/>
          <w:sz w:val="22"/>
          <w:szCs w:val="22"/>
          <w:lang w:eastAsia="en-US"/>
        </w:rPr>
        <w:t xml:space="preserve"> </w:t>
      </w:r>
      <w:r w:rsidRPr="00B56AC7">
        <w:rPr>
          <w:rFonts w:ascii="Arial" w:eastAsia="Arial" w:hAnsi="Arial" w:cs="Arial"/>
          <w:spacing w:val="-2"/>
          <w:sz w:val="22"/>
          <w:szCs w:val="22"/>
          <w:lang w:eastAsia="en-US"/>
        </w:rPr>
        <w:t>použi</w:t>
      </w:r>
      <w:r w:rsidRPr="00B56AC7">
        <w:rPr>
          <w:rFonts w:ascii="Arial" w:eastAsia="Arial" w:hAnsi="Arial" w:cs="Arial"/>
          <w:spacing w:val="-3"/>
          <w:sz w:val="22"/>
          <w:szCs w:val="22"/>
          <w:lang w:eastAsia="en-US"/>
        </w:rPr>
        <w:t>tý</w:t>
      </w:r>
      <w:r w:rsidRPr="00B56AC7">
        <w:rPr>
          <w:rFonts w:ascii="Arial" w:eastAsia="Arial" w:hAnsi="Arial" w:cs="Arial"/>
          <w:spacing w:val="32"/>
          <w:sz w:val="22"/>
          <w:szCs w:val="22"/>
          <w:lang w:eastAsia="en-US"/>
        </w:rPr>
        <w:t xml:space="preserve"> </w:t>
      </w:r>
      <w:r w:rsidRPr="00B56AC7">
        <w:rPr>
          <w:rFonts w:ascii="Arial" w:eastAsia="Arial" w:hAnsi="Arial" w:cs="Arial"/>
          <w:sz w:val="22"/>
          <w:szCs w:val="22"/>
          <w:lang w:eastAsia="en-US"/>
        </w:rPr>
        <w:t>materiál.</w:t>
      </w:r>
      <w:r w:rsidRPr="00B56AC7">
        <w:rPr>
          <w:rFonts w:ascii="Arial" w:eastAsia="Arial" w:hAnsi="Arial" w:cs="Arial"/>
          <w:spacing w:val="35"/>
          <w:sz w:val="22"/>
          <w:szCs w:val="22"/>
          <w:lang w:eastAsia="en-US"/>
        </w:rPr>
        <w:t xml:space="preserve"> </w:t>
      </w:r>
      <w:r w:rsidRPr="00B56AC7">
        <w:rPr>
          <w:rFonts w:ascii="Arial" w:eastAsia="Arial" w:hAnsi="Arial" w:cs="Arial"/>
          <w:sz w:val="22"/>
          <w:szCs w:val="22"/>
          <w:lang w:eastAsia="en-US"/>
        </w:rPr>
        <w:t>Bude</w:t>
      </w:r>
      <w:r w:rsidRPr="00B56AC7">
        <w:rPr>
          <w:rFonts w:ascii="Arial" w:eastAsia="Arial" w:hAnsi="Arial" w:cs="Arial"/>
          <w:spacing w:val="25"/>
          <w:sz w:val="22"/>
          <w:szCs w:val="22"/>
          <w:lang w:eastAsia="en-US"/>
        </w:rPr>
        <w:t xml:space="preserve"> </w:t>
      </w:r>
      <w:r w:rsidRPr="00B56AC7">
        <w:rPr>
          <w:rFonts w:ascii="Arial" w:eastAsia="Arial" w:hAnsi="Arial" w:cs="Arial"/>
          <w:sz w:val="22"/>
          <w:szCs w:val="22"/>
          <w:lang w:eastAsia="en-US"/>
        </w:rPr>
        <w:t>odpovídat</w:t>
      </w:r>
      <w:r w:rsidRPr="00B56AC7">
        <w:rPr>
          <w:rFonts w:ascii="Arial" w:eastAsia="Arial" w:hAnsi="Arial" w:cs="Arial"/>
          <w:spacing w:val="30"/>
          <w:sz w:val="22"/>
          <w:szCs w:val="22"/>
          <w:lang w:eastAsia="en-US"/>
        </w:rPr>
        <w:t xml:space="preserve"> </w:t>
      </w:r>
      <w:r w:rsidRPr="00B56AC7">
        <w:rPr>
          <w:rFonts w:ascii="Arial" w:eastAsia="Arial" w:hAnsi="Arial" w:cs="Arial"/>
          <w:sz w:val="22"/>
          <w:szCs w:val="22"/>
          <w:lang w:eastAsia="en-US"/>
        </w:rPr>
        <w:t>za</w:t>
      </w:r>
      <w:r w:rsidRPr="00B56AC7">
        <w:rPr>
          <w:rFonts w:ascii="Arial" w:eastAsia="Arial" w:hAnsi="Arial" w:cs="Arial"/>
          <w:spacing w:val="26"/>
          <w:sz w:val="22"/>
          <w:szCs w:val="22"/>
          <w:lang w:eastAsia="en-US"/>
        </w:rPr>
        <w:t xml:space="preserve"> </w:t>
      </w:r>
      <w:r w:rsidRPr="00B56AC7">
        <w:rPr>
          <w:rFonts w:ascii="Arial" w:eastAsia="Arial" w:hAnsi="Arial" w:cs="Arial"/>
          <w:sz w:val="22"/>
          <w:szCs w:val="22"/>
          <w:lang w:eastAsia="en-US"/>
        </w:rPr>
        <w:t>to,</w:t>
      </w:r>
      <w:r w:rsidRPr="00B56AC7">
        <w:rPr>
          <w:rFonts w:ascii="Arial" w:eastAsia="Arial" w:hAnsi="Arial" w:cs="Arial"/>
          <w:spacing w:val="29"/>
          <w:sz w:val="22"/>
          <w:szCs w:val="22"/>
          <w:lang w:eastAsia="en-US"/>
        </w:rPr>
        <w:t xml:space="preserve"> </w:t>
      </w:r>
      <w:r w:rsidRPr="00B56AC7">
        <w:rPr>
          <w:rFonts w:ascii="Arial" w:eastAsia="Arial" w:hAnsi="Arial" w:cs="Arial"/>
          <w:sz w:val="22"/>
          <w:szCs w:val="22"/>
          <w:lang w:eastAsia="en-US"/>
        </w:rPr>
        <w:t>že</w:t>
      </w:r>
      <w:r w:rsidRPr="00B56AC7">
        <w:rPr>
          <w:rFonts w:ascii="Arial" w:eastAsia="Arial" w:hAnsi="Arial" w:cs="Arial"/>
          <w:spacing w:val="26"/>
          <w:sz w:val="22"/>
          <w:szCs w:val="22"/>
          <w:lang w:eastAsia="en-US"/>
        </w:rPr>
        <w:t xml:space="preserve"> </w:t>
      </w:r>
      <w:r w:rsidRPr="00B56AC7">
        <w:rPr>
          <w:rFonts w:ascii="Arial" w:eastAsia="Arial" w:hAnsi="Arial" w:cs="Arial"/>
          <w:sz w:val="22"/>
          <w:szCs w:val="22"/>
          <w:lang w:eastAsia="en-US"/>
        </w:rPr>
        <w:t>předmět</w:t>
      </w:r>
      <w:r w:rsidRPr="00B56AC7">
        <w:rPr>
          <w:rFonts w:ascii="Arial" w:eastAsia="Arial" w:hAnsi="Arial" w:cs="Arial"/>
          <w:spacing w:val="28"/>
          <w:sz w:val="22"/>
          <w:szCs w:val="22"/>
          <w:lang w:eastAsia="en-US"/>
        </w:rPr>
        <w:t xml:space="preserve"> </w:t>
      </w:r>
      <w:r w:rsidRPr="00B56AC7">
        <w:rPr>
          <w:rFonts w:ascii="Arial" w:eastAsia="Arial" w:hAnsi="Arial" w:cs="Arial"/>
          <w:sz w:val="22"/>
          <w:szCs w:val="22"/>
          <w:lang w:eastAsia="en-US"/>
        </w:rPr>
        <w:t>plnění</w:t>
      </w:r>
      <w:r w:rsidRPr="00B56AC7">
        <w:rPr>
          <w:rFonts w:ascii="Arial" w:eastAsia="Arial" w:hAnsi="Arial" w:cs="Arial"/>
          <w:spacing w:val="34"/>
          <w:sz w:val="22"/>
          <w:szCs w:val="22"/>
          <w:lang w:eastAsia="en-US"/>
        </w:rPr>
        <w:t xml:space="preserve"> </w:t>
      </w:r>
      <w:r w:rsidRPr="00B56AC7">
        <w:rPr>
          <w:rFonts w:ascii="Arial" w:eastAsia="Arial" w:hAnsi="Arial" w:cs="Arial"/>
          <w:sz w:val="22"/>
          <w:szCs w:val="22"/>
          <w:lang w:eastAsia="en-US"/>
        </w:rPr>
        <w:t>bude</w:t>
      </w:r>
      <w:r w:rsidRPr="00B56AC7">
        <w:rPr>
          <w:rFonts w:ascii="Arial" w:eastAsia="Arial" w:hAnsi="Arial" w:cs="Arial"/>
          <w:spacing w:val="24"/>
          <w:sz w:val="22"/>
          <w:szCs w:val="22"/>
          <w:lang w:eastAsia="en-US"/>
        </w:rPr>
        <w:t xml:space="preserve"> </w:t>
      </w:r>
      <w:r w:rsidRPr="00B56AC7">
        <w:rPr>
          <w:rFonts w:ascii="Arial" w:eastAsia="Arial" w:hAnsi="Arial" w:cs="Arial"/>
          <w:sz w:val="22"/>
          <w:szCs w:val="22"/>
          <w:lang w:eastAsia="en-US"/>
        </w:rPr>
        <w:t>mít</w:t>
      </w:r>
      <w:r w:rsidRPr="00B56AC7">
        <w:rPr>
          <w:rFonts w:ascii="Arial" w:eastAsia="Arial" w:hAnsi="Arial" w:cs="Arial"/>
          <w:spacing w:val="4"/>
          <w:sz w:val="22"/>
          <w:szCs w:val="22"/>
          <w:lang w:eastAsia="en-US"/>
        </w:rPr>
        <w:t xml:space="preserve"> </w:t>
      </w:r>
      <w:r w:rsidRPr="00B56AC7">
        <w:rPr>
          <w:rFonts w:ascii="Arial" w:eastAsia="Arial" w:hAnsi="Arial" w:cs="Arial"/>
          <w:sz w:val="22"/>
          <w:szCs w:val="22"/>
          <w:lang w:eastAsia="en-US"/>
        </w:rPr>
        <w:t>vlastnosti</w:t>
      </w:r>
      <w:r w:rsidRPr="00B56AC7">
        <w:rPr>
          <w:rFonts w:ascii="Arial" w:eastAsia="Arial" w:hAnsi="Arial" w:cs="Arial"/>
          <w:spacing w:val="29"/>
          <w:sz w:val="22"/>
          <w:szCs w:val="22"/>
          <w:lang w:eastAsia="en-US"/>
        </w:rPr>
        <w:t xml:space="preserve"> </w:t>
      </w:r>
      <w:r w:rsidRPr="00B56AC7">
        <w:rPr>
          <w:rFonts w:ascii="Arial" w:eastAsia="Arial" w:hAnsi="Arial" w:cs="Arial"/>
          <w:sz w:val="22"/>
          <w:szCs w:val="22"/>
          <w:lang w:eastAsia="en-US"/>
        </w:rPr>
        <w:t>stanovené</w:t>
      </w:r>
      <w:r w:rsidRPr="00B56AC7">
        <w:rPr>
          <w:rFonts w:ascii="Arial" w:eastAsia="Arial" w:hAnsi="Arial" w:cs="Arial"/>
          <w:spacing w:val="25"/>
          <w:sz w:val="22"/>
          <w:szCs w:val="22"/>
          <w:lang w:eastAsia="en-US"/>
        </w:rPr>
        <w:t xml:space="preserve"> </w:t>
      </w:r>
      <w:r w:rsidRPr="00B56AC7">
        <w:rPr>
          <w:rFonts w:ascii="Arial" w:eastAsia="Arial" w:hAnsi="Arial" w:cs="Arial"/>
          <w:sz w:val="22"/>
          <w:szCs w:val="22"/>
          <w:lang w:eastAsia="en-US"/>
        </w:rPr>
        <w:t>zadávací</w:t>
      </w:r>
      <w:r w:rsidRPr="00B56AC7">
        <w:rPr>
          <w:rFonts w:ascii="Arial" w:eastAsia="Arial" w:hAnsi="Arial" w:cs="Arial"/>
          <w:spacing w:val="18"/>
          <w:sz w:val="22"/>
          <w:szCs w:val="22"/>
          <w:lang w:eastAsia="en-US"/>
        </w:rPr>
        <w:t xml:space="preserve"> </w:t>
      </w:r>
      <w:r w:rsidRPr="00B56AC7">
        <w:rPr>
          <w:rFonts w:ascii="Arial" w:eastAsia="Arial" w:hAnsi="Arial" w:cs="Arial"/>
          <w:sz w:val="22"/>
          <w:szCs w:val="22"/>
          <w:lang w:eastAsia="en-US"/>
        </w:rPr>
        <w:t>dokumentací,</w:t>
      </w:r>
      <w:r w:rsidRPr="00B56AC7">
        <w:rPr>
          <w:rFonts w:ascii="Arial" w:eastAsia="Arial" w:hAnsi="Arial" w:cs="Arial"/>
          <w:spacing w:val="35"/>
          <w:sz w:val="22"/>
          <w:szCs w:val="22"/>
          <w:lang w:eastAsia="en-US"/>
        </w:rPr>
        <w:t xml:space="preserve"> </w:t>
      </w:r>
      <w:r w:rsidRPr="00B56AC7">
        <w:rPr>
          <w:rFonts w:ascii="Arial" w:eastAsia="Arial" w:hAnsi="Arial" w:cs="Arial"/>
          <w:sz w:val="22"/>
          <w:szCs w:val="22"/>
          <w:lang w:eastAsia="en-US"/>
        </w:rPr>
        <w:t>platnými</w:t>
      </w:r>
      <w:r w:rsidRPr="00B56AC7">
        <w:rPr>
          <w:rFonts w:ascii="Arial" w:eastAsia="Arial" w:hAnsi="Arial" w:cs="Arial"/>
          <w:spacing w:val="12"/>
          <w:sz w:val="22"/>
          <w:szCs w:val="22"/>
          <w:lang w:eastAsia="en-US"/>
        </w:rPr>
        <w:t xml:space="preserve"> </w:t>
      </w:r>
      <w:r w:rsidRPr="00B56AC7">
        <w:rPr>
          <w:rFonts w:ascii="Arial" w:eastAsia="Arial" w:hAnsi="Arial" w:cs="Arial"/>
          <w:sz w:val="22"/>
          <w:szCs w:val="22"/>
          <w:lang w:eastAsia="en-US"/>
        </w:rPr>
        <w:t>právními</w:t>
      </w:r>
      <w:r w:rsidRPr="00B56AC7">
        <w:rPr>
          <w:rFonts w:ascii="Arial" w:eastAsia="Arial" w:hAnsi="Arial" w:cs="Arial"/>
          <w:spacing w:val="19"/>
          <w:sz w:val="22"/>
          <w:szCs w:val="22"/>
          <w:lang w:eastAsia="en-US"/>
        </w:rPr>
        <w:t xml:space="preserve"> </w:t>
      </w:r>
      <w:r w:rsidRPr="00B56AC7">
        <w:rPr>
          <w:rFonts w:ascii="Arial" w:eastAsia="Arial" w:hAnsi="Arial" w:cs="Arial"/>
          <w:sz w:val="22"/>
          <w:szCs w:val="22"/>
          <w:lang w:eastAsia="en-US"/>
        </w:rPr>
        <w:t>předpisy,</w:t>
      </w:r>
      <w:r w:rsidRPr="00B56AC7">
        <w:rPr>
          <w:rFonts w:ascii="Arial" w:eastAsia="Arial" w:hAnsi="Arial" w:cs="Arial"/>
          <w:spacing w:val="18"/>
          <w:sz w:val="22"/>
          <w:szCs w:val="22"/>
          <w:lang w:eastAsia="en-US"/>
        </w:rPr>
        <w:t xml:space="preserve"> </w:t>
      </w:r>
      <w:r w:rsidRPr="00B56AC7">
        <w:rPr>
          <w:rFonts w:ascii="Arial" w:eastAsia="Arial" w:hAnsi="Arial" w:cs="Arial"/>
          <w:sz w:val="22"/>
          <w:szCs w:val="22"/>
          <w:lang w:eastAsia="en-US"/>
        </w:rPr>
        <w:t>všeobecně</w:t>
      </w:r>
      <w:r w:rsidRPr="00B56AC7">
        <w:rPr>
          <w:rFonts w:ascii="Arial" w:eastAsia="Arial" w:hAnsi="Arial" w:cs="Arial"/>
          <w:w w:val="99"/>
          <w:sz w:val="22"/>
          <w:szCs w:val="22"/>
          <w:lang w:eastAsia="en-US"/>
        </w:rPr>
        <w:t xml:space="preserve"> </w:t>
      </w:r>
      <w:r w:rsidRPr="00B56AC7">
        <w:rPr>
          <w:rFonts w:ascii="Arial" w:eastAsia="Arial" w:hAnsi="Arial" w:cs="Arial"/>
          <w:sz w:val="22"/>
          <w:szCs w:val="22"/>
          <w:lang w:eastAsia="en-US"/>
        </w:rPr>
        <w:t>závaznými</w:t>
      </w:r>
      <w:r w:rsidRPr="00B56AC7">
        <w:rPr>
          <w:rFonts w:ascii="Arial" w:eastAsia="Arial" w:hAnsi="Arial" w:cs="Arial"/>
          <w:spacing w:val="4"/>
          <w:sz w:val="22"/>
          <w:szCs w:val="22"/>
          <w:lang w:eastAsia="en-US"/>
        </w:rPr>
        <w:t xml:space="preserve"> </w:t>
      </w:r>
      <w:r w:rsidRPr="00B56AC7">
        <w:rPr>
          <w:rFonts w:ascii="Arial" w:eastAsia="Arial" w:hAnsi="Arial" w:cs="Arial"/>
          <w:sz w:val="22"/>
          <w:szCs w:val="22"/>
          <w:lang w:eastAsia="en-US"/>
        </w:rPr>
        <w:t>technickými</w:t>
      </w:r>
      <w:r w:rsidRPr="00B56AC7">
        <w:rPr>
          <w:rFonts w:ascii="Arial" w:eastAsia="Arial" w:hAnsi="Arial" w:cs="Arial"/>
          <w:spacing w:val="26"/>
          <w:sz w:val="22"/>
          <w:szCs w:val="22"/>
          <w:lang w:eastAsia="en-US"/>
        </w:rPr>
        <w:t xml:space="preserve"> </w:t>
      </w:r>
      <w:r w:rsidRPr="00B56AC7">
        <w:rPr>
          <w:rFonts w:ascii="Arial" w:eastAsia="Arial" w:hAnsi="Arial" w:cs="Arial"/>
          <w:sz w:val="22"/>
          <w:szCs w:val="22"/>
          <w:lang w:eastAsia="en-US"/>
        </w:rPr>
        <w:t>předpisy,</w:t>
      </w:r>
      <w:r w:rsidRPr="00B56AC7">
        <w:rPr>
          <w:rFonts w:ascii="Arial" w:eastAsia="Arial" w:hAnsi="Arial" w:cs="Arial"/>
          <w:spacing w:val="2"/>
          <w:sz w:val="22"/>
          <w:szCs w:val="22"/>
          <w:lang w:eastAsia="en-US"/>
        </w:rPr>
        <w:t xml:space="preserve"> </w:t>
      </w:r>
      <w:r w:rsidRPr="00B56AC7">
        <w:rPr>
          <w:rFonts w:ascii="Arial" w:eastAsia="Arial" w:hAnsi="Arial" w:cs="Arial"/>
          <w:sz w:val="22"/>
          <w:szCs w:val="22"/>
          <w:lang w:eastAsia="en-US"/>
        </w:rPr>
        <w:t>veškerými</w:t>
      </w:r>
      <w:r w:rsidRPr="00B56AC7">
        <w:rPr>
          <w:rFonts w:ascii="Arial" w:eastAsia="Arial" w:hAnsi="Arial" w:cs="Arial"/>
          <w:spacing w:val="22"/>
          <w:sz w:val="22"/>
          <w:szCs w:val="22"/>
          <w:lang w:eastAsia="en-US"/>
        </w:rPr>
        <w:t xml:space="preserve"> </w:t>
      </w:r>
      <w:r w:rsidRPr="00B56AC7">
        <w:rPr>
          <w:rFonts w:ascii="Arial" w:eastAsia="Arial" w:hAnsi="Arial" w:cs="Arial"/>
          <w:sz w:val="22"/>
          <w:szCs w:val="22"/>
          <w:lang w:eastAsia="en-US"/>
        </w:rPr>
        <w:t>platnými</w:t>
      </w:r>
      <w:r w:rsidRPr="00B56AC7">
        <w:rPr>
          <w:rFonts w:ascii="Arial" w:eastAsia="Arial" w:hAnsi="Arial" w:cs="Arial"/>
          <w:spacing w:val="3"/>
          <w:sz w:val="22"/>
          <w:szCs w:val="22"/>
          <w:lang w:eastAsia="en-US"/>
        </w:rPr>
        <w:t xml:space="preserve"> </w:t>
      </w:r>
      <w:r w:rsidRPr="00B56AC7">
        <w:rPr>
          <w:rFonts w:ascii="Arial" w:eastAsia="Arial" w:hAnsi="Arial" w:cs="Arial"/>
          <w:sz w:val="22"/>
          <w:szCs w:val="22"/>
          <w:lang w:eastAsia="en-US"/>
        </w:rPr>
        <w:t>technickými</w:t>
      </w:r>
      <w:r w:rsidRPr="00B56AC7">
        <w:rPr>
          <w:rFonts w:ascii="Arial" w:eastAsia="Arial" w:hAnsi="Arial" w:cs="Arial"/>
          <w:spacing w:val="37"/>
          <w:sz w:val="22"/>
          <w:szCs w:val="22"/>
          <w:lang w:eastAsia="en-US"/>
        </w:rPr>
        <w:t xml:space="preserve"> </w:t>
      </w:r>
      <w:r w:rsidRPr="00B56AC7">
        <w:rPr>
          <w:rFonts w:ascii="Arial" w:eastAsia="Arial" w:hAnsi="Arial" w:cs="Arial"/>
          <w:sz w:val="22"/>
          <w:szCs w:val="22"/>
          <w:lang w:eastAsia="en-US"/>
        </w:rPr>
        <w:t>normami,</w:t>
      </w:r>
      <w:r w:rsidRPr="00B56AC7">
        <w:rPr>
          <w:rFonts w:ascii="Arial" w:eastAsia="Arial" w:hAnsi="Arial" w:cs="Arial"/>
          <w:spacing w:val="15"/>
          <w:sz w:val="22"/>
          <w:szCs w:val="22"/>
          <w:lang w:eastAsia="en-US"/>
        </w:rPr>
        <w:t xml:space="preserve"> </w:t>
      </w:r>
      <w:r w:rsidRPr="00B56AC7">
        <w:rPr>
          <w:rFonts w:ascii="Arial" w:eastAsia="Arial" w:hAnsi="Arial" w:cs="Arial"/>
          <w:sz w:val="22"/>
          <w:szCs w:val="22"/>
          <w:lang w:eastAsia="en-US"/>
        </w:rPr>
        <w:t>které</w:t>
      </w:r>
      <w:r w:rsidRPr="00B56AC7">
        <w:rPr>
          <w:rFonts w:ascii="Arial" w:eastAsia="Arial" w:hAnsi="Arial" w:cs="Arial"/>
          <w:spacing w:val="45"/>
          <w:sz w:val="22"/>
          <w:szCs w:val="22"/>
          <w:lang w:eastAsia="en-US"/>
        </w:rPr>
        <w:t xml:space="preserve"> </w:t>
      </w:r>
      <w:r w:rsidRPr="00B56AC7">
        <w:rPr>
          <w:rFonts w:ascii="Arial" w:eastAsia="Arial" w:hAnsi="Arial" w:cs="Arial"/>
          <w:sz w:val="22"/>
          <w:szCs w:val="22"/>
          <w:lang w:eastAsia="en-US"/>
        </w:rPr>
        <w:t>se</w:t>
      </w:r>
      <w:r w:rsidRPr="00B56AC7">
        <w:rPr>
          <w:rFonts w:ascii="Arial" w:eastAsia="Arial" w:hAnsi="Arial" w:cs="Arial"/>
          <w:w w:val="106"/>
          <w:sz w:val="22"/>
          <w:szCs w:val="22"/>
          <w:lang w:eastAsia="en-US"/>
        </w:rPr>
        <w:t xml:space="preserve"> </w:t>
      </w:r>
      <w:r w:rsidRPr="00B56AC7">
        <w:rPr>
          <w:rFonts w:ascii="Arial" w:eastAsia="Arial" w:hAnsi="Arial" w:cs="Arial"/>
          <w:sz w:val="22"/>
          <w:szCs w:val="22"/>
          <w:lang w:eastAsia="en-US"/>
        </w:rPr>
        <w:t>vztahují</w:t>
      </w:r>
      <w:r w:rsidRPr="00B56AC7">
        <w:rPr>
          <w:rFonts w:ascii="Arial" w:eastAsia="Arial" w:hAnsi="Arial" w:cs="Arial"/>
          <w:spacing w:val="49"/>
          <w:sz w:val="22"/>
          <w:szCs w:val="22"/>
          <w:lang w:eastAsia="en-US"/>
        </w:rPr>
        <w:t xml:space="preserve"> </w:t>
      </w:r>
      <w:r w:rsidRPr="00B56AC7">
        <w:rPr>
          <w:rFonts w:ascii="Arial" w:eastAsia="Arial" w:hAnsi="Arial" w:cs="Arial"/>
          <w:sz w:val="22"/>
          <w:szCs w:val="22"/>
          <w:lang w:eastAsia="en-US"/>
        </w:rPr>
        <w:t>k</w:t>
      </w:r>
      <w:r w:rsidRPr="00B56AC7">
        <w:rPr>
          <w:rFonts w:ascii="Arial" w:eastAsia="Arial" w:hAnsi="Arial" w:cs="Arial"/>
          <w:spacing w:val="17"/>
          <w:sz w:val="22"/>
          <w:szCs w:val="22"/>
          <w:lang w:eastAsia="en-US"/>
        </w:rPr>
        <w:t xml:space="preserve"> </w:t>
      </w:r>
      <w:r w:rsidRPr="00B56AC7">
        <w:rPr>
          <w:rFonts w:ascii="Arial" w:eastAsia="Arial" w:hAnsi="Arial" w:cs="Arial"/>
          <w:sz w:val="22"/>
          <w:szCs w:val="22"/>
          <w:lang w:eastAsia="en-US"/>
        </w:rPr>
        <w:t>činnosti</w:t>
      </w:r>
      <w:r w:rsidRPr="00B56AC7">
        <w:rPr>
          <w:rFonts w:ascii="Arial" w:eastAsia="Arial" w:hAnsi="Arial" w:cs="Arial"/>
          <w:spacing w:val="25"/>
          <w:sz w:val="22"/>
          <w:szCs w:val="22"/>
          <w:lang w:eastAsia="en-US"/>
        </w:rPr>
        <w:t xml:space="preserve"> </w:t>
      </w:r>
      <w:r w:rsidRPr="00B56AC7">
        <w:rPr>
          <w:rFonts w:ascii="Arial" w:eastAsia="Arial" w:hAnsi="Arial" w:cs="Arial"/>
          <w:sz w:val="22"/>
          <w:szCs w:val="22"/>
          <w:lang w:eastAsia="en-US"/>
        </w:rPr>
        <w:t>dodavatele</w:t>
      </w:r>
      <w:r w:rsidRPr="00B56AC7">
        <w:rPr>
          <w:rFonts w:ascii="Arial" w:eastAsia="Arial" w:hAnsi="Arial" w:cs="Arial"/>
          <w:spacing w:val="42"/>
          <w:sz w:val="22"/>
          <w:szCs w:val="22"/>
          <w:lang w:eastAsia="en-US"/>
        </w:rPr>
        <w:t xml:space="preserve"> </w:t>
      </w:r>
      <w:r w:rsidRPr="00B56AC7">
        <w:rPr>
          <w:rFonts w:ascii="Arial" w:eastAsia="Arial" w:hAnsi="Arial" w:cs="Arial"/>
          <w:sz w:val="22"/>
          <w:szCs w:val="22"/>
          <w:lang w:eastAsia="en-US"/>
        </w:rPr>
        <w:t>v</w:t>
      </w:r>
      <w:r w:rsidRPr="00B56AC7">
        <w:rPr>
          <w:rFonts w:ascii="Arial" w:eastAsia="Arial" w:hAnsi="Arial" w:cs="Arial"/>
          <w:spacing w:val="28"/>
          <w:sz w:val="22"/>
          <w:szCs w:val="22"/>
          <w:lang w:eastAsia="en-US"/>
        </w:rPr>
        <w:t xml:space="preserve"> </w:t>
      </w:r>
      <w:r w:rsidRPr="00B56AC7">
        <w:rPr>
          <w:rFonts w:ascii="Arial" w:eastAsia="Arial" w:hAnsi="Arial" w:cs="Arial"/>
          <w:sz w:val="22"/>
          <w:szCs w:val="22"/>
          <w:lang w:eastAsia="en-US"/>
        </w:rPr>
        <w:t>rámci</w:t>
      </w:r>
      <w:r w:rsidRPr="00B56AC7">
        <w:rPr>
          <w:rFonts w:ascii="Arial" w:eastAsia="Arial" w:hAnsi="Arial" w:cs="Arial"/>
          <w:spacing w:val="32"/>
          <w:sz w:val="22"/>
          <w:szCs w:val="22"/>
          <w:lang w:eastAsia="en-US"/>
        </w:rPr>
        <w:t xml:space="preserve"> </w:t>
      </w:r>
      <w:r w:rsidRPr="00B56AC7">
        <w:rPr>
          <w:rFonts w:ascii="Arial" w:eastAsia="Arial" w:hAnsi="Arial" w:cs="Arial"/>
          <w:sz w:val="22"/>
          <w:szCs w:val="22"/>
          <w:lang w:eastAsia="en-US"/>
        </w:rPr>
        <w:t>plnění</w:t>
      </w:r>
      <w:r w:rsidRPr="00B56AC7">
        <w:rPr>
          <w:rFonts w:ascii="Arial" w:eastAsia="Arial" w:hAnsi="Arial" w:cs="Arial"/>
          <w:spacing w:val="26"/>
          <w:sz w:val="22"/>
          <w:szCs w:val="22"/>
          <w:lang w:eastAsia="en-US"/>
        </w:rPr>
        <w:t xml:space="preserve"> </w:t>
      </w:r>
      <w:r w:rsidRPr="00B56AC7">
        <w:rPr>
          <w:rFonts w:ascii="Arial" w:eastAsia="Arial" w:hAnsi="Arial" w:cs="Arial"/>
          <w:sz w:val="22"/>
          <w:szCs w:val="22"/>
          <w:lang w:eastAsia="en-US"/>
        </w:rPr>
        <w:t>smlouvy,</w:t>
      </w:r>
      <w:r w:rsidRPr="00B56AC7">
        <w:rPr>
          <w:rFonts w:ascii="Arial" w:eastAsia="Arial" w:hAnsi="Arial" w:cs="Arial"/>
          <w:spacing w:val="47"/>
          <w:sz w:val="22"/>
          <w:szCs w:val="22"/>
          <w:lang w:eastAsia="en-US"/>
        </w:rPr>
        <w:t xml:space="preserve"> </w:t>
      </w:r>
      <w:r w:rsidRPr="00B56AC7">
        <w:rPr>
          <w:rFonts w:ascii="Arial" w:eastAsia="Arial" w:hAnsi="Arial" w:cs="Arial"/>
          <w:sz w:val="22"/>
          <w:szCs w:val="22"/>
          <w:lang w:eastAsia="en-US"/>
        </w:rPr>
        <w:t>dále</w:t>
      </w:r>
      <w:r w:rsidRPr="00B56AC7">
        <w:rPr>
          <w:rFonts w:ascii="Arial" w:eastAsia="Arial" w:hAnsi="Arial" w:cs="Arial"/>
          <w:spacing w:val="23"/>
          <w:sz w:val="22"/>
          <w:szCs w:val="22"/>
          <w:lang w:eastAsia="en-US"/>
        </w:rPr>
        <w:t xml:space="preserve"> </w:t>
      </w:r>
      <w:r w:rsidRPr="00B56AC7">
        <w:rPr>
          <w:rFonts w:ascii="Arial" w:eastAsia="Arial" w:hAnsi="Arial" w:cs="Arial"/>
          <w:sz w:val="22"/>
          <w:szCs w:val="22"/>
          <w:lang w:eastAsia="en-US"/>
        </w:rPr>
        <w:t>vlastnosti</w:t>
      </w:r>
      <w:r w:rsidRPr="00B56AC7">
        <w:rPr>
          <w:rFonts w:ascii="Arial" w:eastAsia="Arial" w:hAnsi="Arial" w:cs="Arial"/>
          <w:spacing w:val="39"/>
          <w:sz w:val="22"/>
          <w:szCs w:val="22"/>
          <w:lang w:eastAsia="en-US"/>
        </w:rPr>
        <w:t xml:space="preserve"> </w:t>
      </w:r>
      <w:r w:rsidRPr="00B56AC7">
        <w:rPr>
          <w:rFonts w:ascii="Arial" w:eastAsia="Arial" w:hAnsi="Arial" w:cs="Arial"/>
          <w:sz w:val="22"/>
          <w:szCs w:val="22"/>
          <w:lang w:eastAsia="en-US"/>
        </w:rPr>
        <w:t>dohodnuté</w:t>
      </w:r>
      <w:r w:rsidRPr="00B56AC7">
        <w:rPr>
          <w:rFonts w:ascii="Arial" w:eastAsia="Arial" w:hAnsi="Arial" w:cs="Arial"/>
          <w:w w:val="99"/>
          <w:sz w:val="22"/>
          <w:szCs w:val="22"/>
          <w:lang w:eastAsia="en-US"/>
        </w:rPr>
        <w:t xml:space="preserve"> </w:t>
      </w:r>
      <w:r w:rsidRPr="00B56AC7">
        <w:rPr>
          <w:rFonts w:ascii="Arial" w:eastAsia="Arial" w:hAnsi="Arial" w:cs="Arial"/>
          <w:sz w:val="22"/>
          <w:szCs w:val="22"/>
          <w:lang w:eastAsia="en-US"/>
        </w:rPr>
        <w:t>smlouvou,</w:t>
      </w:r>
      <w:r w:rsidRPr="00B56AC7">
        <w:rPr>
          <w:rFonts w:ascii="Arial" w:eastAsia="Arial" w:hAnsi="Arial" w:cs="Arial"/>
          <w:spacing w:val="-16"/>
          <w:sz w:val="22"/>
          <w:szCs w:val="22"/>
          <w:lang w:eastAsia="en-US"/>
        </w:rPr>
        <w:t xml:space="preserve"> </w:t>
      </w:r>
      <w:r w:rsidRPr="00B56AC7">
        <w:rPr>
          <w:rFonts w:ascii="Arial" w:eastAsia="Arial" w:hAnsi="Arial" w:cs="Arial"/>
          <w:sz w:val="22"/>
          <w:szCs w:val="22"/>
          <w:lang w:eastAsia="en-US"/>
        </w:rPr>
        <w:t>eventuálně</w:t>
      </w:r>
      <w:r w:rsidRPr="00B56AC7">
        <w:rPr>
          <w:rFonts w:ascii="Arial" w:eastAsia="Arial" w:hAnsi="Arial" w:cs="Arial"/>
          <w:spacing w:val="-19"/>
          <w:sz w:val="22"/>
          <w:szCs w:val="22"/>
          <w:lang w:eastAsia="en-US"/>
        </w:rPr>
        <w:t xml:space="preserve"> </w:t>
      </w:r>
      <w:r w:rsidRPr="00B56AC7">
        <w:rPr>
          <w:rFonts w:ascii="Arial" w:eastAsia="Arial" w:hAnsi="Arial" w:cs="Arial"/>
          <w:sz w:val="22"/>
          <w:szCs w:val="22"/>
          <w:lang w:eastAsia="en-US"/>
        </w:rPr>
        <w:t>vlastnosti</w:t>
      </w:r>
      <w:r w:rsidRPr="00B56AC7">
        <w:rPr>
          <w:rFonts w:ascii="Arial" w:eastAsia="Arial" w:hAnsi="Arial" w:cs="Arial"/>
          <w:spacing w:val="-16"/>
          <w:sz w:val="22"/>
          <w:szCs w:val="22"/>
          <w:lang w:eastAsia="en-US"/>
        </w:rPr>
        <w:t xml:space="preserve"> </w:t>
      </w:r>
      <w:r w:rsidRPr="00B56AC7">
        <w:rPr>
          <w:rFonts w:ascii="Arial" w:eastAsia="Arial" w:hAnsi="Arial" w:cs="Arial"/>
          <w:sz w:val="22"/>
          <w:szCs w:val="22"/>
          <w:lang w:eastAsia="en-US"/>
        </w:rPr>
        <w:t>obvyklé.</w:t>
      </w:r>
    </w:p>
    <w:p w:rsidR="00641354" w:rsidRPr="00B56AC7" w:rsidRDefault="00641354" w:rsidP="00641354">
      <w:pPr>
        <w:widowControl w:val="0"/>
        <w:numPr>
          <w:ilvl w:val="0"/>
          <w:numId w:val="42"/>
        </w:numPr>
        <w:tabs>
          <w:tab w:val="left" w:pos="426"/>
        </w:tabs>
        <w:spacing w:before="50" w:after="200"/>
        <w:ind w:hanging="439"/>
        <w:jc w:val="both"/>
        <w:rPr>
          <w:rFonts w:ascii="Arial" w:eastAsia="Arial" w:hAnsi="Arial" w:cs="Arial"/>
          <w:sz w:val="22"/>
          <w:szCs w:val="22"/>
          <w:lang w:eastAsia="en-US"/>
        </w:rPr>
      </w:pPr>
      <w:r w:rsidRPr="00B56AC7">
        <w:rPr>
          <w:rFonts w:ascii="Arial" w:eastAsia="Arial" w:hAnsi="Arial" w:cs="Arial"/>
          <w:sz w:val="22"/>
          <w:szCs w:val="22"/>
          <w:lang w:eastAsia="en-US"/>
        </w:rPr>
        <w:t>Dodavatel</w:t>
      </w:r>
      <w:r w:rsidRPr="00B56AC7">
        <w:rPr>
          <w:rFonts w:ascii="Arial" w:eastAsia="Arial" w:hAnsi="Arial" w:cs="Arial"/>
          <w:spacing w:val="7"/>
          <w:sz w:val="22"/>
          <w:szCs w:val="22"/>
          <w:lang w:eastAsia="en-US"/>
        </w:rPr>
        <w:t xml:space="preserve"> </w:t>
      </w:r>
      <w:r w:rsidRPr="00B56AC7">
        <w:rPr>
          <w:rFonts w:ascii="Arial" w:eastAsia="Arial" w:hAnsi="Arial" w:cs="Arial"/>
          <w:sz w:val="22"/>
          <w:szCs w:val="22"/>
          <w:lang w:eastAsia="en-US"/>
        </w:rPr>
        <w:t>je</w:t>
      </w:r>
      <w:r w:rsidRPr="00B56AC7">
        <w:rPr>
          <w:rFonts w:ascii="Arial" w:eastAsia="Arial" w:hAnsi="Arial" w:cs="Arial"/>
          <w:spacing w:val="39"/>
          <w:sz w:val="22"/>
          <w:szCs w:val="22"/>
          <w:lang w:eastAsia="en-US"/>
        </w:rPr>
        <w:t xml:space="preserve"> </w:t>
      </w:r>
      <w:r w:rsidRPr="00B56AC7">
        <w:rPr>
          <w:rFonts w:ascii="Arial" w:eastAsia="Arial" w:hAnsi="Arial" w:cs="Arial"/>
          <w:sz w:val="22"/>
          <w:szCs w:val="22"/>
          <w:lang w:eastAsia="en-US"/>
        </w:rPr>
        <w:t>povinen</w:t>
      </w:r>
      <w:r w:rsidRPr="00B56AC7">
        <w:rPr>
          <w:rFonts w:ascii="Arial" w:eastAsia="Arial" w:hAnsi="Arial" w:cs="Arial"/>
          <w:spacing w:val="27"/>
          <w:sz w:val="22"/>
          <w:szCs w:val="22"/>
          <w:lang w:eastAsia="en-US"/>
        </w:rPr>
        <w:t xml:space="preserve"> </w:t>
      </w:r>
      <w:r w:rsidRPr="00B56AC7">
        <w:rPr>
          <w:rFonts w:ascii="Arial" w:eastAsia="Arial" w:hAnsi="Arial" w:cs="Arial"/>
          <w:sz w:val="22"/>
          <w:szCs w:val="22"/>
          <w:lang w:eastAsia="en-US"/>
        </w:rPr>
        <w:t>objednateli</w:t>
      </w:r>
      <w:r w:rsidRPr="00B56AC7">
        <w:rPr>
          <w:rFonts w:ascii="Arial" w:eastAsia="Arial" w:hAnsi="Arial" w:cs="Arial"/>
          <w:spacing w:val="29"/>
          <w:sz w:val="22"/>
          <w:szCs w:val="22"/>
          <w:lang w:eastAsia="en-US"/>
        </w:rPr>
        <w:t xml:space="preserve"> </w:t>
      </w:r>
      <w:r w:rsidRPr="00B56AC7">
        <w:rPr>
          <w:rFonts w:ascii="Arial" w:eastAsia="Arial" w:hAnsi="Arial" w:cs="Arial"/>
          <w:sz w:val="22"/>
          <w:szCs w:val="22"/>
          <w:lang w:eastAsia="en-US"/>
        </w:rPr>
        <w:t>nebo</w:t>
      </w:r>
      <w:r w:rsidRPr="00B56AC7">
        <w:rPr>
          <w:rFonts w:ascii="Arial" w:eastAsia="Arial" w:hAnsi="Arial" w:cs="Arial"/>
          <w:spacing w:val="1"/>
          <w:sz w:val="22"/>
          <w:szCs w:val="22"/>
          <w:lang w:eastAsia="en-US"/>
        </w:rPr>
        <w:t xml:space="preserve"> </w:t>
      </w:r>
      <w:r w:rsidRPr="00B56AC7">
        <w:rPr>
          <w:rFonts w:ascii="Arial" w:eastAsia="Arial" w:hAnsi="Arial" w:cs="Arial"/>
          <w:sz w:val="22"/>
          <w:szCs w:val="22"/>
          <w:lang w:eastAsia="en-US"/>
        </w:rPr>
        <w:t>jeho</w:t>
      </w:r>
      <w:r w:rsidRPr="00B56AC7">
        <w:rPr>
          <w:rFonts w:ascii="Arial" w:eastAsia="Arial" w:hAnsi="Arial" w:cs="Arial"/>
          <w:spacing w:val="32"/>
          <w:sz w:val="22"/>
          <w:szCs w:val="22"/>
          <w:lang w:eastAsia="en-US"/>
        </w:rPr>
        <w:t xml:space="preserve"> </w:t>
      </w:r>
      <w:r w:rsidRPr="00B56AC7">
        <w:rPr>
          <w:rFonts w:ascii="Arial" w:eastAsia="Arial" w:hAnsi="Arial" w:cs="Arial"/>
          <w:sz w:val="22"/>
          <w:szCs w:val="22"/>
          <w:lang w:eastAsia="en-US"/>
        </w:rPr>
        <w:t>zástupci</w:t>
      </w:r>
      <w:r w:rsidRPr="00B56AC7">
        <w:rPr>
          <w:rFonts w:ascii="Arial" w:eastAsia="Arial" w:hAnsi="Arial" w:cs="Arial"/>
          <w:spacing w:val="36"/>
          <w:sz w:val="22"/>
          <w:szCs w:val="22"/>
          <w:lang w:eastAsia="en-US"/>
        </w:rPr>
        <w:t xml:space="preserve"> </w:t>
      </w:r>
      <w:r w:rsidRPr="00B56AC7">
        <w:rPr>
          <w:rFonts w:ascii="Arial" w:eastAsia="Arial" w:hAnsi="Arial" w:cs="Arial"/>
          <w:sz w:val="22"/>
          <w:szCs w:val="22"/>
          <w:lang w:eastAsia="en-US"/>
        </w:rPr>
        <w:t>umožnit</w:t>
      </w:r>
      <w:r w:rsidRPr="00B56AC7">
        <w:rPr>
          <w:rFonts w:ascii="Arial" w:eastAsia="Arial" w:hAnsi="Arial" w:cs="Arial"/>
          <w:spacing w:val="31"/>
          <w:sz w:val="22"/>
          <w:szCs w:val="22"/>
          <w:lang w:eastAsia="en-US"/>
        </w:rPr>
        <w:t xml:space="preserve"> </w:t>
      </w:r>
      <w:r w:rsidRPr="00B56AC7">
        <w:rPr>
          <w:rFonts w:ascii="Arial" w:eastAsia="Arial" w:hAnsi="Arial" w:cs="Arial"/>
          <w:sz w:val="22"/>
          <w:szCs w:val="22"/>
          <w:lang w:eastAsia="en-US"/>
        </w:rPr>
        <w:t>v</w:t>
      </w:r>
      <w:r w:rsidRPr="00B56AC7">
        <w:rPr>
          <w:rFonts w:ascii="Arial" w:eastAsia="Arial" w:hAnsi="Arial" w:cs="Arial"/>
          <w:spacing w:val="26"/>
          <w:sz w:val="22"/>
          <w:szCs w:val="22"/>
          <w:lang w:eastAsia="en-US"/>
        </w:rPr>
        <w:t xml:space="preserve"> </w:t>
      </w:r>
      <w:r w:rsidRPr="00B56AC7">
        <w:rPr>
          <w:rFonts w:ascii="Arial" w:eastAsia="Arial" w:hAnsi="Arial" w:cs="Arial"/>
          <w:sz w:val="22"/>
          <w:szCs w:val="22"/>
          <w:lang w:eastAsia="en-US"/>
        </w:rPr>
        <w:t>průběhu</w:t>
      </w:r>
      <w:r w:rsidRPr="00B56AC7">
        <w:rPr>
          <w:rFonts w:ascii="Arial" w:eastAsia="Arial" w:hAnsi="Arial" w:cs="Arial"/>
          <w:spacing w:val="30"/>
          <w:sz w:val="22"/>
          <w:szCs w:val="22"/>
          <w:lang w:eastAsia="en-US"/>
        </w:rPr>
        <w:t xml:space="preserve"> </w:t>
      </w:r>
      <w:r w:rsidRPr="00B56AC7">
        <w:rPr>
          <w:rFonts w:ascii="Arial" w:eastAsia="Arial" w:hAnsi="Arial" w:cs="Arial"/>
          <w:sz w:val="22"/>
          <w:szCs w:val="22"/>
          <w:lang w:eastAsia="en-US"/>
        </w:rPr>
        <w:t>realizace</w:t>
      </w:r>
      <w:r w:rsidRPr="00B56AC7">
        <w:rPr>
          <w:rFonts w:ascii="Arial" w:eastAsia="Arial" w:hAnsi="Arial" w:cs="Arial"/>
          <w:w w:val="101"/>
          <w:sz w:val="22"/>
          <w:szCs w:val="22"/>
          <w:lang w:eastAsia="en-US"/>
        </w:rPr>
        <w:t xml:space="preserve"> </w:t>
      </w:r>
      <w:r w:rsidRPr="00B56AC7">
        <w:rPr>
          <w:rFonts w:ascii="Arial" w:eastAsia="Arial" w:hAnsi="Arial" w:cs="Arial"/>
          <w:sz w:val="22"/>
          <w:szCs w:val="22"/>
          <w:lang w:eastAsia="en-US"/>
        </w:rPr>
        <w:t>smlouvy</w:t>
      </w:r>
      <w:r w:rsidRPr="00B56AC7">
        <w:rPr>
          <w:rFonts w:ascii="Arial" w:eastAsia="Arial" w:hAnsi="Arial" w:cs="Arial"/>
          <w:spacing w:val="5"/>
          <w:sz w:val="22"/>
          <w:szCs w:val="22"/>
          <w:lang w:eastAsia="en-US"/>
        </w:rPr>
        <w:t xml:space="preserve"> </w:t>
      </w:r>
      <w:r w:rsidRPr="00B56AC7">
        <w:rPr>
          <w:rFonts w:ascii="Arial" w:eastAsia="Arial" w:hAnsi="Arial" w:cs="Arial"/>
          <w:sz w:val="22"/>
          <w:szCs w:val="22"/>
          <w:lang w:eastAsia="en-US"/>
        </w:rPr>
        <w:t>kontrolu</w:t>
      </w:r>
      <w:r w:rsidRPr="00B56AC7">
        <w:rPr>
          <w:rFonts w:ascii="Arial" w:eastAsia="Arial" w:hAnsi="Arial" w:cs="Arial"/>
          <w:spacing w:val="50"/>
          <w:sz w:val="22"/>
          <w:szCs w:val="22"/>
          <w:lang w:eastAsia="en-US"/>
        </w:rPr>
        <w:t xml:space="preserve"> </w:t>
      </w:r>
      <w:r w:rsidRPr="00B56AC7">
        <w:rPr>
          <w:rFonts w:ascii="Arial" w:eastAsia="Arial" w:hAnsi="Arial" w:cs="Arial"/>
          <w:sz w:val="22"/>
          <w:szCs w:val="22"/>
          <w:lang w:eastAsia="en-US"/>
        </w:rPr>
        <w:t>dodávaného</w:t>
      </w:r>
      <w:r w:rsidRPr="00B56AC7">
        <w:rPr>
          <w:rFonts w:ascii="Arial" w:eastAsia="Arial" w:hAnsi="Arial" w:cs="Arial"/>
          <w:spacing w:val="17"/>
          <w:sz w:val="22"/>
          <w:szCs w:val="22"/>
          <w:lang w:eastAsia="en-US"/>
        </w:rPr>
        <w:t xml:space="preserve"> </w:t>
      </w:r>
      <w:r w:rsidRPr="00B56AC7">
        <w:rPr>
          <w:rFonts w:ascii="Arial" w:eastAsia="Arial" w:hAnsi="Arial" w:cs="Arial"/>
          <w:sz w:val="22"/>
          <w:szCs w:val="22"/>
          <w:lang w:eastAsia="en-US"/>
        </w:rPr>
        <w:t>vybavení</w:t>
      </w:r>
      <w:r w:rsidRPr="00B56AC7">
        <w:rPr>
          <w:rFonts w:ascii="Arial" w:eastAsia="Arial" w:hAnsi="Arial" w:cs="Arial"/>
          <w:spacing w:val="7"/>
          <w:sz w:val="22"/>
          <w:szCs w:val="22"/>
          <w:lang w:eastAsia="en-US"/>
        </w:rPr>
        <w:t xml:space="preserve"> </w:t>
      </w:r>
      <w:r w:rsidRPr="00B56AC7">
        <w:rPr>
          <w:rFonts w:ascii="Arial" w:eastAsia="Arial" w:hAnsi="Arial" w:cs="Arial"/>
          <w:sz w:val="22"/>
          <w:szCs w:val="22"/>
          <w:lang w:eastAsia="en-US"/>
        </w:rPr>
        <w:t>a</w:t>
      </w:r>
      <w:r w:rsidRPr="00B56AC7">
        <w:rPr>
          <w:rFonts w:ascii="Arial" w:eastAsia="Arial" w:hAnsi="Arial" w:cs="Arial"/>
          <w:spacing w:val="33"/>
          <w:sz w:val="22"/>
          <w:szCs w:val="22"/>
          <w:lang w:eastAsia="en-US"/>
        </w:rPr>
        <w:t xml:space="preserve"> </w:t>
      </w:r>
      <w:r w:rsidRPr="00B56AC7">
        <w:rPr>
          <w:rFonts w:ascii="Arial" w:eastAsia="Arial" w:hAnsi="Arial" w:cs="Arial"/>
          <w:sz w:val="22"/>
          <w:szCs w:val="22"/>
          <w:lang w:eastAsia="en-US"/>
        </w:rPr>
        <w:t>jakékoliv</w:t>
      </w:r>
      <w:r w:rsidRPr="00B56AC7">
        <w:rPr>
          <w:rFonts w:ascii="Arial" w:eastAsia="Arial" w:hAnsi="Arial" w:cs="Arial"/>
          <w:spacing w:val="55"/>
          <w:sz w:val="22"/>
          <w:szCs w:val="22"/>
          <w:lang w:eastAsia="en-US"/>
        </w:rPr>
        <w:t xml:space="preserve"> </w:t>
      </w:r>
      <w:r w:rsidRPr="00B56AC7">
        <w:rPr>
          <w:rFonts w:ascii="Arial" w:eastAsia="Arial" w:hAnsi="Arial" w:cs="Arial"/>
          <w:sz w:val="22"/>
          <w:szCs w:val="22"/>
          <w:lang w:eastAsia="en-US"/>
        </w:rPr>
        <w:t>jeho</w:t>
      </w:r>
      <w:r w:rsidRPr="00B56AC7">
        <w:rPr>
          <w:rFonts w:ascii="Arial" w:eastAsia="Arial" w:hAnsi="Arial" w:cs="Arial"/>
          <w:spacing w:val="10"/>
          <w:sz w:val="22"/>
          <w:szCs w:val="22"/>
          <w:lang w:eastAsia="en-US"/>
        </w:rPr>
        <w:t xml:space="preserve"> </w:t>
      </w:r>
      <w:r w:rsidRPr="00B56AC7">
        <w:rPr>
          <w:rFonts w:ascii="Arial" w:eastAsia="Arial" w:hAnsi="Arial" w:cs="Arial"/>
          <w:sz w:val="22"/>
          <w:szCs w:val="22"/>
          <w:lang w:eastAsia="en-US"/>
        </w:rPr>
        <w:t>části,</w:t>
      </w:r>
      <w:r w:rsidRPr="00B56AC7">
        <w:rPr>
          <w:rFonts w:ascii="Arial" w:eastAsia="Arial" w:hAnsi="Arial" w:cs="Arial"/>
          <w:spacing w:val="53"/>
          <w:sz w:val="22"/>
          <w:szCs w:val="22"/>
          <w:lang w:eastAsia="en-US"/>
        </w:rPr>
        <w:t xml:space="preserve"> </w:t>
      </w:r>
      <w:r w:rsidRPr="00B56AC7">
        <w:rPr>
          <w:rFonts w:ascii="Arial" w:eastAsia="Arial" w:hAnsi="Arial" w:cs="Arial"/>
          <w:sz w:val="22"/>
          <w:szCs w:val="22"/>
          <w:lang w:eastAsia="en-US"/>
        </w:rPr>
        <w:t>aby</w:t>
      </w:r>
      <w:r w:rsidRPr="00B56AC7">
        <w:rPr>
          <w:rFonts w:ascii="Arial" w:eastAsia="Arial" w:hAnsi="Arial" w:cs="Arial"/>
          <w:spacing w:val="51"/>
          <w:sz w:val="22"/>
          <w:szCs w:val="22"/>
          <w:lang w:eastAsia="en-US"/>
        </w:rPr>
        <w:t xml:space="preserve"> </w:t>
      </w:r>
      <w:r w:rsidRPr="00B56AC7">
        <w:rPr>
          <w:rFonts w:ascii="Arial" w:eastAsia="Arial" w:hAnsi="Arial" w:cs="Arial"/>
          <w:sz w:val="22"/>
          <w:szCs w:val="22"/>
          <w:lang w:eastAsia="en-US"/>
        </w:rPr>
        <w:t>se</w:t>
      </w:r>
      <w:r w:rsidRPr="00B56AC7">
        <w:rPr>
          <w:rFonts w:ascii="Arial" w:eastAsia="Arial" w:hAnsi="Arial" w:cs="Arial"/>
          <w:w w:val="106"/>
          <w:sz w:val="22"/>
          <w:szCs w:val="22"/>
          <w:lang w:eastAsia="en-US"/>
        </w:rPr>
        <w:t xml:space="preserve"> </w:t>
      </w:r>
      <w:r w:rsidRPr="00B56AC7">
        <w:rPr>
          <w:rFonts w:ascii="Arial" w:eastAsia="Arial" w:hAnsi="Arial" w:cs="Arial"/>
          <w:sz w:val="22"/>
          <w:szCs w:val="22"/>
          <w:lang w:eastAsia="en-US"/>
        </w:rPr>
        <w:t>objednatel</w:t>
      </w:r>
      <w:r w:rsidRPr="00B56AC7">
        <w:rPr>
          <w:rFonts w:ascii="Arial" w:eastAsia="Arial" w:hAnsi="Arial" w:cs="Arial"/>
          <w:spacing w:val="7"/>
          <w:sz w:val="22"/>
          <w:szCs w:val="22"/>
          <w:lang w:eastAsia="en-US"/>
        </w:rPr>
        <w:t xml:space="preserve"> </w:t>
      </w:r>
      <w:r w:rsidRPr="00B56AC7">
        <w:rPr>
          <w:rFonts w:ascii="Arial" w:eastAsia="Arial" w:hAnsi="Arial" w:cs="Arial"/>
          <w:sz w:val="22"/>
          <w:szCs w:val="22"/>
          <w:lang w:eastAsia="en-US"/>
        </w:rPr>
        <w:t>mohl</w:t>
      </w:r>
      <w:r w:rsidRPr="00B56AC7">
        <w:rPr>
          <w:rFonts w:ascii="Arial" w:eastAsia="Arial" w:hAnsi="Arial" w:cs="Arial"/>
          <w:spacing w:val="-6"/>
          <w:sz w:val="22"/>
          <w:szCs w:val="22"/>
          <w:lang w:eastAsia="en-US"/>
        </w:rPr>
        <w:t xml:space="preserve"> </w:t>
      </w:r>
      <w:r w:rsidRPr="00B56AC7">
        <w:rPr>
          <w:rFonts w:ascii="Arial" w:eastAsia="Arial" w:hAnsi="Arial" w:cs="Arial"/>
          <w:sz w:val="22"/>
          <w:szCs w:val="22"/>
          <w:lang w:eastAsia="en-US"/>
        </w:rPr>
        <w:t>ujistit,</w:t>
      </w:r>
      <w:r w:rsidRPr="00B56AC7">
        <w:rPr>
          <w:rFonts w:ascii="Arial" w:eastAsia="Arial" w:hAnsi="Arial" w:cs="Arial"/>
          <w:spacing w:val="-8"/>
          <w:sz w:val="22"/>
          <w:szCs w:val="22"/>
          <w:lang w:eastAsia="en-US"/>
        </w:rPr>
        <w:t xml:space="preserve"> </w:t>
      </w:r>
      <w:r w:rsidRPr="00B56AC7">
        <w:rPr>
          <w:rFonts w:ascii="Arial" w:eastAsia="Arial" w:hAnsi="Arial" w:cs="Arial"/>
          <w:sz w:val="22"/>
          <w:szCs w:val="22"/>
          <w:lang w:eastAsia="en-US"/>
        </w:rPr>
        <w:t>že</w:t>
      </w:r>
      <w:r w:rsidRPr="00B56AC7">
        <w:rPr>
          <w:rFonts w:ascii="Arial" w:eastAsia="Arial" w:hAnsi="Arial" w:cs="Arial"/>
          <w:spacing w:val="-18"/>
          <w:sz w:val="22"/>
          <w:szCs w:val="22"/>
          <w:lang w:eastAsia="en-US"/>
        </w:rPr>
        <w:t xml:space="preserve"> </w:t>
      </w:r>
      <w:r w:rsidRPr="00B56AC7">
        <w:rPr>
          <w:rFonts w:ascii="Arial" w:eastAsia="Arial" w:hAnsi="Arial" w:cs="Arial"/>
          <w:sz w:val="22"/>
          <w:szCs w:val="22"/>
          <w:lang w:eastAsia="en-US"/>
        </w:rPr>
        <w:t>jsou v souladu</w:t>
      </w:r>
      <w:r w:rsidRPr="00B56AC7">
        <w:rPr>
          <w:rFonts w:ascii="Arial" w:eastAsia="Arial" w:hAnsi="Arial" w:cs="Arial"/>
          <w:spacing w:val="1"/>
          <w:sz w:val="22"/>
          <w:szCs w:val="22"/>
          <w:lang w:eastAsia="en-US"/>
        </w:rPr>
        <w:t xml:space="preserve"> </w:t>
      </w:r>
      <w:r w:rsidRPr="00B56AC7">
        <w:rPr>
          <w:rFonts w:ascii="Arial" w:eastAsia="Arial" w:hAnsi="Arial" w:cs="Arial"/>
          <w:sz w:val="22"/>
          <w:szCs w:val="22"/>
          <w:lang w:eastAsia="en-US"/>
        </w:rPr>
        <w:t>se</w:t>
      </w:r>
      <w:r w:rsidRPr="00B56AC7">
        <w:rPr>
          <w:rFonts w:ascii="Arial" w:eastAsia="Arial" w:hAnsi="Arial" w:cs="Arial"/>
          <w:spacing w:val="-3"/>
          <w:sz w:val="22"/>
          <w:szCs w:val="22"/>
          <w:lang w:eastAsia="en-US"/>
        </w:rPr>
        <w:t xml:space="preserve"> </w:t>
      </w:r>
      <w:r w:rsidRPr="00B56AC7">
        <w:rPr>
          <w:rFonts w:ascii="Arial" w:eastAsia="Arial" w:hAnsi="Arial" w:cs="Arial"/>
          <w:sz w:val="22"/>
          <w:szCs w:val="22"/>
          <w:lang w:eastAsia="en-US"/>
        </w:rPr>
        <w:t>smlouvou.</w:t>
      </w:r>
    </w:p>
    <w:p w:rsidR="00641354" w:rsidRPr="00B56AC7" w:rsidRDefault="00641354" w:rsidP="00641354">
      <w:pPr>
        <w:spacing w:before="10"/>
        <w:rPr>
          <w:rFonts w:ascii="Arial" w:eastAsia="Calibri" w:hAnsi="Arial" w:cs="Arial"/>
          <w:sz w:val="22"/>
          <w:szCs w:val="22"/>
          <w:lang w:eastAsia="en-US"/>
        </w:rPr>
      </w:pPr>
    </w:p>
    <w:p w:rsidR="00641354" w:rsidRPr="0061272F" w:rsidRDefault="00641354" w:rsidP="00641354">
      <w:pPr>
        <w:numPr>
          <w:ilvl w:val="0"/>
          <w:numId w:val="42"/>
        </w:numPr>
        <w:spacing w:after="200"/>
        <w:ind w:left="426" w:hanging="426"/>
        <w:jc w:val="both"/>
        <w:rPr>
          <w:rFonts w:ascii="Arial" w:hAnsi="Arial" w:cs="Arial"/>
          <w:sz w:val="22"/>
          <w:szCs w:val="22"/>
        </w:rPr>
      </w:pPr>
      <w:r w:rsidRPr="00B56AC7">
        <w:rPr>
          <w:rFonts w:ascii="Arial" w:eastAsia="Calibri" w:hAnsi="Arial" w:cs="Arial"/>
          <w:sz w:val="22"/>
          <w:szCs w:val="22"/>
          <w:lang w:eastAsia="en-US"/>
        </w:rPr>
        <w:t>Pokud</w:t>
      </w:r>
      <w:r w:rsidRPr="00B56AC7">
        <w:rPr>
          <w:rFonts w:ascii="Arial" w:eastAsia="Calibri" w:hAnsi="Arial" w:cs="Arial"/>
          <w:spacing w:val="57"/>
          <w:sz w:val="22"/>
          <w:szCs w:val="22"/>
          <w:lang w:eastAsia="en-US"/>
        </w:rPr>
        <w:t xml:space="preserve"> </w:t>
      </w:r>
      <w:r w:rsidRPr="00B56AC7">
        <w:rPr>
          <w:rFonts w:ascii="Arial" w:eastAsia="Calibri" w:hAnsi="Arial" w:cs="Arial"/>
          <w:sz w:val="22"/>
          <w:szCs w:val="22"/>
          <w:lang w:eastAsia="en-US"/>
        </w:rPr>
        <w:t>by</w:t>
      </w:r>
      <w:r w:rsidRPr="00B56AC7">
        <w:rPr>
          <w:rFonts w:ascii="Arial" w:eastAsia="Calibri" w:hAnsi="Arial" w:cs="Arial"/>
          <w:spacing w:val="38"/>
          <w:sz w:val="22"/>
          <w:szCs w:val="22"/>
          <w:lang w:eastAsia="en-US"/>
        </w:rPr>
        <w:t xml:space="preserve"> </w:t>
      </w:r>
      <w:r w:rsidRPr="00B56AC7">
        <w:rPr>
          <w:rFonts w:ascii="Arial" w:eastAsia="Calibri" w:hAnsi="Arial" w:cs="Arial"/>
          <w:sz w:val="22"/>
          <w:szCs w:val="22"/>
          <w:lang w:eastAsia="en-US"/>
        </w:rPr>
        <w:t>jakákoliv</w:t>
      </w:r>
      <w:r w:rsidRPr="00B56AC7">
        <w:rPr>
          <w:rFonts w:ascii="Arial" w:eastAsia="Calibri" w:hAnsi="Arial" w:cs="Arial"/>
          <w:spacing w:val="18"/>
          <w:sz w:val="22"/>
          <w:szCs w:val="22"/>
          <w:lang w:eastAsia="en-US"/>
        </w:rPr>
        <w:t xml:space="preserve"> </w:t>
      </w:r>
      <w:r w:rsidRPr="00B56AC7">
        <w:rPr>
          <w:rFonts w:ascii="Arial" w:eastAsia="Calibri" w:hAnsi="Arial" w:cs="Arial"/>
          <w:sz w:val="22"/>
          <w:szCs w:val="22"/>
          <w:lang w:eastAsia="en-US"/>
        </w:rPr>
        <w:t>zkontrolovaná</w:t>
      </w:r>
      <w:r w:rsidRPr="00B56AC7">
        <w:rPr>
          <w:rFonts w:ascii="Arial" w:eastAsia="Calibri" w:hAnsi="Arial" w:cs="Arial"/>
          <w:spacing w:val="24"/>
          <w:sz w:val="22"/>
          <w:szCs w:val="22"/>
          <w:lang w:eastAsia="en-US"/>
        </w:rPr>
        <w:t xml:space="preserve"> </w:t>
      </w:r>
      <w:r w:rsidRPr="00B56AC7">
        <w:rPr>
          <w:rFonts w:ascii="Arial" w:eastAsia="Calibri" w:hAnsi="Arial" w:cs="Arial"/>
          <w:sz w:val="22"/>
          <w:szCs w:val="22"/>
          <w:lang w:eastAsia="en-US"/>
        </w:rPr>
        <w:t>část</w:t>
      </w:r>
      <w:r w:rsidRPr="00B56AC7">
        <w:rPr>
          <w:rFonts w:ascii="Arial" w:eastAsia="Calibri" w:hAnsi="Arial" w:cs="Arial"/>
          <w:spacing w:val="6"/>
          <w:sz w:val="22"/>
          <w:szCs w:val="22"/>
          <w:lang w:eastAsia="en-US"/>
        </w:rPr>
        <w:t xml:space="preserve"> </w:t>
      </w:r>
      <w:r w:rsidRPr="00B56AC7">
        <w:rPr>
          <w:rFonts w:ascii="Arial" w:eastAsia="Calibri" w:hAnsi="Arial" w:cs="Arial"/>
          <w:sz w:val="22"/>
          <w:szCs w:val="22"/>
          <w:lang w:eastAsia="en-US"/>
        </w:rPr>
        <w:t>dodávaného</w:t>
      </w:r>
      <w:r w:rsidRPr="00B56AC7">
        <w:rPr>
          <w:rFonts w:ascii="Arial" w:eastAsia="Calibri" w:hAnsi="Arial" w:cs="Arial"/>
          <w:spacing w:val="10"/>
          <w:sz w:val="22"/>
          <w:szCs w:val="22"/>
          <w:lang w:eastAsia="en-US"/>
        </w:rPr>
        <w:t xml:space="preserve"> </w:t>
      </w:r>
      <w:r w:rsidRPr="00B56AC7">
        <w:rPr>
          <w:rFonts w:ascii="Arial" w:eastAsia="Calibri" w:hAnsi="Arial" w:cs="Arial"/>
          <w:sz w:val="22"/>
          <w:szCs w:val="22"/>
          <w:lang w:eastAsia="en-US"/>
        </w:rPr>
        <w:t>vybavení</w:t>
      </w:r>
      <w:r w:rsidRPr="00B56AC7">
        <w:rPr>
          <w:rFonts w:ascii="Arial" w:eastAsia="Calibri" w:hAnsi="Arial" w:cs="Arial"/>
          <w:w w:val="99"/>
          <w:sz w:val="22"/>
          <w:szCs w:val="22"/>
          <w:lang w:eastAsia="en-US"/>
        </w:rPr>
        <w:t xml:space="preserve"> </w:t>
      </w:r>
      <w:r w:rsidRPr="00B56AC7">
        <w:rPr>
          <w:rFonts w:ascii="Arial" w:eastAsia="Calibri" w:hAnsi="Arial" w:cs="Arial"/>
          <w:sz w:val="22"/>
          <w:szCs w:val="22"/>
          <w:lang w:eastAsia="en-US"/>
        </w:rPr>
        <w:t>nevyhovovala</w:t>
      </w:r>
      <w:r w:rsidRPr="00B56AC7">
        <w:rPr>
          <w:rFonts w:ascii="Arial" w:eastAsia="Calibri" w:hAnsi="Arial" w:cs="Arial"/>
          <w:spacing w:val="22"/>
          <w:sz w:val="22"/>
          <w:szCs w:val="22"/>
          <w:lang w:eastAsia="en-US"/>
        </w:rPr>
        <w:t xml:space="preserve"> </w:t>
      </w:r>
      <w:r w:rsidRPr="00B56AC7">
        <w:rPr>
          <w:rFonts w:ascii="Arial" w:eastAsia="Calibri" w:hAnsi="Arial" w:cs="Arial"/>
          <w:sz w:val="22"/>
          <w:szCs w:val="22"/>
          <w:lang w:eastAsia="en-US"/>
        </w:rPr>
        <w:t>specifikacím</w:t>
      </w:r>
      <w:r w:rsidRPr="00B56AC7">
        <w:rPr>
          <w:rFonts w:ascii="Arial" w:eastAsia="Calibri" w:hAnsi="Arial" w:cs="Arial"/>
          <w:spacing w:val="40"/>
          <w:sz w:val="22"/>
          <w:szCs w:val="22"/>
          <w:lang w:eastAsia="en-US"/>
        </w:rPr>
        <w:t xml:space="preserve"> </w:t>
      </w:r>
      <w:r w:rsidRPr="00B56AC7">
        <w:rPr>
          <w:rFonts w:ascii="Arial" w:eastAsia="Calibri" w:hAnsi="Arial" w:cs="Arial"/>
          <w:sz w:val="22"/>
          <w:szCs w:val="22"/>
          <w:lang w:eastAsia="en-US"/>
        </w:rPr>
        <w:t>dle</w:t>
      </w:r>
      <w:r w:rsidRPr="00B56AC7">
        <w:rPr>
          <w:rFonts w:ascii="Arial" w:eastAsia="Calibri" w:hAnsi="Arial" w:cs="Arial"/>
          <w:spacing w:val="17"/>
          <w:sz w:val="22"/>
          <w:szCs w:val="22"/>
          <w:lang w:eastAsia="en-US"/>
        </w:rPr>
        <w:t xml:space="preserve"> </w:t>
      </w:r>
      <w:r w:rsidRPr="00B56AC7">
        <w:rPr>
          <w:rFonts w:ascii="Arial" w:eastAsia="Calibri" w:hAnsi="Arial" w:cs="Arial"/>
          <w:sz w:val="22"/>
          <w:szCs w:val="22"/>
          <w:lang w:eastAsia="en-US"/>
        </w:rPr>
        <w:t>smlouvy,</w:t>
      </w:r>
      <w:r w:rsidRPr="00B56AC7">
        <w:rPr>
          <w:rFonts w:ascii="Arial" w:eastAsia="Calibri" w:hAnsi="Arial" w:cs="Arial"/>
          <w:spacing w:val="38"/>
          <w:sz w:val="22"/>
          <w:szCs w:val="22"/>
          <w:lang w:eastAsia="en-US"/>
        </w:rPr>
        <w:t xml:space="preserve"> </w:t>
      </w:r>
      <w:r w:rsidRPr="00B56AC7">
        <w:rPr>
          <w:rFonts w:ascii="Arial" w:eastAsia="Calibri" w:hAnsi="Arial" w:cs="Arial"/>
          <w:sz w:val="22"/>
          <w:szCs w:val="22"/>
          <w:lang w:eastAsia="en-US"/>
        </w:rPr>
        <w:t>může ji</w:t>
      </w:r>
      <w:r w:rsidRPr="00B56AC7">
        <w:rPr>
          <w:rFonts w:ascii="Arial" w:eastAsia="Calibri" w:hAnsi="Arial" w:cs="Arial"/>
          <w:spacing w:val="28"/>
          <w:sz w:val="22"/>
          <w:szCs w:val="22"/>
          <w:lang w:eastAsia="en-US"/>
        </w:rPr>
        <w:t xml:space="preserve"> </w:t>
      </w:r>
      <w:r w:rsidRPr="00B56AC7">
        <w:rPr>
          <w:rFonts w:ascii="Arial" w:eastAsia="Calibri" w:hAnsi="Arial" w:cs="Arial"/>
          <w:sz w:val="22"/>
          <w:szCs w:val="22"/>
          <w:lang w:eastAsia="en-US"/>
        </w:rPr>
        <w:t>objednatel</w:t>
      </w:r>
      <w:r w:rsidRPr="00B56AC7">
        <w:rPr>
          <w:rFonts w:ascii="Arial" w:eastAsia="Calibri" w:hAnsi="Arial" w:cs="Arial"/>
          <w:spacing w:val="26"/>
          <w:sz w:val="22"/>
          <w:szCs w:val="22"/>
          <w:lang w:eastAsia="en-US"/>
        </w:rPr>
        <w:t xml:space="preserve"> </w:t>
      </w:r>
      <w:r w:rsidRPr="00B56AC7">
        <w:rPr>
          <w:rFonts w:ascii="Arial" w:eastAsia="Calibri" w:hAnsi="Arial" w:cs="Arial"/>
          <w:sz w:val="22"/>
          <w:szCs w:val="22"/>
          <w:lang w:eastAsia="en-US"/>
        </w:rPr>
        <w:t>odmítnout</w:t>
      </w:r>
      <w:r w:rsidRPr="00B56AC7">
        <w:rPr>
          <w:rFonts w:ascii="Arial" w:eastAsia="Calibri" w:hAnsi="Arial" w:cs="Arial"/>
          <w:spacing w:val="30"/>
          <w:sz w:val="22"/>
          <w:szCs w:val="22"/>
          <w:lang w:eastAsia="en-US"/>
        </w:rPr>
        <w:t xml:space="preserve"> </w:t>
      </w:r>
      <w:r w:rsidRPr="00B56AC7">
        <w:rPr>
          <w:rFonts w:ascii="Arial" w:eastAsia="Calibri" w:hAnsi="Arial" w:cs="Arial"/>
          <w:sz w:val="22"/>
          <w:szCs w:val="22"/>
          <w:lang w:eastAsia="en-US"/>
        </w:rPr>
        <w:t>a</w:t>
      </w:r>
      <w:r w:rsidRPr="00B56AC7">
        <w:rPr>
          <w:rFonts w:ascii="Arial" w:eastAsia="Calibri" w:hAnsi="Arial" w:cs="Arial"/>
          <w:spacing w:val="13"/>
          <w:sz w:val="22"/>
          <w:szCs w:val="22"/>
          <w:lang w:eastAsia="en-US"/>
        </w:rPr>
        <w:t xml:space="preserve"> </w:t>
      </w:r>
      <w:r w:rsidRPr="00B56AC7">
        <w:rPr>
          <w:rFonts w:ascii="Arial" w:eastAsia="Calibri" w:hAnsi="Arial" w:cs="Arial"/>
          <w:sz w:val="22"/>
          <w:szCs w:val="22"/>
          <w:lang w:eastAsia="en-US"/>
        </w:rPr>
        <w:t>dodavatel</w:t>
      </w:r>
      <w:r w:rsidRPr="00B56AC7">
        <w:rPr>
          <w:rFonts w:ascii="Arial" w:eastAsia="Calibri" w:hAnsi="Arial" w:cs="Arial"/>
          <w:spacing w:val="34"/>
          <w:sz w:val="22"/>
          <w:szCs w:val="22"/>
          <w:lang w:eastAsia="en-US"/>
        </w:rPr>
        <w:t xml:space="preserve"> </w:t>
      </w:r>
      <w:r w:rsidRPr="00B56AC7">
        <w:rPr>
          <w:rFonts w:ascii="Arial" w:eastAsia="Calibri" w:hAnsi="Arial" w:cs="Arial"/>
          <w:sz w:val="22"/>
          <w:szCs w:val="22"/>
          <w:lang w:eastAsia="en-US"/>
        </w:rPr>
        <w:t>musí</w:t>
      </w:r>
      <w:r w:rsidRPr="00B56AC7">
        <w:rPr>
          <w:rFonts w:ascii="Arial" w:eastAsia="Calibri" w:hAnsi="Arial" w:cs="Arial"/>
          <w:w w:val="102"/>
          <w:sz w:val="22"/>
          <w:szCs w:val="22"/>
          <w:lang w:eastAsia="en-US"/>
        </w:rPr>
        <w:t xml:space="preserve"> </w:t>
      </w:r>
      <w:r w:rsidRPr="00B56AC7">
        <w:rPr>
          <w:rFonts w:ascii="Arial" w:eastAsia="Calibri" w:hAnsi="Arial" w:cs="Arial"/>
          <w:sz w:val="22"/>
          <w:szCs w:val="22"/>
          <w:lang w:eastAsia="en-US"/>
        </w:rPr>
        <w:t>buď</w:t>
      </w:r>
      <w:r w:rsidRPr="00B56AC7">
        <w:rPr>
          <w:rFonts w:ascii="Arial" w:eastAsia="Calibri" w:hAnsi="Arial" w:cs="Arial"/>
          <w:spacing w:val="10"/>
          <w:sz w:val="22"/>
          <w:szCs w:val="22"/>
          <w:lang w:eastAsia="en-US"/>
        </w:rPr>
        <w:t xml:space="preserve"> </w:t>
      </w:r>
      <w:r w:rsidRPr="00B56AC7">
        <w:rPr>
          <w:rFonts w:ascii="Arial" w:eastAsia="Calibri" w:hAnsi="Arial" w:cs="Arial"/>
          <w:sz w:val="22"/>
          <w:szCs w:val="22"/>
          <w:lang w:eastAsia="en-US"/>
        </w:rPr>
        <w:t>odmítnutou</w:t>
      </w:r>
      <w:r w:rsidRPr="00B56AC7">
        <w:rPr>
          <w:rFonts w:ascii="Arial" w:eastAsia="Calibri" w:hAnsi="Arial" w:cs="Arial"/>
          <w:spacing w:val="31"/>
          <w:sz w:val="22"/>
          <w:szCs w:val="22"/>
          <w:lang w:eastAsia="en-US"/>
        </w:rPr>
        <w:t xml:space="preserve"> </w:t>
      </w:r>
      <w:r w:rsidRPr="00B56AC7">
        <w:rPr>
          <w:rFonts w:ascii="Arial" w:eastAsia="Calibri" w:hAnsi="Arial" w:cs="Arial"/>
          <w:sz w:val="22"/>
          <w:szCs w:val="22"/>
          <w:lang w:eastAsia="en-US"/>
        </w:rPr>
        <w:t>část</w:t>
      </w:r>
      <w:r w:rsidRPr="00B56AC7">
        <w:rPr>
          <w:rFonts w:ascii="Arial" w:eastAsia="Calibri" w:hAnsi="Arial" w:cs="Arial"/>
          <w:spacing w:val="20"/>
          <w:sz w:val="22"/>
          <w:szCs w:val="22"/>
          <w:lang w:eastAsia="en-US"/>
        </w:rPr>
        <w:t xml:space="preserve"> </w:t>
      </w:r>
      <w:r w:rsidRPr="00B56AC7">
        <w:rPr>
          <w:rFonts w:ascii="Arial" w:eastAsia="Calibri" w:hAnsi="Arial" w:cs="Arial"/>
          <w:sz w:val="22"/>
          <w:szCs w:val="22"/>
          <w:lang w:eastAsia="en-US"/>
        </w:rPr>
        <w:t>dodávaného</w:t>
      </w:r>
      <w:r w:rsidRPr="00B56AC7">
        <w:rPr>
          <w:rFonts w:ascii="Arial" w:eastAsia="Calibri" w:hAnsi="Arial" w:cs="Arial"/>
          <w:spacing w:val="25"/>
          <w:sz w:val="22"/>
          <w:szCs w:val="22"/>
          <w:lang w:eastAsia="en-US"/>
        </w:rPr>
        <w:t xml:space="preserve"> </w:t>
      </w:r>
      <w:r w:rsidRPr="00B56AC7">
        <w:rPr>
          <w:rFonts w:ascii="Arial" w:eastAsia="Calibri" w:hAnsi="Arial" w:cs="Arial"/>
          <w:sz w:val="22"/>
          <w:szCs w:val="22"/>
          <w:lang w:eastAsia="en-US"/>
        </w:rPr>
        <w:t>vybavení</w:t>
      </w:r>
      <w:r w:rsidRPr="00B56AC7">
        <w:rPr>
          <w:rFonts w:ascii="Arial" w:eastAsia="Calibri" w:hAnsi="Arial" w:cs="Arial"/>
          <w:spacing w:val="28"/>
          <w:sz w:val="22"/>
          <w:szCs w:val="22"/>
          <w:lang w:eastAsia="en-US"/>
        </w:rPr>
        <w:t xml:space="preserve"> </w:t>
      </w:r>
      <w:r w:rsidRPr="00B56AC7">
        <w:rPr>
          <w:rFonts w:ascii="Arial" w:eastAsia="Calibri" w:hAnsi="Arial" w:cs="Arial"/>
          <w:sz w:val="22"/>
          <w:szCs w:val="22"/>
          <w:lang w:eastAsia="en-US"/>
        </w:rPr>
        <w:t>nahradit</w:t>
      </w:r>
      <w:r w:rsidRPr="00B56AC7">
        <w:rPr>
          <w:rFonts w:ascii="Arial" w:eastAsia="Calibri" w:hAnsi="Arial" w:cs="Arial"/>
          <w:spacing w:val="24"/>
          <w:sz w:val="22"/>
          <w:szCs w:val="22"/>
          <w:lang w:eastAsia="en-US"/>
        </w:rPr>
        <w:t xml:space="preserve"> </w:t>
      </w:r>
      <w:r w:rsidRPr="00B56AC7">
        <w:rPr>
          <w:rFonts w:ascii="Arial" w:eastAsia="Calibri" w:hAnsi="Arial" w:cs="Arial"/>
          <w:sz w:val="22"/>
          <w:szCs w:val="22"/>
          <w:lang w:eastAsia="en-US"/>
        </w:rPr>
        <w:t>novým</w:t>
      </w:r>
      <w:r w:rsidRPr="00B56AC7">
        <w:rPr>
          <w:rFonts w:ascii="Arial" w:eastAsia="Calibri" w:hAnsi="Arial" w:cs="Arial"/>
          <w:spacing w:val="21"/>
          <w:sz w:val="22"/>
          <w:szCs w:val="22"/>
          <w:lang w:eastAsia="en-US"/>
        </w:rPr>
        <w:t xml:space="preserve"> </w:t>
      </w:r>
      <w:r w:rsidRPr="00B56AC7">
        <w:rPr>
          <w:rFonts w:ascii="Arial" w:eastAsia="Calibri" w:hAnsi="Arial" w:cs="Arial"/>
          <w:sz w:val="22"/>
          <w:szCs w:val="22"/>
          <w:lang w:eastAsia="en-US"/>
        </w:rPr>
        <w:t>nezávadným</w:t>
      </w:r>
      <w:r w:rsidRPr="00B56AC7">
        <w:rPr>
          <w:rFonts w:ascii="Arial" w:eastAsia="Calibri" w:hAnsi="Arial" w:cs="Arial"/>
          <w:w w:val="101"/>
          <w:sz w:val="22"/>
          <w:szCs w:val="22"/>
          <w:lang w:eastAsia="en-US"/>
        </w:rPr>
        <w:t xml:space="preserve"> </w:t>
      </w:r>
      <w:r w:rsidRPr="00B56AC7">
        <w:rPr>
          <w:rFonts w:ascii="Arial" w:eastAsia="Calibri" w:hAnsi="Arial" w:cs="Arial"/>
          <w:sz w:val="22"/>
          <w:szCs w:val="22"/>
          <w:lang w:eastAsia="en-US"/>
        </w:rPr>
        <w:t>plněním,</w:t>
      </w:r>
      <w:r w:rsidRPr="00B56AC7">
        <w:rPr>
          <w:rFonts w:ascii="Arial" w:eastAsia="Calibri" w:hAnsi="Arial" w:cs="Arial"/>
          <w:spacing w:val="6"/>
          <w:sz w:val="22"/>
          <w:szCs w:val="22"/>
          <w:lang w:eastAsia="en-US"/>
        </w:rPr>
        <w:t xml:space="preserve"> </w:t>
      </w:r>
      <w:r w:rsidRPr="00B56AC7">
        <w:rPr>
          <w:rFonts w:ascii="Arial" w:eastAsia="Calibri" w:hAnsi="Arial" w:cs="Arial"/>
          <w:sz w:val="22"/>
          <w:szCs w:val="22"/>
          <w:lang w:eastAsia="en-US"/>
        </w:rPr>
        <w:t>nebo</w:t>
      </w:r>
      <w:r w:rsidRPr="00B56AC7">
        <w:rPr>
          <w:rFonts w:ascii="Arial" w:eastAsia="Calibri" w:hAnsi="Arial" w:cs="Arial"/>
          <w:spacing w:val="-7"/>
          <w:sz w:val="22"/>
          <w:szCs w:val="22"/>
          <w:lang w:eastAsia="en-US"/>
        </w:rPr>
        <w:t xml:space="preserve"> </w:t>
      </w:r>
      <w:r w:rsidRPr="00B56AC7">
        <w:rPr>
          <w:rFonts w:ascii="Arial" w:eastAsia="Calibri" w:hAnsi="Arial" w:cs="Arial"/>
          <w:sz w:val="22"/>
          <w:szCs w:val="22"/>
          <w:lang w:eastAsia="en-US"/>
        </w:rPr>
        <w:t>v</w:t>
      </w:r>
      <w:r w:rsidRPr="00B56AC7">
        <w:rPr>
          <w:rFonts w:ascii="Arial" w:eastAsia="Calibri" w:hAnsi="Arial" w:cs="Arial"/>
          <w:spacing w:val="2"/>
          <w:sz w:val="22"/>
          <w:szCs w:val="22"/>
          <w:lang w:eastAsia="en-US"/>
        </w:rPr>
        <w:t xml:space="preserve"> </w:t>
      </w:r>
      <w:r w:rsidRPr="00B56AC7">
        <w:rPr>
          <w:rFonts w:ascii="Arial" w:eastAsia="Calibri" w:hAnsi="Arial" w:cs="Arial"/>
          <w:sz w:val="22"/>
          <w:szCs w:val="22"/>
          <w:lang w:eastAsia="en-US"/>
        </w:rPr>
        <w:t>případě</w:t>
      </w:r>
      <w:r w:rsidRPr="00B56AC7">
        <w:rPr>
          <w:rFonts w:ascii="Arial" w:eastAsia="Calibri" w:hAnsi="Arial" w:cs="Arial"/>
          <w:spacing w:val="-4"/>
          <w:sz w:val="22"/>
          <w:szCs w:val="22"/>
          <w:lang w:eastAsia="en-US"/>
        </w:rPr>
        <w:t xml:space="preserve"> </w:t>
      </w:r>
      <w:r w:rsidRPr="00B56AC7">
        <w:rPr>
          <w:rFonts w:ascii="Arial" w:eastAsia="Calibri" w:hAnsi="Arial" w:cs="Arial"/>
          <w:sz w:val="22"/>
          <w:szCs w:val="22"/>
          <w:lang w:eastAsia="en-US"/>
        </w:rPr>
        <w:t>souhlasu</w:t>
      </w:r>
      <w:r w:rsidRPr="00B56AC7">
        <w:rPr>
          <w:rFonts w:ascii="Arial" w:eastAsia="Calibri" w:hAnsi="Arial" w:cs="Arial"/>
          <w:spacing w:val="6"/>
          <w:sz w:val="22"/>
          <w:szCs w:val="22"/>
          <w:lang w:eastAsia="en-US"/>
        </w:rPr>
        <w:t xml:space="preserve"> </w:t>
      </w:r>
      <w:r w:rsidRPr="00B56AC7">
        <w:rPr>
          <w:rFonts w:ascii="Arial" w:eastAsia="Calibri" w:hAnsi="Arial" w:cs="Arial"/>
          <w:sz w:val="22"/>
          <w:szCs w:val="22"/>
          <w:lang w:eastAsia="en-US"/>
        </w:rPr>
        <w:t>objednatele</w:t>
      </w:r>
      <w:r w:rsidRPr="00B56AC7">
        <w:rPr>
          <w:rFonts w:ascii="Arial" w:eastAsia="Calibri" w:hAnsi="Arial" w:cs="Arial"/>
          <w:spacing w:val="23"/>
          <w:sz w:val="22"/>
          <w:szCs w:val="22"/>
          <w:lang w:eastAsia="en-US"/>
        </w:rPr>
        <w:t xml:space="preserve"> </w:t>
      </w:r>
      <w:r w:rsidRPr="00B56AC7">
        <w:rPr>
          <w:rFonts w:ascii="Arial" w:eastAsia="Calibri" w:hAnsi="Arial" w:cs="Arial"/>
          <w:sz w:val="22"/>
          <w:szCs w:val="22"/>
          <w:lang w:eastAsia="en-US"/>
        </w:rPr>
        <w:t>provést</w:t>
      </w:r>
      <w:r w:rsidRPr="00B56AC7">
        <w:rPr>
          <w:rFonts w:ascii="Arial" w:eastAsia="Calibri" w:hAnsi="Arial" w:cs="Arial"/>
          <w:spacing w:val="-2"/>
          <w:sz w:val="22"/>
          <w:szCs w:val="22"/>
          <w:lang w:eastAsia="en-US"/>
        </w:rPr>
        <w:t xml:space="preserve"> </w:t>
      </w:r>
      <w:r w:rsidRPr="00B56AC7">
        <w:rPr>
          <w:rFonts w:ascii="Arial" w:eastAsia="Calibri" w:hAnsi="Arial" w:cs="Arial"/>
          <w:sz w:val="22"/>
          <w:szCs w:val="22"/>
          <w:lang w:eastAsia="en-US"/>
        </w:rPr>
        <w:t>všechny</w:t>
      </w:r>
      <w:r w:rsidRPr="00B56AC7">
        <w:rPr>
          <w:rFonts w:ascii="Arial" w:eastAsia="Calibri" w:hAnsi="Arial" w:cs="Arial"/>
          <w:spacing w:val="24"/>
          <w:sz w:val="22"/>
          <w:szCs w:val="22"/>
          <w:lang w:eastAsia="en-US"/>
        </w:rPr>
        <w:t xml:space="preserve"> </w:t>
      </w:r>
      <w:r w:rsidRPr="00B56AC7">
        <w:rPr>
          <w:rFonts w:ascii="Arial" w:eastAsia="Calibri" w:hAnsi="Arial" w:cs="Arial"/>
          <w:sz w:val="22"/>
          <w:szCs w:val="22"/>
          <w:lang w:eastAsia="en-US"/>
        </w:rPr>
        <w:t>úpravy</w:t>
      </w:r>
      <w:r w:rsidRPr="00B56AC7">
        <w:rPr>
          <w:rFonts w:ascii="Arial" w:eastAsia="Calibri" w:hAnsi="Arial" w:cs="Arial"/>
          <w:spacing w:val="3"/>
          <w:sz w:val="22"/>
          <w:szCs w:val="22"/>
          <w:lang w:eastAsia="en-US"/>
        </w:rPr>
        <w:t xml:space="preserve"> </w:t>
      </w:r>
      <w:r w:rsidRPr="00B56AC7">
        <w:rPr>
          <w:rFonts w:ascii="Arial" w:eastAsia="Calibri" w:hAnsi="Arial" w:cs="Arial"/>
          <w:sz w:val="22"/>
          <w:szCs w:val="22"/>
          <w:lang w:eastAsia="en-US"/>
        </w:rPr>
        <w:t>(změny)</w:t>
      </w:r>
      <w:r w:rsidRPr="00B56AC7">
        <w:rPr>
          <w:rFonts w:ascii="Arial" w:eastAsia="Calibri" w:hAnsi="Arial" w:cs="Arial"/>
          <w:spacing w:val="10"/>
          <w:sz w:val="22"/>
          <w:szCs w:val="22"/>
          <w:lang w:eastAsia="en-US"/>
        </w:rPr>
        <w:t xml:space="preserve"> </w:t>
      </w:r>
      <w:r w:rsidRPr="00B56AC7">
        <w:rPr>
          <w:rFonts w:ascii="Arial" w:eastAsia="Calibri" w:hAnsi="Arial" w:cs="Arial"/>
          <w:sz w:val="22"/>
          <w:szCs w:val="22"/>
          <w:lang w:eastAsia="en-US"/>
        </w:rPr>
        <w:t>nezbytné pro</w:t>
      </w:r>
      <w:r w:rsidRPr="00B56AC7">
        <w:rPr>
          <w:rFonts w:ascii="Arial" w:eastAsia="Calibri" w:hAnsi="Arial" w:cs="Arial"/>
          <w:spacing w:val="-14"/>
          <w:sz w:val="22"/>
          <w:szCs w:val="22"/>
          <w:lang w:eastAsia="en-US"/>
        </w:rPr>
        <w:t xml:space="preserve"> </w:t>
      </w:r>
      <w:r w:rsidRPr="00B56AC7">
        <w:rPr>
          <w:rFonts w:ascii="Arial" w:eastAsia="Calibri" w:hAnsi="Arial" w:cs="Arial"/>
          <w:sz w:val="22"/>
          <w:szCs w:val="22"/>
          <w:lang w:eastAsia="en-US"/>
        </w:rPr>
        <w:t>splnění</w:t>
      </w:r>
      <w:r w:rsidRPr="00B56AC7">
        <w:rPr>
          <w:rFonts w:ascii="Arial" w:eastAsia="Calibri" w:hAnsi="Arial" w:cs="Arial"/>
          <w:spacing w:val="-7"/>
          <w:sz w:val="22"/>
          <w:szCs w:val="22"/>
          <w:lang w:eastAsia="en-US"/>
        </w:rPr>
        <w:t xml:space="preserve"> </w:t>
      </w:r>
      <w:r w:rsidRPr="00B56AC7">
        <w:rPr>
          <w:rFonts w:ascii="Arial" w:eastAsia="Calibri" w:hAnsi="Arial" w:cs="Arial"/>
          <w:sz w:val="22"/>
          <w:szCs w:val="22"/>
          <w:lang w:eastAsia="en-US"/>
        </w:rPr>
        <w:t>specifikovaných</w:t>
      </w:r>
      <w:r w:rsidRPr="00B56AC7">
        <w:rPr>
          <w:rFonts w:ascii="Arial" w:eastAsia="Calibri" w:hAnsi="Arial" w:cs="Arial"/>
          <w:spacing w:val="8"/>
          <w:sz w:val="22"/>
          <w:szCs w:val="22"/>
          <w:lang w:eastAsia="en-US"/>
        </w:rPr>
        <w:t xml:space="preserve"> </w:t>
      </w:r>
      <w:r w:rsidRPr="00B56AC7">
        <w:rPr>
          <w:rFonts w:ascii="Arial" w:eastAsia="Calibri" w:hAnsi="Arial" w:cs="Arial"/>
          <w:sz w:val="22"/>
          <w:szCs w:val="22"/>
          <w:lang w:eastAsia="en-US"/>
        </w:rPr>
        <w:t>požadavků,</w:t>
      </w:r>
      <w:r w:rsidRPr="00B56AC7">
        <w:rPr>
          <w:rFonts w:ascii="Arial" w:eastAsia="Calibri" w:hAnsi="Arial" w:cs="Arial"/>
          <w:spacing w:val="-3"/>
          <w:sz w:val="22"/>
          <w:szCs w:val="22"/>
          <w:lang w:eastAsia="en-US"/>
        </w:rPr>
        <w:t xml:space="preserve"> </w:t>
      </w:r>
      <w:r w:rsidRPr="00B56AC7">
        <w:rPr>
          <w:rFonts w:ascii="Arial" w:eastAsia="Calibri" w:hAnsi="Arial" w:cs="Arial"/>
          <w:sz w:val="22"/>
          <w:szCs w:val="22"/>
          <w:lang w:eastAsia="en-US"/>
        </w:rPr>
        <w:t>a</w:t>
      </w:r>
      <w:r w:rsidRPr="00B56AC7">
        <w:rPr>
          <w:rFonts w:ascii="Arial" w:eastAsia="Calibri" w:hAnsi="Arial" w:cs="Arial"/>
          <w:spacing w:val="-21"/>
          <w:sz w:val="22"/>
          <w:szCs w:val="22"/>
          <w:lang w:eastAsia="en-US"/>
        </w:rPr>
        <w:t xml:space="preserve"> </w:t>
      </w:r>
      <w:r w:rsidRPr="00B56AC7">
        <w:rPr>
          <w:rFonts w:ascii="Arial" w:eastAsia="Calibri" w:hAnsi="Arial" w:cs="Arial"/>
          <w:sz w:val="22"/>
          <w:szCs w:val="22"/>
          <w:lang w:eastAsia="en-US"/>
        </w:rPr>
        <w:t>to</w:t>
      </w:r>
      <w:r w:rsidRPr="00B56AC7">
        <w:rPr>
          <w:rFonts w:ascii="Arial" w:eastAsia="Calibri" w:hAnsi="Arial" w:cs="Arial"/>
          <w:spacing w:val="-9"/>
          <w:sz w:val="22"/>
          <w:szCs w:val="22"/>
          <w:lang w:eastAsia="en-US"/>
        </w:rPr>
        <w:t xml:space="preserve"> </w:t>
      </w:r>
      <w:r w:rsidRPr="00B56AC7">
        <w:rPr>
          <w:rFonts w:ascii="Arial" w:eastAsia="Calibri" w:hAnsi="Arial" w:cs="Arial"/>
          <w:sz w:val="22"/>
          <w:szCs w:val="22"/>
          <w:lang w:eastAsia="en-US"/>
        </w:rPr>
        <w:t>bezúplatně.</w:t>
      </w:r>
    </w:p>
    <w:p w:rsidR="0061272F" w:rsidRDefault="0061272F" w:rsidP="0061272F">
      <w:pPr>
        <w:pStyle w:val="Odstavecseseznamem"/>
        <w:rPr>
          <w:rFonts w:ascii="Arial" w:hAnsi="Arial" w:cs="Arial"/>
          <w:sz w:val="22"/>
          <w:szCs w:val="22"/>
        </w:rPr>
      </w:pPr>
    </w:p>
    <w:p w:rsidR="0061272F" w:rsidRPr="00B56AC7" w:rsidRDefault="0061272F" w:rsidP="0061272F">
      <w:pPr>
        <w:spacing w:after="200"/>
        <w:ind w:left="426"/>
        <w:jc w:val="both"/>
        <w:rPr>
          <w:rFonts w:ascii="Arial" w:hAnsi="Arial" w:cs="Arial"/>
          <w:sz w:val="22"/>
          <w:szCs w:val="22"/>
        </w:rPr>
      </w:pPr>
    </w:p>
    <w:p w:rsidR="00641354" w:rsidRPr="00B56AC7" w:rsidRDefault="00641354" w:rsidP="00641354">
      <w:pPr>
        <w:numPr>
          <w:ilvl w:val="12"/>
          <w:numId w:val="0"/>
        </w:numPr>
        <w:ind w:right="-24"/>
        <w:jc w:val="both"/>
        <w:rPr>
          <w:rFonts w:ascii="Arial" w:hAnsi="Arial" w:cs="Arial"/>
          <w:b/>
          <w:sz w:val="22"/>
          <w:szCs w:val="22"/>
        </w:rPr>
      </w:pPr>
    </w:p>
    <w:p w:rsidR="00641354" w:rsidRPr="00B56AC7" w:rsidRDefault="00641354" w:rsidP="00641354">
      <w:pPr>
        <w:numPr>
          <w:ilvl w:val="12"/>
          <w:numId w:val="0"/>
        </w:numPr>
        <w:ind w:right="-24"/>
        <w:jc w:val="both"/>
        <w:rPr>
          <w:rFonts w:ascii="Arial" w:hAnsi="Arial" w:cs="Arial"/>
          <w:b/>
          <w:sz w:val="22"/>
          <w:szCs w:val="22"/>
        </w:rPr>
      </w:pPr>
    </w:p>
    <w:p w:rsidR="00641354" w:rsidRPr="00B56AC7" w:rsidRDefault="00641354" w:rsidP="00641354">
      <w:pPr>
        <w:numPr>
          <w:ilvl w:val="12"/>
          <w:numId w:val="0"/>
        </w:numPr>
        <w:overflowPunct w:val="0"/>
        <w:autoSpaceDE w:val="0"/>
        <w:autoSpaceDN w:val="0"/>
        <w:adjustRightInd w:val="0"/>
        <w:jc w:val="center"/>
        <w:textAlignment w:val="baseline"/>
        <w:rPr>
          <w:rFonts w:ascii="Arial" w:hAnsi="Arial" w:cs="Arial"/>
          <w:b/>
          <w:sz w:val="22"/>
          <w:szCs w:val="22"/>
        </w:rPr>
      </w:pPr>
      <w:r w:rsidRPr="00B56AC7">
        <w:rPr>
          <w:rFonts w:ascii="Arial" w:hAnsi="Arial" w:cs="Arial"/>
          <w:b/>
          <w:sz w:val="22"/>
          <w:szCs w:val="22"/>
        </w:rPr>
        <w:t>Ustanovení IV.</w:t>
      </w:r>
    </w:p>
    <w:p w:rsidR="00641354" w:rsidRPr="00B56AC7" w:rsidRDefault="00641354" w:rsidP="00641354">
      <w:pPr>
        <w:numPr>
          <w:ilvl w:val="12"/>
          <w:numId w:val="0"/>
        </w:numPr>
        <w:overflowPunct w:val="0"/>
        <w:autoSpaceDE w:val="0"/>
        <w:autoSpaceDN w:val="0"/>
        <w:adjustRightInd w:val="0"/>
        <w:ind w:left="284" w:hanging="284"/>
        <w:jc w:val="center"/>
        <w:textAlignment w:val="baseline"/>
        <w:rPr>
          <w:rFonts w:ascii="Arial" w:hAnsi="Arial" w:cs="Arial"/>
          <w:b/>
          <w:sz w:val="22"/>
          <w:szCs w:val="22"/>
          <w:u w:val="single"/>
        </w:rPr>
      </w:pPr>
      <w:r w:rsidRPr="00B56AC7">
        <w:rPr>
          <w:rFonts w:ascii="Arial" w:hAnsi="Arial" w:cs="Arial"/>
          <w:b/>
          <w:sz w:val="22"/>
          <w:szCs w:val="22"/>
          <w:u w:val="single"/>
        </w:rPr>
        <w:t>Záruky, odpovědnost za vady</w:t>
      </w:r>
    </w:p>
    <w:p w:rsidR="00641354" w:rsidRPr="00B56AC7" w:rsidRDefault="00641354" w:rsidP="00641354">
      <w:pPr>
        <w:numPr>
          <w:ilvl w:val="12"/>
          <w:numId w:val="0"/>
        </w:numPr>
        <w:overflowPunct w:val="0"/>
        <w:autoSpaceDE w:val="0"/>
        <w:autoSpaceDN w:val="0"/>
        <w:adjustRightInd w:val="0"/>
        <w:ind w:left="284" w:hanging="284"/>
        <w:jc w:val="center"/>
        <w:textAlignment w:val="baseline"/>
        <w:rPr>
          <w:rFonts w:ascii="Arial" w:hAnsi="Arial" w:cs="Arial"/>
          <w:b/>
          <w:sz w:val="22"/>
          <w:szCs w:val="22"/>
          <w:u w:val="single"/>
        </w:rPr>
      </w:pPr>
    </w:p>
    <w:p w:rsidR="00641354" w:rsidRPr="00B56AC7" w:rsidRDefault="00641354" w:rsidP="00641354">
      <w:pPr>
        <w:ind w:left="284" w:hanging="284"/>
        <w:jc w:val="both"/>
        <w:rPr>
          <w:rFonts w:ascii="Arial" w:hAnsi="Arial" w:cs="Arial"/>
          <w:sz w:val="22"/>
          <w:szCs w:val="22"/>
        </w:rPr>
      </w:pPr>
      <w:r w:rsidRPr="00B56AC7">
        <w:rPr>
          <w:rFonts w:ascii="Arial" w:hAnsi="Arial" w:cs="Arial"/>
          <w:sz w:val="22"/>
          <w:szCs w:val="22"/>
        </w:rPr>
        <w:t>1.</w:t>
      </w:r>
      <w:r w:rsidRPr="00B56AC7">
        <w:rPr>
          <w:rFonts w:ascii="Arial" w:hAnsi="Arial" w:cs="Arial"/>
          <w:sz w:val="22"/>
          <w:szCs w:val="22"/>
        </w:rPr>
        <w:tab/>
        <w:t xml:space="preserve">Dodavatel odpovídá za správnost a úplnost dodání předmětu smlouvy podle smlouvy, zadávací dokumentace, platných norem a souvisejících platných předpisů. </w:t>
      </w:r>
    </w:p>
    <w:p w:rsidR="00641354" w:rsidRPr="00B56AC7" w:rsidRDefault="00641354" w:rsidP="00641354">
      <w:pPr>
        <w:ind w:left="284" w:hanging="284"/>
        <w:jc w:val="both"/>
        <w:rPr>
          <w:rFonts w:ascii="Arial" w:hAnsi="Arial" w:cs="Arial"/>
          <w:sz w:val="22"/>
          <w:szCs w:val="22"/>
        </w:rPr>
      </w:pPr>
    </w:p>
    <w:p w:rsidR="00641354" w:rsidRPr="00B56AC7" w:rsidRDefault="00641354" w:rsidP="00641354">
      <w:pPr>
        <w:overflowPunct w:val="0"/>
        <w:autoSpaceDE w:val="0"/>
        <w:autoSpaceDN w:val="0"/>
        <w:adjustRightInd w:val="0"/>
        <w:ind w:left="284" w:hanging="284"/>
        <w:jc w:val="both"/>
        <w:textAlignment w:val="baseline"/>
        <w:rPr>
          <w:rFonts w:ascii="Arial" w:hAnsi="Arial" w:cs="Arial"/>
          <w:sz w:val="22"/>
          <w:szCs w:val="22"/>
        </w:rPr>
      </w:pPr>
      <w:r w:rsidRPr="00B56AC7">
        <w:rPr>
          <w:rFonts w:ascii="Arial" w:hAnsi="Arial" w:cs="Arial"/>
          <w:sz w:val="22"/>
          <w:szCs w:val="22"/>
        </w:rPr>
        <w:t>2.</w:t>
      </w:r>
      <w:r w:rsidRPr="00B56AC7">
        <w:rPr>
          <w:rFonts w:ascii="Arial" w:hAnsi="Arial" w:cs="Arial"/>
          <w:sz w:val="22"/>
          <w:szCs w:val="22"/>
        </w:rPr>
        <w:tab/>
        <w:t>Dodavatel poskytuje po určenou záruční dobu záruku za bezvadnost předmětu smlouvy, tj. záruku za všechny vlastnosti, které má předmět smlouvy mít zejména dle smlouvy, dle jednotlivých požadavků a pokynů objednatele, případně ostatních pověřených osob. Dodavatel prohlašuje, že předmět smlouvy si po tuto dobu zachová všechny takové vlastnosti, funkčnost a stanovenou účelovou způsobilost. Za vadu se považují i vady v dokladech nutných pro užívání věci.</w:t>
      </w:r>
    </w:p>
    <w:p w:rsidR="00641354" w:rsidRPr="00B56AC7" w:rsidRDefault="00641354" w:rsidP="00641354">
      <w:pPr>
        <w:overflowPunct w:val="0"/>
        <w:autoSpaceDE w:val="0"/>
        <w:autoSpaceDN w:val="0"/>
        <w:adjustRightInd w:val="0"/>
        <w:ind w:left="284" w:hanging="284"/>
        <w:jc w:val="both"/>
        <w:textAlignment w:val="baseline"/>
        <w:rPr>
          <w:rFonts w:ascii="Arial" w:hAnsi="Arial" w:cs="Arial"/>
          <w:sz w:val="22"/>
          <w:szCs w:val="22"/>
        </w:rPr>
      </w:pPr>
    </w:p>
    <w:p w:rsidR="00641354" w:rsidRPr="006474DA" w:rsidRDefault="00641354" w:rsidP="00641354">
      <w:pPr>
        <w:overflowPunct w:val="0"/>
        <w:autoSpaceDE w:val="0"/>
        <w:autoSpaceDN w:val="0"/>
        <w:adjustRightInd w:val="0"/>
        <w:ind w:left="284" w:hanging="284"/>
        <w:jc w:val="both"/>
        <w:textAlignment w:val="baseline"/>
        <w:rPr>
          <w:rFonts w:ascii="Arial" w:hAnsi="Arial" w:cs="Arial"/>
          <w:sz w:val="22"/>
          <w:szCs w:val="22"/>
        </w:rPr>
      </w:pPr>
      <w:r w:rsidRPr="00B56AC7">
        <w:rPr>
          <w:rFonts w:ascii="Arial" w:hAnsi="Arial" w:cs="Arial"/>
          <w:sz w:val="22"/>
          <w:szCs w:val="22"/>
        </w:rPr>
        <w:t xml:space="preserve">3. </w:t>
      </w:r>
      <w:r w:rsidRPr="000C4B3A">
        <w:rPr>
          <w:rFonts w:ascii="Arial" w:hAnsi="Arial" w:cs="Arial"/>
          <w:sz w:val="22"/>
          <w:szCs w:val="22"/>
        </w:rPr>
        <w:t xml:space="preserve">Záruční doba je stanovena v délce </w:t>
      </w:r>
      <w:r w:rsidRPr="006474DA">
        <w:rPr>
          <w:rFonts w:ascii="Arial" w:hAnsi="Arial" w:cs="Arial"/>
          <w:b/>
          <w:sz w:val="22"/>
          <w:szCs w:val="22"/>
        </w:rPr>
        <w:t>24 měsíců</w:t>
      </w:r>
      <w:r w:rsidRPr="006474DA">
        <w:rPr>
          <w:rFonts w:ascii="Arial" w:hAnsi="Arial" w:cs="Arial"/>
          <w:sz w:val="22"/>
          <w:szCs w:val="22"/>
        </w:rPr>
        <w:t>, pokud není stanovena ve smlouvě či jiné její příloze delší.</w:t>
      </w:r>
    </w:p>
    <w:p w:rsidR="00641354" w:rsidRPr="006474DA" w:rsidRDefault="00641354" w:rsidP="00641354">
      <w:pPr>
        <w:ind w:right="-24"/>
        <w:jc w:val="both"/>
        <w:rPr>
          <w:rFonts w:ascii="Arial" w:hAnsi="Arial" w:cs="Arial"/>
          <w:sz w:val="22"/>
          <w:szCs w:val="22"/>
        </w:rPr>
      </w:pPr>
    </w:p>
    <w:p w:rsidR="00641354" w:rsidRPr="00B56AC7" w:rsidRDefault="00641354" w:rsidP="00641354">
      <w:pPr>
        <w:ind w:left="284" w:right="-24" w:hanging="284"/>
        <w:jc w:val="both"/>
        <w:rPr>
          <w:rFonts w:ascii="Arial" w:hAnsi="Arial" w:cs="Arial"/>
          <w:sz w:val="22"/>
          <w:szCs w:val="22"/>
        </w:rPr>
      </w:pPr>
      <w:r w:rsidRPr="006474DA">
        <w:rPr>
          <w:rFonts w:ascii="Arial" w:hAnsi="Arial" w:cs="Arial"/>
          <w:sz w:val="22"/>
          <w:szCs w:val="22"/>
        </w:rPr>
        <w:t>4.</w:t>
      </w:r>
      <w:r w:rsidRPr="006474DA">
        <w:rPr>
          <w:rFonts w:ascii="Arial" w:hAnsi="Arial" w:cs="Arial"/>
          <w:sz w:val="22"/>
          <w:szCs w:val="22"/>
        </w:rPr>
        <w:tab/>
        <w:t xml:space="preserve">Vada na předmětu smlouvy, která se vyskytne v průběhu záruční doby, bude objednatelem oznámena bez zbytečného odkladu dodavateli a tento zahájí práce na odstranění vady bezodkladně, pokud se objednatel s dodavatelem nedohodnou písemně jinak. Vada bude odstraněna nejpozději do </w:t>
      </w:r>
      <w:r w:rsidRPr="006474DA">
        <w:rPr>
          <w:rFonts w:ascii="Arial" w:hAnsi="Arial" w:cs="Arial"/>
          <w:b/>
          <w:sz w:val="22"/>
          <w:szCs w:val="22"/>
        </w:rPr>
        <w:t>30 pracovních dní</w:t>
      </w:r>
      <w:r w:rsidRPr="006474DA">
        <w:rPr>
          <w:rFonts w:ascii="Arial" w:hAnsi="Arial" w:cs="Arial"/>
          <w:sz w:val="22"/>
          <w:szCs w:val="22"/>
        </w:rPr>
        <w:t xml:space="preserve"> po jejím nahlášení dodavateli, nedohodnou-li se smluvní strany jinak. Pokud to charakter</w:t>
      </w:r>
      <w:r w:rsidRPr="00B56AC7">
        <w:rPr>
          <w:rFonts w:ascii="Arial" w:hAnsi="Arial" w:cs="Arial"/>
          <w:sz w:val="22"/>
          <w:szCs w:val="22"/>
        </w:rPr>
        <w:t xml:space="preserve"> zjištěné vady bude umožňovat, odstraní dodavatel vadu v místě sídla kupujícího. Kupující může požadovat i dodání nové věci bez vad, pokud to není vzhledem k povaze vady nepřiměřené, ale pokud se vada týká pouze součásti věci, může kupující požadovat jen výměnu součásti.</w:t>
      </w:r>
      <w:r w:rsidRPr="00B56AC7">
        <w:rPr>
          <w:rFonts w:ascii="Arial" w:eastAsia="Calibri" w:hAnsi="Arial"/>
          <w:sz w:val="22"/>
          <w:szCs w:val="22"/>
          <w:lang w:eastAsia="en-US"/>
        </w:rPr>
        <w:t xml:space="preserve"> </w:t>
      </w:r>
      <w:r w:rsidRPr="00B56AC7">
        <w:rPr>
          <w:rFonts w:ascii="Arial" w:hAnsi="Arial" w:cs="Arial"/>
          <w:sz w:val="22"/>
          <w:szCs w:val="22"/>
        </w:rPr>
        <w:t>Právo na dodání nové věci, nebo výměnu součásti má kupující i v případě odstranitelné vady, pokud nemůže věc řádně užívat pro opakovaný výskyt vady po opravě nebo pro větší počet vad.</w:t>
      </w:r>
    </w:p>
    <w:p w:rsidR="00641354" w:rsidRPr="00B56AC7" w:rsidRDefault="00641354" w:rsidP="00641354">
      <w:pPr>
        <w:ind w:right="-24"/>
        <w:jc w:val="both"/>
        <w:rPr>
          <w:rFonts w:ascii="Arial" w:hAnsi="Arial" w:cs="Arial"/>
          <w:sz w:val="22"/>
          <w:szCs w:val="22"/>
        </w:rPr>
      </w:pPr>
    </w:p>
    <w:p w:rsidR="00641354" w:rsidRPr="00B56AC7" w:rsidRDefault="00641354" w:rsidP="00641354">
      <w:pPr>
        <w:ind w:right="-24"/>
        <w:jc w:val="both"/>
        <w:rPr>
          <w:rFonts w:ascii="Arial" w:hAnsi="Arial" w:cs="Arial"/>
          <w:sz w:val="22"/>
          <w:szCs w:val="22"/>
        </w:rPr>
      </w:pPr>
      <w:r w:rsidRPr="00B56AC7">
        <w:rPr>
          <w:rFonts w:ascii="Arial" w:hAnsi="Arial" w:cs="Arial"/>
          <w:sz w:val="22"/>
          <w:szCs w:val="22"/>
        </w:rPr>
        <w:t>5. Dodavatel je povinen vadu odstranit na vlastní náklady.</w:t>
      </w:r>
    </w:p>
    <w:p w:rsidR="00641354" w:rsidRPr="00B56AC7" w:rsidRDefault="00641354" w:rsidP="00641354">
      <w:pPr>
        <w:ind w:left="283" w:right="-24" w:hanging="463"/>
        <w:jc w:val="both"/>
        <w:rPr>
          <w:rFonts w:ascii="Arial" w:hAnsi="Arial" w:cs="Arial"/>
          <w:sz w:val="22"/>
          <w:szCs w:val="22"/>
        </w:rPr>
      </w:pPr>
      <w:r w:rsidRPr="00B56AC7">
        <w:rPr>
          <w:rFonts w:ascii="Arial" w:hAnsi="Arial" w:cs="Arial"/>
          <w:sz w:val="22"/>
          <w:szCs w:val="22"/>
        </w:rPr>
        <w:t xml:space="preserve">  </w:t>
      </w:r>
    </w:p>
    <w:p w:rsidR="00641354" w:rsidRPr="00B56AC7" w:rsidRDefault="00641354" w:rsidP="00641354">
      <w:pPr>
        <w:ind w:left="283" w:right="-24" w:hanging="463"/>
        <w:jc w:val="both"/>
        <w:rPr>
          <w:rFonts w:ascii="Arial" w:hAnsi="Arial" w:cs="Arial"/>
          <w:sz w:val="22"/>
          <w:szCs w:val="22"/>
        </w:rPr>
      </w:pPr>
      <w:r w:rsidRPr="00B56AC7">
        <w:rPr>
          <w:rFonts w:ascii="Arial" w:hAnsi="Arial" w:cs="Arial"/>
          <w:sz w:val="22"/>
          <w:szCs w:val="22"/>
        </w:rPr>
        <w:t xml:space="preserve">   6.</w:t>
      </w:r>
      <w:r w:rsidRPr="00B56AC7">
        <w:rPr>
          <w:rFonts w:ascii="Arial" w:hAnsi="Arial" w:cs="Arial"/>
          <w:sz w:val="22"/>
          <w:szCs w:val="22"/>
        </w:rPr>
        <w:tab/>
        <w:t>V případě opravy vadných částí předmětu smlouvy se záruční doba prodlouží o dobu, po kterou nemohl být v důsledku zjištěné vady předmět smlouvy užíván vůbec nebo mohl být užíván jen v rozsahu nižším než obvyklém.</w:t>
      </w:r>
    </w:p>
    <w:p w:rsidR="00641354" w:rsidRPr="00B56AC7" w:rsidRDefault="00641354" w:rsidP="00641354">
      <w:pPr>
        <w:ind w:left="360" w:right="-24" w:hanging="540"/>
        <w:jc w:val="both"/>
        <w:rPr>
          <w:rFonts w:ascii="Arial" w:hAnsi="Arial" w:cs="Arial"/>
          <w:sz w:val="22"/>
          <w:szCs w:val="22"/>
        </w:rPr>
      </w:pPr>
    </w:p>
    <w:p w:rsidR="00641354" w:rsidRPr="00B56AC7" w:rsidRDefault="00641354" w:rsidP="00641354">
      <w:pPr>
        <w:tabs>
          <w:tab w:val="right" w:pos="8364"/>
        </w:tabs>
        <w:ind w:left="283" w:right="-24" w:hanging="360"/>
        <w:jc w:val="both"/>
        <w:rPr>
          <w:rFonts w:ascii="Arial" w:hAnsi="Arial" w:cs="Arial"/>
          <w:sz w:val="22"/>
          <w:szCs w:val="22"/>
        </w:rPr>
      </w:pPr>
      <w:r w:rsidRPr="00B56AC7">
        <w:rPr>
          <w:rFonts w:ascii="Arial" w:hAnsi="Arial" w:cs="Arial"/>
          <w:sz w:val="22"/>
          <w:szCs w:val="22"/>
        </w:rPr>
        <w:t xml:space="preserve"> 7.</w:t>
      </w:r>
      <w:r w:rsidRPr="00B56AC7">
        <w:rPr>
          <w:rFonts w:ascii="Arial" w:hAnsi="Arial" w:cs="Arial"/>
          <w:sz w:val="22"/>
          <w:szCs w:val="22"/>
        </w:rPr>
        <w:tab/>
        <w:t xml:space="preserve">Reklamaci lze uplatnit do posledního dne záruční doby, přičemž i reklamace odeslaná objednatelem v poslední den záruční doby se považuje za včas uplatněnou. </w:t>
      </w:r>
    </w:p>
    <w:p w:rsidR="00641354" w:rsidRPr="00B56AC7" w:rsidRDefault="00641354" w:rsidP="00641354">
      <w:pPr>
        <w:ind w:left="283" w:right="-24" w:hanging="283"/>
        <w:jc w:val="both"/>
        <w:rPr>
          <w:rFonts w:ascii="Arial" w:hAnsi="Arial" w:cs="Arial"/>
          <w:sz w:val="22"/>
          <w:szCs w:val="22"/>
        </w:rPr>
      </w:pPr>
    </w:p>
    <w:p w:rsidR="00641354" w:rsidRPr="00B56AC7" w:rsidRDefault="00641354" w:rsidP="00641354">
      <w:pPr>
        <w:ind w:left="283" w:right="-24" w:hanging="463"/>
        <w:jc w:val="both"/>
        <w:rPr>
          <w:rFonts w:ascii="Arial" w:hAnsi="Arial" w:cs="Arial"/>
          <w:sz w:val="22"/>
          <w:szCs w:val="22"/>
        </w:rPr>
      </w:pPr>
      <w:r w:rsidRPr="00B56AC7">
        <w:rPr>
          <w:rFonts w:ascii="Arial" w:hAnsi="Arial" w:cs="Arial"/>
          <w:sz w:val="22"/>
          <w:szCs w:val="22"/>
        </w:rPr>
        <w:t xml:space="preserve">   8.</w:t>
      </w:r>
      <w:r w:rsidRPr="00B56AC7">
        <w:rPr>
          <w:rFonts w:ascii="Arial" w:hAnsi="Arial" w:cs="Arial"/>
          <w:sz w:val="22"/>
          <w:szCs w:val="22"/>
        </w:rPr>
        <w:tab/>
        <w:t>Odstranění vady nemá vliv na nárok objednatele vůči dodavateli na zaplacení smluvních pokut a náhradu škod souvisejících s vadami předmětu smlouvy.</w:t>
      </w:r>
    </w:p>
    <w:p w:rsidR="00641354" w:rsidRPr="00B56AC7" w:rsidRDefault="00641354" w:rsidP="00641354">
      <w:pPr>
        <w:tabs>
          <w:tab w:val="right" w:pos="8364"/>
        </w:tabs>
        <w:ind w:left="283" w:right="-24" w:hanging="283"/>
        <w:jc w:val="both"/>
        <w:rPr>
          <w:rFonts w:ascii="Arial" w:hAnsi="Arial" w:cs="Arial"/>
          <w:sz w:val="22"/>
          <w:szCs w:val="22"/>
        </w:rPr>
      </w:pPr>
    </w:p>
    <w:p w:rsidR="00641354" w:rsidRPr="00B56AC7" w:rsidRDefault="00641354" w:rsidP="00641354">
      <w:pPr>
        <w:ind w:left="283" w:right="-24" w:hanging="283"/>
        <w:jc w:val="both"/>
        <w:rPr>
          <w:rFonts w:ascii="Arial" w:hAnsi="Arial" w:cs="Arial"/>
          <w:sz w:val="22"/>
          <w:szCs w:val="22"/>
        </w:rPr>
      </w:pPr>
      <w:r w:rsidRPr="00B56AC7">
        <w:rPr>
          <w:rFonts w:ascii="Arial" w:hAnsi="Arial" w:cs="Arial"/>
          <w:sz w:val="22"/>
          <w:szCs w:val="22"/>
        </w:rPr>
        <w:t>9.</w:t>
      </w:r>
      <w:r w:rsidRPr="00B56AC7">
        <w:rPr>
          <w:rFonts w:ascii="Arial" w:hAnsi="Arial" w:cs="Arial"/>
          <w:sz w:val="22"/>
          <w:szCs w:val="22"/>
        </w:rPr>
        <w:tab/>
        <w:t>V případě odpovědnosti dodavatele za vady platí dále zákon č. 89/2012 Sb., občanský zákoník, ve znění pozdějších předpisů.</w:t>
      </w:r>
    </w:p>
    <w:p w:rsidR="00641354" w:rsidRPr="00B56AC7" w:rsidRDefault="00641354" w:rsidP="00641354">
      <w:pPr>
        <w:numPr>
          <w:ilvl w:val="12"/>
          <w:numId w:val="0"/>
        </w:numPr>
        <w:overflowPunct w:val="0"/>
        <w:autoSpaceDE w:val="0"/>
        <w:autoSpaceDN w:val="0"/>
        <w:adjustRightInd w:val="0"/>
        <w:ind w:left="284" w:hanging="284"/>
        <w:jc w:val="center"/>
        <w:textAlignment w:val="baseline"/>
        <w:rPr>
          <w:rFonts w:ascii="Arial" w:hAnsi="Arial" w:cs="Arial"/>
          <w:b/>
          <w:sz w:val="22"/>
          <w:szCs w:val="22"/>
        </w:rPr>
      </w:pPr>
    </w:p>
    <w:p w:rsidR="00641354" w:rsidRPr="00B56AC7" w:rsidRDefault="00641354" w:rsidP="00641354">
      <w:pPr>
        <w:numPr>
          <w:ilvl w:val="12"/>
          <w:numId w:val="0"/>
        </w:numPr>
        <w:overflowPunct w:val="0"/>
        <w:autoSpaceDE w:val="0"/>
        <w:autoSpaceDN w:val="0"/>
        <w:adjustRightInd w:val="0"/>
        <w:ind w:left="284" w:hanging="284"/>
        <w:jc w:val="center"/>
        <w:textAlignment w:val="baseline"/>
        <w:rPr>
          <w:rFonts w:ascii="Arial" w:hAnsi="Arial" w:cs="Arial"/>
          <w:b/>
          <w:sz w:val="22"/>
          <w:szCs w:val="22"/>
        </w:rPr>
      </w:pPr>
      <w:r w:rsidRPr="00B56AC7">
        <w:rPr>
          <w:rFonts w:ascii="Arial" w:hAnsi="Arial" w:cs="Arial"/>
          <w:b/>
          <w:sz w:val="22"/>
          <w:szCs w:val="22"/>
        </w:rPr>
        <w:t>Ustanovení V.</w:t>
      </w:r>
    </w:p>
    <w:p w:rsidR="00641354" w:rsidRPr="00B56AC7" w:rsidRDefault="00641354" w:rsidP="00641354">
      <w:pPr>
        <w:numPr>
          <w:ilvl w:val="12"/>
          <w:numId w:val="0"/>
        </w:numPr>
        <w:overflowPunct w:val="0"/>
        <w:autoSpaceDE w:val="0"/>
        <w:autoSpaceDN w:val="0"/>
        <w:adjustRightInd w:val="0"/>
        <w:ind w:left="284" w:hanging="284"/>
        <w:jc w:val="center"/>
        <w:textAlignment w:val="baseline"/>
        <w:rPr>
          <w:rFonts w:ascii="Arial" w:hAnsi="Arial" w:cs="Arial"/>
          <w:b/>
          <w:sz w:val="22"/>
          <w:szCs w:val="22"/>
          <w:u w:val="single"/>
        </w:rPr>
      </w:pPr>
      <w:r w:rsidRPr="00B56AC7">
        <w:rPr>
          <w:rFonts w:ascii="Arial" w:hAnsi="Arial" w:cs="Arial"/>
          <w:b/>
          <w:sz w:val="22"/>
          <w:szCs w:val="22"/>
          <w:u w:val="single"/>
        </w:rPr>
        <w:t>Zajištění plnění povinností</w:t>
      </w:r>
    </w:p>
    <w:p w:rsidR="00641354" w:rsidRPr="00B56AC7" w:rsidRDefault="00641354" w:rsidP="00641354">
      <w:pPr>
        <w:numPr>
          <w:ilvl w:val="12"/>
          <w:numId w:val="0"/>
        </w:numPr>
        <w:overflowPunct w:val="0"/>
        <w:autoSpaceDE w:val="0"/>
        <w:autoSpaceDN w:val="0"/>
        <w:adjustRightInd w:val="0"/>
        <w:ind w:left="284" w:hanging="284"/>
        <w:jc w:val="center"/>
        <w:textAlignment w:val="baseline"/>
        <w:rPr>
          <w:rFonts w:ascii="Arial" w:hAnsi="Arial"/>
        </w:rPr>
      </w:pPr>
    </w:p>
    <w:p w:rsidR="00641354" w:rsidRPr="00B56AC7" w:rsidRDefault="00641354" w:rsidP="00641354">
      <w:pPr>
        <w:numPr>
          <w:ilvl w:val="6"/>
          <w:numId w:val="39"/>
        </w:numPr>
        <w:spacing w:after="200"/>
        <w:ind w:left="284" w:hanging="284"/>
        <w:jc w:val="both"/>
        <w:rPr>
          <w:rFonts w:ascii="Arial" w:hAnsi="Arial" w:cs="Arial"/>
          <w:sz w:val="22"/>
          <w:szCs w:val="22"/>
        </w:rPr>
      </w:pPr>
      <w:r w:rsidRPr="00B56AC7">
        <w:rPr>
          <w:rFonts w:ascii="Arial" w:hAnsi="Arial" w:cs="Arial"/>
          <w:sz w:val="22"/>
          <w:szCs w:val="22"/>
        </w:rPr>
        <w:t>V případě prodlení dodavatele s plněním dle smlouvy je stanovena smluvní pokuta ve výši 0,1 % z celkové ceny plnění za každý den prodlení.</w:t>
      </w:r>
    </w:p>
    <w:p w:rsidR="00641354" w:rsidRPr="00B56AC7" w:rsidRDefault="00641354" w:rsidP="00641354">
      <w:pPr>
        <w:ind w:left="284" w:hanging="284"/>
        <w:jc w:val="both"/>
        <w:rPr>
          <w:rFonts w:ascii="Arial" w:hAnsi="Arial" w:cs="Arial"/>
          <w:sz w:val="22"/>
          <w:szCs w:val="22"/>
        </w:rPr>
      </w:pPr>
      <w:r w:rsidRPr="00B56AC7">
        <w:rPr>
          <w:rFonts w:ascii="Arial" w:hAnsi="Arial" w:cs="Arial"/>
          <w:sz w:val="22"/>
          <w:szCs w:val="22"/>
        </w:rPr>
        <w:t>2. V případě prodlení objednatele se zaplacením kupní ceny je stanovena smluvní pokuta ve výši 0,05 % z dlužné částky za každý den prodlení.</w:t>
      </w:r>
    </w:p>
    <w:p w:rsidR="00641354" w:rsidRPr="00B56AC7" w:rsidRDefault="00641354" w:rsidP="00641354">
      <w:pPr>
        <w:ind w:left="284" w:hanging="284"/>
        <w:jc w:val="both"/>
        <w:rPr>
          <w:rFonts w:ascii="Arial" w:hAnsi="Arial" w:cs="Arial"/>
          <w:sz w:val="22"/>
          <w:szCs w:val="22"/>
        </w:rPr>
      </w:pPr>
    </w:p>
    <w:p w:rsidR="00641354" w:rsidRPr="00B56AC7" w:rsidRDefault="00641354" w:rsidP="00641354">
      <w:pPr>
        <w:ind w:left="284" w:hanging="284"/>
        <w:jc w:val="both"/>
        <w:rPr>
          <w:rFonts w:ascii="Arial" w:hAnsi="Arial" w:cs="Arial"/>
          <w:sz w:val="22"/>
          <w:szCs w:val="22"/>
        </w:rPr>
      </w:pPr>
      <w:r w:rsidRPr="00B56AC7">
        <w:rPr>
          <w:rFonts w:ascii="Arial" w:hAnsi="Arial" w:cs="Arial"/>
          <w:sz w:val="22"/>
          <w:szCs w:val="22"/>
        </w:rPr>
        <w:t>3.</w:t>
      </w:r>
      <w:r w:rsidRPr="00B56AC7">
        <w:rPr>
          <w:rFonts w:ascii="Arial" w:hAnsi="Arial" w:cs="Arial"/>
          <w:sz w:val="22"/>
          <w:szCs w:val="22"/>
        </w:rPr>
        <w:tab/>
        <w:t xml:space="preserve">Dodavatel zaplatí smluvní pokutu podle smlouvy na účet objednatel do 14 dnů po obdržení vyúčtování smluvní pokuty. </w:t>
      </w:r>
    </w:p>
    <w:p w:rsidR="00641354" w:rsidRPr="00B56AC7" w:rsidRDefault="00641354" w:rsidP="00641354">
      <w:pPr>
        <w:ind w:left="284" w:hanging="284"/>
        <w:jc w:val="both"/>
        <w:rPr>
          <w:rFonts w:ascii="Arial" w:hAnsi="Arial" w:cs="Arial"/>
          <w:sz w:val="22"/>
          <w:szCs w:val="22"/>
        </w:rPr>
      </w:pPr>
    </w:p>
    <w:p w:rsidR="00641354" w:rsidRPr="00B56AC7" w:rsidRDefault="00641354" w:rsidP="00641354">
      <w:pPr>
        <w:numPr>
          <w:ilvl w:val="0"/>
          <w:numId w:val="41"/>
        </w:numPr>
        <w:spacing w:after="200"/>
        <w:ind w:left="284"/>
        <w:jc w:val="both"/>
        <w:rPr>
          <w:rFonts w:ascii="Arial" w:hAnsi="Arial" w:cs="Arial"/>
          <w:sz w:val="22"/>
          <w:szCs w:val="22"/>
        </w:rPr>
      </w:pPr>
      <w:r w:rsidRPr="00B56AC7">
        <w:rPr>
          <w:rFonts w:ascii="Arial" w:hAnsi="Arial" w:cs="Arial"/>
          <w:sz w:val="22"/>
          <w:szCs w:val="22"/>
        </w:rPr>
        <w:lastRenderedPageBreak/>
        <w:t>Pokud není v ostatních ustanoveních smlouvy uvedeno jinak, zaplacení smluvní pokuty dodavatelem objednateli nezbavuje dodavatele závazku splnit povinnosti dané mu smlouvou.</w:t>
      </w:r>
    </w:p>
    <w:p w:rsidR="00641354" w:rsidRPr="00B56AC7" w:rsidRDefault="00641354" w:rsidP="00641354">
      <w:pPr>
        <w:numPr>
          <w:ilvl w:val="0"/>
          <w:numId w:val="41"/>
        </w:numPr>
        <w:spacing w:after="200"/>
        <w:ind w:left="284"/>
        <w:jc w:val="both"/>
        <w:rPr>
          <w:rFonts w:ascii="Arial" w:hAnsi="Arial" w:cs="Arial"/>
          <w:sz w:val="22"/>
          <w:szCs w:val="22"/>
        </w:rPr>
      </w:pPr>
      <w:r w:rsidRPr="00B56AC7">
        <w:rPr>
          <w:rFonts w:ascii="Arial" w:hAnsi="Arial" w:cs="Arial"/>
          <w:sz w:val="22"/>
          <w:szCs w:val="22"/>
        </w:rPr>
        <w:t>Oprávněnost nároku na smluvní pokutu není podmíněna žádnými formálními úkony ze strany objednatele.</w:t>
      </w:r>
    </w:p>
    <w:p w:rsidR="00641354" w:rsidRPr="00B56AC7" w:rsidRDefault="00641354" w:rsidP="00641354">
      <w:pPr>
        <w:widowControl w:val="0"/>
        <w:numPr>
          <w:ilvl w:val="0"/>
          <w:numId w:val="41"/>
        </w:numPr>
        <w:tabs>
          <w:tab w:val="left" w:pos="284"/>
        </w:tabs>
        <w:spacing w:after="200"/>
        <w:ind w:left="284" w:right="-26"/>
        <w:jc w:val="both"/>
        <w:rPr>
          <w:rFonts w:ascii="Arial" w:hAnsi="Arial" w:cs="Arial"/>
          <w:sz w:val="22"/>
          <w:szCs w:val="22"/>
        </w:rPr>
      </w:pPr>
      <w:r w:rsidRPr="00B56AC7">
        <w:rPr>
          <w:rFonts w:ascii="Arial" w:hAnsi="Arial" w:cs="Arial"/>
          <w:sz w:val="22"/>
          <w:szCs w:val="22"/>
        </w:rPr>
        <w:t>Ujednáním smluvní pokuty není dotčeno právo objednatele na náhradu škody vzniklé z porušení povinnosti, ke kterému se tato smluvní pokuta vztahuje. Objednatel je oprávněn požadovat náhradu případné škody způsobené porušením povinnosti, na kterou se vztahuje smluvní pokuta, v plné výši.</w:t>
      </w:r>
    </w:p>
    <w:p w:rsidR="00641354" w:rsidRPr="00B56AC7" w:rsidRDefault="00641354" w:rsidP="00641354">
      <w:pPr>
        <w:numPr>
          <w:ilvl w:val="12"/>
          <w:numId w:val="0"/>
        </w:numPr>
        <w:overflowPunct w:val="0"/>
        <w:autoSpaceDE w:val="0"/>
        <w:autoSpaceDN w:val="0"/>
        <w:adjustRightInd w:val="0"/>
        <w:ind w:left="284" w:hanging="284"/>
        <w:jc w:val="center"/>
        <w:textAlignment w:val="baseline"/>
        <w:rPr>
          <w:rFonts w:ascii="Arial" w:hAnsi="Arial" w:cs="Arial"/>
          <w:b/>
          <w:sz w:val="22"/>
          <w:szCs w:val="22"/>
        </w:rPr>
      </w:pPr>
      <w:r w:rsidRPr="00B56AC7">
        <w:rPr>
          <w:rFonts w:ascii="Arial" w:hAnsi="Arial" w:cs="Arial"/>
          <w:b/>
          <w:sz w:val="22"/>
          <w:szCs w:val="22"/>
        </w:rPr>
        <w:t>Ustanovení VI.</w:t>
      </w:r>
    </w:p>
    <w:p w:rsidR="00641354" w:rsidRPr="00B56AC7" w:rsidRDefault="00641354" w:rsidP="00641354">
      <w:pPr>
        <w:spacing w:after="240"/>
        <w:jc w:val="center"/>
        <w:rPr>
          <w:rFonts w:ascii="Arial" w:eastAsia="Calibri" w:hAnsi="Arial"/>
          <w:b/>
          <w:sz w:val="22"/>
          <w:szCs w:val="22"/>
          <w:u w:val="single"/>
          <w:lang w:eastAsia="en-US"/>
        </w:rPr>
      </w:pPr>
      <w:r w:rsidRPr="00B56AC7">
        <w:rPr>
          <w:rFonts w:ascii="Arial" w:eastAsia="Calibri" w:hAnsi="Arial"/>
          <w:b/>
          <w:sz w:val="22"/>
          <w:szCs w:val="22"/>
          <w:u w:val="single"/>
          <w:lang w:eastAsia="en-US"/>
        </w:rPr>
        <w:t>Odstoupení od smlouvy</w:t>
      </w:r>
    </w:p>
    <w:p w:rsidR="00641354" w:rsidRPr="00B56AC7" w:rsidRDefault="00641354" w:rsidP="00641354">
      <w:pPr>
        <w:numPr>
          <w:ilvl w:val="0"/>
          <w:numId w:val="46"/>
        </w:numPr>
        <w:spacing w:after="200"/>
        <w:ind w:left="284" w:hanging="284"/>
        <w:jc w:val="both"/>
        <w:rPr>
          <w:rFonts w:ascii="Arial" w:hAnsi="Arial" w:cs="Arial"/>
          <w:sz w:val="22"/>
          <w:szCs w:val="22"/>
        </w:rPr>
      </w:pPr>
      <w:r w:rsidRPr="00B56AC7">
        <w:rPr>
          <w:rFonts w:ascii="Arial" w:hAnsi="Arial" w:cs="Arial"/>
          <w:sz w:val="22"/>
          <w:szCs w:val="22"/>
        </w:rPr>
        <w:t>Každá ze stran má právo bez zbytečného odkladu odstoupit od smlouvy v případě podstatného porušení smlouvy a dále v případě porušení smlouvy, které nebylo v dodatečné 10denní lhůtě stanovené ke sjednání nápravy ani přes písemnou výzvu napraveno.</w:t>
      </w:r>
    </w:p>
    <w:p w:rsidR="00641354" w:rsidRPr="00B56AC7" w:rsidRDefault="00641354" w:rsidP="00641354">
      <w:pPr>
        <w:ind w:left="284"/>
        <w:jc w:val="both"/>
        <w:rPr>
          <w:rFonts w:ascii="Arial" w:hAnsi="Arial" w:cs="Arial"/>
          <w:sz w:val="22"/>
          <w:szCs w:val="22"/>
        </w:rPr>
      </w:pPr>
    </w:p>
    <w:p w:rsidR="00641354" w:rsidRPr="00B56AC7" w:rsidRDefault="00641354" w:rsidP="00641354">
      <w:pPr>
        <w:numPr>
          <w:ilvl w:val="0"/>
          <w:numId w:val="46"/>
        </w:numPr>
        <w:spacing w:after="200"/>
        <w:ind w:left="284" w:hanging="284"/>
        <w:jc w:val="both"/>
        <w:rPr>
          <w:rFonts w:ascii="Arial" w:hAnsi="Arial" w:cs="Arial"/>
          <w:sz w:val="22"/>
          <w:szCs w:val="22"/>
        </w:rPr>
      </w:pPr>
      <w:r w:rsidRPr="00B56AC7">
        <w:rPr>
          <w:rFonts w:ascii="Arial" w:hAnsi="Arial" w:cs="Arial"/>
          <w:sz w:val="22"/>
          <w:szCs w:val="22"/>
        </w:rPr>
        <w:t xml:space="preserve">Podstatným porušením smlouvy se vedle důvodů uvedených v občanském zákoníku rozumí zejména: </w:t>
      </w:r>
    </w:p>
    <w:p w:rsidR="00641354" w:rsidRPr="00B56AC7" w:rsidRDefault="00641354" w:rsidP="00641354">
      <w:pPr>
        <w:numPr>
          <w:ilvl w:val="1"/>
          <w:numId w:val="45"/>
        </w:numPr>
        <w:tabs>
          <w:tab w:val="left" w:pos="357"/>
        </w:tabs>
        <w:spacing w:after="120"/>
        <w:jc w:val="both"/>
        <w:rPr>
          <w:rFonts w:ascii="Arial" w:eastAsia="Calibri" w:hAnsi="Arial"/>
          <w:sz w:val="22"/>
          <w:szCs w:val="22"/>
          <w:lang w:eastAsia="en-US"/>
        </w:rPr>
      </w:pPr>
      <w:r w:rsidRPr="00B56AC7">
        <w:rPr>
          <w:rFonts w:ascii="Arial" w:eastAsia="Calibri" w:hAnsi="Arial"/>
          <w:sz w:val="22"/>
          <w:szCs w:val="22"/>
          <w:lang w:eastAsia="en-US"/>
        </w:rPr>
        <w:t xml:space="preserve">prodlení dodavatele s termínem plnění stanoveným touto smlouvou o více než 15 dnů, nedohodnou-li se strany písemně jinak, </w:t>
      </w:r>
    </w:p>
    <w:p w:rsidR="00641354" w:rsidRPr="00B56AC7" w:rsidRDefault="00641354" w:rsidP="00641354">
      <w:pPr>
        <w:numPr>
          <w:ilvl w:val="1"/>
          <w:numId w:val="45"/>
        </w:numPr>
        <w:tabs>
          <w:tab w:val="left" w:pos="357"/>
        </w:tabs>
        <w:spacing w:after="120"/>
        <w:jc w:val="both"/>
        <w:rPr>
          <w:rFonts w:ascii="Arial" w:eastAsia="Calibri" w:hAnsi="Arial"/>
          <w:sz w:val="22"/>
          <w:szCs w:val="22"/>
          <w:lang w:eastAsia="en-US"/>
        </w:rPr>
      </w:pPr>
      <w:r w:rsidRPr="00B56AC7">
        <w:rPr>
          <w:rFonts w:ascii="Arial" w:eastAsia="Calibri" w:hAnsi="Arial"/>
          <w:sz w:val="22"/>
          <w:szCs w:val="22"/>
          <w:lang w:eastAsia="en-US"/>
        </w:rPr>
        <w:t xml:space="preserve">prodlení objednatele s termínem úhrady ceny stanoveným touto smlouvou o více než 15 dnů; nedohodnou-li se strany písemně jinak. </w:t>
      </w:r>
    </w:p>
    <w:p w:rsidR="00641354" w:rsidRPr="00B56AC7" w:rsidRDefault="00641354" w:rsidP="00641354">
      <w:pPr>
        <w:ind w:left="284"/>
        <w:jc w:val="both"/>
        <w:rPr>
          <w:rFonts w:ascii="Arial" w:hAnsi="Arial" w:cs="Arial"/>
          <w:sz w:val="22"/>
          <w:szCs w:val="22"/>
        </w:rPr>
      </w:pPr>
    </w:p>
    <w:p w:rsidR="00641354" w:rsidRPr="00B56AC7" w:rsidRDefault="00641354" w:rsidP="00641354">
      <w:pPr>
        <w:numPr>
          <w:ilvl w:val="0"/>
          <w:numId w:val="46"/>
        </w:numPr>
        <w:spacing w:after="200"/>
        <w:ind w:left="284" w:hanging="284"/>
        <w:jc w:val="both"/>
        <w:rPr>
          <w:rFonts w:ascii="Arial" w:hAnsi="Arial" w:cs="Arial"/>
          <w:sz w:val="22"/>
          <w:szCs w:val="22"/>
        </w:rPr>
      </w:pPr>
      <w:r w:rsidRPr="00B56AC7">
        <w:rPr>
          <w:rFonts w:ascii="Arial" w:hAnsi="Arial" w:cs="Arial"/>
          <w:sz w:val="22"/>
          <w:szCs w:val="22"/>
        </w:rPr>
        <w:t>V případě odstoupení objednatele od smlouvy z důvodu podstatného porušení smlouvy dodavatele nemá dodavatel nárok na zaplacení ceny podle čl. II. smlouvy, a to ani na její poměrnou část, pokud se objednatel s dodavatelem nedohodnou písemně jinak. Dodavatel je pouze oprávněn žádat po objednateli to, o co se objednatel obohatil. Odstoupením od smlouvy není dotčen nárok objednatele na náhradu případné škody.</w:t>
      </w:r>
    </w:p>
    <w:p w:rsidR="00641354" w:rsidRPr="00B56AC7" w:rsidRDefault="00641354" w:rsidP="00641354">
      <w:pPr>
        <w:ind w:left="284"/>
        <w:jc w:val="both"/>
        <w:rPr>
          <w:rFonts w:ascii="Arial" w:hAnsi="Arial" w:cs="Arial"/>
          <w:sz w:val="22"/>
          <w:szCs w:val="22"/>
        </w:rPr>
      </w:pPr>
    </w:p>
    <w:p w:rsidR="00641354" w:rsidRPr="0061272F" w:rsidRDefault="00641354" w:rsidP="0061272F">
      <w:pPr>
        <w:numPr>
          <w:ilvl w:val="0"/>
          <w:numId w:val="46"/>
        </w:numPr>
        <w:spacing w:after="200"/>
        <w:ind w:left="284" w:hanging="284"/>
        <w:jc w:val="both"/>
        <w:rPr>
          <w:rFonts w:ascii="Arial" w:hAnsi="Arial" w:cs="Arial"/>
          <w:sz w:val="22"/>
          <w:szCs w:val="22"/>
        </w:rPr>
      </w:pPr>
      <w:r w:rsidRPr="00B56AC7">
        <w:rPr>
          <w:rFonts w:ascii="Arial" w:hAnsi="Arial" w:cs="Arial"/>
          <w:sz w:val="22"/>
          <w:szCs w:val="22"/>
        </w:rPr>
        <w:t>V případě odstoupení dodavatele od smlouvy z důvodu podstatného porušení smlouvy objednatelem, nemá dodavatel nárok na úhradu ceny. Odstoupením od smlouvy není dotčen nárok dodavatele na náhradu případné škody.</w:t>
      </w:r>
    </w:p>
    <w:p w:rsidR="00641354" w:rsidRPr="00B56AC7" w:rsidRDefault="00641354" w:rsidP="00641354">
      <w:pPr>
        <w:numPr>
          <w:ilvl w:val="12"/>
          <w:numId w:val="0"/>
        </w:numPr>
        <w:overflowPunct w:val="0"/>
        <w:autoSpaceDE w:val="0"/>
        <w:autoSpaceDN w:val="0"/>
        <w:adjustRightInd w:val="0"/>
        <w:ind w:left="284" w:hanging="284"/>
        <w:jc w:val="center"/>
        <w:textAlignment w:val="baseline"/>
        <w:rPr>
          <w:rFonts w:ascii="Arial" w:hAnsi="Arial" w:cs="Arial"/>
          <w:b/>
          <w:sz w:val="22"/>
          <w:szCs w:val="22"/>
        </w:rPr>
      </w:pPr>
    </w:p>
    <w:p w:rsidR="00641354" w:rsidRPr="00B56AC7" w:rsidRDefault="00641354" w:rsidP="00641354">
      <w:pPr>
        <w:numPr>
          <w:ilvl w:val="12"/>
          <w:numId w:val="0"/>
        </w:numPr>
        <w:overflowPunct w:val="0"/>
        <w:autoSpaceDE w:val="0"/>
        <w:autoSpaceDN w:val="0"/>
        <w:adjustRightInd w:val="0"/>
        <w:ind w:left="284" w:hanging="284"/>
        <w:jc w:val="center"/>
        <w:textAlignment w:val="baseline"/>
        <w:rPr>
          <w:rFonts w:ascii="Arial" w:hAnsi="Arial" w:cs="Arial"/>
          <w:b/>
          <w:sz w:val="22"/>
          <w:szCs w:val="22"/>
        </w:rPr>
      </w:pPr>
      <w:r w:rsidRPr="00B56AC7">
        <w:rPr>
          <w:rFonts w:ascii="Arial" w:hAnsi="Arial" w:cs="Arial"/>
          <w:b/>
          <w:sz w:val="22"/>
          <w:szCs w:val="22"/>
        </w:rPr>
        <w:t>Ustanovení VII.</w:t>
      </w:r>
    </w:p>
    <w:p w:rsidR="00641354" w:rsidRPr="00B56AC7" w:rsidRDefault="00641354" w:rsidP="00641354">
      <w:pPr>
        <w:numPr>
          <w:ilvl w:val="12"/>
          <w:numId w:val="0"/>
        </w:numPr>
        <w:overflowPunct w:val="0"/>
        <w:autoSpaceDE w:val="0"/>
        <w:autoSpaceDN w:val="0"/>
        <w:adjustRightInd w:val="0"/>
        <w:ind w:left="284" w:hanging="284"/>
        <w:jc w:val="center"/>
        <w:textAlignment w:val="baseline"/>
        <w:rPr>
          <w:rFonts w:ascii="Arial" w:hAnsi="Arial" w:cs="Arial"/>
          <w:b/>
          <w:sz w:val="22"/>
          <w:szCs w:val="22"/>
          <w:u w:val="single"/>
        </w:rPr>
      </w:pPr>
      <w:r w:rsidRPr="00B56AC7">
        <w:rPr>
          <w:rFonts w:ascii="Arial" w:hAnsi="Arial" w:cs="Arial"/>
          <w:b/>
          <w:sz w:val="22"/>
          <w:szCs w:val="22"/>
          <w:u w:val="single"/>
        </w:rPr>
        <w:t>Předání předmětu smlouvy, přechod vlastnictví</w:t>
      </w:r>
    </w:p>
    <w:p w:rsidR="00641354" w:rsidRPr="00B56AC7" w:rsidRDefault="00641354" w:rsidP="00641354">
      <w:pPr>
        <w:numPr>
          <w:ilvl w:val="12"/>
          <w:numId w:val="0"/>
        </w:numPr>
        <w:overflowPunct w:val="0"/>
        <w:autoSpaceDE w:val="0"/>
        <w:autoSpaceDN w:val="0"/>
        <w:adjustRightInd w:val="0"/>
        <w:ind w:left="284" w:hanging="284"/>
        <w:jc w:val="center"/>
        <w:textAlignment w:val="baseline"/>
        <w:rPr>
          <w:rFonts w:ascii="Arial" w:hAnsi="Arial" w:cs="Arial"/>
          <w:b/>
          <w:sz w:val="22"/>
          <w:szCs w:val="22"/>
          <w:u w:val="single"/>
        </w:rPr>
      </w:pPr>
    </w:p>
    <w:p w:rsidR="00641354" w:rsidRPr="00B56AC7" w:rsidRDefault="00641354" w:rsidP="00641354">
      <w:pPr>
        <w:widowControl w:val="0"/>
        <w:numPr>
          <w:ilvl w:val="0"/>
          <w:numId w:val="43"/>
        </w:numPr>
        <w:spacing w:after="200"/>
        <w:ind w:left="284" w:hanging="284"/>
        <w:rPr>
          <w:rFonts w:ascii="Arial" w:eastAsia="Arial" w:hAnsi="Arial"/>
          <w:sz w:val="22"/>
          <w:szCs w:val="22"/>
        </w:rPr>
      </w:pPr>
      <w:r w:rsidRPr="00B56AC7">
        <w:rPr>
          <w:rFonts w:ascii="Arial" w:eastAsia="Arial" w:hAnsi="Arial"/>
          <w:sz w:val="22"/>
          <w:szCs w:val="22"/>
        </w:rPr>
        <w:t>Předmět smlouvy bude předán objednateli v místě plnění uvedeném v odstavci 3. článku III. smlouvy.</w:t>
      </w:r>
    </w:p>
    <w:p w:rsidR="00641354" w:rsidRPr="00B56AC7" w:rsidRDefault="00641354" w:rsidP="00641354">
      <w:pPr>
        <w:numPr>
          <w:ilvl w:val="12"/>
          <w:numId w:val="0"/>
        </w:numPr>
        <w:ind w:left="284" w:right="-24" w:hanging="284"/>
        <w:jc w:val="both"/>
        <w:rPr>
          <w:rFonts w:ascii="Arial" w:hAnsi="Arial" w:cs="Arial"/>
          <w:sz w:val="22"/>
          <w:szCs w:val="22"/>
        </w:rPr>
      </w:pPr>
    </w:p>
    <w:p w:rsidR="00641354" w:rsidRPr="0061272F" w:rsidRDefault="00641354" w:rsidP="0061272F">
      <w:pPr>
        <w:pStyle w:val="Odstavecseseznamem"/>
        <w:widowControl w:val="0"/>
        <w:numPr>
          <w:ilvl w:val="0"/>
          <w:numId w:val="43"/>
        </w:numPr>
        <w:tabs>
          <w:tab w:val="left" w:pos="284"/>
        </w:tabs>
        <w:jc w:val="both"/>
        <w:rPr>
          <w:rFonts w:ascii="Arial" w:eastAsia="Arial" w:hAnsi="Arial"/>
          <w:sz w:val="22"/>
          <w:szCs w:val="22"/>
          <w:lang w:eastAsia="en-US"/>
        </w:rPr>
      </w:pPr>
      <w:r w:rsidRPr="0061272F">
        <w:rPr>
          <w:rFonts w:ascii="Arial" w:eastAsia="Arial" w:hAnsi="Arial"/>
          <w:sz w:val="22"/>
          <w:szCs w:val="22"/>
          <w:lang w:eastAsia="en-US"/>
        </w:rPr>
        <w:t>Předmět smlouvy je splněn okamžikem podepsání předávacího protokolu, a to bezodkladně po dodání předmětu smlouvy, montáži, instalaci, uvedení do provozu a zaškolení obsluhy. Podepsáním předávacího protokolu přechází vlastnické právo na objednatele.</w:t>
      </w:r>
    </w:p>
    <w:p w:rsidR="0061272F" w:rsidRPr="0061272F" w:rsidRDefault="0061272F" w:rsidP="0061272F">
      <w:pPr>
        <w:pStyle w:val="Odstavecseseznamem"/>
        <w:rPr>
          <w:rFonts w:ascii="Arial" w:eastAsia="Arial" w:hAnsi="Arial"/>
          <w:sz w:val="22"/>
          <w:szCs w:val="22"/>
          <w:lang w:eastAsia="en-US"/>
        </w:rPr>
      </w:pPr>
    </w:p>
    <w:p w:rsidR="0061272F" w:rsidRPr="0061272F" w:rsidRDefault="0061272F" w:rsidP="0061272F">
      <w:pPr>
        <w:pStyle w:val="Odstavecseseznamem"/>
        <w:widowControl w:val="0"/>
        <w:numPr>
          <w:ilvl w:val="0"/>
          <w:numId w:val="43"/>
        </w:numPr>
        <w:tabs>
          <w:tab w:val="left" w:pos="284"/>
        </w:tabs>
        <w:jc w:val="both"/>
        <w:rPr>
          <w:rFonts w:ascii="Arial" w:eastAsia="Arial" w:hAnsi="Arial"/>
          <w:sz w:val="22"/>
          <w:szCs w:val="22"/>
          <w:lang w:eastAsia="en-US"/>
        </w:rPr>
      </w:pPr>
    </w:p>
    <w:p w:rsidR="00641354" w:rsidRPr="00B56AC7" w:rsidRDefault="00641354" w:rsidP="00641354">
      <w:pPr>
        <w:numPr>
          <w:ilvl w:val="12"/>
          <w:numId w:val="0"/>
        </w:numPr>
        <w:overflowPunct w:val="0"/>
        <w:autoSpaceDE w:val="0"/>
        <w:autoSpaceDN w:val="0"/>
        <w:adjustRightInd w:val="0"/>
        <w:jc w:val="center"/>
        <w:textAlignment w:val="baseline"/>
        <w:rPr>
          <w:rFonts w:ascii="Arial" w:hAnsi="Arial" w:cs="Arial"/>
          <w:b/>
          <w:sz w:val="22"/>
          <w:szCs w:val="22"/>
        </w:rPr>
      </w:pPr>
    </w:p>
    <w:p w:rsidR="00641354" w:rsidRPr="00B56AC7" w:rsidRDefault="00641354" w:rsidP="00641354">
      <w:pPr>
        <w:numPr>
          <w:ilvl w:val="12"/>
          <w:numId w:val="0"/>
        </w:numPr>
        <w:overflowPunct w:val="0"/>
        <w:autoSpaceDE w:val="0"/>
        <w:autoSpaceDN w:val="0"/>
        <w:adjustRightInd w:val="0"/>
        <w:jc w:val="center"/>
        <w:textAlignment w:val="baseline"/>
        <w:rPr>
          <w:rFonts w:ascii="Arial" w:hAnsi="Arial" w:cs="Arial"/>
          <w:b/>
          <w:sz w:val="22"/>
          <w:szCs w:val="22"/>
        </w:rPr>
      </w:pPr>
      <w:r w:rsidRPr="00B56AC7">
        <w:rPr>
          <w:rFonts w:ascii="Arial" w:hAnsi="Arial" w:cs="Arial"/>
          <w:b/>
          <w:sz w:val="22"/>
          <w:szCs w:val="22"/>
        </w:rPr>
        <w:lastRenderedPageBreak/>
        <w:t>Ustanovení VIII.</w:t>
      </w:r>
    </w:p>
    <w:p w:rsidR="00641354" w:rsidRPr="00B56AC7" w:rsidRDefault="00641354" w:rsidP="00641354">
      <w:pPr>
        <w:numPr>
          <w:ilvl w:val="12"/>
          <w:numId w:val="0"/>
        </w:numPr>
        <w:overflowPunct w:val="0"/>
        <w:autoSpaceDE w:val="0"/>
        <w:autoSpaceDN w:val="0"/>
        <w:adjustRightInd w:val="0"/>
        <w:ind w:left="284" w:hanging="284"/>
        <w:jc w:val="center"/>
        <w:textAlignment w:val="baseline"/>
        <w:rPr>
          <w:rFonts w:ascii="Arial" w:hAnsi="Arial" w:cs="Arial"/>
          <w:b/>
          <w:sz w:val="22"/>
          <w:szCs w:val="22"/>
          <w:u w:val="single"/>
        </w:rPr>
      </w:pPr>
      <w:r w:rsidRPr="00B56AC7">
        <w:rPr>
          <w:rFonts w:ascii="Arial" w:hAnsi="Arial" w:cs="Arial"/>
          <w:b/>
          <w:sz w:val="22"/>
          <w:szCs w:val="22"/>
          <w:u w:val="single"/>
        </w:rPr>
        <w:t>Závěrečná ujednání</w:t>
      </w:r>
    </w:p>
    <w:p w:rsidR="00641354" w:rsidRPr="00B56AC7" w:rsidRDefault="00641354" w:rsidP="00641354">
      <w:pPr>
        <w:numPr>
          <w:ilvl w:val="12"/>
          <w:numId w:val="0"/>
        </w:numPr>
        <w:overflowPunct w:val="0"/>
        <w:autoSpaceDE w:val="0"/>
        <w:autoSpaceDN w:val="0"/>
        <w:adjustRightInd w:val="0"/>
        <w:ind w:left="284" w:hanging="284"/>
        <w:jc w:val="center"/>
        <w:textAlignment w:val="baseline"/>
        <w:rPr>
          <w:rFonts w:ascii="Arial" w:hAnsi="Arial" w:cs="Arial"/>
          <w:b/>
          <w:sz w:val="22"/>
          <w:szCs w:val="22"/>
          <w:u w:val="single"/>
        </w:rPr>
      </w:pPr>
    </w:p>
    <w:p w:rsidR="00641354" w:rsidRPr="00B56AC7" w:rsidRDefault="00641354" w:rsidP="00641354">
      <w:pPr>
        <w:widowControl w:val="0"/>
        <w:numPr>
          <w:ilvl w:val="0"/>
          <w:numId w:val="44"/>
        </w:numPr>
        <w:spacing w:after="200"/>
        <w:ind w:left="284" w:hanging="284"/>
        <w:jc w:val="both"/>
        <w:rPr>
          <w:rFonts w:ascii="Arial" w:eastAsia="Arial" w:hAnsi="Arial"/>
          <w:sz w:val="22"/>
          <w:szCs w:val="22"/>
        </w:rPr>
      </w:pPr>
      <w:r w:rsidRPr="00B56AC7">
        <w:rPr>
          <w:rFonts w:ascii="Arial" w:eastAsia="Arial" w:hAnsi="Arial"/>
          <w:sz w:val="22"/>
          <w:szCs w:val="22"/>
        </w:rPr>
        <w:t xml:space="preserve">Jakékoliv změny smlouvy </w:t>
      </w:r>
      <w:r w:rsidRPr="00B56AC7">
        <w:rPr>
          <w:rFonts w:ascii="Arial" w:eastAsia="Arial" w:hAnsi="Arial"/>
          <w:sz w:val="22"/>
          <w:szCs w:val="22"/>
          <w:lang w:eastAsia="en-US"/>
        </w:rPr>
        <w:t>jsou</w:t>
      </w:r>
      <w:r w:rsidRPr="00B56AC7">
        <w:rPr>
          <w:rFonts w:ascii="Arial" w:eastAsia="Arial" w:hAnsi="Arial"/>
          <w:sz w:val="22"/>
          <w:szCs w:val="22"/>
        </w:rPr>
        <w:t xml:space="preserve"> platné pouze tehdy, jestliže byly dohodnuty formou číslovaného dodatku ke smlouvě podepsaného oběma smluvními stranami. Tyto dodatky budou tvořit nedílnou součást smlouvy. Změny kontaktních osob se považují za provedené dnem doručení doporučeného dopisu druhé smluvní straně.</w:t>
      </w:r>
    </w:p>
    <w:p w:rsidR="00641354" w:rsidRPr="00B56AC7" w:rsidRDefault="00641354" w:rsidP="00641354">
      <w:pPr>
        <w:ind w:left="357" w:right="-24" w:hanging="357"/>
        <w:jc w:val="both"/>
        <w:rPr>
          <w:rFonts w:ascii="Arial" w:hAnsi="Arial" w:cs="Arial"/>
          <w:sz w:val="22"/>
          <w:szCs w:val="22"/>
        </w:rPr>
      </w:pPr>
    </w:p>
    <w:p w:rsidR="00641354" w:rsidRPr="00B56AC7" w:rsidRDefault="00641354" w:rsidP="00641354">
      <w:pPr>
        <w:ind w:left="284" w:hanging="284"/>
        <w:jc w:val="both"/>
        <w:rPr>
          <w:rFonts w:ascii="Arial" w:eastAsia="Calibri" w:hAnsi="Arial" w:cs="Arial"/>
          <w:sz w:val="22"/>
          <w:szCs w:val="22"/>
          <w:lang w:eastAsia="en-US"/>
        </w:rPr>
      </w:pPr>
      <w:r w:rsidRPr="00DD0135">
        <w:rPr>
          <w:rFonts w:ascii="Arial" w:eastAsia="Calibri" w:hAnsi="Arial" w:cs="Arial"/>
          <w:sz w:val="22"/>
          <w:szCs w:val="22"/>
          <w:lang w:eastAsia="en-US"/>
        </w:rPr>
        <w:t>2.</w:t>
      </w:r>
      <w:r w:rsidRPr="00B56AC7">
        <w:rPr>
          <w:rFonts w:ascii="Arial" w:eastAsia="Calibri" w:hAnsi="Arial" w:cs="Arial"/>
          <w:sz w:val="22"/>
          <w:szCs w:val="22"/>
          <w:lang w:eastAsia="en-US"/>
        </w:rPr>
        <w:tab/>
        <w:t>Pro účely těchto obchodních podmínek se v případě jejich připojení ke kupní smlouvě rozumí pojmem dodavatel označení pro prodávajícího, pojmem objednatel označení pro kupujícího, pojmem vybavení označení zboží.</w:t>
      </w:r>
      <w:r w:rsidRPr="00B56AC7">
        <w:rPr>
          <w:rFonts w:ascii="Arial" w:eastAsia="Calibri" w:hAnsi="Arial" w:cs="Arial"/>
          <w:sz w:val="22"/>
          <w:szCs w:val="22"/>
          <w:lang w:eastAsia="en-US"/>
        </w:rPr>
        <w:tab/>
      </w:r>
    </w:p>
    <w:p w:rsidR="00641354" w:rsidRDefault="00641354" w:rsidP="006E4319">
      <w:pPr>
        <w:ind w:right="-766"/>
        <w:jc w:val="both"/>
        <w:rPr>
          <w:rFonts w:ascii="Arial" w:hAnsi="Arial" w:cs="Arial"/>
          <w:sz w:val="22"/>
        </w:rPr>
      </w:pPr>
    </w:p>
    <w:p w:rsidR="00641354" w:rsidRDefault="00641354" w:rsidP="006E4319">
      <w:pPr>
        <w:ind w:right="-766"/>
        <w:jc w:val="both"/>
        <w:rPr>
          <w:rFonts w:ascii="Arial" w:hAnsi="Arial" w:cs="Arial"/>
          <w:sz w:val="22"/>
        </w:rPr>
      </w:pPr>
    </w:p>
    <w:p w:rsidR="00641354" w:rsidRDefault="00641354" w:rsidP="006E4319">
      <w:pPr>
        <w:ind w:right="-766"/>
        <w:jc w:val="both"/>
        <w:rPr>
          <w:rFonts w:ascii="Arial" w:hAnsi="Arial" w:cs="Arial"/>
          <w:sz w:val="22"/>
        </w:rPr>
      </w:pPr>
    </w:p>
    <w:p w:rsidR="00641354" w:rsidRDefault="00641354" w:rsidP="006E4319">
      <w:pPr>
        <w:ind w:right="-766"/>
        <w:jc w:val="both"/>
        <w:rPr>
          <w:rFonts w:ascii="Arial" w:hAnsi="Arial" w:cs="Arial"/>
          <w:sz w:val="22"/>
        </w:rPr>
      </w:pPr>
    </w:p>
    <w:p w:rsidR="00641354" w:rsidRDefault="00641354" w:rsidP="006E4319">
      <w:pPr>
        <w:ind w:right="-766"/>
        <w:jc w:val="both"/>
        <w:rPr>
          <w:rFonts w:ascii="Arial" w:hAnsi="Arial" w:cs="Arial"/>
          <w:sz w:val="22"/>
        </w:rPr>
      </w:pPr>
    </w:p>
    <w:p w:rsidR="00641354" w:rsidRDefault="00641354" w:rsidP="006E4319">
      <w:pPr>
        <w:ind w:right="-766"/>
        <w:jc w:val="both"/>
        <w:rPr>
          <w:rFonts w:ascii="Arial" w:hAnsi="Arial" w:cs="Arial"/>
          <w:sz w:val="22"/>
        </w:rPr>
      </w:pPr>
    </w:p>
    <w:p w:rsidR="00641354" w:rsidRDefault="00641354" w:rsidP="006E4319">
      <w:pPr>
        <w:ind w:right="-766"/>
        <w:jc w:val="both"/>
        <w:rPr>
          <w:rFonts w:ascii="Arial" w:hAnsi="Arial" w:cs="Arial"/>
          <w:sz w:val="22"/>
        </w:rPr>
      </w:pPr>
    </w:p>
    <w:p w:rsidR="00641354" w:rsidRDefault="00641354" w:rsidP="006E4319">
      <w:pPr>
        <w:ind w:right="-766"/>
        <w:jc w:val="both"/>
        <w:rPr>
          <w:rFonts w:ascii="Arial" w:hAnsi="Arial" w:cs="Arial"/>
          <w:sz w:val="22"/>
        </w:rPr>
      </w:pPr>
    </w:p>
    <w:p w:rsidR="00641354" w:rsidRDefault="00641354" w:rsidP="006E4319">
      <w:pPr>
        <w:ind w:right="-766"/>
        <w:jc w:val="both"/>
        <w:rPr>
          <w:rFonts w:ascii="Arial" w:hAnsi="Arial" w:cs="Arial"/>
          <w:sz w:val="22"/>
        </w:rPr>
      </w:pPr>
    </w:p>
    <w:p w:rsidR="00641354" w:rsidRDefault="00641354" w:rsidP="006E4319">
      <w:pPr>
        <w:ind w:right="-766"/>
        <w:jc w:val="both"/>
        <w:rPr>
          <w:rFonts w:ascii="Arial" w:hAnsi="Arial" w:cs="Arial"/>
          <w:sz w:val="22"/>
        </w:rPr>
      </w:pPr>
    </w:p>
    <w:p w:rsidR="00641354" w:rsidRDefault="00641354" w:rsidP="006E4319">
      <w:pPr>
        <w:ind w:right="-766"/>
        <w:jc w:val="both"/>
        <w:rPr>
          <w:rFonts w:ascii="Arial" w:hAnsi="Arial" w:cs="Arial"/>
          <w:sz w:val="22"/>
        </w:rPr>
      </w:pPr>
    </w:p>
    <w:sectPr w:rsidR="00641354" w:rsidSect="007508FC">
      <w:headerReference w:type="default" r:id="rId8"/>
      <w:footerReference w:type="even" r:id="rId9"/>
      <w:footerReference w:type="default" r:id="rId10"/>
      <w:headerReference w:type="first" r:id="rId11"/>
      <w:footerReference w:type="first" r:id="rId12"/>
      <w:pgSz w:w="11907" w:h="16840" w:code="9"/>
      <w:pgMar w:top="1200" w:right="1418" w:bottom="1079" w:left="1418" w:header="567" w:footer="567"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7E12" w:rsidRDefault="00A37E12">
      <w:r>
        <w:separator/>
      </w:r>
    </w:p>
  </w:endnote>
  <w:endnote w:type="continuationSeparator" w:id="0">
    <w:p w:rsidR="00A37E12" w:rsidRDefault="00A37E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37BA" w:rsidRDefault="00926FAC" w:rsidP="00E734DE">
    <w:pPr>
      <w:pStyle w:val="Zpat"/>
      <w:framePr w:wrap="around" w:vAnchor="text" w:hAnchor="margin" w:xAlign="center" w:y="1"/>
      <w:rPr>
        <w:rStyle w:val="slostrnky"/>
      </w:rPr>
    </w:pPr>
    <w:r>
      <w:rPr>
        <w:rStyle w:val="slostrnky"/>
      </w:rPr>
      <w:fldChar w:fldCharType="begin"/>
    </w:r>
    <w:r w:rsidR="00E737BA">
      <w:rPr>
        <w:rStyle w:val="slostrnky"/>
      </w:rPr>
      <w:instrText xml:space="preserve">PAGE  </w:instrText>
    </w:r>
    <w:r>
      <w:rPr>
        <w:rStyle w:val="slostrnky"/>
      </w:rPr>
      <w:fldChar w:fldCharType="end"/>
    </w:r>
  </w:p>
  <w:p w:rsidR="00E737BA" w:rsidRDefault="00E737B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37BA" w:rsidRDefault="00E737BA" w:rsidP="00575556">
    <w:pPr>
      <w:pStyle w:val="Zpat"/>
      <w:pBdr>
        <w:top w:val="single" w:sz="4" w:space="1" w:color="auto"/>
      </w:pBdr>
      <w:tabs>
        <w:tab w:val="clear" w:pos="4819"/>
        <w:tab w:val="center" w:pos="4536"/>
      </w:tabs>
      <w:rPr>
        <w:rStyle w:val="slostrnky"/>
        <w:rFonts w:ascii="Arial" w:hAnsi="Arial" w:cs="Arial"/>
      </w:rPr>
    </w:pPr>
    <w:r>
      <w:rPr>
        <w:rStyle w:val="slostrnky"/>
        <w:rFonts w:ascii="Arial" w:hAnsi="Arial" w:cs="Arial"/>
        <w:sz w:val="18"/>
        <w:szCs w:val="18"/>
      </w:rPr>
      <w:tab/>
    </w:r>
    <w:r w:rsidRPr="00336E5E">
      <w:rPr>
        <w:rFonts w:ascii="Arial" w:hAnsi="Arial" w:cs="Arial"/>
      </w:rPr>
      <w:t xml:space="preserve">Strana </w:t>
    </w:r>
    <w:r w:rsidR="00926FAC" w:rsidRPr="00336E5E">
      <w:rPr>
        <w:rFonts w:ascii="Arial" w:hAnsi="Arial" w:cs="Arial"/>
      </w:rPr>
      <w:fldChar w:fldCharType="begin"/>
    </w:r>
    <w:r w:rsidRPr="00336E5E">
      <w:rPr>
        <w:rFonts w:ascii="Arial" w:hAnsi="Arial" w:cs="Arial"/>
      </w:rPr>
      <w:instrText xml:space="preserve"> PAGE </w:instrText>
    </w:r>
    <w:r w:rsidR="00926FAC" w:rsidRPr="00336E5E">
      <w:rPr>
        <w:rFonts w:ascii="Arial" w:hAnsi="Arial" w:cs="Arial"/>
      </w:rPr>
      <w:fldChar w:fldCharType="separate"/>
    </w:r>
    <w:r w:rsidR="00097DFD">
      <w:rPr>
        <w:rFonts w:ascii="Arial" w:hAnsi="Arial" w:cs="Arial"/>
        <w:noProof/>
      </w:rPr>
      <w:t>10</w:t>
    </w:r>
    <w:r w:rsidR="00926FAC" w:rsidRPr="00336E5E">
      <w:rPr>
        <w:rFonts w:ascii="Arial" w:hAnsi="Arial" w:cs="Arial"/>
      </w:rPr>
      <w:fldChar w:fldCharType="end"/>
    </w:r>
    <w:r w:rsidRPr="00336E5E">
      <w:rPr>
        <w:rFonts w:ascii="Arial" w:hAnsi="Arial" w:cs="Arial"/>
      </w:rPr>
      <w:t xml:space="preserve"> (celkem </w:t>
    </w:r>
    <w:r w:rsidR="00926FAC" w:rsidRPr="00336E5E">
      <w:rPr>
        <w:rFonts w:ascii="Arial" w:hAnsi="Arial" w:cs="Arial"/>
      </w:rPr>
      <w:fldChar w:fldCharType="begin"/>
    </w:r>
    <w:r w:rsidRPr="00336E5E">
      <w:rPr>
        <w:rFonts w:ascii="Arial" w:hAnsi="Arial" w:cs="Arial"/>
      </w:rPr>
      <w:instrText xml:space="preserve"> NUMPAGES </w:instrText>
    </w:r>
    <w:r w:rsidR="00926FAC" w:rsidRPr="00336E5E">
      <w:rPr>
        <w:rFonts w:ascii="Arial" w:hAnsi="Arial" w:cs="Arial"/>
      </w:rPr>
      <w:fldChar w:fldCharType="separate"/>
    </w:r>
    <w:r w:rsidR="00097DFD">
      <w:rPr>
        <w:rFonts w:ascii="Arial" w:hAnsi="Arial" w:cs="Arial"/>
        <w:noProof/>
      </w:rPr>
      <w:t>10</w:t>
    </w:r>
    <w:r w:rsidR="00926FAC" w:rsidRPr="00336E5E">
      <w:rPr>
        <w:rFonts w:ascii="Arial" w:hAnsi="Arial" w:cs="Arial"/>
      </w:rPr>
      <w:fldChar w:fldCharType="end"/>
    </w:r>
    <w:r w:rsidRPr="00336E5E">
      <w:rPr>
        <w:rFonts w:ascii="Arial" w:hAnsi="Arial" w:cs="Arial"/>
      </w:rPr>
      <w:t>)</w:t>
    </w:r>
    <w:r w:rsidR="00336E5E" w:rsidRPr="00336E5E">
      <w:rPr>
        <w:rFonts w:ascii="Arial" w:hAnsi="Arial" w:cs="Arial"/>
      </w:rPr>
      <w:tab/>
    </w:r>
  </w:p>
  <w:p w:rsidR="00641354" w:rsidRDefault="00641354" w:rsidP="00575556">
    <w:pPr>
      <w:pStyle w:val="Zpat"/>
      <w:pBdr>
        <w:top w:val="single" w:sz="4" w:space="1" w:color="auto"/>
      </w:pBdr>
      <w:tabs>
        <w:tab w:val="clear" w:pos="4819"/>
        <w:tab w:val="center" w:pos="4536"/>
      </w:tabs>
      <w:rPr>
        <w:rFonts w:ascii="Arial" w:hAnsi="Arial" w:cs="Arial"/>
        <w:b/>
      </w:rPr>
    </w:pPr>
  </w:p>
  <w:p w:rsidR="002460CF" w:rsidRDefault="002460CF" w:rsidP="00575556">
    <w:pPr>
      <w:pStyle w:val="Zpat"/>
      <w:pBdr>
        <w:top w:val="single" w:sz="4" w:space="1" w:color="auto"/>
      </w:pBdr>
      <w:tabs>
        <w:tab w:val="clear" w:pos="4819"/>
        <w:tab w:val="center" w:pos="4536"/>
      </w:tabs>
      <w:rPr>
        <w:rFonts w:ascii="Arial" w:hAnsi="Arial" w:cs="Arial"/>
        <w:b/>
      </w:rPr>
    </w:pPr>
  </w:p>
  <w:p w:rsidR="00C9211C" w:rsidRDefault="00C9211C" w:rsidP="00575556">
    <w:pPr>
      <w:pStyle w:val="Zpat"/>
      <w:pBdr>
        <w:top w:val="single" w:sz="4" w:space="1" w:color="auto"/>
      </w:pBdr>
      <w:tabs>
        <w:tab w:val="clear" w:pos="4819"/>
        <w:tab w:val="center" w:pos="4536"/>
      </w:tabs>
      <w:rPr>
        <w:rFonts w:ascii="Arial" w:hAnsi="Arial" w:cs="Arial"/>
        <w:b/>
      </w:rPr>
    </w:pPr>
  </w:p>
  <w:p w:rsidR="00E879FD" w:rsidRPr="00336E5E" w:rsidRDefault="00E879FD" w:rsidP="00575556">
    <w:pPr>
      <w:pStyle w:val="Zpat"/>
      <w:pBdr>
        <w:top w:val="single" w:sz="4" w:space="1" w:color="auto"/>
      </w:pBdr>
      <w:tabs>
        <w:tab w:val="clear" w:pos="4819"/>
        <w:tab w:val="center" w:pos="4536"/>
      </w:tabs>
      <w:rPr>
        <w:rStyle w:val="slostrnky"/>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37BA" w:rsidRDefault="00E737BA">
    <w:pPr>
      <w:pStyle w:val="Zpat"/>
      <w:pBdr>
        <w:top w:val="single" w:sz="4" w:space="1" w:color="auto"/>
      </w:pBdr>
      <w:rPr>
        <w:rStyle w:val="slostrnky"/>
        <w:rFonts w:ascii="Arial" w:hAnsi="Arial" w:cs="Arial"/>
        <w:b/>
      </w:rPr>
    </w:pPr>
    <w:r>
      <w:tab/>
    </w:r>
    <w:r w:rsidRPr="00CC2D32">
      <w:rPr>
        <w:rFonts w:ascii="Arial" w:hAnsi="Arial" w:cs="Arial"/>
      </w:rPr>
      <w:t xml:space="preserve">Strana 1 (celkem </w:t>
    </w:r>
    <w:r w:rsidR="00336E5E">
      <w:rPr>
        <w:rFonts w:ascii="Arial" w:hAnsi="Arial" w:cs="Arial"/>
      </w:rPr>
      <w:t>7</w:t>
    </w:r>
    <w:r w:rsidRPr="00CC2D32">
      <w:rPr>
        <w:rFonts w:ascii="Arial" w:hAnsi="Arial" w:cs="Arial"/>
      </w:rPr>
      <w:t>)</w:t>
    </w:r>
  </w:p>
  <w:p w:rsidR="00E84FE0" w:rsidRDefault="00E84FE0">
    <w:pPr>
      <w:pStyle w:val="Zpat"/>
      <w:pBdr>
        <w:top w:val="single" w:sz="4" w:space="1" w:color="auto"/>
      </w:pBdr>
      <w:rPr>
        <w:rStyle w:val="slostrnky"/>
        <w:rFonts w:ascii="Arial" w:hAnsi="Arial" w:cs="Arial"/>
        <w:b/>
      </w:rPr>
    </w:pPr>
  </w:p>
  <w:p w:rsidR="00DD6C35" w:rsidRPr="00CC2D32" w:rsidRDefault="00DD6C35">
    <w:pPr>
      <w:pStyle w:val="Zpat"/>
      <w:pBdr>
        <w:top w:val="single" w:sz="4" w:space="1" w:color="auto"/>
      </w:pBd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7E12" w:rsidRDefault="00A37E12">
      <w:r>
        <w:separator/>
      </w:r>
    </w:p>
  </w:footnote>
  <w:footnote w:type="continuationSeparator" w:id="0">
    <w:p w:rsidR="00A37E12" w:rsidRDefault="00A37E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37BA" w:rsidRDefault="00C0406C">
    <w:pPr>
      <w:pStyle w:val="Zhlav"/>
      <w:pBdr>
        <w:bottom w:val="single" w:sz="6" w:space="1" w:color="auto"/>
      </w:pBdr>
      <w:rPr>
        <w:rFonts w:ascii="Arial" w:hAnsi="Arial"/>
      </w:rPr>
    </w:pPr>
    <w:r>
      <w:rPr>
        <w:rFonts w:ascii="Arial" w:hAnsi="Arial"/>
      </w:rPr>
      <w:t>Střední</w:t>
    </w:r>
    <w:r w:rsidR="0061272F">
      <w:rPr>
        <w:rFonts w:ascii="Arial" w:hAnsi="Arial"/>
      </w:rPr>
      <w:t xml:space="preserve"> zdravotnická škola Pardubice</w:t>
    </w:r>
    <w:r w:rsidR="00E737BA">
      <w:rPr>
        <w:rFonts w:ascii="Arial" w:hAnsi="Arial"/>
      </w:rPr>
      <w:tab/>
    </w:r>
    <w:r w:rsidR="00E737BA">
      <w:rPr>
        <w:rFonts w:ascii="Arial" w:hAnsi="Aria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350B" w:rsidRDefault="001A350B" w:rsidP="00BE2D70">
    <w:pPr>
      <w:pStyle w:val="Zhlav"/>
      <w:rPr>
        <w:rFonts w:ascii="Arial" w:hAnsi="Arial"/>
      </w:rPr>
    </w:pPr>
    <w:r>
      <w:rPr>
        <w:noProof/>
        <w:sz w:val="32"/>
        <w:szCs w:val="32"/>
      </w:rPr>
      <w:drawing>
        <wp:anchor distT="0" distB="0" distL="114300" distR="141986" simplePos="0" relativeHeight="251659264" behindDoc="1" locked="0" layoutInCell="1" allowOverlap="1" wp14:anchorId="3C51FE2D" wp14:editId="3090E12F">
          <wp:simplePos x="0" y="0"/>
          <wp:positionH relativeFrom="margin">
            <wp:posOffset>-260985</wp:posOffset>
          </wp:positionH>
          <wp:positionV relativeFrom="paragraph">
            <wp:posOffset>173355</wp:posOffset>
          </wp:positionV>
          <wp:extent cx="998220" cy="1114425"/>
          <wp:effectExtent l="0" t="0" r="11430" b="0"/>
          <wp:wrapTight wrapText="bothSides">
            <wp:wrapPolygon edited="0">
              <wp:start x="8244" y="1108"/>
              <wp:lineTo x="1237" y="1846"/>
              <wp:lineTo x="824" y="14769"/>
              <wp:lineTo x="5771" y="19569"/>
              <wp:lineTo x="7832" y="20677"/>
              <wp:lineTo x="14427" y="20677"/>
              <wp:lineTo x="16076" y="19569"/>
              <wp:lineTo x="21435" y="14031"/>
              <wp:lineTo x="21435" y="6277"/>
              <wp:lineTo x="15664" y="1846"/>
              <wp:lineTo x="13603" y="1108"/>
              <wp:lineTo x="8244" y="1108"/>
            </wp:wrapPolygon>
          </wp:wrapTight>
          <wp:docPr id="3" name="Obrázek 3"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98220" cy="1114425"/>
                  </a:xfrm>
                  <a:prstGeom prst="rect">
                    <a:avLst/>
                  </a:prstGeom>
                  <a:effectLst>
                    <a:outerShdw blurRad="50800" dist="38100" dir="2700000" algn="tl" rotWithShape="0">
                      <a:prstClr val="black">
                        <a:alpha val="40000"/>
                      </a:prstClr>
                    </a:outerShdw>
                  </a:effectLst>
                </pic:spPr>
              </pic:pic>
            </a:graphicData>
          </a:graphic>
          <wp14:sizeRelH relativeFrom="page">
            <wp14:pctWidth>0</wp14:pctWidth>
          </wp14:sizeRelH>
          <wp14:sizeRelV relativeFrom="page">
            <wp14:pctHeight>0</wp14:pctHeight>
          </wp14:sizeRelV>
        </wp:anchor>
      </w:drawing>
    </w:r>
  </w:p>
  <w:p w:rsidR="00BE2D70" w:rsidRDefault="00BE2D70" w:rsidP="00BE2D70">
    <w:pPr>
      <w:pStyle w:val="Zhlav"/>
      <w:rPr>
        <w:rFonts w:ascii="Calibri Light" w:hAnsi="Calibri Light" w:cs="Calibri Light"/>
        <w:b/>
        <w:bCs/>
        <w:color w:val="4472C4"/>
        <w:sz w:val="48"/>
        <w:szCs w:val="52"/>
      </w:rPr>
    </w:pPr>
  </w:p>
  <w:p w:rsidR="00E737BA" w:rsidRDefault="001A350B" w:rsidP="00BE2D70">
    <w:pPr>
      <w:pStyle w:val="Zhlav"/>
      <w:rPr>
        <w:rFonts w:ascii="Calibri Light" w:hAnsi="Calibri Light" w:cs="Calibri Light"/>
        <w:b/>
        <w:bCs/>
        <w:color w:val="4472C4"/>
        <w:sz w:val="48"/>
        <w:szCs w:val="52"/>
      </w:rPr>
    </w:pPr>
    <w:r w:rsidRPr="00BE2D70">
      <w:rPr>
        <w:rFonts w:ascii="Calibri Light" w:hAnsi="Calibri Light" w:cs="Calibri Light"/>
        <w:b/>
        <w:bCs/>
        <w:color w:val="4472C4"/>
        <w:sz w:val="48"/>
        <w:szCs w:val="52"/>
      </w:rPr>
      <w:t>Střední zdravotnická škola Pardubice</w:t>
    </w:r>
  </w:p>
  <w:p w:rsidR="00BE2D70" w:rsidRDefault="00BE2D70" w:rsidP="00BE2D70">
    <w:pPr>
      <w:pStyle w:val="Zhlav"/>
    </w:pPr>
  </w:p>
  <w:p w:rsidR="00BE2D70" w:rsidRDefault="00BE2D70" w:rsidP="00BE2D70">
    <w:pPr>
      <w:pStyle w:val="Zhlav"/>
    </w:pPr>
  </w:p>
  <w:p w:rsidR="00BE2D70" w:rsidRPr="00BE2D70" w:rsidRDefault="00BE2D70" w:rsidP="00BE2D7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9028A"/>
    <w:multiLevelType w:val="hybridMultilevel"/>
    <w:tmpl w:val="243A0CD8"/>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 w15:restartNumberingAfterBreak="0">
    <w:nsid w:val="06C97861"/>
    <w:multiLevelType w:val="hybridMultilevel"/>
    <w:tmpl w:val="C834F990"/>
    <w:lvl w:ilvl="0" w:tplc="8A2AF36E">
      <w:start w:val="1"/>
      <w:numFmt w:val="decimal"/>
      <w:lvlText w:val="%1."/>
      <w:lvlJc w:val="left"/>
      <w:pPr>
        <w:ind w:left="720" w:hanging="360"/>
      </w:pPr>
      <w:rPr>
        <w:rFonts w:ascii="Arial" w:eastAsia="Arial" w:hAnsi="Arial" w:hint="default"/>
        <w:w w:val="87"/>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8BD67AC"/>
    <w:multiLevelType w:val="hybridMultilevel"/>
    <w:tmpl w:val="23CA5822"/>
    <w:lvl w:ilvl="0" w:tplc="2D2413AC">
      <w:start w:val="1"/>
      <w:numFmt w:val="decimal"/>
      <w:lvlText w:val="%1."/>
      <w:lvlJc w:val="left"/>
      <w:pPr>
        <w:ind w:left="1183" w:hanging="360"/>
      </w:pPr>
      <w:rPr>
        <w:rFonts w:ascii="Arial" w:hAnsi="Arial" w:cs="Arial"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934440B"/>
    <w:multiLevelType w:val="hybridMultilevel"/>
    <w:tmpl w:val="F9025354"/>
    <w:lvl w:ilvl="0" w:tplc="8A2AF36E">
      <w:start w:val="1"/>
      <w:numFmt w:val="decimal"/>
      <w:lvlText w:val="%1."/>
      <w:lvlJc w:val="left"/>
      <w:pPr>
        <w:ind w:left="477" w:hanging="336"/>
      </w:pPr>
      <w:rPr>
        <w:rFonts w:ascii="Arial" w:eastAsia="Arial" w:hAnsi="Arial" w:hint="default"/>
        <w:w w:val="87"/>
        <w:sz w:val="22"/>
        <w:szCs w:val="22"/>
      </w:rPr>
    </w:lvl>
    <w:lvl w:ilvl="1" w:tplc="6CA8EEA4">
      <w:start w:val="1"/>
      <w:numFmt w:val="bullet"/>
      <w:lvlText w:val="•"/>
      <w:lvlJc w:val="left"/>
      <w:pPr>
        <w:ind w:left="1373" w:hanging="336"/>
      </w:pPr>
      <w:rPr>
        <w:rFonts w:hint="default"/>
      </w:rPr>
    </w:lvl>
    <w:lvl w:ilvl="2" w:tplc="A8F8CB26">
      <w:start w:val="1"/>
      <w:numFmt w:val="bullet"/>
      <w:lvlText w:val="•"/>
      <w:lvlJc w:val="left"/>
      <w:pPr>
        <w:ind w:left="2269" w:hanging="336"/>
      </w:pPr>
      <w:rPr>
        <w:rFonts w:hint="default"/>
      </w:rPr>
    </w:lvl>
    <w:lvl w:ilvl="3" w:tplc="0890C278">
      <w:start w:val="1"/>
      <w:numFmt w:val="bullet"/>
      <w:lvlText w:val="•"/>
      <w:lvlJc w:val="left"/>
      <w:pPr>
        <w:ind w:left="3166" w:hanging="336"/>
      </w:pPr>
      <w:rPr>
        <w:rFonts w:hint="default"/>
      </w:rPr>
    </w:lvl>
    <w:lvl w:ilvl="4" w:tplc="069E4324">
      <w:start w:val="1"/>
      <w:numFmt w:val="bullet"/>
      <w:lvlText w:val="•"/>
      <w:lvlJc w:val="left"/>
      <w:pPr>
        <w:ind w:left="4062" w:hanging="336"/>
      </w:pPr>
      <w:rPr>
        <w:rFonts w:hint="default"/>
      </w:rPr>
    </w:lvl>
    <w:lvl w:ilvl="5" w:tplc="3DF2D780">
      <w:start w:val="1"/>
      <w:numFmt w:val="bullet"/>
      <w:lvlText w:val="•"/>
      <w:lvlJc w:val="left"/>
      <w:pPr>
        <w:ind w:left="4958" w:hanging="336"/>
      </w:pPr>
      <w:rPr>
        <w:rFonts w:hint="default"/>
      </w:rPr>
    </w:lvl>
    <w:lvl w:ilvl="6" w:tplc="DB3AE4A6">
      <w:start w:val="1"/>
      <w:numFmt w:val="bullet"/>
      <w:lvlText w:val="•"/>
      <w:lvlJc w:val="left"/>
      <w:pPr>
        <w:ind w:left="5855" w:hanging="336"/>
      </w:pPr>
      <w:rPr>
        <w:rFonts w:hint="default"/>
      </w:rPr>
    </w:lvl>
    <w:lvl w:ilvl="7" w:tplc="2FD2E7E2">
      <w:start w:val="1"/>
      <w:numFmt w:val="bullet"/>
      <w:lvlText w:val="•"/>
      <w:lvlJc w:val="left"/>
      <w:pPr>
        <w:ind w:left="6751" w:hanging="336"/>
      </w:pPr>
      <w:rPr>
        <w:rFonts w:hint="default"/>
      </w:rPr>
    </w:lvl>
    <w:lvl w:ilvl="8" w:tplc="747C2858">
      <w:start w:val="1"/>
      <w:numFmt w:val="bullet"/>
      <w:lvlText w:val="•"/>
      <w:lvlJc w:val="left"/>
      <w:pPr>
        <w:ind w:left="7647" w:hanging="336"/>
      </w:pPr>
      <w:rPr>
        <w:rFonts w:hint="default"/>
      </w:rPr>
    </w:lvl>
  </w:abstractNum>
  <w:abstractNum w:abstractNumId="4" w15:restartNumberingAfterBreak="0">
    <w:nsid w:val="0C7F1606"/>
    <w:multiLevelType w:val="hybridMultilevel"/>
    <w:tmpl w:val="3B164D90"/>
    <w:lvl w:ilvl="0" w:tplc="A710796A">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09262AF"/>
    <w:multiLevelType w:val="hybridMultilevel"/>
    <w:tmpl w:val="430A2D92"/>
    <w:lvl w:ilvl="0" w:tplc="C8BC5800">
      <w:start w:val="1"/>
      <w:numFmt w:val="decimal"/>
      <w:lvlText w:val="%1."/>
      <w:lvlJc w:val="left"/>
      <w:pPr>
        <w:ind w:left="720" w:hanging="360"/>
      </w:pPr>
      <w:rPr>
        <w:b w:val="0"/>
        <w:sz w:val="22"/>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46222AC"/>
    <w:multiLevelType w:val="hybridMultilevel"/>
    <w:tmpl w:val="27CAD866"/>
    <w:lvl w:ilvl="0" w:tplc="42F878C0">
      <w:start w:val="1"/>
      <w:numFmt w:val="decimal"/>
      <w:lvlText w:val="%1."/>
      <w:lvlJc w:val="left"/>
      <w:pPr>
        <w:ind w:left="720" w:hanging="360"/>
      </w:pPr>
      <w:rPr>
        <w:rFonts w:ascii="Arial" w:eastAsia="Times New Roman" w:hAnsi="Arial" w:cs="Arial"/>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8634A51"/>
    <w:multiLevelType w:val="hybridMultilevel"/>
    <w:tmpl w:val="1B4A5202"/>
    <w:lvl w:ilvl="0" w:tplc="8E722E8C">
      <w:start w:val="1"/>
      <w:numFmt w:val="decimal"/>
      <w:lvlText w:val="%1."/>
      <w:lvlJc w:val="left"/>
      <w:pPr>
        <w:tabs>
          <w:tab w:val="num" w:pos="720"/>
        </w:tabs>
        <w:ind w:left="720" w:hanging="360"/>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8E40B60"/>
    <w:multiLevelType w:val="multilevel"/>
    <w:tmpl w:val="E7BCA60E"/>
    <w:lvl w:ilvl="0">
      <w:start w:val="1"/>
      <w:numFmt w:val="decimal"/>
      <w:lvlText w:val="%1."/>
      <w:lvlJc w:val="left"/>
      <w:pPr>
        <w:ind w:left="720" w:hanging="360"/>
      </w:pPr>
    </w:lvl>
    <w:lvl w:ilvl="1">
      <w:start w:val="2"/>
      <w:numFmt w:val="decimal"/>
      <w:isLgl/>
      <w:lvlText w:val="%1.%2"/>
      <w:lvlJc w:val="left"/>
      <w:pPr>
        <w:ind w:left="861" w:hanging="435"/>
      </w:pPr>
    </w:lvl>
    <w:lvl w:ilvl="2">
      <w:start w:val="1"/>
      <w:numFmt w:val="decimal"/>
      <w:isLgl/>
      <w:lvlText w:val="%1.%2.%3"/>
      <w:lvlJc w:val="left"/>
      <w:pPr>
        <w:ind w:left="1212" w:hanging="720"/>
      </w:pPr>
    </w:lvl>
    <w:lvl w:ilvl="3">
      <w:start w:val="1"/>
      <w:numFmt w:val="decimal"/>
      <w:isLgl/>
      <w:lvlText w:val="%1.%2.%3.%4"/>
      <w:lvlJc w:val="left"/>
      <w:pPr>
        <w:ind w:left="1278" w:hanging="720"/>
      </w:pPr>
    </w:lvl>
    <w:lvl w:ilvl="4">
      <w:start w:val="1"/>
      <w:numFmt w:val="decimal"/>
      <w:isLgl/>
      <w:lvlText w:val="%1.%2.%3.%4.%5"/>
      <w:lvlJc w:val="left"/>
      <w:pPr>
        <w:ind w:left="1704" w:hanging="1080"/>
      </w:pPr>
    </w:lvl>
    <w:lvl w:ilvl="5">
      <w:start w:val="1"/>
      <w:numFmt w:val="decimal"/>
      <w:isLgl/>
      <w:lvlText w:val="%1.%2.%3.%4.%5.%6"/>
      <w:lvlJc w:val="left"/>
      <w:pPr>
        <w:ind w:left="1770" w:hanging="1080"/>
      </w:pPr>
    </w:lvl>
    <w:lvl w:ilvl="6">
      <w:start w:val="1"/>
      <w:numFmt w:val="decimal"/>
      <w:isLgl/>
      <w:lvlText w:val="%1.%2.%3.%4.%5.%6.%7"/>
      <w:lvlJc w:val="left"/>
      <w:pPr>
        <w:ind w:left="2196" w:hanging="1440"/>
      </w:pPr>
    </w:lvl>
    <w:lvl w:ilvl="7">
      <w:start w:val="1"/>
      <w:numFmt w:val="decimal"/>
      <w:isLgl/>
      <w:lvlText w:val="%1.%2.%3.%4.%5.%6.%7.%8"/>
      <w:lvlJc w:val="left"/>
      <w:pPr>
        <w:ind w:left="2262" w:hanging="1440"/>
      </w:pPr>
    </w:lvl>
    <w:lvl w:ilvl="8">
      <w:start w:val="1"/>
      <w:numFmt w:val="decimal"/>
      <w:isLgl/>
      <w:lvlText w:val="%1.%2.%3.%4.%5.%6.%7.%8.%9"/>
      <w:lvlJc w:val="left"/>
      <w:pPr>
        <w:ind w:left="2688" w:hanging="1800"/>
      </w:pPr>
    </w:lvl>
  </w:abstractNum>
  <w:abstractNum w:abstractNumId="9" w15:restartNumberingAfterBreak="0">
    <w:nsid w:val="1E723B31"/>
    <w:multiLevelType w:val="hybridMultilevel"/>
    <w:tmpl w:val="1E1A32AE"/>
    <w:lvl w:ilvl="0" w:tplc="AE0C7580">
      <w:start w:val="1"/>
      <w:numFmt w:val="decimal"/>
      <w:lvlText w:val="%1."/>
      <w:lvlJc w:val="left"/>
      <w:pPr>
        <w:ind w:left="786" w:hanging="360"/>
      </w:pPr>
      <w:rPr>
        <w:rFonts w:hint="default"/>
        <w:color w:val="000000"/>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0" w15:restartNumberingAfterBreak="0">
    <w:nsid w:val="227E7470"/>
    <w:multiLevelType w:val="hybridMultilevel"/>
    <w:tmpl w:val="878C77A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7035B08"/>
    <w:multiLevelType w:val="hybridMultilevel"/>
    <w:tmpl w:val="ADA89582"/>
    <w:lvl w:ilvl="0" w:tplc="0405000F">
      <w:start w:val="1"/>
      <w:numFmt w:val="decimal"/>
      <w:lvlText w:val="%1."/>
      <w:lvlJc w:val="left"/>
      <w:pPr>
        <w:ind w:left="927"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A3F6FDD"/>
    <w:multiLevelType w:val="hybridMultilevel"/>
    <w:tmpl w:val="A0EC1F80"/>
    <w:lvl w:ilvl="0" w:tplc="04050017">
      <w:start w:val="1"/>
      <w:numFmt w:val="lowerLetter"/>
      <w:lvlText w:val="%1)"/>
      <w:lvlJc w:val="left"/>
      <w:pPr>
        <w:ind w:left="1207" w:hanging="360"/>
      </w:pPr>
    </w:lvl>
    <w:lvl w:ilvl="1" w:tplc="04050019" w:tentative="1">
      <w:start w:val="1"/>
      <w:numFmt w:val="lowerLetter"/>
      <w:lvlText w:val="%2."/>
      <w:lvlJc w:val="left"/>
      <w:pPr>
        <w:ind w:left="1927" w:hanging="360"/>
      </w:pPr>
    </w:lvl>
    <w:lvl w:ilvl="2" w:tplc="0405001B" w:tentative="1">
      <w:start w:val="1"/>
      <w:numFmt w:val="lowerRoman"/>
      <w:lvlText w:val="%3."/>
      <w:lvlJc w:val="right"/>
      <w:pPr>
        <w:ind w:left="2647" w:hanging="180"/>
      </w:pPr>
    </w:lvl>
    <w:lvl w:ilvl="3" w:tplc="0405000F" w:tentative="1">
      <w:start w:val="1"/>
      <w:numFmt w:val="decimal"/>
      <w:lvlText w:val="%4."/>
      <w:lvlJc w:val="left"/>
      <w:pPr>
        <w:ind w:left="3367" w:hanging="360"/>
      </w:pPr>
    </w:lvl>
    <w:lvl w:ilvl="4" w:tplc="04050019" w:tentative="1">
      <w:start w:val="1"/>
      <w:numFmt w:val="lowerLetter"/>
      <w:lvlText w:val="%5."/>
      <w:lvlJc w:val="left"/>
      <w:pPr>
        <w:ind w:left="4087" w:hanging="360"/>
      </w:pPr>
    </w:lvl>
    <w:lvl w:ilvl="5" w:tplc="0405001B" w:tentative="1">
      <w:start w:val="1"/>
      <w:numFmt w:val="lowerRoman"/>
      <w:lvlText w:val="%6."/>
      <w:lvlJc w:val="right"/>
      <w:pPr>
        <w:ind w:left="4807" w:hanging="180"/>
      </w:pPr>
    </w:lvl>
    <w:lvl w:ilvl="6" w:tplc="0405000F" w:tentative="1">
      <w:start w:val="1"/>
      <w:numFmt w:val="decimal"/>
      <w:lvlText w:val="%7."/>
      <w:lvlJc w:val="left"/>
      <w:pPr>
        <w:ind w:left="5527" w:hanging="360"/>
      </w:pPr>
    </w:lvl>
    <w:lvl w:ilvl="7" w:tplc="04050019" w:tentative="1">
      <w:start w:val="1"/>
      <w:numFmt w:val="lowerLetter"/>
      <w:lvlText w:val="%8."/>
      <w:lvlJc w:val="left"/>
      <w:pPr>
        <w:ind w:left="6247" w:hanging="360"/>
      </w:pPr>
    </w:lvl>
    <w:lvl w:ilvl="8" w:tplc="0405001B" w:tentative="1">
      <w:start w:val="1"/>
      <w:numFmt w:val="lowerRoman"/>
      <w:lvlText w:val="%9."/>
      <w:lvlJc w:val="right"/>
      <w:pPr>
        <w:ind w:left="6967" w:hanging="180"/>
      </w:pPr>
    </w:lvl>
  </w:abstractNum>
  <w:abstractNum w:abstractNumId="13" w15:restartNumberingAfterBreak="0">
    <w:nsid w:val="2D7F0BB0"/>
    <w:multiLevelType w:val="hybridMultilevel"/>
    <w:tmpl w:val="1014449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24E053B"/>
    <w:multiLevelType w:val="hybridMultilevel"/>
    <w:tmpl w:val="0074D1FC"/>
    <w:lvl w:ilvl="0" w:tplc="0405000F">
      <w:start w:val="1"/>
      <w:numFmt w:val="decimal"/>
      <w:lvlText w:val="%1."/>
      <w:lvlJc w:val="left"/>
      <w:pPr>
        <w:ind w:left="501" w:hanging="360"/>
      </w:pPr>
      <w:rPr>
        <w:rFonts w:hint="default"/>
      </w:rPr>
    </w:lvl>
    <w:lvl w:ilvl="1" w:tplc="04050019" w:tentative="1">
      <w:start w:val="1"/>
      <w:numFmt w:val="lowerLetter"/>
      <w:lvlText w:val="%2."/>
      <w:lvlJc w:val="left"/>
      <w:pPr>
        <w:ind w:left="1221" w:hanging="360"/>
      </w:pPr>
    </w:lvl>
    <w:lvl w:ilvl="2" w:tplc="0405001B" w:tentative="1">
      <w:start w:val="1"/>
      <w:numFmt w:val="lowerRoman"/>
      <w:lvlText w:val="%3."/>
      <w:lvlJc w:val="right"/>
      <w:pPr>
        <w:ind w:left="1941" w:hanging="180"/>
      </w:pPr>
    </w:lvl>
    <w:lvl w:ilvl="3" w:tplc="0405000F" w:tentative="1">
      <w:start w:val="1"/>
      <w:numFmt w:val="decimal"/>
      <w:lvlText w:val="%4."/>
      <w:lvlJc w:val="left"/>
      <w:pPr>
        <w:ind w:left="2661" w:hanging="360"/>
      </w:pPr>
    </w:lvl>
    <w:lvl w:ilvl="4" w:tplc="04050019" w:tentative="1">
      <w:start w:val="1"/>
      <w:numFmt w:val="lowerLetter"/>
      <w:lvlText w:val="%5."/>
      <w:lvlJc w:val="left"/>
      <w:pPr>
        <w:ind w:left="3381" w:hanging="360"/>
      </w:pPr>
    </w:lvl>
    <w:lvl w:ilvl="5" w:tplc="0405001B" w:tentative="1">
      <w:start w:val="1"/>
      <w:numFmt w:val="lowerRoman"/>
      <w:lvlText w:val="%6."/>
      <w:lvlJc w:val="right"/>
      <w:pPr>
        <w:ind w:left="4101" w:hanging="180"/>
      </w:pPr>
    </w:lvl>
    <w:lvl w:ilvl="6" w:tplc="0405000F" w:tentative="1">
      <w:start w:val="1"/>
      <w:numFmt w:val="decimal"/>
      <w:lvlText w:val="%7."/>
      <w:lvlJc w:val="left"/>
      <w:pPr>
        <w:ind w:left="4821" w:hanging="360"/>
      </w:pPr>
    </w:lvl>
    <w:lvl w:ilvl="7" w:tplc="04050019" w:tentative="1">
      <w:start w:val="1"/>
      <w:numFmt w:val="lowerLetter"/>
      <w:lvlText w:val="%8."/>
      <w:lvlJc w:val="left"/>
      <w:pPr>
        <w:ind w:left="5541" w:hanging="360"/>
      </w:pPr>
    </w:lvl>
    <w:lvl w:ilvl="8" w:tplc="0405001B" w:tentative="1">
      <w:start w:val="1"/>
      <w:numFmt w:val="lowerRoman"/>
      <w:lvlText w:val="%9."/>
      <w:lvlJc w:val="right"/>
      <w:pPr>
        <w:ind w:left="6261" w:hanging="180"/>
      </w:pPr>
    </w:lvl>
  </w:abstractNum>
  <w:abstractNum w:abstractNumId="15" w15:restartNumberingAfterBreak="0">
    <w:nsid w:val="32801DAF"/>
    <w:multiLevelType w:val="multilevel"/>
    <w:tmpl w:val="3DAEBF8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5140D2C"/>
    <w:multiLevelType w:val="hybridMultilevel"/>
    <w:tmpl w:val="24345036"/>
    <w:lvl w:ilvl="0" w:tplc="A710796A">
      <w:start w:val="1"/>
      <w:numFmt w:val="bullet"/>
      <w:lvlText w:val="-"/>
      <w:lvlJc w:val="left"/>
      <w:pPr>
        <w:ind w:left="1865" w:hanging="360"/>
      </w:pPr>
      <w:rPr>
        <w:rFonts w:ascii="Times New Roman" w:eastAsia="Times New Roman" w:hAnsi="Times New Roman" w:cs="Times New Roman" w:hint="default"/>
      </w:rPr>
    </w:lvl>
    <w:lvl w:ilvl="1" w:tplc="04050003" w:tentative="1">
      <w:start w:val="1"/>
      <w:numFmt w:val="bullet"/>
      <w:lvlText w:val="o"/>
      <w:lvlJc w:val="left"/>
      <w:pPr>
        <w:ind w:left="2585" w:hanging="360"/>
      </w:pPr>
      <w:rPr>
        <w:rFonts w:ascii="Courier New" w:hAnsi="Courier New" w:cs="Courier New" w:hint="default"/>
      </w:rPr>
    </w:lvl>
    <w:lvl w:ilvl="2" w:tplc="04050005" w:tentative="1">
      <w:start w:val="1"/>
      <w:numFmt w:val="bullet"/>
      <w:lvlText w:val=""/>
      <w:lvlJc w:val="left"/>
      <w:pPr>
        <w:ind w:left="3305" w:hanging="360"/>
      </w:pPr>
      <w:rPr>
        <w:rFonts w:ascii="Wingdings" w:hAnsi="Wingdings" w:hint="default"/>
      </w:rPr>
    </w:lvl>
    <w:lvl w:ilvl="3" w:tplc="04050001" w:tentative="1">
      <w:start w:val="1"/>
      <w:numFmt w:val="bullet"/>
      <w:lvlText w:val=""/>
      <w:lvlJc w:val="left"/>
      <w:pPr>
        <w:ind w:left="4025" w:hanging="360"/>
      </w:pPr>
      <w:rPr>
        <w:rFonts w:ascii="Symbol" w:hAnsi="Symbol" w:hint="default"/>
      </w:rPr>
    </w:lvl>
    <w:lvl w:ilvl="4" w:tplc="04050003" w:tentative="1">
      <w:start w:val="1"/>
      <w:numFmt w:val="bullet"/>
      <w:lvlText w:val="o"/>
      <w:lvlJc w:val="left"/>
      <w:pPr>
        <w:ind w:left="4745" w:hanging="360"/>
      </w:pPr>
      <w:rPr>
        <w:rFonts w:ascii="Courier New" w:hAnsi="Courier New" w:cs="Courier New" w:hint="default"/>
      </w:rPr>
    </w:lvl>
    <w:lvl w:ilvl="5" w:tplc="04050005" w:tentative="1">
      <w:start w:val="1"/>
      <w:numFmt w:val="bullet"/>
      <w:lvlText w:val=""/>
      <w:lvlJc w:val="left"/>
      <w:pPr>
        <w:ind w:left="5465" w:hanging="360"/>
      </w:pPr>
      <w:rPr>
        <w:rFonts w:ascii="Wingdings" w:hAnsi="Wingdings" w:hint="default"/>
      </w:rPr>
    </w:lvl>
    <w:lvl w:ilvl="6" w:tplc="04050001" w:tentative="1">
      <w:start w:val="1"/>
      <w:numFmt w:val="bullet"/>
      <w:lvlText w:val=""/>
      <w:lvlJc w:val="left"/>
      <w:pPr>
        <w:ind w:left="6185" w:hanging="360"/>
      </w:pPr>
      <w:rPr>
        <w:rFonts w:ascii="Symbol" w:hAnsi="Symbol" w:hint="default"/>
      </w:rPr>
    </w:lvl>
    <w:lvl w:ilvl="7" w:tplc="04050003" w:tentative="1">
      <w:start w:val="1"/>
      <w:numFmt w:val="bullet"/>
      <w:lvlText w:val="o"/>
      <w:lvlJc w:val="left"/>
      <w:pPr>
        <w:ind w:left="6905" w:hanging="360"/>
      </w:pPr>
      <w:rPr>
        <w:rFonts w:ascii="Courier New" w:hAnsi="Courier New" w:cs="Courier New" w:hint="default"/>
      </w:rPr>
    </w:lvl>
    <w:lvl w:ilvl="8" w:tplc="04050005" w:tentative="1">
      <w:start w:val="1"/>
      <w:numFmt w:val="bullet"/>
      <w:lvlText w:val=""/>
      <w:lvlJc w:val="left"/>
      <w:pPr>
        <w:ind w:left="7625" w:hanging="360"/>
      </w:pPr>
      <w:rPr>
        <w:rFonts w:ascii="Wingdings" w:hAnsi="Wingdings" w:hint="default"/>
      </w:rPr>
    </w:lvl>
  </w:abstractNum>
  <w:abstractNum w:abstractNumId="17" w15:restartNumberingAfterBreak="0">
    <w:nsid w:val="3B8A6281"/>
    <w:multiLevelType w:val="hybridMultilevel"/>
    <w:tmpl w:val="C54A2F84"/>
    <w:lvl w:ilvl="0" w:tplc="0405000F">
      <w:start w:val="1"/>
      <w:numFmt w:val="decimal"/>
      <w:lvlText w:val="%1."/>
      <w:lvlJc w:val="left"/>
      <w:pPr>
        <w:ind w:left="720" w:hanging="360"/>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C1A0269"/>
    <w:multiLevelType w:val="hybridMultilevel"/>
    <w:tmpl w:val="3BB0338E"/>
    <w:lvl w:ilvl="0" w:tplc="5040308A">
      <w:start w:val="1"/>
      <w:numFmt w:val="decimal"/>
      <w:lvlText w:val="%1."/>
      <w:lvlJc w:val="left"/>
      <w:pPr>
        <w:ind w:left="1183" w:hanging="360"/>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2A60F32"/>
    <w:multiLevelType w:val="hybridMultilevel"/>
    <w:tmpl w:val="F3D25C7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656178D"/>
    <w:multiLevelType w:val="hybridMultilevel"/>
    <w:tmpl w:val="ABB4A48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657352F"/>
    <w:multiLevelType w:val="hybridMultilevel"/>
    <w:tmpl w:val="25127380"/>
    <w:lvl w:ilvl="0" w:tplc="04050017">
      <w:start w:val="1"/>
      <w:numFmt w:val="lowerLetter"/>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22" w15:restartNumberingAfterBreak="0">
    <w:nsid w:val="4AA27834"/>
    <w:multiLevelType w:val="hybridMultilevel"/>
    <w:tmpl w:val="641E4B48"/>
    <w:lvl w:ilvl="0" w:tplc="8E4C9C2A">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3" w15:restartNumberingAfterBreak="0">
    <w:nsid w:val="4F727F78"/>
    <w:multiLevelType w:val="hybridMultilevel"/>
    <w:tmpl w:val="1928987C"/>
    <w:lvl w:ilvl="0" w:tplc="3BAEDDF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FB87C05"/>
    <w:multiLevelType w:val="hybridMultilevel"/>
    <w:tmpl w:val="F3B4E9CC"/>
    <w:lvl w:ilvl="0" w:tplc="59D6F96E">
      <w:start w:val="1"/>
      <w:numFmt w:val="bullet"/>
      <w:lvlText w:val="-"/>
      <w:lvlJc w:val="left"/>
      <w:pPr>
        <w:ind w:left="720" w:hanging="360"/>
      </w:pPr>
      <w:rPr>
        <w:rFonts w:ascii="Arial" w:hAnsi="Arial" w:hint="default"/>
      </w:rPr>
    </w:lvl>
    <w:lvl w:ilvl="1" w:tplc="04050001">
      <w:start w:val="1"/>
      <w:numFmt w:val="bullet"/>
      <w:lvlText w:val=""/>
      <w:lvlJc w:val="left"/>
      <w:pPr>
        <w:ind w:left="1440" w:hanging="360"/>
      </w:pPr>
      <w:rPr>
        <w:rFonts w:ascii="Symbol" w:hAnsi="Symbol"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01C05C6"/>
    <w:multiLevelType w:val="hybridMultilevel"/>
    <w:tmpl w:val="5DBC53BA"/>
    <w:lvl w:ilvl="0" w:tplc="A710796A">
      <w:start w:val="1"/>
      <w:numFmt w:val="bullet"/>
      <w:lvlText w:val="-"/>
      <w:lvlJc w:val="left"/>
      <w:pPr>
        <w:ind w:left="1865" w:hanging="360"/>
      </w:pPr>
      <w:rPr>
        <w:rFonts w:ascii="Times New Roman" w:eastAsia="Times New Roman" w:hAnsi="Times New Roman" w:cs="Times New Roman" w:hint="default"/>
      </w:rPr>
    </w:lvl>
    <w:lvl w:ilvl="1" w:tplc="04050003" w:tentative="1">
      <w:start w:val="1"/>
      <w:numFmt w:val="bullet"/>
      <w:lvlText w:val="o"/>
      <w:lvlJc w:val="left"/>
      <w:pPr>
        <w:ind w:left="2585" w:hanging="360"/>
      </w:pPr>
      <w:rPr>
        <w:rFonts w:ascii="Courier New" w:hAnsi="Courier New" w:cs="Courier New" w:hint="default"/>
      </w:rPr>
    </w:lvl>
    <w:lvl w:ilvl="2" w:tplc="04050005" w:tentative="1">
      <w:start w:val="1"/>
      <w:numFmt w:val="bullet"/>
      <w:lvlText w:val=""/>
      <w:lvlJc w:val="left"/>
      <w:pPr>
        <w:ind w:left="3305" w:hanging="360"/>
      </w:pPr>
      <w:rPr>
        <w:rFonts w:ascii="Wingdings" w:hAnsi="Wingdings" w:hint="default"/>
      </w:rPr>
    </w:lvl>
    <w:lvl w:ilvl="3" w:tplc="04050001" w:tentative="1">
      <w:start w:val="1"/>
      <w:numFmt w:val="bullet"/>
      <w:lvlText w:val=""/>
      <w:lvlJc w:val="left"/>
      <w:pPr>
        <w:ind w:left="4025" w:hanging="360"/>
      </w:pPr>
      <w:rPr>
        <w:rFonts w:ascii="Symbol" w:hAnsi="Symbol" w:hint="default"/>
      </w:rPr>
    </w:lvl>
    <w:lvl w:ilvl="4" w:tplc="04050003" w:tentative="1">
      <w:start w:val="1"/>
      <w:numFmt w:val="bullet"/>
      <w:lvlText w:val="o"/>
      <w:lvlJc w:val="left"/>
      <w:pPr>
        <w:ind w:left="4745" w:hanging="360"/>
      </w:pPr>
      <w:rPr>
        <w:rFonts w:ascii="Courier New" w:hAnsi="Courier New" w:cs="Courier New" w:hint="default"/>
      </w:rPr>
    </w:lvl>
    <w:lvl w:ilvl="5" w:tplc="04050005" w:tentative="1">
      <w:start w:val="1"/>
      <w:numFmt w:val="bullet"/>
      <w:lvlText w:val=""/>
      <w:lvlJc w:val="left"/>
      <w:pPr>
        <w:ind w:left="5465" w:hanging="360"/>
      </w:pPr>
      <w:rPr>
        <w:rFonts w:ascii="Wingdings" w:hAnsi="Wingdings" w:hint="default"/>
      </w:rPr>
    </w:lvl>
    <w:lvl w:ilvl="6" w:tplc="04050001" w:tentative="1">
      <w:start w:val="1"/>
      <w:numFmt w:val="bullet"/>
      <w:lvlText w:val=""/>
      <w:lvlJc w:val="left"/>
      <w:pPr>
        <w:ind w:left="6185" w:hanging="360"/>
      </w:pPr>
      <w:rPr>
        <w:rFonts w:ascii="Symbol" w:hAnsi="Symbol" w:hint="default"/>
      </w:rPr>
    </w:lvl>
    <w:lvl w:ilvl="7" w:tplc="04050003" w:tentative="1">
      <w:start w:val="1"/>
      <w:numFmt w:val="bullet"/>
      <w:lvlText w:val="o"/>
      <w:lvlJc w:val="left"/>
      <w:pPr>
        <w:ind w:left="6905" w:hanging="360"/>
      </w:pPr>
      <w:rPr>
        <w:rFonts w:ascii="Courier New" w:hAnsi="Courier New" w:cs="Courier New" w:hint="default"/>
      </w:rPr>
    </w:lvl>
    <w:lvl w:ilvl="8" w:tplc="04050005" w:tentative="1">
      <w:start w:val="1"/>
      <w:numFmt w:val="bullet"/>
      <w:lvlText w:val=""/>
      <w:lvlJc w:val="left"/>
      <w:pPr>
        <w:ind w:left="7625" w:hanging="360"/>
      </w:pPr>
      <w:rPr>
        <w:rFonts w:ascii="Wingdings" w:hAnsi="Wingdings" w:hint="default"/>
      </w:rPr>
    </w:lvl>
  </w:abstractNum>
  <w:abstractNum w:abstractNumId="26" w15:restartNumberingAfterBreak="0">
    <w:nsid w:val="52BD5623"/>
    <w:multiLevelType w:val="hybridMultilevel"/>
    <w:tmpl w:val="4230A77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52375B7"/>
    <w:multiLevelType w:val="hybridMultilevel"/>
    <w:tmpl w:val="5420DCA0"/>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B033C87"/>
    <w:multiLevelType w:val="hybridMultilevel"/>
    <w:tmpl w:val="5A8647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DB40351"/>
    <w:multiLevelType w:val="hybridMultilevel"/>
    <w:tmpl w:val="5DE2106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ED9728F"/>
    <w:multiLevelType w:val="hybridMultilevel"/>
    <w:tmpl w:val="63A8AE02"/>
    <w:lvl w:ilvl="0" w:tplc="A710796A">
      <w:start w:val="1"/>
      <w:numFmt w:val="bullet"/>
      <w:lvlText w:val="-"/>
      <w:lvlJc w:val="left"/>
      <w:pPr>
        <w:tabs>
          <w:tab w:val="num" w:pos="1080"/>
        </w:tabs>
        <w:ind w:left="1080" w:hanging="360"/>
      </w:pPr>
      <w:rPr>
        <w:rFonts w:ascii="Times New Roman" w:eastAsia="Times New Roman" w:hAnsi="Times New Roman" w:cs="Times New Roman" w:hint="default"/>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60600465"/>
    <w:multiLevelType w:val="hybridMultilevel"/>
    <w:tmpl w:val="B9CA273A"/>
    <w:lvl w:ilvl="0" w:tplc="0405000F">
      <w:start w:val="1"/>
      <w:numFmt w:val="decimal"/>
      <w:lvlText w:val="%1."/>
      <w:lvlJc w:val="left"/>
      <w:pPr>
        <w:ind w:left="720" w:hanging="360"/>
      </w:pPr>
    </w:lvl>
    <w:lvl w:ilvl="1" w:tplc="540E0B08">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1D60A88"/>
    <w:multiLevelType w:val="hybridMultilevel"/>
    <w:tmpl w:val="8EAC025A"/>
    <w:lvl w:ilvl="0" w:tplc="1778C308">
      <w:start w:val="7"/>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31A198F"/>
    <w:multiLevelType w:val="hybridMultilevel"/>
    <w:tmpl w:val="8F6A3FF2"/>
    <w:lvl w:ilvl="0" w:tplc="04050017">
      <w:start w:val="1"/>
      <w:numFmt w:val="lowerLetter"/>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34" w15:restartNumberingAfterBreak="0">
    <w:nsid w:val="63E62C0F"/>
    <w:multiLevelType w:val="hybridMultilevel"/>
    <w:tmpl w:val="FE3CFF1C"/>
    <w:lvl w:ilvl="0" w:tplc="04050017">
      <w:start w:val="1"/>
      <w:numFmt w:val="lowerLetter"/>
      <w:lvlText w:val="%1)"/>
      <w:lvlJc w:val="left"/>
      <w:pPr>
        <w:ind w:left="1145" w:hanging="360"/>
      </w:pPr>
      <w:rPr>
        <w:rFonts w:hint="default"/>
      </w:rPr>
    </w:lvl>
    <w:lvl w:ilvl="1" w:tplc="A710796A">
      <w:start w:val="1"/>
      <w:numFmt w:val="bullet"/>
      <w:lvlText w:val="-"/>
      <w:lvlJc w:val="left"/>
      <w:pPr>
        <w:ind w:left="1865" w:hanging="360"/>
      </w:pPr>
      <w:rPr>
        <w:rFonts w:ascii="Times New Roman" w:eastAsia="Times New Roman" w:hAnsi="Times New Roman" w:cs="Times New Roman" w:hint="default"/>
      </w:r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35" w15:restartNumberingAfterBreak="0">
    <w:nsid w:val="660E619B"/>
    <w:multiLevelType w:val="hybridMultilevel"/>
    <w:tmpl w:val="114E5C0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741066B"/>
    <w:multiLevelType w:val="hybridMultilevel"/>
    <w:tmpl w:val="38C2F774"/>
    <w:lvl w:ilvl="0" w:tplc="FFFFFFFF">
      <w:start w:val="7"/>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15:restartNumberingAfterBreak="0">
    <w:nsid w:val="68984A6F"/>
    <w:multiLevelType w:val="hybridMultilevel"/>
    <w:tmpl w:val="7632FA46"/>
    <w:lvl w:ilvl="0" w:tplc="3BAEDDF0">
      <w:start w:val="1"/>
      <w:numFmt w:val="decimal"/>
      <w:lvlText w:val="%1."/>
      <w:lvlJc w:val="left"/>
      <w:pPr>
        <w:ind w:left="720" w:hanging="360"/>
      </w:pPr>
      <w:rPr>
        <w:rFonts w:hint="default"/>
      </w:rPr>
    </w:lvl>
    <w:lvl w:ilvl="1" w:tplc="0E3A35B8">
      <w:start w:val="1"/>
      <w:numFmt w:val="lowerLetter"/>
      <w:lvlText w:val="(%2)"/>
      <w:lvlJc w:val="left"/>
      <w:pPr>
        <w:ind w:left="1440" w:hanging="360"/>
      </w:pPr>
      <w:rPr>
        <w:rFonts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E94793B"/>
    <w:multiLevelType w:val="hybridMultilevel"/>
    <w:tmpl w:val="41DAD43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5AC083B"/>
    <w:multiLevelType w:val="hybridMultilevel"/>
    <w:tmpl w:val="9866EEAA"/>
    <w:lvl w:ilvl="0" w:tplc="6F6E45C8">
      <w:start w:val="4"/>
      <w:numFmt w:val="decimal"/>
      <w:lvlText w:val="%1."/>
      <w:lvlJc w:val="left"/>
      <w:pPr>
        <w:ind w:left="1183" w:hanging="360"/>
      </w:pPr>
      <w:rPr>
        <w:rFonts w:ascii="Arial" w:hAnsi="Arial" w:cs="Arial"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94D5706"/>
    <w:multiLevelType w:val="hybridMultilevel"/>
    <w:tmpl w:val="C75A75C4"/>
    <w:lvl w:ilvl="0" w:tplc="B2DADAAE">
      <w:start w:val="1"/>
      <w:numFmt w:val="decimal"/>
      <w:lvlText w:val="%1."/>
      <w:lvlJc w:val="left"/>
      <w:pPr>
        <w:ind w:left="439" w:hanging="330"/>
      </w:pPr>
      <w:rPr>
        <w:rFonts w:ascii="Arial" w:eastAsia="Arial" w:hAnsi="Arial" w:hint="default"/>
        <w:w w:val="100"/>
        <w:sz w:val="22"/>
        <w:szCs w:val="22"/>
      </w:rPr>
    </w:lvl>
    <w:lvl w:ilvl="1" w:tplc="62D861DC">
      <w:start w:val="1"/>
      <w:numFmt w:val="bullet"/>
      <w:lvlText w:val="•"/>
      <w:lvlJc w:val="left"/>
      <w:pPr>
        <w:ind w:left="1337" w:hanging="330"/>
      </w:pPr>
      <w:rPr>
        <w:rFonts w:hint="default"/>
      </w:rPr>
    </w:lvl>
    <w:lvl w:ilvl="2" w:tplc="92DCA5E8">
      <w:start w:val="1"/>
      <w:numFmt w:val="bullet"/>
      <w:lvlText w:val="•"/>
      <w:lvlJc w:val="left"/>
      <w:pPr>
        <w:ind w:left="2235" w:hanging="330"/>
      </w:pPr>
      <w:rPr>
        <w:rFonts w:hint="default"/>
      </w:rPr>
    </w:lvl>
    <w:lvl w:ilvl="3" w:tplc="4E6865DC">
      <w:start w:val="1"/>
      <w:numFmt w:val="bullet"/>
      <w:lvlText w:val="•"/>
      <w:lvlJc w:val="left"/>
      <w:pPr>
        <w:ind w:left="3133" w:hanging="330"/>
      </w:pPr>
      <w:rPr>
        <w:rFonts w:hint="default"/>
      </w:rPr>
    </w:lvl>
    <w:lvl w:ilvl="4" w:tplc="1FB25774">
      <w:start w:val="1"/>
      <w:numFmt w:val="bullet"/>
      <w:lvlText w:val="•"/>
      <w:lvlJc w:val="left"/>
      <w:pPr>
        <w:ind w:left="4031" w:hanging="330"/>
      </w:pPr>
      <w:rPr>
        <w:rFonts w:hint="default"/>
      </w:rPr>
    </w:lvl>
    <w:lvl w:ilvl="5" w:tplc="8FBE07E8">
      <w:start w:val="1"/>
      <w:numFmt w:val="bullet"/>
      <w:lvlText w:val="•"/>
      <w:lvlJc w:val="left"/>
      <w:pPr>
        <w:ind w:left="4929" w:hanging="330"/>
      </w:pPr>
      <w:rPr>
        <w:rFonts w:hint="default"/>
      </w:rPr>
    </w:lvl>
    <w:lvl w:ilvl="6" w:tplc="C1E2732A">
      <w:start w:val="1"/>
      <w:numFmt w:val="bullet"/>
      <w:lvlText w:val="•"/>
      <w:lvlJc w:val="left"/>
      <w:pPr>
        <w:ind w:left="5827" w:hanging="330"/>
      </w:pPr>
      <w:rPr>
        <w:rFonts w:hint="default"/>
      </w:rPr>
    </w:lvl>
    <w:lvl w:ilvl="7" w:tplc="96B4F24C">
      <w:start w:val="1"/>
      <w:numFmt w:val="bullet"/>
      <w:lvlText w:val="•"/>
      <w:lvlJc w:val="left"/>
      <w:pPr>
        <w:ind w:left="6725" w:hanging="330"/>
      </w:pPr>
      <w:rPr>
        <w:rFonts w:hint="default"/>
      </w:rPr>
    </w:lvl>
    <w:lvl w:ilvl="8" w:tplc="F962CDC4">
      <w:start w:val="1"/>
      <w:numFmt w:val="bullet"/>
      <w:lvlText w:val="•"/>
      <w:lvlJc w:val="left"/>
      <w:pPr>
        <w:ind w:left="7623" w:hanging="330"/>
      </w:pPr>
      <w:rPr>
        <w:rFonts w:hint="default"/>
      </w:rPr>
    </w:lvl>
  </w:abstractNum>
  <w:abstractNum w:abstractNumId="41" w15:restartNumberingAfterBreak="0">
    <w:nsid w:val="79DA6880"/>
    <w:multiLevelType w:val="hybridMultilevel"/>
    <w:tmpl w:val="1B4A5202"/>
    <w:lvl w:ilvl="0" w:tplc="8E722E8C">
      <w:start w:val="1"/>
      <w:numFmt w:val="decimal"/>
      <w:lvlText w:val="%1."/>
      <w:lvlJc w:val="left"/>
      <w:pPr>
        <w:tabs>
          <w:tab w:val="num" w:pos="720"/>
        </w:tabs>
        <w:ind w:left="720" w:hanging="360"/>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0">
    <w:nsid w:val="7A7D4FC4"/>
    <w:multiLevelType w:val="hybridMultilevel"/>
    <w:tmpl w:val="99B88C0C"/>
    <w:lvl w:ilvl="0" w:tplc="04050017">
      <w:start w:val="1"/>
      <w:numFmt w:val="lowerLetter"/>
      <w:lvlText w:val="%1)"/>
      <w:lvlJc w:val="left"/>
      <w:pPr>
        <w:ind w:left="1207" w:hanging="360"/>
      </w:pPr>
    </w:lvl>
    <w:lvl w:ilvl="1" w:tplc="04050019" w:tentative="1">
      <w:start w:val="1"/>
      <w:numFmt w:val="lowerLetter"/>
      <w:lvlText w:val="%2."/>
      <w:lvlJc w:val="left"/>
      <w:pPr>
        <w:ind w:left="1927" w:hanging="360"/>
      </w:pPr>
    </w:lvl>
    <w:lvl w:ilvl="2" w:tplc="0405001B" w:tentative="1">
      <w:start w:val="1"/>
      <w:numFmt w:val="lowerRoman"/>
      <w:lvlText w:val="%3."/>
      <w:lvlJc w:val="right"/>
      <w:pPr>
        <w:ind w:left="2647" w:hanging="180"/>
      </w:pPr>
    </w:lvl>
    <w:lvl w:ilvl="3" w:tplc="0405000F" w:tentative="1">
      <w:start w:val="1"/>
      <w:numFmt w:val="decimal"/>
      <w:lvlText w:val="%4."/>
      <w:lvlJc w:val="left"/>
      <w:pPr>
        <w:ind w:left="3367" w:hanging="360"/>
      </w:pPr>
    </w:lvl>
    <w:lvl w:ilvl="4" w:tplc="04050019" w:tentative="1">
      <w:start w:val="1"/>
      <w:numFmt w:val="lowerLetter"/>
      <w:lvlText w:val="%5."/>
      <w:lvlJc w:val="left"/>
      <w:pPr>
        <w:ind w:left="4087" w:hanging="360"/>
      </w:pPr>
    </w:lvl>
    <w:lvl w:ilvl="5" w:tplc="0405001B" w:tentative="1">
      <w:start w:val="1"/>
      <w:numFmt w:val="lowerRoman"/>
      <w:lvlText w:val="%6."/>
      <w:lvlJc w:val="right"/>
      <w:pPr>
        <w:ind w:left="4807" w:hanging="180"/>
      </w:pPr>
    </w:lvl>
    <w:lvl w:ilvl="6" w:tplc="0405000F" w:tentative="1">
      <w:start w:val="1"/>
      <w:numFmt w:val="decimal"/>
      <w:lvlText w:val="%7."/>
      <w:lvlJc w:val="left"/>
      <w:pPr>
        <w:ind w:left="5527" w:hanging="360"/>
      </w:pPr>
    </w:lvl>
    <w:lvl w:ilvl="7" w:tplc="04050019" w:tentative="1">
      <w:start w:val="1"/>
      <w:numFmt w:val="lowerLetter"/>
      <w:lvlText w:val="%8."/>
      <w:lvlJc w:val="left"/>
      <w:pPr>
        <w:ind w:left="6247" w:hanging="360"/>
      </w:pPr>
    </w:lvl>
    <w:lvl w:ilvl="8" w:tplc="0405001B" w:tentative="1">
      <w:start w:val="1"/>
      <w:numFmt w:val="lowerRoman"/>
      <w:lvlText w:val="%9."/>
      <w:lvlJc w:val="right"/>
      <w:pPr>
        <w:ind w:left="6967" w:hanging="180"/>
      </w:pPr>
    </w:lvl>
  </w:abstractNum>
  <w:abstractNum w:abstractNumId="43" w15:restartNumberingAfterBreak="0">
    <w:nsid w:val="7C645C1B"/>
    <w:multiLevelType w:val="hybridMultilevel"/>
    <w:tmpl w:val="8AF4569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C90756C"/>
    <w:multiLevelType w:val="hybridMultilevel"/>
    <w:tmpl w:val="1B4A5202"/>
    <w:lvl w:ilvl="0" w:tplc="8E722E8C">
      <w:start w:val="1"/>
      <w:numFmt w:val="decimal"/>
      <w:lvlText w:val="%1."/>
      <w:lvlJc w:val="left"/>
      <w:pPr>
        <w:tabs>
          <w:tab w:val="num" w:pos="720"/>
        </w:tabs>
        <w:ind w:left="720" w:hanging="360"/>
      </w:pPr>
      <w:rPr>
        <w:rFonts w:hint="default"/>
        <w:b w:val="0"/>
        <w:i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17"/>
  </w:num>
  <w:num w:numId="4">
    <w:abstractNumId w:val="30"/>
  </w:num>
  <w:num w:numId="5">
    <w:abstractNumId w:val="10"/>
  </w:num>
  <w:num w:numId="6">
    <w:abstractNumId w:val="35"/>
  </w:num>
  <w:num w:numId="7">
    <w:abstractNumId w:val="44"/>
  </w:num>
  <w:num w:numId="8">
    <w:abstractNumId w:val="23"/>
  </w:num>
  <w:num w:numId="9">
    <w:abstractNumId w:val="28"/>
  </w:num>
  <w:num w:numId="10">
    <w:abstractNumId w:val="0"/>
  </w:num>
  <w:num w:numId="11">
    <w:abstractNumId w:val="5"/>
  </w:num>
  <w:num w:numId="12">
    <w:abstractNumId w:val="32"/>
  </w:num>
  <w:num w:numId="13">
    <w:abstractNumId w:val="26"/>
  </w:num>
  <w:num w:numId="14">
    <w:abstractNumId w:val="36"/>
  </w:num>
  <w:num w:numId="15">
    <w:abstractNumId w:val="21"/>
  </w:num>
  <w:num w:numId="16">
    <w:abstractNumId w:val="12"/>
  </w:num>
  <w:num w:numId="17">
    <w:abstractNumId w:val="42"/>
  </w:num>
  <w:num w:numId="18">
    <w:abstractNumId w:val="4"/>
  </w:num>
  <w:num w:numId="19">
    <w:abstractNumId w:val="34"/>
  </w:num>
  <w:num w:numId="20">
    <w:abstractNumId w:val="16"/>
  </w:num>
  <w:num w:numId="21">
    <w:abstractNumId w:val="25"/>
  </w:num>
  <w:num w:numId="22">
    <w:abstractNumId w:val="33"/>
  </w:num>
  <w:num w:numId="23">
    <w:abstractNumId w:val="22"/>
  </w:num>
  <w:num w:numId="24">
    <w:abstractNumId w:val="6"/>
  </w:num>
  <w:num w:numId="25">
    <w:abstractNumId w:val="41"/>
  </w:num>
  <w:num w:numId="26">
    <w:abstractNumId w:val="7"/>
  </w:num>
  <w:num w:numId="27">
    <w:abstractNumId w:val="14"/>
  </w:num>
  <w:num w:numId="28">
    <w:abstractNumId w:val="20"/>
  </w:num>
  <w:num w:numId="29">
    <w:abstractNumId w:val="13"/>
  </w:num>
  <w:num w:numId="30">
    <w:abstractNumId w:val="37"/>
  </w:num>
  <w:num w:numId="31">
    <w:abstractNumId w:val="31"/>
  </w:num>
  <w:num w:numId="32">
    <w:abstractNumId w:val="43"/>
  </w:num>
  <w:num w:numId="33">
    <w:abstractNumId w:val="29"/>
  </w:num>
  <w:num w:numId="34">
    <w:abstractNumId w:val="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num>
  <w:num w:numId="36">
    <w:abstractNumId w:val="9"/>
  </w:num>
  <w:num w:numId="37">
    <w:abstractNumId w:val="19"/>
  </w:num>
  <w:num w:numId="3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5"/>
  </w:num>
  <w:num w:numId="40">
    <w:abstractNumId w:val="3"/>
  </w:num>
  <w:num w:numId="41">
    <w:abstractNumId w:val="39"/>
  </w:num>
  <w:num w:numId="42">
    <w:abstractNumId w:val="40"/>
  </w:num>
  <w:num w:numId="43">
    <w:abstractNumId w:val="38"/>
  </w:num>
  <w:num w:numId="44">
    <w:abstractNumId w:val="1"/>
  </w:num>
  <w:num w:numId="45">
    <w:abstractNumId w:val="2"/>
  </w:num>
  <w:num w:numId="46">
    <w:abstractNumId w:val="18"/>
  </w:num>
  <w:num w:numId="4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678"/>
    <w:rsid w:val="00000259"/>
    <w:rsid w:val="00000DC7"/>
    <w:rsid w:val="000017F0"/>
    <w:rsid w:val="00002D3C"/>
    <w:rsid w:val="00011C87"/>
    <w:rsid w:val="00016B1E"/>
    <w:rsid w:val="00017954"/>
    <w:rsid w:val="00020E3B"/>
    <w:rsid w:val="00025119"/>
    <w:rsid w:val="00031392"/>
    <w:rsid w:val="00032020"/>
    <w:rsid w:val="000364B2"/>
    <w:rsid w:val="00041FD8"/>
    <w:rsid w:val="000477B9"/>
    <w:rsid w:val="00053646"/>
    <w:rsid w:val="00057929"/>
    <w:rsid w:val="00062483"/>
    <w:rsid w:val="0006449E"/>
    <w:rsid w:val="00067117"/>
    <w:rsid w:val="00070C58"/>
    <w:rsid w:val="00075475"/>
    <w:rsid w:val="000831A2"/>
    <w:rsid w:val="00084B87"/>
    <w:rsid w:val="000873CA"/>
    <w:rsid w:val="00087937"/>
    <w:rsid w:val="0009141E"/>
    <w:rsid w:val="00097DFD"/>
    <w:rsid w:val="00097FA7"/>
    <w:rsid w:val="000A424C"/>
    <w:rsid w:val="000B2465"/>
    <w:rsid w:val="000C1CF1"/>
    <w:rsid w:val="000D01F8"/>
    <w:rsid w:val="000D1213"/>
    <w:rsid w:val="000E07C4"/>
    <w:rsid w:val="000E32C2"/>
    <w:rsid w:val="000E4E6A"/>
    <w:rsid w:val="000F1AAD"/>
    <w:rsid w:val="000F1D22"/>
    <w:rsid w:val="0010048D"/>
    <w:rsid w:val="00100619"/>
    <w:rsid w:val="0010203D"/>
    <w:rsid w:val="00106721"/>
    <w:rsid w:val="00110064"/>
    <w:rsid w:val="001159D3"/>
    <w:rsid w:val="00115DD7"/>
    <w:rsid w:val="001214EB"/>
    <w:rsid w:val="00121697"/>
    <w:rsid w:val="001238C4"/>
    <w:rsid w:val="00136F45"/>
    <w:rsid w:val="001375CF"/>
    <w:rsid w:val="00146C2A"/>
    <w:rsid w:val="001470B5"/>
    <w:rsid w:val="001656D7"/>
    <w:rsid w:val="001660DB"/>
    <w:rsid w:val="001662EA"/>
    <w:rsid w:val="0016695D"/>
    <w:rsid w:val="00172347"/>
    <w:rsid w:val="00177C42"/>
    <w:rsid w:val="001842AA"/>
    <w:rsid w:val="00193B5C"/>
    <w:rsid w:val="00195FD1"/>
    <w:rsid w:val="001A0D32"/>
    <w:rsid w:val="001A3277"/>
    <w:rsid w:val="001A350B"/>
    <w:rsid w:val="001A35EA"/>
    <w:rsid w:val="001A612C"/>
    <w:rsid w:val="001A7F8A"/>
    <w:rsid w:val="001B1595"/>
    <w:rsid w:val="001C4E23"/>
    <w:rsid w:val="001C4FD1"/>
    <w:rsid w:val="001D24BA"/>
    <w:rsid w:val="001D37BE"/>
    <w:rsid w:val="001E02AA"/>
    <w:rsid w:val="001E2F85"/>
    <w:rsid w:val="001F6A8C"/>
    <w:rsid w:val="0020367F"/>
    <w:rsid w:val="00210070"/>
    <w:rsid w:val="0021019E"/>
    <w:rsid w:val="0021676D"/>
    <w:rsid w:val="00217F6C"/>
    <w:rsid w:val="00220951"/>
    <w:rsid w:val="00220978"/>
    <w:rsid w:val="00221A51"/>
    <w:rsid w:val="00221DFD"/>
    <w:rsid w:val="00222B08"/>
    <w:rsid w:val="002242DF"/>
    <w:rsid w:val="002261B7"/>
    <w:rsid w:val="002274A8"/>
    <w:rsid w:val="00234D05"/>
    <w:rsid w:val="0023617F"/>
    <w:rsid w:val="00245080"/>
    <w:rsid w:val="002460CF"/>
    <w:rsid w:val="00267394"/>
    <w:rsid w:val="00267C7B"/>
    <w:rsid w:val="0027413E"/>
    <w:rsid w:val="0028112D"/>
    <w:rsid w:val="00283871"/>
    <w:rsid w:val="00283972"/>
    <w:rsid w:val="00285BEE"/>
    <w:rsid w:val="00293278"/>
    <w:rsid w:val="002966D0"/>
    <w:rsid w:val="002A2871"/>
    <w:rsid w:val="002A5D6B"/>
    <w:rsid w:val="002B09C5"/>
    <w:rsid w:val="002B3AE4"/>
    <w:rsid w:val="002B6EB3"/>
    <w:rsid w:val="002C0C79"/>
    <w:rsid w:val="002C17CB"/>
    <w:rsid w:val="002C2FD1"/>
    <w:rsid w:val="002C779D"/>
    <w:rsid w:val="002D0F43"/>
    <w:rsid w:val="002D3067"/>
    <w:rsid w:val="002D6311"/>
    <w:rsid w:val="002D68E5"/>
    <w:rsid w:val="002E3F99"/>
    <w:rsid w:val="002E4D20"/>
    <w:rsid w:val="002E6EB1"/>
    <w:rsid w:val="002F57D6"/>
    <w:rsid w:val="002F7AE4"/>
    <w:rsid w:val="00304CB1"/>
    <w:rsid w:val="00306BB8"/>
    <w:rsid w:val="00310B5E"/>
    <w:rsid w:val="00312CFF"/>
    <w:rsid w:val="0031506D"/>
    <w:rsid w:val="0032244F"/>
    <w:rsid w:val="00326EEA"/>
    <w:rsid w:val="00332129"/>
    <w:rsid w:val="0033387A"/>
    <w:rsid w:val="0033683F"/>
    <w:rsid w:val="00336E5E"/>
    <w:rsid w:val="0034520B"/>
    <w:rsid w:val="00351528"/>
    <w:rsid w:val="00351897"/>
    <w:rsid w:val="0035577C"/>
    <w:rsid w:val="0035723E"/>
    <w:rsid w:val="00364C67"/>
    <w:rsid w:val="00375D60"/>
    <w:rsid w:val="00390B40"/>
    <w:rsid w:val="003922A6"/>
    <w:rsid w:val="00393D46"/>
    <w:rsid w:val="00395532"/>
    <w:rsid w:val="0039749C"/>
    <w:rsid w:val="003A7ECE"/>
    <w:rsid w:val="003B1246"/>
    <w:rsid w:val="003B4981"/>
    <w:rsid w:val="003C0B15"/>
    <w:rsid w:val="003C4005"/>
    <w:rsid w:val="003C5A7F"/>
    <w:rsid w:val="003C76D9"/>
    <w:rsid w:val="003D01D8"/>
    <w:rsid w:val="003D3CDA"/>
    <w:rsid w:val="003D485D"/>
    <w:rsid w:val="003D4D70"/>
    <w:rsid w:val="003D5276"/>
    <w:rsid w:val="003E3329"/>
    <w:rsid w:val="003E7006"/>
    <w:rsid w:val="003F2180"/>
    <w:rsid w:val="003F34CC"/>
    <w:rsid w:val="003F6906"/>
    <w:rsid w:val="00402507"/>
    <w:rsid w:val="004077A1"/>
    <w:rsid w:val="00407CF8"/>
    <w:rsid w:val="00416C69"/>
    <w:rsid w:val="00416F3F"/>
    <w:rsid w:val="0042597D"/>
    <w:rsid w:val="00434357"/>
    <w:rsid w:val="00437C75"/>
    <w:rsid w:val="00442DE9"/>
    <w:rsid w:val="0044525F"/>
    <w:rsid w:val="00450A12"/>
    <w:rsid w:val="00454B96"/>
    <w:rsid w:val="004558E2"/>
    <w:rsid w:val="00461557"/>
    <w:rsid w:val="00462529"/>
    <w:rsid w:val="00462F53"/>
    <w:rsid w:val="004638C9"/>
    <w:rsid w:val="0046443D"/>
    <w:rsid w:val="00464A0A"/>
    <w:rsid w:val="004664AB"/>
    <w:rsid w:val="00470774"/>
    <w:rsid w:val="00470952"/>
    <w:rsid w:val="00471488"/>
    <w:rsid w:val="004742CE"/>
    <w:rsid w:val="00474D79"/>
    <w:rsid w:val="00475EDA"/>
    <w:rsid w:val="00477938"/>
    <w:rsid w:val="00477DFA"/>
    <w:rsid w:val="004915F5"/>
    <w:rsid w:val="0049697B"/>
    <w:rsid w:val="004A3996"/>
    <w:rsid w:val="004A4ED5"/>
    <w:rsid w:val="004B0463"/>
    <w:rsid w:val="004B0E22"/>
    <w:rsid w:val="004B1DFF"/>
    <w:rsid w:val="004B2077"/>
    <w:rsid w:val="004B20F4"/>
    <w:rsid w:val="004B4940"/>
    <w:rsid w:val="004C0644"/>
    <w:rsid w:val="004C09FA"/>
    <w:rsid w:val="004D5F97"/>
    <w:rsid w:val="004D74DC"/>
    <w:rsid w:val="004E7D40"/>
    <w:rsid w:val="004F47BA"/>
    <w:rsid w:val="004F5E50"/>
    <w:rsid w:val="004F6569"/>
    <w:rsid w:val="005009DD"/>
    <w:rsid w:val="00500F51"/>
    <w:rsid w:val="005031AE"/>
    <w:rsid w:val="00503EEE"/>
    <w:rsid w:val="00507466"/>
    <w:rsid w:val="005103B5"/>
    <w:rsid w:val="005128D7"/>
    <w:rsid w:val="00516132"/>
    <w:rsid w:val="005221AF"/>
    <w:rsid w:val="005268C4"/>
    <w:rsid w:val="00531EED"/>
    <w:rsid w:val="005322E0"/>
    <w:rsid w:val="00540212"/>
    <w:rsid w:val="0054399A"/>
    <w:rsid w:val="00546625"/>
    <w:rsid w:val="005525B8"/>
    <w:rsid w:val="005535EC"/>
    <w:rsid w:val="00573402"/>
    <w:rsid w:val="00575556"/>
    <w:rsid w:val="00576545"/>
    <w:rsid w:val="005817B6"/>
    <w:rsid w:val="005922B5"/>
    <w:rsid w:val="00594887"/>
    <w:rsid w:val="00597FA8"/>
    <w:rsid w:val="005A29C8"/>
    <w:rsid w:val="005A5E79"/>
    <w:rsid w:val="005C4D8C"/>
    <w:rsid w:val="005C50C7"/>
    <w:rsid w:val="005E53C7"/>
    <w:rsid w:val="005F2939"/>
    <w:rsid w:val="005F637B"/>
    <w:rsid w:val="00600C87"/>
    <w:rsid w:val="0060380F"/>
    <w:rsid w:val="0061051E"/>
    <w:rsid w:val="00610CBD"/>
    <w:rsid w:val="00611F34"/>
    <w:rsid w:val="0061272F"/>
    <w:rsid w:val="00612D1A"/>
    <w:rsid w:val="00613ADD"/>
    <w:rsid w:val="0061493C"/>
    <w:rsid w:val="0062336A"/>
    <w:rsid w:val="00626371"/>
    <w:rsid w:val="00626A69"/>
    <w:rsid w:val="00631C5B"/>
    <w:rsid w:val="00636E37"/>
    <w:rsid w:val="00641354"/>
    <w:rsid w:val="006438D3"/>
    <w:rsid w:val="00643CBC"/>
    <w:rsid w:val="00650867"/>
    <w:rsid w:val="006519EC"/>
    <w:rsid w:val="006546D2"/>
    <w:rsid w:val="00656A8B"/>
    <w:rsid w:val="00667165"/>
    <w:rsid w:val="0067334B"/>
    <w:rsid w:val="006741C3"/>
    <w:rsid w:val="00680A63"/>
    <w:rsid w:val="0068188F"/>
    <w:rsid w:val="00681E4E"/>
    <w:rsid w:val="006953CC"/>
    <w:rsid w:val="006A1CE1"/>
    <w:rsid w:val="006A4E7F"/>
    <w:rsid w:val="006A585E"/>
    <w:rsid w:val="006A7078"/>
    <w:rsid w:val="006B3603"/>
    <w:rsid w:val="006C3F87"/>
    <w:rsid w:val="006C4523"/>
    <w:rsid w:val="006C4F35"/>
    <w:rsid w:val="006C7E35"/>
    <w:rsid w:val="006D20A3"/>
    <w:rsid w:val="006D3D3F"/>
    <w:rsid w:val="006D4C5E"/>
    <w:rsid w:val="006E1B9A"/>
    <w:rsid w:val="006E2F4B"/>
    <w:rsid w:val="006E4319"/>
    <w:rsid w:val="006F0C7F"/>
    <w:rsid w:val="006F227D"/>
    <w:rsid w:val="006F6363"/>
    <w:rsid w:val="006F7F81"/>
    <w:rsid w:val="00706092"/>
    <w:rsid w:val="00707BD3"/>
    <w:rsid w:val="00714AF4"/>
    <w:rsid w:val="007152CF"/>
    <w:rsid w:val="007154F7"/>
    <w:rsid w:val="00721234"/>
    <w:rsid w:val="007265AE"/>
    <w:rsid w:val="00733DEC"/>
    <w:rsid w:val="00734189"/>
    <w:rsid w:val="007346E8"/>
    <w:rsid w:val="007406CB"/>
    <w:rsid w:val="007452F0"/>
    <w:rsid w:val="007508FC"/>
    <w:rsid w:val="00753402"/>
    <w:rsid w:val="00755C13"/>
    <w:rsid w:val="0075603B"/>
    <w:rsid w:val="007600A6"/>
    <w:rsid w:val="00762012"/>
    <w:rsid w:val="007655A3"/>
    <w:rsid w:val="00765C90"/>
    <w:rsid w:val="007814DA"/>
    <w:rsid w:val="00783076"/>
    <w:rsid w:val="00784460"/>
    <w:rsid w:val="0078781E"/>
    <w:rsid w:val="00791F86"/>
    <w:rsid w:val="00794F23"/>
    <w:rsid w:val="007A2A27"/>
    <w:rsid w:val="007A41CA"/>
    <w:rsid w:val="007A6796"/>
    <w:rsid w:val="007C3D93"/>
    <w:rsid w:val="007C65A2"/>
    <w:rsid w:val="007D4AE4"/>
    <w:rsid w:val="007D7666"/>
    <w:rsid w:val="007E10E9"/>
    <w:rsid w:val="007E1EF9"/>
    <w:rsid w:val="007E7EB4"/>
    <w:rsid w:val="007F2C7C"/>
    <w:rsid w:val="007F3AAF"/>
    <w:rsid w:val="008010F8"/>
    <w:rsid w:val="00802226"/>
    <w:rsid w:val="00804970"/>
    <w:rsid w:val="00806A5F"/>
    <w:rsid w:val="008122D1"/>
    <w:rsid w:val="00814113"/>
    <w:rsid w:val="00817C02"/>
    <w:rsid w:val="0082794B"/>
    <w:rsid w:val="00830B52"/>
    <w:rsid w:val="0083430F"/>
    <w:rsid w:val="00834E74"/>
    <w:rsid w:val="00842C2C"/>
    <w:rsid w:val="008456E6"/>
    <w:rsid w:val="008506C0"/>
    <w:rsid w:val="00850FCA"/>
    <w:rsid w:val="008539B9"/>
    <w:rsid w:val="0086412D"/>
    <w:rsid w:val="008662D0"/>
    <w:rsid w:val="00866F11"/>
    <w:rsid w:val="0087057B"/>
    <w:rsid w:val="00872E49"/>
    <w:rsid w:val="00875346"/>
    <w:rsid w:val="00876A55"/>
    <w:rsid w:val="00882461"/>
    <w:rsid w:val="00884131"/>
    <w:rsid w:val="00886C83"/>
    <w:rsid w:val="00887B9C"/>
    <w:rsid w:val="00890899"/>
    <w:rsid w:val="00896043"/>
    <w:rsid w:val="008A2E87"/>
    <w:rsid w:val="008A3DC7"/>
    <w:rsid w:val="008A402F"/>
    <w:rsid w:val="008B0B3F"/>
    <w:rsid w:val="008B1ADD"/>
    <w:rsid w:val="008B35F2"/>
    <w:rsid w:val="008C41F4"/>
    <w:rsid w:val="008C4EAC"/>
    <w:rsid w:val="008D1773"/>
    <w:rsid w:val="008D505D"/>
    <w:rsid w:val="008E278D"/>
    <w:rsid w:val="008E3C5D"/>
    <w:rsid w:val="008F14F8"/>
    <w:rsid w:val="00901EB2"/>
    <w:rsid w:val="00905C93"/>
    <w:rsid w:val="00921A8D"/>
    <w:rsid w:val="00923C22"/>
    <w:rsid w:val="00926FAC"/>
    <w:rsid w:val="00927360"/>
    <w:rsid w:val="009402B1"/>
    <w:rsid w:val="00942A26"/>
    <w:rsid w:val="009465E2"/>
    <w:rsid w:val="00947E8A"/>
    <w:rsid w:val="009509A8"/>
    <w:rsid w:val="009523EE"/>
    <w:rsid w:val="00953964"/>
    <w:rsid w:val="009550A2"/>
    <w:rsid w:val="00962E8B"/>
    <w:rsid w:val="009731EA"/>
    <w:rsid w:val="00975B9E"/>
    <w:rsid w:val="00980760"/>
    <w:rsid w:val="00982D20"/>
    <w:rsid w:val="00985D49"/>
    <w:rsid w:val="00990C20"/>
    <w:rsid w:val="0099295B"/>
    <w:rsid w:val="00994B57"/>
    <w:rsid w:val="009A1475"/>
    <w:rsid w:val="009B0733"/>
    <w:rsid w:val="009B28AF"/>
    <w:rsid w:val="009B769E"/>
    <w:rsid w:val="009C3362"/>
    <w:rsid w:val="009C71B1"/>
    <w:rsid w:val="009C7FA4"/>
    <w:rsid w:val="009E2FFF"/>
    <w:rsid w:val="009E4C7E"/>
    <w:rsid w:val="009E7C64"/>
    <w:rsid w:val="009F1F09"/>
    <w:rsid w:val="009F3D71"/>
    <w:rsid w:val="009F504C"/>
    <w:rsid w:val="009F63D3"/>
    <w:rsid w:val="00A03E38"/>
    <w:rsid w:val="00A136D3"/>
    <w:rsid w:val="00A179DC"/>
    <w:rsid w:val="00A215EA"/>
    <w:rsid w:val="00A2552A"/>
    <w:rsid w:val="00A258FB"/>
    <w:rsid w:val="00A27C8F"/>
    <w:rsid w:val="00A351B7"/>
    <w:rsid w:val="00A36D5A"/>
    <w:rsid w:val="00A37E12"/>
    <w:rsid w:val="00A421A9"/>
    <w:rsid w:val="00A42EF3"/>
    <w:rsid w:val="00A50B36"/>
    <w:rsid w:val="00A57E13"/>
    <w:rsid w:val="00A71C92"/>
    <w:rsid w:val="00A7242C"/>
    <w:rsid w:val="00A7548A"/>
    <w:rsid w:val="00A75ECF"/>
    <w:rsid w:val="00A76F25"/>
    <w:rsid w:val="00A80706"/>
    <w:rsid w:val="00A82F2C"/>
    <w:rsid w:val="00A837F8"/>
    <w:rsid w:val="00A848A3"/>
    <w:rsid w:val="00A8723B"/>
    <w:rsid w:val="00A907E5"/>
    <w:rsid w:val="00A90D79"/>
    <w:rsid w:val="00A97440"/>
    <w:rsid w:val="00AA0E9C"/>
    <w:rsid w:val="00AA3E7F"/>
    <w:rsid w:val="00AA472A"/>
    <w:rsid w:val="00AA6D9E"/>
    <w:rsid w:val="00AA75EC"/>
    <w:rsid w:val="00AB1E28"/>
    <w:rsid w:val="00AB21C0"/>
    <w:rsid w:val="00AB4730"/>
    <w:rsid w:val="00AC0CD6"/>
    <w:rsid w:val="00AC186B"/>
    <w:rsid w:val="00AC7AE7"/>
    <w:rsid w:val="00AC7E4D"/>
    <w:rsid w:val="00AD1A76"/>
    <w:rsid w:val="00AD2304"/>
    <w:rsid w:val="00AD41D8"/>
    <w:rsid w:val="00AD44E8"/>
    <w:rsid w:val="00AE1CA8"/>
    <w:rsid w:val="00B0131F"/>
    <w:rsid w:val="00B02CA6"/>
    <w:rsid w:val="00B06FE7"/>
    <w:rsid w:val="00B13A01"/>
    <w:rsid w:val="00B20581"/>
    <w:rsid w:val="00B2101F"/>
    <w:rsid w:val="00B34298"/>
    <w:rsid w:val="00B35040"/>
    <w:rsid w:val="00B36690"/>
    <w:rsid w:val="00B41583"/>
    <w:rsid w:val="00B4731E"/>
    <w:rsid w:val="00B50375"/>
    <w:rsid w:val="00B53104"/>
    <w:rsid w:val="00B5328E"/>
    <w:rsid w:val="00B53F25"/>
    <w:rsid w:val="00B603D7"/>
    <w:rsid w:val="00B65312"/>
    <w:rsid w:val="00B67A03"/>
    <w:rsid w:val="00B7077A"/>
    <w:rsid w:val="00B72B41"/>
    <w:rsid w:val="00B77B2B"/>
    <w:rsid w:val="00B86659"/>
    <w:rsid w:val="00B8745A"/>
    <w:rsid w:val="00B878F3"/>
    <w:rsid w:val="00B9001B"/>
    <w:rsid w:val="00B906B9"/>
    <w:rsid w:val="00B93B39"/>
    <w:rsid w:val="00B93D14"/>
    <w:rsid w:val="00B96465"/>
    <w:rsid w:val="00B973B2"/>
    <w:rsid w:val="00BA00C4"/>
    <w:rsid w:val="00BB04D2"/>
    <w:rsid w:val="00BB2D0E"/>
    <w:rsid w:val="00BB4341"/>
    <w:rsid w:val="00BB6957"/>
    <w:rsid w:val="00BC2B77"/>
    <w:rsid w:val="00BC5807"/>
    <w:rsid w:val="00BE272D"/>
    <w:rsid w:val="00BE2D70"/>
    <w:rsid w:val="00BF08E3"/>
    <w:rsid w:val="00BF0EEB"/>
    <w:rsid w:val="00BF339E"/>
    <w:rsid w:val="00BF3B2D"/>
    <w:rsid w:val="00C000F7"/>
    <w:rsid w:val="00C010AC"/>
    <w:rsid w:val="00C01ED0"/>
    <w:rsid w:val="00C031CF"/>
    <w:rsid w:val="00C0406C"/>
    <w:rsid w:val="00C13693"/>
    <w:rsid w:val="00C150FF"/>
    <w:rsid w:val="00C30B44"/>
    <w:rsid w:val="00C30DA6"/>
    <w:rsid w:val="00C360B9"/>
    <w:rsid w:val="00C362A2"/>
    <w:rsid w:val="00C40518"/>
    <w:rsid w:val="00C431B8"/>
    <w:rsid w:val="00C43D64"/>
    <w:rsid w:val="00C47633"/>
    <w:rsid w:val="00C543A5"/>
    <w:rsid w:val="00C56661"/>
    <w:rsid w:val="00C60EC6"/>
    <w:rsid w:val="00C618AA"/>
    <w:rsid w:val="00C65B1D"/>
    <w:rsid w:val="00C73781"/>
    <w:rsid w:val="00C836CA"/>
    <w:rsid w:val="00C85ECA"/>
    <w:rsid w:val="00C86798"/>
    <w:rsid w:val="00C86E5C"/>
    <w:rsid w:val="00C9211C"/>
    <w:rsid w:val="00C93B39"/>
    <w:rsid w:val="00C96271"/>
    <w:rsid w:val="00C96BEE"/>
    <w:rsid w:val="00C971BA"/>
    <w:rsid w:val="00CB0303"/>
    <w:rsid w:val="00CB2153"/>
    <w:rsid w:val="00CB669B"/>
    <w:rsid w:val="00CC2715"/>
    <w:rsid w:val="00CC2D32"/>
    <w:rsid w:val="00CC5FE3"/>
    <w:rsid w:val="00CD4FEE"/>
    <w:rsid w:val="00CD6EBE"/>
    <w:rsid w:val="00CD7CDE"/>
    <w:rsid w:val="00CE02CC"/>
    <w:rsid w:val="00CE03C5"/>
    <w:rsid w:val="00CE1678"/>
    <w:rsid w:val="00CE20FF"/>
    <w:rsid w:val="00CE52FC"/>
    <w:rsid w:val="00CE57A8"/>
    <w:rsid w:val="00CE6AD9"/>
    <w:rsid w:val="00D01F51"/>
    <w:rsid w:val="00D054BC"/>
    <w:rsid w:val="00D1200C"/>
    <w:rsid w:val="00D166A7"/>
    <w:rsid w:val="00D23592"/>
    <w:rsid w:val="00D3478B"/>
    <w:rsid w:val="00D34AB7"/>
    <w:rsid w:val="00D34D9B"/>
    <w:rsid w:val="00D360ED"/>
    <w:rsid w:val="00D4426D"/>
    <w:rsid w:val="00D530A9"/>
    <w:rsid w:val="00D552F2"/>
    <w:rsid w:val="00D574F7"/>
    <w:rsid w:val="00D64F44"/>
    <w:rsid w:val="00D6590D"/>
    <w:rsid w:val="00D76A68"/>
    <w:rsid w:val="00D76A89"/>
    <w:rsid w:val="00D772FE"/>
    <w:rsid w:val="00D8019C"/>
    <w:rsid w:val="00D861DA"/>
    <w:rsid w:val="00DA0E31"/>
    <w:rsid w:val="00DA1043"/>
    <w:rsid w:val="00DA462C"/>
    <w:rsid w:val="00DB1990"/>
    <w:rsid w:val="00DC0826"/>
    <w:rsid w:val="00DC19F8"/>
    <w:rsid w:val="00DC587D"/>
    <w:rsid w:val="00DD0135"/>
    <w:rsid w:val="00DD2B0D"/>
    <w:rsid w:val="00DD6C35"/>
    <w:rsid w:val="00DE0C6E"/>
    <w:rsid w:val="00DE4201"/>
    <w:rsid w:val="00DE7A6E"/>
    <w:rsid w:val="00DF02A4"/>
    <w:rsid w:val="00DF21E4"/>
    <w:rsid w:val="00E01528"/>
    <w:rsid w:val="00E04024"/>
    <w:rsid w:val="00E1587E"/>
    <w:rsid w:val="00E172C1"/>
    <w:rsid w:val="00E21B42"/>
    <w:rsid w:val="00E2251D"/>
    <w:rsid w:val="00E24B87"/>
    <w:rsid w:val="00E25FD6"/>
    <w:rsid w:val="00E34725"/>
    <w:rsid w:val="00E3648E"/>
    <w:rsid w:val="00E426D7"/>
    <w:rsid w:val="00E63413"/>
    <w:rsid w:val="00E63454"/>
    <w:rsid w:val="00E6408A"/>
    <w:rsid w:val="00E721FA"/>
    <w:rsid w:val="00E734DE"/>
    <w:rsid w:val="00E737BA"/>
    <w:rsid w:val="00E81D14"/>
    <w:rsid w:val="00E839C4"/>
    <w:rsid w:val="00E84FE0"/>
    <w:rsid w:val="00E85A99"/>
    <w:rsid w:val="00E879FD"/>
    <w:rsid w:val="00E90E81"/>
    <w:rsid w:val="00E946AE"/>
    <w:rsid w:val="00E94F82"/>
    <w:rsid w:val="00EB0FF5"/>
    <w:rsid w:val="00EC509A"/>
    <w:rsid w:val="00EC7159"/>
    <w:rsid w:val="00EC793B"/>
    <w:rsid w:val="00ED1CA3"/>
    <w:rsid w:val="00ED6BB2"/>
    <w:rsid w:val="00EE0A4F"/>
    <w:rsid w:val="00EE5F4C"/>
    <w:rsid w:val="00EE6556"/>
    <w:rsid w:val="00EF0AF4"/>
    <w:rsid w:val="00EF4C19"/>
    <w:rsid w:val="00EF6F53"/>
    <w:rsid w:val="00EF7968"/>
    <w:rsid w:val="00F0119C"/>
    <w:rsid w:val="00F20D36"/>
    <w:rsid w:val="00F20FE7"/>
    <w:rsid w:val="00F233C6"/>
    <w:rsid w:val="00F271A6"/>
    <w:rsid w:val="00F2787E"/>
    <w:rsid w:val="00F42DB7"/>
    <w:rsid w:val="00F43165"/>
    <w:rsid w:val="00F509C4"/>
    <w:rsid w:val="00F52858"/>
    <w:rsid w:val="00F52B12"/>
    <w:rsid w:val="00F64A22"/>
    <w:rsid w:val="00F6641B"/>
    <w:rsid w:val="00F667E6"/>
    <w:rsid w:val="00F76889"/>
    <w:rsid w:val="00F76E12"/>
    <w:rsid w:val="00F815D1"/>
    <w:rsid w:val="00F851B7"/>
    <w:rsid w:val="00F85D8B"/>
    <w:rsid w:val="00F90F09"/>
    <w:rsid w:val="00F96DB2"/>
    <w:rsid w:val="00F96ED2"/>
    <w:rsid w:val="00FA09D4"/>
    <w:rsid w:val="00FA427E"/>
    <w:rsid w:val="00FA4ABC"/>
    <w:rsid w:val="00FA51FF"/>
    <w:rsid w:val="00FA5725"/>
    <w:rsid w:val="00FA6F76"/>
    <w:rsid w:val="00FA7420"/>
    <w:rsid w:val="00FA76D5"/>
    <w:rsid w:val="00FA7939"/>
    <w:rsid w:val="00FB013C"/>
    <w:rsid w:val="00FB1087"/>
    <w:rsid w:val="00FB2B3C"/>
    <w:rsid w:val="00FC074B"/>
    <w:rsid w:val="00FC3DCC"/>
    <w:rsid w:val="00FC6114"/>
    <w:rsid w:val="00FD0A01"/>
    <w:rsid w:val="00FE4A57"/>
    <w:rsid w:val="00FF11D2"/>
    <w:rsid w:val="00FF18E4"/>
    <w:rsid w:val="00FF3098"/>
    <w:rsid w:val="00FF6AE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0D52C3"/>
  <w15:docId w15:val="{EBC73F89-9D7D-473C-A47B-163EA3DE4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8D505D"/>
    <w:rPr>
      <w:sz w:val="24"/>
      <w:szCs w:val="24"/>
    </w:rPr>
  </w:style>
  <w:style w:type="paragraph" w:styleId="Nadpis1">
    <w:name w:val="heading 1"/>
    <w:basedOn w:val="Normln"/>
    <w:next w:val="Normln"/>
    <w:link w:val="Nadpis1Char"/>
    <w:qFormat/>
    <w:rsid w:val="0075340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dpis7">
    <w:name w:val="heading 7"/>
    <w:basedOn w:val="Normln"/>
    <w:next w:val="Normln"/>
    <w:qFormat/>
    <w:rsid w:val="00CE1678"/>
    <w:pPr>
      <w:keepNext/>
      <w:ind w:right="-24"/>
      <w:jc w:val="center"/>
      <w:outlineLvl w:val="6"/>
    </w:pPr>
    <w:rPr>
      <w:rFonts w:ascii="Arial" w:hAnsi="Arial" w:cs="Arial"/>
      <w:b/>
      <w:sz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CE1678"/>
    <w:pPr>
      <w:tabs>
        <w:tab w:val="center" w:pos="4536"/>
        <w:tab w:val="right" w:pos="9072"/>
      </w:tabs>
    </w:pPr>
  </w:style>
  <w:style w:type="paragraph" w:styleId="Zkladntext2">
    <w:name w:val="Body Text 2"/>
    <w:basedOn w:val="Normln"/>
    <w:rsid w:val="00CE1678"/>
    <w:pPr>
      <w:framePr w:w="7768" w:h="5761" w:hSpace="142" w:wrap="notBeside" w:vAnchor="text" w:hAnchor="page" w:x="2240" w:y="93"/>
      <w:jc w:val="center"/>
    </w:pPr>
    <w:rPr>
      <w:rFonts w:ascii="Arial" w:hAnsi="Arial" w:cs="Arial"/>
      <w:b/>
    </w:rPr>
  </w:style>
  <w:style w:type="paragraph" w:styleId="Titulek">
    <w:name w:val="caption"/>
    <w:basedOn w:val="Normln"/>
    <w:next w:val="Normln"/>
    <w:qFormat/>
    <w:rsid w:val="00CE1678"/>
    <w:pPr>
      <w:framePr w:w="7768" w:h="5761" w:hSpace="142" w:wrap="notBeside" w:vAnchor="text" w:hAnchor="page" w:x="2240" w:y="93"/>
      <w:jc w:val="center"/>
    </w:pPr>
    <w:rPr>
      <w:rFonts w:ascii="Arial" w:hAnsi="Arial" w:cs="Arial"/>
      <w:b/>
    </w:rPr>
  </w:style>
  <w:style w:type="paragraph" w:styleId="Zpat">
    <w:name w:val="footer"/>
    <w:basedOn w:val="Normln"/>
    <w:rsid w:val="00CE1678"/>
    <w:pPr>
      <w:tabs>
        <w:tab w:val="center" w:pos="4819"/>
        <w:tab w:val="right" w:pos="9071"/>
      </w:tabs>
      <w:overflowPunct w:val="0"/>
      <w:autoSpaceDE w:val="0"/>
      <w:autoSpaceDN w:val="0"/>
      <w:adjustRightInd w:val="0"/>
      <w:textAlignment w:val="baseline"/>
    </w:pPr>
    <w:rPr>
      <w:sz w:val="20"/>
      <w:szCs w:val="20"/>
    </w:rPr>
  </w:style>
  <w:style w:type="character" w:styleId="slostrnky">
    <w:name w:val="page number"/>
    <w:basedOn w:val="Standardnpsmoodstavce"/>
    <w:rsid w:val="00CE1678"/>
  </w:style>
  <w:style w:type="paragraph" w:styleId="Textvbloku">
    <w:name w:val="Block Text"/>
    <w:basedOn w:val="Normln"/>
    <w:rsid w:val="00CE1678"/>
    <w:pPr>
      <w:ind w:left="360" w:right="-24" w:hanging="360"/>
      <w:jc w:val="both"/>
    </w:pPr>
    <w:rPr>
      <w:rFonts w:ascii="Arial" w:hAnsi="Arial" w:cs="Arial"/>
    </w:rPr>
  </w:style>
  <w:style w:type="paragraph" w:customStyle="1" w:styleId="Odstavec0">
    <w:name w:val="Odstavec0"/>
    <w:basedOn w:val="Normln"/>
    <w:rsid w:val="00CE1678"/>
    <w:pPr>
      <w:tabs>
        <w:tab w:val="left" w:pos="709"/>
      </w:tabs>
      <w:spacing w:before="120"/>
      <w:ind w:left="737" w:hanging="737"/>
      <w:jc w:val="both"/>
    </w:pPr>
    <w:rPr>
      <w:rFonts w:ascii="Arial" w:hAnsi="Arial"/>
      <w:szCs w:val="20"/>
      <w:lang w:val="en-GB"/>
    </w:rPr>
  </w:style>
  <w:style w:type="paragraph" w:styleId="Rozloendokumentu">
    <w:name w:val="Document Map"/>
    <w:basedOn w:val="Normln"/>
    <w:semiHidden/>
    <w:rsid w:val="00375D60"/>
    <w:pPr>
      <w:shd w:val="clear" w:color="auto" w:fill="000080"/>
    </w:pPr>
    <w:rPr>
      <w:rFonts w:ascii="Tahoma" w:hAnsi="Tahoma" w:cs="Tahoma"/>
      <w:sz w:val="20"/>
      <w:szCs w:val="20"/>
    </w:rPr>
  </w:style>
  <w:style w:type="character" w:styleId="Odkaznakoment">
    <w:name w:val="annotation reference"/>
    <w:rsid w:val="006A7078"/>
    <w:rPr>
      <w:sz w:val="16"/>
      <w:szCs w:val="16"/>
    </w:rPr>
  </w:style>
  <w:style w:type="paragraph" w:styleId="Textkomente">
    <w:name w:val="annotation text"/>
    <w:basedOn w:val="Normln"/>
    <w:link w:val="TextkomenteChar"/>
    <w:rsid w:val="006A7078"/>
    <w:rPr>
      <w:sz w:val="20"/>
      <w:szCs w:val="20"/>
    </w:rPr>
  </w:style>
  <w:style w:type="character" w:customStyle="1" w:styleId="TextkomenteChar">
    <w:name w:val="Text komentáře Char"/>
    <w:basedOn w:val="Standardnpsmoodstavce"/>
    <w:link w:val="Textkomente"/>
    <w:rsid w:val="006A7078"/>
  </w:style>
  <w:style w:type="paragraph" w:styleId="Pedmtkomente">
    <w:name w:val="annotation subject"/>
    <w:basedOn w:val="Textkomente"/>
    <w:next w:val="Textkomente"/>
    <w:link w:val="PedmtkomenteChar"/>
    <w:rsid w:val="006A7078"/>
    <w:rPr>
      <w:b/>
      <w:bCs/>
    </w:rPr>
  </w:style>
  <w:style w:type="character" w:customStyle="1" w:styleId="PedmtkomenteChar">
    <w:name w:val="Předmět komentáře Char"/>
    <w:link w:val="Pedmtkomente"/>
    <w:rsid w:val="006A7078"/>
    <w:rPr>
      <w:b/>
      <w:bCs/>
    </w:rPr>
  </w:style>
  <w:style w:type="paragraph" w:styleId="Textbubliny">
    <w:name w:val="Balloon Text"/>
    <w:basedOn w:val="Normln"/>
    <w:link w:val="TextbublinyChar"/>
    <w:rsid w:val="006A7078"/>
    <w:rPr>
      <w:rFonts w:ascii="Tahoma" w:hAnsi="Tahoma"/>
      <w:sz w:val="16"/>
      <w:szCs w:val="16"/>
    </w:rPr>
  </w:style>
  <w:style w:type="character" w:customStyle="1" w:styleId="TextbublinyChar">
    <w:name w:val="Text bubliny Char"/>
    <w:link w:val="Textbubliny"/>
    <w:rsid w:val="006A7078"/>
    <w:rPr>
      <w:rFonts w:ascii="Tahoma" w:hAnsi="Tahoma" w:cs="Tahoma"/>
      <w:sz w:val="16"/>
      <w:szCs w:val="16"/>
    </w:rPr>
  </w:style>
  <w:style w:type="paragraph" w:styleId="Odstavecseseznamem">
    <w:name w:val="List Paragraph"/>
    <w:basedOn w:val="Normln"/>
    <w:uiPriority w:val="34"/>
    <w:qFormat/>
    <w:rsid w:val="004B0E22"/>
    <w:pPr>
      <w:ind w:left="720"/>
      <w:contextualSpacing/>
    </w:pPr>
  </w:style>
  <w:style w:type="character" w:styleId="Hypertextovodkaz">
    <w:name w:val="Hyperlink"/>
    <w:basedOn w:val="Standardnpsmoodstavce"/>
    <w:unhideWhenUsed/>
    <w:rsid w:val="001B1595"/>
    <w:rPr>
      <w:color w:val="0000FF" w:themeColor="hyperlink"/>
      <w:u w:val="single"/>
    </w:rPr>
  </w:style>
  <w:style w:type="paragraph" w:styleId="Zkladntext3">
    <w:name w:val="Body Text 3"/>
    <w:basedOn w:val="Normln"/>
    <w:link w:val="Zkladntext3Char"/>
    <w:semiHidden/>
    <w:unhideWhenUsed/>
    <w:rsid w:val="00D552F2"/>
    <w:pPr>
      <w:spacing w:after="120"/>
    </w:pPr>
    <w:rPr>
      <w:sz w:val="16"/>
      <w:szCs w:val="16"/>
    </w:rPr>
  </w:style>
  <w:style w:type="character" w:customStyle="1" w:styleId="Zkladntext3Char">
    <w:name w:val="Základní text 3 Char"/>
    <w:basedOn w:val="Standardnpsmoodstavce"/>
    <w:link w:val="Zkladntext3"/>
    <w:semiHidden/>
    <w:rsid w:val="00D552F2"/>
    <w:rPr>
      <w:sz w:val="16"/>
      <w:szCs w:val="16"/>
    </w:rPr>
  </w:style>
  <w:style w:type="character" w:customStyle="1" w:styleId="datalabel">
    <w:name w:val="datalabel"/>
    <w:basedOn w:val="Standardnpsmoodstavce"/>
    <w:rsid w:val="00D552F2"/>
  </w:style>
  <w:style w:type="character" w:customStyle="1" w:styleId="Nadpis1Char">
    <w:name w:val="Nadpis 1 Char"/>
    <w:basedOn w:val="Standardnpsmoodstavce"/>
    <w:link w:val="Nadpis1"/>
    <w:rsid w:val="00753402"/>
    <w:rPr>
      <w:rFonts w:asciiTheme="majorHAnsi" w:eastAsiaTheme="majorEastAsia" w:hAnsiTheme="majorHAnsi" w:cstheme="majorBidi"/>
      <w:color w:val="365F91" w:themeColor="accent1" w:themeShade="BF"/>
      <w:sz w:val="32"/>
      <w:szCs w:val="32"/>
    </w:rPr>
  </w:style>
  <w:style w:type="paragraph" w:styleId="Zkladntextodsazen2">
    <w:name w:val="Body Text Indent 2"/>
    <w:basedOn w:val="Normln"/>
    <w:link w:val="Zkladntextodsazen2Char"/>
    <w:uiPriority w:val="99"/>
    <w:semiHidden/>
    <w:unhideWhenUsed/>
    <w:rsid w:val="004638C9"/>
    <w:pPr>
      <w:spacing w:after="120" w:line="480" w:lineRule="auto"/>
      <w:ind w:left="283"/>
    </w:pPr>
    <w:rPr>
      <w:sz w:val="20"/>
      <w:szCs w:val="20"/>
    </w:rPr>
  </w:style>
  <w:style w:type="character" w:customStyle="1" w:styleId="Zkladntextodsazen2Char">
    <w:name w:val="Základní text odsazený 2 Char"/>
    <w:basedOn w:val="Standardnpsmoodstavce"/>
    <w:link w:val="Zkladntextodsazen2"/>
    <w:uiPriority w:val="99"/>
    <w:semiHidden/>
    <w:rsid w:val="004638C9"/>
  </w:style>
  <w:style w:type="paragraph" w:styleId="Nzev">
    <w:name w:val="Title"/>
    <w:basedOn w:val="Normln"/>
    <w:next w:val="Podnadpis"/>
    <w:link w:val="NzevChar"/>
    <w:uiPriority w:val="10"/>
    <w:qFormat/>
    <w:rsid w:val="007F3AAF"/>
    <w:pPr>
      <w:suppressAutoHyphens/>
      <w:jc w:val="center"/>
    </w:pPr>
    <w:rPr>
      <w:b/>
      <w:sz w:val="28"/>
      <w:szCs w:val="20"/>
      <w:lang w:val="x-none" w:eastAsia="ar-SA"/>
    </w:rPr>
  </w:style>
  <w:style w:type="character" w:customStyle="1" w:styleId="NzevChar">
    <w:name w:val="Název Char"/>
    <w:basedOn w:val="Standardnpsmoodstavce"/>
    <w:link w:val="Nzev"/>
    <w:uiPriority w:val="10"/>
    <w:rsid w:val="007F3AAF"/>
    <w:rPr>
      <w:b/>
      <w:sz w:val="28"/>
      <w:lang w:val="x-none" w:eastAsia="ar-SA"/>
    </w:rPr>
  </w:style>
  <w:style w:type="paragraph" w:styleId="Podnadpis">
    <w:name w:val="Subtitle"/>
    <w:basedOn w:val="Normln"/>
    <w:next w:val="Normln"/>
    <w:link w:val="PodnadpisChar"/>
    <w:qFormat/>
    <w:rsid w:val="007F3AA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nadpisChar">
    <w:name w:val="Podnadpis Char"/>
    <w:basedOn w:val="Standardnpsmoodstavce"/>
    <w:link w:val="Podnadpis"/>
    <w:rsid w:val="007F3AAF"/>
    <w:rPr>
      <w:rFonts w:asciiTheme="minorHAnsi" w:eastAsiaTheme="minorEastAsia" w:hAnsiTheme="minorHAnsi" w:cstheme="minorBidi"/>
      <w:color w:val="5A5A5A" w:themeColor="text1" w:themeTint="A5"/>
      <w:spacing w:val="15"/>
      <w:sz w:val="22"/>
      <w:szCs w:val="22"/>
    </w:rPr>
  </w:style>
  <w:style w:type="character" w:customStyle="1" w:styleId="ZhlavChar">
    <w:name w:val="Záhlaví Char"/>
    <w:basedOn w:val="Standardnpsmoodstavce"/>
    <w:link w:val="Zhlav"/>
    <w:uiPriority w:val="99"/>
    <w:rsid w:val="001A350B"/>
    <w:rPr>
      <w:sz w:val="24"/>
      <w:szCs w:val="24"/>
    </w:rPr>
  </w:style>
  <w:style w:type="paragraph" w:styleId="Zkladntext">
    <w:name w:val="Body Text"/>
    <w:basedOn w:val="Normln"/>
    <w:link w:val="ZkladntextChar"/>
    <w:semiHidden/>
    <w:unhideWhenUsed/>
    <w:rsid w:val="00641354"/>
    <w:pPr>
      <w:spacing w:after="120"/>
    </w:pPr>
  </w:style>
  <w:style w:type="character" w:customStyle="1" w:styleId="ZkladntextChar">
    <w:name w:val="Základní text Char"/>
    <w:basedOn w:val="Standardnpsmoodstavce"/>
    <w:link w:val="Zkladntext"/>
    <w:semiHidden/>
    <w:rsid w:val="00641354"/>
    <w:rPr>
      <w:sz w:val="24"/>
      <w:szCs w:val="24"/>
    </w:rPr>
  </w:style>
  <w:style w:type="paragraph" w:customStyle="1" w:styleId="Default">
    <w:name w:val="Default"/>
    <w:rsid w:val="00641354"/>
    <w:pPr>
      <w:autoSpaceDE w:val="0"/>
      <w:autoSpaceDN w:val="0"/>
      <w:adjustRightInd w:val="0"/>
    </w:pPr>
    <w:rPr>
      <w:rFonts w:ascii="Arial" w:hAnsi="Arial" w:cs="Arial"/>
      <w:color w:val="000000"/>
      <w:sz w:val="24"/>
      <w:szCs w:val="24"/>
    </w:rPr>
  </w:style>
  <w:style w:type="paragraph" w:customStyle="1" w:styleId="Odstavecseseznamem2">
    <w:name w:val="Odstavec se seznamem2"/>
    <w:rsid w:val="00641354"/>
    <w:pPr>
      <w:widowControl w:val="0"/>
      <w:suppressAutoHyphens/>
      <w:overflowPunct w:val="0"/>
      <w:autoSpaceDE w:val="0"/>
      <w:autoSpaceDN w:val="0"/>
      <w:adjustRightInd w:val="0"/>
      <w:spacing w:line="256" w:lineRule="auto"/>
      <w:ind w:left="720"/>
    </w:pPr>
    <w:rPr>
      <w:rFonts w:ascii="Calibri" w:hAnsi="Calibri"/>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103116">
      <w:bodyDiv w:val="1"/>
      <w:marLeft w:val="0"/>
      <w:marRight w:val="0"/>
      <w:marTop w:val="0"/>
      <w:marBottom w:val="0"/>
      <w:divBdr>
        <w:top w:val="none" w:sz="0" w:space="0" w:color="auto"/>
        <w:left w:val="none" w:sz="0" w:space="0" w:color="auto"/>
        <w:bottom w:val="none" w:sz="0" w:space="0" w:color="auto"/>
        <w:right w:val="none" w:sz="0" w:space="0" w:color="auto"/>
      </w:divBdr>
    </w:div>
    <w:div w:id="787167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F8C269-3A71-4EF2-91B3-CC39330A6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2582</Words>
  <Characters>15238</Characters>
  <Application>Microsoft Office Word</Application>
  <DocSecurity>0</DocSecurity>
  <Lines>126</Lines>
  <Paragraphs>35</Paragraphs>
  <ScaleCrop>false</ScaleCrop>
  <HeadingPairs>
    <vt:vector size="2" baseType="variant">
      <vt:variant>
        <vt:lpstr>Název</vt:lpstr>
      </vt:variant>
      <vt:variant>
        <vt:i4>1</vt:i4>
      </vt:variant>
    </vt:vector>
  </HeadingPairs>
  <TitlesOfParts>
    <vt:vector size="1" baseType="lpstr">
      <vt:lpstr>Smlouva o dílo č</vt:lpstr>
    </vt:vector>
  </TitlesOfParts>
  <Company>Krajský úřad Pardubického kraje</Company>
  <LinksUpToDate>false</LinksUpToDate>
  <CharactersWithSpaces>17785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creator>venzarova</dc:creator>
  <cp:lastModifiedBy>Řehořová Ivana</cp:lastModifiedBy>
  <cp:revision>2</cp:revision>
  <cp:lastPrinted>2024-07-08T07:55:00Z</cp:lastPrinted>
  <dcterms:created xsi:type="dcterms:W3CDTF">2024-07-08T07:55:00Z</dcterms:created>
  <dcterms:modified xsi:type="dcterms:W3CDTF">2024-07-08T07:55:00Z</dcterms:modified>
</cp:coreProperties>
</file>