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9B6BE5" w14:textId="77777777" w:rsidR="00685D2C" w:rsidRDefault="007F0ABB" w:rsidP="00685D2C">
      <w:pPr>
        <w:pStyle w:val="SMLOUVACISLO"/>
        <w:tabs>
          <w:tab w:val="decimal" w:pos="1316"/>
        </w:tabs>
        <w:ind w:left="0" w:firstLine="0"/>
        <w:jc w:val="center"/>
        <w:rPr>
          <w:rFonts w:cs="Arial"/>
          <w:szCs w:val="24"/>
        </w:rPr>
      </w:pPr>
      <w:r>
        <w:rPr>
          <w:rFonts w:cs="Arial"/>
          <w:szCs w:val="24"/>
        </w:rPr>
        <w:t>KUPNÍ SMLOUVA</w:t>
      </w:r>
    </w:p>
    <w:p w14:paraId="479EDD1B" w14:textId="68A86421" w:rsidR="007F0ABB" w:rsidRDefault="007F0ABB" w:rsidP="00873DD5">
      <w:pPr>
        <w:pStyle w:val="SMLOUVACISLO"/>
        <w:tabs>
          <w:tab w:val="decimal" w:pos="1316"/>
        </w:tabs>
        <w:ind w:left="0" w:firstLine="0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3523D1">
        <w:rPr>
          <w:rFonts w:cs="Arial"/>
          <w:szCs w:val="24"/>
        </w:rPr>
        <w:t>č.j.</w:t>
      </w:r>
      <w:r>
        <w:rPr>
          <w:rFonts w:cs="Arial"/>
          <w:szCs w:val="24"/>
        </w:rPr>
        <w:t xml:space="preserve"> </w:t>
      </w:r>
      <w:r w:rsidR="008741CC">
        <w:t>122/24</w:t>
      </w:r>
    </w:p>
    <w:p w14:paraId="34951D6B" w14:textId="77777777" w:rsidR="007F0ABB" w:rsidRDefault="007F0ABB" w:rsidP="00A6113A">
      <w:pPr>
        <w:pStyle w:val="SMLOUVACISLO"/>
        <w:tabs>
          <w:tab w:val="decimal" w:pos="1316"/>
        </w:tabs>
        <w:ind w:left="0" w:firstLine="0"/>
        <w:rPr>
          <w:rFonts w:cs="Arial"/>
          <w:szCs w:val="24"/>
        </w:rPr>
      </w:pPr>
    </w:p>
    <w:p w14:paraId="5796512F" w14:textId="1B933CD9" w:rsidR="003003E5" w:rsidRDefault="003003E5" w:rsidP="003003E5">
      <w:pPr>
        <w:pStyle w:val="HLAVICK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</w:t>
      </w:r>
      <w:r w:rsidR="008826B5">
        <w:rPr>
          <w:rFonts w:ascii="Arial" w:hAnsi="Arial" w:cs="Arial"/>
          <w:sz w:val="24"/>
          <w:szCs w:val="24"/>
        </w:rPr>
        <w:t>:</w:t>
      </w:r>
    </w:p>
    <w:p w14:paraId="3CB56492" w14:textId="77777777" w:rsidR="003003E5" w:rsidRPr="003003E5" w:rsidRDefault="003003E5" w:rsidP="003003E5">
      <w:pPr>
        <w:pStyle w:val="HLAVICKA"/>
        <w:jc w:val="center"/>
        <w:rPr>
          <w:rFonts w:ascii="Arial" w:hAnsi="Arial" w:cs="Arial"/>
          <w:sz w:val="24"/>
          <w:szCs w:val="24"/>
        </w:rPr>
      </w:pPr>
    </w:p>
    <w:p w14:paraId="439BD8F1" w14:textId="77777777" w:rsidR="00CF65EA" w:rsidRPr="00293159" w:rsidRDefault="00CF65EA" w:rsidP="00CF65EA">
      <w:pPr>
        <w:pStyle w:val="HLAVICKA"/>
        <w:rPr>
          <w:rFonts w:ascii="Arial" w:hAnsi="Arial" w:cs="Arial"/>
          <w:sz w:val="24"/>
          <w:szCs w:val="24"/>
        </w:rPr>
      </w:pPr>
      <w:r w:rsidRPr="00293159">
        <w:rPr>
          <w:rFonts w:ascii="Arial" w:hAnsi="Arial" w:cs="Arial"/>
          <w:sz w:val="24"/>
          <w:szCs w:val="24"/>
        </w:rPr>
        <w:t>Společnost</w:t>
      </w:r>
      <w:r w:rsidRPr="00293159">
        <w:rPr>
          <w:rFonts w:ascii="Arial" w:hAnsi="Arial" w:cs="Arial"/>
          <w:sz w:val="24"/>
          <w:szCs w:val="24"/>
        </w:rPr>
        <w:tab/>
      </w:r>
      <w:r w:rsidRPr="00293159">
        <w:rPr>
          <w:rFonts w:ascii="Arial" w:hAnsi="Arial" w:cs="Arial"/>
          <w:sz w:val="24"/>
          <w:szCs w:val="24"/>
        </w:rPr>
        <w:tab/>
      </w:r>
      <w:r w:rsidRPr="00293159">
        <w:rPr>
          <w:rFonts w:ascii="Arial" w:hAnsi="Arial" w:cs="Arial"/>
          <w:sz w:val="24"/>
          <w:szCs w:val="24"/>
        </w:rPr>
        <w:tab/>
        <w:t>XANADU a.s.</w:t>
      </w:r>
    </w:p>
    <w:p w14:paraId="4CDE619A" w14:textId="77777777" w:rsidR="00CF65EA" w:rsidRPr="00293159" w:rsidRDefault="00CF65EA" w:rsidP="00CF65EA">
      <w:pPr>
        <w:pStyle w:val="HLAVICKA"/>
        <w:rPr>
          <w:rFonts w:ascii="Arial" w:hAnsi="Arial" w:cs="Arial"/>
          <w:sz w:val="24"/>
          <w:szCs w:val="24"/>
        </w:rPr>
      </w:pPr>
      <w:r w:rsidRPr="00293159">
        <w:rPr>
          <w:rFonts w:ascii="Arial" w:hAnsi="Arial" w:cs="Arial"/>
          <w:sz w:val="24"/>
          <w:szCs w:val="24"/>
        </w:rPr>
        <w:t>se sídlem:</w:t>
      </w:r>
      <w:r w:rsidRPr="00293159">
        <w:rPr>
          <w:rFonts w:ascii="Arial" w:hAnsi="Arial" w:cs="Arial"/>
          <w:sz w:val="24"/>
          <w:szCs w:val="24"/>
        </w:rPr>
        <w:tab/>
      </w:r>
      <w:r w:rsidRPr="00293159">
        <w:rPr>
          <w:rFonts w:ascii="Arial" w:hAnsi="Arial" w:cs="Arial"/>
          <w:sz w:val="24"/>
          <w:szCs w:val="24"/>
        </w:rPr>
        <w:tab/>
      </w:r>
      <w:r w:rsidRPr="00293159">
        <w:rPr>
          <w:rFonts w:ascii="Arial" w:hAnsi="Arial" w:cs="Arial"/>
          <w:sz w:val="24"/>
          <w:szCs w:val="24"/>
        </w:rPr>
        <w:tab/>
      </w:r>
      <w:r w:rsidRPr="00293159">
        <w:rPr>
          <w:rFonts w:ascii="Arial" w:hAnsi="Arial" w:cs="Arial"/>
          <w:sz w:val="24"/>
          <w:szCs w:val="24"/>
        </w:rPr>
        <w:tab/>
        <w:t>Žirovnická 2389, 106 00 Praha 10</w:t>
      </w:r>
    </w:p>
    <w:p w14:paraId="0A5338CD" w14:textId="4DA947E1" w:rsidR="00CF65EA" w:rsidRPr="00293159" w:rsidRDefault="00CF65EA" w:rsidP="00CF65EA">
      <w:pPr>
        <w:pStyle w:val="HLAVICKA"/>
        <w:rPr>
          <w:rFonts w:ascii="Arial" w:hAnsi="Arial" w:cs="Arial"/>
          <w:sz w:val="24"/>
          <w:szCs w:val="24"/>
        </w:rPr>
      </w:pPr>
      <w:r w:rsidRPr="00293159">
        <w:rPr>
          <w:rFonts w:ascii="Arial" w:hAnsi="Arial" w:cs="Arial"/>
          <w:sz w:val="24"/>
          <w:szCs w:val="24"/>
        </w:rPr>
        <w:t>zastoupená:</w:t>
      </w:r>
      <w:r w:rsidRPr="00293159">
        <w:rPr>
          <w:rFonts w:ascii="Arial" w:hAnsi="Arial" w:cs="Arial"/>
          <w:sz w:val="24"/>
          <w:szCs w:val="24"/>
        </w:rPr>
        <w:tab/>
      </w:r>
      <w:r w:rsidRPr="00293159">
        <w:rPr>
          <w:rFonts w:ascii="Arial" w:hAnsi="Arial" w:cs="Arial"/>
          <w:sz w:val="24"/>
          <w:szCs w:val="24"/>
        </w:rPr>
        <w:tab/>
      </w:r>
      <w:r w:rsidRPr="00293159">
        <w:rPr>
          <w:rFonts w:ascii="Arial" w:hAnsi="Arial" w:cs="Arial"/>
          <w:sz w:val="24"/>
          <w:szCs w:val="24"/>
        </w:rPr>
        <w:tab/>
      </w:r>
      <w:r w:rsidR="00A431F6">
        <w:rPr>
          <w:rFonts w:ascii="Arial" w:hAnsi="Arial" w:cs="Arial"/>
          <w:sz w:val="24"/>
          <w:szCs w:val="24"/>
        </w:rPr>
        <w:t>XXXXX</w:t>
      </w:r>
    </w:p>
    <w:p w14:paraId="35B6BA82" w14:textId="77777777" w:rsidR="00CF65EA" w:rsidRPr="00293159" w:rsidRDefault="00CF65EA" w:rsidP="00CF65EA">
      <w:pPr>
        <w:pStyle w:val="HLAVICKA"/>
        <w:tabs>
          <w:tab w:val="clear" w:pos="1134"/>
          <w:tab w:val="left" w:pos="993"/>
        </w:tabs>
        <w:rPr>
          <w:rFonts w:ascii="Arial" w:hAnsi="Arial" w:cs="Arial"/>
          <w:sz w:val="24"/>
          <w:szCs w:val="24"/>
        </w:rPr>
      </w:pPr>
      <w:r w:rsidRPr="00293159">
        <w:rPr>
          <w:rFonts w:ascii="Arial" w:hAnsi="Arial" w:cs="Arial"/>
          <w:sz w:val="24"/>
          <w:szCs w:val="24"/>
        </w:rPr>
        <w:t>IČ</w:t>
      </w:r>
      <w:r>
        <w:rPr>
          <w:rFonts w:ascii="Arial" w:hAnsi="Arial" w:cs="Arial"/>
          <w:sz w:val="24"/>
          <w:szCs w:val="24"/>
        </w:rPr>
        <w:t>O</w:t>
      </w:r>
      <w:r w:rsidRPr="00293159">
        <w:rPr>
          <w:rFonts w:ascii="Arial" w:hAnsi="Arial" w:cs="Arial"/>
          <w:sz w:val="24"/>
          <w:szCs w:val="24"/>
        </w:rPr>
        <w:t>:</w:t>
      </w:r>
      <w:r w:rsidRPr="00293159">
        <w:rPr>
          <w:rFonts w:ascii="Arial" w:hAnsi="Arial" w:cs="Arial"/>
          <w:sz w:val="24"/>
          <w:szCs w:val="24"/>
        </w:rPr>
        <w:tab/>
      </w:r>
      <w:r w:rsidRPr="00293159">
        <w:rPr>
          <w:rFonts w:ascii="Arial" w:hAnsi="Arial" w:cs="Arial"/>
          <w:sz w:val="24"/>
          <w:szCs w:val="24"/>
        </w:rPr>
        <w:tab/>
      </w:r>
      <w:r w:rsidRPr="00293159">
        <w:rPr>
          <w:rFonts w:ascii="Arial" w:hAnsi="Arial" w:cs="Arial"/>
          <w:sz w:val="24"/>
          <w:szCs w:val="24"/>
        </w:rPr>
        <w:tab/>
      </w:r>
      <w:r w:rsidRPr="00293159">
        <w:rPr>
          <w:rFonts w:ascii="Arial" w:hAnsi="Arial" w:cs="Arial"/>
          <w:sz w:val="24"/>
          <w:szCs w:val="24"/>
        </w:rPr>
        <w:tab/>
        <w:t>14498138</w:t>
      </w:r>
    </w:p>
    <w:p w14:paraId="3E1DE33F" w14:textId="77777777" w:rsidR="00CF65EA" w:rsidRPr="00293159" w:rsidRDefault="00CF65EA" w:rsidP="00CF65EA">
      <w:pPr>
        <w:pStyle w:val="HLAVICKA"/>
        <w:tabs>
          <w:tab w:val="clear" w:pos="1134"/>
          <w:tab w:val="left" w:pos="993"/>
        </w:tabs>
        <w:rPr>
          <w:rFonts w:ascii="Arial" w:hAnsi="Arial" w:cs="Arial"/>
          <w:sz w:val="24"/>
          <w:szCs w:val="24"/>
        </w:rPr>
      </w:pPr>
      <w:r w:rsidRPr="00293159">
        <w:rPr>
          <w:rFonts w:ascii="Arial" w:hAnsi="Arial" w:cs="Arial"/>
          <w:sz w:val="24"/>
          <w:szCs w:val="24"/>
        </w:rPr>
        <w:t>DIČ:</w:t>
      </w:r>
      <w:r w:rsidRPr="00293159">
        <w:rPr>
          <w:rFonts w:ascii="Arial" w:hAnsi="Arial" w:cs="Arial"/>
          <w:sz w:val="24"/>
          <w:szCs w:val="24"/>
        </w:rPr>
        <w:tab/>
      </w:r>
      <w:r w:rsidRPr="00293159">
        <w:rPr>
          <w:rFonts w:ascii="Arial" w:hAnsi="Arial" w:cs="Arial"/>
          <w:sz w:val="24"/>
          <w:szCs w:val="24"/>
        </w:rPr>
        <w:tab/>
      </w:r>
      <w:r w:rsidRPr="00293159">
        <w:rPr>
          <w:rFonts w:ascii="Arial" w:hAnsi="Arial" w:cs="Arial"/>
          <w:sz w:val="24"/>
          <w:szCs w:val="24"/>
        </w:rPr>
        <w:tab/>
      </w:r>
      <w:r w:rsidRPr="00293159">
        <w:rPr>
          <w:rFonts w:ascii="Arial" w:hAnsi="Arial" w:cs="Arial"/>
          <w:sz w:val="24"/>
          <w:szCs w:val="24"/>
        </w:rPr>
        <w:tab/>
        <w:t>CZ14498138</w:t>
      </w:r>
    </w:p>
    <w:p w14:paraId="1BA3AF72" w14:textId="77777777" w:rsidR="00CF65EA" w:rsidRDefault="00CF65EA" w:rsidP="00CF65EA">
      <w:pPr>
        <w:pStyle w:val="HLAVICKA"/>
        <w:rPr>
          <w:rFonts w:ascii="Arial" w:hAnsi="Arial" w:cs="Arial"/>
          <w:sz w:val="24"/>
          <w:szCs w:val="24"/>
        </w:rPr>
      </w:pPr>
      <w:r w:rsidRPr="00293159">
        <w:rPr>
          <w:rFonts w:ascii="Arial" w:hAnsi="Arial" w:cs="Arial"/>
          <w:sz w:val="24"/>
          <w:szCs w:val="24"/>
        </w:rPr>
        <w:t>bankovní spojení:</w:t>
      </w:r>
      <w:r w:rsidRPr="00293159">
        <w:rPr>
          <w:rFonts w:ascii="Arial" w:hAnsi="Arial" w:cs="Arial"/>
          <w:sz w:val="24"/>
          <w:szCs w:val="24"/>
        </w:rPr>
        <w:tab/>
      </w:r>
      <w:r w:rsidRPr="00293159">
        <w:rPr>
          <w:rFonts w:ascii="Arial" w:hAnsi="Arial" w:cs="Arial"/>
          <w:sz w:val="24"/>
          <w:szCs w:val="24"/>
        </w:rPr>
        <w:tab/>
      </w:r>
      <w:r w:rsidRPr="003C079E">
        <w:rPr>
          <w:rFonts w:ascii="Arial" w:hAnsi="Arial" w:cs="Arial"/>
          <w:sz w:val="24"/>
          <w:szCs w:val="24"/>
        </w:rPr>
        <w:t>Raiffeisenbank a.s.</w:t>
      </w:r>
    </w:p>
    <w:p w14:paraId="718E6DCC" w14:textId="7A56F6D9" w:rsidR="00CF65EA" w:rsidRPr="00293159" w:rsidRDefault="00CF65EA" w:rsidP="00CF65EA">
      <w:pPr>
        <w:pStyle w:val="HLAVICKA"/>
        <w:rPr>
          <w:rFonts w:ascii="Arial" w:hAnsi="Arial" w:cs="Arial"/>
          <w:sz w:val="24"/>
          <w:szCs w:val="24"/>
        </w:rPr>
      </w:pPr>
      <w:r w:rsidRPr="00293159">
        <w:rPr>
          <w:rFonts w:ascii="Arial" w:hAnsi="Arial" w:cs="Arial"/>
          <w:sz w:val="24"/>
          <w:szCs w:val="24"/>
        </w:rPr>
        <w:t>číslo účtu:</w:t>
      </w:r>
      <w:r w:rsidRPr="00293159">
        <w:rPr>
          <w:rFonts w:ascii="Arial" w:hAnsi="Arial" w:cs="Arial"/>
          <w:sz w:val="24"/>
          <w:szCs w:val="24"/>
        </w:rPr>
        <w:tab/>
      </w:r>
      <w:r w:rsidRPr="00293159">
        <w:rPr>
          <w:rFonts w:ascii="Arial" w:hAnsi="Arial" w:cs="Arial"/>
          <w:sz w:val="24"/>
          <w:szCs w:val="24"/>
        </w:rPr>
        <w:tab/>
      </w:r>
      <w:r w:rsidRPr="00293159">
        <w:rPr>
          <w:rFonts w:ascii="Arial" w:hAnsi="Arial" w:cs="Arial"/>
          <w:sz w:val="24"/>
          <w:szCs w:val="24"/>
        </w:rPr>
        <w:tab/>
      </w:r>
      <w:r w:rsidRPr="00293159">
        <w:rPr>
          <w:rFonts w:ascii="Arial" w:hAnsi="Arial" w:cs="Arial"/>
          <w:sz w:val="24"/>
          <w:szCs w:val="24"/>
        </w:rPr>
        <w:tab/>
      </w:r>
      <w:r w:rsidR="00A431F6">
        <w:rPr>
          <w:rFonts w:ascii="Arial" w:hAnsi="Arial" w:cs="Arial"/>
          <w:sz w:val="24"/>
          <w:szCs w:val="24"/>
        </w:rPr>
        <w:t>XXXXX</w:t>
      </w:r>
    </w:p>
    <w:p w14:paraId="00170C98" w14:textId="1537B969" w:rsidR="00CF65EA" w:rsidRPr="00293159" w:rsidRDefault="00CF65EA" w:rsidP="00CF65EA">
      <w:pPr>
        <w:pStyle w:val="bodytextu"/>
        <w:rPr>
          <w:szCs w:val="24"/>
        </w:rPr>
      </w:pPr>
      <w:r w:rsidRPr="00293159">
        <w:rPr>
          <w:szCs w:val="24"/>
        </w:rPr>
        <w:t>kontaktní osoba:</w:t>
      </w:r>
      <w:r w:rsidRPr="00293159">
        <w:rPr>
          <w:szCs w:val="24"/>
        </w:rPr>
        <w:tab/>
      </w:r>
      <w:r w:rsidRPr="00293159">
        <w:rPr>
          <w:szCs w:val="24"/>
        </w:rPr>
        <w:tab/>
      </w:r>
      <w:r w:rsidR="00A431F6">
        <w:rPr>
          <w:szCs w:val="24"/>
        </w:rPr>
        <w:t>XXXXX</w:t>
      </w:r>
    </w:p>
    <w:p w14:paraId="0F4AE2D6" w14:textId="2B6E18D2" w:rsidR="00CF65EA" w:rsidRPr="00293159" w:rsidRDefault="00CF65EA" w:rsidP="00CF65EA">
      <w:pPr>
        <w:pStyle w:val="bodytextu"/>
        <w:rPr>
          <w:szCs w:val="24"/>
        </w:rPr>
      </w:pPr>
      <w:r w:rsidRPr="00293159">
        <w:rPr>
          <w:szCs w:val="24"/>
        </w:rPr>
        <w:t>e-mail:</w:t>
      </w:r>
      <w:r w:rsidRPr="00293159">
        <w:rPr>
          <w:szCs w:val="24"/>
        </w:rPr>
        <w:tab/>
      </w:r>
      <w:r w:rsidRPr="00293159">
        <w:rPr>
          <w:szCs w:val="24"/>
        </w:rPr>
        <w:tab/>
      </w:r>
      <w:r w:rsidRPr="00293159">
        <w:rPr>
          <w:szCs w:val="24"/>
        </w:rPr>
        <w:tab/>
      </w:r>
      <w:r w:rsidR="00A431F6">
        <w:t>XXXXX</w:t>
      </w:r>
    </w:p>
    <w:p w14:paraId="46ECE763" w14:textId="77777777" w:rsidR="00CF65EA" w:rsidRPr="00293159" w:rsidRDefault="00CF65EA" w:rsidP="00CF65EA">
      <w:pPr>
        <w:pStyle w:val="bodytextu"/>
        <w:rPr>
          <w:szCs w:val="24"/>
        </w:rPr>
      </w:pPr>
      <w:r>
        <w:t>ID datové schránky:</w:t>
      </w:r>
      <w:r>
        <w:tab/>
      </w:r>
      <w:r w:rsidRPr="00293159">
        <w:rPr>
          <w:szCs w:val="24"/>
        </w:rPr>
        <w:tab/>
        <w:t>cpcq3fv</w:t>
      </w:r>
      <w:r w:rsidRPr="00293159">
        <w:rPr>
          <w:szCs w:val="24"/>
        </w:rPr>
        <w:tab/>
      </w:r>
    </w:p>
    <w:p w14:paraId="09759894" w14:textId="77777777" w:rsidR="00CF65EA" w:rsidRPr="00293159" w:rsidRDefault="00CF65EA" w:rsidP="00CF65EA">
      <w:pPr>
        <w:pStyle w:val="bodytextu"/>
        <w:rPr>
          <w:szCs w:val="24"/>
        </w:rPr>
      </w:pPr>
    </w:p>
    <w:p w14:paraId="7F6B1E55" w14:textId="77777777" w:rsidR="00CF65EA" w:rsidRPr="00A404BD" w:rsidRDefault="00CF65EA" w:rsidP="00CF65EA">
      <w:pPr>
        <w:pStyle w:val="bodytextu"/>
        <w:rPr>
          <w:szCs w:val="24"/>
        </w:rPr>
      </w:pPr>
      <w:r w:rsidRPr="00293159">
        <w:rPr>
          <w:szCs w:val="24"/>
        </w:rPr>
        <w:t xml:space="preserve">zapsaná v OR vedeném Městským soudem v Praze, oddíl B, vložka </w:t>
      </w:r>
      <w:r w:rsidRPr="00293159">
        <w:t>17555</w:t>
      </w:r>
    </w:p>
    <w:p w14:paraId="6CBCAF4C" w14:textId="77777777" w:rsidR="007F0ABB" w:rsidRDefault="007F0ABB" w:rsidP="007F0ABB">
      <w:pPr>
        <w:pStyle w:val="Vlastntextsmlouvy"/>
        <w:rPr>
          <w:szCs w:val="24"/>
        </w:rPr>
      </w:pPr>
      <w:r w:rsidRPr="004E110B">
        <w:rPr>
          <w:szCs w:val="24"/>
        </w:rPr>
        <w:t>(dále jen „</w:t>
      </w:r>
      <w:r w:rsidR="002E428C" w:rsidRPr="003452B9">
        <w:rPr>
          <w:b/>
          <w:szCs w:val="24"/>
        </w:rPr>
        <w:t>P</w:t>
      </w:r>
      <w:r w:rsidRPr="003452B9">
        <w:rPr>
          <w:b/>
          <w:szCs w:val="24"/>
        </w:rPr>
        <w:t>rodávající</w:t>
      </w:r>
      <w:r w:rsidRPr="004E110B">
        <w:rPr>
          <w:szCs w:val="24"/>
        </w:rPr>
        <w:t xml:space="preserve">“) </w:t>
      </w:r>
    </w:p>
    <w:p w14:paraId="1D9DF3BE" w14:textId="77777777" w:rsidR="007F0ABB" w:rsidRDefault="007F0ABB" w:rsidP="00873DD5">
      <w:pPr>
        <w:pStyle w:val="Vlastntextsmlouvy"/>
        <w:jc w:val="left"/>
        <w:rPr>
          <w:b/>
        </w:rPr>
      </w:pPr>
      <w:r>
        <w:rPr>
          <w:b/>
        </w:rPr>
        <w:t>a</w:t>
      </w:r>
    </w:p>
    <w:p w14:paraId="4201B069" w14:textId="77777777" w:rsidR="00FB770F" w:rsidRPr="00B65FC2" w:rsidRDefault="00FB770F" w:rsidP="00FB770F">
      <w:pPr>
        <w:pStyle w:val="bodytextu"/>
        <w:rPr>
          <w:b/>
          <w:szCs w:val="24"/>
        </w:rPr>
      </w:pPr>
      <w:r>
        <w:rPr>
          <w:b/>
          <w:szCs w:val="24"/>
        </w:rPr>
        <w:t xml:space="preserve">Česká </w:t>
      </w:r>
      <w:proofErr w:type="gramStart"/>
      <w:r>
        <w:rPr>
          <w:b/>
          <w:szCs w:val="24"/>
        </w:rPr>
        <w:t>republika - Ministerstvo</w:t>
      </w:r>
      <w:proofErr w:type="gramEnd"/>
      <w:r>
        <w:rPr>
          <w:b/>
          <w:szCs w:val="24"/>
        </w:rPr>
        <w:t xml:space="preserve"> průmyslu a obchodu</w:t>
      </w:r>
    </w:p>
    <w:p w14:paraId="55D98921" w14:textId="77777777" w:rsidR="00FB770F" w:rsidRPr="0039567F" w:rsidRDefault="00FB770F" w:rsidP="00FB770F">
      <w:pPr>
        <w:pStyle w:val="bodytextu"/>
        <w:rPr>
          <w:szCs w:val="24"/>
        </w:rPr>
      </w:pPr>
      <w:r>
        <w:rPr>
          <w:szCs w:val="24"/>
        </w:rPr>
        <w:t>se sídlem</w:t>
      </w:r>
      <w:r w:rsidRPr="0039567F">
        <w:rPr>
          <w:szCs w:val="24"/>
        </w:rPr>
        <w:t xml:space="preserve">: </w:t>
      </w:r>
      <w:r w:rsidRPr="0039567F">
        <w:rPr>
          <w:szCs w:val="24"/>
        </w:rPr>
        <w:tab/>
      </w:r>
      <w:r w:rsidRPr="0039567F">
        <w:rPr>
          <w:szCs w:val="24"/>
        </w:rPr>
        <w:tab/>
      </w:r>
      <w:r w:rsidRPr="0039567F">
        <w:rPr>
          <w:szCs w:val="24"/>
        </w:rPr>
        <w:tab/>
      </w:r>
      <w:r>
        <w:rPr>
          <w:szCs w:val="24"/>
        </w:rPr>
        <w:t xml:space="preserve">Na Františku 32, 110 </w:t>
      </w:r>
      <w:proofErr w:type="gramStart"/>
      <w:r>
        <w:rPr>
          <w:szCs w:val="24"/>
        </w:rPr>
        <w:t>15  Praha</w:t>
      </w:r>
      <w:proofErr w:type="gramEnd"/>
      <w:r>
        <w:rPr>
          <w:szCs w:val="24"/>
        </w:rPr>
        <w:t xml:space="preserve"> 1</w:t>
      </w:r>
    </w:p>
    <w:p w14:paraId="156EA0CA" w14:textId="38253540" w:rsidR="00FB770F" w:rsidRDefault="00FB770F" w:rsidP="00FB770F">
      <w:pPr>
        <w:pStyle w:val="bodytextu"/>
        <w:ind w:left="2832" w:hanging="2832"/>
        <w:rPr>
          <w:szCs w:val="24"/>
        </w:rPr>
      </w:pPr>
      <w:r w:rsidRPr="004E110B">
        <w:rPr>
          <w:szCs w:val="24"/>
        </w:rPr>
        <w:t>zastoupená</w:t>
      </w:r>
      <w:r>
        <w:rPr>
          <w:szCs w:val="24"/>
        </w:rPr>
        <w:t>:</w:t>
      </w:r>
      <w:r>
        <w:rPr>
          <w:szCs w:val="24"/>
        </w:rPr>
        <w:tab/>
      </w:r>
      <w:r w:rsidR="00A431F6">
        <w:rPr>
          <w:szCs w:val="24"/>
        </w:rPr>
        <w:t>XXXXX</w:t>
      </w:r>
    </w:p>
    <w:p w14:paraId="501B2B24" w14:textId="2EAEB928" w:rsidR="00FB770F" w:rsidRPr="004E110B" w:rsidRDefault="00FB770F" w:rsidP="00FB770F">
      <w:pPr>
        <w:pStyle w:val="bodytextu"/>
        <w:ind w:left="2832" w:hanging="2832"/>
        <w:rPr>
          <w:szCs w:val="24"/>
        </w:rPr>
      </w:pPr>
      <w:r>
        <w:rPr>
          <w:szCs w:val="24"/>
        </w:rPr>
        <w:t>IČO:</w:t>
      </w:r>
      <w:r>
        <w:rPr>
          <w:szCs w:val="24"/>
        </w:rPr>
        <w:tab/>
        <w:t>47609109</w:t>
      </w:r>
    </w:p>
    <w:p w14:paraId="3D52E20A" w14:textId="687A562F" w:rsidR="00FB770F" w:rsidRPr="004E110B" w:rsidRDefault="00FB770F" w:rsidP="00FB770F">
      <w:pPr>
        <w:pStyle w:val="bodytextu"/>
        <w:rPr>
          <w:szCs w:val="24"/>
        </w:rPr>
      </w:pPr>
      <w:r>
        <w:rPr>
          <w:szCs w:val="24"/>
        </w:rPr>
        <w:t>DIČ: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CZ47609109</w:t>
      </w:r>
    </w:p>
    <w:p w14:paraId="2FB66AEE" w14:textId="6B626CCB" w:rsidR="00FB770F" w:rsidRPr="004E110B" w:rsidRDefault="00FB770F" w:rsidP="00FB770F">
      <w:pPr>
        <w:pStyle w:val="bodytextu"/>
        <w:rPr>
          <w:szCs w:val="24"/>
        </w:rPr>
      </w:pPr>
      <w:r>
        <w:rPr>
          <w:szCs w:val="24"/>
        </w:rPr>
        <w:t>bankovní spojení:</w:t>
      </w:r>
      <w:r>
        <w:rPr>
          <w:szCs w:val="24"/>
        </w:rPr>
        <w:tab/>
      </w:r>
      <w:r>
        <w:rPr>
          <w:szCs w:val="24"/>
        </w:rPr>
        <w:tab/>
      </w:r>
      <w:r w:rsidRPr="00934942">
        <w:rPr>
          <w:szCs w:val="24"/>
        </w:rPr>
        <w:t>Česká národní banka</w:t>
      </w:r>
    </w:p>
    <w:p w14:paraId="04310960" w14:textId="5963A735" w:rsidR="00FB770F" w:rsidRPr="004E110B" w:rsidRDefault="00FB770F" w:rsidP="00FB770F">
      <w:pPr>
        <w:pStyle w:val="bodytextu"/>
        <w:rPr>
          <w:szCs w:val="24"/>
        </w:rPr>
      </w:pPr>
      <w:r>
        <w:rPr>
          <w:szCs w:val="24"/>
        </w:rPr>
        <w:t>číslo účtu: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431F6">
        <w:rPr>
          <w:szCs w:val="24"/>
        </w:rPr>
        <w:t>XXXXX</w:t>
      </w:r>
    </w:p>
    <w:p w14:paraId="29DCDF89" w14:textId="73E8A9BF" w:rsidR="003C0722" w:rsidRDefault="003C0722" w:rsidP="00FB770F">
      <w:pPr>
        <w:pStyle w:val="bodytextu"/>
        <w:rPr>
          <w:color w:val="FF0000"/>
          <w:szCs w:val="24"/>
        </w:rPr>
      </w:pPr>
      <w:r w:rsidRPr="003C0722">
        <w:rPr>
          <w:szCs w:val="24"/>
        </w:rPr>
        <w:t>kontaktní osoba/</w:t>
      </w:r>
    </w:p>
    <w:p w14:paraId="68416457" w14:textId="47907FE4" w:rsidR="00FB770F" w:rsidRPr="004E110B" w:rsidRDefault="00FB770F" w:rsidP="00FB770F">
      <w:pPr>
        <w:pStyle w:val="bodytextu"/>
        <w:rPr>
          <w:szCs w:val="24"/>
        </w:rPr>
      </w:pPr>
      <w:r w:rsidRPr="003C0722">
        <w:rPr>
          <w:szCs w:val="24"/>
        </w:rPr>
        <w:t>pověřený pracovník</w:t>
      </w:r>
      <w:r>
        <w:rPr>
          <w:szCs w:val="24"/>
        </w:rPr>
        <w:t>:</w:t>
      </w:r>
      <w:r>
        <w:rPr>
          <w:szCs w:val="24"/>
        </w:rPr>
        <w:tab/>
      </w:r>
      <w:r w:rsidR="00A431F6">
        <w:rPr>
          <w:szCs w:val="24"/>
        </w:rPr>
        <w:t>XXXXX</w:t>
      </w:r>
    </w:p>
    <w:p w14:paraId="2FB34DD9" w14:textId="569358F9" w:rsidR="00FB770F" w:rsidRDefault="00FB770F" w:rsidP="00FB770F">
      <w:pPr>
        <w:pStyle w:val="bodytextu"/>
        <w:rPr>
          <w:sz w:val="22"/>
          <w:szCs w:val="22"/>
        </w:rPr>
      </w:pPr>
      <w:r>
        <w:rPr>
          <w:szCs w:val="24"/>
        </w:rPr>
        <w:t>e-mail:</w:t>
      </w:r>
      <w:r>
        <w:rPr>
          <w:szCs w:val="24"/>
        </w:rPr>
        <w:tab/>
      </w:r>
      <w:r>
        <w:rPr>
          <w:szCs w:val="24"/>
        </w:rPr>
        <w:tab/>
      </w:r>
      <w:r w:rsidR="003C0722">
        <w:rPr>
          <w:szCs w:val="24"/>
        </w:rPr>
        <w:tab/>
      </w:r>
      <w:r w:rsidR="00A431F6">
        <w:rPr>
          <w:szCs w:val="24"/>
        </w:rPr>
        <w:t>XXXXX</w:t>
      </w:r>
    </w:p>
    <w:p w14:paraId="0CBE5B6C" w14:textId="3FFAC59D" w:rsidR="00FB770F" w:rsidRDefault="00FB770F" w:rsidP="00FB770F">
      <w:pPr>
        <w:pStyle w:val="bodytextu"/>
        <w:rPr>
          <w:lang w:val="fi-FI"/>
        </w:rPr>
      </w:pPr>
      <w:r w:rsidRPr="006C0583">
        <w:rPr>
          <w:sz w:val="22"/>
          <w:szCs w:val="22"/>
        </w:rPr>
        <w:t>ID datové schránky</w:t>
      </w:r>
      <w:r w:rsidRPr="00EC6C05">
        <w:rPr>
          <w:sz w:val="22"/>
          <w:szCs w:val="22"/>
        </w:rPr>
        <w:t>:</w:t>
      </w:r>
      <w:r w:rsidRPr="00EC6C05">
        <w:rPr>
          <w:sz w:val="22"/>
          <w:szCs w:val="22"/>
        </w:rPr>
        <w:tab/>
      </w:r>
      <w:r w:rsidR="003C0722">
        <w:rPr>
          <w:sz w:val="22"/>
          <w:szCs w:val="22"/>
        </w:rPr>
        <w:tab/>
      </w:r>
      <w:r w:rsidRPr="00934942">
        <w:rPr>
          <w:szCs w:val="24"/>
        </w:rPr>
        <w:t>bxtaaw4</w:t>
      </w:r>
    </w:p>
    <w:p w14:paraId="7DC5ECB0" w14:textId="77777777" w:rsidR="00C334A3" w:rsidRDefault="00C334A3" w:rsidP="007F0ABB">
      <w:pPr>
        <w:pStyle w:val="bodytextu"/>
        <w:rPr>
          <w:lang w:val="fi-FI"/>
        </w:rPr>
      </w:pPr>
    </w:p>
    <w:p w14:paraId="2D160D75" w14:textId="77777777" w:rsidR="0039567F" w:rsidRDefault="0039567F" w:rsidP="007F0ABB">
      <w:pPr>
        <w:pStyle w:val="bodytextu"/>
        <w:rPr>
          <w:lang w:val="fi-FI"/>
        </w:rPr>
      </w:pPr>
      <w:r>
        <w:rPr>
          <w:szCs w:val="24"/>
        </w:rPr>
        <w:t>(dále jen „</w:t>
      </w:r>
      <w:r>
        <w:rPr>
          <w:b/>
          <w:szCs w:val="24"/>
        </w:rPr>
        <w:t>Kupující</w:t>
      </w:r>
      <w:r>
        <w:rPr>
          <w:szCs w:val="24"/>
        </w:rPr>
        <w:t>“)</w:t>
      </w:r>
    </w:p>
    <w:p w14:paraId="420EFC2C" w14:textId="77777777" w:rsidR="00643E9B" w:rsidRDefault="00643E9B" w:rsidP="001E72A8">
      <w:pPr>
        <w:pStyle w:val="HLAVICKA"/>
        <w:jc w:val="both"/>
        <w:rPr>
          <w:rFonts w:ascii="Arial" w:hAnsi="Arial" w:cs="Arial"/>
          <w:sz w:val="24"/>
          <w:szCs w:val="24"/>
        </w:rPr>
      </w:pPr>
    </w:p>
    <w:p w14:paraId="53ED0670" w14:textId="77777777" w:rsidR="00643E9B" w:rsidRDefault="00643E9B" w:rsidP="001E72A8">
      <w:pPr>
        <w:pStyle w:val="HLAVICK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(Prodávající a</w:t>
      </w:r>
      <w:r w:rsidR="001F14E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Kupující dále společně jako „</w:t>
      </w:r>
      <w:r w:rsidRPr="000701E8">
        <w:rPr>
          <w:rFonts w:ascii="Arial" w:hAnsi="Arial" w:cs="Arial"/>
          <w:b/>
          <w:sz w:val="24"/>
          <w:szCs w:val="24"/>
        </w:rPr>
        <w:t>smluvní strany</w:t>
      </w:r>
      <w:r>
        <w:rPr>
          <w:rFonts w:ascii="Arial" w:hAnsi="Arial" w:cs="Arial"/>
          <w:sz w:val="24"/>
          <w:szCs w:val="24"/>
        </w:rPr>
        <w:t>“)</w:t>
      </w:r>
    </w:p>
    <w:p w14:paraId="471CEA74" w14:textId="77777777" w:rsidR="00643E9B" w:rsidRDefault="00643E9B">
      <w:pPr>
        <w:pStyle w:val="HLAVICKA"/>
        <w:ind w:left="964" w:hanging="284"/>
        <w:jc w:val="both"/>
        <w:rPr>
          <w:rFonts w:ascii="Arial" w:hAnsi="Arial" w:cs="Arial"/>
          <w:sz w:val="24"/>
          <w:szCs w:val="24"/>
        </w:rPr>
      </w:pPr>
    </w:p>
    <w:p w14:paraId="3B5B2FF8" w14:textId="77777777" w:rsidR="003003E5" w:rsidRDefault="003003E5" w:rsidP="003003E5">
      <w:pPr>
        <w:jc w:val="center"/>
        <w:rPr>
          <w:rFonts w:ascii="Arial" w:hAnsi="Arial" w:cs="Arial"/>
        </w:rPr>
      </w:pPr>
      <w:r w:rsidRPr="003003E5">
        <w:rPr>
          <w:rFonts w:ascii="Arial" w:hAnsi="Arial" w:cs="Arial"/>
        </w:rPr>
        <w:t>uzavřel</w:t>
      </w:r>
      <w:r w:rsidR="00064DA9">
        <w:rPr>
          <w:rFonts w:ascii="Arial" w:hAnsi="Arial" w:cs="Arial"/>
        </w:rPr>
        <w:t>y</w:t>
      </w:r>
      <w:r w:rsidRPr="003003E5">
        <w:rPr>
          <w:rFonts w:ascii="Arial" w:hAnsi="Arial" w:cs="Arial"/>
        </w:rPr>
        <w:t xml:space="preserve"> níže uvedeného dne, měsíce a roku </w:t>
      </w:r>
      <w:r w:rsidR="00B33DD7">
        <w:rPr>
          <w:rFonts w:ascii="Arial" w:hAnsi="Arial" w:cs="Arial"/>
        </w:rPr>
        <w:t xml:space="preserve">podle </w:t>
      </w:r>
      <w:r w:rsidR="00B33DD7" w:rsidRPr="003003E5">
        <w:rPr>
          <w:rFonts w:ascii="Arial" w:hAnsi="Arial" w:cs="Arial"/>
        </w:rPr>
        <w:t>§</w:t>
      </w:r>
      <w:r w:rsidR="001F14E1">
        <w:rPr>
          <w:rFonts w:ascii="Arial" w:hAnsi="Arial" w:cs="Arial"/>
        </w:rPr>
        <w:t> </w:t>
      </w:r>
      <w:r w:rsidR="00E91F24">
        <w:rPr>
          <w:rFonts w:ascii="Arial" w:hAnsi="Arial" w:cs="Arial"/>
        </w:rPr>
        <w:t>2079</w:t>
      </w:r>
      <w:r w:rsidR="00E91F24" w:rsidRPr="003003E5">
        <w:rPr>
          <w:rFonts w:ascii="Arial" w:hAnsi="Arial" w:cs="Arial"/>
        </w:rPr>
        <w:t xml:space="preserve"> </w:t>
      </w:r>
      <w:r w:rsidRPr="003003E5">
        <w:rPr>
          <w:rFonts w:ascii="Arial" w:hAnsi="Arial" w:cs="Arial"/>
        </w:rPr>
        <w:t>a</w:t>
      </w:r>
      <w:r w:rsidR="001F14E1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násl. zákona č.</w:t>
      </w:r>
      <w:r w:rsidR="00B33DD7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89/2012</w:t>
      </w:r>
      <w:r w:rsidR="00B33DD7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Sb., občanský zákoník</w:t>
      </w:r>
      <w:r w:rsidR="00D179D4">
        <w:rPr>
          <w:rFonts w:ascii="Arial" w:hAnsi="Arial" w:cs="Arial"/>
        </w:rPr>
        <w:t>, ve</w:t>
      </w:r>
      <w:r w:rsidR="001F14E1">
        <w:rPr>
          <w:rFonts w:ascii="Arial" w:hAnsi="Arial" w:cs="Arial"/>
        </w:rPr>
        <w:t> </w:t>
      </w:r>
      <w:r w:rsidR="00D179D4">
        <w:rPr>
          <w:rFonts w:ascii="Arial" w:hAnsi="Arial" w:cs="Arial"/>
        </w:rPr>
        <w:t>znění pozdějších předpisů</w:t>
      </w:r>
      <w:r w:rsidRPr="003003E5">
        <w:rPr>
          <w:rFonts w:ascii="Arial" w:hAnsi="Arial" w:cs="Arial"/>
        </w:rPr>
        <w:t xml:space="preserve"> (dále</w:t>
      </w:r>
      <w:r w:rsidR="001F14E1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jen</w:t>
      </w:r>
      <w:r w:rsidR="001F14E1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„</w:t>
      </w:r>
      <w:r w:rsidRPr="000701E8">
        <w:rPr>
          <w:rFonts w:ascii="Arial" w:hAnsi="Arial" w:cs="Arial"/>
          <w:b/>
        </w:rPr>
        <w:t>OZ</w:t>
      </w:r>
      <w:r w:rsidRPr="003003E5">
        <w:rPr>
          <w:rFonts w:ascii="Arial" w:hAnsi="Arial" w:cs="Arial"/>
        </w:rPr>
        <w:t xml:space="preserve">“), </w:t>
      </w:r>
    </w:p>
    <w:p w14:paraId="344C100A" w14:textId="77777777" w:rsidR="003003E5" w:rsidRPr="003003E5" w:rsidRDefault="003003E5" w:rsidP="003003E5">
      <w:pPr>
        <w:jc w:val="center"/>
        <w:rPr>
          <w:rFonts w:ascii="Arial" w:hAnsi="Arial" w:cs="Arial"/>
        </w:rPr>
      </w:pPr>
    </w:p>
    <w:p w14:paraId="65102C64" w14:textId="77777777" w:rsidR="003003E5" w:rsidRPr="003003E5" w:rsidRDefault="003003E5" w:rsidP="003003E5">
      <w:pPr>
        <w:jc w:val="center"/>
        <w:rPr>
          <w:rFonts w:ascii="Arial" w:hAnsi="Arial" w:cs="Arial"/>
        </w:rPr>
      </w:pPr>
      <w:r w:rsidRPr="003003E5">
        <w:rPr>
          <w:rFonts w:ascii="Arial" w:hAnsi="Arial" w:cs="Arial"/>
        </w:rPr>
        <w:t>tuto</w:t>
      </w:r>
    </w:p>
    <w:p w14:paraId="3883F396" w14:textId="77777777" w:rsidR="003003E5" w:rsidRPr="003003E5" w:rsidRDefault="003003E5" w:rsidP="003003E5">
      <w:pPr>
        <w:pStyle w:val="HLAVICK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kupní smlouvu</w:t>
      </w:r>
    </w:p>
    <w:p w14:paraId="3924939D" w14:textId="77777777" w:rsidR="00C15F9B" w:rsidRDefault="006C0583" w:rsidP="007F0ABB">
      <w:pPr>
        <w:pStyle w:val="Vlastntextsmlouvy"/>
        <w:jc w:val="center"/>
        <w:rPr>
          <w:b/>
          <w:szCs w:val="24"/>
        </w:rPr>
      </w:pPr>
      <w:r w:rsidRPr="000701E8">
        <w:rPr>
          <w:szCs w:val="24"/>
        </w:rPr>
        <w:t>(dále jen „</w:t>
      </w:r>
      <w:r>
        <w:rPr>
          <w:b/>
          <w:szCs w:val="24"/>
        </w:rPr>
        <w:t>smlouva</w:t>
      </w:r>
      <w:r w:rsidRPr="000701E8">
        <w:rPr>
          <w:szCs w:val="24"/>
        </w:rPr>
        <w:t>“)</w:t>
      </w:r>
    </w:p>
    <w:p w14:paraId="4B3FCADF" w14:textId="77777777" w:rsidR="00C15F9B" w:rsidRDefault="00C15F9B" w:rsidP="007F0ABB">
      <w:pPr>
        <w:pStyle w:val="Vlastntextsmlouvy"/>
        <w:jc w:val="center"/>
        <w:rPr>
          <w:b/>
          <w:szCs w:val="24"/>
        </w:rPr>
      </w:pPr>
    </w:p>
    <w:p w14:paraId="6956A8DF" w14:textId="77777777" w:rsidR="0039567F" w:rsidRDefault="0039567F" w:rsidP="007F0ABB">
      <w:pPr>
        <w:pStyle w:val="Vlastntextsmlouvy"/>
        <w:jc w:val="center"/>
        <w:rPr>
          <w:b/>
          <w:szCs w:val="24"/>
        </w:rPr>
      </w:pPr>
    </w:p>
    <w:p w14:paraId="686AF3A3" w14:textId="77777777" w:rsidR="007F0ABB" w:rsidRDefault="007F0ABB" w:rsidP="007F0ABB">
      <w:pPr>
        <w:pStyle w:val="Vlastntextsmlouvy"/>
        <w:jc w:val="center"/>
        <w:rPr>
          <w:b/>
          <w:szCs w:val="24"/>
        </w:rPr>
      </w:pPr>
      <w:r>
        <w:rPr>
          <w:b/>
          <w:szCs w:val="24"/>
        </w:rPr>
        <w:t>I.</w:t>
      </w:r>
    </w:p>
    <w:p w14:paraId="6A11934C" w14:textId="77777777" w:rsidR="007F0ABB" w:rsidRPr="001E46E8" w:rsidRDefault="007F0ABB" w:rsidP="007F0ABB">
      <w:pPr>
        <w:pStyle w:val="Vlastntextsmlouvy"/>
        <w:jc w:val="center"/>
        <w:rPr>
          <w:b/>
          <w:szCs w:val="24"/>
        </w:rPr>
      </w:pPr>
      <w:r w:rsidRPr="001E46E8">
        <w:rPr>
          <w:b/>
          <w:szCs w:val="24"/>
        </w:rPr>
        <w:lastRenderedPageBreak/>
        <w:t>Úvodní ustanovení</w:t>
      </w:r>
    </w:p>
    <w:p w14:paraId="7D306036" w14:textId="0EACE89A" w:rsidR="0026350D" w:rsidRPr="0049283F" w:rsidRDefault="007F0ABB" w:rsidP="0049283F">
      <w:pPr>
        <w:pStyle w:val="NADPISCENTR"/>
        <w:jc w:val="both"/>
        <w:rPr>
          <w:rFonts w:ascii="Arial" w:hAnsi="Arial" w:cs="Arial"/>
          <w:b w:val="0"/>
          <w:bCs/>
          <w:sz w:val="24"/>
          <w:szCs w:val="24"/>
        </w:rPr>
      </w:pPr>
      <w:r w:rsidRPr="0049283F">
        <w:rPr>
          <w:rFonts w:ascii="Arial" w:hAnsi="Arial" w:cs="Arial"/>
          <w:b w:val="0"/>
          <w:bCs/>
          <w:sz w:val="24"/>
          <w:szCs w:val="24"/>
        </w:rPr>
        <w:t xml:space="preserve">Tato </w:t>
      </w:r>
      <w:r w:rsidR="0064002F" w:rsidRPr="0049283F">
        <w:rPr>
          <w:rFonts w:ascii="Arial" w:hAnsi="Arial" w:cs="Arial"/>
          <w:b w:val="0"/>
          <w:bCs/>
          <w:sz w:val="24"/>
          <w:szCs w:val="24"/>
        </w:rPr>
        <w:t>s</w:t>
      </w:r>
      <w:r w:rsidRPr="0049283F">
        <w:rPr>
          <w:rFonts w:ascii="Arial" w:hAnsi="Arial" w:cs="Arial"/>
          <w:b w:val="0"/>
          <w:bCs/>
          <w:sz w:val="24"/>
          <w:szCs w:val="24"/>
        </w:rPr>
        <w:t xml:space="preserve">mlouva </w:t>
      </w:r>
      <w:r w:rsidR="00EB45D9" w:rsidRPr="0049283F">
        <w:rPr>
          <w:rFonts w:ascii="Arial" w:hAnsi="Arial" w:cs="Arial"/>
          <w:b w:val="0"/>
          <w:bCs/>
          <w:sz w:val="24"/>
          <w:szCs w:val="24"/>
        </w:rPr>
        <w:t xml:space="preserve">je </w:t>
      </w:r>
      <w:r w:rsidRPr="0049283F">
        <w:rPr>
          <w:rFonts w:ascii="Arial" w:hAnsi="Arial" w:cs="Arial"/>
          <w:b w:val="0"/>
          <w:bCs/>
          <w:sz w:val="24"/>
          <w:szCs w:val="24"/>
        </w:rPr>
        <w:t>smluvními stranami uzavřena na</w:t>
      </w:r>
      <w:r w:rsidR="001F14E1" w:rsidRPr="0049283F">
        <w:rPr>
          <w:rFonts w:ascii="Arial" w:hAnsi="Arial" w:cs="Arial"/>
          <w:b w:val="0"/>
          <w:bCs/>
          <w:sz w:val="24"/>
          <w:szCs w:val="24"/>
        </w:rPr>
        <w:t> </w:t>
      </w:r>
      <w:r w:rsidR="00877E10" w:rsidRPr="0049283F">
        <w:rPr>
          <w:rFonts w:ascii="Arial" w:hAnsi="Arial" w:cs="Arial"/>
          <w:b w:val="0"/>
          <w:bCs/>
          <w:sz w:val="24"/>
          <w:szCs w:val="24"/>
        </w:rPr>
        <w:t>plnění veřejné</w:t>
      </w:r>
      <w:r w:rsidR="005B74F2" w:rsidRPr="0049283F">
        <w:rPr>
          <w:rFonts w:ascii="Arial" w:hAnsi="Arial" w:cs="Arial"/>
          <w:b w:val="0"/>
          <w:bCs/>
          <w:sz w:val="24"/>
          <w:szCs w:val="24"/>
        </w:rPr>
        <w:t xml:space="preserve"> zakázky </w:t>
      </w:r>
      <w:r w:rsidR="0049283F" w:rsidRPr="0049283F">
        <w:rPr>
          <w:rFonts w:ascii="Arial" w:hAnsi="Arial" w:cs="Arial"/>
          <w:b w:val="0"/>
          <w:bCs/>
          <w:sz w:val="24"/>
          <w:szCs w:val="24"/>
        </w:rPr>
        <w:t>malého rozsahu</w:t>
      </w:r>
      <w:r w:rsidR="0049283F">
        <w:rPr>
          <w:rFonts w:ascii="Arial" w:hAnsi="Arial" w:cs="Arial"/>
          <w:b w:val="0"/>
          <w:bCs/>
          <w:sz w:val="24"/>
          <w:szCs w:val="24"/>
        </w:rPr>
        <w:t>,</w:t>
      </w:r>
      <w:r w:rsidR="0049283F" w:rsidRPr="0049283F">
        <w:rPr>
          <w:rFonts w:ascii="Arial" w:hAnsi="Arial" w:cs="Arial"/>
          <w:b w:val="0"/>
          <w:bCs/>
          <w:sz w:val="24"/>
          <w:szCs w:val="24"/>
        </w:rPr>
        <w:t xml:space="preserve"> zadávané mimo rámec zákona o zadávání veřejných zakázek.</w:t>
      </w:r>
    </w:p>
    <w:p w14:paraId="43E7E011" w14:textId="77777777" w:rsidR="00D179D4" w:rsidRPr="005030F8" w:rsidRDefault="0039567F" w:rsidP="00C15F9B">
      <w:pPr>
        <w:pStyle w:val="NADPISCENTR"/>
        <w:rPr>
          <w:rFonts w:ascii="Arial" w:hAnsi="Arial" w:cs="Arial"/>
          <w:sz w:val="24"/>
          <w:szCs w:val="24"/>
        </w:rPr>
      </w:pPr>
      <w:r w:rsidRPr="005030F8">
        <w:rPr>
          <w:rFonts w:ascii="Arial" w:hAnsi="Arial" w:cs="Arial"/>
          <w:sz w:val="24"/>
          <w:szCs w:val="24"/>
        </w:rPr>
        <w:t>II.</w:t>
      </w:r>
    </w:p>
    <w:p w14:paraId="318BCE1C" w14:textId="77777777" w:rsidR="0026350D" w:rsidRPr="005030F8" w:rsidRDefault="0026350D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 w:rsidRPr="005030F8">
        <w:rPr>
          <w:rFonts w:ascii="Arial" w:hAnsi="Arial" w:cs="Arial"/>
          <w:sz w:val="24"/>
          <w:szCs w:val="24"/>
        </w:rPr>
        <w:t>Předmět plnění</w:t>
      </w:r>
    </w:p>
    <w:p w14:paraId="5B6ECB28" w14:textId="18879215" w:rsidR="0026350D" w:rsidRPr="00963871" w:rsidRDefault="000D7776" w:rsidP="005030F8">
      <w:pPr>
        <w:pStyle w:val="1"/>
        <w:numPr>
          <w:ilvl w:val="0"/>
          <w:numId w:val="29"/>
        </w:numPr>
        <w:tabs>
          <w:tab w:val="left" w:pos="426"/>
        </w:tabs>
        <w:spacing w:before="120" w:after="1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0263F" w:rsidRPr="005030F8">
        <w:rPr>
          <w:rFonts w:ascii="Arial" w:hAnsi="Arial" w:cs="Arial"/>
          <w:sz w:val="24"/>
          <w:szCs w:val="24"/>
        </w:rPr>
        <w:t xml:space="preserve">Předmětem této smlouvy je </w:t>
      </w:r>
      <w:r w:rsidR="00E15646" w:rsidRPr="005030F8">
        <w:rPr>
          <w:rFonts w:ascii="Arial" w:hAnsi="Arial" w:cs="Arial"/>
          <w:sz w:val="24"/>
          <w:szCs w:val="24"/>
        </w:rPr>
        <w:t>dodávka</w:t>
      </w:r>
      <w:r w:rsidR="003C7A43" w:rsidRPr="005030F8">
        <w:rPr>
          <w:rFonts w:ascii="Arial" w:hAnsi="Arial" w:cs="Arial"/>
          <w:sz w:val="24"/>
          <w:szCs w:val="24"/>
        </w:rPr>
        <w:t xml:space="preserve"> </w:t>
      </w:r>
      <w:r w:rsidR="00EB45D9" w:rsidRPr="005030F8">
        <w:rPr>
          <w:rFonts w:ascii="Arial" w:hAnsi="Arial" w:cs="Arial"/>
          <w:sz w:val="24"/>
          <w:szCs w:val="24"/>
        </w:rPr>
        <w:t>zboží</w:t>
      </w:r>
      <w:r w:rsidR="00C51961">
        <w:rPr>
          <w:rFonts w:ascii="Arial" w:hAnsi="Arial" w:cs="Arial"/>
          <w:sz w:val="24"/>
          <w:szCs w:val="24"/>
        </w:rPr>
        <w:t xml:space="preserve"> vymezené</w:t>
      </w:r>
      <w:r w:rsidR="00353C9C">
        <w:rPr>
          <w:rFonts w:ascii="Arial" w:hAnsi="Arial" w:cs="Arial"/>
          <w:sz w:val="24"/>
          <w:szCs w:val="24"/>
        </w:rPr>
        <w:t>ho</w:t>
      </w:r>
      <w:r w:rsidR="00C51961">
        <w:rPr>
          <w:rFonts w:ascii="Arial" w:hAnsi="Arial" w:cs="Arial"/>
          <w:sz w:val="24"/>
          <w:szCs w:val="24"/>
        </w:rPr>
        <w:t xml:space="preserve"> </w:t>
      </w:r>
      <w:r w:rsidR="000843BE">
        <w:rPr>
          <w:rFonts w:ascii="Arial" w:hAnsi="Arial" w:cs="Arial"/>
          <w:sz w:val="24"/>
          <w:szCs w:val="24"/>
        </w:rPr>
        <w:t xml:space="preserve">v technické specifikaci </w:t>
      </w:r>
      <w:r w:rsidR="00C51961">
        <w:rPr>
          <w:rFonts w:ascii="Arial" w:hAnsi="Arial" w:cs="Arial"/>
          <w:sz w:val="24"/>
          <w:szCs w:val="24"/>
        </w:rPr>
        <w:t xml:space="preserve">uvedené </w:t>
      </w:r>
      <w:r w:rsidR="002A261D" w:rsidRPr="005030F8">
        <w:rPr>
          <w:rFonts w:ascii="Arial" w:hAnsi="Arial" w:cs="Arial"/>
          <w:sz w:val="24"/>
          <w:szCs w:val="24"/>
        </w:rPr>
        <w:t>v</w:t>
      </w:r>
      <w:r w:rsidR="00DE7A5C">
        <w:rPr>
          <w:rFonts w:ascii="Arial" w:hAnsi="Arial" w:cs="Arial"/>
          <w:sz w:val="24"/>
          <w:szCs w:val="24"/>
        </w:rPr>
        <w:t> </w:t>
      </w:r>
      <w:r w:rsidR="00125DA5" w:rsidRPr="005030F8">
        <w:rPr>
          <w:rFonts w:ascii="Arial" w:hAnsi="Arial" w:cs="Arial"/>
          <w:sz w:val="24"/>
          <w:szCs w:val="24"/>
        </w:rPr>
        <w:t>P</w:t>
      </w:r>
      <w:r w:rsidR="002A261D" w:rsidRPr="005030F8">
        <w:rPr>
          <w:rFonts w:ascii="Arial" w:hAnsi="Arial" w:cs="Arial"/>
          <w:sz w:val="24"/>
          <w:szCs w:val="24"/>
        </w:rPr>
        <w:t>říloze</w:t>
      </w:r>
      <w:r w:rsidR="00DE7A5C">
        <w:rPr>
          <w:rFonts w:ascii="Arial" w:hAnsi="Arial" w:cs="Arial"/>
          <w:sz w:val="24"/>
          <w:szCs w:val="24"/>
        </w:rPr>
        <w:t xml:space="preserve"> 1</w:t>
      </w:r>
      <w:r w:rsidR="00064DA9" w:rsidRPr="005030F8">
        <w:rPr>
          <w:rFonts w:ascii="Arial" w:hAnsi="Arial" w:cs="Arial"/>
          <w:sz w:val="24"/>
          <w:szCs w:val="24"/>
        </w:rPr>
        <w:t xml:space="preserve"> této</w:t>
      </w:r>
      <w:r w:rsidR="00064DA9" w:rsidRPr="00747E71">
        <w:rPr>
          <w:rFonts w:ascii="Arial" w:hAnsi="Arial" w:cs="Arial"/>
          <w:sz w:val="24"/>
          <w:szCs w:val="24"/>
        </w:rPr>
        <w:t xml:space="preserve"> </w:t>
      </w:r>
      <w:r w:rsidR="00064DA9">
        <w:rPr>
          <w:rFonts w:ascii="Arial" w:hAnsi="Arial" w:cs="Arial"/>
          <w:color w:val="000000"/>
          <w:sz w:val="24"/>
          <w:szCs w:val="24"/>
        </w:rPr>
        <w:t>smlouvy</w:t>
      </w:r>
      <w:r w:rsidR="00DE7A5C">
        <w:rPr>
          <w:rFonts w:ascii="Arial" w:hAnsi="Arial" w:cs="Arial"/>
          <w:color w:val="000000"/>
          <w:sz w:val="24"/>
          <w:szCs w:val="24"/>
        </w:rPr>
        <w:t xml:space="preserve">, </w:t>
      </w:r>
      <w:r w:rsidR="00DE7A5C" w:rsidRPr="00EE0933">
        <w:rPr>
          <w:rFonts w:ascii="Arial" w:hAnsi="Arial" w:cs="Arial"/>
          <w:color w:val="000000"/>
          <w:sz w:val="24"/>
          <w:szCs w:val="24"/>
        </w:rPr>
        <w:t>která vychází z Produktového listu, předloženého Prodávajícím v jeho nabídce, Příloha 2 této smlouvy</w:t>
      </w:r>
      <w:r w:rsidR="004E4DDC" w:rsidRPr="00EE0933">
        <w:rPr>
          <w:rFonts w:ascii="Arial" w:hAnsi="Arial" w:cs="Arial"/>
          <w:color w:val="000000"/>
          <w:sz w:val="24"/>
          <w:szCs w:val="24"/>
        </w:rPr>
        <w:t xml:space="preserve">. </w:t>
      </w:r>
      <w:r w:rsidR="00646D0A" w:rsidRPr="00EE0933">
        <w:rPr>
          <w:rFonts w:ascii="Arial" w:hAnsi="Arial" w:cs="Arial"/>
          <w:color w:val="000000"/>
          <w:sz w:val="24"/>
          <w:szCs w:val="24"/>
        </w:rPr>
        <w:t>Prodávající</w:t>
      </w:r>
      <w:r w:rsidR="00963871" w:rsidRPr="00EE0933">
        <w:rPr>
          <w:rFonts w:ascii="Arial" w:hAnsi="Arial" w:cs="Arial"/>
          <w:color w:val="000000"/>
          <w:sz w:val="24"/>
          <w:szCs w:val="24"/>
        </w:rPr>
        <w:t xml:space="preserve"> </w:t>
      </w:r>
      <w:r w:rsidR="00646D0A" w:rsidRPr="00EE0933">
        <w:rPr>
          <w:rFonts w:ascii="Arial" w:hAnsi="Arial" w:cs="Arial"/>
          <w:color w:val="000000"/>
          <w:sz w:val="24"/>
          <w:szCs w:val="24"/>
        </w:rPr>
        <w:t>se zavazuje</w:t>
      </w:r>
      <w:r w:rsidR="00963871" w:rsidRPr="00EE0933">
        <w:rPr>
          <w:rFonts w:ascii="Arial" w:hAnsi="Arial" w:cs="Arial"/>
          <w:color w:val="000000"/>
          <w:sz w:val="24"/>
          <w:szCs w:val="24"/>
        </w:rPr>
        <w:t xml:space="preserve">, </w:t>
      </w:r>
      <w:r w:rsidR="00646D0A" w:rsidRPr="00EE0933">
        <w:rPr>
          <w:rFonts w:ascii="Arial" w:hAnsi="Arial" w:cs="Arial"/>
          <w:color w:val="000000"/>
          <w:sz w:val="24"/>
          <w:szCs w:val="24"/>
        </w:rPr>
        <w:t xml:space="preserve">že </w:t>
      </w:r>
      <w:r w:rsidR="00963871" w:rsidRPr="00EE0933">
        <w:rPr>
          <w:rFonts w:ascii="Arial" w:hAnsi="Arial" w:cs="Arial"/>
          <w:color w:val="000000"/>
          <w:sz w:val="24"/>
          <w:szCs w:val="24"/>
        </w:rPr>
        <w:t xml:space="preserve">na dodávané zboží </w:t>
      </w:r>
      <w:r w:rsidR="00646D0A" w:rsidRPr="00EE0933">
        <w:rPr>
          <w:rFonts w:ascii="Arial" w:hAnsi="Arial" w:cs="Arial"/>
          <w:color w:val="000000"/>
          <w:sz w:val="24"/>
          <w:szCs w:val="24"/>
        </w:rPr>
        <w:t xml:space="preserve">bude </w:t>
      </w:r>
      <w:r w:rsidR="00963871" w:rsidRPr="00EE0933">
        <w:rPr>
          <w:rFonts w:ascii="Arial" w:hAnsi="Arial" w:cs="Arial"/>
          <w:color w:val="000000"/>
          <w:sz w:val="24"/>
          <w:szCs w:val="24"/>
        </w:rPr>
        <w:t>poskytována SW a HW</w:t>
      </w:r>
      <w:r w:rsidR="00963871" w:rsidRPr="003673BB">
        <w:rPr>
          <w:rFonts w:ascii="Arial" w:hAnsi="Arial" w:cs="Arial"/>
          <w:sz w:val="24"/>
          <w:szCs w:val="24"/>
        </w:rPr>
        <w:t xml:space="preserve"> podpora po dobu odpovídající nejméně požadované záruční době </w:t>
      </w:r>
      <w:r w:rsidR="007E4EA9">
        <w:rPr>
          <w:rFonts w:ascii="Arial" w:hAnsi="Arial" w:cs="Arial"/>
          <w:sz w:val="24"/>
          <w:szCs w:val="24"/>
        </w:rPr>
        <w:t>sjednané</w:t>
      </w:r>
      <w:r w:rsidR="007E4EA9" w:rsidRPr="003673BB">
        <w:rPr>
          <w:rFonts w:ascii="Arial" w:hAnsi="Arial" w:cs="Arial"/>
          <w:sz w:val="24"/>
          <w:szCs w:val="24"/>
        </w:rPr>
        <w:t xml:space="preserve"> </w:t>
      </w:r>
      <w:r w:rsidR="00963871" w:rsidRPr="003673BB">
        <w:rPr>
          <w:rFonts w:ascii="Arial" w:hAnsi="Arial" w:cs="Arial"/>
          <w:sz w:val="24"/>
          <w:szCs w:val="24"/>
        </w:rPr>
        <w:t>v </w:t>
      </w:r>
      <w:r w:rsidR="00646D0A">
        <w:rPr>
          <w:rFonts w:ascii="Arial" w:hAnsi="Arial" w:cs="Arial"/>
          <w:sz w:val="24"/>
          <w:szCs w:val="24"/>
        </w:rPr>
        <w:t>této smlouvě</w:t>
      </w:r>
      <w:r w:rsidR="007C2A95" w:rsidRPr="003673BB">
        <w:rPr>
          <w:rFonts w:ascii="Arial" w:hAnsi="Arial" w:cs="Arial"/>
          <w:sz w:val="24"/>
          <w:szCs w:val="24"/>
        </w:rPr>
        <w:t xml:space="preserve">. </w:t>
      </w:r>
    </w:p>
    <w:p w14:paraId="4474A635" w14:textId="3E25C9CA" w:rsidR="00000D26" w:rsidRDefault="0026350D" w:rsidP="005030F8">
      <w:pPr>
        <w:pStyle w:val="1"/>
        <w:numPr>
          <w:ilvl w:val="0"/>
          <w:numId w:val="29"/>
        </w:numPr>
        <w:tabs>
          <w:tab w:val="left" w:pos="426"/>
        </w:tabs>
        <w:spacing w:before="120" w:after="1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Kupující se zavazuje předmět plnění</w:t>
      </w:r>
      <w:r w:rsidR="00FD6B9E">
        <w:rPr>
          <w:rFonts w:ascii="Arial" w:hAnsi="Arial" w:cs="Arial"/>
          <w:color w:val="000000"/>
          <w:sz w:val="24"/>
          <w:szCs w:val="24"/>
        </w:rPr>
        <w:t xml:space="preserve"> (zboží)</w:t>
      </w:r>
      <w:r>
        <w:rPr>
          <w:rFonts w:ascii="Arial" w:hAnsi="Arial" w:cs="Arial"/>
          <w:color w:val="000000"/>
          <w:sz w:val="24"/>
          <w:szCs w:val="24"/>
        </w:rPr>
        <w:t xml:space="preserve"> převzít </w:t>
      </w:r>
      <w:r w:rsidR="001F14E1">
        <w:rPr>
          <w:rFonts w:ascii="Arial" w:hAnsi="Arial" w:cs="Arial"/>
          <w:color w:val="000000"/>
          <w:sz w:val="24"/>
          <w:szCs w:val="24"/>
        </w:rPr>
        <w:t>a </w:t>
      </w:r>
      <w:r>
        <w:rPr>
          <w:rFonts w:ascii="Arial" w:hAnsi="Arial" w:cs="Arial"/>
          <w:color w:val="000000"/>
          <w:sz w:val="24"/>
          <w:szCs w:val="24"/>
        </w:rPr>
        <w:t xml:space="preserve">zaplatit </w:t>
      </w:r>
      <w:r w:rsidR="009C336F">
        <w:rPr>
          <w:rFonts w:ascii="Arial" w:hAnsi="Arial" w:cs="Arial"/>
          <w:color w:val="000000"/>
          <w:sz w:val="24"/>
          <w:szCs w:val="24"/>
        </w:rPr>
        <w:t xml:space="preserve">cenu </w:t>
      </w:r>
      <w:r w:rsidR="008E25B3">
        <w:rPr>
          <w:rFonts w:ascii="Arial" w:hAnsi="Arial" w:cs="Arial"/>
          <w:color w:val="000000"/>
          <w:sz w:val="24"/>
          <w:szCs w:val="24"/>
        </w:rPr>
        <w:t>stanovenou v této smlouvě</w:t>
      </w:r>
      <w:r w:rsidR="00000D26" w:rsidRPr="00000D26">
        <w:rPr>
          <w:rFonts w:ascii="Arial" w:hAnsi="Arial" w:cs="Arial"/>
          <w:color w:val="000000"/>
        </w:rPr>
        <w:t xml:space="preserve"> </w:t>
      </w:r>
      <w:r w:rsidR="00000D26">
        <w:rPr>
          <w:rFonts w:ascii="Arial" w:hAnsi="Arial" w:cs="Arial"/>
          <w:color w:val="000000"/>
          <w:sz w:val="24"/>
          <w:szCs w:val="24"/>
        </w:rPr>
        <w:t>za následujících podmínek:</w:t>
      </w:r>
    </w:p>
    <w:p w14:paraId="4A190F94" w14:textId="2707963B" w:rsidR="00000D26" w:rsidRDefault="00000D26" w:rsidP="005030F8">
      <w:pPr>
        <w:pStyle w:val="1"/>
        <w:numPr>
          <w:ilvl w:val="0"/>
          <w:numId w:val="30"/>
        </w:numPr>
        <w:tabs>
          <w:tab w:val="left" w:pos="426"/>
        </w:tabs>
        <w:spacing w:before="120" w:after="1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3ks zboží uvedeného v příloze </w:t>
      </w:r>
      <w:r w:rsidR="005A708E">
        <w:rPr>
          <w:rFonts w:ascii="Arial" w:hAnsi="Arial" w:cs="Arial"/>
          <w:color w:val="000000"/>
          <w:sz w:val="24"/>
          <w:szCs w:val="24"/>
        </w:rPr>
        <w:t xml:space="preserve">této smlouvy </w:t>
      </w:r>
      <w:r w:rsidR="005030F8">
        <w:rPr>
          <w:rFonts w:ascii="Arial" w:hAnsi="Arial" w:cs="Arial"/>
          <w:color w:val="000000"/>
          <w:sz w:val="24"/>
          <w:szCs w:val="24"/>
        </w:rPr>
        <w:t xml:space="preserve">dodá </w:t>
      </w:r>
      <w:r w:rsidR="00186DBD">
        <w:rPr>
          <w:rFonts w:ascii="Arial" w:hAnsi="Arial" w:cs="Arial"/>
          <w:color w:val="000000"/>
          <w:sz w:val="24"/>
          <w:szCs w:val="24"/>
        </w:rPr>
        <w:t>P</w:t>
      </w:r>
      <w:r w:rsidR="005030F8">
        <w:rPr>
          <w:rFonts w:ascii="Arial" w:hAnsi="Arial" w:cs="Arial"/>
          <w:color w:val="000000"/>
          <w:sz w:val="24"/>
          <w:szCs w:val="24"/>
        </w:rPr>
        <w:t xml:space="preserve">rodávající kupujícímu </w:t>
      </w:r>
      <w:r>
        <w:rPr>
          <w:rFonts w:ascii="Arial" w:hAnsi="Arial" w:cs="Arial"/>
          <w:color w:val="000000"/>
          <w:sz w:val="24"/>
          <w:szCs w:val="24"/>
        </w:rPr>
        <w:t xml:space="preserve">do </w:t>
      </w:r>
      <w:r w:rsidR="006F57AF">
        <w:rPr>
          <w:rFonts w:ascii="Arial" w:hAnsi="Arial" w:cs="Arial"/>
          <w:color w:val="000000"/>
          <w:sz w:val="24"/>
          <w:szCs w:val="24"/>
        </w:rPr>
        <w:t>21</w:t>
      </w:r>
      <w:r w:rsidR="005030F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dnů od</w:t>
      </w:r>
      <w:r w:rsidR="005030F8">
        <w:rPr>
          <w:rFonts w:ascii="Arial" w:hAnsi="Arial" w:cs="Arial"/>
          <w:color w:val="000000"/>
          <w:sz w:val="24"/>
          <w:szCs w:val="24"/>
        </w:rPr>
        <w:t>e dne, kdy tato smlouva nab</w:t>
      </w:r>
      <w:r w:rsidR="0097401E">
        <w:rPr>
          <w:rFonts w:ascii="Arial" w:hAnsi="Arial" w:cs="Arial"/>
          <w:color w:val="000000"/>
          <w:sz w:val="24"/>
          <w:szCs w:val="24"/>
        </w:rPr>
        <w:t>u</w:t>
      </w:r>
      <w:r w:rsidR="005030F8">
        <w:rPr>
          <w:rFonts w:ascii="Arial" w:hAnsi="Arial" w:cs="Arial"/>
          <w:color w:val="000000"/>
          <w:sz w:val="24"/>
          <w:szCs w:val="24"/>
        </w:rPr>
        <w:t>de účinnosti</w:t>
      </w:r>
      <w:r w:rsidR="00491870">
        <w:rPr>
          <w:rFonts w:ascii="Arial" w:hAnsi="Arial" w:cs="Arial"/>
          <w:color w:val="000000"/>
          <w:sz w:val="24"/>
          <w:szCs w:val="24"/>
        </w:rPr>
        <w:t xml:space="preserve"> (dále též „</w:t>
      </w:r>
      <w:r w:rsidR="00491870" w:rsidRPr="00873DD5">
        <w:rPr>
          <w:rFonts w:ascii="Arial" w:hAnsi="Arial" w:cs="Arial"/>
          <w:b/>
          <w:bCs/>
          <w:color w:val="000000"/>
          <w:sz w:val="24"/>
          <w:szCs w:val="24"/>
        </w:rPr>
        <w:t>dodávka č. 1</w:t>
      </w:r>
      <w:r w:rsidR="00491870">
        <w:rPr>
          <w:rFonts w:ascii="Arial" w:hAnsi="Arial" w:cs="Arial"/>
          <w:color w:val="000000"/>
          <w:sz w:val="24"/>
          <w:szCs w:val="24"/>
        </w:rPr>
        <w:t>“)</w:t>
      </w:r>
      <w:r>
        <w:rPr>
          <w:rFonts w:ascii="Arial" w:hAnsi="Arial" w:cs="Arial"/>
          <w:color w:val="000000"/>
          <w:sz w:val="24"/>
          <w:szCs w:val="24"/>
        </w:rPr>
        <w:t>. Tyto 3 ks jsou určeny na testování NUKIB</w:t>
      </w:r>
      <w:r w:rsidR="00491870">
        <w:rPr>
          <w:rFonts w:ascii="Arial" w:hAnsi="Arial" w:cs="Arial"/>
          <w:color w:val="000000"/>
          <w:sz w:val="24"/>
          <w:szCs w:val="24"/>
        </w:rPr>
        <w:t>,</w:t>
      </w:r>
    </w:p>
    <w:p w14:paraId="3E776FD1" w14:textId="51F51885" w:rsidR="00000D26" w:rsidRDefault="00000D26" w:rsidP="005030F8">
      <w:pPr>
        <w:pStyle w:val="1"/>
        <w:numPr>
          <w:ilvl w:val="0"/>
          <w:numId w:val="30"/>
        </w:numPr>
        <w:tabs>
          <w:tab w:val="left" w:pos="426"/>
        </w:tabs>
        <w:spacing w:before="120" w:after="120"/>
        <w:rPr>
          <w:rFonts w:ascii="Arial" w:hAnsi="Arial" w:cs="Arial"/>
          <w:color w:val="000000"/>
          <w:sz w:val="24"/>
          <w:szCs w:val="24"/>
        </w:rPr>
      </w:pPr>
      <w:r w:rsidRPr="00EE0933">
        <w:rPr>
          <w:rFonts w:ascii="Arial" w:hAnsi="Arial" w:cs="Arial"/>
          <w:color w:val="000000"/>
          <w:sz w:val="24"/>
          <w:szCs w:val="24"/>
        </w:rPr>
        <w:t>1</w:t>
      </w:r>
      <w:r w:rsidR="0055313F" w:rsidRPr="00EE0933">
        <w:rPr>
          <w:rFonts w:ascii="Arial" w:hAnsi="Arial" w:cs="Arial"/>
          <w:color w:val="000000"/>
          <w:sz w:val="24"/>
          <w:szCs w:val="24"/>
        </w:rPr>
        <w:t>5</w:t>
      </w:r>
      <w:r w:rsidRPr="00EE0933">
        <w:rPr>
          <w:rFonts w:ascii="Arial" w:hAnsi="Arial" w:cs="Arial"/>
          <w:color w:val="000000"/>
          <w:sz w:val="24"/>
          <w:szCs w:val="24"/>
        </w:rPr>
        <w:t>ks</w:t>
      </w:r>
      <w:r>
        <w:rPr>
          <w:rFonts w:ascii="Arial" w:hAnsi="Arial" w:cs="Arial"/>
          <w:color w:val="000000"/>
          <w:sz w:val="24"/>
          <w:szCs w:val="24"/>
        </w:rPr>
        <w:t xml:space="preserve"> zboží uvedeného v příloze </w:t>
      </w:r>
      <w:r w:rsidR="005A708E">
        <w:rPr>
          <w:rFonts w:ascii="Arial" w:hAnsi="Arial" w:cs="Arial"/>
          <w:color w:val="000000"/>
          <w:sz w:val="24"/>
          <w:szCs w:val="24"/>
        </w:rPr>
        <w:t xml:space="preserve">této smlouvy </w:t>
      </w:r>
      <w:r w:rsidR="005030F8">
        <w:rPr>
          <w:rFonts w:ascii="Arial" w:hAnsi="Arial" w:cs="Arial"/>
          <w:color w:val="000000"/>
          <w:sz w:val="24"/>
          <w:szCs w:val="24"/>
        </w:rPr>
        <w:t xml:space="preserve">dodá </w:t>
      </w:r>
      <w:r w:rsidR="00186DBD">
        <w:rPr>
          <w:rFonts w:ascii="Arial" w:hAnsi="Arial" w:cs="Arial"/>
          <w:color w:val="000000"/>
          <w:sz w:val="24"/>
          <w:szCs w:val="24"/>
        </w:rPr>
        <w:t>P</w:t>
      </w:r>
      <w:r w:rsidR="005030F8">
        <w:rPr>
          <w:rFonts w:ascii="Arial" w:hAnsi="Arial" w:cs="Arial"/>
          <w:color w:val="000000"/>
          <w:sz w:val="24"/>
          <w:szCs w:val="24"/>
        </w:rPr>
        <w:t xml:space="preserve">rodávající </w:t>
      </w:r>
      <w:r w:rsidR="00186DBD">
        <w:rPr>
          <w:rFonts w:ascii="Arial" w:hAnsi="Arial" w:cs="Arial"/>
          <w:color w:val="000000"/>
          <w:sz w:val="24"/>
          <w:szCs w:val="24"/>
        </w:rPr>
        <w:t>K</w:t>
      </w:r>
      <w:r w:rsidR="005030F8">
        <w:rPr>
          <w:rFonts w:ascii="Arial" w:hAnsi="Arial" w:cs="Arial"/>
          <w:color w:val="000000"/>
          <w:sz w:val="24"/>
          <w:szCs w:val="24"/>
        </w:rPr>
        <w:t xml:space="preserve">upujícímu </w:t>
      </w:r>
      <w:r w:rsidRPr="00BE48F5">
        <w:rPr>
          <w:rFonts w:ascii="Arial" w:hAnsi="Arial" w:cs="Arial"/>
          <w:color w:val="000000"/>
          <w:sz w:val="24"/>
          <w:szCs w:val="24"/>
        </w:rPr>
        <w:t xml:space="preserve">do </w:t>
      </w:r>
      <w:r w:rsidR="007F3A2E">
        <w:rPr>
          <w:rFonts w:ascii="Arial" w:hAnsi="Arial" w:cs="Arial"/>
          <w:color w:val="000000"/>
          <w:sz w:val="24"/>
          <w:szCs w:val="24"/>
        </w:rPr>
        <w:t>30 dnů</w:t>
      </w:r>
      <w:r w:rsidRPr="00BE48F5">
        <w:rPr>
          <w:rFonts w:ascii="Arial" w:hAnsi="Arial" w:cs="Arial"/>
          <w:color w:val="000000"/>
          <w:sz w:val="24"/>
          <w:szCs w:val="24"/>
        </w:rPr>
        <w:t xml:space="preserve"> od</w:t>
      </w:r>
      <w:r w:rsidR="001A0327" w:rsidRPr="00186DBD">
        <w:rPr>
          <w:rFonts w:ascii="Arial" w:hAnsi="Arial" w:cs="Arial"/>
          <w:color w:val="000000"/>
          <w:sz w:val="24"/>
          <w:szCs w:val="24"/>
        </w:rPr>
        <w:t xml:space="preserve">e dne </w:t>
      </w:r>
      <w:r w:rsidR="00BE48F5">
        <w:rPr>
          <w:rFonts w:ascii="Arial" w:hAnsi="Arial" w:cs="Arial"/>
          <w:color w:val="000000"/>
          <w:sz w:val="24"/>
          <w:szCs w:val="24"/>
        </w:rPr>
        <w:t>doručení vyrozumění Prodávajícímu o výsledku testování dle písmene c) tohoto odstavce</w:t>
      </w:r>
      <w:r w:rsidR="007A7977">
        <w:rPr>
          <w:rFonts w:ascii="Arial" w:hAnsi="Arial" w:cs="Arial"/>
          <w:color w:val="000000"/>
          <w:sz w:val="24"/>
          <w:szCs w:val="24"/>
        </w:rPr>
        <w:t xml:space="preserve"> (dále též „</w:t>
      </w:r>
      <w:r w:rsidR="007A7977" w:rsidRPr="00873DD5">
        <w:rPr>
          <w:rFonts w:ascii="Arial" w:hAnsi="Arial" w:cs="Arial"/>
          <w:b/>
          <w:bCs/>
          <w:color w:val="000000"/>
          <w:sz w:val="24"/>
          <w:szCs w:val="24"/>
        </w:rPr>
        <w:t>dodávka č. 2</w:t>
      </w:r>
      <w:r w:rsidR="007A7977">
        <w:rPr>
          <w:rFonts w:ascii="Arial" w:hAnsi="Arial" w:cs="Arial"/>
          <w:color w:val="000000"/>
          <w:sz w:val="24"/>
          <w:szCs w:val="24"/>
        </w:rPr>
        <w:t>“)</w:t>
      </w:r>
      <w:r w:rsidR="008D771E">
        <w:rPr>
          <w:rFonts w:ascii="Arial" w:hAnsi="Arial" w:cs="Arial"/>
          <w:color w:val="000000"/>
          <w:sz w:val="24"/>
          <w:szCs w:val="24"/>
        </w:rPr>
        <w:t> za předpokladu</w:t>
      </w:r>
      <w:r>
        <w:rPr>
          <w:rFonts w:ascii="Arial" w:hAnsi="Arial" w:cs="Arial"/>
          <w:color w:val="000000"/>
          <w:sz w:val="24"/>
          <w:szCs w:val="24"/>
        </w:rPr>
        <w:t>, že testování NUKIB</w:t>
      </w:r>
      <w:r w:rsidR="00F4321A">
        <w:rPr>
          <w:rFonts w:ascii="Arial" w:hAnsi="Arial" w:cs="Arial"/>
          <w:color w:val="000000"/>
          <w:sz w:val="24"/>
          <w:szCs w:val="24"/>
        </w:rPr>
        <w:t xml:space="preserve"> </w:t>
      </w:r>
      <w:r w:rsidR="001B57F0">
        <w:rPr>
          <w:rFonts w:ascii="Arial" w:hAnsi="Arial" w:cs="Arial"/>
          <w:color w:val="000000"/>
          <w:sz w:val="24"/>
          <w:szCs w:val="24"/>
        </w:rPr>
        <w:t xml:space="preserve">3ks zboží z </w:t>
      </w:r>
      <w:r w:rsidR="00F4321A">
        <w:rPr>
          <w:rFonts w:ascii="Arial" w:hAnsi="Arial" w:cs="Arial"/>
          <w:color w:val="000000"/>
          <w:sz w:val="24"/>
          <w:szCs w:val="24"/>
        </w:rPr>
        <w:t>dodávky č. 1</w:t>
      </w:r>
      <w:r>
        <w:rPr>
          <w:rFonts w:ascii="Arial" w:hAnsi="Arial" w:cs="Arial"/>
          <w:color w:val="000000"/>
          <w:sz w:val="24"/>
          <w:szCs w:val="24"/>
        </w:rPr>
        <w:t xml:space="preserve"> bude úspěšné a </w:t>
      </w:r>
      <w:r w:rsidR="00F4321A">
        <w:rPr>
          <w:rFonts w:ascii="Arial" w:hAnsi="Arial" w:cs="Arial"/>
          <w:color w:val="000000"/>
          <w:sz w:val="24"/>
          <w:szCs w:val="24"/>
        </w:rPr>
        <w:t xml:space="preserve">zboží </w:t>
      </w:r>
      <w:r>
        <w:rPr>
          <w:rFonts w:ascii="Arial" w:hAnsi="Arial" w:cs="Arial"/>
          <w:color w:val="000000"/>
          <w:sz w:val="24"/>
          <w:szCs w:val="24"/>
        </w:rPr>
        <w:t>bud</w:t>
      </w:r>
      <w:r w:rsidR="00F4321A"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shledán</w:t>
      </w:r>
      <w:r w:rsidR="00F4321A"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 způsobilé k provozu pro účel </w:t>
      </w:r>
      <w:r w:rsidR="002C7BA8">
        <w:rPr>
          <w:rFonts w:ascii="Arial" w:hAnsi="Arial" w:cs="Arial"/>
          <w:color w:val="000000"/>
          <w:sz w:val="24"/>
          <w:szCs w:val="24"/>
        </w:rPr>
        <w:t xml:space="preserve">jeho </w:t>
      </w:r>
      <w:r>
        <w:rPr>
          <w:rFonts w:ascii="Arial" w:hAnsi="Arial" w:cs="Arial"/>
          <w:color w:val="000000"/>
          <w:sz w:val="24"/>
          <w:szCs w:val="24"/>
        </w:rPr>
        <w:t>určení</w:t>
      </w:r>
      <w:r w:rsidR="00D67FDC">
        <w:rPr>
          <w:rFonts w:ascii="Arial" w:hAnsi="Arial" w:cs="Arial"/>
          <w:color w:val="000000"/>
          <w:sz w:val="24"/>
          <w:szCs w:val="24"/>
        </w:rPr>
        <w:t xml:space="preserve">. </w:t>
      </w:r>
      <w:r w:rsidR="00E60BDB">
        <w:rPr>
          <w:rFonts w:ascii="Arial" w:hAnsi="Arial" w:cs="Arial"/>
          <w:color w:val="000000"/>
          <w:sz w:val="24"/>
          <w:szCs w:val="24"/>
        </w:rPr>
        <w:t>Smluvní strany se dohodly, že p</w:t>
      </w:r>
      <w:r w:rsidR="008D771E">
        <w:rPr>
          <w:rFonts w:ascii="Arial" w:hAnsi="Arial" w:cs="Arial"/>
          <w:color w:val="000000"/>
          <w:sz w:val="24"/>
          <w:szCs w:val="24"/>
        </w:rPr>
        <w:t>okud testování NUKIB</w:t>
      </w:r>
      <w:r w:rsidR="0060108E">
        <w:rPr>
          <w:rFonts w:ascii="Arial" w:hAnsi="Arial" w:cs="Arial"/>
          <w:color w:val="000000"/>
          <w:sz w:val="24"/>
          <w:szCs w:val="24"/>
        </w:rPr>
        <w:t xml:space="preserve"> zboží z dodávky č. 1</w:t>
      </w:r>
      <w:r w:rsidR="008D771E">
        <w:rPr>
          <w:rFonts w:ascii="Arial" w:hAnsi="Arial" w:cs="Arial"/>
          <w:color w:val="000000"/>
          <w:sz w:val="24"/>
          <w:szCs w:val="24"/>
        </w:rPr>
        <w:t xml:space="preserve"> nebude úspěšné, dodávka č. 2 nebude </w:t>
      </w:r>
      <w:r w:rsidR="00E955E9">
        <w:rPr>
          <w:rFonts w:ascii="Arial" w:hAnsi="Arial" w:cs="Arial"/>
          <w:color w:val="000000"/>
          <w:sz w:val="24"/>
          <w:szCs w:val="24"/>
        </w:rPr>
        <w:t xml:space="preserve">již </w:t>
      </w:r>
      <w:r w:rsidR="008D771E">
        <w:rPr>
          <w:rFonts w:ascii="Arial" w:hAnsi="Arial" w:cs="Arial"/>
          <w:color w:val="000000"/>
          <w:sz w:val="24"/>
          <w:szCs w:val="24"/>
        </w:rPr>
        <w:t>uskutečněna/realizována.</w:t>
      </w:r>
    </w:p>
    <w:p w14:paraId="509E263A" w14:textId="25699B24" w:rsidR="005030F8" w:rsidRDefault="005030F8" w:rsidP="005030F8">
      <w:pPr>
        <w:pStyle w:val="1"/>
        <w:numPr>
          <w:ilvl w:val="0"/>
          <w:numId w:val="30"/>
        </w:numPr>
        <w:tabs>
          <w:tab w:val="left" w:pos="426"/>
        </w:tabs>
        <w:spacing w:before="120" w:after="1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Kupující se zavazuje postoupit</w:t>
      </w:r>
      <w:r w:rsidR="00A004D8">
        <w:rPr>
          <w:rFonts w:ascii="Arial" w:hAnsi="Arial" w:cs="Arial"/>
          <w:color w:val="000000"/>
          <w:sz w:val="24"/>
          <w:szCs w:val="24"/>
        </w:rPr>
        <w:t xml:space="preserve"> všechny</w:t>
      </w:r>
      <w:r w:rsidR="005441BF">
        <w:rPr>
          <w:rFonts w:ascii="Arial" w:hAnsi="Arial" w:cs="Arial"/>
          <w:color w:val="000000"/>
          <w:sz w:val="24"/>
          <w:szCs w:val="24"/>
        </w:rPr>
        <w:t xml:space="preserve"> 3ks</w:t>
      </w:r>
      <w:r>
        <w:rPr>
          <w:rFonts w:ascii="Arial" w:hAnsi="Arial" w:cs="Arial"/>
          <w:color w:val="000000"/>
          <w:sz w:val="24"/>
          <w:szCs w:val="24"/>
        </w:rPr>
        <w:t xml:space="preserve"> zboží</w:t>
      </w:r>
      <w:r w:rsidR="005441BF">
        <w:rPr>
          <w:rFonts w:ascii="Arial" w:hAnsi="Arial" w:cs="Arial"/>
          <w:color w:val="000000"/>
          <w:sz w:val="24"/>
          <w:szCs w:val="24"/>
        </w:rPr>
        <w:t xml:space="preserve"> z dodávky č. 1</w:t>
      </w:r>
      <w:r>
        <w:rPr>
          <w:rFonts w:ascii="Arial" w:hAnsi="Arial" w:cs="Arial"/>
          <w:color w:val="000000"/>
          <w:sz w:val="24"/>
          <w:szCs w:val="24"/>
        </w:rPr>
        <w:t xml:space="preserve"> na testování NUKIB bez zbytečného odkladu. Dále se zavazuje bez zbytečného odkladu vyrozumět prodávajícího o výsledku testování</w:t>
      </w:r>
      <w:r w:rsidR="003A118A">
        <w:rPr>
          <w:rFonts w:ascii="Arial" w:hAnsi="Arial" w:cs="Arial"/>
          <w:color w:val="000000"/>
          <w:sz w:val="24"/>
          <w:szCs w:val="24"/>
        </w:rPr>
        <w:t xml:space="preserve"> těchto 3 ks zboží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077CE1C6" w14:textId="63BD8C4E" w:rsidR="003C5B1D" w:rsidRPr="00000D26" w:rsidRDefault="003C5B1D" w:rsidP="00873DD5">
      <w:pPr>
        <w:pStyle w:val="1"/>
        <w:numPr>
          <w:ilvl w:val="0"/>
          <w:numId w:val="30"/>
        </w:numPr>
        <w:spacing w:before="120" w:after="120"/>
        <w:ind w:left="840"/>
        <w:rPr>
          <w:rFonts w:ascii="Arial" w:hAnsi="Arial" w:cs="Arial"/>
          <w:color w:val="000000"/>
          <w:sz w:val="24"/>
          <w:szCs w:val="24"/>
        </w:rPr>
      </w:pPr>
      <w:r w:rsidRPr="003C5B1D">
        <w:rPr>
          <w:rFonts w:ascii="Arial" w:hAnsi="Arial" w:cs="Arial"/>
          <w:color w:val="000000"/>
          <w:sz w:val="24"/>
          <w:szCs w:val="24"/>
        </w:rPr>
        <w:t>Není přípustná jakákoliv změna konfigurace mezi zbožím dodaným v dodávce č. 1 a dodávce č. 2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1031AF52" w14:textId="77777777"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</w:t>
      </w:r>
    </w:p>
    <w:p w14:paraId="5D1F9B6D" w14:textId="5F7175F0" w:rsidR="0026350D" w:rsidRDefault="00EF43C8">
      <w:pPr>
        <w:pStyle w:val="NADPISCENTRPOD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26350D">
        <w:rPr>
          <w:rFonts w:ascii="Arial" w:hAnsi="Arial" w:cs="Arial"/>
          <w:sz w:val="24"/>
          <w:szCs w:val="24"/>
        </w:rPr>
        <w:t>upní cena</w:t>
      </w:r>
    </w:p>
    <w:p w14:paraId="209A9F1C" w14:textId="5036E56D" w:rsidR="0026350D" w:rsidRPr="00601B5B" w:rsidRDefault="00601B5B" w:rsidP="00C04890">
      <w:pPr>
        <w:pStyle w:val="1"/>
        <w:numPr>
          <w:ilvl w:val="0"/>
          <w:numId w:val="9"/>
        </w:numPr>
        <w:tabs>
          <w:tab w:val="clear" w:pos="1068"/>
        </w:tabs>
        <w:ind w:left="426" w:hanging="426"/>
        <w:rPr>
          <w:rFonts w:ascii="Arial" w:hAnsi="Arial" w:cs="Arial"/>
          <w:sz w:val="24"/>
          <w:szCs w:val="24"/>
        </w:rPr>
      </w:pPr>
      <w:r w:rsidRPr="00601B5B">
        <w:rPr>
          <w:rFonts w:ascii="Arial" w:hAnsi="Arial" w:cs="Arial"/>
          <w:sz w:val="24"/>
          <w:szCs w:val="24"/>
        </w:rPr>
        <w:t xml:space="preserve">Smluvní strany se dohodly, </w:t>
      </w:r>
      <w:r w:rsidRPr="002A64AA">
        <w:rPr>
          <w:rFonts w:ascii="Arial" w:hAnsi="Arial" w:cs="Arial"/>
          <w:sz w:val="24"/>
          <w:szCs w:val="24"/>
        </w:rPr>
        <w:t>že</w:t>
      </w:r>
      <w:r w:rsidR="00C55642" w:rsidRPr="002A64AA">
        <w:rPr>
          <w:rFonts w:ascii="Arial" w:hAnsi="Arial" w:cs="Arial"/>
          <w:sz w:val="24"/>
          <w:szCs w:val="24"/>
        </w:rPr>
        <w:t xml:space="preserve"> kupní</w:t>
      </w:r>
      <w:r w:rsidR="001F14E1" w:rsidRPr="002A64AA">
        <w:rPr>
          <w:rFonts w:ascii="Arial" w:hAnsi="Arial" w:cs="Arial"/>
          <w:sz w:val="24"/>
          <w:szCs w:val="24"/>
        </w:rPr>
        <w:t> </w:t>
      </w:r>
      <w:r w:rsidRPr="002A64AA">
        <w:rPr>
          <w:rFonts w:ascii="Arial" w:hAnsi="Arial" w:cs="Arial"/>
          <w:sz w:val="24"/>
          <w:szCs w:val="24"/>
        </w:rPr>
        <w:t>cena</w:t>
      </w:r>
      <w:r w:rsidR="002A64AA">
        <w:rPr>
          <w:rFonts w:ascii="Arial" w:hAnsi="Arial" w:cs="Arial"/>
          <w:sz w:val="24"/>
          <w:szCs w:val="24"/>
        </w:rPr>
        <w:t xml:space="preserve"> za 1ks</w:t>
      </w:r>
      <w:r w:rsidRPr="002A64AA">
        <w:rPr>
          <w:rFonts w:ascii="Arial" w:hAnsi="Arial" w:cs="Arial"/>
          <w:sz w:val="24"/>
          <w:szCs w:val="24"/>
        </w:rPr>
        <w:t xml:space="preserve"> zboží</w:t>
      </w:r>
      <w:r w:rsidRPr="00601B5B">
        <w:rPr>
          <w:rFonts w:ascii="Arial" w:hAnsi="Arial" w:cs="Arial"/>
          <w:sz w:val="24"/>
          <w:szCs w:val="24"/>
        </w:rPr>
        <w:t xml:space="preserve"> dodávaného Prodávajícím na základě této smlouvy byla stanovena v souladu s nabídkovou cenou Prodávajícího a</w:t>
      </w:r>
      <w:r w:rsidR="00AB27EC">
        <w:rPr>
          <w:rFonts w:ascii="Arial" w:hAnsi="Arial" w:cs="Arial"/>
          <w:sz w:val="24"/>
          <w:szCs w:val="24"/>
        </w:rPr>
        <w:t> </w:t>
      </w:r>
      <w:r w:rsidRPr="00601B5B">
        <w:rPr>
          <w:rFonts w:ascii="Arial" w:hAnsi="Arial" w:cs="Arial"/>
          <w:sz w:val="24"/>
          <w:szCs w:val="24"/>
        </w:rPr>
        <w:t>činí</w:t>
      </w:r>
      <w:r w:rsidR="00CF65EA">
        <w:rPr>
          <w:rFonts w:ascii="Arial" w:hAnsi="Arial" w:cs="Arial"/>
          <w:sz w:val="24"/>
          <w:szCs w:val="24"/>
        </w:rPr>
        <w:t xml:space="preserve"> 16 450</w:t>
      </w:r>
      <w:r>
        <w:rPr>
          <w:rFonts w:ascii="Arial" w:hAnsi="Arial" w:cs="Arial"/>
          <w:sz w:val="24"/>
          <w:szCs w:val="24"/>
        </w:rPr>
        <w:t>,-</w:t>
      </w:r>
      <w:r w:rsidR="00AB27E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Kč (slovy: </w:t>
      </w:r>
      <w:r w:rsidR="00CF65EA" w:rsidRPr="00CF65EA">
        <w:rPr>
          <w:rFonts w:ascii="Arial" w:hAnsi="Arial" w:cs="Arial"/>
          <w:sz w:val="24"/>
          <w:szCs w:val="24"/>
        </w:rPr>
        <w:t>šestnáct tisíc čtyři sta padesát korun českých</w:t>
      </w:r>
      <w:r>
        <w:rPr>
          <w:rFonts w:ascii="Arial" w:hAnsi="Arial" w:cs="Arial"/>
          <w:sz w:val="24"/>
          <w:szCs w:val="24"/>
        </w:rPr>
        <w:t>)</w:t>
      </w:r>
      <w:r w:rsidR="008E25B3" w:rsidRPr="00601B5B">
        <w:rPr>
          <w:rFonts w:ascii="Arial" w:hAnsi="Arial" w:cs="Arial"/>
          <w:sz w:val="24"/>
          <w:szCs w:val="24"/>
        </w:rPr>
        <w:t xml:space="preserve"> </w:t>
      </w:r>
      <w:r w:rsidR="0026350D" w:rsidRPr="00601B5B">
        <w:rPr>
          <w:rFonts w:ascii="Arial" w:hAnsi="Arial" w:cs="Arial"/>
          <w:sz w:val="24"/>
          <w:szCs w:val="24"/>
        </w:rPr>
        <w:t>bez</w:t>
      </w:r>
      <w:r w:rsidR="00AB27EC">
        <w:rPr>
          <w:rFonts w:ascii="Arial" w:hAnsi="Arial" w:cs="Arial"/>
          <w:sz w:val="24"/>
          <w:szCs w:val="24"/>
        </w:rPr>
        <w:t> </w:t>
      </w:r>
      <w:r w:rsidR="0026350D" w:rsidRPr="00601B5B">
        <w:rPr>
          <w:rFonts w:ascii="Arial" w:hAnsi="Arial" w:cs="Arial"/>
          <w:sz w:val="24"/>
          <w:szCs w:val="24"/>
        </w:rPr>
        <w:t>DPH</w:t>
      </w:r>
      <w:r>
        <w:rPr>
          <w:rFonts w:ascii="Arial" w:hAnsi="Arial" w:cs="Arial"/>
          <w:sz w:val="24"/>
          <w:szCs w:val="24"/>
        </w:rPr>
        <w:t>.</w:t>
      </w:r>
    </w:p>
    <w:p w14:paraId="66D6A7F9" w14:textId="1752F947" w:rsidR="0026350D" w:rsidRPr="00C6612B" w:rsidRDefault="00954F12" w:rsidP="008E25B3">
      <w:pPr>
        <w:pStyle w:val="1"/>
        <w:numPr>
          <w:ilvl w:val="0"/>
          <w:numId w:val="9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Kupní</w:t>
      </w:r>
      <w:r w:rsidR="00EB3E4B" w:rsidRPr="00747E71">
        <w:rPr>
          <w:rFonts w:ascii="Arial" w:hAnsi="Arial" w:cs="Arial"/>
          <w:sz w:val="24"/>
          <w:szCs w:val="24"/>
        </w:rPr>
        <w:t xml:space="preserve"> cen</w:t>
      </w:r>
      <w:r>
        <w:rPr>
          <w:rFonts w:ascii="Arial" w:hAnsi="Arial" w:cs="Arial"/>
          <w:sz w:val="24"/>
          <w:szCs w:val="24"/>
        </w:rPr>
        <w:t>a</w:t>
      </w:r>
      <w:r w:rsidR="0079141E" w:rsidRPr="00747E71">
        <w:rPr>
          <w:rFonts w:ascii="Arial" w:hAnsi="Arial" w:cs="Arial"/>
          <w:sz w:val="24"/>
          <w:szCs w:val="24"/>
        </w:rPr>
        <w:t xml:space="preserve"> uveden</w:t>
      </w:r>
      <w:r>
        <w:rPr>
          <w:rFonts w:ascii="Arial" w:hAnsi="Arial" w:cs="Arial"/>
          <w:sz w:val="24"/>
          <w:szCs w:val="24"/>
        </w:rPr>
        <w:t>á</w:t>
      </w:r>
      <w:r w:rsidR="0079141E" w:rsidRPr="00747E71">
        <w:rPr>
          <w:rFonts w:ascii="Arial" w:hAnsi="Arial" w:cs="Arial"/>
          <w:sz w:val="24"/>
          <w:szCs w:val="24"/>
        </w:rPr>
        <w:t xml:space="preserve"> v</w:t>
      </w:r>
      <w:r w:rsidR="00D179D4" w:rsidRPr="00747E7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 xml:space="preserve">předchozím odstavci </w:t>
      </w:r>
      <w:r w:rsidR="00B2623E">
        <w:rPr>
          <w:rFonts w:ascii="Arial" w:hAnsi="Arial" w:cs="Arial"/>
          <w:sz w:val="24"/>
          <w:szCs w:val="24"/>
        </w:rPr>
        <w:t>tohoto článku</w:t>
      </w:r>
      <w:r w:rsidR="0079141E" w:rsidRPr="00747E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79141E" w:rsidRPr="00C6612B">
        <w:rPr>
          <w:rFonts w:ascii="Arial" w:hAnsi="Arial" w:cs="Arial"/>
          <w:sz w:val="24"/>
          <w:szCs w:val="24"/>
        </w:rPr>
        <w:t xml:space="preserve"> považován</w:t>
      </w:r>
      <w:r>
        <w:rPr>
          <w:rFonts w:ascii="Arial" w:hAnsi="Arial" w:cs="Arial"/>
          <w:sz w:val="24"/>
          <w:szCs w:val="24"/>
        </w:rPr>
        <w:t>a</w:t>
      </w:r>
      <w:r w:rsidR="0079141E" w:rsidRPr="00C6612B">
        <w:rPr>
          <w:rFonts w:ascii="Arial" w:hAnsi="Arial" w:cs="Arial"/>
          <w:sz w:val="24"/>
          <w:szCs w:val="24"/>
        </w:rPr>
        <w:t xml:space="preserve"> </w:t>
      </w:r>
      <w:r w:rsidR="00B2623E">
        <w:rPr>
          <w:rFonts w:ascii="Arial" w:hAnsi="Arial" w:cs="Arial"/>
          <w:sz w:val="24"/>
          <w:szCs w:val="24"/>
        </w:rPr>
        <w:t>za cenu</w:t>
      </w:r>
      <w:r w:rsidR="0079141E" w:rsidRPr="00C6612B">
        <w:rPr>
          <w:rFonts w:ascii="Arial" w:hAnsi="Arial" w:cs="Arial"/>
          <w:sz w:val="24"/>
          <w:szCs w:val="24"/>
        </w:rPr>
        <w:t xml:space="preserve"> nejvýše přípustn</w:t>
      </w:r>
      <w:r>
        <w:rPr>
          <w:rFonts w:ascii="Arial" w:hAnsi="Arial" w:cs="Arial"/>
          <w:sz w:val="24"/>
          <w:szCs w:val="24"/>
        </w:rPr>
        <w:t>ou</w:t>
      </w:r>
      <w:r w:rsidR="0079141E" w:rsidRPr="00C6612B">
        <w:rPr>
          <w:rFonts w:ascii="Arial" w:hAnsi="Arial" w:cs="Arial"/>
          <w:sz w:val="24"/>
          <w:szCs w:val="24"/>
        </w:rPr>
        <w:t xml:space="preserve"> a</w:t>
      </w:r>
      <w:r w:rsidR="00AB27EC">
        <w:rPr>
          <w:rFonts w:ascii="Arial" w:hAnsi="Arial" w:cs="Arial"/>
          <w:sz w:val="24"/>
          <w:szCs w:val="24"/>
        </w:rPr>
        <w:t> </w:t>
      </w:r>
      <w:r w:rsidR="0079141E" w:rsidRPr="00C6612B">
        <w:rPr>
          <w:rFonts w:ascii="Arial" w:hAnsi="Arial" w:cs="Arial"/>
          <w:sz w:val="24"/>
          <w:szCs w:val="24"/>
        </w:rPr>
        <w:t>nepřekročiteln</w:t>
      </w:r>
      <w:r>
        <w:rPr>
          <w:rFonts w:ascii="Arial" w:hAnsi="Arial" w:cs="Arial"/>
          <w:sz w:val="24"/>
          <w:szCs w:val="24"/>
        </w:rPr>
        <w:t>ou</w:t>
      </w:r>
      <w:r w:rsidR="0079141E" w:rsidRPr="00C6612B">
        <w:rPr>
          <w:rFonts w:ascii="Arial" w:hAnsi="Arial" w:cs="Arial"/>
          <w:sz w:val="24"/>
          <w:szCs w:val="24"/>
        </w:rPr>
        <w:t xml:space="preserve">, zahrnující </w:t>
      </w:r>
      <w:r w:rsidR="00DE413A" w:rsidRPr="00C6612B">
        <w:rPr>
          <w:rFonts w:ascii="Arial" w:hAnsi="Arial" w:cs="Arial"/>
          <w:sz w:val="24"/>
          <w:szCs w:val="24"/>
        </w:rPr>
        <w:t>poplatky za</w:t>
      </w:r>
      <w:r w:rsidR="00AB27EC">
        <w:rPr>
          <w:rFonts w:ascii="Arial" w:hAnsi="Arial" w:cs="Arial"/>
          <w:sz w:val="24"/>
          <w:szCs w:val="24"/>
        </w:rPr>
        <w:t> </w:t>
      </w:r>
      <w:r w:rsidR="00DE413A" w:rsidRPr="00C6612B">
        <w:rPr>
          <w:rFonts w:ascii="Arial" w:hAnsi="Arial" w:cs="Arial"/>
          <w:sz w:val="24"/>
          <w:szCs w:val="24"/>
        </w:rPr>
        <w:t xml:space="preserve">autorská práva, celní poplatky, </w:t>
      </w:r>
      <w:r w:rsidR="00E87483">
        <w:rPr>
          <w:rFonts w:ascii="Arial" w:hAnsi="Arial" w:cs="Arial"/>
          <w:sz w:val="24"/>
          <w:szCs w:val="24"/>
        </w:rPr>
        <w:t>dopravy do</w:t>
      </w:r>
      <w:r w:rsidR="00AB27EC">
        <w:rPr>
          <w:rFonts w:ascii="Arial" w:hAnsi="Arial" w:cs="Arial"/>
          <w:sz w:val="24"/>
          <w:szCs w:val="24"/>
        </w:rPr>
        <w:t> </w:t>
      </w:r>
      <w:r w:rsidR="00E87483">
        <w:rPr>
          <w:rFonts w:ascii="Arial" w:hAnsi="Arial" w:cs="Arial"/>
          <w:sz w:val="24"/>
          <w:szCs w:val="24"/>
        </w:rPr>
        <w:t xml:space="preserve">míst plnění, </w:t>
      </w:r>
      <w:r w:rsidR="00DE413A" w:rsidRPr="00C6612B">
        <w:rPr>
          <w:rFonts w:ascii="Arial" w:hAnsi="Arial" w:cs="Arial"/>
          <w:sz w:val="24"/>
          <w:szCs w:val="24"/>
        </w:rPr>
        <w:t>včetně dalších nákladů souvisejících s dodávkou předmětu plnění v této smlouvě výslovně neuvedených.</w:t>
      </w:r>
      <w:r w:rsidR="009C270C" w:rsidRPr="00C6612B">
        <w:rPr>
          <w:rFonts w:ascii="Arial" w:hAnsi="Arial" w:cs="Arial"/>
          <w:sz w:val="24"/>
          <w:szCs w:val="24"/>
        </w:rPr>
        <w:t xml:space="preserve"> </w:t>
      </w:r>
    </w:p>
    <w:p w14:paraId="32539F11" w14:textId="0AF76FCA" w:rsidR="0026350D" w:rsidRDefault="001C629E" w:rsidP="00F92D9D">
      <w:pPr>
        <w:pStyle w:val="NADPISCENTR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26350D">
        <w:rPr>
          <w:rFonts w:ascii="Arial" w:hAnsi="Arial" w:cs="Arial"/>
          <w:sz w:val="24"/>
          <w:szCs w:val="24"/>
        </w:rPr>
        <w:t>V.</w:t>
      </w:r>
    </w:p>
    <w:p w14:paraId="4D0A28B7" w14:textId="77777777" w:rsidR="0026350D" w:rsidRDefault="0026350D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 w:rsidRPr="001C629E">
        <w:rPr>
          <w:rFonts w:ascii="Arial" w:hAnsi="Arial" w:cs="Arial"/>
          <w:sz w:val="24"/>
          <w:szCs w:val="24"/>
        </w:rPr>
        <w:t>Všeobecné dodací podmínky</w:t>
      </w:r>
    </w:p>
    <w:p w14:paraId="19C8D0A5" w14:textId="3C47C638" w:rsidR="00AF434C" w:rsidRPr="00AF434C" w:rsidRDefault="00AF434C" w:rsidP="008E25B3">
      <w:pPr>
        <w:pStyle w:val="1"/>
        <w:numPr>
          <w:ilvl w:val="0"/>
          <w:numId w:val="2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>Dodávk</w:t>
      </w:r>
      <w:r w:rsidR="00BC696B">
        <w:rPr>
          <w:rFonts w:ascii="Arial" w:hAnsi="Arial" w:cs="Arial"/>
          <w:sz w:val="24"/>
          <w:szCs w:val="24"/>
        </w:rPr>
        <w:t>y</w:t>
      </w:r>
      <w:r w:rsidRPr="00AF434C">
        <w:rPr>
          <w:rFonts w:ascii="Arial" w:hAnsi="Arial" w:cs="Arial"/>
          <w:sz w:val="24"/>
          <w:szCs w:val="24"/>
        </w:rPr>
        <w:t xml:space="preserve"> zboží </w:t>
      </w:r>
      <w:r w:rsidR="008E25B3">
        <w:rPr>
          <w:rFonts w:ascii="Arial" w:hAnsi="Arial" w:cs="Arial"/>
          <w:sz w:val="24"/>
          <w:szCs w:val="24"/>
        </w:rPr>
        <w:t>dle</w:t>
      </w:r>
      <w:r w:rsidR="005A5A68">
        <w:rPr>
          <w:rFonts w:ascii="Arial" w:hAnsi="Arial" w:cs="Arial"/>
          <w:sz w:val="24"/>
          <w:szCs w:val="24"/>
        </w:rPr>
        <w:t> </w:t>
      </w:r>
      <w:r w:rsidR="008E25B3">
        <w:rPr>
          <w:rFonts w:ascii="Arial" w:hAnsi="Arial" w:cs="Arial"/>
          <w:sz w:val="24"/>
          <w:szCs w:val="24"/>
        </w:rPr>
        <w:t xml:space="preserve">této smlouvy </w:t>
      </w:r>
      <w:r w:rsidRPr="00AF434C">
        <w:rPr>
          <w:rFonts w:ascii="Arial" w:hAnsi="Arial" w:cs="Arial"/>
          <w:sz w:val="24"/>
          <w:szCs w:val="24"/>
        </w:rPr>
        <w:t>bud</w:t>
      </w:r>
      <w:r w:rsidR="00BC696B">
        <w:rPr>
          <w:rFonts w:ascii="Arial" w:hAnsi="Arial" w:cs="Arial"/>
          <w:sz w:val="24"/>
          <w:szCs w:val="24"/>
        </w:rPr>
        <w:t>ou</w:t>
      </w:r>
      <w:r w:rsidRPr="00AF434C">
        <w:rPr>
          <w:rFonts w:ascii="Arial" w:hAnsi="Arial" w:cs="Arial"/>
          <w:sz w:val="24"/>
          <w:szCs w:val="24"/>
        </w:rPr>
        <w:t xml:space="preserve"> považován</w:t>
      </w:r>
      <w:r w:rsidR="00BC696B">
        <w:rPr>
          <w:rFonts w:ascii="Arial" w:hAnsi="Arial" w:cs="Arial"/>
          <w:sz w:val="24"/>
          <w:szCs w:val="24"/>
        </w:rPr>
        <w:t>y</w:t>
      </w:r>
      <w:r w:rsidRPr="00AF434C">
        <w:rPr>
          <w:rFonts w:ascii="Arial" w:hAnsi="Arial" w:cs="Arial"/>
          <w:sz w:val="24"/>
          <w:szCs w:val="24"/>
        </w:rPr>
        <w:t xml:space="preserve"> za</w:t>
      </w:r>
      <w:r w:rsidR="005A5A68">
        <w:rPr>
          <w:rFonts w:ascii="Arial" w:hAnsi="Arial" w:cs="Arial"/>
          <w:sz w:val="24"/>
          <w:szCs w:val="24"/>
        </w:rPr>
        <w:t> </w:t>
      </w:r>
      <w:r w:rsidR="006725E5">
        <w:rPr>
          <w:rFonts w:ascii="Arial" w:hAnsi="Arial" w:cs="Arial"/>
          <w:sz w:val="24"/>
          <w:szCs w:val="24"/>
        </w:rPr>
        <w:t>uskutečněn</w:t>
      </w:r>
      <w:r w:rsidR="00BC696B">
        <w:rPr>
          <w:rFonts w:ascii="Arial" w:hAnsi="Arial" w:cs="Arial"/>
          <w:sz w:val="24"/>
          <w:szCs w:val="24"/>
        </w:rPr>
        <w:t>é</w:t>
      </w:r>
      <w:r w:rsidRPr="00AF434C">
        <w:rPr>
          <w:rFonts w:ascii="Arial" w:hAnsi="Arial" w:cs="Arial"/>
          <w:sz w:val="24"/>
          <w:szCs w:val="24"/>
        </w:rPr>
        <w:t xml:space="preserve"> </w:t>
      </w:r>
      <w:r w:rsidR="00BC696B">
        <w:rPr>
          <w:rFonts w:ascii="Arial" w:hAnsi="Arial" w:cs="Arial"/>
          <w:sz w:val="24"/>
          <w:szCs w:val="24"/>
        </w:rPr>
        <w:t>jejich</w:t>
      </w:r>
      <w:r w:rsidRPr="00AF434C">
        <w:rPr>
          <w:rFonts w:ascii="Arial" w:hAnsi="Arial" w:cs="Arial"/>
          <w:sz w:val="24"/>
          <w:szCs w:val="24"/>
        </w:rPr>
        <w:t xml:space="preserve"> převzetím </w:t>
      </w:r>
      <w:r w:rsidR="002E428C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upujícím</w:t>
      </w:r>
      <w:r w:rsidR="00850925" w:rsidRPr="00AF434C">
        <w:rPr>
          <w:rFonts w:ascii="Arial" w:hAnsi="Arial" w:cs="Arial"/>
          <w:sz w:val="24"/>
          <w:szCs w:val="24"/>
        </w:rPr>
        <w:t xml:space="preserve"> </w:t>
      </w:r>
      <w:r w:rsidRPr="00AF434C">
        <w:rPr>
          <w:rFonts w:ascii="Arial" w:hAnsi="Arial" w:cs="Arial"/>
          <w:sz w:val="24"/>
          <w:szCs w:val="24"/>
        </w:rPr>
        <w:t>a</w:t>
      </w:r>
      <w:r w:rsidR="009A1AE3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podpisem dodacího listu zástupci </w:t>
      </w:r>
      <w:r w:rsidR="002E428C">
        <w:rPr>
          <w:rFonts w:ascii="Arial" w:hAnsi="Arial" w:cs="Arial"/>
          <w:sz w:val="24"/>
          <w:szCs w:val="24"/>
        </w:rPr>
        <w:t>P</w:t>
      </w:r>
      <w:r w:rsidR="006725E5">
        <w:rPr>
          <w:rFonts w:ascii="Arial" w:hAnsi="Arial" w:cs="Arial"/>
          <w:sz w:val="24"/>
          <w:szCs w:val="24"/>
        </w:rPr>
        <w:t>rodávajícího a</w:t>
      </w:r>
      <w:r w:rsidR="00C9708E">
        <w:rPr>
          <w:rFonts w:ascii="Arial" w:hAnsi="Arial" w:cs="Arial"/>
          <w:sz w:val="24"/>
          <w:szCs w:val="24"/>
        </w:rPr>
        <w:t> </w:t>
      </w:r>
      <w:r w:rsidR="002E428C">
        <w:rPr>
          <w:rFonts w:ascii="Arial" w:hAnsi="Arial" w:cs="Arial"/>
          <w:sz w:val="24"/>
          <w:szCs w:val="24"/>
        </w:rPr>
        <w:t>K</w:t>
      </w:r>
      <w:r w:rsidR="006725E5">
        <w:rPr>
          <w:rFonts w:ascii="Arial" w:hAnsi="Arial" w:cs="Arial"/>
          <w:sz w:val="24"/>
          <w:szCs w:val="24"/>
        </w:rPr>
        <w:t>upujícího</w:t>
      </w:r>
      <w:r w:rsidRPr="00AF434C">
        <w:rPr>
          <w:rFonts w:ascii="Arial" w:hAnsi="Arial" w:cs="Arial"/>
          <w:sz w:val="24"/>
          <w:szCs w:val="24"/>
        </w:rPr>
        <w:t xml:space="preserve"> v</w:t>
      </w:r>
      <w:r w:rsidR="00960E6E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místě plnění. Jedno vyhotovení dodacího listu zůstane </w:t>
      </w:r>
      <w:r w:rsidR="002E428C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upujícímu</w:t>
      </w:r>
      <w:r w:rsidR="00850925" w:rsidRPr="00AF434C">
        <w:rPr>
          <w:rFonts w:ascii="Arial" w:hAnsi="Arial" w:cs="Arial"/>
          <w:sz w:val="24"/>
          <w:szCs w:val="24"/>
        </w:rPr>
        <w:t xml:space="preserve"> </w:t>
      </w:r>
      <w:r w:rsidRPr="00AF434C">
        <w:rPr>
          <w:rFonts w:ascii="Arial" w:hAnsi="Arial" w:cs="Arial"/>
          <w:sz w:val="24"/>
          <w:szCs w:val="24"/>
        </w:rPr>
        <w:t>a</w:t>
      </w:r>
      <w:r w:rsidR="00960E6E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druhé vyhotovení bude předáno </w:t>
      </w:r>
      <w:r w:rsidR="002E428C">
        <w:rPr>
          <w:rFonts w:ascii="Arial" w:hAnsi="Arial" w:cs="Arial"/>
          <w:sz w:val="24"/>
          <w:szCs w:val="24"/>
        </w:rPr>
        <w:t>P</w:t>
      </w:r>
      <w:r w:rsidR="00B161E8">
        <w:rPr>
          <w:rFonts w:ascii="Arial" w:hAnsi="Arial" w:cs="Arial"/>
          <w:sz w:val="24"/>
          <w:szCs w:val="24"/>
        </w:rPr>
        <w:t>rodávajícímu</w:t>
      </w:r>
      <w:r w:rsidRPr="00AF434C">
        <w:rPr>
          <w:rFonts w:ascii="Arial" w:hAnsi="Arial" w:cs="Arial"/>
          <w:sz w:val="24"/>
          <w:szCs w:val="24"/>
        </w:rPr>
        <w:t>.</w:t>
      </w:r>
    </w:p>
    <w:p w14:paraId="47F90D74" w14:textId="77777777" w:rsidR="0026350D" w:rsidRPr="007639BA" w:rsidRDefault="00850925" w:rsidP="00601B5B">
      <w:pPr>
        <w:pStyle w:val="1"/>
        <w:numPr>
          <w:ilvl w:val="0"/>
          <w:numId w:val="2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Kupující</w:t>
      </w:r>
      <w:r w:rsidRPr="00AF434C">
        <w:rPr>
          <w:rFonts w:ascii="Arial" w:hAnsi="Arial" w:cs="Arial"/>
          <w:sz w:val="24"/>
          <w:szCs w:val="24"/>
        </w:rPr>
        <w:t xml:space="preserve"> </w:t>
      </w:r>
      <w:r w:rsidR="00AF434C" w:rsidRPr="00AF434C">
        <w:rPr>
          <w:rFonts w:ascii="Arial" w:hAnsi="Arial" w:cs="Arial"/>
          <w:sz w:val="24"/>
          <w:szCs w:val="24"/>
        </w:rPr>
        <w:t>nabývá vlastnické právo k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dodanému zboží jeho převze</w:t>
      </w:r>
      <w:r w:rsidR="005A5A68">
        <w:rPr>
          <w:rFonts w:ascii="Arial" w:hAnsi="Arial" w:cs="Arial"/>
          <w:sz w:val="24"/>
          <w:szCs w:val="24"/>
        </w:rPr>
        <w:t>tím. Přechod nebezpečí škody na zboží </w:t>
      </w:r>
      <w:r w:rsidR="00AF434C" w:rsidRPr="00AF434C">
        <w:rPr>
          <w:rFonts w:ascii="Arial" w:hAnsi="Arial" w:cs="Arial"/>
          <w:sz w:val="24"/>
          <w:szCs w:val="24"/>
        </w:rPr>
        <w:t>se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řídí ustanovením §</w:t>
      </w:r>
      <w:r w:rsidR="005A5A68">
        <w:rPr>
          <w:rFonts w:ascii="Arial" w:hAnsi="Arial" w:cs="Arial"/>
          <w:sz w:val="24"/>
          <w:szCs w:val="24"/>
        </w:rPr>
        <w:t> </w:t>
      </w:r>
      <w:r w:rsidR="00663291">
        <w:rPr>
          <w:rFonts w:ascii="Arial" w:hAnsi="Arial" w:cs="Arial"/>
          <w:sz w:val="24"/>
          <w:szCs w:val="24"/>
        </w:rPr>
        <w:t xml:space="preserve">2121 </w:t>
      </w:r>
      <w:r w:rsidR="00AF434C" w:rsidRPr="00AF434C">
        <w:rPr>
          <w:rFonts w:ascii="Arial" w:hAnsi="Arial" w:cs="Arial"/>
          <w:sz w:val="24"/>
          <w:szCs w:val="24"/>
        </w:rPr>
        <w:t>a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násl.</w:t>
      </w:r>
      <w:r w:rsidR="005A5A68">
        <w:rPr>
          <w:rFonts w:ascii="Arial" w:hAnsi="Arial" w:cs="Arial"/>
          <w:sz w:val="24"/>
          <w:szCs w:val="24"/>
        </w:rPr>
        <w:t> </w:t>
      </w:r>
      <w:r w:rsidR="00663291">
        <w:rPr>
          <w:rFonts w:ascii="Arial" w:hAnsi="Arial" w:cs="Arial"/>
          <w:sz w:val="24"/>
          <w:szCs w:val="24"/>
        </w:rPr>
        <w:t>O</w:t>
      </w:r>
      <w:r w:rsidR="007639BA" w:rsidRPr="007639BA">
        <w:rPr>
          <w:rFonts w:ascii="Arial" w:hAnsi="Arial" w:cs="Arial"/>
          <w:sz w:val="24"/>
          <w:szCs w:val="24"/>
        </w:rPr>
        <w:t>Z.</w:t>
      </w:r>
    </w:p>
    <w:p w14:paraId="3885E7DE" w14:textId="7A770146" w:rsidR="00152975" w:rsidRPr="00434B6C" w:rsidRDefault="00152975" w:rsidP="00434B6C">
      <w:pPr>
        <w:pStyle w:val="1"/>
        <w:numPr>
          <w:ilvl w:val="0"/>
          <w:numId w:val="2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434B6C">
        <w:rPr>
          <w:rFonts w:ascii="Arial" w:hAnsi="Arial" w:cs="Arial"/>
          <w:sz w:val="24"/>
          <w:szCs w:val="24"/>
        </w:rPr>
        <w:t>Prodávající je povinen řádně označit zboží, které </w:t>
      </w:r>
      <w:r w:rsidR="00F3682F" w:rsidRPr="00434B6C">
        <w:rPr>
          <w:rFonts w:ascii="Arial" w:hAnsi="Arial" w:cs="Arial"/>
          <w:sz w:val="24"/>
          <w:szCs w:val="24"/>
        </w:rPr>
        <w:t>K</w:t>
      </w:r>
      <w:r w:rsidRPr="00434B6C">
        <w:rPr>
          <w:rFonts w:ascii="Arial" w:hAnsi="Arial" w:cs="Arial"/>
          <w:sz w:val="24"/>
          <w:szCs w:val="24"/>
        </w:rPr>
        <w:t>upujícímu dodal, a</w:t>
      </w:r>
      <w:r w:rsidR="005A5A68" w:rsidRPr="00434B6C">
        <w:rPr>
          <w:rFonts w:ascii="Arial" w:hAnsi="Arial" w:cs="Arial"/>
          <w:sz w:val="24"/>
          <w:szCs w:val="24"/>
        </w:rPr>
        <w:t> </w:t>
      </w:r>
      <w:r w:rsidRPr="00434B6C">
        <w:rPr>
          <w:rFonts w:ascii="Arial" w:hAnsi="Arial" w:cs="Arial"/>
          <w:sz w:val="24"/>
          <w:szCs w:val="24"/>
        </w:rPr>
        <w:t>to</w:t>
      </w:r>
      <w:r w:rsidR="005A5A68" w:rsidRPr="00434B6C">
        <w:rPr>
          <w:rFonts w:ascii="Arial" w:hAnsi="Arial" w:cs="Arial"/>
          <w:sz w:val="24"/>
          <w:szCs w:val="24"/>
        </w:rPr>
        <w:t> </w:t>
      </w:r>
      <w:r w:rsidRPr="00434B6C">
        <w:rPr>
          <w:rFonts w:ascii="Arial" w:hAnsi="Arial" w:cs="Arial"/>
          <w:sz w:val="24"/>
          <w:szCs w:val="24"/>
        </w:rPr>
        <w:t xml:space="preserve">označením obchodní firmy </w:t>
      </w:r>
      <w:r w:rsidR="00F3682F" w:rsidRPr="00434B6C">
        <w:rPr>
          <w:rFonts w:ascii="Arial" w:hAnsi="Arial" w:cs="Arial"/>
          <w:sz w:val="24"/>
          <w:szCs w:val="24"/>
        </w:rPr>
        <w:t>P</w:t>
      </w:r>
      <w:r w:rsidRPr="00434B6C">
        <w:rPr>
          <w:rFonts w:ascii="Arial" w:hAnsi="Arial" w:cs="Arial"/>
          <w:sz w:val="24"/>
          <w:szCs w:val="24"/>
        </w:rPr>
        <w:t>rodávajícího, spolu s</w:t>
      </w:r>
      <w:r w:rsidR="005A5A68" w:rsidRPr="00434B6C">
        <w:rPr>
          <w:rFonts w:ascii="Arial" w:hAnsi="Arial" w:cs="Arial"/>
          <w:sz w:val="24"/>
          <w:szCs w:val="24"/>
        </w:rPr>
        <w:t> </w:t>
      </w:r>
      <w:r w:rsidRPr="00434B6C">
        <w:rPr>
          <w:rFonts w:ascii="Arial" w:hAnsi="Arial" w:cs="Arial"/>
          <w:sz w:val="24"/>
          <w:szCs w:val="24"/>
        </w:rPr>
        <w:t>identifikací zakázky. Na</w:t>
      </w:r>
      <w:r w:rsidR="005A5A68" w:rsidRPr="00434B6C">
        <w:rPr>
          <w:rFonts w:ascii="Arial" w:hAnsi="Arial" w:cs="Arial"/>
          <w:sz w:val="24"/>
          <w:szCs w:val="24"/>
        </w:rPr>
        <w:t> fakturu a </w:t>
      </w:r>
      <w:r w:rsidRPr="00434B6C">
        <w:rPr>
          <w:rFonts w:ascii="Arial" w:hAnsi="Arial" w:cs="Arial"/>
          <w:sz w:val="24"/>
          <w:szCs w:val="24"/>
        </w:rPr>
        <w:t>v</w:t>
      </w:r>
      <w:r w:rsidR="005A5A68" w:rsidRPr="00434B6C">
        <w:rPr>
          <w:rFonts w:ascii="Arial" w:hAnsi="Arial" w:cs="Arial"/>
          <w:sz w:val="24"/>
          <w:szCs w:val="24"/>
        </w:rPr>
        <w:t> </w:t>
      </w:r>
      <w:r w:rsidRPr="00434B6C">
        <w:rPr>
          <w:rFonts w:ascii="Arial" w:hAnsi="Arial" w:cs="Arial"/>
          <w:sz w:val="24"/>
          <w:szCs w:val="24"/>
        </w:rPr>
        <w:t xml:space="preserve">dodacím listě </w:t>
      </w:r>
      <w:r w:rsidR="005F7545" w:rsidRPr="00434B6C">
        <w:rPr>
          <w:rFonts w:ascii="Arial" w:hAnsi="Arial" w:cs="Arial"/>
          <w:sz w:val="24"/>
          <w:szCs w:val="24"/>
        </w:rPr>
        <w:t>P</w:t>
      </w:r>
      <w:r w:rsidRPr="00434B6C">
        <w:rPr>
          <w:rFonts w:ascii="Arial" w:hAnsi="Arial" w:cs="Arial"/>
          <w:sz w:val="24"/>
          <w:szCs w:val="24"/>
        </w:rPr>
        <w:t>rodávající uvede u</w:t>
      </w:r>
      <w:r w:rsidR="005A5A68" w:rsidRPr="00434B6C">
        <w:rPr>
          <w:rFonts w:ascii="Arial" w:hAnsi="Arial" w:cs="Arial"/>
          <w:sz w:val="24"/>
          <w:szCs w:val="24"/>
        </w:rPr>
        <w:t> </w:t>
      </w:r>
      <w:r w:rsidRPr="00434B6C">
        <w:rPr>
          <w:rFonts w:ascii="Arial" w:hAnsi="Arial" w:cs="Arial"/>
          <w:sz w:val="24"/>
          <w:szCs w:val="24"/>
        </w:rPr>
        <w:t xml:space="preserve">jednotlivých položek </w:t>
      </w:r>
      <w:r w:rsidR="002A2B22" w:rsidRPr="00434B6C">
        <w:rPr>
          <w:rFonts w:ascii="Arial" w:hAnsi="Arial" w:cs="Arial"/>
          <w:sz w:val="24"/>
          <w:szCs w:val="24"/>
        </w:rPr>
        <w:t xml:space="preserve">dodávaného zboží </w:t>
      </w:r>
      <w:r w:rsidRPr="00434B6C">
        <w:rPr>
          <w:rFonts w:ascii="Arial" w:hAnsi="Arial" w:cs="Arial"/>
          <w:sz w:val="24"/>
          <w:szCs w:val="24"/>
        </w:rPr>
        <w:t>názvy, kter</w:t>
      </w:r>
      <w:r w:rsidR="00CF1F4B" w:rsidRPr="00434B6C">
        <w:rPr>
          <w:rFonts w:ascii="Arial" w:hAnsi="Arial" w:cs="Arial"/>
          <w:sz w:val="24"/>
          <w:szCs w:val="24"/>
        </w:rPr>
        <w:t>é</w:t>
      </w:r>
      <w:r w:rsidR="005A5A68" w:rsidRPr="00434B6C">
        <w:rPr>
          <w:rFonts w:ascii="Arial" w:hAnsi="Arial" w:cs="Arial"/>
          <w:sz w:val="24"/>
          <w:szCs w:val="24"/>
        </w:rPr>
        <w:t> </w:t>
      </w:r>
      <w:r w:rsidRPr="00434B6C">
        <w:rPr>
          <w:rFonts w:ascii="Arial" w:hAnsi="Arial" w:cs="Arial"/>
          <w:sz w:val="24"/>
          <w:szCs w:val="24"/>
        </w:rPr>
        <w:t>jsou uveden</w:t>
      </w:r>
      <w:r w:rsidR="00CF1F4B" w:rsidRPr="00434B6C">
        <w:rPr>
          <w:rFonts w:ascii="Arial" w:hAnsi="Arial" w:cs="Arial"/>
          <w:sz w:val="24"/>
          <w:szCs w:val="24"/>
        </w:rPr>
        <w:t>y</w:t>
      </w:r>
      <w:r w:rsidRPr="00434B6C">
        <w:rPr>
          <w:rFonts w:ascii="Arial" w:hAnsi="Arial" w:cs="Arial"/>
          <w:sz w:val="24"/>
          <w:szCs w:val="24"/>
        </w:rPr>
        <w:t xml:space="preserve"> v</w:t>
      </w:r>
      <w:r w:rsidR="00D179D4" w:rsidRPr="00434B6C">
        <w:rPr>
          <w:rFonts w:ascii="Arial" w:hAnsi="Arial" w:cs="Arial"/>
          <w:sz w:val="24"/>
          <w:szCs w:val="24"/>
        </w:rPr>
        <w:t> </w:t>
      </w:r>
      <w:r w:rsidR="00F3682F" w:rsidRPr="00434B6C">
        <w:rPr>
          <w:rFonts w:ascii="Arial" w:hAnsi="Arial" w:cs="Arial"/>
          <w:sz w:val="24"/>
          <w:szCs w:val="24"/>
        </w:rPr>
        <w:t>P</w:t>
      </w:r>
      <w:r w:rsidRPr="00434B6C">
        <w:rPr>
          <w:rFonts w:ascii="Arial" w:hAnsi="Arial" w:cs="Arial"/>
          <w:sz w:val="24"/>
          <w:szCs w:val="24"/>
        </w:rPr>
        <w:t>říloze</w:t>
      </w:r>
      <w:r w:rsidR="005A5A68" w:rsidRPr="00434B6C">
        <w:rPr>
          <w:rFonts w:ascii="Arial" w:hAnsi="Arial" w:cs="Arial"/>
          <w:sz w:val="24"/>
          <w:szCs w:val="24"/>
        </w:rPr>
        <w:t> </w:t>
      </w:r>
      <w:r w:rsidRPr="00434B6C">
        <w:rPr>
          <w:rFonts w:ascii="Arial" w:hAnsi="Arial" w:cs="Arial"/>
          <w:sz w:val="24"/>
          <w:szCs w:val="24"/>
        </w:rPr>
        <w:t>této smlouvy.</w:t>
      </w:r>
      <w:r w:rsidR="00A442C7" w:rsidRPr="00434B6C">
        <w:rPr>
          <w:rFonts w:ascii="Arial" w:hAnsi="Arial" w:cs="Arial"/>
          <w:sz w:val="24"/>
          <w:szCs w:val="24"/>
        </w:rPr>
        <w:t xml:space="preserve"> </w:t>
      </w:r>
      <w:r w:rsidR="0048335F">
        <w:rPr>
          <w:rFonts w:ascii="Arial" w:hAnsi="Arial" w:cs="Arial"/>
          <w:sz w:val="24"/>
          <w:szCs w:val="24"/>
        </w:rPr>
        <w:t>Obě</w:t>
      </w:r>
      <w:r w:rsidR="0048335F" w:rsidRPr="00434B6C">
        <w:rPr>
          <w:rFonts w:ascii="Arial" w:hAnsi="Arial" w:cs="Arial"/>
          <w:sz w:val="24"/>
          <w:szCs w:val="24"/>
        </w:rPr>
        <w:t xml:space="preserve"> </w:t>
      </w:r>
      <w:r w:rsidR="00A442C7" w:rsidRPr="00434B6C">
        <w:rPr>
          <w:rFonts w:ascii="Arial" w:hAnsi="Arial" w:cs="Arial"/>
          <w:sz w:val="24"/>
          <w:szCs w:val="24"/>
        </w:rPr>
        <w:t>dodávk</w:t>
      </w:r>
      <w:r w:rsidR="0048335F">
        <w:rPr>
          <w:rFonts w:ascii="Arial" w:hAnsi="Arial" w:cs="Arial"/>
          <w:sz w:val="24"/>
          <w:szCs w:val="24"/>
        </w:rPr>
        <w:t>y</w:t>
      </w:r>
      <w:r w:rsidR="00A442C7" w:rsidRPr="00434B6C">
        <w:rPr>
          <w:rFonts w:ascii="Arial" w:hAnsi="Arial" w:cs="Arial"/>
          <w:sz w:val="24"/>
          <w:szCs w:val="24"/>
        </w:rPr>
        <w:t xml:space="preserve"> zboží musí obsahovat dodací list</w:t>
      </w:r>
      <w:r w:rsidR="00CF1F4B" w:rsidRPr="00434B6C">
        <w:rPr>
          <w:rFonts w:ascii="Arial" w:hAnsi="Arial" w:cs="Arial"/>
          <w:sz w:val="24"/>
          <w:szCs w:val="24"/>
        </w:rPr>
        <w:t>, v němž jsou obsaženy</w:t>
      </w:r>
      <w:r w:rsidR="00A442C7" w:rsidRPr="00434B6C">
        <w:rPr>
          <w:rFonts w:ascii="Arial" w:hAnsi="Arial" w:cs="Arial"/>
          <w:sz w:val="24"/>
          <w:szCs w:val="24"/>
        </w:rPr>
        <w:t xml:space="preserve"> </w:t>
      </w:r>
      <w:r w:rsidR="00CF1F4B" w:rsidRPr="00434B6C">
        <w:rPr>
          <w:rFonts w:ascii="Arial" w:hAnsi="Arial" w:cs="Arial"/>
          <w:sz w:val="24"/>
          <w:szCs w:val="24"/>
        </w:rPr>
        <w:t xml:space="preserve">údaje </w:t>
      </w:r>
      <w:r w:rsidR="00A442C7" w:rsidRPr="00434B6C">
        <w:rPr>
          <w:rFonts w:ascii="Arial" w:hAnsi="Arial" w:cs="Arial"/>
          <w:sz w:val="24"/>
          <w:szCs w:val="24"/>
        </w:rPr>
        <w:t>jen</w:t>
      </w:r>
      <w:r w:rsidR="00CF1F4B" w:rsidRPr="00434B6C">
        <w:rPr>
          <w:rFonts w:ascii="Arial" w:hAnsi="Arial" w:cs="Arial"/>
          <w:sz w:val="24"/>
          <w:szCs w:val="24"/>
        </w:rPr>
        <w:t xml:space="preserve"> o</w:t>
      </w:r>
      <w:r w:rsidR="00CD262E" w:rsidRPr="00434B6C">
        <w:rPr>
          <w:rFonts w:ascii="Arial" w:hAnsi="Arial" w:cs="Arial"/>
          <w:sz w:val="24"/>
          <w:szCs w:val="24"/>
        </w:rPr>
        <w:t> </w:t>
      </w:r>
      <w:r w:rsidR="00A442C7" w:rsidRPr="00434B6C">
        <w:rPr>
          <w:rFonts w:ascii="Arial" w:hAnsi="Arial" w:cs="Arial"/>
          <w:sz w:val="24"/>
          <w:szCs w:val="24"/>
        </w:rPr>
        <w:t>aktuálně dodávané</w:t>
      </w:r>
      <w:r w:rsidR="00CF1F4B" w:rsidRPr="00434B6C">
        <w:rPr>
          <w:rFonts w:ascii="Arial" w:hAnsi="Arial" w:cs="Arial"/>
          <w:sz w:val="24"/>
          <w:szCs w:val="24"/>
        </w:rPr>
        <w:t>m</w:t>
      </w:r>
      <w:r w:rsidR="00A442C7" w:rsidRPr="00434B6C">
        <w:rPr>
          <w:rFonts w:ascii="Arial" w:hAnsi="Arial" w:cs="Arial"/>
          <w:sz w:val="24"/>
          <w:szCs w:val="24"/>
        </w:rPr>
        <w:t xml:space="preserve"> zboží.</w:t>
      </w:r>
    </w:p>
    <w:p w14:paraId="041D097E" w14:textId="77777777" w:rsidR="00E91F24" w:rsidRPr="00EE4D5B" w:rsidRDefault="00E91F24" w:rsidP="00E91F24">
      <w:pPr>
        <w:pStyle w:val="Zkladntextodsazen2"/>
        <w:numPr>
          <w:ilvl w:val="0"/>
          <w:numId w:val="25"/>
        </w:numPr>
        <w:suppressAutoHyphens w:val="0"/>
        <w:spacing w:before="120" w:after="100" w:line="240" w:lineRule="auto"/>
        <w:ind w:left="426" w:hanging="426"/>
        <w:rPr>
          <w:rFonts w:ascii="Arial" w:hAnsi="Arial" w:cs="Arial"/>
          <w:color w:val="000000"/>
        </w:rPr>
      </w:pPr>
      <w:r w:rsidRPr="00EE4D5B">
        <w:rPr>
          <w:rFonts w:ascii="Arial" w:hAnsi="Arial" w:cs="Arial"/>
          <w:color w:val="000000"/>
        </w:rPr>
        <w:t>Prodávající je povinen zachovávat mlčenlivost o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všech skutečnostech obchodní, výrobní či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technické povahy souvisejících s</w:t>
      </w:r>
      <w:r w:rsidR="005A5A68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Kupujícími</w:t>
      </w:r>
      <w:r w:rsidRPr="00EE4D5B">
        <w:rPr>
          <w:rFonts w:ascii="Arial" w:hAnsi="Arial" w:cs="Arial"/>
          <w:color w:val="000000"/>
        </w:rPr>
        <w:t>, které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mají skutečnou nebo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alespoň potenciální materiální či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nemateriální hodnotu a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nejsou v</w:t>
      </w:r>
      <w:r w:rsidR="00643E9B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příslušných obchodních kruzích běžně dostupné. Prodávající je povinen zajistit mlčenlivost ve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stejném rozsahu i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u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všech osob, které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musí tyto skutečnosti k plnění této smlouvy znát, vůči</w:t>
      </w:r>
      <w:r w:rsidR="005A5A68">
        <w:rPr>
          <w:rFonts w:ascii="Arial" w:hAnsi="Arial" w:cs="Arial"/>
          <w:color w:val="000000"/>
        </w:rPr>
        <w:t> třetím právnickým nebo </w:t>
      </w:r>
      <w:r w:rsidRPr="00EE4D5B">
        <w:rPr>
          <w:rFonts w:ascii="Arial" w:hAnsi="Arial" w:cs="Arial"/>
          <w:color w:val="000000"/>
        </w:rPr>
        <w:t>fyzickým osobám.</w:t>
      </w:r>
    </w:p>
    <w:p w14:paraId="6901D214" w14:textId="5C4FDCC2" w:rsidR="00152975" w:rsidRPr="002F6698" w:rsidRDefault="00152975" w:rsidP="00C04890">
      <w:pPr>
        <w:pStyle w:val="1"/>
        <w:numPr>
          <w:ilvl w:val="0"/>
          <w:numId w:val="2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2F6698">
        <w:rPr>
          <w:rFonts w:ascii="Arial" w:hAnsi="Arial" w:cs="Arial"/>
          <w:sz w:val="24"/>
          <w:szCs w:val="24"/>
        </w:rPr>
        <w:t>Na</w:t>
      </w:r>
      <w:r w:rsidR="005A5A68">
        <w:rPr>
          <w:rFonts w:ascii="Arial" w:hAnsi="Arial" w:cs="Arial"/>
          <w:sz w:val="24"/>
          <w:szCs w:val="24"/>
        </w:rPr>
        <w:t> </w:t>
      </w:r>
      <w:r w:rsidR="00E91F24">
        <w:rPr>
          <w:rFonts w:ascii="Arial" w:hAnsi="Arial" w:cs="Arial"/>
          <w:sz w:val="24"/>
          <w:szCs w:val="24"/>
        </w:rPr>
        <w:t>daňovém dokladu</w:t>
      </w:r>
      <w:r w:rsidR="005A5A68">
        <w:rPr>
          <w:rFonts w:ascii="Arial" w:hAnsi="Arial" w:cs="Arial"/>
          <w:sz w:val="24"/>
          <w:szCs w:val="24"/>
        </w:rPr>
        <w:t> </w:t>
      </w:r>
      <w:r w:rsidR="00E91F24">
        <w:rPr>
          <w:rFonts w:ascii="Arial" w:hAnsi="Arial" w:cs="Arial"/>
          <w:sz w:val="24"/>
          <w:szCs w:val="24"/>
        </w:rPr>
        <w:t>–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>faktu</w:t>
      </w:r>
      <w:r w:rsidR="00E91F24">
        <w:rPr>
          <w:rFonts w:ascii="Arial" w:hAnsi="Arial" w:cs="Arial"/>
          <w:sz w:val="24"/>
          <w:szCs w:val="24"/>
        </w:rPr>
        <w:t>ře (dále</w:t>
      </w:r>
      <w:r w:rsidR="005A5A68">
        <w:rPr>
          <w:rFonts w:ascii="Arial" w:hAnsi="Arial" w:cs="Arial"/>
          <w:sz w:val="24"/>
          <w:szCs w:val="24"/>
        </w:rPr>
        <w:t> </w:t>
      </w:r>
      <w:r w:rsidR="00E91F24">
        <w:rPr>
          <w:rFonts w:ascii="Arial" w:hAnsi="Arial" w:cs="Arial"/>
          <w:sz w:val="24"/>
          <w:szCs w:val="24"/>
        </w:rPr>
        <w:t>jen</w:t>
      </w:r>
      <w:r w:rsidR="005A5A68">
        <w:rPr>
          <w:rFonts w:ascii="Arial" w:hAnsi="Arial" w:cs="Arial"/>
          <w:sz w:val="24"/>
          <w:szCs w:val="24"/>
        </w:rPr>
        <w:t> </w:t>
      </w:r>
      <w:r w:rsidR="00E91F24" w:rsidRPr="000701E8">
        <w:rPr>
          <w:rFonts w:ascii="Arial" w:hAnsi="Arial" w:cs="Arial"/>
          <w:sz w:val="24"/>
          <w:szCs w:val="24"/>
        </w:rPr>
        <w:t>„faktura</w:t>
      </w:r>
      <w:r w:rsidR="00E91F24">
        <w:rPr>
          <w:rFonts w:ascii="Arial" w:hAnsi="Arial" w:cs="Arial"/>
          <w:sz w:val="24"/>
          <w:szCs w:val="24"/>
        </w:rPr>
        <w:t>“)</w:t>
      </w:r>
      <w:r w:rsidRPr="002F6698">
        <w:rPr>
          <w:rFonts w:ascii="Arial" w:hAnsi="Arial" w:cs="Arial"/>
          <w:sz w:val="24"/>
          <w:szCs w:val="24"/>
        </w:rPr>
        <w:t xml:space="preserve"> a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>v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 xml:space="preserve">dodacím listě </w:t>
      </w:r>
      <w:r w:rsidR="00F3682F">
        <w:rPr>
          <w:rFonts w:ascii="Arial" w:hAnsi="Arial" w:cs="Arial"/>
          <w:sz w:val="24"/>
          <w:szCs w:val="24"/>
        </w:rPr>
        <w:t>P</w:t>
      </w:r>
      <w:r w:rsidRPr="002F6698">
        <w:rPr>
          <w:rFonts w:ascii="Arial" w:hAnsi="Arial" w:cs="Arial"/>
          <w:sz w:val="24"/>
          <w:szCs w:val="24"/>
        </w:rPr>
        <w:t>rodávající uvede</w:t>
      </w:r>
      <w:r w:rsidRPr="002F6698">
        <w:rPr>
          <w:rStyle w:val="Siln"/>
          <w:rFonts w:ascii="Arial" w:hAnsi="Arial" w:cs="Arial"/>
          <w:sz w:val="24"/>
          <w:szCs w:val="24"/>
        </w:rPr>
        <w:t xml:space="preserve"> unikátní identifikační</w:t>
      </w:r>
      <w:r w:rsidRPr="002F6698">
        <w:rPr>
          <w:rFonts w:ascii="Arial" w:hAnsi="Arial" w:cs="Arial"/>
          <w:sz w:val="24"/>
          <w:szCs w:val="24"/>
        </w:rPr>
        <w:t xml:space="preserve"> číslo </w:t>
      </w:r>
      <w:r w:rsidR="002A2B22">
        <w:rPr>
          <w:rFonts w:ascii="Arial" w:hAnsi="Arial" w:cs="Arial"/>
          <w:sz w:val="24"/>
          <w:szCs w:val="24"/>
        </w:rPr>
        <w:t>zboží</w:t>
      </w:r>
      <w:r w:rsidRPr="002F6698">
        <w:rPr>
          <w:rFonts w:ascii="Arial" w:hAnsi="Arial" w:cs="Arial"/>
          <w:sz w:val="24"/>
          <w:szCs w:val="24"/>
        </w:rPr>
        <w:t>,</w:t>
      </w:r>
      <w:r w:rsidR="002A2B22">
        <w:rPr>
          <w:rFonts w:ascii="Arial" w:hAnsi="Arial" w:cs="Arial"/>
          <w:sz w:val="24"/>
          <w:szCs w:val="24"/>
        </w:rPr>
        <w:t xml:space="preserve"> </w:t>
      </w:r>
      <w:r w:rsidRPr="002F6698">
        <w:rPr>
          <w:rFonts w:ascii="Arial" w:hAnsi="Arial" w:cs="Arial"/>
          <w:sz w:val="24"/>
          <w:szCs w:val="24"/>
        </w:rPr>
        <w:t>přidělen</w:t>
      </w:r>
      <w:r w:rsidR="00676AF0">
        <w:rPr>
          <w:rFonts w:ascii="Arial" w:hAnsi="Arial" w:cs="Arial"/>
          <w:sz w:val="24"/>
          <w:szCs w:val="24"/>
        </w:rPr>
        <w:t>é</w:t>
      </w:r>
      <w:r w:rsidRPr="002F6698">
        <w:rPr>
          <w:rFonts w:ascii="Arial" w:hAnsi="Arial" w:cs="Arial"/>
          <w:sz w:val="24"/>
          <w:szCs w:val="24"/>
        </w:rPr>
        <w:t xml:space="preserve"> výrobcem tohoto </w:t>
      </w:r>
      <w:r w:rsidR="002A2B22">
        <w:rPr>
          <w:rFonts w:ascii="Arial" w:hAnsi="Arial" w:cs="Arial"/>
          <w:sz w:val="24"/>
          <w:szCs w:val="24"/>
        </w:rPr>
        <w:t>zboží</w:t>
      </w:r>
      <w:r w:rsidRPr="002F6698">
        <w:rPr>
          <w:rFonts w:ascii="Arial" w:hAnsi="Arial" w:cs="Arial"/>
          <w:sz w:val="24"/>
          <w:szCs w:val="24"/>
        </w:rPr>
        <w:t xml:space="preserve">, </w:t>
      </w:r>
      <w:r w:rsidRPr="00747E71">
        <w:rPr>
          <w:rFonts w:ascii="Arial" w:hAnsi="Arial" w:cs="Arial"/>
          <w:sz w:val="24"/>
          <w:szCs w:val="24"/>
        </w:rPr>
        <w:t>pokud</w:t>
      </w:r>
      <w:r w:rsidR="005A5A68" w:rsidRPr="00747E71">
        <w:rPr>
          <w:rFonts w:ascii="Arial" w:hAnsi="Arial" w:cs="Arial"/>
          <w:sz w:val="24"/>
          <w:szCs w:val="24"/>
        </w:rPr>
        <w:t> </w:t>
      </w:r>
      <w:r w:rsidRPr="00747E71">
        <w:rPr>
          <w:rFonts w:ascii="Arial" w:hAnsi="Arial" w:cs="Arial"/>
          <w:sz w:val="24"/>
          <w:szCs w:val="24"/>
        </w:rPr>
        <w:t>toto číslo</w:t>
      </w:r>
      <w:r w:rsidR="00676AF0">
        <w:rPr>
          <w:rFonts w:ascii="Arial" w:hAnsi="Arial" w:cs="Arial"/>
          <w:sz w:val="24"/>
          <w:szCs w:val="24"/>
        </w:rPr>
        <w:t xml:space="preserve"> obsahuje příslušná</w:t>
      </w:r>
      <w:r w:rsidRPr="00747E71">
        <w:rPr>
          <w:rFonts w:ascii="Arial" w:hAnsi="Arial" w:cs="Arial"/>
          <w:sz w:val="24"/>
          <w:szCs w:val="24"/>
        </w:rPr>
        <w:t xml:space="preserve"> položka předmětu plnění, která</w:t>
      </w:r>
      <w:r w:rsidR="005A5A68" w:rsidRPr="00747E71">
        <w:rPr>
          <w:rFonts w:ascii="Arial" w:hAnsi="Arial" w:cs="Arial"/>
          <w:sz w:val="24"/>
          <w:szCs w:val="24"/>
        </w:rPr>
        <w:t> </w:t>
      </w:r>
      <w:r w:rsidRPr="00747E71">
        <w:rPr>
          <w:rFonts w:ascii="Arial" w:hAnsi="Arial" w:cs="Arial"/>
          <w:sz w:val="24"/>
          <w:szCs w:val="24"/>
        </w:rPr>
        <w:t>je</w:t>
      </w:r>
      <w:r w:rsidR="005A5A68" w:rsidRPr="00747E71">
        <w:rPr>
          <w:rFonts w:ascii="Arial" w:hAnsi="Arial" w:cs="Arial"/>
          <w:sz w:val="24"/>
          <w:szCs w:val="24"/>
        </w:rPr>
        <w:t> </w:t>
      </w:r>
      <w:r w:rsidRPr="00747E71">
        <w:rPr>
          <w:rFonts w:ascii="Arial" w:hAnsi="Arial" w:cs="Arial"/>
          <w:sz w:val="24"/>
          <w:szCs w:val="24"/>
        </w:rPr>
        <w:t>uvedena v </w:t>
      </w:r>
      <w:r w:rsidR="00F3682F" w:rsidRPr="00747E71">
        <w:rPr>
          <w:rFonts w:ascii="Arial" w:hAnsi="Arial" w:cs="Arial"/>
          <w:sz w:val="24"/>
          <w:szCs w:val="24"/>
        </w:rPr>
        <w:t>P</w:t>
      </w:r>
      <w:r w:rsidRPr="00747E71">
        <w:rPr>
          <w:rFonts w:ascii="Arial" w:hAnsi="Arial" w:cs="Arial"/>
          <w:sz w:val="24"/>
          <w:szCs w:val="24"/>
        </w:rPr>
        <w:t>říloze této</w:t>
      </w:r>
      <w:r w:rsidRPr="002F6698">
        <w:rPr>
          <w:rFonts w:ascii="Arial" w:hAnsi="Arial" w:cs="Arial"/>
          <w:sz w:val="24"/>
          <w:szCs w:val="24"/>
        </w:rPr>
        <w:t xml:space="preserve"> smlouvy.</w:t>
      </w:r>
    </w:p>
    <w:p w14:paraId="05E54906" w14:textId="7ED4E101" w:rsidR="0026350D" w:rsidRDefault="0026350D">
      <w:pPr>
        <w:pStyle w:val="1"/>
        <w:spacing w:before="120"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F6698">
        <w:rPr>
          <w:rFonts w:ascii="Arial" w:hAnsi="Arial" w:cs="Arial"/>
          <w:b/>
          <w:bCs/>
          <w:sz w:val="24"/>
          <w:szCs w:val="24"/>
        </w:rPr>
        <w:t>V.</w:t>
      </w:r>
    </w:p>
    <w:p w14:paraId="482F130B" w14:textId="77777777" w:rsidR="00746920" w:rsidRPr="00E43BA9" w:rsidRDefault="00746920" w:rsidP="002C3285">
      <w:pPr>
        <w:pStyle w:val="1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E43BA9">
        <w:rPr>
          <w:rFonts w:ascii="Arial" w:hAnsi="Arial" w:cs="Arial"/>
          <w:b/>
          <w:bCs/>
          <w:sz w:val="24"/>
          <w:szCs w:val="24"/>
        </w:rPr>
        <w:t>Technické a p</w:t>
      </w:r>
      <w:r w:rsidR="0026350D" w:rsidRPr="00E43BA9">
        <w:rPr>
          <w:rFonts w:ascii="Arial" w:hAnsi="Arial" w:cs="Arial"/>
          <w:b/>
          <w:bCs/>
          <w:sz w:val="24"/>
          <w:szCs w:val="24"/>
        </w:rPr>
        <w:t>latební podmínky</w:t>
      </w:r>
    </w:p>
    <w:p w14:paraId="51ECE4DB" w14:textId="549E9B07" w:rsidR="00024651" w:rsidRPr="00E43BA9" w:rsidRDefault="00AF434C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344AB0">
        <w:rPr>
          <w:rFonts w:ascii="Arial" w:hAnsi="Arial" w:cs="Arial"/>
          <w:sz w:val="24"/>
          <w:szCs w:val="24"/>
        </w:rPr>
        <w:t>Platba za</w:t>
      </w:r>
      <w:r w:rsidR="005A5A68" w:rsidRPr="00344AB0">
        <w:rPr>
          <w:rFonts w:ascii="Arial" w:hAnsi="Arial" w:cs="Arial"/>
          <w:sz w:val="24"/>
          <w:szCs w:val="24"/>
        </w:rPr>
        <w:t> </w:t>
      </w:r>
      <w:r w:rsidRPr="00B3229F">
        <w:rPr>
          <w:rFonts w:ascii="Arial" w:hAnsi="Arial" w:cs="Arial"/>
          <w:sz w:val="24"/>
          <w:szCs w:val="24"/>
        </w:rPr>
        <w:t xml:space="preserve">uskutečněné dodávky </w:t>
      </w:r>
      <w:r w:rsidR="004E69AA" w:rsidRPr="00835A8C">
        <w:rPr>
          <w:rFonts w:ascii="Arial" w:hAnsi="Arial" w:cs="Arial"/>
          <w:sz w:val="24"/>
          <w:szCs w:val="24"/>
        </w:rPr>
        <w:t>zboží</w:t>
      </w:r>
      <w:r w:rsidRPr="00835A8C">
        <w:rPr>
          <w:rFonts w:ascii="Arial" w:hAnsi="Arial" w:cs="Arial"/>
          <w:sz w:val="24"/>
          <w:szCs w:val="24"/>
        </w:rPr>
        <w:t xml:space="preserve"> bude prováděna bezhotovostním platebním převodem na</w:t>
      </w:r>
      <w:r w:rsidR="005A5A68" w:rsidRPr="00F44F28">
        <w:rPr>
          <w:rFonts w:ascii="Arial" w:hAnsi="Arial" w:cs="Arial"/>
          <w:sz w:val="24"/>
          <w:szCs w:val="24"/>
        </w:rPr>
        <w:t> </w:t>
      </w:r>
      <w:r w:rsidRPr="00F44F28">
        <w:rPr>
          <w:rFonts w:ascii="Arial" w:hAnsi="Arial" w:cs="Arial"/>
          <w:sz w:val="24"/>
          <w:szCs w:val="24"/>
        </w:rPr>
        <w:t>základě</w:t>
      </w:r>
      <w:r w:rsidR="00E43BA9">
        <w:rPr>
          <w:rFonts w:ascii="Arial" w:hAnsi="Arial" w:cs="Arial"/>
          <w:sz w:val="24"/>
          <w:szCs w:val="24"/>
        </w:rPr>
        <w:t xml:space="preserve"> </w:t>
      </w:r>
      <w:r w:rsidRPr="00E43BA9">
        <w:rPr>
          <w:rFonts w:ascii="Arial" w:hAnsi="Arial" w:cs="Arial"/>
          <w:sz w:val="24"/>
          <w:szCs w:val="24"/>
        </w:rPr>
        <w:t xml:space="preserve">faktury vystavené </w:t>
      </w:r>
      <w:r w:rsidR="00A03A4A" w:rsidRPr="00E43BA9">
        <w:rPr>
          <w:rFonts w:ascii="Arial" w:hAnsi="Arial" w:cs="Arial"/>
          <w:sz w:val="24"/>
          <w:szCs w:val="24"/>
        </w:rPr>
        <w:t>P</w:t>
      </w:r>
      <w:r w:rsidR="00850925" w:rsidRPr="00E43BA9">
        <w:rPr>
          <w:rFonts w:ascii="Arial" w:hAnsi="Arial" w:cs="Arial"/>
          <w:sz w:val="24"/>
          <w:szCs w:val="24"/>
        </w:rPr>
        <w:t>rodávajícím</w:t>
      </w:r>
      <w:r w:rsidR="00663291" w:rsidRPr="00E43BA9">
        <w:rPr>
          <w:rFonts w:ascii="Arial" w:hAnsi="Arial" w:cs="Arial"/>
          <w:sz w:val="24"/>
          <w:szCs w:val="24"/>
        </w:rPr>
        <w:t xml:space="preserve"> </w:t>
      </w:r>
      <w:r w:rsidR="00E43BA9">
        <w:rPr>
          <w:rFonts w:ascii="Arial" w:hAnsi="Arial" w:cs="Arial"/>
          <w:sz w:val="24"/>
          <w:szCs w:val="24"/>
        </w:rPr>
        <w:t xml:space="preserve">po </w:t>
      </w:r>
      <w:r w:rsidR="00F44F28">
        <w:rPr>
          <w:rFonts w:ascii="Arial" w:hAnsi="Arial" w:cs="Arial"/>
          <w:sz w:val="24"/>
          <w:szCs w:val="24"/>
        </w:rPr>
        <w:t>uskutečnění</w:t>
      </w:r>
      <w:r w:rsidR="00E43BA9">
        <w:rPr>
          <w:rFonts w:ascii="Arial" w:hAnsi="Arial" w:cs="Arial"/>
          <w:sz w:val="24"/>
          <w:szCs w:val="24"/>
        </w:rPr>
        <w:t xml:space="preserve"> dodávky č.</w:t>
      </w:r>
      <w:r w:rsidR="006C109D">
        <w:rPr>
          <w:rFonts w:ascii="Arial" w:hAnsi="Arial" w:cs="Arial"/>
          <w:sz w:val="24"/>
          <w:szCs w:val="24"/>
        </w:rPr>
        <w:t> </w:t>
      </w:r>
      <w:r w:rsidR="00E43BA9">
        <w:rPr>
          <w:rFonts w:ascii="Arial" w:hAnsi="Arial" w:cs="Arial"/>
          <w:sz w:val="24"/>
          <w:szCs w:val="24"/>
        </w:rPr>
        <w:t>1</w:t>
      </w:r>
      <w:r w:rsidR="00B7172C">
        <w:rPr>
          <w:rFonts w:ascii="Arial" w:hAnsi="Arial" w:cs="Arial"/>
          <w:sz w:val="24"/>
          <w:szCs w:val="24"/>
        </w:rPr>
        <w:t xml:space="preserve"> a</w:t>
      </w:r>
      <w:r w:rsidR="00344AB0">
        <w:rPr>
          <w:rFonts w:ascii="Arial" w:hAnsi="Arial" w:cs="Arial"/>
          <w:sz w:val="24"/>
          <w:szCs w:val="24"/>
        </w:rPr>
        <w:t xml:space="preserve"> na základě faktury vystavené Prodávajícím po </w:t>
      </w:r>
      <w:r w:rsidR="00F44F28">
        <w:rPr>
          <w:rFonts w:ascii="Arial" w:hAnsi="Arial" w:cs="Arial"/>
          <w:sz w:val="24"/>
          <w:szCs w:val="24"/>
        </w:rPr>
        <w:t>uskutečnění</w:t>
      </w:r>
      <w:r w:rsidR="00B7172C">
        <w:rPr>
          <w:rFonts w:ascii="Arial" w:hAnsi="Arial" w:cs="Arial"/>
          <w:sz w:val="24"/>
          <w:szCs w:val="24"/>
        </w:rPr>
        <w:t xml:space="preserve"> dodávky č. 2.</w:t>
      </w:r>
    </w:p>
    <w:p w14:paraId="50FA58BF" w14:textId="67AD721C" w:rsidR="00AF434C" w:rsidRPr="00AF434C" w:rsidRDefault="00AF434C" w:rsidP="005958C5">
      <w:pPr>
        <w:pStyle w:val="1"/>
        <w:spacing w:before="120" w:after="120"/>
        <w:ind w:left="426" w:hanging="482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 </w:t>
      </w:r>
      <w:r w:rsidR="00F30832">
        <w:rPr>
          <w:rFonts w:ascii="Arial" w:hAnsi="Arial" w:cs="Arial"/>
          <w:sz w:val="24"/>
          <w:szCs w:val="24"/>
        </w:rPr>
        <w:t xml:space="preserve">2. </w:t>
      </w:r>
      <w:r w:rsidR="005958C5">
        <w:rPr>
          <w:rFonts w:ascii="Arial" w:hAnsi="Arial" w:cs="Arial"/>
          <w:sz w:val="24"/>
          <w:szCs w:val="24"/>
        </w:rPr>
        <w:t xml:space="preserve"> </w:t>
      </w:r>
      <w:r w:rsidRPr="00AF434C">
        <w:rPr>
          <w:rFonts w:ascii="Arial" w:hAnsi="Arial" w:cs="Arial"/>
          <w:sz w:val="24"/>
          <w:szCs w:val="24"/>
        </w:rPr>
        <w:t xml:space="preserve">Přílohou </w:t>
      </w:r>
      <w:r w:rsidRPr="00D64FE3">
        <w:rPr>
          <w:rFonts w:ascii="Arial" w:hAnsi="Arial" w:cs="Arial"/>
          <w:sz w:val="24"/>
          <w:szCs w:val="24"/>
        </w:rPr>
        <w:t>faktury</w:t>
      </w:r>
      <w:r w:rsidRPr="00AF434C">
        <w:rPr>
          <w:rFonts w:ascii="Arial" w:hAnsi="Arial" w:cs="Arial"/>
          <w:sz w:val="24"/>
          <w:szCs w:val="24"/>
        </w:rPr>
        <w:t xml:space="preserve"> bude zástupci obou stran podepsaný dodací list potvrzující, že</w:t>
      </w:r>
      <w:r w:rsidR="005A5A68">
        <w:rPr>
          <w:rFonts w:ascii="Arial" w:hAnsi="Arial" w:cs="Arial"/>
          <w:sz w:val="24"/>
          <w:szCs w:val="24"/>
        </w:rPr>
        <w:t> </w:t>
      </w:r>
      <w:r w:rsidR="004E69AA">
        <w:rPr>
          <w:rFonts w:ascii="Arial" w:hAnsi="Arial" w:cs="Arial"/>
          <w:sz w:val="24"/>
          <w:szCs w:val="24"/>
        </w:rPr>
        <w:t>zboží</w:t>
      </w:r>
      <w:r w:rsidR="004E69AA" w:rsidRPr="00AF434C">
        <w:rPr>
          <w:rFonts w:ascii="Arial" w:hAnsi="Arial" w:cs="Arial"/>
          <w:sz w:val="24"/>
          <w:szCs w:val="24"/>
        </w:rPr>
        <w:t xml:space="preserve"> </w:t>
      </w:r>
      <w:r w:rsidRPr="00AF434C">
        <w:rPr>
          <w:rFonts w:ascii="Arial" w:hAnsi="Arial" w:cs="Arial"/>
          <w:sz w:val="24"/>
          <w:szCs w:val="24"/>
        </w:rPr>
        <w:t>byl</w:t>
      </w:r>
      <w:r w:rsidR="004E69AA">
        <w:rPr>
          <w:rFonts w:ascii="Arial" w:hAnsi="Arial" w:cs="Arial"/>
          <w:sz w:val="24"/>
          <w:szCs w:val="24"/>
        </w:rPr>
        <w:t>o</w:t>
      </w:r>
      <w:r w:rsidRPr="00AF434C">
        <w:rPr>
          <w:rFonts w:ascii="Arial" w:hAnsi="Arial" w:cs="Arial"/>
          <w:sz w:val="24"/>
          <w:szCs w:val="24"/>
        </w:rPr>
        <w:t xml:space="preserve"> dodán</w:t>
      </w:r>
      <w:r w:rsidR="004E69AA">
        <w:rPr>
          <w:rFonts w:ascii="Arial" w:hAnsi="Arial" w:cs="Arial"/>
          <w:sz w:val="24"/>
          <w:szCs w:val="24"/>
        </w:rPr>
        <w:t>o</w:t>
      </w:r>
      <w:r w:rsidRPr="00AF434C">
        <w:rPr>
          <w:rFonts w:ascii="Arial" w:hAnsi="Arial" w:cs="Arial"/>
          <w:sz w:val="24"/>
          <w:szCs w:val="24"/>
        </w:rPr>
        <w:t xml:space="preserve"> </w:t>
      </w:r>
      <w:r w:rsidR="001B4060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upujícímu</w:t>
      </w:r>
      <w:r w:rsidR="005A5A68">
        <w:rPr>
          <w:rFonts w:ascii="Arial" w:hAnsi="Arial" w:cs="Arial"/>
          <w:sz w:val="24"/>
          <w:szCs w:val="24"/>
        </w:rPr>
        <w:t xml:space="preserve"> v požadovaném množství a </w:t>
      </w:r>
      <w:r w:rsidRPr="00AF434C">
        <w:rPr>
          <w:rFonts w:ascii="Arial" w:hAnsi="Arial" w:cs="Arial"/>
          <w:sz w:val="24"/>
          <w:szCs w:val="24"/>
        </w:rPr>
        <w:t>kvalitě.</w:t>
      </w:r>
    </w:p>
    <w:p w14:paraId="2F2B89BB" w14:textId="00CFF758" w:rsidR="00E91F24" w:rsidRPr="00EE4D5B" w:rsidRDefault="00E91F24" w:rsidP="006D66F8">
      <w:pPr>
        <w:numPr>
          <w:ilvl w:val="0"/>
          <w:numId w:val="31"/>
        </w:numPr>
        <w:tabs>
          <w:tab w:val="clear" w:pos="1068"/>
        </w:tabs>
        <w:suppressAutoHyphens w:val="0"/>
        <w:spacing w:before="120"/>
        <w:ind w:left="426" w:hanging="426"/>
        <w:rPr>
          <w:rFonts w:ascii="Arial" w:hAnsi="Arial" w:cs="Arial"/>
        </w:rPr>
      </w:pPr>
      <w:r w:rsidRPr="00EE4D5B">
        <w:rPr>
          <w:rFonts w:ascii="Arial" w:hAnsi="Arial" w:cs="Arial"/>
        </w:rPr>
        <w:t>Faktura musí splňovat náležitosti zákona č.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235/2004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Sb., o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dani z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přidané hodnoty, §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11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zákona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č.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563/1991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Sb., o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účetnictví, a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§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435</w:t>
      </w:r>
      <w:r w:rsidR="005A5A68">
        <w:rPr>
          <w:rFonts w:ascii="Arial" w:hAnsi="Arial" w:cs="Arial"/>
        </w:rPr>
        <w:t> </w:t>
      </w:r>
      <w:r w:rsidR="006C0583">
        <w:rPr>
          <w:rFonts w:ascii="Arial" w:hAnsi="Arial" w:cs="Arial"/>
        </w:rPr>
        <w:t>OZ</w:t>
      </w:r>
      <w:r w:rsidRPr="00EE4D5B">
        <w:rPr>
          <w:rFonts w:ascii="Arial" w:hAnsi="Arial" w:cs="Arial"/>
        </w:rPr>
        <w:t>, to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vše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ve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 xml:space="preserve">znění pozdějších předpisů, obsahovat i evidenční číslo objednávky </w:t>
      </w:r>
      <w:r>
        <w:rPr>
          <w:rFonts w:ascii="Arial" w:hAnsi="Arial" w:cs="Arial"/>
        </w:rPr>
        <w:t>Kupujícího</w:t>
      </w:r>
      <w:r w:rsidRPr="00EE4D5B">
        <w:rPr>
          <w:rFonts w:ascii="Arial" w:hAnsi="Arial" w:cs="Arial"/>
        </w:rPr>
        <w:t xml:space="preserve">. </w:t>
      </w:r>
    </w:p>
    <w:p w14:paraId="344F8574" w14:textId="09236E46" w:rsidR="00AF434C" w:rsidRPr="00747E71" w:rsidRDefault="00231760" w:rsidP="00873DD5">
      <w:pPr>
        <w:pStyle w:val="1"/>
        <w:numPr>
          <w:ilvl w:val="0"/>
          <w:numId w:val="31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Splatnost faktury činí</w:t>
      </w:r>
      <w:r w:rsidR="005A5A68">
        <w:rPr>
          <w:rFonts w:ascii="Arial" w:hAnsi="Arial" w:cs="Arial"/>
          <w:sz w:val="24"/>
          <w:szCs w:val="24"/>
        </w:rPr>
        <w:t> </w:t>
      </w:r>
      <w:r w:rsidR="00663291">
        <w:rPr>
          <w:rFonts w:ascii="Arial" w:hAnsi="Arial" w:cs="Arial"/>
          <w:sz w:val="24"/>
          <w:szCs w:val="24"/>
        </w:rPr>
        <w:t>30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kalendářních dnů ode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dne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 xml:space="preserve">prokazatelného doručení </w:t>
      </w:r>
      <w:r w:rsidR="008E25B3">
        <w:rPr>
          <w:rFonts w:ascii="Arial" w:hAnsi="Arial" w:cs="Arial"/>
          <w:sz w:val="24"/>
          <w:szCs w:val="24"/>
        </w:rPr>
        <w:t xml:space="preserve">faktury </w:t>
      </w:r>
      <w:r w:rsidR="00596EAC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upujícímu</w:t>
      </w:r>
      <w:r w:rsidR="00AF434C" w:rsidRPr="00AF434C">
        <w:rPr>
          <w:rFonts w:ascii="Arial" w:hAnsi="Arial" w:cs="Arial"/>
          <w:sz w:val="24"/>
          <w:szCs w:val="24"/>
        </w:rPr>
        <w:t xml:space="preserve"> na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 xml:space="preserve">adresu uvedenou </w:t>
      </w:r>
      <w:r w:rsidR="00157D92">
        <w:rPr>
          <w:rFonts w:ascii="Arial" w:hAnsi="Arial" w:cs="Arial"/>
          <w:sz w:val="24"/>
          <w:szCs w:val="24"/>
        </w:rPr>
        <w:t>v záhlaví</w:t>
      </w:r>
      <w:r w:rsidR="0039567F">
        <w:rPr>
          <w:rFonts w:ascii="Arial" w:hAnsi="Arial" w:cs="Arial"/>
          <w:sz w:val="24"/>
          <w:szCs w:val="24"/>
        </w:rPr>
        <w:t xml:space="preserve"> této smlouvy</w:t>
      </w:r>
      <w:r w:rsidR="006725E5" w:rsidRPr="00747E71">
        <w:rPr>
          <w:rFonts w:ascii="Arial" w:hAnsi="Arial" w:cs="Arial"/>
          <w:color w:val="000000"/>
          <w:sz w:val="24"/>
          <w:szCs w:val="24"/>
        </w:rPr>
        <w:t>.</w:t>
      </w:r>
    </w:p>
    <w:p w14:paraId="69BF87A8" w14:textId="77777777" w:rsidR="00AF434C" w:rsidRDefault="008E25B3" w:rsidP="00873DD5">
      <w:pPr>
        <w:pStyle w:val="1"/>
        <w:numPr>
          <w:ilvl w:val="0"/>
          <w:numId w:val="31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zboží</w:t>
      </w:r>
      <w:r w:rsidRPr="00AF434C">
        <w:rPr>
          <w:rFonts w:ascii="Arial" w:hAnsi="Arial" w:cs="Arial"/>
          <w:sz w:val="24"/>
          <w:szCs w:val="24"/>
        </w:rPr>
        <w:t xml:space="preserve"> </w:t>
      </w:r>
      <w:r w:rsidR="00AF434C" w:rsidRPr="00AF434C">
        <w:rPr>
          <w:rFonts w:ascii="Arial" w:hAnsi="Arial" w:cs="Arial"/>
          <w:sz w:val="24"/>
          <w:szCs w:val="24"/>
        </w:rPr>
        <w:t>je považována za</w:t>
      </w:r>
      <w:r w:rsidR="005A5A6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zaplacenou</w:t>
      </w:r>
      <w:r w:rsidRPr="00AF434C">
        <w:rPr>
          <w:rFonts w:ascii="Arial" w:hAnsi="Arial" w:cs="Arial"/>
          <w:sz w:val="24"/>
          <w:szCs w:val="24"/>
        </w:rPr>
        <w:t xml:space="preserve"> </w:t>
      </w:r>
      <w:r w:rsidR="00AF434C" w:rsidRPr="00AF434C">
        <w:rPr>
          <w:rFonts w:ascii="Arial" w:hAnsi="Arial" w:cs="Arial"/>
          <w:sz w:val="24"/>
          <w:szCs w:val="24"/>
        </w:rPr>
        <w:t xml:space="preserve">okamžikem odepsání příslušné finanční částky z účtu </w:t>
      </w:r>
      <w:r w:rsidR="00866656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upujícího</w:t>
      </w:r>
      <w:r w:rsidR="005A5A68">
        <w:rPr>
          <w:rFonts w:ascii="Arial" w:hAnsi="Arial" w:cs="Arial"/>
          <w:sz w:val="24"/>
          <w:szCs w:val="24"/>
        </w:rPr>
        <w:t xml:space="preserve"> ve </w:t>
      </w:r>
      <w:r w:rsidR="00AF434C" w:rsidRPr="00AF434C">
        <w:rPr>
          <w:rFonts w:ascii="Arial" w:hAnsi="Arial" w:cs="Arial"/>
          <w:sz w:val="24"/>
          <w:szCs w:val="24"/>
        </w:rPr>
        <w:t xml:space="preserve">prospěch účtu </w:t>
      </w:r>
      <w:r w:rsidR="00866656">
        <w:rPr>
          <w:rFonts w:ascii="Arial" w:hAnsi="Arial" w:cs="Arial"/>
          <w:sz w:val="24"/>
          <w:szCs w:val="24"/>
        </w:rPr>
        <w:t>P</w:t>
      </w:r>
      <w:r w:rsidR="00850925">
        <w:rPr>
          <w:rFonts w:ascii="Arial" w:hAnsi="Arial" w:cs="Arial"/>
          <w:sz w:val="24"/>
          <w:szCs w:val="24"/>
        </w:rPr>
        <w:t>rodávajícího</w:t>
      </w:r>
      <w:r w:rsidR="00AF434C" w:rsidRPr="00AF434C">
        <w:rPr>
          <w:rFonts w:ascii="Arial" w:hAnsi="Arial" w:cs="Arial"/>
          <w:sz w:val="24"/>
          <w:szCs w:val="24"/>
        </w:rPr>
        <w:t>.</w:t>
      </w:r>
    </w:p>
    <w:p w14:paraId="490D2EB6" w14:textId="356ABA19" w:rsidR="00AF434C" w:rsidRPr="00AF434C" w:rsidRDefault="00850925" w:rsidP="00873DD5">
      <w:pPr>
        <w:pStyle w:val="1"/>
        <w:numPr>
          <w:ilvl w:val="0"/>
          <w:numId w:val="31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Kupující</w:t>
      </w:r>
      <w:r w:rsidR="00AF434C" w:rsidRPr="00AF434C">
        <w:rPr>
          <w:rFonts w:ascii="Arial" w:hAnsi="Arial" w:cs="Arial"/>
          <w:sz w:val="24"/>
          <w:szCs w:val="24"/>
        </w:rPr>
        <w:t xml:space="preserve"> je oprávněn před uplynutím lhůty splatnosti faktury vrátit </w:t>
      </w:r>
      <w:r w:rsidR="00866656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rodávajícímu</w:t>
      </w:r>
      <w:r w:rsidR="00AF434C" w:rsidRPr="00AF434C">
        <w:rPr>
          <w:rFonts w:ascii="Arial" w:hAnsi="Arial" w:cs="Arial"/>
          <w:sz w:val="24"/>
          <w:szCs w:val="24"/>
        </w:rPr>
        <w:t xml:space="preserve"> bez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zaplacení fakturu, která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 xml:space="preserve">neobsahuje náležitosti stanovené </w:t>
      </w:r>
      <w:r w:rsidR="00070064">
        <w:rPr>
          <w:rFonts w:ascii="Arial" w:hAnsi="Arial" w:cs="Arial"/>
          <w:sz w:val="24"/>
          <w:szCs w:val="24"/>
        </w:rPr>
        <w:t>touto smlouvou</w:t>
      </w:r>
      <w:r w:rsidR="00AF434C" w:rsidRPr="00AF434C">
        <w:rPr>
          <w:rFonts w:ascii="Arial" w:hAnsi="Arial" w:cs="Arial"/>
          <w:sz w:val="24"/>
          <w:szCs w:val="24"/>
        </w:rPr>
        <w:t xml:space="preserve"> nebo obecně závaznými právními předpisy, není doložena kopií potvrzeného dodacího listu, obsahuje jiné cenové údaje nebo jiný druh plnění než dohodnutý ve smlouvě nebo budou-li tyto údaje uvedeny chybně, a to s uvedením důvodu vrácení. </w:t>
      </w:r>
      <w:r w:rsidR="00070064">
        <w:rPr>
          <w:rFonts w:ascii="Arial" w:hAnsi="Arial" w:cs="Arial"/>
          <w:sz w:val="24"/>
          <w:szCs w:val="24"/>
        </w:rPr>
        <w:t>Prodávající</w:t>
      </w:r>
      <w:r w:rsidR="00AF434C" w:rsidRPr="00AF434C">
        <w:rPr>
          <w:rFonts w:ascii="Arial" w:hAnsi="Arial" w:cs="Arial"/>
          <w:sz w:val="24"/>
          <w:szCs w:val="24"/>
        </w:rPr>
        <w:t xml:space="preserve"> je povinen v případě vrácení faktury fakturu opravit nebo vyhotovit fakturu novou. Důvodným vrácením faktury přestává běžet původní lhůta splatnosti. Nová lhůta v původní délce splatnosti běží znovu ode dne doručení opravené nebo nově vystavené faktury </w:t>
      </w:r>
      <w:r w:rsidR="005F7545">
        <w:rPr>
          <w:rFonts w:ascii="Arial" w:hAnsi="Arial" w:cs="Arial"/>
          <w:sz w:val="24"/>
          <w:szCs w:val="24"/>
        </w:rPr>
        <w:t>K</w:t>
      </w:r>
      <w:r w:rsidR="00070064">
        <w:rPr>
          <w:rFonts w:ascii="Arial" w:hAnsi="Arial" w:cs="Arial"/>
          <w:sz w:val="24"/>
          <w:szCs w:val="24"/>
        </w:rPr>
        <w:t>upujícímu</w:t>
      </w:r>
      <w:r w:rsidR="00AF434C" w:rsidRPr="00AF434C">
        <w:rPr>
          <w:rFonts w:ascii="Arial" w:hAnsi="Arial" w:cs="Arial"/>
          <w:sz w:val="24"/>
          <w:szCs w:val="24"/>
        </w:rPr>
        <w:t xml:space="preserve">.  </w:t>
      </w:r>
    </w:p>
    <w:p w14:paraId="19C5D642" w14:textId="77777777" w:rsidR="00AF434C" w:rsidRPr="00AF434C" w:rsidRDefault="00AF434C" w:rsidP="00873DD5">
      <w:pPr>
        <w:pStyle w:val="1"/>
        <w:numPr>
          <w:ilvl w:val="0"/>
          <w:numId w:val="31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Platby budou </w:t>
      </w:r>
      <w:r w:rsidR="009C270C">
        <w:rPr>
          <w:rFonts w:ascii="Arial" w:hAnsi="Arial" w:cs="Arial"/>
          <w:sz w:val="24"/>
          <w:szCs w:val="24"/>
        </w:rPr>
        <w:t xml:space="preserve">provedeny </w:t>
      </w:r>
      <w:r w:rsidRPr="00AF434C">
        <w:rPr>
          <w:rFonts w:ascii="Arial" w:hAnsi="Arial" w:cs="Arial"/>
          <w:sz w:val="24"/>
          <w:szCs w:val="24"/>
        </w:rPr>
        <w:t>vždy v české měn</w:t>
      </w:r>
      <w:r w:rsidR="009C270C">
        <w:rPr>
          <w:rFonts w:ascii="Arial" w:hAnsi="Arial" w:cs="Arial"/>
          <w:sz w:val="24"/>
          <w:szCs w:val="24"/>
        </w:rPr>
        <w:t xml:space="preserve">ě na základě předložené faktury, cena uvedená na faktuře bude </w:t>
      </w:r>
      <w:r w:rsidR="00D179D4">
        <w:rPr>
          <w:rFonts w:ascii="Arial" w:hAnsi="Arial" w:cs="Arial"/>
          <w:sz w:val="24"/>
          <w:szCs w:val="24"/>
        </w:rPr>
        <w:t xml:space="preserve">dle matematických pravidel vždy </w:t>
      </w:r>
      <w:r w:rsidR="009C270C">
        <w:rPr>
          <w:rFonts w:ascii="Arial" w:hAnsi="Arial" w:cs="Arial"/>
          <w:sz w:val="24"/>
          <w:szCs w:val="24"/>
        </w:rPr>
        <w:t>zaokrouhlena na dvě desetinná místa.</w:t>
      </w:r>
    </w:p>
    <w:p w14:paraId="55B96928" w14:textId="77777777" w:rsidR="00AF434C" w:rsidRPr="00AF434C" w:rsidRDefault="00152975" w:rsidP="00873DD5">
      <w:pPr>
        <w:pStyle w:val="1"/>
        <w:numPr>
          <w:ilvl w:val="0"/>
          <w:numId w:val="31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lastRenderedPageBreak/>
        <w:t>Ceny budou</w:t>
      </w:r>
      <w:r w:rsidR="00AF434C" w:rsidRPr="00AF434C">
        <w:rPr>
          <w:rFonts w:ascii="Arial" w:hAnsi="Arial" w:cs="Arial"/>
          <w:sz w:val="24"/>
          <w:szCs w:val="24"/>
        </w:rPr>
        <w:t xml:space="preserve"> uvedeny bez DPH. K ceně bude připočten</w:t>
      </w:r>
      <w:r w:rsidR="00643E9B">
        <w:rPr>
          <w:rFonts w:ascii="Arial" w:hAnsi="Arial" w:cs="Arial"/>
          <w:sz w:val="24"/>
          <w:szCs w:val="24"/>
        </w:rPr>
        <w:t>a</w:t>
      </w:r>
      <w:r w:rsidR="00AF434C" w:rsidRPr="00AF434C">
        <w:rPr>
          <w:rFonts w:ascii="Arial" w:hAnsi="Arial" w:cs="Arial"/>
          <w:sz w:val="24"/>
          <w:szCs w:val="24"/>
        </w:rPr>
        <w:t xml:space="preserve"> DPH dle </w:t>
      </w:r>
      <w:r w:rsidR="006725E5">
        <w:rPr>
          <w:rFonts w:ascii="Arial" w:hAnsi="Arial" w:cs="Arial"/>
          <w:sz w:val="24"/>
          <w:szCs w:val="24"/>
        </w:rPr>
        <w:t xml:space="preserve">zákonné </w:t>
      </w:r>
      <w:r w:rsidR="00AF434C" w:rsidRPr="00AF434C">
        <w:rPr>
          <w:rFonts w:ascii="Arial" w:hAnsi="Arial" w:cs="Arial"/>
          <w:sz w:val="24"/>
          <w:szCs w:val="24"/>
        </w:rPr>
        <w:t xml:space="preserve">sazby v době </w:t>
      </w:r>
      <w:r w:rsidR="00663291">
        <w:rPr>
          <w:rFonts w:ascii="Arial" w:hAnsi="Arial" w:cs="Arial"/>
          <w:sz w:val="24"/>
          <w:szCs w:val="24"/>
        </w:rPr>
        <w:t>uskutečnění zdanitelného plnění</w:t>
      </w:r>
      <w:r w:rsidR="00AF434C" w:rsidRPr="00AF434C">
        <w:rPr>
          <w:rFonts w:ascii="Arial" w:hAnsi="Arial" w:cs="Arial"/>
          <w:sz w:val="24"/>
          <w:szCs w:val="24"/>
        </w:rPr>
        <w:t xml:space="preserve">. V případě </w:t>
      </w:r>
      <w:r w:rsidR="005F7545">
        <w:rPr>
          <w:rFonts w:ascii="Arial" w:hAnsi="Arial" w:cs="Arial"/>
          <w:sz w:val="24"/>
          <w:szCs w:val="24"/>
        </w:rPr>
        <w:t>P</w:t>
      </w:r>
      <w:r w:rsidR="00070064">
        <w:rPr>
          <w:rFonts w:ascii="Arial" w:hAnsi="Arial" w:cs="Arial"/>
          <w:sz w:val="24"/>
          <w:szCs w:val="24"/>
        </w:rPr>
        <w:t>rodávajícího</w:t>
      </w:r>
      <w:r w:rsidR="00AF434C" w:rsidRPr="00AF434C">
        <w:rPr>
          <w:rFonts w:ascii="Arial" w:hAnsi="Arial" w:cs="Arial"/>
          <w:sz w:val="24"/>
          <w:szCs w:val="24"/>
        </w:rPr>
        <w:t xml:space="preserve"> s účtem vedeným v zahraničí bude DPH vypočítáno a</w:t>
      </w:r>
      <w:r w:rsidR="009A1AE3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odvedeno podle zákona č.</w:t>
      </w:r>
      <w:r w:rsidR="00643E9B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235/2004 Sb.</w:t>
      </w:r>
      <w:r w:rsidR="009E6857">
        <w:rPr>
          <w:rFonts w:ascii="Arial" w:hAnsi="Arial" w:cs="Arial"/>
          <w:sz w:val="24"/>
          <w:szCs w:val="24"/>
        </w:rPr>
        <w:t>,</w:t>
      </w:r>
      <w:r w:rsidR="00AF434C" w:rsidRPr="00AF434C">
        <w:rPr>
          <w:rFonts w:ascii="Arial" w:hAnsi="Arial" w:cs="Arial"/>
          <w:sz w:val="24"/>
          <w:szCs w:val="24"/>
        </w:rPr>
        <w:t xml:space="preserve"> o dani z přidané hodnoty</w:t>
      </w:r>
      <w:r w:rsidR="009E6857">
        <w:rPr>
          <w:rFonts w:ascii="Arial" w:hAnsi="Arial" w:cs="Arial"/>
          <w:sz w:val="24"/>
          <w:szCs w:val="24"/>
        </w:rPr>
        <w:t>,</w:t>
      </w:r>
      <w:r w:rsidR="00AF434C" w:rsidRPr="00AF434C">
        <w:rPr>
          <w:rFonts w:ascii="Arial" w:hAnsi="Arial" w:cs="Arial"/>
          <w:sz w:val="24"/>
          <w:szCs w:val="24"/>
        </w:rPr>
        <w:t xml:space="preserve"> ve znění pozdějších předpisů.</w:t>
      </w:r>
    </w:p>
    <w:p w14:paraId="450412CD" w14:textId="77777777" w:rsidR="0026350D" w:rsidRPr="00AF434C" w:rsidRDefault="00AF434C" w:rsidP="00873DD5">
      <w:pPr>
        <w:pStyle w:val="1"/>
        <w:numPr>
          <w:ilvl w:val="0"/>
          <w:numId w:val="31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Zálohové platby </w:t>
      </w:r>
      <w:r w:rsidR="00040546">
        <w:rPr>
          <w:rFonts w:ascii="Arial" w:hAnsi="Arial" w:cs="Arial"/>
          <w:sz w:val="24"/>
          <w:szCs w:val="24"/>
        </w:rPr>
        <w:t>K</w:t>
      </w:r>
      <w:r w:rsidR="00070064">
        <w:rPr>
          <w:rFonts w:ascii="Arial" w:hAnsi="Arial" w:cs="Arial"/>
          <w:sz w:val="24"/>
          <w:szCs w:val="24"/>
        </w:rPr>
        <w:t>upující</w:t>
      </w:r>
      <w:r w:rsidRPr="00AF434C">
        <w:rPr>
          <w:rFonts w:ascii="Arial" w:hAnsi="Arial" w:cs="Arial"/>
          <w:sz w:val="24"/>
          <w:szCs w:val="24"/>
        </w:rPr>
        <w:t xml:space="preserve"> neposkytuje.</w:t>
      </w:r>
    </w:p>
    <w:p w14:paraId="48521232" w14:textId="434E16E5" w:rsidR="0026350D" w:rsidRDefault="003D750A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="0026350D">
        <w:rPr>
          <w:rFonts w:ascii="Arial" w:hAnsi="Arial" w:cs="Arial"/>
          <w:sz w:val="24"/>
          <w:szCs w:val="24"/>
        </w:rPr>
        <w:t>.</w:t>
      </w:r>
    </w:p>
    <w:p w14:paraId="0F90EC32" w14:textId="77777777" w:rsidR="0026350D" w:rsidRDefault="0026350D">
      <w:pPr>
        <w:pStyle w:val="NADPISCENTRPOD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Záruka</w:t>
      </w:r>
    </w:p>
    <w:p w14:paraId="45C20072" w14:textId="3EBF31A3" w:rsidR="00E91F24" w:rsidRDefault="00E91F24" w:rsidP="00E91F24">
      <w:pPr>
        <w:pStyle w:val="Odstavecseseznamem"/>
        <w:numPr>
          <w:ilvl w:val="0"/>
          <w:numId w:val="20"/>
        </w:numPr>
        <w:tabs>
          <w:tab w:val="clear" w:pos="1104"/>
          <w:tab w:val="num" w:pos="396"/>
          <w:tab w:val="num" w:pos="426"/>
        </w:tabs>
        <w:suppressAutoHyphens w:val="0"/>
        <w:spacing w:before="120" w:after="120"/>
        <w:ind w:left="426" w:hanging="426"/>
        <w:rPr>
          <w:rFonts w:ascii="Arial" w:hAnsi="Arial" w:cs="Arial"/>
        </w:rPr>
      </w:pPr>
      <w:r w:rsidRPr="00843D22">
        <w:rPr>
          <w:rFonts w:ascii="Arial" w:hAnsi="Arial" w:cs="Arial"/>
        </w:rPr>
        <w:t>Prodávající je povinen dodat zboží v požadovaném množství, jakosti a</w:t>
      </w:r>
      <w:r w:rsidR="00E47DB2">
        <w:rPr>
          <w:rFonts w:ascii="Arial" w:hAnsi="Arial" w:cs="Arial"/>
        </w:rPr>
        <w:t> </w:t>
      </w:r>
      <w:r w:rsidRPr="00843D22">
        <w:rPr>
          <w:rFonts w:ascii="Arial" w:hAnsi="Arial" w:cs="Arial"/>
        </w:rPr>
        <w:t>balení ve sjednaných dodacích termínech</w:t>
      </w:r>
      <w:r w:rsidR="005069D9">
        <w:rPr>
          <w:rFonts w:ascii="Arial" w:hAnsi="Arial" w:cs="Arial"/>
        </w:rPr>
        <w:t>,</w:t>
      </w:r>
      <w:r w:rsidR="005030F8">
        <w:rPr>
          <w:rFonts w:ascii="Arial" w:hAnsi="Arial" w:cs="Arial"/>
        </w:rPr>
        <w:t xml:space="preserve"> </w:t>
      </w:r>
      <w:r w:rsidR="005030F8">
        <w:rPr>
          <w:rFonts w:ascii="Arial" w:hAnsi="Arial" w:cs="Arial"/>
          <w:color w:val="000000"/>
        </w:rPr>
        <w:t>I. jakost</w:t>
      </w:r>
      <w:r w:rsidR="005030F8">
        <w:rPr>
          <w:rFonts w:ascii="Arial" w:hAnsi="Arial" w:cs="Arial"/>
          <w:color w:val="000000"/>
          <w:spacing w:val="-3"/>
        </w:rPr>
        <w:t>i</w:t>
      </w:r>
      <w:r w:rsidR="005030F8">
        <w:rPr>
          <w:rFonts w:ascii="Arial" w:hAnsi="Arial" w:cs="Arial"/>
          <w:color w:val="000000"/>
        </w:rPr>
        <w:t xml:space="preserve"> a v neporu</w:t>
      </w:r>
      <w:r w:rsidR="005030F8">
        <w:rPr>
          <w:rFonts w:ascii="Arial" w:hAnsi="Arial" w:cs="Arial"/>
          <w:color w:val="000000"/>
          <w:spacing w:val="-3"/>
        </w:rPr>
        <w:t>š</w:t>
      </w:r>
      <w:r w:rsidR="005030F8">
        <w:rPr>
          <w:rFonts w:ascii="Arial" w:hAnsi="Arial" w:cs="Arial"/>
          <w:color w:val="000000"/>
        </w:rPr>
        <w:t>eném,</w:t>
      </w:r>
      <w:r w:rsidR="005069D9">
        <w:rPr>
          <w:rFonts w:ascii="Arial" w:hAnsi="Arial" w:cs="Arial"/>
          <w:color w:val="000000"/>
          <w:spacing w:val="57"/>
        </w:rPr>
        <w:t xml:space="preserve"> </w:t>
      </w:r>
      <w:r w:rsidR="005030F8">
        <w:rPr>
          <w:rFonts w:ascii="Arial" w:hAnsi="Arial" w:cs="Arial"/>
          <w:color w:val="000000"/>
        </w:rPr>
        <w:t>originálním</w:t>
      </w:r>
      <w:r w:rsidR="005030F8">
        <w:rPr>
          <w:rFonts w:ascii="Arial" w:hAnsi="Arial" w:cs="Arial"/>
          <w:color w:val="000000"/>
          <w:spacing w:val="62"/>
        </w:rPr>
        <w:t xml:space="preserve"> </w:t>
      </w:r>
      <w:r w:rsidR="005030F8">
        <w:rPr>
          <w:rFonts w:ascii="Arial" w:hAnsi="Arial" w:cs="Arial"/>
          <w:color w:val="000000"/>
        </w:rPr>
        <w:t>balení;</w:t>
      </w:r>
      <w:r w:rsidR="005030F8">
        <w:rPr>
          <w:rFonts w:ascii="Calibri" w:hAnsi="Calibri" w:cs="Calibri"/>
          <w:color w:val="000000"/>
        </w:rPr>
        <w:t xml:space="preserve"> </w:t>
      </w:r>
      <w:r w:rsidR="005030F8">
        <w:rPr>
          <w:rFonts w:ascii="Arial" w:hAnsi="Arial" w:cs="Arial"/>
          <w:color w:val="000000"/>
        </w:rPr>
        <w:t>veškeré dodané zboží bude nové,</w:t>
      </w:r>
      <w:r w:rsidR="005030F8">
        <w:rPr>
          <w:rFonts w:ascii="Arial" w:hAnsi="Arial" w:cs="Arial"/>
          <w:color w:val="000000"/>
          <w:spacing w:val="57"/>
        </w:rPr>
        <w:t xml:space="preserve"> </w:t>
      </w:r>
      <w:r w:rsidR="005030F8">
        <w:rPr>
          <w:rFonts w:ascii="Arial" w:hAnsi="Arial" w:cs="Arial"/>
          <w:color w:val="000000"/>
        </w:rPr>
        <w:t>nepoužité</w:t>
      </w:r>
      <w:r w:rsidR="005030F8">
        <w:rPr>
          <w:rFonts w:ascii="Arial" w:hAnsi="Arial" w:cs="Arial"/>
          <w:color w:val="000000"/>
          <w:spacing w:val="59"/>
        </w:rPr>
        <w:t xml:space="preserve"> </w:t>
      </w:r>
      <w:r w:rsidR="005030F8">
        <w:rPr>
          <w:rFonts w:ascii="Arial" w:hAnsi="Arial" w:cs="Arial"/>
          <w:color w:val="000000"/>
        </w:rPr>
        <w:t>a bude</w:t>
      </w:r>
      <w:r w:rsidR="005030F8">
        <w:rPr>
          <w:rFonts w:ascii="Arial" w:hAnsi="Arial" w:cs="Arial"/>
          <w:color w:val="000000"/>
          <w:spacing w:val="59"/>
        </w:rPr>
        <w:t xml:space="preserve"> </w:t>
      </w:r>
      <w:r w:rsidR="005030F8">
        <w:rPr>
          <w:rFonts w:ascii="Arial" w:hAnsi="Arial" w:cs="Arial"/>
          <w:color w:val="000000"/>
        </w:rPr>
        <w:t>dodá</w:t>
      </w:r>
      <w:r w:rsidR="005030F8">
        <w:rPr>
          <w:rFonts w:ascii="Arial" w:hAnsi="Arial" w:cs="Arial"/>
          <w:color w:val="000000"/>
          <w:spacing w:val="-4"/>
        </w:rPr>
        <w:t>n</w:t>
      </w:r>
      <w:r w:rsidR="005030F8">
        <w:rPr>
          <w:rFonts w:ascii="Arial" w:hAnsi="Arial" w:cs="Arial"/>
          <w:color w:val="000000"/>
        </w:rPr>
        <w:t>o ve sjednaný</w:t>
      </w:r>
      <w:r w:rsidR="005030F8">
        <w:rPr>
          <w:rFonts w:ascii="Arial" w:hAnsi="Arial" w:cs="Arial"/>
          <w:color w:val="000000"/>
          <w:spacing w:val="-3"/>
        </w:rPr>
        <w:t>c</w:t>
      </w:r>
      <w:r w:rsidR="005030F8">
        <w:rPr>
          <w:rFonts w:ascii="Arial" w:hAnsi="Arial" w:cs="Arial"/>
          <w:color w:val="000000"/>
        </w:rPr>
        <w:t>h doda</w:t>
      </w:r>
      <w:r w:rsidR="005030F8">
        <w:rPr>
          <w:rFonts w:ascii="Arial" w:hAnsi="Arial" w:cs="Arial"/>
          <w:color w:val="000000"/>
          <w:spacing w:val="-3"/>
        </w:rPr>
        <w:t>c</w:t>
      </w:r>
      <w:r w:rsidR="005030F8">
        <w:rPr>
          <w:rFonts w:ascii="Arial" w:hAnsi="Arial" w:cs="Arial"/>
          <w:color w:val="000000"/>
        </w:rPr>
        <w:t>ích te</w:t>
      </w:r>
      <w:r w:rsidR="005030F8">
        <w:rPr>
          <w:rFonts w:ascii="Arial" w:hAnsi="Arial" w:cs="Arial"/>
          <w:color w:val="000000"/>
          <w:spacing w:val="-4"/>
        </w:rPr>
        <w:t>r</w:t>
      </w:r>
      <w:r w:rsidR="005030F8">
        <w:rPr>
          <w:rFonts w:ascii="Arial" w:hAnsi="Arial" w:cs="Arial"/>
          <w:color w:val="000000"/>
        </w:rPr>
        <w:t xml:space="preserve">mínech.   </w:t>
      </w:r>
    </w:p>
    <w:p w14:paraId="3E97FDCA" w14:textId="77777777" w:rsidR="00E91F24" w:rsidRDefault="00E91F24" w:rsidP="00E91F24">
      <w:pPr>
        <w:pStyle w:val="Odstavecseseznamem"/>
        <w:tabs>
          <w:tab w:val="num" w:pos="426"/>
        </w:tabs>
        <w:suppressAutoHyphens w:val="0"/>
        <w:spacing w:before="120" w:after="120"/>
        <w:ind w:left="426"/>
        <w:rPr>
          <w:rFonts w:ascii="Arial" w:hAnsi="Arial" w:cs="Arial"/>
        </w:rPr>
      </w:pPr>
    </w:p>
    <w:p w14:paraId="67F00932" w14:textId="1199448E" w:rsidR="00E91F24" w:rsidRPr="00747E71" w:rsidRDefault="00E91F24" w:rsidP="00E91F24">
      <w:pPr>
        <w:pStyle w:val="Odstavecseseznamem"/>
        <w:numPr>
          <w:ilvl w:val="0"/>
          <w:numId w:val="20"/>
        </w:numPr>
        <w:tabs>
          <w:tab w:val="clear" w:pos="1104"/>
          <w:tab w:val="num" w:pos="426"/>
        </w:tabs>
        <w:suppressAutoHyphens w:val="0"/>
        <w:spacing w:before="120" w:after="120"/>
        <w:ind w:left="426" w:hanging="426"/>
        <w:rPr>
          <w:rFonts w:ascii="Arial" w:hAnsi="Arial" w:cs="Arial"/>
        </w:rPr>
      </w:pPr>
      <w:r w:rsidRPr="00843D22">
        <w:rPr>
          <w:rFonts w:ascii="Arial" w:hAnsi="Arial" w:cs="Arial"/>
        </w:rPr>
        <w:t>Prodávající prohlašuje, že</w:t>
      </w:r>
      <w:r w:rsidR="00E47DB2">
        <w:rPr>
          <w:rFonts w:ascii="Arial" w:hAnsi="Arial" w:cs="Arial"/>
        </w:rPr>
        <w:t> </w:t>
      </w:r>
      <w:r w:rsidRPr="00843D22">
        <w:rPr>
          <w:rFonts w:ascii="Arial" w:hAnsi="Arial" w:cs="Arial"/>
        </w:rPr>
        <w:t>dodávané zboží bude odpovídat nárokům na</w:t>
      </w:r>
      <w:r w:rsidR="00E47DB2">
        <w:rPr>
          <w:rFonts w:ascii="Arial" w:hAnsi="Arial" w:cs="Arial"/>
        </w:rPr>
        <w:t> </w:t>
      </w:r>
      <w:r w:rsidRPr="00843D22">
        <w:rPr>
          <w:rFonts w:ascii="Arial" w:hAnsi="Arial" w:cs="Arial"/>
        </w:rPr>
        <w:t>jakost, obsažený</w:t>
      </w:r>
      <w:r w:rsidR="00012FD1">
        <w:rPr>
          <w:rFonts w:ascii="Arial" w:hAnsi="Arial" w:cs="Arial"/>
        </w:rPr>
        <w:t>ch</w:t>
      </w:r>
      <w:r w:rsidRPr="00843D22">
        <w:rPr>
          <w:rFonts w:ascii="Arial" w:hAnsi="Arial" w:cs="Arial"/>
        </w:rPr>
        <w:t xml:space="preserve"> v příslušných normách a</w:t>
      </w:r>
      <w:r w:rsidR="00E47DB2">
        <w:rPr>
          <w:rFonts w:ascii="Arial" w:hAnsi="Arial" w:cs="Arial"/>
        </w:rPr>
        <w:t> </w:t>
      </w:r>
      <w:r w:rsidRPr="00843D22">
        <w:rPr>
          <w:rFonts w:ascii="Arial" w:hAnsi="Arial" w:cs="Arial"/>
        </w:rPr>
        <w:t xml:space="preserve">technické specifikaci jednotlivých položek </w:t>
      </w:r>
      <w:r w:rsidRPr="00747E71">
        <w:rPr>
          <w:rFonts w:ascii="Arial" w:hAnsi="Arial" w:cs="Arial"/>
        </w:rPr>
        <w:t>uvedených v </w:t>
      </w:r>
      <w:r w:rsidR="00643E9B" w:rsidRPr="00747E71">
        <w:rPr>
          <w:rFonts w:ascii="Arial" w:hAnsi="Arial" w:cs="Arial"/>
        </w:rPr>
        <w:t>P</w:t>
      </w:r>
      <w:r w:rsidRPr="00747E71">
        <w:rPr>
          <w:rFonts w:ascii="Arial" w:hAnsi="Arial" w:cs="Arial"/>
        </w:rPr>
        <w:t xml:space="preserve">říloze </w:t>
      </w:r>
      <w:r w:rsidR="001F67C4">
        <w:rPr>
          <w:rFonts w:ascii="Arial" w:hAnsi="Arial" w:cs="Arial"/>
        </w:rPr>
        <w:t>této smlouvy</w:t>
      </w:r>
      <w:r w:rsidR="00E47DB2" w:rsidRPr="00747E71">
        <w:rPr>
          <w:rFonts w:ascii="Arial" w:hAnsi="Arial" w:cs="Arial"/>
        </w:rPr>
        <w:t>. Pokud </w:t>
      </w:r>
      <w:r w:rsidRPr="00747E71">
        <w:rPr>
          <w:rFonts w:ascii="Arial" w:hAnsi="Arial" w:cs="Arial"/>
        </w:rPr>
        <w:t>to</w:t>
      </w:r>
      <w:r w:rsidR="00E47DB2" w:rsidRPr="00747E71">
        <w:rPr>
          <w:rFonts w:ascii="Arial" w:hAnsi="Arial" w:cs="Arial"/>
        </w:rPr>
        <w:t> </w:t>
      </w:r>
      <w:r w:rsidRPr="00747E71">
        <w:rPr>
          <w:rFonts w:ascii="Arial" w:hAnsi="Arial" w:cs="Arial"/>
        </w:rPr>
        <w:t>vyžadují obecně závazné předpisy, bude dodávané zboží vybaveno předepsaným dokladem, příp.</w:t>
      </w:r>
      <w:r w:rsidR="00E47DB2" w:rsidRPr="00747E71">
        <w:rPr>
          <w:rFonts w:ascii="Arial" w:hAnsi="Arial" w:cs="Arial"/>
        </w:rPr>
        <w:t> </w:t>
      </w:r>
      <w:r w:rsidRPr="00747E71">
        <w:rPr>
          <w:rFonts w:ascii="Arial" w:hAnsi="Arial" w:cs="Arial"/>
        </w:rPr>
        <w:t>dalšími požadavky stanovenými právními předpisy.</w:t>
      </w:r>
    </w:p>
    <w:p w14:paraId="7E9DA2B2" w14:textId="77777777" w:rsidR="00E91F24" w:rsidRPr="00747E71" w:rsidRDefault="00E91F24" w:rsidP="003452B9">
      <w:pPr>
        <w:pStyle w:val="Odstavecseseznamem"/>
        <w:tabs>
          <w:tab w:val="num" w:pos="1104"/>
        </w:tabs>
        <w:suppressAutoHyphens w:val="0"/>
        <w:spacing w:before="120" w:after="120"/>
        <w:ind w:left="426"/>
        <w:rPr>
          <w:rFonts w:ascii="Arial" w:hAnsi="Arial" w:cs="Arial"/>
        </w:rPr>
      </w:pPr>
    </w:p>
    <w:p w14:paraId="495A3811" w14:textId="009DC3D6" w:rsidR="007C7415" w:rsidRDefault="00F92D9D" w:rsidP="00E91F24">
      <w:pPr>
        <w:pStyle w:val="Odstavecseseznamem"/>
        <w:numPr>
          <w:ilvl w:val="0"/>
          <w:numId w:val="20"/>
        </w:numPr>
        <w:tabs>
          <w:tab w:val="clear" w:pos="1104"/>
          <w:tab w:val="num" w:pos="396"/>
          <w:tab w:val="num" w:pos="426"/>
        </w:tabs>
        <w:suppressAutoHyphens w:val="0"/>
        <w:spacing w:before="120" w:after="120"/>
        <w:ind w:left="426" w:hanging="426"/>
        <w:rPr>
          <w:rFonts w:ascii="Arial" w:hAnsi="Arial" w:cs="Arial"/>
        </w:rPr>
      </w:pPr>
      <w:r w:rsidRPr="001E46E8">
        <w:rPr>
          <w:rFonts w:ascii="Arial" w:hAnsi="Arial" w:cs="Arial"/>
        </w:rPr>
        <w:t>Na</w:t>
      </w:r>
      <w:r w:rsidR="00AC4692">
        <w:rPr>
          <w:rFonts w:ascii="Arial" w:hAnsi="Arial" w:cs="Arial"/>
        </w:rPr>
        <w:t xml:space="preserve"> obě</w:t>
      </w:r>
      <w:r w:rsidR="00E47DB2" w:rsidRPr="001E46E8">
        <w:rPr>
          <w:rFonts w:ascii="Arial" w:hAnsi="Arial" w:cs="Arial"/>
        </w:rPr>
        <w:t> </w:t>
      </w:r>
      <w:r w:rsidRPr="001E46E8">
        <w:rPr>
          <w:rFonts w:ascii="Arial" w:hAnsi="Arial" w:cs="Arial"/>
        </w:rPr>
        <w:t xml:space="preserve">dodávky </w:t>
      </w:r>
      <w:r w:rsidRPr="001E46E8">
        <w:rPr>
          <w:rFonts w:ascii="Arial" w:hAnsi="Arial" w:cs="Arial"/>
          <w:bCs/>
        </w:rPr>
        <w:t>zboží</w:t>
      </w:r>
      <w:r w:rsidRPr="001E46E8">
        <w:rPr>
          <w:rFonts w:ascii="Arial" w:hAnsi="Arial" w:cs="Arial"/>
        </w:rPr>
        <w:t xml:space="preserve"> bude poskytnuta </w:t>
      </w:r>
      <w:r w:rsidR="00040546" w:rsidRPr="001E46E8">
        <w:rPr>
          <w:rFonts w:ascii="Arial" w:hAnsi="Arial" w:cs="Arial"/>
        </w:rPr>
        <w:t>P</w:t>
      </w:r>
      <w:r w:rsidR="00C77EB1" w:rsidRPr="001E46E8">
        <w:rPr>
          <w:rFonts w:ascii="Arial" w:hAnsi="Arial" w:cs="Arial"/>
        </w:rPr>
        <w:t>rodávajícím</w:t>
      </w:r>
      <w:r w:rsidRPr="001E46E8">
        <w:rPr>
          <w:rFonts w:ascii="Arial" w:hAnsi="Arial" w:cs="Arial"/>
        </w:rPr>
        <w:t xml:space="preserve"> záruka za</w:t>
      </w:r>
      <w:r w:rsidR="00E47DB2" w:rsidRPr="001E46E8">
        <w:rPr>
          <w:rFonts w:ascii="Arial" w:hAnsi="Arial" w:cs="Arial"/>
        </w:rPr>
        <w:t> </w:t>
      </w:r>
      <w:r w:rsidRPr="001E46E8">
        <w:rPr>
          <w:rFonts w:ascii="Arial" w:hAnsi="Arial" w:cs="Arial"/>
        </w:rPr>
        <w:t>jakost, která</w:t>
      </w:r>
      <w:r w:rsidR="00E47DB2" w:rsidRPr="001E46E8">
        <w:rPr>
          <w:rFonts w:ascii="Arial" w:hAnsi="Arial" w:cs="Arial"/>
        </w:rPr>
        <w:t> </w:t>
      </w:r>
      <w:r w:rsidRPr="001E46E8">
        <w:rPr>
          <w:rFonts w:ascii="Arial" w:hAnsi="Arial" w:cs="Arial"/>
        </w:rPr>
        <w:t>zaručuje, že</w:t>
      </w:r>
      <w:r w:rsidR="00E47DB2" w:rsidRPr="001E46E8">
        <w:rPr>
          <w:rFonts w:ascii="Arial" w:hAnsi="Arial" w:cs="Arial"/>
        </w:rPr>
        <w:t> </w:t>
      </w:r>
      <w:r w:rsidRPr="001E46E8">
        <w:rPr>
          <w:rFonts w:ascii="Arial" w:hAnsi="Arial" w:cs="Arial"/>
        </w:rPr>
        <w:t xml:space="preserve">zboží bude odpovídat technické specifikaci stanovené </w:t>
      </w:r>
      <w:r w:rsidR="00493E18" w:rsidRPr="001E46E8">
        <w:rPr>
          <w:rFonts w:ascii="Arial" w:hAnsi="Arial" w:cs="Arial"/>
        </w:rPr>
        <w:t>v</w:t>
      </w:r>
      <w:r w:rsidR="00E47DB2" w:rsidRPr="001E46E8">
        <w:rPr>
          <w:rFonts w:ascii="Arial" w:hAnsi="Arial" w:cs="Arial"/>
        </w:rPr>
        <w:t> </w:t>
      </w:r>
      <w:r w:rsidR="00040546" w:rsidRPr="001E46E8">
        <w:rPr>
          <w:rFonts w:ascii="Arial" w:hAnsi="Arial" w:cs="Arial"/>
        </w:rPr>
        <w:t>P</w:t>
      </w:r>
      <w:r w:rsidR="00C77EB1" w:rsidRPr="001E46E8">
        <w:rPr>
          <w:rFonts w:ascii="Arial" w:hAnsi="Arial" w:cs="Arial"/>
        </w:rPr>
        <w:t>řílo</w:t>
      </w:r>
      <w:r w:rsidR="00493E18" w:rsidRPr="001E46E8">
        <w:rPr>
          <w:rFonts w:ascii="Arial" w:hAnsi="Arial" w:cs="Arial"/>
        </w:rPr>
        <w:t>ze</w:t>
      </w:r>
      <w:r w:rsidR="00AC4692" w:rsidRPr="001E46E8">
        <w:rPr>
          <w:rFonts w:ascii="Arial" w:hAnsi="Arial" w:cs="Arial"/>
        </w:rPr>
        <w:t xml:space="preserve"> </w:t>
      </w:r>
      <w:r w:rsidR="00040546" w:rsidRPr="001E46E8">
        <w:rPr>
          <w:rFonts w:ascii="Arial" w:hAnsi="Arial" w:cs="Arial"/>
        </w:rPr>
        <w:t xml:space="preserve">této smlouvy </w:t>
      </w:r>
      <w:r w:rsidRPr="001E46E8">
        <w:rPr>
          <w:rFonts w:ascii="Arial" w:hAnsi="Arial" w:cs="Arial"/>
        </w:rPr>
        <w:t xml:space="preserve">a bude prosté právních vad. </w:t>
      </w:r>
    </w:p>
    <w:p w14:paraId="2525BDB8" w14:textId="77777777" w:rsidR="007C7415" w:rsidRPr="00873DD5" w:rsidRDefault="007C7415" w:rsidP="00873DD5">
      <w:pPr>
        <w:pStyle w:val="Odstavecseseznamem"/>
        <w:rPr>
          <w:rFonts w:ascii="Arial" w:hAnsi="Arial" w:cs="Arial"/>
        </w:rPr>
      </w:pPr>
    </w:p>
    <w:p w14:paraId="00777736" w14:textId="7D0F0AF7" w:rsidR="00E91F24" w:rsidRPr="001E46E8" w:rsidRDefault="00B11EE6" w:rsidP="00E91F24">
      <w:pPr>
        <w:pStyle w:val="Odstavecseseznamem"/>
        <w:numPr>
          <w:ilvl w:val="0"/>
          <w:numId w:val="20"/>
        </w:numPr>
        <w:tabs>
          <w:tab w:val="clear" w:pos="1104"/>
          <w:tab w:val="num" w:pos="396"/>
          <w:tab w:val="num" w:pos="426"/>
        </w:tabs>
        <w:suppressAutoHyphens w:val="0"/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F92D9D" w:rsidRPr="001E46E8">
        <w:rPr>
          <w:rFonts w:ascii="Arial" w:hAnsi="Arial" w:cs="Arial"/>
        </w:rPr>
        <w:t xml:space="preserve">áruka </w:t>
      </w:r>
      <w:r>
        <w:rPr>
          <w:rFonts w:ascii="Arial" w:hAnsi="Arial" w:cs="Arial"/>
        </w:rPr>
        <w:t xml:space="preserve">bude poskytnuta </w:t>
      </w:r>
      <w:r w:rsidR="00493E18" w:rsidRPr="001E46E8">
        <w:rPr>
          <w:rFonts w:ascii="Arial" w:hAnsi="Arial" w:cs="Arial"/>
        </w:rPr>
        <w:t>v</w:t>
      </w:r>
      <w:r w:rsidR="007C7415">
        <w:rPr>
          <w:rFonts w:ascii="Arial" w:hAnsi="Arial" w:cs="Arial"/>
        </w:rPr>
        <w:t>e</w:t>
      </w:r>
      <w:r w:rsidR="00E47DB2" w:rsidRPr="001E46E8">
        <w:rPr>
          <w:rFonts w:ascii="Arial" w:hAnsi="Arial" w:cs="Arial"/>
        </w:rPr>
        <w:t> </w:t>
      </w:r>
      <w:r w:rsidR="007C7415">
        <w:rPr>
          <w:rFonts w:ascii="Arial" w:hAnsi="Arial" w:cs="Arial"/>
        </w:rPr>
        <w:t xml:space="preserve">sjednané </w:t>
      </w:r>
      <w:r w:rsidR="00493E18" w:rsidRPr="001E46E8">
        <w:rPr>
          <w:rFonts w:ascii="Arial" w:hAnsi="Arial" w:cs="Arial"/>
        </w:rPr>
        <w:t xml:space="preserve">délce </w:t>
      </w:r>
      <w:r w:rsidR="00CF65E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CF65EA">
        <w:rPr>
          <w:rFonts w:ascii="Arial" w:hAnsi="Arial" w:cs="Arial"/>
        </w:rPr>
        <w:t>roky</w:t>
      </w:r>
      <w:r w:rsidR="00663291" w:rsidRPr="001E46E8">
        <w:rPr>
          <w:rFonts w:ascii="Arial" w:hAnsi="Arial" w:cs="Arial"/>
        </w:rPr>
        <w:t>.</w:t>
      </w:r>
      <w:r w:rsidR="00F92D9D" w:rsidRPr="001E46E8">
        <w:rPr>
          <w:rFonts w:ascii="Arial" w:hAnsi="Arial" w:cs="Arial"/>
        </w:rPr>
        <w:t xml:space="preserve"> Záruka začíná běžet okamžikem převzetí </w:t>
      </w:r>
      <w:r w:rsidR="00F92D9D" w:rsidRPr="001E46E8">
        <w:rPr>
          <w:rFonts w:ascii="Arial" w:hAnsi="Arial" w:cs="Arial"/>
          <w:bCs/>
        </w:rPr>
        <w:t xml:space="preserve">zboží </w:t>
      </w:r>
      <w:r w:rsidR="00643E9B" w:rsidRPr="001E46E8">
        <w:rPr>
          <w:rFonts w:ascii="Arial" w:hAnsi="Arial" w:cs="Arial"/>
        </w:rPr>
        <w:t>K</w:t>
      </w:r>
      <w:r w:rsidR="00C77EB1" w:rsidRPr="001E46E8">
        <w:rPr>
          <w:rFonts w:ascii="Arial" w:hAnsi="Arial" w:cs="Arial"/>
        </w:rPr>
        <w:t>upujícím</w:t>
      </w:r>
      <w:r w:rsidR="00F92D9D" w:rsidRPr="001E46E8">
        <w:rPr>
          <w:rFonts w:ascii="Arial" w:hAnsi="Arial" w:cs="Arial"/>
        </w:rPr>
        <w:t>.</w:t>
      </w:r>
      <w:r w:rsidR="00E91F24" w:rsidRPr="001E46E8">
        <w:rPr>
          <w:rFonts w:ascii="Arial" w:hAnsi="Arial" w:cs="Arial"/>
        </w:rPr>
        <w:t xml:space="preserve"> </w:t>
      </w:r>
    </w:p>
    <w:p w14:paraId="0224FF81" w14:textId="77777777" w:rsidR="003D750A" w:rsidRPr="00EB1CCC" w:rsidRDefault="0074310B" w:rsidP="00C04890">
      <w:pPr>
        <w:pStyle w:val="1"/>
        <w:numPr>
          <w:ilvl w:val="0"/>
          <w:numId w:val="20"/>
        </w:numPr>
        <w:tabs>
          <w:tab w:val="clear" w:pos="1104"/>
          <w:tab w:val="num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EA1334">
        <w:rPr>
          <w:rFonts w:ascii="Arial" w:hAnsi="Arial" w:cs="Arial"/>
          <w:sz w:val="24"/>
          <w:szCs w:val="24"/>
        </w:rPr>
        <w:t>Vady, které</w:t>
      </w:r>
      <w:r w:rsidR="00E47DB2">
        <w:rPr>
          <w:rFonts w:ascii="Arial" w:hAnsi="Arial" w:cs="Arial"/>
          <w:sz w:val="24"/>
          <w:szCs w:val="24"/>
        </w:rPr>
        <w:t> </w:t>
      </w:r>
      <w:r w:rsidR="009D0E28">
        <w:rPr>
          <w:rFonts w:ascii="Arial" w:hAnsi="Arial" w:cs="Arial"/>
          <w:sz w:val="24"/>
          <w:szCs w:val="24"/>
        </w:rPr>
        <w:t>K</w:t>
      </w:r>
      <w:r w:rsidR="00BE1FFE">
        <w:rPr>
          <w:rFonts w:ascii="Arial" w:hAnsi="Arial" w:cs="Arial"/>
          <w:sz w:val="24"/>
          <w:szCs w:val="24"/>
        </w:rPr>
        <w:t xml:space="preserve">upující </w:t>
      </w:r>
      <w:r w:rsidR="00BE1FFE" w:rsidRPr="00EA1334">
        <w:rPr>
          <w:rFonts w:ascii="Arial" w:hAnsi="Arial" w:cs="Arial"/>
          <w:sz w:val="24"/>
          <w:szCs w:val="24"/>
        </w:rPr>
        <w:t>zjistí</w:t>
      </w:r>
      <w:r w:rsidRPr="00EA1334">
        <w:rPr>
          <w:rFonts w:ascii="Arial" w:hAnsi="Arial" w:cs="Arial"/>
          <w:sz w:val="24"/>
          <w:szCs w:val="24"/>
        </w:rPr>
        <w:t xml:space="preserve"> až</w:t>
      </w:r>
      <w:r w:rsidR="00E47DB2">
        <w:rPr>
          <w:rFonts w:ascii="Arial" w:hAnsi="Arial" w:cs="Arial"/>
          <w:sz w:val="24"/>
          <w:szCs w:val="24"/>
        </w:rPr>
        <w:t> </w:t>
      </w:r>
      <w:r w:rsidRPr="00EA1334">
        <w:rPr>
          <w:rFonts w:ascii="Arial" w:hAnsi="Arial" w:cs="Arial"/>
          <w:sz w:val="24"/>
          <w:szCs w:val="24"/>
        </w:rPr>
        <w:t>po</w:t>
      </w:r>
      <w:r w:rsidR="00E47DB2">
        <w:rPr>
          <w:rFonts w:ascii="Arial" w:hAnsi="Arial" w:cs="Arial"/>
          <w:sz w:val="24"/>
          <w:szCs w:val="24"/>
        </w:rPr>
        <w:t> </w:t>
      </w:r>
      <w:r w:rsidRPr="00EA1334">
        <w:rPr>
          <w:rFonts w:ascii="Arial" w:hAnsi="Arial" w:cs="Arial"/>
          <w:sz w:val="24"/>
          <w:szCs w:val="24"/>
        </w:rPr>
        <w:t xml:space="preserve">převzetí </w:t>
      </w:r>
      <w:r w:rsidR="00E72A23">
        <w:rPr>
          <w:rFonts w:ascii="Arial" w:hAnsi="Arial" w:cs="Arial"/>
          <w:sz w:val="24"/>
          <w:szCs w:val="24"/>
        </w:rPr>
        <w:t>zboží</w:t>
      </w:r>
      <w:r w:rsidRPr="00EA1334">
        <w:rPr>
          <w:rFonts w:ascii="Arial" w:hAnsi="Arial" w:cs="Arial"/>
          <w:sz w:val="24"/>
          <w:szCs w:val="24"/>
        </w:rPr>
        <w:t>, je</w:t>
      </w:r>
      <w:r w:rsidR="00E47DB2">
        <w:rPr>
          <w:rFonts w:ascii="Arial" w:hAnsi="Arial" w:cs="Arial"/>
          <w:sz w:val="24"/>
          <w:szCs w:val="24"/>
        </w:rPr>
        <w:t> </w:t>
      </w:r>
      <w:r w:rsidR="009D0E2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rodávající</w:t>
      </w:r>
      <w:r w:rsidRPr="00EA1334">
        <w:rPr>
          <w:rFonts w:ascii="Arial" w:hAnsi="Arial" w:cs="Arial"/>
          <w:sz w:val="24"/>
          <w:szCs w:val="24"/>
        </w:rPr>
        <w:t xml:space="preserve"> </w:t>
      </w:r>
      <w:r w:rsidR="00E47DB2">
        <w:rPr>
          <w:rFonts w:ascii="Arial" w:hAnsi="Arial" w:cs="Arial"/>
          <w:sz w:val="24"/>
          <w:szCs w:val="24"/>
        </w:rPr>
        <w:t>povinen odstranit nejpozději do </w:t>
      </w:r>
      <w:r w:rsidR="002A2B22">
        <w:rPr>
          <w:rFonts w:ascii="Arial" w:hAnsi="Arial" w:cs="Arial"/>
          <w:sz w:val="24"/>
          <w:szCs w:val="24"/>
        </w:rPr>
        <w:t>třiceti</w:t>
      </w:r>
      <w:r w:rsidR="00E47DB2">
        <w:rPr>
          <w:rFonts w:ascii="Arial" w:hAnsi="Arial" w:cs="Arial"/>
          <w:sz w:val="24"/>
          <w:szCs w:val="24"/>
        </w:rPr>
        <w:t> </w:t>
      </w:r>
      <w:r w:rsidR="002A2B2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30</w:t>
      </w:r>
      <w:r w:rsidR="002A2B22">
        <w:rPr>
          <w:rFonts w:ascii="Arial" w:hAnsi="Arial" w:cs="Arial"/>
          <w:sz w:val="24"/>
          <w:szCs w:val="24"/>
        </w:rPr>
        <w:t>)</w:t>
      </w:r>
      <w:r w:rsidR="00E47DB2">
        <w:rPr>
          <w:rFonts w:ascii="Arial" w:hAnsi="Arial" w:cs="Arial"/>
          <w:sz w:val="24"/>
          <w:szCs w:val="24"/>
        </w:rPr>
        <w:t> </w:t>
      </w:r>
      <w:r w:rsidRPr="00EA1334">
        <w:rPr>
          <w:rFonts w:ascii="Arial" w:hAnsi="Arial" w:cs="Arial"/>
          <w:sz w:val="24"/>
          <w:szCs w:val="24"/>
        </w:rPr>
        <w:t>kalendářních dnů od</w:t>
      </w:r>
      <w:r w:rsidR="00E47DB2">
        <w:rPr>
          <w:rFonts w:ascii="Arial" w:hAnsi="Arial" w:cs="Arial"/>
          <w:sz w:val="24"/>
          <w:szCs w:val="24"/>
        </w:rPr>
        <w:t> </w:t>
      </w:r>
      <w:r w:rsidRPr="00EA1334">
        <w:rPr>
          <w:rFonts w:ascii="Arial" w:hAnsi="Arial" w:cs="Arial"/>
          <w:sz w:val="24"/>
          <w:szCs w:val="24"/>
        </w:rPr>
        <w:t xml:space="preserve">doručení reklamace. </w:t>
      </w:r>
      <w:r w:rsidR="00BE1FFE">
        <w:rPr>
          <w:rFonts w:ascii="Arial" w:hAnsi="Arial" w:cs="Arial"/>
          <w:sz w:val="24"/>
          <w:szCs w:val="24"/>
        </w:rPr>
        <w:t>Prodávající</w:t>
      </w:r>
      <w:r w:rsidRPr="00EA1334">
        <w:rPr>
          <w:rFonts w:ascii="Arial" w:hAnsi="Arial" w:cs="Arial"/>
          <w:sz w:val="24"/>
          <w:szCs w:val="24"/>
        </w:rPr>
        <w:t xml:space="preserve"> odstraní vady bezúplatně dodáním náhradního plnění v množství, druhu a</w:t>
      </w:r>
      <w:r w:rsidR="00E47DB2">
        <w:rPr>
          <w:rFonts w:ascii="Arial" w:hAnsi="Arial" w:cs="Arial"/>
          <w:sz w:val="24"/>
          <w:szCs w:val="24"/>
        </w:rPr>
        <w:t> jakosti dle </w:t>
      </w:r>
      <w:r w:rsidR="00D179D4">
        <w:rPr>
          <w:rFonts w:ascii="Arial" w:hAnsi="Arial" w:cs="Arial"/>
          <w:sz w:val="24"/>
          <w:szCs w:val="24"/>
        </w:rPr>
        <w:t>této</w:t>
      </w:r>
      <w:r w:rsidR="00D179D4" w:rsidRPr="00EA1334">
        <w:rPr>
          <w:rFonts w:ascii="Arial" w:hAnsi="Arial" w:cs="Arial"/>
          <w:sz w:val="24"/>
          <w:szCs w:val="24"/>
        </w:rPr>
        <w:t xml:space="preserve"> </w:t>
      </w:r>
      <w:r w:rsidRPr="00EA1334">
        <w:rPr>
          <w:rFonts w:ascii="Arial" w:hAnsi="Arial" w:cs="Arial"/>
          <w:sz w:val="24"/>
          <w:szCs w:val="24"/>
        </w:rPr>
        <w:t>smlouvy</w:t>
      </w:r>
      <w:r w:rsidR="0026350D" w:rsidRPr="0059198A">
        <w:rPr>
          <w:rFonts w:ascii="Arial" w:hAnsi="Arial" w:cs="Arial"/>
          <w:spacing w:val="-4"/>
          <w:sz w:val="24"/>
          <w:szCs w:val="24"/>
        </w:rPr>
        <w:t>.</w:t>
      </w:r>
      <w:r w:rsidR="005E0810" w:rsidRPr="0059198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06AA3C5" w14:textId="641FF7C6" w:rsidR="00EB1CCC" w:rsidRPr="003452B9" w:rsidRDefault="00E47DB2" w:rsidP="00C04890">
      <w:pPr>
        <w:pStyle w:val="1"/>
        <w:numPr>
          <w:ilvl w:val="0"/>
          <w:numId w:val="20"/>
        </w:numPr>
        <w:tabs>
          <w:tab w:val="clear" w:pos="1104"/>
          <w:tab w:val="num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Jsou-li ve </w:t>
      </w:r>
      <w:r w:rsidR="00EB1CCC" w:rsidRPr="00EB1CCC">
        <w:rPr>
          <w:rFonts w:ascii="Arial" w:hAnsi="Arial" w:cs="Arial"/>
          <w:sz w:val="24"/>
          <w:szCs w:val="24"/>
        </w:rPr>
        <w:t>vadném zařízení instalována záznamová paměťová média (harddisk, paměťová karta, flashdisk apod.), na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kterých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 xml:space="preserve">mohly nacházet informace podléhající </w:t>
      </w:r>
      <w:r>
        <w:rPr>
          <w:rFonts w:ascii="Arial" w:hAnsi="Arial" w:cs="Arial"/>
          <w:sz w:val="24"/>
          <w:szCs w:val="24"/>
        </w:rPr>
        <w:t>ochraně ve </w:t>
      </w:r>
      <w:r w:rsidR="00290F0C">
        <w:rPr>
          <w:rFonts w:ascii="Arial" w:hAnsi="Arial" w:cs="Arial"/>
          <w:sz w:val="24"/>
          <w:szCs w:val="24"/>
        </w:rPr>
        <w:t xml:space="preserve">smyslu </w:t>
      </w:r>
      <w:r w:rsidR="00EB1CCC" w:rsidRPr="00EB1CCC">
        <w:rPr>
          <w:rFonts w:ascii="Arial" w:hAnsi="Arial" w:cs="Arial"/>
          <w:sz w:val="24"/>
          <w:szCs w:val="24"/>
        </w:rPr>
        <w:t>zákon</w:t>
      </w:r>
      <w:r w:rsidR="00290F0C">
        <w:rPr>
          <w:rFonts w:ascii="Arial" w:hAnsi="Arial" w:cs="Arial"/>
          <w:sz w:val="24"/>
          <w:szCs w:val="24"/>
        </w:rPr>
        <w:t>a č.</w:t>
      </w:r>
      <w:r>
        <w:rPr>
          <w:rFonts w:ascii="Arial" w:hAnsi="Arial" w:cs="Arial"/>
          <w:sz w:val="24"/>
          <w:szCs w:val="24"/>
        </w:rPr>
        <w:t> 412/2005 </w:t>
      </w:r>
      <w:r w:rsidR="00EB1CCC" w:rsidRPr="00EB1CCC">
        <w:rPr>
          <w:rFonts w:ascii="Arial" w:hAnsi="Arial" w:cs="Arial"/>
          <w:sz w:val="24"/>
          <w:szCs w:val="24"/>
        </w:rPr>
        <w:t>Sb., o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ochraně utajovaných informací a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bezpečnostní způsobilosti, ve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znění pozdějších předpisů, bude z</w:t>
      </w:r>
      <w:r w:rsidR="002A2B22">
        <w:rPr>
          <w:rFonts w:ascii="Arial" w:hAnsi="Arial" w:cs="Arial"/>
          <w:sz w:val="24"/>
          <w:szCs w:val="24"/>
        </w:rPr>
        <w:t>boží</w:t>
      </w:r>
      <w:r w:rsidR="00EB1CCC" w:rsidRPr="00EB1CCC">
        <w:rPr>
          <w:rFonts w:ascii="Arial" w:hAnsi="Arial" w:cs="Arial"/>
          <w:sz w:val="24"/>
          <w:szCs w:val="24"/>
        </w:rPr>
        <w:t xml:space="preserve"> předáno k reklamaci vady bez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těchto médií, aniž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tato skutečnost měla vliv na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plnění ze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 xml:space="preserve">záruky </w:t>
      </w:r>
      <w:r w:rsidR="009D0E28">
        <w:rPr>
          <w:rFonts w:ascii="Arial" w:hAnsi="Arial" w:cs="Arial"/>
          <w:sz w:val="24"/>
          <w:szCs w:val="24"/>
        </w:rPr>
        <w:t>P</w:t>
      </w:r>
      <w:r w:rsidR="00EB1CCC" w:rsidRPr="00EB1CCC">
        <w:rPr>
          <w:rFonts w:ascii="Arial" w:hAnsi="Arial" w:cs="Arial"/>
          <w:sz w:val="24"/>
          <w:szCs w:val="24"/>
        </w:rPr>
        <w:t>rodávajícím. Bude-li paměťové médium</w:t>
      </w:r>
      <w:r w:rsidR="00BB5036">
        <w:rPr>
          <w:rFonts w:ascii="Arial" w:hAnsi="Arial" w:cs="Arial"/>
          <w:sz w:val="24"/>
          <w:szCs w:val="24"/>
        </w:rPr>
        <w:t xml:space="preserve"> </w:t>
      </w:r>
      <w:r w:rsidR="00BB5036" w:rsidRPr="00EB1CCC">
        <w:rPr>
          <w:rFonts w:ascii="Arial" w:hAnsi="Arial" w:cs="Arial"/>
          <w:sz w:val="24"/>
          <w:szCs w:val="24"/>
        </w:rPr>
        <w:t>vadné</w:t>
      </w:r>
      <w:r w:rsidR="00EB1CCC" w:rsidRPr="00EB1CCC">
        <w:rPr>
          <w:rFonts w:ascii="Arial" w:hAnsi="Arial" w:cs="Arial"/>
          <w:sz w:val="24"/>
          <w:szCs w:val="24"/>
        </w:rPr>
        <w:t>, je</w:t>
      </w:r>
      <w:r>
        <w:rPr>
          <w:rFonts w:ascii="Arial" w:hAnsi="Arial" w:cs="Arial"/>
          <w:sz w:val="24"/>
          <w:szCs w:val="24"/>
        </w:rPr>
        <w:t> </w:t>
      </w:r>
      <w:r w:rsidR="009D0E28">
        <w:rPr>
          <w:rFonts w:ascii="Arial" w:hAnsi="Arial" w:cs="Arial"/>
          <w:sz w:val="24"/>
          <w:szCs w:val="24"/>
        </w:rPr>
        <w:t>P</w:t>
      </w:r>
      <w:r w:rsidR="00EB1CCC" w:rsidRPr="00EB1CCC">
        <w:rPr>
          <w:rFonts w:ascii="Arial" w:hAnsi="Arial" w:cs="Arial"/>
          <w:sz w:val="24"/>
          <w:szCs w:val="24"/>
        </w:rPr>
        <w:t>rodávající povinen nahradit jej bezvadným, a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pouze na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 xml:space="preserve">základě čestného prohlášení </w:t>
      </w:r>
      <w:r w:rsidR="009D0E28">
        <w:rPr>
          <w:rFonts w:ascii="Arial" w:hAnsi="Arial" w:cs="Arial"/>
          <w:sz w:val="24"/>
          <w:szCs w:val="24"/>
        </w:rPr>
        <w:t>K</w:t>
      </w:r>
      <w:r w:rsidR="00EB1CCC" w:rsidRPr="00EB1CCC">
        <w:rPr>
          <w:rFonts w:ascii="Arial" w:hAnsi="Arial" w:cs="Arial"/>
          <w:sz w:val="24"/>
          <w:szCs w:val="24"/>
        </w:rPr>
        <w:t>upujícího o</w:t>
      </w:r>
      <w:r>
        <w:rPr>
          <w:rFonts w:ascii="Arial" w:hAnsi="Arial" w:cs="Arial"/>
          <w:sz w:val="24"/>
          <w:szCs w:val="24"/>
        </w:rPr>
        <w:t> tom, že </w:t>
      </w:r>
      <w:r w:rsidR="00EB1CCC" w:rsidRPr="00EB1CCC">
        <w:rPr>
          <w:rFonts w:ascii="Arial" w:hAnsi="Arial" w:cs="Arial"/>
          <w:sz w:val="24"/>
          <w:szCs w:val="24"/>
        </w:rPr>
        <w:t xml:space="preserve">paměťové zařízení není funkční. Vadný kus (paměťové médium) nebude </w:t>
      </w:r>
      <w:r w:rsidR="009D0E28">
        <w:rPr>
          <w:rFonts w:ascii="Arial" w:hAnsi="Arial" w:cs="Arial"/>
          <w:sz w:val="24"/>
          <w:szCs w:val="24"/>
        </w:rPr>
        <w:t>P</w:t>
      </w:r>
      <w:r w:rsidR="00EB1CCC" w:rsidRPr="00EB1CCC">
        <w:rPr>
          <w:rFonts w:ascii="Arial" w:hAnsi="Arial" w:cs="Arial"/>
          <w:sz w:val="24"/>
          <w:szCs w:val="24"/>
        </w:rPr>
        <w:t>rodávajícímu v tomto případě vydán.</w:t>
      </w:r>
    </w:p>
    <w:p w14:paraId="7619B2D6" w14:textId="77777777" w:rsidR="00E91F24" w:rsidRPr="00EE4D5B" w:rsidRDefault="00E91F24" w:rsidP="00E47DB2">
      <w:pPr>
        <w:pStyle w:val="Odstavecseseznamem"/>
        <w:numPr>
          <w:ilvl w:val="0"/>
          <w:numId w:val="20"/>
        </w:numPr>
        <w:tabs>
          <w:tab w:val="clear" w:pos="1104"/>
          <w:tab w:val="num" w:pos="396"/>
        </w:tabs>
        <w:suppressAutoHyphens w:val="0"/>
        <w:spacing w:before="60" w:after="120"/>
        <w:ind w:left="397" w:hanging="397"/>
        <w:contextualSpacing w:val="0"/>
        <w:rPr>
          <w:rFonts w:ascii="Arial" w:hAnsi="Arial" w:cs="Arial"/>
        </w:rPr>
      </w:pPr>
      <w:r w:rsidRPr="00EE4D5B">
        <w:rPr>
          <w:rFonts w:ascii="Arial" w:hAnsi="Arial" w:cs="Arial"/>
        </w:rPr>
        <w:t>U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reklamovaného zboží, u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kterého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byla reklamace uznána, a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bylo vyměněno za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bezvad</w:t>
      </w:r>
      <w:r w:rsidR="00E47DB2">
        <w:rPr>
          <w:rFonts w:ascii="Arial" w:hAnsi="Arial" w:cs="Arial"/>
        </w:rPr>
        <w:t>né, běží nová záruční lhůta ode </w:t>
      </w:r>
      <w:r w:rsidRPr="00EE4D5B">
        <w:rPr>
          <w:rFonts w:ascii="Arial" w:hAnsi="Arial" w:cs="Arial"/>
        </w:rPr>
        <w:t>dne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předání bezvadného zboží Kupujícímu.</w:t>
      </w:r>
    </w:p>
    <w:p w14:paraId="52EEAD68" w14:textId="77777777" w:rsidR="00E91F24" w:rsidRPr="00E47DB2" w:rsidRDefault="00E91F24" w:rsidP="00E47DB2">
      <w:pPr>
        <w:pStyle w:val="Odstavecseseznamem"/>
        <w:widowControl w:val="0"/>
        <w:numPr>
          <w:ilvl w:val="0"/>
          <w:numId w:val="20"/>
        </w:numPr>
        <w:tabs>
          <w:tab w:val="clear" w:pos="1104"/>
          <w:tab w:val="num" w:pos="396"/>
        </w:tabs>
        <w:suppressAutoHyphens w:val="0"/>
        <w:spacing w:before="60" w:after="120"/>
        <w:ind w:left="397" w:hanging="397"/>
        <w:contextualSpacing w:val="0"/>
        <w:rPr>
          <w:rFonts w:ascii="Arial" w:hAnsi="Arial" w:cs="Arial"/>
          <w:snapToGrid w:val="0"/>
        </w:rPr>
      </w:pPr>
      <w:r w:rsidRPr="00E47DB2">
        <w:rPr>
          <w:rFonts w:ascii="Arial" w:hAnsi="Arial" w:cs="Arial"/>
          <w:snapToGrid w:val="0"/>
          <w:color w:val="000000"/>
        </w:rPr>
        <w:t>Nebyla-li reklamace včas</w:t>
      </w:r>
      <w:r w:rsidR="00E47DB2" w:rsidRPr="00E47DB2">
        <w:rPr>
          <w:rFonts w:ascii="Arial" w:hAnsi="Arial" w:cs="Arial"/>
          <w:snapToGrid w:val="0"/>
        </w:rPr>
        <w:t xml:space="preserve"> a </w:t>
      </w:r>
      <w:r w:rsidRPr="00E47DB2">
        <w:rPr>
          <w:rFonts w:ascii="Arial" w:hAnsi="Arial" w:cs="Arial"/>
          <w:snapToGrid w:val="0"/>
        </w:rPr>
        <w:t>řádně Prodávajícím vyřešena, má</w:t>
      </w:r>
      <w:r w:rsidR="00E47DB2" w:rsidRPr="00E47DB2">
        <w:rPr>
          <w:rFonts w:ascii="Arial" w:hAnsi="Arial" w:cs="Arial"/>
          <w:snapToGrid w:val="0"/>
        </w:rPr>
        <w:t> </w:t>
      </w:r>
      <w:r w:rsidRPr="00E47DB2">
        <w:rPr>
          <w:rFonts w:ascii="Arial" w:hAnsi="Arial" w:cs="Arial"/>
          <w:snapToGrid w:val="0"/>
        </w:rPr>
        <w:t xml:space="preserve">Kupující právo </w:t>
      </w:r>
      <w:r w:rsidR="00E47DB2">
        <w:rPr>
          <w:rFonts w:ascii="Arial" w:hAnsi="Arial" w:cs="Arial"/>
          <w:snapToGrid w:val="0"/>
        </w:rPr>
        <w:t>požadovat náhradu škody či újmy v souladu s příslušnými ustanoveními OZ.</w:t>
      </w:r>
    </w:p>
    <w:p w14:paraId="297F5DC0" w14:textId="563A9EC8" w:rsidR="00E91F24" w:rsidRPr="00EE4D5B" w:rsidRDefault="00E91F24" w:rsidP="00E47DB2">
      <w:pPr>
        <w:pStyle w:val="Odstavecseseznamem"/>
        <w:numPr>
          <w:ilvl w:val="0"/>
          <w:numId w:val="20"/>
        </w:numPr>
        <w:tabs>
          <w:tab w:val="clear" w:pos="1104"/>
          <w:tab w:val="num" w:pos="396"/>
        </w:tabs>
        <w:suppressAutoHyphens w:val="0"/>
        <w:spacing w:before="60" w:after="120"/>
        <w:ind w:left="397" w:hanging="397"/>
        <w:contextualSpacing w:val="0"/>
        <w:rPr>
          <w:rFonts w:ascii="Arial" w:hAnsi="Arial" w:cs="Arial"/>
          <w:bCs/>
        </w:rPr>
      </w:pPr>
      <w:r w:rsidRPr="00EE4D5B">
        <w:rPr>
          <w:rFonts w:ascii="Arial" w:hAnsi="Arial" w:cs="Arial"/>
          <w:bCs/>
        </w:rPr>
        <w:t>Prodávající prohlašuje,</w:t>
      </w:r>
      <w:r w:rsidR="008A7425">
        <w:rPr>
          <w:rFonts w:ascii="Arial" w:hAnsi="Arial" w:cs="Arial"/>
          <w:bCs/>
        </w:rPr>
        <w:t xml:space="preserve"> </w:t>
      </w:r>
      <w:r w:rsidRPr="00EE4D5B">
        <w:rPr>
          <w:rFonts w:ascii="Arial" w:hAnsi="Arial" w:cs="Arial"/>
          <w:bCs/>
        </w:rPr>
        <w:t>že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má</w:t>
      </w:r>
      <w:r w:rsidR="00E47DB2">
        <w:rPr>
          <w:rFonts w:ascii="Arial" w:hAnsi="Arial" w:cs="Arial"/>
          <w:bCs/>
        </w:rPr>
        <w:t> uzavřenou pojistnou smlouvu s </w:t>
      </w:r>
      <w:r w:rsidRPr="00EE4D5B">
        <w:rPr>
          <w:rFonts w:ascii="Arial" w:hAnsi="Arial" w:cs="Arial"/>
          <w:bCs/>
        </w:rPr>
        <w:t>pojištěním odpovědnosti za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škodu způsobenou třetí osobě při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výkonu podnikatelské činnosti, a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to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s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limitem pojistného plnění alespoň</w:t>
      </w:r>
      <w:r w:rsidR="00E47DB2">
        <w:rPr>
          <w:rFonts w:ascii="Arial" w:hAnsi="Arial" w:cs="Arial"/>
          <w:bCs/>
        </w:rPr>
        <w:t> </w:t>
      </w:r>
      <w:r w:rsidR="00FB770F">
        <w:rPr>
          <w:rFonts w:ascii="Arial" w:hAnsi="Arial" w:cs="Arial"/>
        </w:rPr>
        <w:t>1 000 </w:t>
      </w:r>
      <w:proofErr w:type="gramStart"/>
      <w:r w:rsidR="00FB770F">
        <w:rPr>
          <w:rFonts w:ascii="Arial" w:hAnsi="Arial" w:cs="Arial"/>
        </w:rPr>
        <w:t>000</w:t>
      </w:r>
      <w:r w:rsidR="00FB770F">
        <w:rPr>
          <w:rFonts w:ascii="Arial" w:hAnsi="Arial" w:cs="Arial"/>
          <w:bCs/>
        </w:rPr>
        <w:t> 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Kč</w:t>
      </w:r>
      <w:proofErr w:type="gramEnd"/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a</w:t>
      </w:r>
      <w:r w:rsidR="004A64D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spoluúčastí maximálně 5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% a</w:t>
      </w:r>
      <w:r w:rsidR="00E47DB2">
        <w:rPr>
          <w:rFonts w:ascii="Arial" w:hAnsi="Arial" w:cs="Arial"/>
          <w:bCs/>
        </w:rPr>
        <w:t> toto pojištění bude udržovat po </w:t>
      </w:r>
      <w:r w:rsidRPr="00EE4D5B">
        <w:rPr>
          <w:rFonts w:ascii="Arial" w:hAnsi="Arial" w:cs="Arial"/>
          <w:bCs/>
        </w:rPr>
        <w:t>celou dobu trvání této smlouvy.</w:t>
      </w:r>
    </w:p>
    <w:p w14:paraId="163C68F7" w14:textId="39715B25" w:rsidR="0026350D" w:rsidRPr="00361878" w:rsidRDefault="008B1904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</w:t>
      </w:r>
      <w:r w:rsidR="003D750A">
        <w:rPr>
          <w:rFonts w:ascii="Arial" w:hAnsi="Arial" w:cs="Arial"/>
          <w:sz w:val="24"/>
          <w:szCs w:val="24"/>
        </w:rPr>
        <w:t>II</w:t>
      </w:r>
      <w:r w:rsidR="0026350D" w:rsidRPr="00361878">
        <w:rPr>
          <w:rFonts w:ascii="Arial" w:hAnsi="Arial" w:cs="Arial"/>
          <w:sz w:val="24"/>
          <w:szCs w:val="24"/>
        </w:rPr>
        <w:t>.</w:t>
      </w:r>
    </w:p>
    <w:p w14:paraId="269399E2" w14:textId="77777777" w:rsidR="0026350D" w:rsidRPr="00361878" w:rsidRDefault="0026350D">
      <w:pPr>
        <w:pStyle w:val="NADPISCENTRPOD"/>
        <w:spacing w:after="120"/>
        <w:rPr>
          <w:rFonts w:ascii="Arial" w:hAnsi="Arial" w:cs="Arial"/>
          <w:sz w:val="24"/>
          <w:szCs w:val="24"/>
        </w:rPr>
      </w:pPr>
      <w:r w:rsidRPr="00C33F57">
        <w:rPr>
          <w:rFonts w:ascii="Arial" w:hAnsi="Arial" w:cs="Arial"/>
          <w:sz w:val="24"/>
          <w:szCs w:val="24"/>
        </w:rPr>
        <w:t>S</w:t>
      </w:r>
      <w:r w:rsidR="000701E8" w:rsidRPr="00C33F57">
        <w:rPr>
          <w:rFonts w:ascii="Arial" w:hAnsi="Arial" w:cs="Arial"/>
          <w:sz w:val="24"/>
          <w:szCs w:val="24"/>
        </w:rPr>
        <w:t>ankce</w:t>
      </w:r>
    </w:p>
    <w:p w14:paraId="078337E4" w14:textId="15DB89A3" w:rsidR="00D83CC9" w:rsidRPr="00D83CC9" w:rsidRDefault="0094575A" w:rsidP="008E25B3">
      <w:pPr>
        <w:numPr>
          <w:ilvl w:val="0"/>
          <w:numId w:val="3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="00D83CC9" w:rsidRPr="00D83CC9">
        <w:rPr>
          <w:rFonts w:ascii="Arial" w:hAnsi="Arial" w:cs="Arial"/>
        </w:rPr>
        <w:t xml:space="preserve"> je oprávněn požadovat </w:t>
      </w:r>
      <w:r w:rsidR="00F86202">
        <w:rPr>
          <w:rFonts w:ascii="Arial" w:hAnsi="Arial" w:cs="Arial"/>
        </w:rPr>
        <w:t>po </w:t>
      </w:r>
      <w:r w:rsidR="00744E3B">
        <w:rPr>
          <w:rFonts w:ascii="Arial" w:hAnsi="Arial" w:cs="Arial"/>
        </w:rPr>
        <w:t>K</w:t>
      </w:r>
      <w:r>
        <w:rPr>
          <w:rFonts w:ascii="Arial" w:hAnsi="Arial" w:cs="Arial"/>
        </w:rPr>
        <w:t>upujícím</w:t>
      </w:r>
      <w:r w:rsidR="00D83CC9" w:rsidRPr="00D83CC9">
        <w:rPr>
          <w:rFonts w:ascii="Arial" w:hAnsi="Arial" w:cs="Arial"/>
        </w:rPr>
        <w:t xml:space="preserve"> </w:t>
      </w:r>
      <w:r w:rsidR="00835A8C">
        <w:rPr>
          <w:rFonts w:ascii="Arial" w:hAnsi="Arial" w:cs="Arial"/>
        </w:rPr>
        <w:t>úrok z prodlení</w:t>
      </w:r>
      <w:r w:rsidR="005F7545">
        <w:rPr>
          <w:rFonts w:ascii="Arial" w:hAnsi="Arial" w:cs="Arial"/>
        </w:rPr>
        <w:t xml:space="preserve"> </w:t>
      </w:r>
      <w:r w:rsidR="00E93176" w:rsidRPr="00835A8C">
        <w:rPr>
          <w:rFonts w:ascii="Arial" w:hAnsi="Arial" w:cs="Arial"/>
        </w:rPr>
        <w:t>v</w:t>
      </w:r>
      <w:r w:rsidR="00E93176">
        <w:rPr>
          <w:rFonts w:ascii="Arial" w:hAnsi="Arial" w:cs="Arial"/>
        </w:rPr>
        <w:t xml:space="preserve"> zákonné</w:t>
      </w:r>
      <w:r w:rsidR="00E93176" w:rsidRPr="00835A8C">
        <w:rPr>
          <w:rFonts w:ascii="Arial" w:hAnsi="Arial" w:cs="Arial"/>
        </w:rPr>
        <w:t> výši</w:t>
      </w:r>
      <w:r w:rsidR="00E93176" w:rsidRPr="00D83CC9">
        <w:rPr>
          <w:rFonts w:ascii="Arial" w:hAnsi="Arial" w:cs="Arial"/>
        </w:rPr>
        <w:t xml:space="preserve"> </w:t>
      </w:r>
      <w:r w:rsidR="00D83CC9" w:rsidRPr="00D83CC9">
        <w:rPr>
          <w:rFonts w:ascii="Arial" w:hAnsi="Arial" w:cs="Arial"/>
        </w:rPr>
        <w:t>za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 xml:space="preserve">nedodržení termínu splatnosti </w:t>
      </w:r>
      <w:r w:rsidR="002A2B22">
        <w:rPr>
          <w:rFonts w:ascii="Arial" w:hAnsi="Arial" w:cs="Arial"/>
        </w:rPr>
        <w:t>ceny zboží</w:t>
      </w:r>
      <w:r w:rsidR="00E93176">
        <w:rPr>
          <w:rFonts w:ascii="Arial" w:hAnsi="Arial" w:cs="Arial"/>
        </w:rPr>
        <w:t>.</w:t>
      </w:r>
      <w:r w:rsidR="003C3C22" w:rsidRPr="00835A8C">
        <w:rPr>
          <w:rFonts w:ascii="Arial" w:hAnsi="Arial" w:cs="Arial"/>
        </w:rPr>
        <w:t> </w:t>
      </w:r>
    </w:p>
    <w:p w14:paraId="5003CF90" w14:textId="16E5FD1B" w:rsidR="00D83CC9" w:rsidRDefault="0094575A" w:rsidP="008E25B3">
      <w:pPr>
        <w:numPr>
          <w:ilvl w:val="0"/>
          <w:numId w:val="3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Kupující</w:t>
      </w:r>
      <w:r w:rsidR="00D83CC9" w:rsidRPr="00D83CC9">
        <w:rPr>
          <w:rFonts w:ascii="Arial" w:hAnsi="Arial" w:cs="Arial"/>
        </w:rPr>
        <w:t xml:space="preserve"> je oprávněn požadovat </w:t>
      </w:r>
      <w:r w:rsidR="007C5E0C">
        <w:rPr>
          <w:rFonts w:ascii="Arial" w:hAnsi="Arial" w:cs="Arial"/>
        </w:rPr>
        <w:t>po </w:t>
      </w:r>
      <w:r w:rsidR="00744E3B">
        <w:rPr>
          <w:rFonts w:ascii="Arial" w:hAnsi="Arial" w:cs="Arial"/>
        </w:rPr>
        <w:t>P</w:t>
      </w:r>
      <w:r>
        <w:rPr>
          <w:rFonts w:ascii="Arial" w:hAnsi="Arial" w:cs="Arial"/>
        </w:rPr>
        <w:t>rodávajícím</w:t>
      </w:r>
      <w:r w:rsidR="00D83CC9" w:rsidRPr="00D83CC9">
        <w:rPr>
          <w:rFonts w:ascii="Arial" w:hAnsi="Arial" w:cs="Arial"/>
        </w:rPr>
        <w:t xml:space="preserve"> smluvní pokutu za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 xml:space="preserve">nedodržení termínu plnění dodávky zboží, </w:t>
      </w:r>
      <w:r w:rsidR="0039567F">
        <w:rPr>
          <w:rFonts w:ascii="Arial" w:hAnsi="Arial" w:cs="Arial"/>
        </w:rPr>
        <w:t xml:space="preserve">stanovený </w:t>
      </w:r>
      <w:r>
        <w:rPr>
          <w:rFonts w:ascii="Arial" w:hAnsi="Arial" w:cs="Arial"/>
        </w:rPr>
        <w:t>v</w:t>
      </w:r>
      <w:r w:rsidR="00744E3B">
        <w:rPr>
          <w:rFonts w:ascii="Arial" w:hAnsi="Arial" w:cs="Arial"/>
        </w:rPr>
        <w:t> této smlouv</w:t>
      </w:r>
      <w:r w:rsidR="002A2B22">
        <w:rPr>
          <w:rFonts w:ascii="Arial" w:hAnsi="Arial" w:cs="Arial"/>
        </w:rPr>
        <w:t>ě</w:t>
      </w:r>
      <w:r w:rsidR="00737F59" w:rsidRPr="00737F59">
        <w:rPr>
          <w:rFonts w:ascii="Arial" w:hAnsi="Arial" w:cs="Arial"/>
          <w:color w:val="000000"/>
        </w:rPr>
        <w:t>,</w:t>
      </w:r>
      <w:r>
        <w:rPr>
          <w:rFonts w:ascii="Arial" w:hAnsi="Arial" w:cs="Arial"/>
        </w:rPr>
        <w:t xml:space="preserve"> </w:t>
      </w:r>
      <w:r w:rsidR="00D83CC9" w:rsidRPr="00D83CC9">
        <w:rPr>
          <w:rFonts w:ascii="Arial" w:hAnsi="Arial" w:cs="Arial"/>
        </w:rPr>
        <w:t>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to</w:t>
      </w:r>
      <w:r w:rsidR="003C3C22">
        <w:rPr>
          <w:rFonts w:ascii="Arial" w:hAnsi="Arial" w:cs="Arial"/>
        </w:rPr>
        <w:t> </w:t>
      </w:r>
      <w:r w:rsidR="00D83CC9" w:rsidRPr="00F25ADD">
        <w:rPr>
          <w:rFonts w:ascii="Arial" w:hAnsi="Arial" w:cs="Arial"/>
        </w:rPr>
        <w:t>ve</w:t>
      </w:r>
      <w:r w:rsidR="003C3C22" w:rsidRPr="00F25ADD">
        <w:rPr>
          <w:rFonts w:ascii="Arial" w:hAnsi="Arial" w:cs="Arial"/>
        </w:rPr>
        <w:t> </w:t>
      </w:r>
      <w:r w:rsidR="00D83CC9" w:rsidRPr="00F25ADD">
        <w:rPr>
          <w:rFonts w:ascii="Arial" w:hAnsi="Arial" w:cs="Arial"/>
        </w:rPr>
        <w:t>výši</w:t>
      </w:r>
      <w:r w:rsidR="003C3C22" w:rsidRPr="00F25ADD">
        <w:rPr>
          <w:rFonts w:ascii="Arial" w:hAnsi="Arial" w:cs="Arial"/>
        </w:rPr>
        <w:t> </w:t>
      </w:r>
      <w:r w:rsidR="00D83CC9" w:rsidRPr="00F25ADD">
        <w:rPr>
          <w:rFonts w:ascii="Arial" w:hAnsi="Arial" w:cs="Arial"/>
        </w:rPr>
        <w:t>0,</w:t>
      </w:r>
      <w:r w:rsidR="00F25ADD">
        <w:rPr>
          <w:rFonts w:ascii="Arial" w:hAnsi="Arial" w:cs="Arial"/>
        </w:rPr>
        <w:t>2</w:t>
      </w:r>
      <w:r w:rsidR="00D83CC9" w:rsidRPr="00F25ADD">
        <w:rPr>
          <w:rFonts w:ascii="Arial" w:hAnsi="Arial" w:cs="Arial"/>
        </w:rPr>
        <w:t> %</w:t>
      </w:r>
      <w:r w:rsidR="00D83CC9" w:rsidRPr="00D83CC9">
        <w:rPr>
          <w:rFonts w:ascii="Arial" w:hAnsi="Arial" w:cs="Arial"/>
        </w:rPr>
        <w:t xml:space="preserve"> </w:t>
      </w:r>
      <w:r w:rsidR="00D83CC9" w:rsidRPr="00F60AEB">
        <w:rPr>
          <w:rFonts w:ascii="Arial" w:hAnsi="Arial" w:cs="Arial"/>
        </w:rPr>
        <w:t>z</w:t>
      </w:r>
      <w:r w:rsidR="00643E9B" w:rsidRPr="00F60AEB">
        <w:rPr>
          <w:rFonts w:ascii="Arial" w:hAnsi="Arial" w:cs="Arial"/>
        </w:rPr>
        <w:t> </w:t>
      </w:r>
      <w:r w:rsidR="00D83CC9" w:rsidRPr="00F60AEB">
        <w:rPr>
          <w:rFonts w:ascii="Arial" w:hAnsi="Arial" w:cs="Arial"/>
        </w:rPr>
        <w:t>ceny nedodaného zboží</w:t>
      </w:r>
      <w:r w:rsidR="00D83CC9" w:rsidRPr="00D83CC9">
        <w:rPr>
          <w:rFonts w:ascii="Arial" w:hAnsi="Arial" w:cs="Arial"/>
        </w:rPr>
        <w:t xml:space="preserve"> </w:t>
      </w:r>
      <w:r w:rsidR="0039567F">
        <w:rPr>
          <w:rFonts w:ascii="Arial" w:hAnsi="Arial" w:cs="Arial"/>
        </w:rPr>
        <w:t>bez</w:t>
      </w:r>
      <w:r w:rsidR="003C3C22">
        <w:rPr>
          <w:rFonts w:ascii="Arial" w:hAnsi="Arial" w:cs="Arial"/>
        </w:rPr>
        <w:t> DPH za </w:t>
      </w:r>
      <w:r w:rsidR="00D83CC9" w:rsidRPr="00D83CC9">
        <w:rPr>
          <w:rFonts w:ascii="Arial" w:hAnsi="Arial" w:cs="Arial"/>
        </w:rPr>
        <w:t>každý i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 xml:space="preserve">započatý den prodlení. Výše sankce není omezena. </w:t>
      </w:r>
    </w:p>
    <w:p w14:paraId="27B8FB55" w14:textId="6FFC699E" w:rsidR="00D83CC9" w:rsidRPr="00D83CC9" w:rsidRDefault="0094575A" w:rsidP="00873DD5">
      <w:pPr>
        <w:numPr>
          <w:ilvl w:val="0"/>
          <w:numId w:val="3"/>
        </w:numPr>
        <w:tabs>
          <w:tab w:val="clear" w:pos="1068"/>
        </w:tabs>
        <w:spacing w:before="120" w:after="120"/>
        <w:ind w:left="426"/>
        <w:rPr>
          <w:rFonts w:ascii="Arial" w:hAnsi="Arial" w:cs="Arial"/>
        </w:rPr>
      </w:pPr>
      <w:r>
        <w:rPr>
          <w:rFonts w:ascii="Arial" w:hAnsi="Arial" w:cs="Arial"/>
        </w:rPr>
        <w:t>Kupující</w:t>
      </w:r>
      <w:r w:rsidR="00D83CC9" w:rsidRPr="00D83CC9">
        <w:rPr>
          <w:rFonts w:ascii="Arial" w:hAnsi="Arial" w:cs="Arial"/>
        </w:rPr>
        <w:t xml:space="preserve"> je oprávněn požadovat </w:t>
      </w:r>
      <w:r w:rsidR="007C5E0C">
        <w:rPr>
          <w:rFonts w:ascii="Arial" w:hAnsi="Arial" w:cs="Arial"/>
        </w:rPr>
        <w:t>po </w:t>
      </w:r>
      <w:r w:rsidR="00744E3B">
        <w:rPr>
          <w:rFonts w:ascii="Arial" w:hAnsi="Arial" w:cs="Arial"/>
        </w:rPr>
        <w:t>P</w:t>
      </w:r>
      <w:r>
        <w:rPr>
          <w:rFonts w:ascii="Arial" w:hAnsi="Arial" w:cs="Arial"/>
        </w:rPr>
        <w:t>rodávajícím</w:t>
      </w:r>
      <w:r w:rsidR="00D83CC9" w:rsidRPr="00D83CC9">
        <w:rPr>
          <w:rFonts w:ascii="Arial" w:hAnsi="Arial" w:cs="Arial"/>
        </w:rPr>
        <w:t xml:space="preserve"> smluvní pokutu za</w:t>
      </w:r>
      <w:r w:rsidR="003C3C22">
        <w:rPr>
          <w:rFonts w:ascii="Arial" w:hAnsi="Arial" w:cs="Arial"/>
        </w:rPr>
        <w:t> nedodržení doby pro </w:t>
      </w:r>
      <w:r w:rsidR="00D83CC9" w:rsidRPr="00D83CC9">
        <w:rPr>
          <w:rFonts w:ascii="Arial" w:hAnsi="Arial" w:cs="Arial"/>
        </w:rPr>
        <w:t>odstranění zjištěných vad na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základě reklamace</w:t>
      </w:r>
      <w:r w:rsidR="00C15F9B">
        <w:rPr>
          <w:rFonts w:ascii="Arial" w:hAnsi="Arial" w:cs="Arial"/>
        </w:rPr>
        <w:t xml:space="preserve"> dle</w:t>
      </w:r>
      <w:r w:rsidR="003C3C22">
        <w:rPr>
          <w:rFonts w:ascii="Arial" w:hAnsi="Arial" w:cs="Arial"/>
        </w:rPr>
        <w:t> </w:t>
      </w:r>
      <w:r w:rsidR="00C15F9B">
        <w:rPr>
          <w:rFonts w:ascii="Arial" w:hAnsi="Arial" w:cs="Arial"/>
        </w:rPr>
        <w:t>čl.</w:t>
      </w:r>
      <w:r w:rsidR="003C3C22">
        <w:rPr>
          <w:rFonts w:ascii="Arial" w:hAnsi="Arial" w:cs="Arial"/>
        </w:rPr>
        <w:t> </w:t>
      </w:r>
      <w:r w:rsidR="00C15F9B">
        <w:rPr>
          <w:rFonts w:ascii="Arial" w:hAnsi="Arial" w:cs="Arial"/>
        </w:rPr>
        <w:t>VI</w:t>
      </w:r>
      <w:r w:rsidR="003C3C22">
        <w:rPr>
          <w:rFonts w:ascii="Arial" w:hAnsi="Arial" w:cs="Arial"/>
        </w:rPr>
        <w:t> </w:t>
      </w:r>
      <w:r w:rsidR="00C15F9B">
        <w:rPr>
          <w:rFonts w:ascii="Arial" w:hAnsi="Arial" w:cs="Arial"/>
        </w:rPr>
        <w:t>odst.</w:t>
      </w:r>
      <w:r w:rsidR="003C3C22">
        <w:rPr>
          <w:rFonts w:ascii="Arial" w:hAnsi="Arial" w:cs="Arial"/>
        </w:rPr>
        <w:t> </w:t>
      </w:r>
      <w:r w:rsidR="008A5304">
        <w:rPr>
          <w:rFonts w:ascii="Arial" w:hAnsi="Arial" w:cs="Arial"/>
        </w:rPr>
        <w:t xml:space="preserve">5 </w:t>
      </w:r>
      <w:r w:rsidR="00E91F24">
        <w:rPr>
          <w:rFonts w:ascii="Arial" w:hAnsi="Arial" w:cs="Arial"/>
        </w:rPr>
        <w:t xml:space="preserve">této smlouvy </w:t>
      </w:r>
      <w:r w:rsidR="00C15F9B">
        <w:rPr>
          <w:rFonts w:ascii="Arial" w:hAnsi="Arial" w:cs="Arial"/>
        </w:rPr>
        <w:t>(30</w:t>
      </w:r>
      <w:r w:rsidR="003C3C22">
        <w:rPr>
          <w:rFonts w:ascii="Arial" w:hAnsi="Arial" w:cs="Arial"/>
        </w:rPr>
        <w:t> kalendářních </w:t>
      </w:r>
      <w:r w:rsidR="00C15F9B">
        <w:rPr>
          <w:rFonts w:ascii="Arial" w:hAnsi="Arial" w:cs="Arial"/>
        </w:rPr>
        <w:t>dnů)</w:t>
      </w:r>
      <w:r w:rsidR="00D83CC9" w:rsidRPr="00D83CC9">
        <w:rPr>
          <w:rFonts w:ascii="Arial" w:hAnsi="Arial" w:cs="Arial"/>
        </w:rPr>
        <w:t>, 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to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ve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výši</w:t>
      </w:r>
      <w:r w:rsidR="003C3C22">
        <w:rPr>
          <w:rFonts w:ascii="Arial" w:hAnsi="Arial" w:cs="Arial"/>
        </w:rPr>
        <w:t> </w:t>
      </w:r>
      <w:r w:rsidR="00D83CC9" w:rsidRPr="0040672C">
        <w:rPr>
          <w:rFonts w:ascii="Arial" w:hAnsi="Arial" w:cs="Arial"/>
        </w:rPr>
        <w:t>0,</w:t>
      </w:r>
      <w:r w:rsidR="0040672C">
        <w:rPr>
          <w:rFonts w:ascii="Arial" w:hAnsi="Arial" w:cs="Arial"/>
        </w:rPr>
        <w:t>2</w:t>
      </w:r>
      <w:r w:rsidR="003C3C22" w:rsidRPr="0040672C">
        <w:rPr>
          <w:rFonts w:ascii="Arial" w:hAnsi="Arial" w:cs="Arial"/>
        </w:rPr>
        <w:t> </w:t>
      </w:r>
      <w:r w:rsidR="00D83CC9" w:rsidRPr="0040672C">
        <w:rPr>
          <w:rFonts w:ascii="Arial" w:hAnsi="Arial" w:cs="Arial"/>
        </w:rPr>
        <w:t>%</w:t>
      </w:r>
      <w:r w:rsidR="00D83CC9" w:rsidRPr="00D83CC9">
        <w:rPr>
          <w:rFonts w:ascii="Arial" w:hAnsi="Arial" w:cs="Arial"/>
        </w:rPr>
        <w:t xml:space="preserve"> z ceny reklamovaného zboží </w:t>
      </w:r>
      <w:r w:rsidR="005F7545">
        <w:rPr>
          <w:rFonts w:ascii="Arial" w:hAnsi="Arial" w:cs="Arial"/>
        </w:rPr>
        <w:t>bez</w:t>
      </w:r>
      <w:r w:rsidR="003C3C22">
        <w:rPr>
          <w:rFonts w:ascii="Arial" w:hAnsi="Arial" w:cs="Arial"/>
        </w:rPr>
        <w:t xml:space="preserve"> DPH, a </w:t>
      </w:r>
      <w:r w:rsidR="00D83CC9" w:rsidRPr="00D83CC9">
        <w:rPr>
          <w:rFonts w:ascii="Arial" w:hAnsi="Arial" w:cs="Arial"/>
        </w:rPr>
        <w:t>to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za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každý i</w:t>
      </w:r>
      <w:r w:rsidR="009A1AE3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započatý den prodlení</w:t>
      </w:r>
      <w:r w:rsidR="003C3C22">
        <w:rPr>
          <w:rFonts w:ascii="Arial" w:hAnsi="Arial" w:cs="Arial"/>
        </w:rPr>
        <w:t>. Minimální výše sankce je 100,</w:t>
      </w:r>
      <w:r w:rsidR="001A1BD8">
        <w:rPr>
          <w:rFonts w:ascii="Arial" w:hAnsi="Arial" w:cs="Arial"/>
        </w:rPr>
        <w:t>-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Kč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za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den.</w:t>
      </w:r>
    </w:p>
    <w:p w14:paraId="7E8EAFC3" w14:textId="416CC6C3" w:rsidR="00E91F24" w:rsidRDefault="003C3C22" w:rsidP="003452B9">
      <w:pPr>
        <w:numPr>
          <w:ilvl w:val="0"/>
          <w:numId w:val="3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Pro </w:t>
      </w:r>
      <w:r w:rsidR="00E91F24" w:rsidRPr="002C2AF9">
        <w:rPr>
          <w:rFonts w:ascii="Arial" w:hAnsi="Arial" w:cs="Arial"/>
        </w:rPr>
        <w:t xml:space="preserve">případ porušení povinnosti mlčenlivosti 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>definované v</w:t>
      </w:r>
      <w:r>
        <w:rPr>
          <w:rStyle w:val="FontStyle29"/>
          <w:rFonts w:ascii="Arial" w:hAnsi="Arial" w:cs="Arial"/>
          <w:sz w:val="24"/>
          <w:szCs w:val="24"/>
        </w:rPr>
        <w:t> 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>čl.</w:t>
      </w:r>
      <w:r>
        <w:rPr>
          <w:rStyle w:val="FontStyle29"/>
          <w:rFonts w:ascii="Arial" w:hAnsi="Arial" w:cs="Arial"/>
          <w:sz w:val="24"/>
          <w:szCs w:val="24"/>
        </w:rPr>
        <w:t> </w:t>
      </w:r>
      <w:r w:rsidR="006216E4">
        <w:rPr>
          <w:rStyle w:val="FontStyle29"/>
          <w:rFonts w:ascii="Arial" w:hAnsi="Arial" w:cs="Arial"/>
          <w:sz w:val="24"/>
          <w:szCs w:val="24"/>
        </w:rPr>
        <w:t>I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>V.</w:t>
      </w:r>
      <w:r>
        <w:rPr>
          <w:rStyle w:val="FontStyle29"/>
          <w:rFonts w:ascii="Arial" w:hAnsi="Arial" w:cs="Arial"/>
          <w:sz w:val="24"/>
          <w:szCs w:val="24"/>
        </w:rPr>
        <w:t> 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>odst.</w:t>
      </w:r>
      <w:r>
        <w:rPr>
          <w:rStyle w:val="FontStyle29"/>
          <w:rFonts w:ascii="Arial" w:hAnsi="Arial" w:cs="Arial"/>
          <w:sz w:val="24"/>
          <w:szCs w:val="24"/>
        </w:rPr>
        <w:t> 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>4</w:t>
      </w:r>
      <w:r w:rsidR="00E91F24">
        <w:rPr>
          <w:rStyle w:val="FontStyle29"/>
          <w:rFonts w:ascii="Arial" w:hAnsi="Arial" w:cs="Arial"/>
          <w:sz w:val="24"/>
          <w:szCs w:val="24"/>
        </w:rPr>
        <w:t>.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 xml:space="preserve"> </w:t>
      </w:r>
      <w:r w:rsidR="00E91F24">
        <w:rPr>
          <w:rStyle w:val="FontStyle29"/>
          <w:rFonts w:ascii="Arial" w:hAnsi="Arial" w:cs="Arial"/>
          <w:sz w:val="24"/>
          <w:szCs w:val="24"/>
        </w:rPr>
        <w:t xml:space="preserve">je </w:t>
      </w:r>
      <w:r w:rsidR="00E91F24">
        <w:rPr>
          <w:rFonts w:ascii="Arial" w:hAnsi="Arial" w:cs="Arial"/>
        </w:rPr>
        <w:t>Kupující</w:t>
      </w:r>
      <w:r w:rsidR="00E91F24" w:rsidRPr="00D83CC9">
        <w:rPr>
          <w:rFonts w:ascii="Arial" w:hAnsi="Arial" w:cs="Arial"/>
        </w:rPr>
        <w:t xml:space="preserve"> oprávněn požadovat na</w:t>
      </w:r>
      <w:r>
        <w:rPr>
          <w:rFonts w:ascii="Arial" w:hAnsi="Arial" w:cs="Arial"/>
        </w:rPr>
        <w:t> </w:t>
      </w:r>
      <w:r w:rsidR="00E91F24">
        <w:rPr>
          <w:rFonts w:ascii="Arial" w:hAnsi="Arial" w:cs="Arial"/>
        </w:rPr>
        <w:t>Prodávajícím</w:t>
      </w:r>
      <w:r w:rsidR="00E91F24" w:rsidRPr="00D83CC9">
        <w:rPr>
          <w:rFonts w:ascii="Arial" w:hAnsi="Arial" w:cs="Arial"/>
        </w:rPr>
        <w:t xml:space="preserve"> smluvní pokutu</w:t>
      </w:r>
      <w:r w:rsidR="00E91F24" w:rsidRPr="00D26002">
        <w:rPr>
          <w:rStyle w:val="FontStyle29"/>
          <w:rFonts w:ascii="Arial" w:hAnsi="Arial" w:cs="Arial"/>
          <w:sz w:val="24"/>
          <w:szCs w:val="24"/>
        </w:rPr>
        <w:t xml:space="preserve"> </w:t>
      </w:r>
      <w:r w:rsidR="00E91F24" w:rsidRPr="002C2AF9">
        <w:rPr>
          <w:rFonts w:ascii="Arial" w:hAnsi="Arial" w:cs="Arial"/>
        </w:rPr>
        <w:t>ve</w:t>
      </w:r>
      <w:r>
        <w:rPr>
          <w:rFonts w:ascii="Arial" w:hAnsi="Arial" w:cs="Arial"/>
        </w:rPr>
        <w:t> </w:t>
      </w:r>
      <w:r w:rsidR="00E91F24" w:rsidRPr="002C2AF9">
        <w:rPr>
          <w:rFonts w:ascii="Arial" w:hAnsi="Arial" w:cs="Arial"/>
        </w:rPr>
        <w:t>výši</w:t>
      </w:r>
      <w:r>
        <w:rPr>
          <w:rFonts w:ascii="Arial" w:hAnsi="Arial" w:cs="Arial"/>
        </w:rPr>
        <w:t> </w:t>
      </w:r>
      <w:r w:rsidR="00563575">
        <w:rPr>
          <w:rFonts w:ascii="Arial" w:hAnsi="Arial" w:cs="Arial"/>
        </w:rPr>
        <w:t>1</w:t>
      </w:r>
      <w:r w:rsidR="00AC44B9">
        <w:rPr>
          <w:rFonts w:ascii="Arial" w:hAnsi="Arial" w:cs="Arial"/>
        </w:rPr>
        <w:t>00.000,-</w:t>
      </w:r>
      <w:r w:rsidR="00E91F24" w:rsidRPr="00BD1B2A">
        <w:rPr>
          <w:rFonts w:ascii="Arial" w:hAnsi="Arial" w:cs="Arial"/>
        </w:rPr>
        <w:t>,</w:t>
      </w:r>
      <w:r>
        <w:rPr>
          <w:rFonts w:ascii="Arial" w:hAnsi="Arial" w:cs="Arial"/>
        </w:rPr>
        <w:t> </w:t>
      </w:r>
      <w:r w:rsidR="00E91F24" w:rsidRPr="002C2AF9">
        <w:rPr>
          <w:rFonts w:ascii="Arial" w:hAnsi="Arial" w:cs="Arial"/>
        </w:rPr>
        <w:t xml:space="preserve">Kč (slovy: </w:t>
      </w:r>
      <w:proofErr w:type="spellStart"/>
      <w:r w:rsidR="006E66F1">
        <w:rPr>
          <w:rFonts w:ascii="Arial" w:hAnsi="Arial" w:cs="Arial"/>
        </w:rPr>
        <w:t>j</w:t>
      </w:r>
      <w:r w:rsidR="00563575">
        <w:rPr>
          <w:rFonts w:ascii="Arial" w:hAnsi="Arial" w:cs="Arial"/>
        </w:rPr>
        <w:t>ednosto</w:t>
      </w:r>
      <w:r w:rsidR="00AC44B9">
        <w:rPr>
          <w:rFonts w:ascii="Arial" w:hAnsi="Arial" w:cs="Arial"/>
        </w:rPr>
        <w:t>tisíc</w:t>
      </w:r>
      <w:proofErr w:type="spellEnd"/>
      <w:r w:rsidR="00AC44B9" w:rsidRPr="00BD1B2A">
        <w:rPr>
          <w:rFonts w:ascii="Arial" w:hAnsi="Arial" w:cs="Arial"/>
        </w:rPr>
        <w:t xml:space="preserve"> </w:t>
      </w:r>
      <w:r w:rsidR="00E91F24" w:rsidRPr="002C2AF9">
        <w:rPr>
          <w:rFonts w:ascii="Arial" w:hAnsi="Arial" w:cs="Arial"/>
        </w:rPr>
        <w:t>korun českých) za</w:t>
      </w:r>
      <w:r>
        <w:rPr>
          <w:rFonts w:ascii="Arial" w:hAnsi="Arial" w:cs="Arial"/>
        </w:rPr>
        <w:t> </w:t>
      </w:r>
      <w:r w:rsidR="00E91F24" w:rsidRPr="002C2AF9">
        <w:rPr>
          <w:rFonts w:ascii="Arial" w:hAnsi="Arial" w:cs="Arial"/>
        </w:rPr>
        <w:t>každé jednotlivé porušení povinnosti.</w:t>
      </w:r>
    </w:p>
    <w:p w14:paraId="42F9BB69" w14:textId="53F09276" w:rsidR="00AC44B9" w:rsidRPr="002C2AF9" w:rsidRDefault="00AC44B9" w:rsidP="003452B9">
      <w:pPr>
        <w:numPr>
          <w:ilvl w:val="0"/>
          <w:numId w:val="3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Pro případ nedodržení povinnosti mít uzavřenou pojistnou smlouvu s pojištěním odpovědnosti dle článku VI., odst. </w:t>
      </w:r>
      <w:r w:rsidR="00035DB5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je Kupující</w:t>
      </w:r>
      <w:r w:rsidRPr="00D83CC9">
        <w:rPr>
          <w:rFonts w:ascii="Arial" w:hAnsi="Arial" w:cs="Arial"/>
        </w:rPr>
        <w:t xml:space="preserve"> oprávněn požadovat na</w:t>
      </w:r>
      <w:r>
        <w:rPr>
          <w:rFonts w:ascii="Arial" w:hAnsi="Arial" w:cs="Arial"/>
        </w:rPr>
        <w:t> Prodávajícím</w:t>
      </w:r>
      <w:r w:rsidRPr="00D83CC9">
        <w:rPr>
          <w:rFonts w:ascii="Arial" w:hAnsi="Arial" w:cs="Arial"/>
        </w:rPr>
        <w:t xml:space="preserve"> smluvní pokutu </w:t>
      </w:r>
      <w:r>
        <w:rPr>
          <w:rFonts w:ascii="Arial" w:hAnsi="Arial" w:cs="Arial"/>
        </w:rPr>
        <w:t xml:space="preserve">ve výši </w:t>
      </w:r>
      <w:r w:rsidR="00563575">
        <w:rPr>
          <w:rFonts w:ascii="Arial" w:hAnsi="Arial" w:cs="Arial"/>
        </w:rPr>
        <w:t>1</w:t>
      </w:r>
      <w:r>
        <w:rPr>
          <w:rFonts w:ascii="Arial" w:hAnsi="Arial" w:cs="Arial"/>
        </w:rPr>
        <w:t>00.000,- Kč.</w:t>
      </w:r>
    </w:p>
    <w:p w14:paraId="01977075" w14:textId="77777777" w:rsidR="004F7A20" w:rsidRPr="00361878" w:rsidRDefault="005F7545" w:rsidP="00C04890">
      <w:pPr>
        <w:numPr>
          <w:ilvl w:val="0"/>
          <w:numId w:val="3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83CC9" w:rsidRPr="00D83CC9">
        <w:rPr>
          <w:rFonts w:ascii="Arial" w:hAnsi="Arial" w:cs="Arial"/>
        </w:rPr>
        <w:t>mluvní pokut</w:t>
      </w:r>
      <w:r w:rsidR="00643E9B">
        <w:rPr>
          <w:rFonts w:ascii="Arial" w:hAnsi="Arial" w:cs="Arial"/>
        </w:rPr>
        <w:t>y</w:t>
      </w:r>
      <w:r w:rsidR="00D83CC9" w:rsidRPr="00D83C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jsou </w:t>
      </w:r>
      <w:r w:rsidR="00D83CC9" w:rsidRPr="00D83CC9">
        <w:rPr>
          <w:rFonts w:ascii="Arial" w:hAnsi="Arial" w:cs="Arial"/>
        </w:rPr>
        <w:t>splatné do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30</w:t>
      </w:r>
      <w:r w:rsidR="003C3C22">
        <w:rPr>
          <w:rFonts w:ascii="Arial" w:hAnsi="Arial" w:cs="Arial"/>
        </w:rPr>
        <w:t> kalendářních dnů od </w:t>
      </w:r>
      <w:r w:rsidR="00D83CC9" w:rsidRPr="00D83CC9">
        <w:rPr>
          <w:rFonts w:ascii="Arial" w:hAnsi="Arial" w:cs="Arial"/>
        </w:rPr>
        <w:t>data, kdy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byla povinné straně doručena písemná výzva k jejich zaplacení oprávněnou stranou, a to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na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účet oprávněné strany uvedený v písemné výzvě. Ustanovením 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smluvní pokutě není dotčeno právo oprávněné strany na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náhradu škody v plné výši.</w:t>
      </w:r>
    </w:p>
    <w:p w14:paraId="29C1ECA8" w14:textId="4F2F9853" w:rsidR="008B1904" w:rsidRPr="00361878" w:rsidRDefault="00E023CA" w:rsidP="008B1904">
      <w:pPr>
        <w:pStyle w:val="1"/>
        <w:tabs>
          <w:tab w:val="left" w:pos="1068"/>
        </w:tabs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8B1904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II</w:t>
      </w:r>
      <w:r w:rsidR="008B1904" w:rsidRPr="00361878">
        <w:rPr>
          <w:rFonts w:ascii="Arial" w:hAnsi="Arial" w:cs="Arial"/>
          <w:b/>
          <w:sz w:val="24"/>
          <w:szCs w:val="24"/>
        </w:rPr>
        <w:t>.</w:t>
      </w:r>
    </w:p>
    <w:p w14:paraId="0FA0ACB2" w14:textId="77777777" w:rsidR="008B1904" w:rsidRPr="00361878" w:rsidRDefault="008B1904" w:rsidP="008B1904">
      <w:pPr>
        <w:spacing w:after="120"/>
        <w:jc w:val="center"/>
        <w:rPr>
          <w:rFonts w:ascii="Arial" w:hAnsi="Arial" w:cs="Arial"/>
          <w:b/>
        </w:rPr>
      </w:pPr>
      <w:r w:rsidRPr="00361878">
        <w:rPr>
          <w:rFonts w:ascii="Arial" w:hAnsi="Arial" w:cs="Arial"/>
          <w:b/>
        </w:rPr>
        <w:t>Odstoupení od smlouvy</w:t>
      </w:r>
    </w:p>
    <w:p w14:paraId="220DE878" w14:textId="77777777" w:rsidR="008B1904" w:rsidRDefault="008B1904" w:rsidP="00C04890">
      <w:pPr>
        <w:numPr>
          <w:ilvl w:val="0"/>
          <w:numId w:val="16"/>
        </w:numPr>
        <w:tabs>
          <w:tab w:val="clear" w:pos="1068"/>
          <w:tab w:val="num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Odstoupení od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smlouvy se řídí ustanoveními §</w:t>
      </w:r>
      <w:r w:rsidR="003C3C22">
        <w:rPr>
          <w:rFonts w:ascii="Arial" w:hAnsi="Arial" w:cs="Arial"/>
        </w:rPr>
        <w:t> </w:t>
      </w:r>
      <w:r w:rsidR="00663291">
        <w:rPr>
          <w:rFonts w:ascii="Arial" w:hAnsi="Arial" w:cs="Arial"/>
        </w:rPr>
        <w:t>2001</w:t>
      </w:r>
      <w:r>
        <w:rPr>
          <w:rFonts w:ascii="Arial" w:hAnsi="Arial" w:cs="Arial"/>
        </w:rPr>
        <w:t xml:space="preserve"> a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násl.</w:t>
      </w:r>
      <w:r w:rsidR="003C3C22">
        <w:rPr>
          <w:rFonts w:ascii="Arial" w:hAnsi="Arial" w:cs="Arial"/>
        </w:rPr>
        <w:t> </w:t>
      </w:r>
      <w:r w:rsidR="00663291">
        <w:rPr>
          <w:rFonts w:ascii="Arial" w:hAnsi="Arial" w:cs="Arial"/>
        </w:rPr>
        <w:t>O</w:t>
      </w:r>
      <w:r w:rsidR="00E94F2A">
        <w:rPr>
          <w:rFonts w:ascii="Arial" w:hAnsi="Arial" w:cs="Arial"/>
        </w:rPr>
        <w:t>Z</w:t>
      </w:r>
      <w:r>
        <w:rPr>
          <w:rFonts w:ascii="Arial" w:hAnsi="Arial" w:cs="Arial"/>
        </w:rPr>
        <w:t>.</w:t>
      </w:r>
    </w:p>
    <w:p w14:paraId="0A9BFD7B" w14:textId="04710039" w:rsidR="008B1904" w:rsidRPr="003D750A" w:rsidRDefault="008B1904" w:rsidP="00C04890">
      <w:pPr>
        <w:pStyle w:val="HLAVICKA"/>
        <w:numPr>
          <w:ilvl w:val="0"/>
          <w:numId w:val="16"/>
        </w:numPr>
        <w:tabs>
          <w:tab w:val="clear" w:pos="284"/>
          <w:tab w:val="clear" w:pos="1068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pokládají za</w:t>
      </w:r>
      <w:r w:rsidR="003C3C2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podstatné porušení smlouvy </w:t>
      </w:r>
      <w:r w:rsidRPr="003D750A">
        <w:rPr>
          <w:rFonts w:ascii="Arial" w:hAnsi="Arial" w:cs="Arial"/>
          <w:sz w:val="24"/>
          <w:szCs w:val="24"/>
        </w:rPr>
        <w:t>prodlení</w:t>
      </w:r>
      <w:r w:rsidR="000B12EB">
        <w:rPr>
          <w:rFonts w:ascii="Arial" w:hAnsi="Arial" w:cs="Arial"/>
          <w:sz w:val="24"/>
          <w:szCs w:val="24"/>
        </w:rPr>
        <w:t xml:space="preserve"> </w:t>
      </w:r>
      <w:r w:rsidR="0098518A">
        <w:rPr>
          <w:rFonts w:ascii="Arial" w:hAnsi="Arial" w:cs="Arial"/>
          <w:sz w:val="24"/>
          <w:szCs w:val="24"/>
        </w:rPr>
        <w:t>P</w:t>
      </w:r>
      <w:r w:rsidR="000B12EB">
        <w:rPr>
          <w:rFonts w:ascii="Arial" w:hAnsi="Arial" w:cs="Arial"/>
          <w:sz w:val="24"/>
          <w:szCs w:val="24"/>
        </w:rPr>
        <w:t>rodávajícího</w:t>
      </w:r>
      <w:r w:rsidRPr="003D750A">
        <w:rPr>
          <w:rFonts w:ascii="Arial" w:hAnsi="Arial" w:cs="Arial"/>
          <w:sz w:val="24"/>
          <w:szCs w:val="24"/>
        </w:rPr>
        <w:t xml:space="preserve"> se splněním předmětu smlouvy ve</w:t>
      </w:r>
      <w:r w:rsidR="003C3C22">
        <w:rPr>
          <w:rFonts w:ascii="Arial" w:hAnsi="Arial" w:cs="Arial"/>
          <w:sz w:val="24"/>
          <w:szCs w:val="24"/>
        </w:rPr>
        <w:t> </w:t>
      </w:r>
      <w:r w:rsidRPr="003D750A">
        <w:rPr>
          <w:rFonts w:ascii="Arial" w:hAnsi="Arial" w:cs="Arial"/>
          <w:sz w:val="24"/>
          <w:szCs w:val="24"/>
        </w:rPr>
        <w:t>sjednan</w:t>
      </w:r>
      <w:r w:rsidR="00C21090">
        <w:rPr>
          <w:rFonts w:ascii="Arial" w:hAnsi="Arial" w:cs="Arial"/>
          <w:sz w:val="24"/>
          <w:szCs w:val="24"/>
        </w:rPr>
        <w:t>ých</w:t>
      </w:r>
      <w:r w:rsidRPr="003D750A">
        <w:rPr>
          <w:rFonts w:ascii="Arial" w:hAnsi="Arial" w:cs="Arial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>ermín</w:t>
      </w:r>
      <w:r w:rsidR="00C21090">
        <w:rPr>
          <w:rFonts w:ascii="Arial" w:hAnsi="Arial" w:cs="Arial"/>
          <w:sz w:val="24"/>
          <w:szCs w:val="24"/>
        </w:rPr>
        <w:t>ech</w:t>
      </w:r>
      <w:r>
        <w:rPr>
          <w:rFonts w:ascii="Arial" w:hAnsi="Arial" w:cs="Arial"/>
          <w:sz w:val="24"/>
          <w:szCs w:val="24"/>
        </w:rPr>
        <w:t xml:space="preserve"> dle</w:t>
      </w:r>
      <w:r w:rsidR="003C3C2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čl.</w:t>
      </w:r>
      <w:r w:rsidR="003C3C2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I</w:t>
      </w:r>
      <w:r w:rsidR="000D166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.</w:t>
      </w:r>
      <w:r w:rsidR="000D166A">
        <w:rPr>
          <w:rFonts w:ascii="Arial" w:hAnsi="Arial" w:cs="Arial"/>
          <w:sz w:val="24"/>
          <w:szCs w:val="24"/>
        </w:rPr>
        <w:t xml:space="preserve"> odst. 2.</w:t>
      </w:r>
      <w:r>
        <w:rPr>
          <w:rFonts w:ascii="Arial" w:hAnsi="Arial" w:cs="Arial"/>
          <w:sz w:val="24"/>
          <w:szCs w:val="24"/>
        </w:rPr>
        <w:t xml:space="preserve"> této smlouvy </w:t>
      </w:r>
      <w:r w:rsidR="00E91F24">
        <w:rPr>
          <w:rFonts w:ascii="Arial" w:hAnsi="Arial" w:cs="Arial"/>
          <w:sz w:val="24"/>
          <w:szCs w:val="24"/>
        </w:rPr>
        <w:t>delším než</w:t>
      </w:r>
      <w:r w:rsidR="003C3C22">
        <w:rPr>
          <w:rFonts w:ascii="Arial" w:hAnsi="Arial" w:cs="Arial"/>
          <w:sz w:val="24"/>
          <w:szCs w:val="24"/>
        </w:rPr>
        <w:t> </w:t>
      </w:r>
      <w:r w:rsidR="000D141F" w:rsidRPr="000D141F">
        <w:rPr>
          <w:rFonts w:ascii="Arial" w:hAnsi="Arial" w:cs="Arial"/>
          <w:sz w:val="24"/>
          <w:szCs w:val="24"/>
        </w:rPr>
        <w:t>30</w:t>
      </w:r>
      <w:r w:rsidR="003C3C22">
        <w:rPr>
          <w:rFonts w:ascii="Arial" w:hAnsi="Arial" w:cs="Arial"/>
          <w:sz w:val="24"/>
          <w:szCs w:val="24"/>
        </w:rPr>
        <w:t> </w:t>
      </w:r>
      <w:r w:rsidR="00E91F24">
        <w:rPr>
          <w:rFonts w:ascii="Arial" w:hAnsi="Arial" w:cs="Arial"/>
          <w:sz w:val="24"/>
          <w:szCs w:val="24"/>
        </w:rPr>
        <w:t xml:space="preserve">dnů, </w:t>
      </w:r>
      <w:r>
        <w:rPr>
          <w:rFonts w:ascii="Arial" w:hAnsi="Arial" w:cs="Arial"/>
          <w:sz w:val="24"/>
          <w:szCs w:val="24"/>
        </w:rPr>
        <w:t xml:space="preserve">nebo </w:t>
      </w:r>
      <w:r w:rsidRPr="003D750A">
        <w:rPr>
          <w:rFonts w:ascii="Arial" w:hAnsi="Arial" w:cs="Arial"/>
          <w:sz w:val="24"/>
          <w:szCs w:val="24"/>
        </w:rPr>
        <w:t>nedodání předmět</w:t>
      </w:r>
      <w:r>
        <w:rPr>
          <w:rFonts w:ascii="Arial" w:hAnsi="Arial" w:cs="Arial"/>
          <w:sz w:val="24"/>
          <w:szCs w:val="24"/>
        </w:rPr>
        <w:t>u plnění v požadované kvalitě a </w:t>
      </w:r>
      <w:r w:rsidRPr="003D750A">
        <w:rPr>
          <w:rFonts w:ascii="Arial" w:hAnsi="Arial" w:cs="Arial"/>
          <w:sz w:val="24"/>
          <w:szCs w:val="24"/>
        </w:rPr>
        <w:t>množství dle</w:t>
      </w:r>
      <w:r w:rsidR="003C3C22">
        <w:rPr>
          <w:rFonts w:ascii="Arial" w:hAnsi="Arial" w:cs="Arial"/>
          <w:sz w:val="24"/>
          <w:szCs w:val="24"/>
        </w:rPr>
        <w:t> </w:t>
      </w:r>
      <w:r w:rsidRPr="003D750A">
        <w:rPr>
          <w:rFonts w:ascii="Arial" w:hAnsi="Arial" w:cs="Arial"/>
          <w:sz w:val="24"/>
          <w:szCs w:val="24"/>
        </w:rPr>
        <w:t>této smlouvy.</w:t>
      </w:r>
      <w:r w:rsidR="005030F8">
        <w:rPr>
          <w:rFonts w:ascii="Arial" w:hAnsi="Arial" w:cs="Arial"/>
          <w:sz w:val="24"/>
          <w:szCs w:val="24"/>
        </w:rPr>
        <w:t xml:space="preserve"> Podstatným porušením smlouvy je i dodání zboží již použitého či v nepůvodním obalu</w:t>
      </w:r>
      <w:r w:rsidR="00D0084D">
        <w:rPr>
          <w:rFonts w:ascii="Arial" w:hAnsi="Arial" w:cs="Arial"/>
          <w:sz w:val="24"/>
          <w:szCs w:val="24"/>
        </w:rPr>
        <w:t xml:space="preserve">, nebo </w:t>
      </w:r>
      <w:r w:rsidR="00D0084D" w:rsidRPr="003C5B1D">
        <w:rPr>
          <w:rFonts w:ascii="Arial" w:hAnsi="Arial" w:cs="Arial"/>
          <w:color w:val="000000"/>
          <w:sz w:val="24"/>
          <w:szCs w:val="24"/>
        </w:rPr>
        <w:t>jakákoliv změna konfigurace mezi zbožím dodaným v dodávce č. 1 a dodávce č. 2</w:t>
      </w:r>
    </w:p>
    <w:p w14:paraId="1D580428" w14:textId="77777777" w:rsidR="008B1904" w:rsidRDefault="008B1904" w:rsidP="00C04890">
      <w:pPr>
        <w:numPr>
          <w:ilvl w:val="0"/>
          <w:numId w:val="16"/>
        </w:numPr>
        <w:tabs>
          <w:tab w:val="clear" w:pos="1068"/>
          <w:tab w:val="num" w:pos="426"/>
        </w:tabs>
        <w:spacing w:before="120" w:after="120"/>
        <w:ind w:left="426" w:hanging="426"/>
        <w:rPr>
          <w:rFonts w:ascii="Arial" w:hAnsi="Arial" w:cs="Arial"/>
        </w:rPr>
      </w:pPr>
      <w:r w:rsidRPr="00A0094D">
        <w:rPr>
          <w:rFonts w:ascii="Arial" w:hAnsi="Arial" w:cs="Arial"/>
        </w:rPr>
        <w:t>Kupující</w:t>
      </w:r>
      <w:r>
        <w:rPr>
          <w:rFonts w:ascii="Arial" w:hAnsi="Arial" w:cs="Arial"/>
        </w:rPr>
        <w:t xml:space="preserve"> je oprávněn odstoupit od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smlouvy, jestliže </w:t>
      </w:r>
      <w:r w:rsidR="00BE1A6C">
        <w:rPr>
          <w:rFonts w:ascii="Arial" w:hAnsi="Arial" w:cs="Arial"/>
        </w:rPr>
        <w:t>nabude právní moci rozhodnutí insolvenčního soudu, jímž</w:t>
      </w:r>
      <w:r w:rsidR="003C3C22">
        <w:rPr>
          <w:rFonts w:ascii="Arial" w:hAnsi="Arial" w:cs="Arial"/>
        </w:rPr>
        <w:t> </w:t>
      </w:r>
      <w:r w:rsidR="000B12EB">
        <w:rPr>
          <w:rFonts w:ascii="Arial" w:hAnsi="Arial" w:cs="Arial"/>
        </w:rPr>
        <w:t>se</w:t>
      </w:r>
      <w:r w:rsidR="003C3C22">
        <w:rPr>
          <w:rFonts w:ascii="Arial" w:hAnsi="Arial" w:cs="Arial"/>
        </w:rPr>
        <w:t> </w:t>
      </w:r>
      <w:r w:rsidR="00BE1A6C">
        <w:rPr>
          <w:rFonts w:ascii="Arial" w:hAnsi="Arial" w:cs="Arial"/>
        </w:rPr>
        <w:t>osvědčuje </w:t>
      </w:r>
      <w:r>
        <w:rPr>
          <w:rFonts w:ascii="Arial" w:hAnsi="Arial" w:cs="Arial"/>
        </w:rPr>
        <w:t>úpad</w:t>
      </w:r>
      <w:r w:rsidR="00BE1A6C">
        <w:rPr>
          <w:rFonts w:ascii="Arial" w:hAnsi="Arial" w:cs="Arial"/>
        </w:rPr>
        <w:t>e</w:t>
      </w:r>
      <w:r>
        <w:rPr>
          <w:rFonts w:ascii="Arial" w:hAnsi="Arial" w:cs="Arial"/>
        </w:rPr>
        <w:t>k</w:t>
      </w:r>
      <w:r w:rsidR="00BE1A6C">
        <w:rPr>
          <w:rFonts w:ascii="Arial" w:hAnsi="Arial" w:cs="Arial"/>
        </w:rPr>
        <w:t xml:space="preserve"> </w:t>
      </w:r>
      <w:r w:rsidR="0098518A">
        <w:rPr>
          <w:rFonts w:ascii="Arial" w:hAnsi="Arial" w:cs="Arial"/>
        </w:rPr>
        <w:t>P</w:t>
      </w:r>
      <w:r w:rsidR="00BE1A6C">
        <w:rPr>
          <w:rFonts w:ascii="Arial" w:hAnsi="Arial" w:cs="Arial"/>
        </w:rPr>
        <w:t>rodávajícího</w:t>
      </w:r>
      <w:r>
        <w:rPr>
          <w:rFonts w:ascii="Arial" w:hAnsi="Arial" w:cs="Arial"/>
        </w:rPr>
        <w:t xml:space="preserve"> dle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zákona č.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182/2006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Sb., o </w:t>
      </w:r>
      <w:r w:rsidRPr="003D750A">
        <w:rPr>
          <w:rFonts w:ascii="Arial" w:hAnsi="Arial" w:cs="Arial"/>
        </w:rPr>
        <w:t>úpadku a</w:t>
      </w:r>
      <w:r w:rsidR="003C3C22">
        <w:rPr>
          <w:rFonts w:ascii="Arial" w:hAnsi="Arial" w:cs="Arial"/>
        </w:rPr>
        <w:t> </w:t>
      </w:r>
      <w:r w:rsidRPr="003D750A">
        <w:rPr>
          <w:rFonts w:ascii="Arial" w:hAnsi="Arial" w:cs="Arial"/>
        </w:rPr>
        <w:t>způsobech jeho řešení</w:t>
      </w:r>
      <w:r>
        <w:rPr>
          <w:rFonts w:ascii="Arial" w:hAnsi="Arial" w:cs="Arial"/>
        </w:rPr>
        <w:t xml:space="preserve"> </w:t>
      </w:r>
      <w:r w:rsidRPr="003D750A">
        <w:rPr>
          <w:rFonts w:ascii="Arial" w:hAnsi="Arial" w:cs="Arial"/>
        </w:rPr>
        <w:t>(insolvenční zákon)</w:t>
      </w:r>
      <w:r w:rsidR="00290F0C">
        <w:rPr>
          <w:rFonts w:ascii="Arial" w:hAnsi="Arial" w:cs="Arial"/>
        </w:rPr>
        <w:t>, ve</w:t>
      </w:r>
      <w:r w:rsidR="003C3C22">
        <w:rPr>
          <w:rFonts w:ascii="Arial" w:hAnsi="Arial" w:cs="Arial"/>
        </w:rPr>
        <w:t> </w:t>
      </w:r>
      <w:r w:rsidR="00290F0C">
        <w:rPr>
          <w:rFonts w:ascii="Arial" w:hAnsi="Arial" w:cs="Arial"/>
        </w:rPr>
        <w:t>znění pozdějších předpisů</w:t>
      </w:r>
      <w:r w:rsidR="00E94F2A">
        <w:rPr>
          <w:rFonts w:ascii="Arial" w:hAnsi="Arial" w:cs="Arial"/>
        </w:rPr>
        <w:t>.</w:t>
      </w:r>
    </w:p>
    <w:p w14:paraId="54A431A8" w14:textId="4DC774BB" w:rsidR="00BD44D6" w:rsidRPr="006D338F" w:rsidRDefault="00BD44D6" w:rsidP="00BD44D6">
      <w:pPr>
        <w:numPr>
          <w:ilvl w:val="0"/>
          <w:numId w:val="16"/>
        </w:numPr>
        <w:tabs>
          <w:tab w:val="clear" w:pos="1068"/>
          <w:tab w:val="num" w:pos="426"/>
        </w:tabs>
        <w:spacing w:before="120" w:after="120"/>
        <w:ind w:left="426" w:hanging="426"/>
        <w:rPr>
          <w:rFonts w:ascii="Arial" w:hAnsi="Arial" w:cs="Arial"/>
        </w:rPr>
      </w:pPr>
      <w:r w:rsidRPr="006D338F">
        <w:rPr>
          <w:rFonts w:ascii="Arial" w:hAnsi="Arial" w:cs="Arial"/>
        </w:rPr>
        <w:t xml:space="preserve">Kupující je oprávněn odstoupit od smlouvy, jestliže bude zjištěno, že </w:t>
      </w:r>
      <w:r w:rsidR="004C76EA">
        <w:rPr>
          <w:rFonts w:ascii="Arial" w:hAnsi="Arial" w:cs="Arial"/>
        </w:rPr>
        <w:t>P</w:t>
      </w:r>
      <w:r w:rsidRPr="006D338F">
        <w:rPr>
          <w:rFonts w:ascii="Arial" w:hAnsi="Arial" w:cs="Arial"/>
        </w:rPr>
        <w:t>rodávající podléhá mezinárodním sankcím ekonomického nebo individuálního charakteru přijatých Evropskou unií v souvislosti s ruskou/běloruskou agresí na území Ukrajiny.</w:t>
      </w:r>
    </w:p>
    <w:p w14:paraId="3A11E84A" w14:textId="2E707672" w:rsidR="00EF2527" w:rsidRDefault="00E023CA" w:rsidP="00EF2527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</w:t>
      </w:r>
      <w:r w:rsidR="00B161E8">
        <w:rPr>
          <w:rFonts w:ascii="Arial" w:hAnsi="Arial" w:cs="Arial"/>
          <w:sz w:val="24"/>
          <w:szCs w:val="24"/>
        </w:rPr>
        <w:t>X</w:t>
      </w:r>
      <w:r w:rsidR="00EF2527">
        <w:rPr>
          <w:rFonts w:ascii="Arial" w:hAnsi="Arial" w:cs="Arial"/>
          <w:sz w:val="24"/>
          <w:szCs w:val="24"/>
        </w:rPr>
        <w:t>.</w:t>
      </w:r>
    </w:p>
    <w:p w14:paraId="5C093067" w14:textId="77777777" w:rsidR="00EF2527" w:rsidRPr="002B4626" w:rsidRDefault="00EF2527" w:rsidP="00B55998">
      <w:pPr>
        <w:pStyle w:val="NADPISCENT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Řešení sporů</w:t>
      </w:r>
    </w:p>
    <w:p w14:paraId="6792D13B" w14:textId="77777777" w:rsidR="00EF2527" w:rsidRDefault="00EF2527" w:rsidP="00C04890">
      <w:pPr>
        <w:numPr>
          <w:ilvl w:val="0"/>
          <w:numId w:val="2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Veškeré spory mezi smluvními stranami</w:t>
      </w:r>
      <w:r w:rsidR="00BE1A6C">
        <w:rPr>
          <w:rFonts w:ascii="Arial" w:hAnsi="Arial" w:cs="Arial"/>
        </w:rPr>
        <w:t xml:space="preserve"> nebo mezi </w:t>
      </w:r>
      <w:r w:rsidR="0098518A">
        <w:rPr>
          <w:rFonts w:ascii="Arial" w:hAnsi="Arial" w:cs="Arial"/>
        </w:rPr>
        <w:t>P</w:t>
      </w:r>
      <w:r w:rsidR="00BE1A6C">
        <w:rPr>
          <w:rFonts w:ascii="Arial" w:hAnsi="Arial" w:cs="Arial"/>
        </w:rPr>
        <w:t>rodávajícím a</w:t>
      </w:r>
      <w:r w:rsidR="00AA46A3">
        <w:rPr>
          <w:rFonts w:ascii="Arial" w:hAnsi="Arial" w:cs="Arial"/>
        </w:rPr>
        <w:t> </w:t>
      </w:r>
      <w:r w:rsidR="0098518A">
        <w:rPr>
          <w:rFonts w:ascii="Arial" w:hAnsi="Arial" w:cs="Arial"/>
        </w:rPr>
        <w:t>K</w:t>
      </w:r>
      <w:r w:rsidR="00BE1A6C">
        <w:rPr>
          <w:rFonts w:ascii="Arial" w:hAnsi="Arial" w:cs="Arial"/>
        </w:rPr>
        <w:t xml:space="preserve">upujícím </w:t>
      </w:r>
      <w:r>
        <w:rPr>
          <w:rFonts w:ascii="Arial" w:hAnsi="Arial" w:cs="Arial"/>
        </w:rPr>
        <w:t>budou řešeny nejprve smírně.</w:t>
      </w:r>
    </w:p>
    <w:p w14:paraId="0671C145" w14:textId="77777777" w:rsidR="00EF2527" w:rsidRDefault="008B1904" w:rsidP="00C04890">
      <w:pPr>
        <w:numPr>
          <w:ilvl w:val="0"/>
          <w:numId w:val="2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Nebude-li smírného řešení </w:t>
      </w:r>
      <w:r w:rsidR="00BE1A6C">
        <w:rPr>
          <w:rFonts w:ascii="Arial" w:hAnsi="Arial" w:cs="Arial"/>
        </w:rPr>
        <w:t xml:space="preserve">v případě sporu mezi </w:t>
      </w:r>
      <w:r w:rsidR="0098518A">
        <w:rPr>
          <w:rFonts w:ascii="Arial" w:hAnsi="Arial" w:cs="Arial"/>
        </w:rPr>
        <w:t>P</w:t>
      </w:r>
      <w:r w:rsidR="00BE1A6C">
        <w:rPr>
          <w:rFonts w:ascii="Arial" w:hAnsi="Arial" w:cs="Arial"/>
        </w:rPr>
        <w:t>rodávajícím a</w:t>
      </w:r>
      <w:r w:rsidR="003C3C22">
        <w:rPr>
          <w:rFonts w:ascii="Arial" w:hAnsi="Arial" w:cs="Arial"/>
        </w:rPr>
        <w:t> </w:t>
      </w:r>
      <w:r w:rsidR="0098518A">
        <w:rPr>
          <w:rFonts w:ascii="Arial" w:hAnsi="Arial" w:cs="Arial"/>
        </w:rPr>
        <w:t>K</w:t>
      </w:r>
      <w:r w:rsidR="00BE1A6C">
        <w:rPr>
          <w:rFonts w:ascii="Arial" w:hAnsi="Arial" w:cs="Arial"/>
        </w:rPr>
        <w:t xml:space="preserve">upujícím </w:t>
      </w:r>
      <w:r w:rsidR="00EF2527">
        <w:rPr>
          <w:rFonts w:ascii="Arial" w:hAnsi="Arial" w:cs="Arial"/>
        </w:rPr>
        <w:t>dosaženo, bud</w:t>
      </w:r>
      <w:r w:rsidR="00BE1A6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spor řešen </w:t>
      </w:r>
      <w:r w:rsidR="00137923">
        <w:rPr>
          <w:rFonts w:ascii="Arial" w:hAnsi="Arial" w:cs="Arial"/>
        </w:rPr>
        <w:t>příslušným soudem České republiky s místní příslušností dle</w:t>
      </w:r>
      <w:r w:rsidR="003C3C22">
        <w:rPr>
          <w:rFonts w:ascii="Arial" w:hAnsi="Arial" w:cs="Arial"/>
        </w:rPr>
        <w:t> </w:t>
      </w:r>
      <w:r w:rsidR="00137923">
        <w:rPr>
          <w:rFonts w:ascii="Arial" w:hAnsi="Arial" w:cs="Arial"/>
        </w:rPr>
        <w:t xml:space="preserve">sídla </w:t>
      </w:r>
      <w:r w:rsidR="0098518A">
        <w:rPr>
          <w:rFonts w:ascii="Arial" w:hAnsi="Arial" w:cs="Arial"/>
        </w:rPr>
        <w:t>K</w:t>
      </w:r>
      <w:r w:rsidR="00137923">
        <w:rPr>
          <w:rFonts w:ascii="Arial" w:hAnsi="Arial" w:cs="Arial"/>
        </w:rPr>
        <w:t>upujícího</w:t>
      </w:r>
      <w:r w:rsidR="00EF2527">
        <w:rPr>
          <w:rFonts w:ascii="Arial" w:hAnsi="Arial" w:cs="Arial"/>
        </w:rPr>
        <w:t>.</w:t>
      </w:r>
    </w:p>
    <w:p w14:paraId="551018B5" w14:textId="77777777" w:rsidR="00663291" w:rsidRDefault="00663291" w:rsidP="00EF2527">
      <w:pPr>
        <w:rPr>
          <w:rFonts w:ascii="Arial" w:hAnsi="Arial" w:cs="Arial"/>
        </w:rPr>
      </w:pPr>
    </w:p>
    <w:p w14:paraId="6590AAC6" w14:textId="77D5FA68" w:rsidR="00EF2527" w:rsidRDefault="00EF2527" w:rsidP="00EF25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X.</w:t>
      </w:r>
    </w:p>
    <w:p w14:paraId="79F451A8" w14:textId="77777777" w:rsidR="009E05A7" w:rsidRDefault="00EF2527" w:rsidP="009E05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Odpovědnost za škody</w:t>
      </w:r>
    </w:p>
    <w:p w14:paraId="2CED912B" w14:textId="77777777" w:rsidR="00EF2527" w:rsidRPr="009E05A7" w:rsidRDefault="00EF2527" w:rsidP="008B0F45">
      <w:pPr>
        <w:pStyle w:val="1"/>
        <w:spacing w:before="120" w:after="120"/>
        <w:ind w:left="426" w:firstLine="0"/>
        <w:rPr>
          <w:rFonts w:ascii="Arial" w:hAnsi="Arial" w:cs="Arial"/>
          <w:sz w:val="24"/>
          <w:szCs w:val="24"/>
        </w:rPr>
      </w:pPr>
      <w:r w:rsidRPr="009E05A7">
        <w:rPr>
          <w:rFonts w:ascii="Arial" w:hAnsi="Arial" w:cs="Arial"/>
          <w:sz w:val="24"/>
          <w:szCs w:val="24"/>
        </w:rPr>
        <w:t>Prodávající odpovídá za</w:t>
      </w:r>
      <w:r w:rsidR="003C3C22">
        <w:rPr>
          <w:rFonts w:ascii="Arial" w:hAnsi="Arial" w:cs="Arial"/>
          <w:sz w:val="24"/>
          <w:szCs w:val="24"/>
        </w:rPr>
        <w:t> </w:t>
      </w:r>
      <w:r w:rsidRPr="009E05A7">
        <w:rPr>
          <w:rFonts w:ascii="Arial" w:hAnsi="Arial" w:cs="Arial"/>
          <w:sz w:val="24"/>
          <w:szCs w:val="24"/>
        </w:rPr>
        <w:t>škodu způsobenou vadným plněním této smlouvy v</w:t>
      </w:r>
      <w:r w:rsidR="009E05A7" w:rsidRPr="009E05A7">
        <w:rPr>
          <w:rFonts w:ascii="Arial" w:hAnsi="Arial" w:cs="Arial"/>
          <w:sz w:val="24"/>
          <w:szCs w:val="24"/>
        </w:rPr>
        <w:t> </w:t>
      </w:r>
      <w:r w:rsidRPr="009E05A7">
        <w:rPr>
          <w:rFonts w:ascii="Arial" w:hAnsi="Arial" w:cs="Arial"/>
          <w:sz w:val="24"/>
          <w:szCs w:val="24"/>
        </w:rPr>
        <w:t>ro</w:t>
      </w:r>
      <w:r w:rsidR="009E05A7" w:rsidRPr="009E05A7">
        <w:rPr>
          <w:rFonts w:ascii="Arial" w:hAnsi="Arial" w:cs="Arial"/>
          <w:sz w:val="24"/>
          <w:szCs w:val="24"/>
        </w:rPr>
        <w:t xml:space="preserve">zsahu </w:t>
      </w:r>
      <w:r w:rsidRPr="009E05A7">
        <w:rPr>
          <w:rFonts w:ascii="Arial" w:hAnsi="Arial" w:cs="Arial"/>
          <w:sz w:val="24"/>
          <w:szCs w:val="24"/>
        </w:rPr>
        <w:t xml:space="preserve">stanoveném </w:t>
      </w:r>
      <w:r w:rsidR="00663291">
        <w:rPr>
          <w:rFonts w:ascii="Arial" w:hAnsi="Arial" w:cs="Arial"/>
          <w:sz w:val="24"/>
          <w:szCs w:val="24"/>
        </w:rPr>
        <w:t>příslušnými ustanoveními</w:t>
      </w:r>
      <w:r w:rsidR="003C3C22">
        <w:rPr>
          <w:rFonts w:ascii="Arial" w:hAnsi="Arial" w:cs="Arial"/>
          <w:sz w:val="24"/>
          <w:szCs w:val="24"/>
        </w:rPr>
        <w:t> </w:t>
      </w:r>
      <w:r w:rsidR="00663291">
        <w:rPr>
          <w:rFonts w:ascii="Arial" w:hAnsi="Arial" w:cs="Arial"/>
          <w:sz w:val="24"/>
          <w:szCs w:val="24"/>
        </w:rPr>
        <w:t>OZ.</w:t>
      </w:r>
    </w:p>
    <w:p w14:paraId="30E6F145" w14:textId="66F45267"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XI.</w:t>
      </w:r>
    </w:p>
    <w:p w14:paraId="26C2A4F5" w14:textId="77777777" w:rsidR="0026350D" w:rsidRDefault="0026350D">
      <w:pPr>
        <w:pStyle w:val="NADPISCENTRPOD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Závěrečná ustanovení</w:t>
      </w:r>
    </w:p>
    <w:p w14:paraId="143F0A06" w14:textId="77777777" w:rsidR="004D640A" w:rsidRDefault="004D640A" w:rsidP="00C04890">
      <w:pPr>
        <w:numPr>
          <w:ilvl w:val="0"/>
          <w:numId w:val="13"/>
        </w:numPr>
        <w:tabs>
          <w:tab w:val="clear" w:pos="1068"/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Tato smlouva se řídí právním řádem České republiky, zejména příslušnými ustanoveními </w:t>
      </w:r>
      <w:r w:rsidR="00BE1A6C">
        <w:rPr>
          <w:rFonts w:ascii="Arial" w:hAnsi="Arial" w:cs="Arial"/>
        </w:rPr>
        <w:t>OZ</w:t>
      </w:r>
      <w:r w:rsidR="00075897">
        <w:rPr>
          <w:rFonts w:ascii="Arial" w:hAnsi="Arial" w:cs="Arial"/>
        </w:rPr>
        <w:t>.</w:t>
      </w:r>
    </w:p>
    <w:p w14:paraId="51703270" w14:textId="63207779" w:rsidR="00C43FFA" w:rsidRPr="00EC6C05" w:rsidRDefault="00C374A9" w:rsidP="00C04890">
      <w:pPr>
        <w:numPr>
          <w:ilvl w:val="0"/>
          <w:numId w:val="13"/>
        </w:numPr>
        <w:tabs>
          <w:tab w:val="clear" w:pos="1068"/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 w:rsidRPr="00EC6C05">
        <w:rPr>
          <w:rFonts w:ascii="Arial" w:hAnsi="Arial" w:cs="Arial"/>
        </w:rPr>
        <w:t>Smlouva nabývá platnosti dnem uzavření a</w:t>
      </w:r>
      <w:r w:rsidR="003C3C22">
        <w:rPr>
          <w:rFonts w:ascii="Arial" w:hAnsi="Arial" w:cs="Arial"/>
        </w:rPr>
        <w:t> </w:t>
      </w:r>
      <w:r w:rsidRPr="00EC6C05">
        <w:rPr>
          <w:rFonts w:ascii="Arial" w:hAnsi="Arial" w:cs="Arial"/>
        </w:rPr>
        <w:t>účinnosti dnem uveřejnění v registru smluv</w:t>
      </w:r>
      <w:r w:rsidR="00FA5F9E">
        <w:rPr>
          <w:rFonts w:ascii="Arial" w:hAnsi="Arial" w:cs="Arial"/>
        </w:rPr>
        <w:t xml:space="preserve"> </w:t>
      </w:r>
      <w:r w:rsidR="00FA5F9E" w:rsidRPr="002C2AF9">
        <w:rPr>
          <w:rFonts w:ascii="Arial" w:hAnsi="Arial" w:cs="Arial"/>
        </w:rPr>
        <w:t xml:space="preserve">podle zákona </w:t>
      </w:r>
      <w:r w:rsidR="00FA5F9E">
        <w:rPr>
          <w:rFonts w:ascii="Arial" w:hAnsi="Arial" w:cs="Arial"/>
        </w:rPr>
        <w:t>č. 340/2015 Sb., o </w:t>
      </w:r>
      <w:r w:rsidR="00FA5F9E" w:rsidRPr="00643E9B">
        <w:rPr>
          <w:rFonts w:ascii="Arial" w:hAnsi="Arial" w:cs="Arial"/>
        </w:rPr>
        <w:t>zvláštních podmínkách účinnosti některých sml</w:t>
      </w:r>
      <w:r w:rsidR="00FA5F9E">
        <w:rPr>
          <w:rFonts w:ascii="Arial" w:hAnsi="Arial" w:cs="Arial"/>
        </w:rPr>
        <w:t>uv, uveřejňování těchto smluv a </w:t>
      </w:r>
      <w:r w:rsidR="00FA5F9E" w:rsidRPr="00643E9B">
        <w:rPr>
          <w:rFonts w:ascii="Arial" w:hAnsi="Arial" w:cs="Arial"/>
        </w:rPr>
        <w:t>o</w:t>
      </w:r>
      <w:r w:rsidR="00FA5F9E">
        <w:rPr>
          <w:rFonts w:ascii="Arial" w:hAnsi="Arial" w:cs="Arial"/>
        </w:rPr>
        <w:t> </w:t>
      </w:r>
      <w:r w:rsidR="00FA5F9E" w:rsidRPr="00643E9B">
        <w:rPr>
          <w:rFonts w:ascii="Arial" w:hAnsi="Arial" w:cs="Arial"/>
        </w:rPr>
        <w:t xml:space="preserve">registru smluv </w:t>
      </w:r>
      <w:r w:rsidR="00FA5F9E">
        <w:rPr>
          <w:rFonts w:ascii="Arial" w:hAnsi="Arial" w:cs="Arial"/>
        </w:rPr>
        <w:t xml:space="preserve">(zákon </w:t>
      </w:r>
      <w:r w:rsidR="00FA5F9E" w:rsidRPr="002C2AF9">
        <w:rPr>
          <w:rFonts w:ascii="Arial" w:hAnsi="Arial" w:cs="Arial"/>
        </w:rPr>
        <w:t>o</w:t>
      </w:r>
      <w:r w:rsidR="00FA5F9E">
        <w:rPr>
          <w:rFonts w:ascii="Arial" w:hAnsi="Arial" w:cs="Arial"/>
        </w:rPr>
        <w:t> </w:t>
      </w:r>
      <w:r w:rsidR="00FA5F9E" w:rsidRPr="002C2AF9">
        <w:rPr>
          <w:rFonts w:ascii="Arial" w:hAnsi="Arial" w:cs="Arial"/>
        </w:rPr>
        <w:t>registru smluv</w:t>
      </w:r>
      <w:r w:rsidR="00FA5F9E">
        <w:rPr>
          <w:rFonts w:ascii="Arial" w:hAnsi="Arial" w:cs="Arial"/>
        </w:rPr>
        <w:t>), (dále jen „zákon o registru smluv“)</w:t>
      </w:r>
      <w:r w:rsidRPr="00EC6C05">
        <w:rPr>
          <w:rFonts w:ascii="Arial" w:hAnsi="Arial" w:cs="Arial"/>
        </w:rPr>
        <w:t xml:space="preserve">. </w:t>
      </w:r>
    </w:p>
    <w:p w14:paraId="584BDD9C" w14:textId="75280646" w:rsidR="00E91F24" w:rsidRDefault="00E91F24" w:rsidP="00C654D3">
      <w:pPr>
        <w:numPr>
          <w:ilvl w:val="0"/>
          <w:numId w:val="13"/>
        </w:numPr>
        <w:tabs>
          <w:tab w:val="clear" w:pos="1068"/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 w:rsidRPr="002C2AF9">
        <w:rPr>
          <w:rFonts w:ascii="Arial" w:hAnsi="Arial" w:cs="Arial"/>
        </w:rPr>
        <w:t>Smluvní strany souhlasí s uveřejněním plného znění této smlouvy v registru smluv, a</w:t>
      </w:r>
      <w:r w:rsidR="003C3C22">
        <w:rPr>
          <w:rFonts w:ascii="Arial" w:hAnsi="Arial" w:cs="Arial"/>
        </w:rPr>
        <w:t> rovněž na </w:t>
      </w:r>
      <w:r w:rsidRPr="002C2AF9">
        <w:rPr>
          <w:rFonts w:ascii="Arial" w:hAnsi="Arial" w:cs="Arial"/>
        </w:rPr>
        <w:t xml:space="preserve">profilu </w:t>
      </w:r>
      <w:r>
        <w:rPr>
          <w:rFonts w:ascii="Arial" w:hAnsi="Arial" w:cs="Arial"/>
        </w:rPr>
        <w:t xml:space="preserve">Kupujícího, </w:t>
      </w:r>
      <w:r w:rsidRPr="002C2AF9">
        <w:rPr>
          <w:rFonts w:ascii="Arial" w:hAnsi="Arial" w:cs="Arial"/>
        </w:rPr>
        <w:t>případně i</w:t>
      </w:r>
      <w:r w:rsidR="003C3C22">
        <w:rPr>
          <w:rFonts w:ascii="Arial" w:hAnsi="Arial" w:cs="Arial"/>
        </w:rPr>
        <w:t> </w:t>
      </w:r>
      <w:r w:rsidRPr="002C2AF9">
        <w:rPr>
          <w:rFonts w:ascii="Arial" w:hAnsi="Arial" w:cs="Arial"/>
        </w:rPr>
        <w:t>na</w:t>
      </w:r>
      <w:r w:rsidR="003C3C22">
        <w:rPr>
          <w:rFonts w:ascii="Arial" w:hAnsi="Arial" w:cs="Arial"/>
        </w:rPr>
        <w:t> dalších místech, kde </w:t>
      </w:r>
      <w:r w:rsidRPr="002C2AF9">
        <w:rPr>
          <w:rFonts w:ascii="Arial" w:hAnsi="Arial" w:cs="Arial"/>
        </w:rPr>
        <w:t>tak</w:t>
      </w:r>
      <w:r w:rsidR="003C3C22">
        <w:rPr>
          <w:rFonts w:ascii="Arial" w:hAnsi="Arial" w:cs="Arial"/>
        </w:rPr>
        <w:t> </w:t>
      </w:r>
      <w:r w:rsidRPr="002C2AF9">
        <w:rPr>
          <w:rFonts w:ascii="Arial" w:hAnsi="Arial" w:cs="Arial"/>
        </w:rPr>
        <w:t xml:space="preserve">stanoví právní předpis. Uveřejnění smlouvy prostřednictvím registru smluv zajistí </w:t>
      </w:r>
      <w:r>
        <w:rPr>
          <w:rFonts w:ascii="Arial" w:hAnsi="Arial" w:cs="Arial"/>
        </w:rPr>
        <w:t>Kupující</w:t>
      </w:r>
      <w:r w:rsidRPr="002C2AF9">
        <w:rPr>
          <w:rFonts w:ascii="Arial" w:hAnsi="Arial" w:cs="Arial"/>
        </w:rPr>
        <w:t>.</w:t>
      </w:r>
    </w:p>
    <w:p w14:paraId="71818B3A" w14:textId="4B0E08F6" w:rsidR="00C43FFA" w:rsidRDefault="0092309D" w:rsidP="00C04890">
      <w:pPr>
        <w:numPr>
          <w:ilvl w:val="0"/>
          <w:numId w:val="13"/>
        </w:numPr>
        <w:tabs>
          <w:tab w:val="clear" w:pos="1068"/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6350D">
        <w:rPr>
          <w:rFonts w:ascii="Arial" w:hAnsi="Arial" w:cs="Arial"/>
        </w:rPr>
        <w:t>mlouva může být měněna</w:t>
      </w:r>
      <w:r>
        <w:rPr>
          <w:rFonts w:ascii="Arial" w:hAnsi="Arial" w:cs="Arial"/>
        </w:rPr>
        <w:t xml:space="preserve"> nebo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doplňována jen písemnými, </w:t>
      </w:r>
      <w:r w:rsidR="0026350D">
        <w:rPr>
          <w:rFonts w:ascii="Arial" w:hAnsi="Arial" w:cs="Arial"/>
        </w:rPr>
        <w:t>očíslovanými dodatky</w:t>
      </w:r>
      <w:r w:rsidR="00914C59">
        <w:rPr>
          <w:rFonts w:ascii="Arial" w:hAnsi="Arial" w:cs="Arial"/>
        </w:rPr>
        <w:t>,</w:t>
      </w:r>
      <w:r w:rsidR="0026350D">
        <w:rPr>
          <w:rFonts w:ascii="Arial" w:hAnsi="Arial" w:cs="Arial"/>
        </w:rPr>
        <w:t xml:space="preserve"> </w:t>
      </w:r>
      <w:r w:rsidR="008E25B3">
        <w:rPr>
          <w:rFonts w:ascii="Arial" w:hAnsi="Arial" w:cs="Arial"/>
        </w:rPr>
        <w:t>podepsanými oběma smluvními stranami</w:t>
      </w:r>
      <w:r w:rsidR="0026350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1C71CF2" w14:textId="77777777" w:rsidR="00C43FFA" w:rsidRPr="00EC6C05" w:rsidRDefault="00EF2527" w:rsidP="00C04890">
      <w:pPr>
        <w:numPr>
          <w:ilvl w:val="0"/>
          <w:numId w:val="13"/>
        </w:numPr>
        <w:tabs>
          <w:tab w:val="clear" w:pos="1068"/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Ob</w:t>
      </w:r>
      <w:r w:rsidR="003C3C22">
        <w:rPr>
          <w:rFonts w:ascii="Arial" w:hAnsi="Arial" w:cs="Arial"/>
        </w:rPr>
        <w:t>ě smluvní strany prohlašují, že </w:t>
      </w:r>
      <w:r w:rsidR="00AA7B42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>smlouva nebyla uzavřen</w:t>
      </w:r>
      <w:r w:rsidR="008D14FA">
        <w:rPr>
          <w:rFonts w:ascii="Arial" w:hAnsi="Arial" w:cs="Arial"/>
        </w:rPr>
        <w:t>a v</w:t>
      </w:r>
      <w:r w:rsidR="003C3C22">
        <w:rPr>
          <w:rFonts w:ascii="Arial" w:hAnsi="Arial" w:cs="Arial"/>
        </w:rPr>
        <w:t> </w:t>
      </w:r>
      <w:r w:rsidR="008D14FA">
        <w:rPr>
          <w:rFonts w:ascii="Arial" w:hAnsi="Arial" w:cs="Arial"/>
        </w:rPr>
        <w:t>tísni, ani</w:t>
      </w:r>
      <w:r w:rsidR="003C3C22">
        <w:rPr>
          <w:rFonts w:ascii="Arial" w:hAnsi="Arial" w:cs="Arial"/>
        </w:rPr>
        <w:t> </w:t>
      </w:r>
      <w:r w:rsidR="008D14FA">
        <w:rPr>
          <w:rFonts w:ascii="Arial" w:hAnsi="Arial" w:cs="Arial"/>
        </w:rPr>
        <w:t>za</w:t>
      </w:r>
      <w:r w:rsidR="003C3C22">
        <w:rPr>
          <w:rFonts w:ascii="Arial" w:hAnsi="Arial" w:cs="Arial"/>
        </w:rPr>
        <w:t> </w:t>
      </w:r>
      <w:r w:rsidR="008D14FA">
        <w:rPr>
          <w:rFonts w:ascii="Arial" w:hAnsi="Arial" w:cs="Arial"/>
        </w:rPr>
        <w:t xml:space="preserve">jednostranně </w:t>
      </w:r>
      <w:r>
        <w:rPr>
          <w:rFonts w:ascii="Arial" w:hAnsi="Arial" w:cs="Arial"/>
        </w:rPr>
        <w:t>nevýhodných podmíne</w:t>
      </w:r>
      <w:r w:rsidR="0092309D">
        <w:rPr>
          <w:rFonts w:ascii="Arial" w:hAnsi="Arial" w:cs="Arial"/>
        </w:rPr>
        <w:t>k</w:t>
      </w:r>
      <w:r w:rsidR="00D41371">
        <w:rPr>
          <w:rFonts w:ascii="Arial" w:hAnsi="Arial" w:cs="Arial"/>
        </w:rPr>
        <w:t>,</w:t>
      </w:r>
      <w:r w:rsidR="003C3C22">
        <w:rPr>
          <w:rFonts w:ascii="Arial" w:hAnsi="Arial" w:cs="Arial"/>
        </w:rPr>
        <w:t xml:space="preserve"> a </w:t>
      </w:r>
      <w:r w:rsidR="0092309D">
        <w:rPr>
          <w:rFonts w:ascii="Arial" w:hAnsi="Arial" w:cs="Arial"/>
        </w:rPr>
        <w:t>na</w:t>
      </w:r>
      <w:r w:rsidR="003C3C22">
        <w:rPr>
          <w:rFonts w:ascii="Arial" w:hAnsi="Arial" w:cs="Arial"/>
        </w:rPr>
        <w:t> </w:t>
      </w:r>
      <w:r w:rsidR="0092309D">
        <w:rPr>
          <w:rFonts w:ascii="Arial" w:hAnsi="Arial" w:cs="Arial"/>
        </w:rPr>
        <w:t xml:space="preserve">důkaz toho </w:t>
      </w:r>
      <w:r w:rsidR="0092309D" w:rsidRPr="00EC6C05">
        <w:rPr>
          <w:rFonts w:ascii="Arial" w:hAnsi="Arial" w:cs="Arial"/>
        </w:rPr>
        <w:t xml:space="preserve">připojují své </w:t>
      </w:r>
      <w:r w:rsidR="00C374A9" w:rsidRPr="00EC6C05">
        <w:rPr>
          <w:rFonts w:ascii="Arial" w:hAnsi="Arial" w:cs="Arial"/>
        </w:rPr>
        <w:t>elektronické</w:t>
      </w:r>
      <w:r w:rsidRPr="00EC6C05">
        <w:rPr>
          <w:rFonts w:ascii="Arial" w:hAnsi="Arial" w:cs="Arial"/>
        </w:rPr>
        <w:t xml:space="preserve"> podpisy.</w:t>
      </w:r>
    </w:p>
    <w:p w14:paraId="1EAE208B" w14:textId="1C160E34" w:rsidR="00C43FFA" w:rsidRPr="00075267" w:rsidRDefault="00B208CD" w:rsidP="00C04890">
      <w:pPr>
        <w:numPr>
          <w:ilvl w:val="0"/>
          <w:numId w:val="13"/>
        </w:numPr>
        <w:tabs>
          <w:tab w:val="clear" w:pos="1068"/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Tato</w:t>
      </w:r>
      <w:r w:rsidRPr="00B208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smlouva</w:t>
      </w:r>
      <w:r w:rsidRPr="00B208CD">
        <w:rPr>
          <w:rFonts w:ascii="Arial" w:hAnsi="Arial" w:cs="Arial"/>
        </w:rPr>
        <w:t xml:space="preserve"> je vyhotoven</w:t>
      </w:r>
      <w:r>
        <w:rPr>
          <w:rFonts w:ascii="Arial" w:hAnsi="Arial" w:cs="Arial"/>
        </w:rPr>
        <w:t>a</w:t>
      </w:r>
      <w:r w:rsidRPr="00B208CD">
        <w:rPr>
          <w:rFonts w:ascii="Arial" w:hAnsi="Arial" w:cs="Arial"/>
        </w:rPr>
        <w:t xml:space="preserve"> v 1 vyhotovení v českém jazyce s platností originálu s elektronickými podpisy obou </w:t>
      </w:r>
      <w:r>
        <w:rPr>
          <w:rFonts w:ascii="Arial" w:hAnsi="Arial" w:cs="Arial"/>
        </w:rPr>
        <w:t>s</w:t>
      </w:r>
      <w:r w:rsidRPr="00B208CD">
        <w:rPr>
          <w:rFonts w:ascii="Arial" w:hAnsi="Arial" w:cs="Arial"/>
        </w:rPr>
        <w:t>mluvních stran v souladu se zákonem č. 297/2016 Sb., o službách vytvářejících důvěru pro elektronické transakce, ve znění pozdějších předpisů.</w:t>
      </w:r>
    </w:p>
    <w:p w14:paraId="192349EB" w14:textId="7393C27B" w:rsidR="008E25B3" w:rsidRDefault="00A8687A" w:rsidP="008E25B3">
      <w:pPr>
        <w:widowControl w:val="0"/>
        <w:numPr>
          <w:ilvl w:val="0"/>
          <w:numId w:val="13"/>
        </w:numPr>
        <w:tabs>
          <w:tab w:val="clear" w:pos="1068"/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 w:rsidRPr="002745A0">
        <w:rPr>
          <w:rFonts w:ascii="Arial" w:hAnsi="Arial" w:cs="Arial"/>
        </w:rPr>
        <w:t xml:space="preserve">Nedílnou součástí této smlouvy </w:t>
      </w:r>
      <w:r w:rsidR="003E0287">
        <w:rPr>
          <w:rFonts w:ascii="Arial" w:hAnsi="Arial" w:cs="Arial"/>
        </w:rPr>
        <w:t xml:space="preserve">je </w:t>
      </w:r>
      <w:r w:rsidR="008E25B3">
        <w:rPr>
          <w:rFonts w:ascii="Arial" w:hAnsi="Arial" w:cs="Arial"/>
        </w:rPr>
        <w:t>následující příloh</w:t>
      </w:r>
      <w:r w:rsidR="003E0287">
        <w:rPr>
          <w:rFonts w:ascii="Arial" w:hAnsi="Arial" w:cs="Arial"/>
        </w:rPr>
        <w:t>a</w:t>
      </w:r>
      <w:r w:rsidR="008E25B3">
        <w:rPr>
          <w:rFonts w:ascii="Arial" w:hAnsi="Arial" w:cs="Arial"/>
        </w:rPr>
        <w:t>:</w:t>
      </w:r>
    </w:p>
    <w:p w14:paraId="4D319165" w14:textId="77777777" w:rsidR="007F3A2E" w:rsidRDefault="00BD44D6" w:rsidP="00BD44D6">
      <w:pPr>
        <w:widowControl w:val="0"/>
        <w:spacing w:before="120" w:after="120"/>
        <w:ind w:left="426"/>
        <w:rPr>
          <w:rFonts w:ascii="Arial" w:hAnsi="Arial" w:cs="Arial"/>
        </w:rPr>
      </w:pPr>
      <w:r w:rsidRPr="00BD44D6">
        <w:rPr>
          <w:rFonts w:ascii="Arial" w:hAnsi="Arial" w:cs="Arial"/>
        </w:rPr>
        <w:t>Příloh</w:t>
      </w:r>
      <w:r w:rsidR="007F3A2E">
        <w:rPr>
          <w:rFonts w:ascii="Arial" w:hAnsi="Arial" w:cs="Arial"/>
        </w:rPr>
        <w:t>y</w:t>
      </w:r>
      <w:r w:rsidRPr="00BD44D6">
        <w:rPr>
          <w:rFonts w:ascii="Arial" w:hAnsi="Arial" w:cs="Arial"/>
        </w:rPr>
        <w:t>:</w:t>
      </w:r>
      <w:r w:rsidRPr="00BD44D6">
        <w:rPr>
          <w:rFonts w:ascii="Arial" w:hAnsi="Arial" w:cs="Arial"/>
        </w:rPr>
        <w:tab/>
      </w:r>
    </w:p>
    <w:p w14:paraId="595224D9" w14:textId="5ACEDE08" w:rsidR="00BD44D6" w:rsidRDefault="00BD44D6" w:rsidP="007F3A2E">
      <w:pPr>
        <w:pStyle w:val="Odstavecseseznamem"/>
        <w:widowControl w:val="0"/>
        <w:numPr>
          <w:ilvl w:val="0"/>
          <w:numId w:val="32"/>
        </w:numPr>
        <w:spacing w:before="120" w:after="120"/>
        <w:rPr>
          <w:rFonts w:ascii="Arial" w:hAnsi="Arial" w:cs="Arial"/>
        </w:rPr>
      </w:pPr>
      <w:r w:rsidRPr="007F3A2E">
        <w:rPr>
          <w:rFonts w:ascii="Arial" w:hAnsi="Arial" w:cs="Arial"/>
        </w:rPr>
        <w:t>Technická specifikace předmětu plnění</w:t>
      </w:r>
    </w:p>
    <w:p w14:paraId="4D28BD62" w14:textId="2DDBE9E5" w:rsidR="007F3A2E" w:rsidRPr="00024F79" w:rsidRDefault="00CF65EA" w:rsidP="00CF65EA">
      <w:pPr>
        <w:pStyle w:val="Odstavecseseznamem"/>
        <w:widowControl w:val="0"/>
        <w:spacing w:before="120" w:after="120"/>
        <w:ind w:left="426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2) </w:t>
      </w:r>
      <w:r w:rsidR="007F3A2E">
        <w:rPr>
          <w:rFonts w:ascii="Arial" w:hAnsi="Arial" w:cs="Arial"/>
        </w:rPr>
        <w:t>Produktový list zařízení</w:t>
      </w:r>
    </w:p>
    <w:p w14:paraId="4B2F0DE8" w14:textId="77777777" w:rsidR="006710FB" w:rsidRDefault="006710FB">
      <w:pPr>
        <w:pStyle w:val="SMLOUVACISLO"/>
        <w:ind w:left="0" w:firstLine="0"/>
        <w:rPr>
          <w:rFonts w:cs="Arial"/>
          <w:bCs/>
          <w:spacing w:val="0"/>
          <w:szCs w:val="24"/>
        </w:rPr>
      </w:pPr>
    </w:p>
    <w:p w14:paraId="00A6F8BD" w14:textId="34F1EC1D" w:rsidR="0026350D" w:rsidRDefault="00E07642">
      <w:pPr>
        <w:pStyle w:val="SMLOUVACISLO"/>
        <w:ind w:left="0" w:firstLine="0"/>
        <w:rPr>
          <w:rFonts w:cs="Arial"/>
          <w:bCs/>
          <w:spacing w:val="0"/>
          <w:szCs w:val="24"/>
        </w:rPr>
      </w:pPr>
      <w:r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D3F019" wp14:editId="6EEDFCA2">
                <wp:simplePos x="0" y="0"/>
                <wp:positionH relativeFrom="column">
                  <wp:posOffset>367665</wp:posOffset>
                </wp:positionH>
                <wp:positionV relativeFrom="paragraph">
                  <wp:posOffset>102870</wp:posOffset>
                </wp:positionV>
                <wp:extent cx="2551430" cy="1895475"/>
                <wp:effectExtent l="0" t="0" r="127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43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4177B9" w14:textId="4FAF4D44" w:rsidR="004D2926" w:rsidRDefault="00686F88" w:rsidP="008741CC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 </w:t>
                            </w:r>
                            <w:r w:rsidR="008741CC">
                              <w:rPr>
                                <w:rFonts w:ascii="Arial" w:hAnsi="Arial" w:cs="Arial"/>
                              </w:rPr>
                              <w:t>Praze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741CC">
                              <w:rPr>
                                <w:rFonts w:ascii="Arial" w:hAnsi="Arial" w:cs="Arial"/>
                              </w:rPr>
                              <w:t>dle elektronického podpisu</w:t>
                            </w:r>
                          </w:p>
                          <w:p w14:paraId="3471C48D" w14:textId="0B8E234D" w:rsidR="00E07642" w:rsidRDefault="00E07642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ECFEC9" w14:textId="2CF75F9B" w:rsidR="00E07642" w:rsidRDefault="00E07642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1B7714" w14:textId="77777777" w:rsidR="00E07642" w:rsidRDefault="00E07642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9AD024" w14:textId="77777777" w:rsidR="004D2926" w:rsidRDefault="004D2926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82FF068" w14:textId="77777777" w:rsidR="004D2926" w:rsidRDefault="004D2926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226C53D" w14:textId="77777777" w:rsidR="003C3C22" w:rsidRDefault="003C3C22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…………………………………..</w:t>
                            </w:r>
                          </w:p>
                          <w:p w14:paraId="74696782" w14:textId="77777777" w:rsidR="009E6857" w:rsidRDefault="00164AC2" w:rsidP="003F0F6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9E6857">
                              <w:rPr>
                                <w:rFonts w:ascii="Arial" w:hAnsi="Arial" w:cs="Arial"/>
                              </w:rPr>
                              <w:t>rodávající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3F0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95pt;margin-top:8.1pt;width:200.9pt;height:14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" stroked="f">
                <v:textbox>
                  <w:txbxContent>
                    <w:p w14:paraId="584177B9" w14:textId="4FAF4D44" w:rsidR="004D2926" w:rsidRDefault="00686F88" w:rsidP="008741CC">
                      <w:p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 </w:t>
                      </w:r>
                      <w:r w:rsidR="008741CC">
                        <w:rPr>
                          <w:rFonts w:ascii="Arial" w:hAnsi="Arial" w:cs="Arial"/>
                        </w:rPr>
                        <w:t>Praze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8741CC">
                        <w:rPr>
                          <w:rFonts w:ascii="Arial" w:hAnsi="Arial" w:cs="Arial"/>
                        </w:rPr>
                        <w:t>dle elektronického podpisu</w:t>
                      </w:r>
                    </w:p>
                    <w:p w14:paraId="3471C48D" w14:textId="0B8E234D" w:rsidR="00E07642" w:rsidRDefault="00E07642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6ECFEC9" w14:textId="2CF75F9B" w:rsidR="00E07642" w:rsidRDefault="00E07642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91B7714" w14:textId="77777777" w:rsidR="00E07642" w:rsidRDefault="00E07642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29AD024" w14:textId="77777777" w:rsidR="004D2926" w:rsidRDefault="004D2926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82FF068" w14:textId="77777777" w:rsidR="004D2926" w:rsidRDefault="004D2926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226C53D" w14:textId="77777777" w:rsidR="003C3C22" w:rsidRDefault="003C3C22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…………………………………..</w:t>
                      </w:r>
                    </w:p>
                    <w:p w14:paraId="74696782" w14:textId="77777777" w:rsidR="009E6857" w:rsidRDefault="00164AC2" w:rsidP="003F0F68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P</w:t>
                      </w:r>
                      <w:r w:rsidR="009E6857">
                        <w:rPr>
                          <w:rFonts w:ascii="Arial" w:hAnsi="Arial" w:cs="Arial"/>
                        </w:rPr>
                        <w:t>rodávající</w:t>
                      </w:r>
                    </w:p>
                  </w:txbxContent>
                </v:textbox>
              </v:shape>
            </w:pict>
          </mc:Fallback>
        </mc:AlternateContent>
      </w:r>
      <w:r w:rsidR="003C3C22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E69F5E" wp14:editId="747CB9F4">
                <wp:simplePos x="0" y="0"/>
                <wp:positionH relativeFrom="column">
                  <wp:posOffset>3406140</wp:posOffset>
                </wp:positionH>
                <wp:positionV relativeFrom="paragraph">
                  <wp:posOffset>100965</wp:posOffset>
                </wp:positionV>
                <wp:extent cx="2279015" cy="1668780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451AB" w14:textId="2F5E9DDA" w:rsidR="008741CC" w:rsidRDefault="003C3C22" w:rsidP="00CF65EA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</w:t>
                            </w:r>
                            <w:r w:rsidR="008741CC">
                              <w:rPr>
                                <w:rFonts w:ascii="Arial" w:hAnsi="Arial" w:cs="Arial"/>
                              </w:rPr>
                              <w:t> Praze dle elektronického   podpisu</w:t>
                            </w:r>
                          </w:p>
                          <w:p w14:paraId="403B4537" w14:textId="6AAFFF21" w:rsidR="003C3C22" w:rsidRDefault="005F7A1F" w:rsidP="008741CC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F163CE6" w14:textId="232B2FE7" w:rsidR="00E07642" w:rsidRDefault="00E07642" w:rsidP="003C3C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AD97D6B" w14:textId="14AD5D2C" w:rsidR="00E07642" w:rsidRDefault="00E07642" w:rsidP="003C3C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9DC18A8" w14:textId="6BAABD4B" w:rsidR="00E07642" w:rsidRDefault="00E07642" w:rsidP="003C3C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2CE567" w14:textId="77777777" w:rsidR="00E07642" w:rsidRDefault="00E07642" w:rsidP="003C3C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DB30D6" w14:textId="77777777" w:rsidR="00F76450" w:rsidRDefault="009E6857" w:rsidP="00686F8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</w:t>
                            </w:r>
                            <w:r w:rsidR="00057552">
                              <w:rPr>
                                <w:rFonts w:ascii="Arial" w:hAnsi="Arial" w:cs="Arial"/>
                              </w:rPr>
                              <w:t>………………..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FED6420" w14:textId="77777777" w:rsidR="009E6857" w:rsidRDefault="00164AC2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</w:t>
                            </w:r>
                            <w:r w:rsidR="00686F88">
                              <w:rPr>
                                <w:rFonts w:ascii="Arial" w:hAnsi="Arial" w:cs="Arial"/>
                              </w:rPr>
                              <w:t>upující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E69F5E" id="Text Box 3" o:spid="_x0000_s1027" type="#_x0000_t202" style="position:absolute;margin-left:268.2pt;margin-top:7.95pt;width:179.45pt;height:131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" stroked="f">
                <v:textbox style="mso-fit-shape-to-text:t">
                  <w:txbxContent>
                    <w:p w14:paraId="300451AB" w14:textId="2F5E9DDA" w:rsidR="008741CC" w:rsidRDefault="003C3C22" w:rsidP="00CF65EA">
                      <w:p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</w:t>
                      </w:r>
                      <w:r w:rsidR="008741CC">
                        <w:rPr>
                          <w:rFonts w:ascii="Arial" w:hAnsi="Arial" w:cs="Arial"/>
                        </w:rPr>
                        <w:t> Praze dle elektronického   podpisu</w:t>
                      </w:r>
                    </w:p>
                    <w:p w14:paraId="403B4537" w14:textId="6AAFFF21" w:rsidR="003C3C22" w:rsidRDefault="005F7A1F" w:rsidP="008741CC">
                      <w:p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4F163CE6" w14:textId="232B2FE7" w:rsidR="00E07642" w:rsidRDefault="00E07642" w:rsidP="003C3C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AD97D6B" w14:textId="14AD5D2C" w:rsidR="00E07642" w:rsidRDefault="00E07642" w:rsidP="003C3C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9DC18A8" w14:textId="6BAABD4B" w:rsidR="00E07642" w:rsidRDefault="00E07642" w:rsidP="003C3C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02CE567" w14:textId="77777777" w:rsidR="00E07642" w:rsidRDefault="00E07642" w:rsidP="003C3C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CDB30D6" w14:textId="77777777" w:rsidR="00F76450" w:rsidRDefault="009E6857" w:rsidP="00686F8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</w:t>
                      </w:r>
                      <w:r w:rsidR="00057552">
                        <w:rPr>
                          <w:rFonts w:ascii="Arial" w:hAnsi="Arial" w:cs="Arial"/>
                        </w:rPr>
                        <w:t>………………..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FED6420" w14:textId="77777777" w:rsidR="009E6857" w:rsidRDefault="00164AC2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</w:t>
                      </w:r>
                      <w:r w:rsidR="00686F88">
                        <w:rPr>
                          <w:rFonts w:ascii="Arial" w:hAnsi="Arial" w:cs="Arial"/>
                        </w:rPr>
                        <w:t>upující</w:t>
                      </w:r>
                    </w:p>
                  </w:txbxContent>
                </v:textbox>
              </v:shape>
            </w:pict>
          </mc:Fallback>
        </mc:AlternateContent>
      </w:r>
      <w:r w:rsidR="008741CC">
        <w:rPr>
          <w:rFonts w:cs="Arial"/>
          <w:bCs/>
          <w:spacing w:val="0"/>
          <w:szCs w:val="24"/>
        </w:rPr>
        <w:t xml:space="preserve">      </w:t>
      </w:r>
    </w:p>
    <w:sectPr w:rsidR="0026350D" w:rsidSect="00155AC3">
      <w:headerReference w:type="default" r:id="rId8"/>
      <w:footnotePr>
        <w:pos w:val="beneathText"/>
      </w:footnotePr>
      <w:pgSz w:w="11905" w:h="16837"/>
      <w:pgMar w:top="1276" w:right="1134" w:bottom="1418" w:left="1701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39F85" w14:textId="77777777" w:rsidR="00C33114" w:rsidRDefault="00C33114">
      <w:r>
        <w:separator/>
      </w:r>
    </w:p>
  </w:endnote>
  <w:endnote w:type="continuationSeparator" w:id="0">
    <w:p w14:paraId="5F1412F8" w14:textId="77777777" w:rsidR="00C33114" w:rsidRDefault="00C3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B37F1" w14:textId="77777777" w:rsidR="00C33114" w:rsidRDefault="00C33114">
      <w:r>
        <w:separator/>
      </w:r>
    </w:p>
  </w:footnote>
  <w:footnote w:type="continuationSeparator" w:id="0">
    <w:p w14:paraId="59C3048F" w14:textId="77777777" w:rsidR="00C33114" w:rsidRDefault="00C33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4A7A7" w14:textId="77777777" w:rsidR="009E6857" w:rsidRPr="003F0F68" w:rsidRDefault="00EA4068">
    <w:pPr>
      <w:pStyle w:val="Zhlav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65DA16E" wp14:editId="51069FD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71450"/>
              <wp:effectExtent l="0" t="635" r="5080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7249F" w14:textId="77777777" w:rsidR="009E6857" w:rsidRDefault="009E6857">
                          <w:pPr>
                            <w:pStyle w:val="Zhlav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065DA1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0;margin-top:.05pt;width:1.1pt;height:13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" stroked="f">
              <v:fill opacity="0"/>
              <v:textbox inset="0,0,0,0">
                <w:txbxContent>
                  <w:p w14:paraId="7527249F" w14:textId="77777777" w:rsidR="009E6857" w:rsidRDefault="009E6857">
                    <w:pPr>
                      <w:pStyle w:val="Zhlav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9E6857" w:rsidRPr="003F0F68">
      <w:rPr>
        <w:rFonts w:ascii="Arial" w:hAnsi="Arial" w:cs="Arial"/>
        <w:u w:val="single"/>
      </w:rPr>
      <w:tab/>
    </w:r>
    <w:r w:rsidR="009E6857" w:rsidRPr="003F0F68">
      <w:rPr>
        <w:rFonts w:ascii="Arial" w:hAnsi="Arial" w:cs="Arial"/>
        <w:u w:val="single"/>
      </w:rPr>
      <w:tab/>
      <w:t xml:space="preserve">Strana </w:t>
    </w:r>
    <w:r w:rsidR="000A110B" w:rsidRPr="003F0F68">
      <w:rPr>
        <w:rStyle w:val="slostrnky"/>
        <w:rFonts w:ascii="Arial" w:hAnsi="Arial" w:cs="Arial"/>
      </w:rPr>
      <w:fldChar w:fldCharType="begin"/>
    </w:r>
    <w:r w:rsidR="009E6857" w:rsidRPr="003F0F68">
      <w:rPr>
        <w:rStyle w:val="slostrnky"/>
        <w:rFonts w:ascii="Arial" w:hAnsi="Arial" w:cs="Arial"/>
      </w:rPr>
      <w:instrText xml:space="preserve"> PAGE </w:instrText>
    </w:r>
    <w:r w:rsidR="000A110B" w:rsidRPr="003F0F68">
      <w:rPr>
        <w:rStyle w:val="slostrnky"/>
        <w:rFonts w:ascii="Arial" w:hAnsi="Arial" w:cs="Arial"/>
      </w:rPr>
      <w:fldChar w:fldCharType="separate"/>
    </w:r>
    <w:r w:rsidR="00434B6C">
      <w:rPr>
        <w:rStyle w:val="slostrnky"/>
        <w:rFonts w:ascii="Arial" w:hAnsi="Arial" w:cs="Arial"/>
        <w:noProof/>
      </w:rPr>
      <w:t>6</w:t>
    </w:r>
    <w:r w:rsidR="000A110B" w:rsidRPr="003F0F68">
      <w:rPr>
        <w:rStyle w:val="slostrnky"/>
        <w:rFonts w:ascii="Arial" w:hAnsi="Arial" w:cs="Arial"/>
      </w:rPr>
      <w:fldChar w:fldCharType="end"/>
    </w:r>
    <w:r w:rsidR="009E6857" w:rsidRPr="003F0F68">
      <w:rPr>
        <w:rFonts w:ascii="Arial" w:hAnsi="Arial" w:cs="Aria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A8AA0E98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</w:abstractNum>
  <w:abstractNum w:abstractNumId="1" w15:restartNumberingAfterBreak="0">
    <w:nsid w:val="00000002"/>
    <w:multiLevelType w:val="multilevel"/>
    <w:tmpl w:val="F2DCA8BA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0000003"/>
    <w:multiLevelType w:val="singleLevel"/>
    <w:tmpl w:val="4498D88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4" w15:restartNumberingAfterBreak="0">
    <w:nsid w:val="00000005"/>
    <w:multiLevelType w:val="multilevel"/>
    <w:tmpl w:val="1C2E79B6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ascii="Arial" w:hAnsi="Arial"/>
        <w:b w:val="0"/>
        <w:i w:val="0"/>
      </w:rPr>
    </w:lvl>
  </w:abstractNum>
  <w:abstractNum w:abstractNumId="7" w15:restartNumberingAfterBreak="0">
    <w:nsid w:val="00000008"/>
    <w:multiLevelType w:val="singleLevel"/>
    <w:tmpl w:val="04050017"/>
    <w:lvl w:ilvl="0">
      <w:start w:val="1"/>
      <w:numFmt w:val="lowerLetter"/>
      <w:lvlText w:val="%1)"/>
      <w:lvlJc w:val="left"/>
      <w:pPr>
        <w:ind w:left="501" w:hanging="360"/>
      </w:pPr>
      <w:rPr>
        <w:color w:val="auto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F596C60"/>
    <w:multiLevelType w:val="hybridMultilevel"/>
    <w:tmpl w:val="EC88C778"/>
    <w:name w:val="WW8Num922"/>
    <w:lvl w:ilvl="0" w:tplc="12640A7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A3FE9"/>
    <w:multiLevelType w:val="hybridMultilevel"/>
    <w:tmpl w:val="16F06DDA"/>
    <w:lvl w:ilvl="0" w:tplc="0405000F">
      <w:start w:val="1"/>
      <w:numFmt w:val="decimal"/>
      <w:lvlText w:val="%1.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15047C93"/>
    <w:multiLevelType w:val="hybridMultilevel"/>
    <w:tmpl w:val="0C5A2070"/>
    <w:lvl w:ilvl="0" w:tplc="BCB85962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24051411"/>
    <w:multiLevelType w:val="hybridMultilevel"/>
    <w:tmpl w:val="BAF25710"/>
    <w:name w:val="WW8Num94"/>
    <w:lvl w:ilvl="0" w:tplc="59267A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66A7D"/>
    <w:multiLevelType w:val="hybridMultilevel"/>
    <w:tmpl w:val="10FACC04"/>
    <w:name w:val="WW8Num932"/>
    <w:lvl w:ilvl="0" w:tplc="A32A05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1F3EF7"/>
    <w:multiLevelType w:val="hybridMultilevel"/>
    <w:tmpl w:val="87DA34F4"/>
    <w:lvl w:ilvl="0" w:tplc="000000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9F7B4B"/>
    <w:multiLevelType w:val="hybridMultilevel"/>
    <w:tmpl w:val="FD2AD82E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0A00DF5"/>
    <w:multiLevelType w:val="hybridMultilevel"/>
    <w:tmpl w:val="DF3A4BE6"/>
    <w:lvl w:ilvl="0" w:tplc="6F38280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 w15:restartNumberingAfterBreak="0">
    <w:nsid w:val="41372C46"/>
    <w:multiLevelType w:val="hybridMultilevel"/>
    <w:tmpl w:val="5106C5EE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94D40EE"/>
    <w:multiLevelType w:val="multilevel"/>
    <w:tmpl w:val="18FCFF76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622"/>
        </w:tabs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AF7342C"/>
    <w:multiLevelType w:val="hybridMultilevel"/>
    <w:tmpl w:val="551C91CC"/>
    <w:lvl w:ilvl="0" w:tplc="4BC65A6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B391F92"/>
    <w:multiLevelType w:val="hybridMultilevel"/>
    <w:tmpl w:val="141E378C"/>
    <w:lvl w:ilvl="0" w:tplc="4F144C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D9A46D9"/>
    <w:multiLevelType w:val="hybridMultilevel"/>
    <w:tmpl w:val="4680F838"/>
    <w:name w:val="WW8Num82"/>
    <w:lvl w:ilvl="0" w:tplc="C66A4FB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2128F"/>
    <w:multiLevelType w:val="hybridMultilevel"/>
    <w:tmpl w:val="6B3A1E04"/>
    <w:name w:val="WW8Num93"/>
    <w:lvl w:ilvl="0" w:tplc="DD80FF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41247"/>
    <w:multiLevelType w:val="hybridMultilevel"/>
    <w:tmpl w:val="C74A004A"/>
    <w:name w:val="WW8Num92"/>
    <w:lvl w:ilvl="0" w:tplc="5860C2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95088"/>
    <w:multiLevelType w:val="hybridMultilevel"/>
    <w:tmpl w:val="82F6BFA4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3DB1A76"/>
    <w:multiLevelType w:val="hybridMultilevel"/>
    <w:tmpl w:val="A2C84008"/>
    <w:lvl w:ilvl="0" w:tplc="00000009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5BF1B3C"/>
    <w:multiLevelType w:val="hybridMultilevel"/>
    <w:tmpl w:val="0E903092"/>
    <w:lvl w:ilvl="0" w:tplc="5C7447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A6A8B"/>
    <w:multiLevelType w:val="hybridMultilevel"/>
    <w:tmpl w:val="343C4A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6"/>
  </w:num>
  <w:num w:numId="13">
    <w:abstractNumId w:val="17"/>
  </w:num>
  <w:num w:numId="14">
    <w:abstractNumId w:val="20"/>
  </w:num>
  <w:num w:numId="15">
    <w:abstractNumId w:val="20"/>
  </w:num>
  <w:num w:numId="16">
    <w:abstractNumId w:val="28"/>
  </w:num>
  <w:num w:numId="17">
    <w:abstractNumId w:val="20"/>
  </w:num>
  <w:num w:numId="18">
    <w:abstractNumId w:val="25"/>
  </w:num>
  <w:num w:numId="19">
    <w:abstractNumId w:val="24"/>
  </w:num>
  <w:num w:numId="20">
    <w:abstractNumId w:val="23"/>
  </w:num>
  <w:num w:numId="21">
    <w:abstractNumId w:val="14"/>
  </w:num>
  <w:num w:numId="22">
    <w:abstractNumId w:val="12"/>
  </w:num>
  <w:num w:numId="23">
    <w:abstractNumId w:val="27"/>
  </w:num>
  <w:num w:numId="24">
    <w:abstractNumId w:val="15"/>
  </w:num>
  <w:num w:numId="25">
    <w:abstractNumId w:val="29"/>
  </w:num>
  <w:num w:numId="26">
    <w:abstractNumId w:val="18"/>
  </w:num>
  <w:num w:numId="27">
    <w:abstractNumId w:val="21"/>
  </w:num>
  <w:num w:numId="28">
    <w:abstractNumId w:val="19"/>
  </w:num>
  <w:num w:numId="29">
    <w:abstractNumId w:val="13"/>
  </w:num>
  <w:num w:numId="30">
    <w:abstractNumId w:val="26"/>
  </w:num>
  <w:num w:numId="31">
    <w:abstractNumId w:val="1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50D"/>
    <w:rsid w:val="0000067A"/>
    <w:rsid w:val="00000D26"/>
    <w:rsid w:val="00000D7D"/>
    <w:rsid w:val="00004965"/>
    <w:rsid w:val="0000536F"/>
    <w:rsid w:val="00012FD1"/>
    <w:rsid w:val="0001603D"/>
    <w:rsid w:val="00022C0F"/>
    <w:rsid w:val="00022F53"/>
    <w:rsid w:val="00024651"/>
    <w:rsid w:val="00024F79"/>
    <w:rsid w:val="00035DB5"/>
    <w:rsid w:val="000375B4"/>
    <w:rsid w:val="00040546"/>
    <w:rsid w:val="000447E5"/>
    <w:rsid w:val="00045A14"/>
    <w:rsid w:val="00045F2F"/>
    <w:rsid w:val="00057552"/>
    <w:rsid w:val="00057D3E"/>
    <w:rsid w:val="000604D1"/>
    <w:rsid w:val="00064DA9"/>
    <w:rsid w:val="0006608C"/>
    <w:rsid w:val="0006656E"/>
    <w:rsid w:val="00070064"/>
    <w:rsid w:val="000701E8"/>
    <w:rsid w:val="000716CB"/>
    <w:rsid w:val="00075267"/>
    <w:rsid w:val="00075897"/>
    <w:rsid w:val="000843BE"/>
    <w:rsid w:val="00085FF9"/>
    <w:rsid w:val="00090AD5"/>
    <w:rsid w:val="00092B52"/>
    <w:rsid w:val="0009523E"/>
    <w:rsid w:val="00095CC3"/>
    <w:rsid w:val="000A110B"/>
    <w:rsid w:val="000A1253"/>
    <w:rsid w:val="000A226C"/>
    <w:rsid w:val="000A4852"/>
    <w:rsid w:val="000B12EB"/>
    <w:rsid w:val="000B1C8C"/>
    <w:rsid w:val="000B48A2"/>
    <w:rsid w:val="000B73EB"/>
    <w:rsid w:val="000C0F16"/>
    <w:rsid w:val="000C177B"/>
    <w:rsid w:val="000C276B"/>
    <w:rsid w:val="000C4205"/>
    <w:rsid w:val="000D141F"/>
    <w:rsid w:val="000D166A"/>
    <w:rsid w:val="000D3D62"/>
    <w:rsid w:val="000D5D98"/>
    <w:rsid w:val="000D7776"/>
    <w:rsid w:val="000E1C74"/>
    <w:rsid w:val="000F40CC"/>
    <w:rsid w:val="000F59CF"/>
    <w:rsid w:val="000F5EBB"/>
    <w:rsid w:val="000F6A0B"/>
    <w:rsid w:val="000F7012"/>
    <w:rsid w:val="00103438"/>
    <w:rsid w:val="00107C4B"/>
    <w:rsid w:val="00110239"/>
    <w:rsid w:val="00110DBC"/>
    <w:rsid w:val="001138A6"/>
    <w:rsid w:val="00125154"/>
    <w:rsid w:val="00125DA5"/>
    <w:rsid w:val="001262BE"/>
    <w:rsid w:val="001271C1"/>
    <w:rsid w:val="001378A1"/>
    <w:rsid w:val="00137923"/>
    <w:rsid w:val="00144708"/>
    <w:rsid w:val="00145C34"/>
    <w:rsid w:val="00147995"/>
    <w:rsid w:val="001504C1"/>
    <w:rsid w:val="0015052D"/>
    <w:rsid w:val="001508C3"/>
    <w:rsid w:val="0015168C"/>
    <w:rsid w:val="0015244C"/>
    <w:rsid w:val="001528BB"/>
    <w:rsid w:val="00152975"/>
    <w:rsid w:val="00154E80"/>
    <w:rsid w:val="00155AC3"/>
    <w:rsid w:val="00157D92"/>
    <w:rsid w:val="00164AC2"/>
    <w:rsid w:val="00166D8C"/>
    <w:rsid w:val="00171A22"/>
    <w:rsid w:val="00173982"/>
    <w:rsid w:val="00186DBD"/>
    <w:rsid w:val="0019472F"/>
    <w:rsid w:val="00196837"/>
    <w:rsid w:val="0019746E"/>
    <w:rsid w:val="001A0327"/>
    <w:rsid w:val="001A1BD8"/>
    <w:rsid w:val="001A2167"/>
    <w:rsid w:val="001A2C7B"/>
    <w:rsid w:val="001A475E"/>
    <w:rsid w:val="001A4998"/>
    <w:rsid w:val="001A4F99"/>
    <w:rsid w:val="001A673E"/>
    <w:rsid w:val="001B4060"/>
    <w:rsid w:val="001B4DC1"/>
    <w:rsid w:val="001B57F0"/>
    <w:rsid w:val="001C3A30"/>
    <w:rsid w:val="001C5FFD"/>
    <w:rsid w:val="001C629E"/>
    <w:rsid w:val="001C7000"/>
    <w:rsid w:val="001C792A"/>
    <w:rsid w:val="001D1185"/>
    <w:rsid w:val="001D2449"/>
    <w:rsid w:val="001D64E3"/>
    <w:rsid w:val="001E0FF4"/>
    <w:rsid w:val="001E4396"/>
    <w:rsid w:val="001E46E8"/>
    <w:rsid w:val="001E72A8"/>
    <w:rsid w:val="001F14E1"/>
    <w:rsid w:val="001F14F7"/>
    <w:rsid w:val="001F26D7"/>
    <w:rsid w:val="001F3DB2"/>
    <w:rsid w:val="001F511D"/>
    <w:rsid w:val="001F67C4"/>
    <w:rsid w:val="00200D2C"/>
    <w:rsid w:val="00204005"/>
    <w:rsid w:val="00212E2C"/>
    <w:rsid w:val="00213F3A"/>
    <w:rsid w:val="00224FDD"/>
    <w:rsid w:val="00227D97"/>
    <w:rsid w:val="00231760"/>
    <w:rsid w:val="0023202A"/>
    <w:rsid w:val="002341D5"/>
    <w:rsid w:val="00234933"/>
    <w:rsid w:val="00235E1E"/>
    <w:rsid w:val="002368B0"/>
    <w:rsid w:val="0024023F"/>
    <w:rsid w:val="00240603"/>
    <w:rsid w:val="00241644"/>
    <w:rsid w:val="002476F3"/>
    <w:rsid w:val="00250603"/>
    <w:rsid w:val="00253ACD"/>
    <w:rsid w:val="00254310"/>
    <w:rsid w:val="00256EF3"/>
    <w:rsid w:val="00260A38"/>
    <w:rsid w:val="0026289A"/>
    <w:rsid w:val="0026350D"/>
    <w:rsid w:val="0027020D"/>
    <w:rsid w:val="002721EB"/>
    <w:rsid w:val="002745A0"/>
    <w:rsid w:val="00275290"/>
    <w:rsid w:val="00281A1A"/>
    <w:rsid w:val="002840A0"/>
    <w:rsid w:val="002850DD"/>
    <w:rsid w:val="00290F0C"/>
    <w:rsid w:val="00295EB0"/>
    <w:rsid w:val="002A1A68"/>
    <w:rsid w:val="002A261D"/>
    <w:rsid w:val="002A2688"/>
    <w:rsid w:val="002A2B22"/>
    <w:rsid w:val="002A44EA"/>
    <w:rsid w:val="002A476B"/>
    <w:rsid w:val="002A4EC0"/>
    <w:rsid w:val="002A5CB7"/>
    <w:rsid w:val="002A64AA"/>
    <w:rsid w:val="002B4626"/>
    <w:rsid w:val="002B7B04"/>
    <w:rsid w:val="002C3285"/>
    <w:rsid w:val="002C3A40"/>
    <w:rsid w:val="002C4E76"/>
    <w:rsid w:val="002C796C"/>
    <w:rsid w:val="002C7BA8"/>
    <w:rsid w:val="002D4BC9"/>
    <w:rsid w:val="002D7C13"/>
    <w:rsid w:val="002E428C"/>
    <w:rsid w:val="002E49AF"/>
    <w:rsid w:val="002F120B"/>
    <w:rsid w:val="002F6698"/>
    <w:rsid w:val="003003E5"/>
    <w:rsid w:val="0030263F"/>
    <w:rsid w:val="003027E2"/>
    <w:rsid w:val="00305ACB"/>
    <w:rsid w:val="00305CBF"/>
    <w:rsid w:val="00310B70"/>
    <w:rsid w:val="003128E2"/>
    <w:rsid w:val="00326211"/>
    <w:rsid w:val="00327017"/>
    <w:rsid w:val="00327174"/>
    <w:rsid w:val="003303A2"/>
    <w:rsid w:val="003416A1"/>
    <w:rsid w:val="00344876"/>
    <w:rsid w:val="00344AB0"/>
    <w:rsid w:val="003452B9"/>
    <w:rsid w:val="0035039E"/>
    <w:rsid w:val="00351AB6"/>
    <w:rsid w:val="003523D1"/>
    <w:rsid w:val="0035276E"/>
    <w:rsid w:val="00352DEA"/>
    <w:rsid w:val="00353C9C"/>
    <w:rsid w:val="00357DDC"/>
    <w:rsid w:val="00357F86"/>
    <w:rsid w:val="00361878"/>
    <w:rsid w:val="00363E05"/>
    <w:rsid w:val="003673BB"/>
    <w:rsid w:val="00373685"/>
    <w:rsid w:val="00374D46"/>
    <w:rsid w:val="00376AC9"/>
    <w:rsid w:val="00384DB7"/>
    <w:rsid w:val="00392336"/>
    <w:rsid w:val="00394E73"/>
    <w:rsid w:val="0039567F"/>
    <w:rsid w:val="003957AD"/>
    <w:rsid w:val="003A118A"/>
    <w:rsid w:val="003A1B02"/>
    <w:rsid w:val="003A4473"/>
    <w:rsid w:val="003B36A0"/>
    <w:rsid w:val="003B6A06"/>
    <w:rsid w:val="003C0722"/>
    <w:rsid w:val="003C3C22"/>
    <w:rsid w:val="003C5B1D"/>
    <w:rsid w:val="003C60A6"/>
    <w:rsid w:val="003C7A43"/>
    <w:rsid w:val="003C7CF0"/>
    <w:rsid w:val="003D31FA"/>
    <w:rsid w:val="003D35CC"/>
    <w:rsid w:val="003D6251"/>
    <w:rsid w:val="003D7310"/>
    <w:rsid w:val="003D750A"/>
    <w:rsid w:val="003E0287"/>
    <w:rsid w:val="003E65EE"/>
    <w:rsid w:val="003E6E7F"/>
    <w:rsid w:val="003F03C4"/>
    <w:rsid w:val="003F0F68"/>
    <w:rsid w:val="003F5A5D"/>
    <w:rsid w:val="004017A8"/>
    <w:rsid w:val="004024B8"/>
    <w:rsid w:val="004024F4"/>
    <w:rsid w:val="0040255A"/>
    <w:rsid w:val="0040261F"/>
    <w:rsid w:val="00403BA3"/>
    <w:rsid w:val="0040549B"/>
    <w:rsid w:val="0040672C"/>
    <w:rsid w:val="00416B78"/>
    <w:rsid w:val="0042056A"/>
    <w:rsid w:val="00420F74"/>
    <w:rsid w:val="00424F15"/>
    <w:rsid w:val="00425809"/>
    <w:rsid w:val="0043268F"/>
    <w:rsid w:val="00434B6C"/>
    <w:rsid w:val="0044041B"/>
    <w:rsid w:val="004452FA"/>
    <w:rsid w:val="00454F50"/>
    <w:rsid w:val="004636F5"/>
    <w:rsid w:val="00473B83"/>
    <w:rsid w:val="00480173"/>
    <w:rsid w:val="0048335F"/>
    <w:rsid w:val="00486C42"/>
    <w:rsid w:val="00490541"/>
    <w:rsid w:val="00491870"/>
    <w:rsid w:val="0049283F"/>
    <w:rsid w:val="00493E18"/>
    <w:rsid w:val="00495F66"/>
    <w:rsid w:val="004A2571"/>
    <w:rsid w:val="004A3E63"/>
    <w:rsid w:val="004A64D2"/>
    <w:rsid w:val="004B5E82"/>
    <w:rsid w:val="004C13BA"/>
    <w:rsid w:val="004C5CC5"/>
    <w:rsid w:val="004C76EA"/>
    <w:rsid w:val="004D2926"/>
    <w:rsid w:val="004D5B39"/>
    <w:rsid w:val="004D640A"/>
    <w:rsid w:val="004D67B0"/>
    <w:rsid w:val="004E1F02"/>
    <w:rsid w:val="004E4DDC"/>
    <w:rsid w:val="004E69AA"/>
    <w:rsid w:val="004E7CC2"/>
    <w:rsid w:val="004F4243"/>
    <w:rsid w:val="004F456A"/>
    <w:rsid w:val="004F5D0E"/>
    <w:rsid w:val="004F5EE0"/>
    <w:rsid w:val="004F72C2"/>
    <w:rsid w:val="004F7A20"/>
    <w:rsid w:val="0050160E"/>
    <w:rsid w:val="00501B7D"/>
    <w:rsid w:val="005030F8"/>
    <w:rsid w:val="005069D9"/>
    <w:rsid w:val="00541554"/>
    <w:rsid w:val="005417F9"/>
    <w:rsid w:val="00543134"/>
    <w:rsid w:val="005441BF"/>
    <w:rsid w:val="00544C75"/>
    <w:rsid w:val="0055313F"/>
    <w:rsid w:val="005534A4"/>
    <w:rsid w:val="00556CA8"/>
    <w:rsid w:val="00562BBE"/>
    <w:rsid w:val="00563575"/>
    <w:rsid w:val="005656E8"/>
    <w:rsid w:val="005669D8"/>
    <w:rsid w:val="005828AC"/>
    <w:rsid w:val="0058294C"/>
    <w:rsid w:val="00582EE1"/>
    <w:rsid w:val="00585D89"/>
    <w:rsid w:val="00587C5C"/>
    <w:rsid w:val="00590A19"/>
    <w:rsid w:val="0059198A"/>
    <w:rsid w:val="00592CF1"/>
    <w:rsid w:val="00593F1D"/>
    <w:rsid w:val="005958C5"/>
    <w:rsid w:val="00596EAC"/>
    <w:rsid w:val="005A1DBA"/>
    <w:rsid w:val="005A5A68"/>
    <w:rsid w:val="005A708E"/>
    <w:rsid w:val="005B12F7"/>
    <w:rsid w:val="005B1E7F"/>
    <w:rsid w:val="005B3D05"/>
    <w:rsid w:val="005B74F2"/>
    <w:rsid w:val="005C5E84"/>
    <w:rsid w:val="005D3248"/>
    <w:rsid w:val="005E0810"/>
    <w:rsid w:val="005E2699"/>
    <w:rsid w:val="005E3CF0"/>
    <w:rsid w:val="005E7D34"/>
    <w:rsid w:val="005F7545"/>
    <w:rsid w:val="005F7A1F"/>
    <w:rsid w:val="005F7CDA"/>
    <w:rsid w:val="0060108E"/>
    <w:rsid w:val="00601B5B"/>
    <w:rsid w:val="006033D2"/>
    <w:rsid w:val="00604F36"/>
    <w:rsid w:val="00610D91"/>
    <w:rsid w:val="00610E52"/>
    <w:rsid w:val="00611D34"/>
    <w:rsid w:val="006216E4"/>
    <w:rsid w:val="0062205E"/>
    <w:rsid w:val="0062343A"/>
    <w:rsid w:val="006258AF"/>
    <w:rsid w:val="006261FE"/>
    <w:rsid w:val="00626FD3"/>
    <w:rsid w:val="006315F8"/>
    <w:rsid w:val="00633214"/>
    <w:rsid w:val="00633824"/>
    <w:rsid w:val="006347BB"/>
    <w:rsid w:val="00634AB5"/>
    <w:rsid w:val="006360B0"/>
    <w:rsid w:val="00636567"/>
    <w:rsid w:val="0064002F"/>
    <w:rsid w:val="006403D4"/>
    <w:rsid w:val="00641A4E"/>
    <w:rsid w:val="006428CB"/>
    <w:rsid w:val="00643E9B"/>
    <w:rsid w:val="00646D0A"/>
    <w:rsid w:val="0065145D"/>
    <w:rsid w:val="00661790"/>
    <w:rsid w:val="00663291"/>
    <w:rsid w:val="006633C4"/>
    <w:rsid w:val="00664A4C"/>
    <w:rsid w:val="00667023"/>
    <w:rsid w:val="00667BEC"/>
    <w:rsid w:val="006710FB"/>
    <w:rsid w:val="0067157C"/>
    <w:rsid w:val="006725E5"/>
    <w:rsid w:val="00674AAF"/>
    <w:rsid w:val="00675E9D"/>
    <w:rsid w:val="006764CF"/>
    <w:rsid w:val="00676AF0"/>
    <w:rsid w:val="00685D2C"/>
    <w:rsid w:val="00686F88"/>
    <w:rsid w:val="00694249"/>
    <w:rsid w:val="006A00B9"/>
    <w:rsid w:val="006A27F9"/>
    <w:rsid w:val="006A28FE"/>
    <w:rsid w:val="006A3C61"/>
    <w:rsid w:val="006A46F5"/>
    <w:rsid w:val="006A4D12"/>
    <w:rsid w:val="006A795C"/>
    <w:rsid w:val="006B1C92"/>
    <w:rsid w:val="006B29F2"/>
    <w:rsid w:val="006B6A3B"/>
    <w:rsid w:val="006C0077"/>
    <w:rsid w:val="006C0583"/>
    <w:rsid w:val="006C109D"/>
    <w:rsid w:val="006C23D8"/>
    <w:rsid w:val="006C2835"/>
    <w:rsid w:val="006C2D44"/>
    <w:rsid w:val="006C50A1"/>
    <w:rsid w:val="006D4238"/>
    <w:rsid w:val="006D66F8"/>
    <w:rsid w:val="006D79FC"/>
    <w:rsid w:val="006D7FB4"/>
    <w:rsid w:val="006E065A"/>
    <w:rsid w:val="006E314A"/>
    <w:rsid w:val="006E66F1"/>
    <w:rsid w:val="006F11EE"/>
    <w:rsid w:val="006F57AF"/>
    <w:rsid w:val="006F6948"/>
    <w:rsid w:val="006F6E38"/>
    <w:rsid w:val="0070213B"/>
    <w:rsid w:val="00706616"/>
    <w:rsid w:val="00713D07"/>
    <w:rsid w:val="007167DD"/>
    <w:rsid w:val="00721361"/>
    <w:rsid w:val="007227C1"/>
    <w:rsid w:val="00725E3A"/>
    <w:rsid w:val="00726E64"/>
    <w:rsid w:val="00737F59"/>
    <w:rsid w:val="0074310B"/>
    <w:rsid w:val="00744E3B"/>
    <w:rsid w:val="00746920"/>
    <w:rsid w:val="007474F9"/>
    <w:rsid w:val="00747E71"/>
    <w:rsid w:val="007548F5"/>
    <w:rsid w:val="00756872"/>
    <w:rsid w:val="00756CCA"/>
    <w:rsid w:val="0076046F"/>
    <w:rsid w:val="00760509"/>
    <w:rsid w:val="0076241D"/>
    <w:rsid w:val="007639BA"/>
    <w:rsid w:val="00764EEE"/>
    <w:rsid w:val="00766A92"/>
    <w:rsid w:val="00771AE0"/>
    <w:rsid w:val="00774377"/>
    <w:rsid w:val="00786FB3"/>
    <w:rsid w:val="00790ECA"/>
    <w:rsid w:val="0079141E"/>
    <w:rsid w:val="0079333C"/>
    <w:rsid w:val="007A0B72"/>
    <w:rsid w:val="007A1ACC"/>
    <w:rsid w:val="007A21F0"/>
    <w:rsid w:val="007A4D53"/>
    <w:rsid w:val="007A7977"/>
    <w:rsid w:val="007B4E1A"/>
    <w:rsid w:val="007C0AA4"/>
    <w:rsid w:val="007C1F24"/>
    <w:rsid w:val="007C2A95"/>
    <w:rsid w:val="007C40F8"/>
    <w:rsid w:val="007C5225"/>
    <w:rsid w:val="007C5289"/>
    <w:rsid w:val="007C52F8"/>
    <w:rsid w:val="007C5E0C"/>
    <w:rsid w:val="007C7415"/>
    <w:rsid w:val="007D67B0"/>
    <w:rsid w:val="007E1683"/>
    <w:rsid w:val="007E4A02"/>
    <w:rsid w:val="007E4EA9"/>
    <w:rsid w:val="007F0ABB"/>
    <w:rsid w:val="007F3A2E"/>
    <w:rsid w:val="007F6599"/>
    <w:rsid w:val="00800AC8"/>
    <w:rsid w:val="00804811"/>
    <w:rsid w:val="008105C3"/>
    <w:rsid w:val="0081674B"/>
    <w:rsid w:val="008233C5"/>
    <w:rsid w:val="00824A87"/>
    <w:rsid w:val="00826343"/>
    <w:rsid w:val="00831EBD"/>
    <w:rsid w:val="008320A1"/>
    <w:rsid w:val="00833EAB"/>
    <w:rsid w:val="00835A8C"/>
    <w:rsid w:val="00837960"/>
    <w:rsid w:val="00841ECE"/>
    <w:rsid w:val="0084359E"/>
    <w:rsid w:val="008458FC"/>
    <w:rsid w:val="008468B4"/>
    <w:rsid w:val="00847873"/>
    <w:rsid w:val="00850925"/>
    <w:rsid w:val="008659C2"/>
    <w:rsid w:val="00866656"/>
    <w:rsid w:val="0087224B"/>
    <w:rsid w:val="00873DD5"/>
    <w:rsid w:val="008741CC"/>
    <w:rsid w:val="00877E10"/>
    <w:rsid w:val="00882446"/>
    <w:rsid w:val="008826B5"/>
    <w:rsid w:val="00883E75"/>
    <w:rsid w:val="00884B45"/>
    <w:rsid w:val="00887DBA"/>
    <w:rsid w:val="00891A3B"/>
    <w:rsid w:val="00892ACB"/>
    <w:rsid w:val="00892E07"/>
    <w:rsid w:val="00893CFE"/>
    <w:rsid w:val="008A5304"/>
    <w:rsid w:val="008A5808"/>
    <w:rsid w:val="008A6C1F"/>
    <w:rsid w:val="008A7425"/>
    <w:rsid w:val="008B0F45"/>
    <w:rsid w:val="008B1904"/>
    <w:rsid w:val="008B7623"/>
    <w:rsid w:val="008C4DEC"/>
    <w:rsid w:val="008C4F5E"/>
    <w:rsid w:val="008C57C2"/>
    <w:rsid w:val="008C5A7C"/>
    <w:rsid w:val="008D14FA"/>
    <w:rsid w:val="008D3A70"/>
    <w:rsid w:val="008D4516"/>
    <w:rsid w:val="008D5480"/>
    <w:rsid w:val="008D548A"/>
    <w:rsid w:val="008D5884"/>
    <w:rsid w:val="008D771E"/>
    <w:rsid w:val="008E0799"/>
    <w:rsid w:val="008E1386"/>
    <w:rsid w:val="008E25B3"/>
    <w:rsid w:val="008E5F1D"/>
    <w:rsid w:val="008E68FA"/>
    <w:rsid w:val="00900AE5"/>
    <w:rsid w:val="009032C2"/>
    <w:rsid w:val="00907A51"/>
    <w:rsid w:val="00914C59"/>
    <w:rsid w:val="009226DF"/>
    <w:rsid w:val="0092309D"/>
    <w:rsid w:val="00923721"/>
    <w:rsid w:val="00924E08"/>
    <w:rsid w:val="009266DC"/>
    <w:rsid w:val="00930625"/>
    <w:rsid w:val="00932342"/>
    <w:rsid w:val="0094575A"/>
    <w:rsid w:val="0095492D"/>
    <w:rsid w:val="00954F12"/>
    <w:rsid w:val="00955395"/>
    <w:rsid w:val="00960E6E"/>
    <w:rsid w:val="00963871"/>
    <w:rsid w:val="009701C7"/>
    <w:rsid w:val="009721FB"/>
    <w:rsid w:val="009734D7"/>
    <w:rsid w:val="009736E4"/>
    <w:rsid w:val="0097401E"/>
    <w:rsid w:val="0097765F"/>
    <w:rsid w:val="00980C3C"/>
    <w:rsid w:val="00982429"/>
    <w:rsid w:val="0098518A"/>
    <w:rsid w:val="00993BFC"/>
    <w:rsid w:val="00994887"/>
    <w:rsid w:val="00996FFE"/>
    <w:rsid w:val="009A1AE3"/>
    <w:rsid w:val="009A414E"/>
    <w:rsid w:val="009A5EDF"/>
    <w:rsid w:val="009B337E"/>
    <w:rsid w:val="009C0CF8"/>
    <w:rsid w:val="009C1A2F"/>
    <w:rsid w:val="009C270C"/>
    <w:rsid w:val="009C3279"/>
    <w:rsid w:val="009C336F"/>
    <w:rsid w:val="009C66BB"/>
    <w:rsid w:val="009D0E28"/>
    <w:rsid w:val="009D0FAC"/>
    <w:rsid w:val="009D3151"/>
    <w:rsid w:val="009D3CFE"/>
    <w:rsid w:val="009D6D18"/>
    <w:rsid w:val="009E05A7"/>
    <w:rsid w:val="009E6857"/>
    <w:rsid w:val="009F1E45"/>
    <w:rsid w:val="009F4F48"/>
    <w:rsid w:val="009F58CF"/>
    <w:rsid w:val="00A004D8"/>
    <w:rsid w:val="00A0094D"/>
    <w:rsid w:val="00A03A4A"/>
    <w:rsid w:val="00A22B38"/>
    <w:rsid w:val="00A31781"/>
    <w:rsid w:val="00A31D03"/>
    <w:rsid w:val="00A321AF"/>
    <w:rsid w:val="00A36E9D"/>
    <w:rsid w:val="00A426EF"/>
    <w:rsid w:val="00A431F6"/>
    <w:rsid w:val="00A442B4"/>
    <w:rsid w:val="00A442C7"/>
    <w:rsid w:val="00A51792"/>
    <w:rsid w:val="00A5322F"/>
    <w:rsid w:val="00A6113A"/>
    <w:rsid w:val="00A6172B"/>
    <w:rsid w:val="00A72FF9"/>
    <w:rsid w:val="00A7353E"/>
    <w:rsid w:val="00A7618F"/>
    <w:rsid w:val="00A81175"/>
    <w:rsid w:val="00A82EBD"/>
    <w:rsid w:val="00A8687A"/>
    <w:rsid w:val="00A942EA"/>
    <w:rsid w:val="00A9544C"/>
    <w:rsid w:val="00A95495"/>
    <w:rsid w:val="00AA119A"/>
    <w:rsid w:val="00AA46A3"/>
    <w:rsid w:val="00AA733F"/>
    <w:rsid w:val="00AA7B42"/>
    <w:rsid w:val="00AB000B"/>
    <w:rsid w:val="00AB27EC"/>
    <w:rsid w:val="00AB7C22"/>
    <w:rsid w:val="00AC18AA"/>
    <w:rsid w:val="00AC1CA8"/>
    <w:rsid w:val="00AC3B62"/>
    <w:rsid w:val="00AC44B9"/>
    <w:rsid w:val="00AC4692"/>
    <w:rsid w:val="00AC77D1"/>
    <w:rsid w:val="00AD0405"/>
    <w:rsid w:val="00AD08CB"/>
    <w:rsid w:val="00AD4297"/>
    <w:rsid w:val="00AE40BF"/>
    <w:rsid w:val="00AF0C3E"/>
    <w:rsid w:val="00AF434C"/>
    <w:rsid w:val="00AF793A"/>
    <w:rsid w:val="00B05889"/>
    <w:rsid w:val="00B11EE6"/>
    <w:rsid w:val="00B161E8"/>
    <w:rsid w:val="00B16231"/>
    <w:rsid w:val="00B20128"/>
    <w:rsid w:val="00B208CD"/>
    <w:rsid w:val="00B2153E"/>
    <w:rsid w:val="00B217C1"/>
    <w:rsid w:val="00B237CF"/>
    <w:rsid w:val="00B250B5"/>
    <w:rsid w:val="00B2623E"/>
    <w:rsid w:val="00B31BD5"/>
    <w:rsid w:val="00B321CE"/>
    <w:rsid w:val="00B3229F"/>
    <w:rsid w:val="00B326AB"/>
    <w:rsid w:val="00B33DD7"/>
    <w:rsid w:val="00B43DA9"/>
    <w:rsid w:val="00B440B9"/>
    <w:rsid w:val="00B45C3C"/>
    <w:rsid w:val="00B461CB"/>
    <w:rsid w:val="00B5062C"/>
    <w:rsid w:val="00B52AFA"/>
    <w:rsid w:val="00B5443F"/>
    <w:rsid w:val="00B55998"/>
    <w:rsid w:val="00B60E92"/>
    <w:rsid w:val="00B65FC2"/>
    <w:rsid w:val="00B6752F"/>
    <w:rsid w:val="00B7172C"/>
    <w:rsid w:val="00B71866"/>
    <w:rsid w:val="00B76C88"/>
    <w:rsid w:val="00B847D7"/>
    <w:rsid w:val="00B91247"/>
    <w:rsid w:val="00B91BA1"/>
    <w:rsid w:val="00B91C3C"/>
    <w:rsid w:val="00B92E48"/>
    <w:rsid w:val="00BA1EDF"/>
    <w:rsid w:val="00BA50E4"/>
    <w:rsid w:val="00BA53EA"/>
    <w:rsid w:val="00BA7662"/>
    <w:rsid w:val="00BB1FE0"/>
    <w:rsid w:val="00BB2F55"/>
    <w:rsid w:val="00BB5036"/>
    <w:rsid w:val="00BC6816"/>
    <w:rsid w:val="00BC696B"/>
    <w:rsid w:val="00BD0A92"/>
    <w:rsid w:val="00BD1B2A"/>
    <w:rsid w:val="00BD44D6"/>
    <w:rsid w:val="00BD7891"/>
    <w:rsid w:val="00BE1A6C"/>
    <w:rsid w:val="00BE1FFE"/>
    <w:rsid w:val="00BE21F5"/>
    <w:rsid w:val="00BE48F5"/>
    <w:rsid w:val="00BF0748"/>
    <w:rsid w:val="00BF68F9"/>
    <w:rsid w:val="00C03BCC"/>
    <w:rsid w:val="00C04890"/>
    <w:rsid w:val="00C06762"/>
    <w:rsid w:val="00C15F70"/>
    <w:rsid w:val="00C15F9B"/>
    <w:rsid w:val="00C16C1E"/>
    <w:rsid w:val="00C21090"/>
    <w:rsid w:val="00C21304"/>
    <w:rsid w:val="00C22EBB"/>
    <w:rsid w:val="00C24531"/>
    <w:rsid w:val="00C2540B"/>
    <w:rsid w:val="00C31B11"/>
    <w:rsid w:val="00C33114"/>
    <w:rsid w:val="00C33357"/>
    <w:rsid w:val="00C334A3"/>
    <w:rsid w:val="00C33F57"/>
    <w:rsid w:val="00C347D3"/>
    <w:rsid w:val="00C35701"/>
    <w:rsid w:val="00C374A9"/>
    <w:rsid w:val="00C400E8"/>
    <w:rsid w:val="00C404B7"/>
    <w:rsid w:val="00C411B2"/>
    <w:rsid w:val="00C41A6E"/>
    <w:rsid w:val="00C43FFA"/>
    <w:rsid w:val="00C47E55"/>
    <w:rsid w:val="00C51961"/>
    <w:rsid w:val="00C52B73"/>
    <w:rsid w:val="00C55642"/>
    <w:rsid w:val="00C57D19"/>
    <w:rsid w:val="00C622F2"/>
    <w:rsid w:val="00C6443C"/>
    <w:rsid w:val="00C654D3"/>
    <w:rsid w:val="00C6612B"/>
    <w:rsid w:val="00C76258"/>
    <w:rsid w:val="00C76AA2"/>
    <w:rsid w:val="00C77B14"/>
    <w:rsid w:val="00C77EB1"/>
    <w:rsid w:val="00C83E8D"/>
    <w:rsid w:val="00C84B35"/>
    <w:rsid w:val="00C93D15"/>
    <w:rsid w:val="00C9708E"/>
    <w:rsid w:val="00C9721C"/>
    <w:rsid w:val="00CA57D8"/>
    <w:rsid w:val="00CB0BFF"/>
    <w:rsid w:val="00CB2E00"/>
    <w:rsid w:val="00CB568C"/>
    <w:rsid w:val="00CB5E1D"/>
    <w:rsid w:val="00CB7444"/>
    <w:rsid w:val="00CC01BD"/>
    <w:rsid w:val="00CD0BBA"/>
    <w:rsid w:val="00CD262E"/>
    <w:rsid w:val="00CD3533"/>
    <w:rsid w:val="00CD6A21"/>
    <w:rsid w:val="00CE2C2D"/>
    <w:rsid w:val="00CE4201"/>
    <w:rsid w:val="00CE5A57"/>
    <w:rsid w:val="00CE6920"/>
    <w:rsid w:val="00CF1F4B"/>
    <w:rsid w:val="00CF2D7B"/>
    <w:rsid w:val="00CF3BE7"/>
    <w:rsid w:val="00CF65EA"/>
    <w:rsid w:val="00D0084D"/>
    <w:rsid w:val="00D00C4E"/>
    <w:rsid w:val="00D1597F"/>
    <w:rsid w:val="00D16632"/>
    <w:rsid w:val="00D179D4"/>
    <w:rsid w:val="00D213AF"/>
    <w:rsid w:val="00D35F75"/>
    <w:rsid w:val="00D41371"/>
    <w:rsid w:val="00D41E9D"/>
    <w:rsid w:val="00D42313"/>
    <w:rsid w:val="00D53F6D"/>
    <w:rsid w:val="00D56FEB"/>
    <w:rsid w:val="00D60ED2"/>
    <w:rsid w:val="00D632D2"/>
    <w:rsid w:val="00D64FE3"/>
    <w:rsid w:val="00D67FDC"/>
    <w:rsid w:val="00D82A5A"/>
    <w:rsid w:val="00D836BE"/>
    <w:rsid w:val="00D83CC9"/>
    <w:rsid w:val="00D92842"/>
    <w:rsid w:val="00D94302"/>
    <w:rsid w:val="00D979D1"/>
    <w:rsid w:val="00DB4714"/>
    <w:rsid w:val="00DC3050"/>
    <w:rsid w:val="00DC6C5A"/>
    <w:rsid w:val="00DD1C58"/>
    <w:rsid w:val="00DD4CB1"/>
    <w:rsid w:val="00DE3468"/>
    <w:rsid w:val="00DE413A"/>
    <w:rsid w:val="00DE78A4"/>
    <w:rsid w:val="00DE7A5C"/>
    <w:rsid w:val="00DF0838"/>
    <w:rsid w:val="00DF4A58"/>
    <w:rsid w:val="00DF7A9F"/>
    <w:rsid w:val="00E00724"/>
    <w:rsid w:val="00E01F30"/>
    <w:rsid w:val="00E023CA"/>
    <w:rsid w:val="00E02F40"/>
    <w:rsid w:val="00E03537"/>
    <w:rsid w:val="00E07642"/>
    <w:rsid w:val="00E07DFE"/>
    <w:rsid w:val="00E11381"/>
    <w:rsid w:val="00E11449"/>
    <w:rsid w:val="00E15646"/>
    <w:rsid w:val="00E21527"/>
    <w:rsid w:val="00E26C57"/>
    <w:rsid w:val="00E34780"/>
    <w:rsid w:val="00E36CA7"/>
    <w:rsid w:val="00E41966"/>
    <w:rsid w:val="00E43BA9"/>
    <w:rsid w:val="00E47D28"/>
    <w:rsid w:val="00E47DB2"/>
    <w:rsid w:val="00E50021"/>
    <w:rsid w:val="00E50B1D"/>
    <w:rsid w:val="00E52201"/>
    <w:rsid w:val="00E60BDB"/>
    <w:rsid w:val="00E60DB3"/>
    <w:rsid w:val="00E6220E"/>
    <w:rsid w:val="00E664D6"/>
    <w:rsid w:val="00E67BB2"/>
    <w:rsid w:val="00E72A23"/>
    <w:rsid w:val="00E82C38"/>
    <w:rsid w:val="00E87483"/>
    <w:rsid w:val="00E91DE0"/>
    <w:rsid w:val="00E91F24"/>
    <w:rsid w:val="00E93176"/>
    <w:rsid w:val="00E94371"/>
    <w:rsid w:val="00E94F2A"/>
    <w:rsid w:val="00E955E9"/>
    <w:rsid w:val="00E971CD"/>
    <w:rsid w:val="00EA0F41"/>
    <w:rsid w:val="00EA1F62"/>
    <w:rsid w:val="00EA4068"/>
    <w:rsid w:val="00EA7B19"/>
    <w:rsid w:val="00EA7C6A"/>
    <w:rsid w:val="00EB1CCC"/>
    <w:rsid w:val="00EB37ED"/>
    <w:rsid w:val="00EB3E4B"/>
    <w:rsid w:val="00EB45D9"/>
    <w:rsid w:val="00EC6C05"/>
    <w:rsid w:val="00ED2940"/>
    <w:rsid w:val="00ED7732"/>
    <w:rsid w:val="00EE0933"/>
    <w:rsid w:val="00EE1E1A"/>
    <w:rsid w:val="00EF0ADF"/>
    <w:rsid w:val="00EF2527"/>
    <w:rsid w:val="00EF43C8"/>
    <w:rsid w:val="00EF7F20"/>
    <w:rsid w:val="00F020D0"/>
    <w:rsid w:val="00F06FA5"/>
    <w:rsid w:val="00F14B99"/>
    <w:rsid w:val="00F150A7"/>
    <w:rsid w:val="00F161F7"/>
    <w:rsid w:val="00F16302"/>
    <w:rsid w:val="00F16DBA"/>
    <w:rsid w:val="00F17AFD"/>
    <w:rsid w:val="00F213DC"/>
    <w:rsid w:val="00F2444C"/>
    <w:rsid w:val="00F25ADD"/>
    <w:rsid w:val="00F30832"/>
    <w:rsid w:val="00F309DF"/>
    <w:rsid w:val="00F3682F"/>
    <w:rsid w:val="00F37258"/>
    <w:rsid w:val="00F4321A"/>
    <w:rsid w:val="00F43BBA"/>
    <w:rsid w:val="00F44F28"/>
    <w:rsid w:val="00F475B3"/>
    <w:rsid w:val="00F47E71"/>
    <w:rsid w:val="00F51201"/>
    <w:rsid w:val="00F60AEB"/>
    <w:rsid w:val="00F624C0"/>
    <w:rsid w:val="00F650AA"/>
    <w:rsid w:val="00F70337"/>
    <w:rsid w:val="00F709FF"/>
    <w:rsid w:val="00F72036"/>
    <w:rsid w:val="00F7483E"/>
    <w:rsid w:val="00F75BE3"/>
    <w:rsid w:val="00F76450"/>
    <w:rsid w:val="00F7689E"/>
    <w:rsid w:val="00F81952"/>
    <w:rsid w:val="00F86202"/>
    <w:rsid w:val="00F87737"/>
    <w:rsid w:val="00F92D9D"/>
    <w:rsid w:val="00FA1CAC"/>
    <w:rsid w:val="00FA431D"/>
    <w:rsid w:val="00FA5F9E"/>
    <w:rsid w:val="00FB0816"/>
    <w:rsid w:val="00FB3DD4"/>
    <w:rsid w:val="00FB4385"/>
    <w:rsid w:val="00FB770F"/>
    <w:rsid w:val="00FC1329"/>
    <w:rsid w:val="00FC79DB"/>
    <w:rsid w:val="00FD10E7"/>
    <w:rsid w:val="00FD5AA8"/>
    <w:rsid w:val="00FD6B9E"/>
    <w:rsid w:val="00FD78C1"/>
    <w:rsid w:val="00FE172D"/>
    <w:rsid w:val="00FE72A2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6FF69F"/>
  <w15:docId w15:val="{F0DA5D41-992B-4679-9DBD-CB9AA2C3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5AC3"/>
    <w:pPr>
      <w:suppressAutoHyphens/>
      <w:jc w:val="both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autoRedefine/>
    <w:qFormat/>
    <w:rsid w:val="00D83CC9"/>
    <w:pPr>
      <w:keepNext/>
      <w:numPr>
        <w:numId w:val="14"/>
      </w:numPr>
      <w:suppressAutoHyphens w:val="0"/>
      <w:spacing w:before="120"/>
      <w:ind w:left="482" w:hanging="482"/>
      <w:jc w:val="left"/>
      <w:outlineLvl w:val="0"/>
    </w:pPr>
    <w:rPr>
      <w:rFonts w:ascii="Arial" w:hAnsi="Arial"/>
      <w:b/>
      <w:snapToGrid w:val="0"/>
      <w:sz w:val="22"/>
      <w:szCs w:val="22"/>
    </w:rPr>
  </w:style>
  <w:style w:type="paragraph" w:styleId="Nadpis2">
    <w:name w:val="heading 2"/>
    <w:basedOn w:val="Normln"/>
    <w:next w:val="Normln"/>
    <w:link w:val="Nadpis2Char"/>
    <w:autoRedefine/>
    <w:qFormat/>
    <w:rsid w:val="00D83CC9"/>
    <w:pPr>
      <w:numPr>
        <w:ilvl w:val="1"/>
        <w:numId w:val="14"/>
      </w:numPr>
      <w:suppressAutoHyphens w:val="0"/>
      <w:spacing w:before="120"/>
      <w:outlineLvl w:val="1"/>
    </w:pPr>
    <w:rPr>
      <w:rFonts w:ascii="Arial" w:hAnsi="Arial"/>
      <w:snapToGrid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7z0">
    <w:name w:val="WW8Num7z0"/>
    <w:rsid w:val="00155AC3"/>
    <w:rPr>
      <w:rFonts w:ascii="Arial" w:hAnsi="Arial"/>
      <w:b w:val="0"/>
      <w:i w:val="0"/>
    </w:rPr>
  </w:style>
  <w:style w:type="character" w:customStyle="1" w:styleId="Absatz-Standardschriftart">
    <w:name w:val="Absatz-Standardschriftart"/>
    <w:rsid w:val="00155AC3"/>
  </w:style>
  <w:style w:type="character" w:customStyle="1" w:styleId="WW-Absatz-Standardschriftart">
    <w:name w:val="WW-Absatz-Standardschriftart"/>
    <w:rsid w:val="00155AC3"/>
  </w:style>
  <w:style w:type="character" w:customStyle="1" w:styleId="WW-Absatz-Standardschriftart1">
    <w:name w:val="WW-Absatz-Standardschriftart1"/>
    <w:rsid w:val="00155AC3"/>
  </w:style>
  <w:style w:type="character" w:customStyle="1" w:styleId="WW-Absatz-Standardschriftart11">
    <w:name w:val="WW-Absatz-Standardschriftart11"/>
    <w:rsid w:val="00155AC3"/>
  </w:style>
  <w:style w:type="character" w:customStyle="1" w:styleId="Standardnpsmoodstavce2">
    <w:name w:val="Standardní písmo odstavce2"/>
    <w:rsid w:val="00155AC3"/>
  </w:style>
  <w:style w:type="character" w:customStyle="1" w:styleId="WW8Num8z0">
    <w:name w:val="WW8Num8z0"/>
    <w:rsid w:val="00155AC3"/>
    <w:rPr>
      <w:b w:val="0"/>
      <w:i w:val="0"/>
      <w:color w:val="000000"/>
    </w:rPr>
  </w:style>
  <w:style w:type="character" w:customStyle="1" w:styleId="WW8Num8z1">
    <w:name w:val="WW8Num8z1"/>
    <w:rsid w:val="00155AC3"/>
    <w:rPr>
      <w:rFonts w:ascii="Times New Roman" w:hAnsi="Times New Roman"/>
      <w:b w:val="0"/>
      <w:i w:val="0"/>
    </w:rPr>
  </w:style>
  <w:style w:type="character" w:customStyle="1" w:styleId="WW8Num8z2">
    <w:name w:val="WW8Num8z2"/>
    <w:rsid w:val="00155AC3"/>
    <w:rPr>
      <w:rFonts w:ascii="Times New Roman" w:hAnsi="Times New Roman" w:cs="Times New Roman"/>
    </w:rPr>
  </w:style>
  <w:style w:type="character" w:customStyle="1" w:styleId="Standardnpsmoodstavce1">
    <w:name w:val="Standardní písmo odstavce1"/>
    <w:rsid w:val="00155AC3"/>
  </w:style>
  <w:style w:type="character" w:styleId="slostrnky">
    <w:name w:val="page number"/>
    <w:basedOn w:val="Standardnpsmoodstavce1"/>
    <w:rsid w:val="00155AC3"/>
  </w:style>
  <w:style w:type="character" w:customStyle="1" w:styleId="Symbolyproslovn">
    <w:name w:val="Symboly pro číslování"/>
    <w:rsid w:val="00155AC3"/>
  </w:style>
  <w:style w:type="character" w:customStyle="1" w:styleId="HLAVICKAChar">
    <w:name w:val="HLAVICKA Char"/>
    <w:rsid w:val="00155AC3"/>
    <w:rPr>
      <w:lang w:val="cs-CZ" w:eastAsia="ar-SA" w:bidi="ar-SA"/>
    </w:rPr>
  </w:style>
  <w:style w:type="paragraph" w:customStyle="1" w:styleId="Nadpis">
    <w:name w:val="Nadpis"/>
    <w:basedOn w:val="Normln"/>
    <w:next w:val="Zkladntext"/>
    <w:rsid w:val="00155AC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155AC3"/>
    <w:pPr>
      <w:spacing w:after="120"/>
    </w:pPr>
  </w:style>
  <w:style w:type="paragraph" w:styleId="Seznam">
    <w:name w:val="List"/>
    <w:basedOn w:val="Zkladntext"/>
    <w:rsid w:val="00155AC3"/>
    <w:rPr>
      <w:rFonts w:cs="Tahoma"/>
    </w:rPr>
  </w:style>
  <w:style w:type="paragraph" w:customStyle="1" w:styleId="Popisek">
    <w:name w:val="Popisek"/>
    <w:basedOn w:val="Normln"/>
    <w:rsid w:val="00155AC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55AC3"/>
    <w:pPr>
      <w:suppressLineNumbers/>
    </w:pPr>
    <w:rPr>
      <w:rFonts w:cs="Tahoma"/>
    </w:rPr>
  </w:style>
  <w:style w:type="paragraph" w:customStyle="1" w:styleId="SMLOUVACISLO">
    <w:name w:val="SMLOUVA CISLO"/>
    <w:basedOn w:val="Normln"/>
    <w:rsid w:val="00155AC3"/>
    <w:pPr>
      <w:overflowPunct w:val="0"/>
      <w:autoSpaceDE w:val="0"/>
      <w:spacing w:before="60"/>
      <w:ind w:left="1134" w:hanging="1134"/>
      <w:jc w:val="left"/>
      <w:textAlignment w:val="baseline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155AC3"/>
    <w:pPr>
      <w:overflowPunct w:val="0"/>
      <w:autoSpaceDE w:val="0"/>
      <w:spacing w:before="60" w:after="60"/>
      <w:ind w:left="1134"/>
      <w:textAlignment w:val="baseline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rsid w:val="00155AC3"/>
    <w:pPr>
      <w:keepNext/>
      <w:keepLines/>
      <w:overflowPunct w:val="0"/>
      <w:autoSpaceDE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155AC3"/>
    <w:pPr>
      <w:keepNext/>
      <w:keepLines/>
      <w:overflowPunct w:val="0"/>
      <w:autoSpaceDE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HLAVICKA">
    <w:name w:val="HLAVICKA"/>
    <w:basedOn w:val="Normln"/>
    <w:rsid w:val="00155AC3"/>
    <w:pPr>
      <w:tabs>
        <w:tab w:val="left" w:pos="284"/>
        <w:tab w:val="left" w:pos="1134"/>
      </w:tabs>
      <w:overflowPunct w:val="0"/>
      <w:autoSpaceDE w:val="0"/>
      <w:spacing w:after="60"/>
      <w:jc w:val="left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155AC3"/>
    <w:pPr>
      <w:overflowPunct w:val="0"/>
      <w:autoSpaceDE w:val="0"/>
      <w:spacing w:before="60" w:after="60"/>
      <w:ind w:left="284" w:hanging="284"/>
      <w:textAlignment w:val="baseline"/>
    </w:pPr>
    <w:rPr>
      <w:sz w:val="20"/>
      <w:szCs w:val="20"/>
    </w:rPr>
  </w:style>
  <w:style w:type="paragraph" w:customStyle="1" w:styleId="BODY1">
    <w:name w:val="BODY (1)"/>
    <w:basedOn w:val="Normln"/>
    <w:rsid w:val="00155AC3"/>
    <w:pPr>
      <w:overflowPunct w:val="0"/>
      <w:autoSpaceDE w:val="0"/>
      <w:spacing w:before="60" w:after="60"/>
      <w:ind w:left="284"/>
      <w:textAlignment w:val="baseline"/>
    </w:pPr>
    <w:rPr>
      <w:sz w:val="20"/>
      <w:szCs w:val="20"/>
    </w:rPr>
  </w:style>
  <w:style w:type="paragraph" w:customStyle="1" w:styleId="PODPOMLCKA">
    <w:name w:val="PODPOMLCKA"/>
    <w:basedOn w:val="Normln"/>
    <w:rsid w:val="00155AC3"/>
    <w:pPr>
      <w:overflowPunct w:val="0"/>
      <w:autoSpaceDE w:val="0"/>
      <w:spacing w:before="60" w:after="60"/>
      <w:ind w:left="567" w:hanging="227"/>
      <w:textAlignment w:val="baseline"/>
    </w:pPr>
    <w:rPr>
      <w:sz w:val="20"/>
      <w:szCs w:val="20"/>
    </w:rPr>
  </w:style>
  <w:style w:type="paragraph" w:customStyle="1" w:styleId="PODPISYDATUM">
    <w:name w:val="PODPISY DATUM"/>
    <w:basedOn w:val="Normln"/>
    <w:rsid w:val="00155AC3"/>
    <w:pPr>
      <w:keepNext/>
      <w:keepLines/>
      <w:overflowPunct w:val="0"/>
      <w:autoSpaceDE w:val="0"/>
      <w:spacing w:before="300" w:after="240"/>
      <w:textAlignment w:val="baseline"/>
    </w:pPr>
    <w:rPr>
      <w:sz w:val="20"/>
      <w:szCs w:val="20"/>
    </w:rPr>
  </w:style>
  <w:style w:type="paragraph" w:customStyle="1" w:styleId="PODPISYPODSML">
    <w:name w:val="PODPISY POD SML"/>
    <w:basedOn w:val="Normln"/>
    <w:rsid w:val="00155AC3"/>
    <w:pPr>
      <w:tabs>
        <w:tab w:val="center" w:pos="2552"/>
        <w:tab w:val="center" w:pos="7371"/>
      </w:tabs>
      <w:overflowPunct w:val="0"/>
      <w:autoSpaceDE w:val="0"/>
      <w:textAlignment w:val="baseline"/>
    </w:pPr>
    <w:rPr>
      <w:sz w:val="20"/>
      <w:szCs w:val="20"/>
    </w:rPr>
  </w:style>
  <w:style w:type="paragraph" w:styleId="Zhlav">
    <w:name w:val="header"/>
    <w:basedOn w:val="Normln"/>
    <w:rsid w:val="00155AC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55AC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155AC3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155AC3"/>
  </w:style>
  <w:style w:type="character" w:styleId="Hypertextovodkaz">
    <w:name w:val="Hyperlink"/>
    <w:rsid w:val="00C35701"/>
    <w:rPr>
      <w:color w:val="0000FF"/>
      <w:u w:val="single"/>
    </w:rPr>
  </w:style>
  <w:style w:type="paragraph" w:customStyle="1" w:styleId="Vlastntextsmlouvy">
    <w:name w:val="Vlastní text smlouvy"/>
    <w:link w:val="VlastntextsmlouvyChar"/>
    <w:rsid w:val="007F0ABB"/>
    <w:pPr>
      <w:widowControl w:val="0"/>
      <w:spacing w:before="120" w:after="120"/>
      <w:jc w:val="both"/>
    </w:pPr>
    <w:rPr>
      <w:rFonts w:ascii="Arial" w:hAnsi="Arial"/>
      <w:sz w:val="24"/>
    </w:rPr>
  </w:style>
  <w:style w:type="paragraph" w:customStyle="1" w:styleId="bodytextu">
    <w:name w:val="body textu"/>
    <w:rsid w:val="007F0ABB"/>
    <w:rPr>
      <w:rFonts w:ascii="Arial" w:hAnsi="Arial" w:cs="Arial"/>
      <w:sz w:val="24"/>
    </w:rPr>
  </w:style>
  <w:style w:type="character" w:customStyle="1" w:styleId="VlastntextsmlouvyChar">
    <w:name w:val="Vlastní text smlouvy Char"/>
    <w:link w:val="Vlastntextsmlouvy"/>
    <w:locked/>
    <w:rsid w:val="007F0ABB"/>
    <w:rPr>
      <w:rFonts w:ascii="Arial" w:hAnsi="Arial"/>
      <w:sz w:val="24"/>
      <w:lang w:bidi="ar-SA"/>
    </w:rPr>
  </w:style>
  <w:style w:type="character" w:customStyle="1" w:styleId="Nadpis1Char">
    <w:name w:val="Nadpis 1 Char"/>
    <w:link w:val="Nadpis1"/>
    <w:rsid w:val="00D83CC9"/>
    <w:rPr>
      <w:rFonts w:ascii="Arial" w:hAnsi="Arial" w:cs="Arial"/>
      <w:b/>
      <w:snapToGrid w:val="0"/>
      <w:sz w:val="22"/>
      <w:szCs w:val="22"/>
    </w:rPr>
  </w:style>
  <w:style w:type="character" w:customStyle="1" w:styleId="Nadpis2Char">
    <w:name w:val="Nadpis 2 Char"/>
    <w:link w:val="Nadpis2"/>
    <w:rsid w:val="00D83CC9"/>
    <w:rPr>
      <w:rFonts w:ascii="Arial" w:hAnsi="Arial" w:cs="Arial"/>
      <w:snapToGrid w:val="0"/>
      <w:sz w:val="22"/>
      <w:szCs w:val="22"/>
    </w:rPr>
  </w:style>
  <w:style w:type="character" w:styleId="Odkaznakoment">
    <w:name w:val="annotation reference"/>
    <w:uiPriority w:val="99"/>
    <w:semiHidden/>
    <w:unhideWhenUsed/>
    <w:rsid w:val="002A26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268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2688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26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2688"/>
    <w:rPr>
      <w:b/>
      <w:bCs/>
      <w:lang w:eastAsia="ar-SA"/>
    </w:rPr>
  </w:style>
  <w:style w:type="character" w:styleId="Siln">
    <w:name w:val="Strong"/>
    <w:uiPriority w:val="22"/>
    <w:qFormat/>
    <w:rsid w:val="00152975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91F2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91F24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E91F24"/>
    <w:pPr>
      <w:ind w:left="720"/>
      <w:contextualSpacing/>
    </w:pPr>
  </w:style>
  <w:style w:type="character" w:customStyle="1" w:styleId="FontStyle29">
    <w:name w:val="Font Style29"/>
    <w:rsid w:val="00E91F2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F0B1B-80AF-4D17-9D42-C4FEC7BFD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1943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MV ČR</Company>
  <LinksUpToDate>false</LinksUpToDate>
  <CharactersWithSpaces>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DA230422</dc:creator>
  <cp:lastModifiedBy>Voráčková Jitka</cp:lastModifiedBy>
  <cp:revision>2</cp:revision>
  <cp:lastPrinted>2017-10-19T10:40:00Z</cp:lastPrinted>
  <dcterms:created xsi:type="dcterms:W3CDTF">2024-06-10T11:59:00Z</dcterms:created>
  <dcterms:modified xsi:type="dcterms:W3CDTF">2024-06-10T11:59:00Z</dcterms:modified>
</cp:coreProperties>
</file>