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2</w:t>
      </w:r>
    </w:p>
    <w:p>
      <w:pPr>
        <w:spacing w:before="0"/>
        <w:ind w:left="2950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5211200243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město</w:t>
      </w:r>
      <w:r>
        <w:rPr>
          <w:spacing w:val="-8"/>
        </w:rPr>
        <w:t> </w:t>
      </w:r>
      <w:r>
        <w:rPr/>
        <w:t>Hradec</w:t>
      </w:r>
      <w:r>
        <w:rPr>
          <w:spacing w:val="-5"/>
        </w:rPr>
        <w:t> </w:t>
      </w:r>
      <w:r>
        <w:rPr/>
        <w:t>nad</w:t>
      </w:r>
      <w:r>
        <w:rPr>
          <w:spacing w:val="-4"/>
        </w:rPr>
        <w:t> </w:t>
      </w:r>
      <w:r>
        <w:rPr>
          <w:spacing w:val="-2"/>
        </w:rPr>
        <w:t>Moravicí</w:t>
      </w:r>
    </w:p>
    <w:p>
      <w:pPr>
        <w:pStyle w:val="BodyText"/>
        <w:tabs>
          <w:tab w:pos="2982" w:val="left" w:leader="none"/>
        </w:tabs>
        <w:ind w:left="102" w:right="649"/>
      </w:pPr>
      <w:r>
        <w:rPr/>
        <w:t>kontaktní adresa:</w:t>
        <w:tab/>
        <w:t>MÚ</w:t>
      </w:r>
      <w:r>
        <w:rPr>
          <w:spacing w:val="-5"/>
        </w:rPr>
        <w:t> </w:t>
      </w:r>
      <w:r>
        <w:rPr/>
        <w:t>Hradec</w:t>
      </w:r>
      <w:r>
        <w:rPr>
          <w:spacing w:val="-5"/>
        </w:rPr>
        <w:t> </w:t>
      </w:r>
      <w:r>
        <w:rPr/>
        <w:t>nad</w:t>
      </w:r>
      <w:r>
        <w:rPr>
          <w:spacing w:val="-5"/>
        </w:rPr>
        <w:t> </w:t>
      </w:r>
      <w:r>
        <w:rPr/>
        <w:t>Moravicí,</w:t>
      </w:r>
      <w:r>
        <w:rPr>
          <w:spacing w:val="-5"/>
        </w:rPr>
        <w:t> </w:t>
      </w:r>
      <w:r>
        <w:rPr/>
        <w:t>Opavská</w:t>
      </w:r>
      <w:r>
        <w:rPr>
          <w:spacing w:val="-5"/>
        </w:rPr>
        <w:t> </w:t>
      </w:r>
      <w:r>
        <w:rPr/>
        <w:t>265,</w:t>
      </w:r>
      <w:r>
        <w:rPr>
          <w:spacing w:val="-5"/>
        </w:rPr>
        <w:t> </w:t>
      </w:r>
      <w:r>
        <w:rPr/>
        <w:t>747</w:t>
      </w:r>
      <w:r>
        <w:rPr>
          <w:spacing w:val="-4"/>
        </w:rPr>
        <w:t> </w:t>
      </w:r>
      <w:r>
        <w:rPr/>
        <w:t>41</w:t>
      </w:r>
      <w:r>
        <w:rPr>
          <w:spacing w:val="-4"/>
        </w:rPr>
        <w:t> </w:t>
      </w:r>
      <w:r>
        <w:rPr/>
        <w:t>Hradec</w:t>
      </w:r>
      <w:r>
        <w:rPr>
          <w:spacing w:val="-4"/>
        </w:rPr>
        <w:t> </w:t>
      </w:r>
      <w:r>
        <w:rPr/>
        <w:t>nad</w:t>
      </w:r>
      <w:r>
        <w:rPr>
          <w:spacing w:val="-5"/>
        </w:rPr>
        <w:t> </w:t>
      </w:r>
      <w:r>
        <w:rPr/>
        <w:t>Moravicí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00300144</w:t>
      </w:r>
    </w:p>
    <w:p>
      <w:pPr>
        <w:pStyle w:val="BodyText"/>
        <w:tabs>
          <w:tab w:pos="2982" w:val="left" w:leader="none"/>
        </w:tabs>
        <w:spacing w:before="1"/>
        <w:ind w:left="102" w:right="3398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5"/>
        </w:rPr>
        <w:t> </w:t>
      </w:r>
      <w:r>
        <w:rPr/>
        <w:t>Patrikem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r</w:t>
      </w:r>
      <w:r>
        <w:rPr>
          <w:spacing w:val="-5"/>
        </w:rPr>
        <w:t> </w:t>
      </w:r>
      <w:r>
        <w:rPr/>
        <w:t>l</w:t>
      </w:r>
      <w:r>
        <w:rPr>
          <w:spacing w:val="-6"/>
        </w:rPr>
        <w:t> </w:t>
      </w:r>
      <w:r>
        <w:rPr/>
        <w:t>í</w:t>
      </w:r>
      <w:r>
        <w:rPr>
          <w:spacing w:val="-5"/>
        </w:rPr>
        <w:t> </w:t>
      </w:r>
      <w:r>
        <w:rPr/>
        <w:t>k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/>
        <w:t>starostou (dále jen „příjemce podpory“)</w:t>
      </w:r>
    </w:p>
    <w:p>
      <w:pPr>
        <w:pStyle w:val="BodyText"/>
        <w:rPr>
          <w:sz w:val="26"/>
        </w:rPr>
      </w:pPr>
    </w:p>
    <w:p>
      <w:pPr>
        <w:pStyle w:val="BodyText"/>
        <w:spacing w:before="186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5211200243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13"/>
        </w:rPr>
        <w:t> </w:t>
      </w:r>
      <w:r>
        <w:rPr/>
        <w:t>prostředí</w:t>
      </w:r>
      <w:r>
        <w:rPr>
          <w:spacing w:val="14"/>
        </w:rPr>
        <w:t> </w:t>
      </w:r>
      <w:r>
        <w:rPr/>
        <w:t>České</w:t>
      </w:r>
      <w:r>
        <w:rPr>
          <w:spacing w:val="12"/>
        </w:rPr>
        <w:t> </w:t>
      </w:r>
      <w:r>
        <w:rPr/>
        <w:t>republiky</w:t>
      </w:r>
      <w:r>
        <w:rPr>
          <w:spacing w:val="12"/>
        </w:rPr>
        <w:t> </w:t>
      </w:r>
      <w:r>
        <w:rPr/>
        <w:t>ze</w:t>
      </w:r>
      <w:r>
        <w:rPr>
          <w:spacing w:val="11"/>
        </w:rPr>
        <w:t> </w:t>
      </w:r>
      <w:r>
        <w:rPr/>
        <w:t>dne</w:t>
      </w:r>
      <w:r>
        <w:rPr>
          <w:spacing w:val="16"/>
        </w:rPr>
        <w:t> </w:t>
      </w:r>
      <w:r>
        <w:rPr/>
        <w:t>3.</w:t>
      </w:r>
      <w:r>
        <w:rPr>
          <w:spacing w:val="13"/>
        </w:rPr>
        <w:t> </w:t>
      </w:r>
      <w:r>
        <w:rPr/>
        <w:t>7.</w:t>
      </w:r>
      <w:r>
        <w:rPr>
          <w:spacing w:val="13"/>
        </w:rPr>
        <w:t> </w:t>
      </w:r>
      <w:r>
        <w:rPr/>
        <w:t>2023,</w:t>
      </w:r>
      <w:r>
        <w:rPr>
          <w:spacing w:val="13"/>
        </w:rPr>
        <w:t> </w:t>
      </w:r>
      <w:r>
        <w:rPr/>
        <w:t>ve</w:t>
      </w:r>
      <w:r>
        <w:rPr>
          <w:spacing w:val="12"/>
        </w:rPr>
        <w:t> </w:t>
      </w:r>
      <w:r>
        <w:rPr/>
        <w:t>znění</w:t>
      </w:r>
      <w:r>
        <w:rPr>
          <w:spacing w:val="12"/>
        </w:rPr>
        <w:t> </w:t>
      </w:r>
      <w:r>
        <w:rPr/>
        <w:t>dodatku</w:t>
      </w:r>
      <w:r>
        <w:rPr>
          <w:spacing w:val="15"/>
        </w:rPr>
        <w:t> </w:t>
      </w:r>
      <w:r>
        <w:rPr/>
        <w:t>č.</w:t>
      </w:r>
      <w:r>
        <w:rPr>
          <w:spacing w:val="13"/>
        </w:rPr>
        <w:t> </w:t>
      </w:r>
      <w:r>
        <w:rPr/>
        <w:t>1</w:t>
      </w:r>
      <w:r>
        <w:rPr>
          <w:spacing w:val="13"/>
        </w:rPr>
        <w:t> </w:t>
      </w:r>
      <w:r>
        <w:rPr/>
        <w:t>ze</w:t>
      </w:r>
      <w:r>
        <w:rPr>
          <w:spacing w:val="14"/>
        </w:rPr>
        <w:t> </w:t>
      </w:r>
      <w:r>
        <w:rPr/>
        <w:t>dne</w:t>
      </w:r>
      <w:r>
        <w:rPr>
          <w:spacing w:val="14"/>
        </w:rPr>
        <w:t> </w:t>
      </w:r>
      <w:r>
        <w:rPr/>
        <w:t>16.</w:t>
      </w:r>
      <w:r>
        <w:rPr>
          <w:spacing w:val="14"/>
        </w:rPr>
        <w:t> </w:t>
      </w:r>
      <w:r>
        <w:rPr/>
        <w:t>1.</w:t>
      </w:r>
      <w:r>
        <w:rPr>
          <w:spacing w:val="13"/>
        </w:rPr>
        <w:t> </w:t>
      </w:r>
      <w:r>
        <w:rPr/>
        <w:t>2024</w:t>
      </w:r>
      <w:r>
        <w:rPr>
          <w:spacing w:val="15"/>
        </w:rPr>
        <w:t> </w:t>
      </w:r>
      <w:r>
        <w:rPr/>
        <w:t>(dále</w:t>
      </w:r>
      <w:r>
        <w:rPr>
          <w:spacing w:val="11"/>
        </w:rPr>
        <w:t> </w:t>
      </w:r>
      <w:r>
        <w:rPr>
          <w:spacing w:val="-5"/>
        </w:rPr>
        <w:t>jen</w:t>
      </w:r>
    </w:p>
    <w:p>
      <w:pPr>
        <w:pStyle w:val="BodyText"/>
        <w:ind w:left="102"/>
      </w:pPr>
      <w:r>
        <w:rPr>
          <w:spacing w:val="-2"/>
        </w:rPr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8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ukončení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uvedený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IV,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4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mění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6/2024.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předložení</w:t>
      </w:r>
      <w:r>
        <w:rPr>
          <w:spacing w:val="-6"/>
          <w:sz w:val="20"/>
        </w:rPr>
        <w:t> </w:t>
      </w:r>
      <w:r>
        <w:rPr>
          <w:sz w:val="20"/>
        </w:rPr>
        <w:t>podkladů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uvedený</w:t>
      </w:r>
      <w:r>
        <w:rPr>
          <w:spacing w:val="-6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IV,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d)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mění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9/2024.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5"/>
          <w:sz w:val="20"/>
        </w:rPr>
        <w:t> </w:t>
      </w:r>
      <w:r>
        <w:rPr>
          <w:sz w:val="20"/>
        </w:rPr>
        <w:t>účinnosti 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5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9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5860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 w:before="1"/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62" w:top="132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7552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85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2024-07-04T11:35:45Z</dcterms:created>
  <dcterms:modified xsi:type="dcterms:W3CDTF">2024-07-04T11:35:45Z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2024-07-04T00:00:00Z</vt:filetime>
  </property>
</Properties>
</file>