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49" w:rsidRDefault="00D54ADB">
      <w:pPr>
        <w:pStyle w:val="Nadpis30"/>
        <w:keepNext/>
        <w:keepLines/>
        <w:shd w:val="clear" w:color="auto" w:fill="auto"/>
        <w:spacing w:after="0"/>
        <w:ind w:left="3180"/>
        <w:rPr>
          <w:sz w:val="26"/>
          <w:szCs w:val="26"/>
        </w:rPr>
      </w:pPr>
      <w:bookmarkStart w:id="0" w:name="bookmark0"/>
      <w:bookmarkStart w:id="1" w:name="bookmark1"/>
      <w:r>
        <w:rPr>
          <w:rFonts w:ascii="Calibri" w:eastAsia="Calibri" w:hAnsi="Calibri" w:cs="Calibri"/>
          <w:sz w:val="26"/>
          <w:szCs w:val="26"/>
        </w:rPr>
        <w:t>ZMĚNOVÝ LIST</w:t>
      </w:r>
      <w:bookmarkEnd w:id="0"/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2904"/>
        <w:gridCol w:w="1147"/>
        <w:gridCol w:w="2155"/>
        <w:gridCol w:w="989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„SZ Valeč - obnova skleníku vč. zázemí“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2"/>
                <w:szCs w:val="12"/>
              </w:rPr>
              <w:t>reg</w:t>
            </w:r>
            <w:proofErr w:type="gramEnd"/>
            <w:r>
              <w:rPr>
                <w:rFonts w:ascii="Calibri" w:eastAsia="Calibri" w:hAnsi="Calibri" w:cs="Calibri"/>
                <w:sz w:val="12"/>
                <w:szCs w:val="12"/>
              </w:rPr>
              <w:t>.</w:t>
            </w:r>
            <w:proofErr w:type="gramStart"/>
            <w:r>
              <w:rPr>
                <w:rFonts w:ascii="Calibri" w:eastAsia="Calibri" w:hAnsi="Calibri" w:cs="Calibri"/>
                <w:sz w:val="12"/>
                <w:szCs w:val="12"/>
              </w:rPr>
              <w:t>č.</w:t>
            </w:r>
            <w:proofErr w:type="gramEnd"/>
            <w:r>
              <w:rPr>
                <w:rFonts w:ascii="Calibri" w:eastAsia="Calibri" w:hAnsi="Calibri" w:cs="Calibri"/>
                <w:sz w:val="12"/>
                <w:szCs w:val="12"/>
              </w:rPr>
              <w:t>projektu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134V131000030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2"/>
                <w:szCs w:val="12"/>
              </w:rPr>
              <w:t>číslo ZL: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smlouva:</w:t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Calibri" w:eastAsia="Calibri" w:hAnsi="Calibri" w:cs="Calibri"/>
                <w:sz w:val="12"/>
                <w:szCs w:val="12"/>
              </w:rPr>
              <w:t>č.j.</w:t>
            </w:r>
            <w:proofErr w:type="gramEnd"/>
            <w:r>
              <w:rPr>
                <w:rFonts w:ascii="Calibri" w:eastAsia="Calibri" w:hAnsi="Calibri" w:cs="Calibri"/>
                <w:sz w:val="12"/>
                <w:szCs w:val="12"/>
              </w:rPr>
              <w:t>: NPÚ-ÚPS Praha 420-81978-2021/2028H1210011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56"/>
                <w:szCs w:val="56"/>
              </w:rPr>
            </w:pPr>
            <w:r>
              <w:rPr>
                <w:rFonts w:ascii="Calibri" w:eastAsia="Calibri" w:hAnsi="Calibri" w:cs="Calibri"/>
                <w:b/>
                <w:bCs/>
                <w:sz w:val="56"/>
                <w:szCs w:val="56"/>
              </w:rPr>
              <w:t>6.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objednatel:</w:t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57" w:lineRule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 xml:space="preserve">Národní památkový ústav, Valdštejnské nám. 162/3, 118 01 Praha 1 - Malá Strana,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zastoupený </w:t>
            </w:r>
            <w:proofErr w:type="gramStart"/>
            <w:r>
              <w:rPr>
                <w:rFonts w:ascii="Calibri" w:eastAsia="Calibri" w:hAnsi="Calibri" w:cs="Calibri"/>
                <w:sz w:val="12"/>
                <w:szCs w:val="12"/>
              </w:rPr>
              <w:t>Mgr.et</w:t>
            </w:r>
            <w:proofErr w:type="gramEnd"/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Mgr.Petrem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Spejchalem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>, ředitelem Územní památkové správy v Praze, IČ: 75032333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ECECE"/>
            <w:vAlign w:val="bottom"/>
          </w:tcPr>
          <w:p w:rsidR="000C6C49" w:rsidRDefault="000C6C49"/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zhotovitel:</w:t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GEMA ART International s.r.o., Haštalská 760/27, 110 00 Praha 1, IČO: 07687672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ECECE"/>
            <w:vAlign w:val="bottom"/>
          </w:tcPr>
          <w:p w:rsidR="000C6C49" w:rsidRDefault="000C6C49"/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2"/>
                <w:szCs w:val="12"/>
              </w:rPr>
              <w:t>název ZL: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Změnový list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č.6 - Změna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trasy primárního potrubí a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počtu vrtů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dotčené st.</w:t>
            </w:r>
          </w:p>
          <w:p w:rsidR="000C6C49" w:rsidRDefault="00D54ADB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objekty: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230 Ústřední vytápění-příloha vrty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</w:tbl>
    <w:p w:rsidR="000C6C49" w:rsidRDefault="000C6C49">
      <w:pPr>
        <w:spacing w:after="79" w:line="1" w:lineRule="exact"/>
      </w:pPr>
    </w:p>
    <w:p w:rsidR="000C6C49" w:rsidRDefault="00D54ADB">
      <w:pPr>
        <w:pStyle w:val="Zkladntext1"/>
        <w:pBdr>
          <w:top w:val="single" w:sz="4" w:space="0" w:color="auto"/>
        </w:pBdr>
        <w:shd w:val="clear" w:color="auto" w:fill="auto"/>
        <w:spacing w:line="252" w:lineRule="auto"/>
        <w:rPr>
          <w:sz w:val="12"/>
          <w:szCs w:val="12"/>
        </w:rPr>
      </w:pPr>
      <w:r>
        <w:rPr>
          <w:b/>
          <w:bCs/>
          <w:sz w:val="12"/>
          <w:szCs w:val="12"/>
        </w:rPr>
        <w:t>předmět změny:</w:t>
      </w:r>
    </w:p>
    <w:p w:rsidR="000C6C49" w:rsidRDefault="00D54ADB">
      <w:pPr>
        <w:pStyle w:val="Zkladntext1"/>
        <w:shd w:val="clear" w:color="auto" w:fill="auto"/>
        <w:tabs>
          <w:tab w:val="left" w:pos="7522"/>
        </w:tabs>
        <w:spacing w:line="252" w:lineRule="auto"/>
        <w:rPr>
          <w:sz w:val="12"/>
          <w:szCs w:val="12"/>
        </w:rPr>
      </w:pPr>
      <w:r>
        <w:rPr>
          <w:sz w:val="12"/>
          <w:szCs w:val="12"/>
        </w:rPr>
        <w:t>Změna se týká:</w:t>
      </w:r>
      <w:r>
        <w:rPr>
          <w:sz w:val="12"/>
          <w:szCs w:val="12"/>
        </w:rPr>
        <w:tab/>
        <w:t>1)</w:t>
      </w:r>
    </w:p>
    <w:p w:rsidR="000C6C49" w:rsidRDefault="00D54ADB">
      <w:pPr>
        <w:pStyle w:val="Zkladntext1"/>
        <w:shd w:val="clear" w:color="auto" w:fill="auto"/>
        <w:spacing w:line="252" w:lineRule="auto"/>
        <w:rPr>
          <w:sz w:val="12"/>
          <w:szCs w:val="12"/>
        </w:rPr>
      </w:pPr>
      <w:r>
        <w:rPr>
          <w:sz w:val="12"/>
          <w:szCs w:val="12"/>
        </w:rPr>
        <w:t>Změny projektem navržené trasy primárního potrubí a posun vrtných polí</w:t>
      </w:r>
    </w:p>
    <w:p w:rsidR="000C6C49" w:rsidRDefault="00D54ADB">
      <w:pPr>
        <w:pStyle w:val="Zkladntext1"/>
        <w:pBdr>
          <w:bottom w:val="single" w:sz="4" w:space="0" w:color="auto"/>
        </w:pBdr>
        <w:shd w:val="clear" w:color="auto" w:fill="auto"/>
        <w:spacing w:after="80" w:line="252" w:lineRule="auto"/>
        <w:rPr>
          <w:sz w:val="12"/>
          <w:szCs w:val="12"/>
        </w:rPr>
      </w:pPr>
      <w:r>
        <w:rPr>
          <w:sz w:val="12"/>
          <w:szCs w:val="12"/>
        </w:rPr>
        <w:t>2) Navýšení počtu vrtů vlivem nevhodné geologie hornin</w:t>
      </w:r>
    </w:p>
    <w:p w:rsidR="000C6C49" w:rsidRDefault="00D54ADB">
      <w:pPr>
        <w:pStyle w:val="Zkladntext1"/>
        <w:shd w:val="clear" w:color="auto" w:fill="auto"/>
        <w:spacing w:after="280" w:line="252" w:lineRule="auto"/>
        <w:rPr>
          <w:sz w:val="12"/>
          <w:szCs w:val="12"/>
        </w:rPr>
      </w:pPr>
      <w:r>
        <w:rPr>
          <w:b/>
          <w:bCs/>
          <w:sz w:val="12"/>
          <w:szCs w:val="12"/>
        </w:rPr>
        <w:t xml:space="preserve">zdůvodnění nezbytnosti </w:t>
      </w:r>
      <w:r>
        <w:rPr>
          <w:b/>
          <w:bCs/>
          <w:sz w:val="12"/>
          <w:szCs w:val="12"/>
        </w:rPr>
        <w:t>změny:</w:t>
      </w:r>
    </w:p>
    <w:p w:rsidR="000C6C49" w:rsidRDefault="00D54ADB">
      <w:pPr>
        <w:pStyle w:val="Zkladntext1"/>
        <w:shd w:val="clear" w:color="auto" w:fill="auto"/>
        <w:spacing w:line="252" w:lineRule="auto"/>
        <w:rPr>
          <w:sz w:val="12"/>
          <w:szCs w:val="12"/>
        </w:rPr>
      </w:pPr>
      <w:r>
        <w:rPr>
          <w:sz w:val="12"/>
          <w:szCs w:val="12"/>
        </w:rPr>
        <w:t xml:space="preserve">Add1) Před zahájením terénních a výkopových prací byl zadavatelem vyžádán archeologický záchranný průzkum realizovaný společností ZIP, o.p.s. v úseku mezi rubovou stranou studeného a teplého skleníku a správní budovou. Provedeným </w:t>
      </w:r>
      <w:proofErr w:type="spellStart"/>
      <w:r>
        <w:rPr>
          <w:sz w:val="12"/>
          <w:szCs w:val="12"/>
        </w:rPr>
        <w:t>půzkumem</w:t>
      </w:r>
      <w:proofErr w:type="spellEnd"/>
      <w:r>
        <w:rPr>
          <w:sz w:val="12"/>
          <w:szCs w:val="12"/>
        </w:rPr>
        <w:t xml:space="preserve"> došlo k od</w:t>
      </w:r>
      <w:r>
        <w:rPr>
          <w:sz w:val="12"/>
          <w:szCs w:val="12"/>
        </w:rPr>
        <w:t>kryvu většího množství pozůstatků zděných konstrukcí, které svou polohou významně zasahují do navržených tras primárního potrubí ústředního vytápění (</w:t>
      </w:r>
      <w:proofErr w:type="spellStart"/>
      <w:proofErr w:type="gramStart"/>
      <w:r>
        <w:rPr>
          <w:sz w:val="12"/>
          <w:szCs w:val="12"/>
        </w:rPr>
        <w:t>viz</w:t>
      </w:r>
      <w:proofErr w:type="gramEnd"/>
      <w:r>
        <w:rPr>
          <w:sz w:val="12"/>
          <w:szCs w:val="12"/>
        </w:rPr>
        <w:t>.</w:t>
      </w:r>
      <w:proofErr w:type="gramStart"/>
      <w:r>
        <w:rPr>
          <w:sz w:val="12"/>
          <w:szCs w:val="12"/>
        </w:rPr>
        <w:t>výkres</w:t>
      </w:r>
      <w:proofErr w:type="spellEnd"/>
      <w:proofErr w:type="gramEnd"/>
      <w:r>
        <w:rPr>
          <w:sz w:val="12"/>
          <w:szCs w:val="12"/>
        </w:rPr>
        <w:t xml:space="preserve"> D_5_b_1 - Situace-vrty). Z archeologického hlediska se jedná o cenný doklad předchozího vývoje </w:t>
      </w:r>
      <w:r>
        <w:rPr>
          <w:sz w:val="12"/>
          <w:szCs w:val="12"/>
        </w:rPr>
        <w:t>a umístění objektů v prostoru zámecké zahrady, který je nezbytné zachovat jako vývojovou stopu. Z uvedeného důvodu dojde ke změně trasy primárního potrubí a posunu vrtných polí mimo archeologické nálezy do prostoru zámeckého parku. Tato změna bude doprováz</w:t>
      </w:r>
      <w:r>
        <w:rPr>
          <w:sz w:val="12"/>
          <w:szCs w:val="12"/>
        </w:rPr>
        <w:t>ena prodloužením zvětšeným rozsahem výkopových prací, zvětšenou potřebou trubního systému a souvisejících prací.</w:t>
      </w:r>
    </w:p>
    <w:p w:rsidR="000C6C49" w:rsidRDefault="00D54ADB">
      <w:pPr>
        <w:pStyle w:val="Zkladntext1"/>
        <w:shd w:val="clear" w:color="auto" w:fill="auto"/>
        <w:spacing w:after="280" w:line="252" w:lineRule="auto"/>
        <w:rPr>
          <w:sz w:val="12"/>
          <w:szCs w:val="12"/>
        </w:rPr>
      </w:pPr>
      <w:r>
        <w:rPr>
          <w:sz w:val="12"/>
          <w:szCs w:val="12"/>
        </w:rPr>
        <w:t xml:space="preserve">Add2) Pro správnou funkci a účinnost hlubinných vrtů je potřebná stejnorodá, kompaktní hornina. Provedeným jalovým (prázdným) vrtem přistavené </w:t>
      </w:r>
      <w:r>
        <w:rPr>
          <w:sz w:val="12"/>
          <w:szCs w:val="12"/>
        </w:rPr>
        <w:t xml:space="preserve">vrtné soupravy bylo v hloubce 70-90 </w:t>
      </w:r>
      <w:proofErr w:type="spellStart"/>
      <w:r>
        <w:rPr>
          <w:sz w:val="12"/>
          <w:szCs w:val="12"/>
        </w:rPr>
        <w:t>bm</w:t>
      </w:r>
      <w:proofErr w:type="spellEnd"/>
      <w:r>
        <w:rPr>
          <w:sz w:val="12"/>
          <w:szCs w:val="12"/>
        </w:rPr>
        <w:t xml:space="preserve"> naraženo zvodnělé souvrství, vyznačující se nekonzistencí, vysokým obsahem vody. Zvodnělé souvrství znemožňuje vystrojení vrtu (po vysunutí lafety soupravy se vrt samovolně ihned zasypává a zaplavuje). Aby bylo dosaže</w:t>
      </w:r>
      <w:r>
        <w:rPr>
          <w:sz w:val="12"/>
          <w:szCs w:val="12"/>
        </w:rPr>
        <w:t xml:space="preserve">no projektem stanovené účinnosti </w:t>
      </w:r>
      <w:proofErr w:type="spellStart"/>
      <w:proofErr w:type="gramStart"/>
      <w:r>
        <w:rPr>
          <w:sz w:val="12"/>
          <w:szCs w:val="12"/>
        </w:rPr>
        <w:t>vrtů,je</w:t>
      </w:r>
      <w:proofErr w:type="spellEnd"/>
      <w:proofErr w:type="gramEnd"/>
      <w:r>
        <w:rPr>
          <w:sz w:val="12"/>
          <w:szCs w:val="12"/>
        </w:rPr>
        <w:t xml:space="preserve"> nezbytné provést navýšení počtu větví vrtů. Tato změna je doprovázena navýšením celkového množství nemrznoucí náplně, množství injektážní směsi a vrtané hloubky.</w:t>
      </w:r>
    </w:p>
    <w:p w:rsidR="000C6C49" w:rsidRDefault="00D54ADB">
      <w:pPr>
        <w:pStyle w:val="Zkladntext1"/>
        <w:pBdr>
          <w:top w:val="single" w:sz="4" w:space="0" w:color="auto"/>
        </w:pBdr>
        <w:shd w:val="clear" w:color="auto" w:fill="auto"/>
        <w:spacing w:after="80" w:line="240" w:lineRule="auto"/>
        <w:rPr>
          <w:sz w:val="12"/>
          <w:szCs w:val="12"/>
        </w:rPr>
      </w:pPr>
      <w:r>
        <w:rPr>
          <w:b/>
          <w:bCs/>
          <w:sz w:val="12"/>
          <w:szCs w:val="12"/>
        </w:rPr>
        <w:t>zdůvodnění nepředvídatelnosti změny:</w:t>
      </w:r>
    </w:p>
    <w:p w:rsidR="000C6C49" w:rsidRDefault="00D54ADB">
      <w:pPr>
        <w:pStyle w:val="Jin0"/>
        <w:shd w:val="clear" w:color="auto" w:fill="auto"/>
        <w:spacing w:after="280"/>
        <w:rPr>
          <w:sz w:val="10"/>
          <w:szCs w:val="10"/>
        </w:rPr>
      </w:pPr>
      <w:r>
        <w:rPr>
          <w:rFonts w:ascii="Calibri" w:eastAsia="Calibri" w:hAnsi="Calibri" w:cs="Calibri"/>
          <w:sz w:val="10"/>
          <w:szCs w:val="10"/>
        </w:rPr>
        <w:t>Nepředvídatelnos</w:t>
      </w:r>
      <w:r>
        <w:rPr>
          <w:rFonts w:ascii="Calibri" w:eastAsia="Calibri" w:hAnsi="Calibri" w:cs="Calibri"/>
          <w:sz w:val="10"/>
          <w:szCs w:val="10"/>
        </w:rPr>
        <w:t xml:space="preserve">t změny dle bodu 1) je dáno archeologickými nálezy v trase </w:t>
      </w:r>
      <w:proofErr w:type="spellStart"/>
      <w:r>
        <w:rPr>
          <w:rFonts w:ascii="Calibri" w:eastAsia="Calibri" w:hAnsi="Calibri" w:cs="Calibri"/>
          <w:sz w:val="10"/>
          <w:szCs w:val="10"/>
        </w:rPr>
        <w:t>primerního</w:t>
      </w:r>
      <w:proofErr w:type="spellEnd"/>
      <w:r>
        <w:rPr>
          <w:rFonts w:ascii="Calibri" w:eastAsia="Calibri" w:hAnsi="Calibri" w:cs="Calibri"/>
          <w:sz w:val="10"/>
          <w:szCs w:val="10"/>
        </w:rPr>
        <w:t xml:space="preserve"> rozvodu a v případě bodu 2) nálezem nesourodé zeminy vyžadující úpravu vrtů</w:t>
      </w:r>
    </w:p>
    <w:p w:rsidR="000C6C49" w:rsidRDefault="00D54ADB">
      <w:pPr>
        <w:pStyle w:val="Zkladntext1"/>
        <w:pBdr>
          <w:top w:val="single" w:sz="4" w:space="0" w:color="auto"/>
          <w:bottom w:val="single" w:sz="4" w:space="0" w:color="auto"/>
        </w:pBdr>
        <w:shd w:val="clear" w:color="auto" w:fill="auto"/>
        <w:spacing w:after="80" w:line="252" w:lineRule="auto"/>
        <w:rPr>
          <w:sz w:val="12"/>
          <w:szCs w:val="12"/>
        </w:rPr>
      </w:pPr>
      <w:r>
        <w:rPr>
          <w:b/>
          <w:bCs/>
          <w:sz w:val="12"/>
          <w:szCs w:val="12"/>
        </w:rPr>
        <w:t xml:space="preserve">zdůvodnění nemožnosti oddělení prací a samostatného zadání: </w:t>
      </w:r>
      <w:r>
        <w:rPr>
          <w:sz w:val="12"/>
          <w:szCs w:val="12"/>
        </w:rPr>
        <w:t xml:space="preserve">Jedná se o dílčí navýšení rozsahu prováděných </w:t>
      </w:r>
      <w:r>
        <w:rPr>
          <w:sz w:val="12"/>
          <w:szCs w:val="12"/>
        </w:rPr>
        <w:t xml:space="preserve">prací na základě nálezových situací. Jedná se o výkony bezprostředně související s plněním dodavatele. Samostatné zadání by bylo z hlediska organizace stavby i finančních nákladů nelogické a neefektivní a z </w:t>
      </w:r>
      <w:proofErr w:type="spellStart"/>
      <w:r>
        <w:rPr>
          <w:sz w:val="12"/>
          <w:szCs w:val="12"/>
        </w:rPr>
        <w:t>technicko-organizačních</w:t>
      </w:r>
      <w:proofErr w:type="spellEnd"/>
      <w:r>
        <w:rPr>
          <w:sz w:val="12"/>
          <w:szCs w:val="12"/>
        </w:rPr>
        <w:t xml:space="preserve"> důvodů nemožné. Nelze odd</w:t>
      </w:r>
      <w:r>
        <w:rPr>
          <w:sz w:val="12"/>
          <w:szCs w:val="12"/>
        </w:rPr>
        <w:t xml:space="preserve">ělit a samostatně </w:t>
      </w:r>
      <w:proofErr w:type="spellStart"/>
      <w:proofErr w:type="gramStart"/>
      <w:r>
        <w:rPr>
          <w:sz w:val="12"/>
          <w:szCs w:val="12"/>
        </w:rPr>
        <w:t>zadat.Předmětné</w:t>
      </w:r>
      <w:proofErr w:type="spellEnd"/>
      <w:proofErr w:type="gramEnd"/>
      <w:r>
        <w:rPr>
          <w:sz w:val="12"/>
          <w:szCs w:val="12"/>
        </w:rPr>
        <w:t xml:space="preserve"> práce jsou součástí celkové rekonstrukce objektu a nelze je oddělit.</w:t>
      </w:r>
    </w:p>
    <w:p w:rsidR="000C6C49" w:rsidRDefault="00D54ADB">
      <w:pPr>
        <w:pStyle w:val="Zkladntext1"/>
        <w:shd w:val="clear" w:color="auto" w:fill="auto"/>
        <w:spacing w:line="240" w:lineRule="auto"/>
        <w:rPr>
          <w:sz w:val="12"/>
          <w:szCs w:val="12"/>
        </w:rPr>
      </w:pPr>
      <w:r>
        <w:rPr>
          <w:b/>
          <w:bCs/>
          <w:sz w:val="12"/>
          <w:szCs w:val="12"/>
        </w:rPr>
        <w:t>zařazení změny dle ZZVZ:</w:t>
      </w:r>
    </w:p>
    <w:p w:rsidR="000C6C49" w:rsidRDefault="00D54ADB">
      <w:pPr>
        <w:pStyle w:val="Zkladntext1"/>
        <w:pBdr>
          <w:bottom w:val="single" w:sz="4" w:space="0" w:color="auto"/>
        </w:pBdr>
        <w:shd w:val="clear" w:color="auto" w:fill="auto"/>
        <w:spacing w:after="80"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§222 </w:t>
      </w:r>
      <w:proofErr w:type="spellStart"/>
      <w:r>
        <w:rPr>
          <w:sz w:val="12"/>
          <w:szCs w:val="12"/>
        </w:rPr>
        <w:t>odst</w:t>
      </w:r>
      <w:proofErr w:type="spellEnd"/>
      <w:r>
        <w:rPr>
          <w:sz w:val="12"/>
          <w:szCs w:val="12"/>
        </w:rPr>
        <w:t xml:space="preserve"> 6 ZZVZ, změna generuje další </w:t>
      </w:r>
      <w:r>
        <w:rPr>
          <w:b/>
          <w:bCs/>
          <w:sz w:val="12"/>
          <w:szCs w:val="12"/>
        </w:rPr>
        <w:t xml:space="preserve">způsobilé </w:t>
      </w:r>
      <w:r>
        <w:rPr>
          <w:sz w:val="12"/>
          <w:szCs w:val="12"/>
        </w:rPr>
        <w:t xml:space="preserve">výdaje do výše limitu </w:t>
      </w:r>
      <w:proofErr w:type="spellStart"/>
      <w:r>
        <w:rPr>
          <w:sz w:val="12"/>
          <w:szCs w:val="12"/>
        </w:rPr>
        <w:t>RoPD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949"/>
        <w:gridCol w:w="1099"/>
        <w:gridCol w:w="1282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záporná hodnota změny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20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bez DPH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6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65 221,00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color w:val="FF0000"/>
                <w:sz w:val="13"/>
                <w:szCs w:val="13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20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21%DPH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6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13 696,41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200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celkem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6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2"/>
                <w:szCs w:val="12"/>
              </w:rPr>
              <w:t>78 917,41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2"/>
                <w:szCs w:val="12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kladná hodnota změny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200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bez DPH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0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943 472,07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200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21%DPH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0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198 129,13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200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celkem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30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1 141 601,20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celková bilance kladné a záporné hodnoty změny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200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bez DPH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0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215967"/>
                <w:sz w:val="12"/>
                <w:szCs w:val="12"/>
              </w:rPr>
              <w:t>878 251,07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215967"/>
                <w:sz w:val="12"/>
                <w:szCs w:val="12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200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21%DPH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0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215967"/>
                <w:sz w:val="12"/>
                <w:szCs w:val="12"/>
              </w:rPr>
              <w:t>184 432,72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215967"/>
                <w:sz w:val="12"/>
                <w:szCs w:val="12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200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celkem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30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color w:val="215967"/>
                <w:sz w:val="12"/>
                <w:szCs w:val="12"/>
              </w:rPr>
              <w:t>1 062 683,79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color w:val="215967"/>
                <w:sz w:val="12"/>
                <w:szCs w:val="12"/>
              </w:rPr>
              <w:t>Kč</w:t>
            </w:r>
          </w:p>
        </w:tc>
      </w:tr>
    </w:tbl>
    <w:p w:rsidR="000C6C49" w:rsidRDefault="00D54ADB">
      <w:pPr>
        <w:pStyle w:val="Titulektabulky0"/>
        <w:shd w:val="clear" w:color="auto" w:fill="auto"/>
        <w:ind w:left="14"/>
        <w:rPr>
          <w:sz w:val="12"/>
          <w:szCs w:val="12"/>
        </w:rPr>
      </w:pPr>
      <w:r>
        <w:rPr>
          <w:rFonts w:ascii="Calibri" w:eastAsia="Calibri" w:hAnsi="Calibri" w:cs="Calibri"/>
          <w:b/>
          <w:bCs/>
          <w:color w:val="000000"/>
          <w:sz w:val="12"/>
          <w:szCs w:val="12"/>
        </w:rPr>
        <w:t xml:space="preserve">vliv na </w:t>
      </w:r>
      <w:r>
        <w:rPr>
          <w:rFonts w:ascii="Calibri" w:eastAsia="Calibri" w:hAnsi="Calibri" w:cs="Calibri"/>
          <w:b/>
          <w:bCs/>
          <w:color w:val="000000"/>
          <w:sz w:val="12"/>
          <w:szCs w:val="12"/>
        </w:rPr>
        <w:t>termín dokončení:</w:t>
      </w:r>
    </w:p>
    <w:p w:rsidR="000C6C49" w:rsidRDefault="00D54ADB">
      <w:pPr>
        <w:pStyle w:val="Titulektabulky0"/>
        <w:shd w:val="clear" w:color="auto" w:fill="auto"/>
        <w:spacing w:line="216" w:lineRule="auto"/>
        <w:ind w:left="14"/>
        <w:rPr>
          <w:sz w:val="12"/>
          <w:szCs w:val="12"/>
        </w:rPr>
      </w:pPr>
      <w:r>
        <w:rPr>
          <w:rFonts w:ascii="Calibri" w:eastAsia="Calibri" w:hAnsi="Calibri" w:cs="Calibri"/>
          <w:color w:val="000000"/>
          <w:sz w:val="12"/>
          <w:szCs w:val="12"/>
        </w:rPr>
        <w:t>Změna nemá vliv na termín plnění.</w:t>
      </w:r>
    </w:p>
    <w:p w:rsidR="000C6C49" w:rsidRDefault="00D54ADB">
      <w:pPr>
        <w:pStyle w:val="Zkladntext1"/>
        <w:pBdr>
          <w:top w:val="single" w:sz="4" w:space="0" w:color="auto"/>
        </w:pBdr>
        <w:shd w:val="clear" w:color="auto" w:fill="auto"/>
        <w:spacing w:line="240" w:lineRule="auto"/>
        <w:rPr>
          <w:sz w:val="12"/>
          <w:szCs w:val="12"/>
        </w:rPr>
      </w:pPr>
      <w:r>
        <w:rPr>
          <w:b/>
          <w:bCs/>
          <w:sz w:val="12"/>
          <w:szCs w:val="12"/>
        </w:rPr>
        <w:t>jiné vlivy (na změnu PD apod.):</w:t>
      </w:r>
    </w:p>
    <w:p w:rsidR="000C6C49" w:rsidRDefault="00D54ADB">
      <w:pPr>
        <w:pStyle w:val="Zkladntext1"/>
        <w:pBdr>
          <w:bottom w:val="single" w:sz="4" w:space="0" w:color="auto"/>
        </w:pBdr>
        <w:shd w:val="clear" w:color="auto" w:fill="auto"/>
        <w:spacing w:after="140" w:line="230" w:lineRule="auto"/>
        <w:rPr>
          <w:sz w:val="12"/>
          <w:szCs w:val="12"/>
        </w:rPr>
      </w:pPr>
      <w:r>
        <w:rPr>
          <w:sz w:val="12"/>
          <w:szCs w:val="12"/>
        </w:rPr>
        <w:t>Změna bude zapracována do dokumentace skutečného provedení stavby.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7195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spacing w:after="40"/>
              <w:jc w:val="both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vyjádření AD:</w:t>
            </w:r>
          </w:p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Jedná se o úpravu technického řešení v reakci na nový nálezový stav - AD s navrženým řešení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souhlasí.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57" w:lineRule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vyjádření TDS:</w:t>
            </w:r>
          </w:p>
          <w:p w:rsidR="000C6C49" w:rsidRDefault="00D54ADB">
            <w:pPr>
              <w:pStyle w:val="Jin0"/>
              <w:shd w:val="clear" w:color="auto" w:fill="auto"/>
              <w:spacing w:line="257" w:lineRule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 xml:space="preserve">Navržené řešení je technicky přijatelné. TDS prověřil potřebu prováděných změn, předložil tyto problémy k projednání na KD a následně prověřil hodnotové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nacenění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 xml:space="preserve"> změn jednotlivých položek rozpočtu.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spacing w:after="6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vyjádření objednatele:</w:t>
            </w:r>
          </w:p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Zhotovi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tel akceptuje provedení změn na základě zjištění nálezového stavu.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spacing w:after="8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vyjádření orgánů památkové péče:</w:t>
            </w:r>
          </w:p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Jedná se o řešení, které reaguje na nepředvídatelné skutečnosti, které se vyskytly v průběhu stavby.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další vyjádření: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přílohy: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Název přílohy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 xml:space="preserve">příloha </w:t>
            </w:r>
            <w:proofErr w:type="gramStart"/>
            <w:r>
              <w:rPr>
                <w:rFonts w:ascii="Calibri" w:eastAsia="Calibri" w:hAnsi="Calibri" w:cs="Calibri"/>
                <w:sz w:val="12"/>
                <w:szCs w:val="12"/>
              </w:rPr>
              <w:t>č.1</w:t>
            </w:r>
            <w:proofErr w:type="gram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Položkový rozpočet.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</w:tbl>
    <w:p w:rsidR="000C6C49" w:rsidRDefault="000C6C49">
      <w:pPr>
        <w:spacing w:after="79" w:line="1" w:lineRule="exact"/>
      </w:pPr>
    </w:p>
    <w:p w:rsidR="000C6C49" w:rsidRDefault="000C6C4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3509"/>
        <w:gridCol w:w="1416"/>
        <w:gridCol w:w="821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za zhotovitele: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FFFFFF"/>
            <w:vAlign w:val="bottom"/>
          </w:tcPr>
          <w:p w:rsidR="000C6C49" w:rsidRDefault="008852A4">
            <w:pPr>
              <w:pStyle w:val="Jin0"/>
              <w:shd w:val="clear" w:color="auto" w:fill="auto"/>
              <w:ind w:left="1460"/>
              <w:rPr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Datum |</w:t>
            </w: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220"/>
              <w:rPr>
                <w:sz w:val="12"/>
                <w:szCs w:val="12"/>
              </w:rPr>
            </w:pPr>
            <w:proofErr w:type="gramStart"/>
            <w:r>
              <w:rPr>
                <w:rFonts w:ascii="Calibri" w:eastAsia="Calibri" w:hAnsi="Calibri" w:cs="Calibri"/>
                <w:sz w:val="12"/>
                <w:szCs w:val="12"/>
              </w:rPr>
              <w:t>06.11.2023</w:t>
            </w:r>
            <w:proofErr w:type="gramEnd"/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za AD: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8852A4">
            <w:pPr>
              <w:pStyle w:val="Jin0"/>
              <w:shd w:val="clear" w:color="auto" w:fill="auto"/>
              <w:ind w:left="1460"/>
              <w:rPr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84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Datum |</w:t>
            </w: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220"/>
              <w:rPr>
                <w:sz w:val="12"/>
                <w:szCs w:val="12"/>
              </w:rPr>
            </w:pPr>
            <w:proofErr w:type="gramStart"/>
            <w:r>
              <w:rPr>
                <w:rFonts w:ascii="Calibri" w:eastAsia="Calibri" w:hAnsi="Calibri" w:cs="Calibri"/>
                <w:sz w:val="12"/>
                <w:szCs w:val="12"/>
              </w:rPr>
              <w:t>06.11.2023</w:t>
            </w:r>
            <w:proofErr w:type="gramEnd"/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za TDI: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8852A4">
            <w:pPr>
              <w:pStyle w:val="Jin0"/>
              <w:shd w:val="clear" w:color="auto" w:fill="auto"/>
              <w:ind w:left="1460"/>
              <w:rPr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Datum |</w:t>
            </w: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220"/>
              <w:rPr>
                <w:sz w:val="12"/>
                <w:szCs w:val="12"/>
              </w:rPr>
            </w:pPr>
            <w:proofErr w:type="gramStart"/>
            <w:r>
              <w:rPr>
                <w:rFonts w:ascii="Calibri" w:eastAsia="Calibri" w:hAnsi="Calibri" w:cs="Calibri"/>
                <w:sz w:val="12"/>
                <w:szCs w:val="12"/>
              </w:rPr>
              <w:t>06.11.2023</w:t>
            </w:r>
            <w:proofErr w:type="gramEnd"/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za objednatele: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8852A4">
            <w:pPr>
              <w:pStyle w:val="Jin0"/>
              <w:shd w:val="clear" w:color="auto" w:fill="auto"/>
              <w:ind w:left="1460"/>
              <w:rPr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Datum |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220"/>
              <w:rPr>
                <w:sz w:val="12"/>
                <w:szCs w:val="12"/>
              </w:rPr>
            </w:pPr>
            <w:proofErr w:type="gramStart"/>
            <w:r>
              <w:rPr>
                <w:rFonts w:ascii="Calibri" w:eastAsia="Calibri" w:hAnsi="Calibri" w:cs="Calibri"/>
                <w:sz w:val="12"/>
                <w:szCs w:val="12"/>
              </w:rPr>
              <w:t>06.11.2023</w:t>
            </w:r>
            <w:proofErr w:type="gramEnd"/>
          </w:p>
        </w:tc>
      </w:tr>
    </w:tbl>
    <w:p w:rsidR="000C6C49" w:rsidRDefault="00D54ADB">
      <w:pPr>
        <w:spacing w:line="1" w:lineRule="exact"/>
        <w:rPr>
          <w:sz w:val="2"/>
          <w:szCs w:val="2"/>
        </w:rPr>
      </w:pPr>
      <w:r>
        <w:br w:type="page"/>
      </w:r>
    </w:p>
    <w:p w:rsidR="000C6C49" w:rsidRDefault="00D54ADB">
      <w:pPr>
        <w:pStyle w:val="Nadpis30"/>
        <w:keepNext/>
        <w:keepLines/>
        <w:shd w:val="clear" w:color="auto" w:fill="auto"/>
        <w:spacing w:after="160"/>
      </w:pPr>
      <w:bookmarkStart w:id="2" w:name="bookmark2"/>
      <w:bookmarkStart w:id="3" w:name="bookmark3"/>
      <w:r>
        <w:lastRenderedPageBreak/>
        <w:t>SOUPIS PRACÍ</w:t>
      </w:r>
      <w:bookmarkEnd w:id="2"/>
      <w:bookmarkEnd w:id="3"/>
    </w:p>
    <w:p w:rsidR="000C6C49" w:rsidRDefault="00D54ADB">
      <w:pPr>
        <w:pStyle w:val="Zkladntext20"/>
        <w:shd w:val="clear" w:color="auto" w:fill="auto"/>
        <w:spacing w:after="40"/>
      </w:pPr>
      <w:r>
        <w:t>Stavba:</w:t>
      </w:r>
    </w:p>
    <w:p w:rsidR="000C6C49" w:rsidRDefault="00D54ADB">
      <w:pPr>
        <w:pStyle w:val="Zkladntext20"/>
        <w:shd w:val="clear" w:color="auto" w:fill="auto"/>
        <w:spacing w:after="40"/>
        <w:ind w:firstLine="620"/>
      </w:pPr>
      <w:r>
        <w:t xml:space="preserve">ZL </w:t>
      </w:r>
      <w:r>
        <w:t>06 a- změna trasy primárního potrubí a počtu vrtů</w:t>
      </w:r>
    </w:p>
    <w:p w:rsidR="000C6C49" w:rsidRDefault="00D54ADB">
      <w:pPr>
        <w:pStyle w:val="Zkladntext20"/>
        <w:shd w:val="clear" w:color="auto" w:fill="auto"/>
        <w:spacing w:after="40"/>
      </w:pPr>
      <w:r>
        <w:t>Objekt:</w:t>
      </w:r>
    </w:p>
    <w:p w:rsidR="000C6C49" w:rsidRDefault="00D54ADB">
      <w:pPr>
        <w:pStyle w:val="Nadpis60"/>
        <w:keepNext/>
        <w:keepLines/>
        <w:shd w:val="clear" w:color="auto" w:fill="auto"/>
        <w:spacing w:after="160"/>
      </w:pPr>
      <w:bookmarkStart w:id="4" w:name="bookmark4"/>
      <w:bookmarkStart w:id="5" w:name="bookmark5"/>
      <w:r>
        <w:t>ZL 06 - objekt 19- vrty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682"/>
        <w:gridCol w:w="3269"/>
        <w:gridCol w:w="1176"/>
        <w:gridCol w:w="2074"/>
        <w:gridCol w:w="1541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31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Místo:</w:t>
            </w:r>
          </w:p>
        </w:tc>
        <w:tc>
          <w:tcPr>
            <w:tcW w:w="682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Datum: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6. 11. 2023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31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Zadavatel:</w:t>
            </w:r>
          </w:p>
        </w:tc>
        <w:tc>
          <w:tcPr>
            <w:tcW w:w="682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Národní památkový stav</w:t>
            </w:r>
          </w:p>
        </w:tc>
        <w:tc>
          <w:tcPr>
            <w:tcW w:w="1176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Projektant: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0C6C49" w:rsidRDefault="008852A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931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Zhotovitel:</w:t>
            </w:r>
          </w:p>
        </w:tc>
        <w:tc>
          <w:tcPr>
            <w:tcW w:w="682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GEMA ART International s.r.o.</w:t>
            </w:r>
          </w:p>
        </w:tc>
        <w:tc>
          <w:tcPr>
            <w:tcW w:w="1176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Zpracovatel: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0C6C49" w:rsidRDefault="008852A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 xml:space="preserve">PČ </w:t>
            </w:r>
            <w:r>
              <w:rPr>
                <w:vertAlign w:val="superscript"/>
              </w:rPr>
              <w:t>Ty</w:t>
            </w:r>
          </w:p>
          <w:p w:rsidR="000C6C49" w:rsidRDefault="00D54ADB">
            <w:pPr>
              <w:pStyle w:val="Jin0"/>
              <w:shd w:val="clear" w:color="auto" w:fill="auto"/>
              <w:spacing w:line="180" w:lineRule="auto"/>
              <w:ind w:firstLine="400"/>
            </w:pPr>
            <w:r>
              <w:rPr>
                <w:vertAlign w:val="superscript"/>
              </w:rPr>
              <w:t>p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140"/>
            </w:pPr>
            <w:r>
              <w:t>Kód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ind w:left="1860"/>
            </w:pPr>
            <w:r>
              <w:t>Popis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ind w:right="180"/>
              <w:jc w:val="right"/>
            </w:pPr>
            <w:r>
              <w:t>MJ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 xml:space="preserve">Množství </w:t>
            </w:r>
            <w:proofErr w:type="spellStart"/>
            <w:proofErr w:type="gramStart"/>
            <w:r>
              <w:t>J.cena</w:t>
            </w:r>
            <w:proofErr w:type="spellEnd"/>
            <w:proofErr w:type="gramEnd"/>
            <w:r>
              <w:t xml:space="preserve"> [CZK]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180"/>
            </w:pPr>
            <w:r>
              <w:t>Cena celkem [CZK]</w:t>
            </w:r>
          </w:p>
        </w:tc>
      </w:tr>
    </w:tbl>
    <w:p w:rsidR="000C6C49" w:rsidRDefault="000C6C49">
      <w:pPr>
        <w:spacing w:after="99" w:line="1" w:lineRule="exact"/>
      </w:pPr>
    </w:p>
    <w:tbl>
      <w:tblPr>
        <w:tblpPr w:vertAnchor="text" w:horzAnchor="page" w:tblpX="1011" w:tblpY="796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302"/>
        <w:gridCol w:w="1234"/>
        <w:gridCol w:w="3672"/>
        <w:gridCol w:w="528"/>
        <w:gridCol w:w="1008"/>
        <w:gridCol w:w="1142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54"/>
          <w:tblHeader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9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>175111101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>Obsypání potrubí ručně sypaninou bez prohození,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30,125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328,00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C49" w:rsidRDefault="00D54ADB">
            <w:pPr>
              <w:pStyle w:val="Jin0"/>
              <w:shd w:val="clear" w:color="auto" w:fill="auto"/>
            </w:pPr>
            <w:r>
              <w:t>uloženou do 3 m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</w:tbl>
    <w:p w:rsidR="000C6C49" w:rsidRDefault="00D54ADB">
      <w:pPr>
        <w:pStyle w:val="Nadpis40"/>
        <w:keepNext/>
        <w:keepLines/>
        <w:shd w:val="clear" w:color="auto" w:fill="auto"/>
        <w:spacing w:after="3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6170930</wp:posOffset>
                </wp:positionH>
                <wp:positionV relativeFrom="paragraph">
                  <wp:posOffset>25400</wp:posOffset>
                </wp:positionV>
                <wp:extent cx="685800" cy="16446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3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60000"/>
                                <w:sz w:val="19"/>
                                <w:szCs w:val="19"/>
                              </w:rPr>
                              <w:t>943 472,07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5.89999999999998pt;margin-top:2.pt;width:54.pt;height:12.9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96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943 472,07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1031875</wp:posOffset>
                </wp:positionH>
                <wp:positionV relativeFrom="paragraph">
                  <wp:posOffset>304800</wp:posOffset>
                </wp:positionV>
                <wp:extent cx="307975" cy="17081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HSV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1.25pt;margin-top:24.pt;width:24.25pt;height:13.44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HSV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1812290</wp:posOffset>
                </wp:positionH>
                <wp:positionV relativeFrom="paragraph">
                  <wp:posOffset>304800</wp:posOffset>
                </wp:positionV>
                <wp:extent cx="1304290" cy="17399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Práce a dodávky HSV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42.69999999999999pt;margin-top:24.pt;width:102.7pt;height:13.699999999999999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Práce a dodávky HSV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6167755</wp:posOffset>
                </wp:positionH>
                <wp:positionV relativeFrom="paragraph">
                  <wp:posOffset>304800</wp:posOffset>
                </wp:positionV>
                <wp:extent cx="692150" cy="17081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943 472,07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85.64999999999998pt;margin-top:24.pt;width:54.5pt;height:13.449999999999999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943 472,07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6445250</wp:posOffset>
                </wp:positionH>
                <wp:positionV relativeFrom="paragraph">
                  <wp:posOffset>5118100</wp:posOffset>
                </wp:positionV>
                <wp:extent cx="417830" cy="13398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z w:val="15"/>
                                <w:szCs w:val="15"/>
                              </w:rPr>
                              <w:t>9 881,00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07.5pt;margin-top:403.pt;width:32.899999999999999pt;height:10.550000000000001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9 881,00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6" w:name="bookmark6"/>
      <w:bookmarkStart w:id="7" w:name="bookmark7"/>
      <w:r>
        <w:t xml:space="preserve">Náklady </w:t>
      </w:r>
      <w:r>
        <w:t>soupisu celkem</w:t>
      </w:r>
      <w:bookmarkEnd w:id="6"/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302"/>
        <w:gridCol w:w="1234"/>
        <w:gridCol w:w="3672"/>
        <w:gridCol w:w="528"/>
        <w:gridCol w:w="1008"/>
        <w:gridCol w:w="1138"/>
        <w:gridCol w:w="1618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</w:pPr>
            <w:r>
              <w:t>132254104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spacing w:line="262" w:lineRule="auto"/>
            </w:pPr>
            <w:r>
              <w:t>Hloubení zapažených rýh šířky do 800 mm strojně s urovnáním dna do předepsaného profilu a spádu v hornině třídy těžitelnosti I skupiny 3 přes 100 m3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jc w:val="right"/>
            </w:pPr>
            <w:r>
              <w:t>206,493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jc w:val="right"/>
            </w:pPr>
            <w:r>
              <w:t>870,00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jc w:val="right"/>
            </w:pPr>
            <w:r>
              <w:t>179 648,91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rPr>
                <w:sz w:val="11"/>
                <w:szCs w:val="11"/>
              </w:rPr>
            </w:pPr>
            <w:r>
              <w:rPr>
                <w:color w:val="979797"/>
                <w:sz w:val="11"/>
                <w:szCs w:val="11"/>
              </w:rPr>
              <w:t>Online PSC</w:t>
            </w: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rPr>
                <w:sz w:val="11"/>
                <w:szCs w:val="11"/>
              </w:rPr>
            </w:pPr>
            <w:hyperlink r:id="rId6" w:history="1">
              <w:r>
                <w:rPr>
                  <w:rFonts w:ascii="Calibri" w:eastAsia="Calibri" w:hAnsi="Calibri" w:cs="Calibri"/>
                  <w:i/>
                  <w:iCs/>
                  <w:color w:val="979797"/>
                  <w:sz w:val="11"/>
                  <w:szCs w:val="11"/>
                </w:rPr>
                <w:t>https://podminky.urs.cz/item/CS_URS_2023_02/132254104</w:t>
              </w:r>
            </w:hyperlink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>nová výměra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(</w:t>
            </w:r>
            <w:proofErr w:type="gramStart"/>
            <w:r>
              <w:rPr>
                <w:color w:val="505050"/>
                <w:sz w:val="13"/>
                <w:szCs w:val="13"/>
              </w:rPr>
              <w:t>114,6*1,35*0,8)+(79,95*1,5*1,0</w:t>
            </w:r>
            <w:proofErr w:type="gramEnd"/>
            <w:r>
              <w:rPr>
                <w:color w:val="505050"/>
                <w:sz w:val="13"/>
                <w:szCs w:val="13"/>
              </w:rPr>
              <w:t>) -37,2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206,493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Součet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206,493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</w:pPr>
            <w:r>
              <w:t>161151103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spacing w:line="262" w:lineRule="auto"/>
            </w:pPr>
            <w:r>
              <w:t xml:space="preserve">Svislé přemístění </w:t>
            </w:r>
            <w:r>
              <w:t>výkopku z horniny třídy těžitelnosti I, skupiny 1 až 3 hl výkopu přes 4 do 8 m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jc w:val="right"/>
            </w:pPr>
            <w:r>
              <w:t>206,493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jc w:val="right"/>
            </w:pPr>
            <w:r>
              <w:t>109,00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jc w:val="right"/>
            </w:pPr>
            <w:r>
              <w:t>22 507,74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>nový objem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243,693-37,2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206,493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Součet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206,493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3101" w:vSpace="173" w:wrap="notBeside" w:vAnchor="text" w:hAnchor="text" w:y="558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</w:pPr>
            <w:r>
              <w:t>162751117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spacing w:line="262" w:lineRule="auto"/>
            </w:pPr>
            <w:r>
              <w:t xml:space="preserve">Vodorovné přemístění do 10000 m výkopku/sypaniny z horniny </w:t>
            </w:r>
            <w:r>
              <w:t>třídy těžitelnosti I, skupiny 1 až 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jc w:val="right"/>
            </w:pPr>
            <w:r>
              <w:t>60,250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ind w:firstLine="600"/>
            </w:pPr>
            <w:r>
              <w:t>245,00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3101" w:vSpace="173" w:wrap="notBeside" w:vAnchor="text" w:hAnchor="text" w:y="558"/>
              <w:shd w:val="clear" w:color="auto" w:fill="auto"/>
              <w:jc w:val="right"/>
            </w:pPr>
            <w:r>
              <w:t>14 761,25</w:t>
            </w:r>
          </w:p>
        </w:tc>
      </w:tr>
    </w:tbl>
    <w:p w:rsidR="000C6C49" w:rsidRDefault="00D54ADB">
      <w:pPr>
        <w:pStyle w:val="Titulektabulky0"/>
        <w:framePr w:w="154" w:h="187" w:hSpace="9652" w:wrap="notBeside" w:vAnchor="text" w:hAnchor="text" w:x="308" w:y="1"/>
        <w:shd w:val="clear" w:color="auto" w:fill="auto"/>
      </w:pPr>
      <w:r>
        <w:rPr>
          <w:color w:val="003366"/>
        </w:rPr>
        <w:t>D</w:t>
      </w:r>
    </w:p>
    <w:p w:rsidR="000C6C49" w:rsidRDefault="00D54ADB">
      <w:pPr>
        <w:pStyle w:val="Titulektabulky0"/>
        <w:framePr w:w="158" w:h="211" w:hSpace="9648" w:wrap="notBeside" w:vAnchor="text" w:hAnchor="text" w:x="615" w:y="342"/>
        <w:shd w:val="clear" w:color="auto" w:fill="auto"/>
        <w:rPr>
          <w:sz w:val="16"/>
          <w:szCs w:val="16"/>
        </w:rPr>
      </w:pPr>
      <w:r>
        <w:rPr>
          <w:color w:val="003366"/>
          <w:sz w:val="16"/>
          <w:szCs w:val="16"/>
        </w:rPr>
        <w:t>1</w:t>
      </w:r>
    </w:p>
    <w:p w:rsidR="000C6C49" w:rsidRDefault="00D54ADB">
      <w:pPr>
        <w:pStyle w:val="Titulektabulky0"/>
        <w:framePr w:w="1008" w:h="230" w:hSpace="8798" w:wrap="notBeside" w:vAnchor="text" w:hAnchor="text" w:x="1844" w:y="342"/>
        <w:shd w:val="clear" w:color="auto" w:fill="auto"/>
        <w:rPr>
          <w:sz w:val="16"/>
          <w:szCs w:val="16"/>
        </w:rPr>
      </w:pPr>
      <w:r>
        <w:rPr>
          <w:color w:val="003366"/>
          <w:sz w:val="16"/>
          <w:szCs w:val="16"/>
        </w:rPr>
        <w:t>Zemní práce</w:t>
      </w:r>
    </w:p>
    <w:p w:rsidR="000C6C49" w:rsidRDefault="00D54ADB">
      <w:pPr>
        <w:pStyle w:val="Titulektabulky0"/>
        <w:framePr w:w="907" w:h="226" w:hSpace="8899" w:wrap="notBeside" w:vAnchor="text" w:hAnchor="text" w:x="8886" w:y="342"/>
        <w:shd w:val="clear" w:color="auto" w:fill="auto"/>
        <w:rPr>
          <w:sz w:val="16"/>
          <w:szCs w:val="16"/>
        </w:rPr>
      </w:pPr>
      <w:r>
        <w:rPr>
          <w:color w:val="003366"/>
          <w:sz w:val="16"/>
          <w:szCs w:val="16"/>
        </w:rPr>
        <w:t>507 714,21</w:t>
      </w:r>
    </w:p>
    <w:p w:rsidR="000C6C49" w:rsidRDefault="00D54ADB">
      <w:pPr>
        <w:pStyle w:val="Titulektabulky0"/>
        <w:framePr w:w="154" w:h="182" w:hSpace="9652" w:wrap="notBeside" w:vAnchor="text" w:hAnchor="text" w:x="308" w:y="371"/>
        <w:shd w:val="clear" w:color="auto" w:fill="auto"/>
      </w:pPr>
      <w:r>
        <w:rPr>
          <w:color w:val="003366"/>
        </w:rPr>
        <w:t>D</w:t>
      </w:r>
    </w:p>
    <w:p w:rsidR="000C6C49" w:rsidRDefault="00D54ADB">
      <w:pPr>
        <w:pStyle w:val="Titulektabulky0"/>
        <w:framePr w:w="216" w:h="163" w:hSpace="9590" w:wrap="notBeside" w:vAnchor="text" w:hAnchor="text" w:x="303" w:y="3668"/>
        <w:shd w:val="clear" w:color="auto" w:fill="auto"/>
        <w:rPr>
          <w:sz w:val="11"/>
          <w:szCs w:val="11"/>
        </w:rPr>
      </w:pPr>
      <w:r>
        <w:rPr>
          <w:color w:val="969696"/>
          <w:sz w:val="11"/>
          <w:szCs w:val="11"/>
        </w:rPr>
        <w:t>VV</w:t>
      </w:r>
    </w:p>
    <w:p w:rsidR="000C6C49" w:rsidRDefault="000C6C4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302"/>
        <w:gridCol w:w="1234"/>
        <w:gridCol w:w="3672"/>
        <w:gridCol w:w="528"/>
        <w:gridCol w:w="1008"/>
        <w:gridCol w:w="1138"/>
        <w:gridCol w:w="1618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403" w:vSpace="173" w:wrap="notBeside" w:vAnchor="text" w:hAnchor="text" w:y="351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403" w:vSpace="173" w:wrap="notBeside" w:vAnchor="text" w:hAnchor="text" w:y="351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403" w:vSpace="173" w:wrap="notBeside" w:vAnchor="text" w:hAnchor="text" w:y="351"/>
              <w:shd w:val="clear" w:color="auto" w:fill="auto"/>
            </w:pPr>
            <w:r>
              <w:t>167111101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403" w:vSpace="173" w:wrap="notBeside" w:vAnchor="text" w:hAnchor="text" w:y="351"/>
              <w:shd w:val="clear" w:color="auto" w:fill="auto"/>
            </w:pPr>
            <w:r>
              <w:t>Nakládání výkopku z hornin třídy těžitelnosti I,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403" w:vSpace="173" w:wrap="notBeside" w:vAnchor="text" w:hAnchor="text" w:y="351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403" w:vSpace="173" w:wrap="notBeside" w:vAnchor="text" w:hAnchor="text" w:y="351"/>
              <w:shd w:val="clear" w:color="auto" w:fill="auto"/>
              <w:jc w:val="right"/>
            </w:pPr>
            <w:r>
              <w:t>60,250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403" w:vSpace="173" w:wrap="notBeside" w:vAnchor="text" w:hAnchor="text" w:y="351"/>
              <w:shd w:val="clear" w:color="auto" w:fill="auto"/>
              <w:ind w:firstLine="600"/>
            </w:pPr>
            <w:r>
              <w:t>288,00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403" w:vSpace="173" w:wrap="notBeside" w:vAnchor="text" w:hAnchor="text" w:y="351"/>
              <w:shd w:val="clear" w:color="auto" w:fill="auto"/>
              <w:jc w:val="right"/>
            </w:pPr>
            <w:r>
              <w:t>17 352,00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403" w:vSpace="173" w:wrap="notBeside" w:vAnchor="text" w:hAnchor="text" w:y="35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403" w:vSpace="173" w:wrap="notBeside" w:vAnchor="text" w:hAnchor="text" w:y="35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403" w:vSpace="173" w:wrap="notBeside" w:vAnchor="text" w:hAnchor="text" w:y="35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C49" w:rsidRDefault="00D54ADB">
            <w:pPr>
              <w:pStyle w:val="Jin0"/>
              <w:framePr w:w="9806" w:h="403" w:vSpace="173" w:wrap="notBeside" w:vAnchor="text" w:hAnchor="text" w:y="351"/>
              <w:shd w:val="clear" w:color="auto" w:fill="auto"/>
            </w:pPr>
            <w:r>
              <w:t>skupiny 1 až 3 do 100 m3 ručně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403" w:vSpace="173" w:wrap="notBeside" w:vAnchor="text" w:hAnchor="text" w:y="35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403" w:vSpace="173" w:wrap="notBeside" w:vAnchor="text" w:hAnchor="text" w:y="35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403" w:vSpace="173" w:wrap="notBeside" w:vAnchor="text" w:hAnchor="text" w:y="35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403" w:vSpace="173" w:wrap="notBeside" w:vAnchor="text" w:hAnchor="text" w:y="351"/>
              <w:rPr>
                <w:sz w:val="10"/>
                <w:szCs w:val="10"/>
              </w:rPr>
            </w:pPr>
          </w:p>
        </w:tc>
      </w:tr>
    </w:tbl>
    <w:p w:rsidR="000C6C49" w:rsidRDefault="00D54ADB">
      <w:pPr>
        <w:pStyle w:val="Titulektabulky0"/>
        <w:framePr w:w="216" w:h="158" w:hSpace="9590" w:wrap="notBeside" w:vAnchor="text" w:hAnchor="text" w:x="303" w:y="188"/>
        <w:shd w:val="clear" w:color="auto" w:fill="auto"/>
        <w:rPr>
          <w:sz w:val="11"/>
          <w:szCs w:val="11"/>
        </w:rPr>
      </w:pPr>
      <w:r>
        <w:rPr>
          <w:color w:val="969696"/>
          <w:sz w:val="11"/>
          <w:szCs w:val="11"/>
        </w:rPr>
        <w:t>VV</w:t>
      </w:r>
    </w:p>
    <w:p w:rsidR="000C6C49" w:rsidRDefault="00D54ADB">
      <w:pPr>
        <w:pStyle w:val="Titulektabulky0"/>
        <w:framePr w:w="216" w:h="163" w:hSpace="9590" w:wrap="notBeside" w:vAnchor="text" w:hAnchor="text" w:x="303" w:y="764"/>
        <w:shd w:val="clear" w:color="auto" w:fill="auto"/>
        <w:rPr>
          <w:sz w:val="11"/>
          <w:szCs w:val="11"/>
        </w:rPr>
      </w:pPr>
      <w:r>
        <w:rPr>
          <w:color w:val="969696"/>
          <w:sz w:val="11"/>
          <w:szCs w:val="11"/>
        </w:rPr>
        <w:t>VV</w:t>
      </w:r>
    </w:p>
    <w:p w:rsidR="000C6C49" w:rsidRDefault="00D54ADB">
      <w:pPr>
        <w:pStyle w:val="Titulektabulky0"/>
        <w:framePr w:w="470" w:h="374" w:hSpace="9336" w:wrap="notBeside" w:vAnchor="text" w:hAnchor="text" w:x="6582" w:y="1"/>
        <w:shd w:val="clear" w:color="auto" w:fill="auto"/>
      </w:pPr>
      <w:r>
        <w:t>60,250</w:t>
      </w:r>
    </w:p>
    <w:p w:rsidR="000C6C49" w:rsidRDefault="00D54ADB">
      <w:pPr>
        <w:pStyle w:val="Titulektabulky0"/>
        <w:framePr w:w="470" w:h="374" w:hSpace="9336" w:wrap="notBeside" w:vAnchor="text" w:hAnchor="text" w:x="6582" w:y="1"/>
        <w:shd w:val="clear" w:color="auto" w:fill="auto"/>
      </w:pPr>
      <w:r>
        <w:rPr>
          <w:color w:val="FF0000"/>
        </w:rPr>
        <w:t>60,250</w:t>
      </w:r>
    </w:p>
    <w:p w:rsidR="000C6C49" w:rsidRDefault="00D54ADB">
      <w:pPr>
        <w:pStyle w:val="Titulektabulky0"/>
        <w:framePr w:w="475" w:h="346" w:hSpace="9331" w:wrap="notBeside" w:vAnchor="text" w:hAnchor="text" w:x="1844" w:y="1"/>
        <w:shd w:val="clear" w:color="auto" w:fill="auto"/>
      </w:pPr>
      <w:r>
        <w:t>60,25</w:t>
      </w:r>
    </w:p>
    <w:p w:rsidR="000C6C49" w:rsidRDefault="00D54ADB">
      <w:pPr>
        <w:pStyle w:val="Titulektabulky0"/>
        <w:framePr w:w="475" w:h="346" w:hSpace="9331" w:wrap="notBeside" w:vAnchor="text" w:hAnchor="text" w:x="1844" w:y="1"/>
        <w:shd w:val="clear" w:color="auto" w:fill="auto"/>
      </w:pPr>
      <w:r>
        <w:rPr>
          <w:color w:val="FF0000"/>
        </w:rPr>
        <w:t>Součet</w:t>
      </w:r>
    </w:p>
    <w:p w:rsidR="000C6C49" w:rsidRDefault="000C6C4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302"/>
        <w:gridCol w:w="1234"/>
        <w:gridCol w:w="3672"/>
        <w:gridCol w:w="528"/>
        <w:gridCol w:w="1008"/>
        <w:gridCol w:w="1138"/>
        <w:gridCol w:w="1618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403" w:vSpace="173" w:wrap="notBeside" w:vAnchor="text" w:hAnchor="text" w:y="351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403" w:vSpace="173" w:wrap="notBeside" w:vAnchor="text" w:hAnchor="text" w:y="351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403" w:vSpace="173" w:wrap="notBeside" w:vAnchor="text" w:hAnchor="text" w:y="351"/>
              <w:shd w:val="clear" w:color="auto" w:fill="auto"/>
            </w:pPr>
            <w:r>
              <w:t>171201221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403" w:vSpace="173" w:wrap="notBeside" w:vAnchor="text" w:hAnchor="text" w:y="351"/>
              <w:shd w:val="clear" w:color="auto" w:fill="auto"/>
              <w:spacing w:line="262" w:lineRule="auto"/>
            </w:pPr>
            <w:r>
              <w:t>Poplatek za uložení na skládce (skládkovné) zeminy a kamení kód odpadu 17 05 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403" w:vSpace="173" w:wrap="notBeside" w:vAnchor="text" w:hAnchor="text" w:y="351"/>
              <w:shd w:val="clear" w:color="auto" w:fill="auto"/>
              <w:jc w:val="center"/>
            </w:pPr>
            <w:r>
              <w:t>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403" w:vSpace="173" w:wrap="notBeside" w:vAnchor="text" w:hAnchor="text" w:y="351"/>
              <w:shd w:val="clear" w:color="auto" w:fill="auto"/>
              <w:jc w:val="right"/>
            </w:pPr>
            <w:r>
              <w:t>93,000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403" w:vSpace="173" w:wrap="notBeside" w:vAnchor="text" w:hAnchor="text" w:y="351"/>
              <w:shd w:val="clear" w:color="auto" w:fill="auto"/>
              <w:ind w:firstLine="600"/>
            </w:pPr>
            <w:r>
              <w:t>657,00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403" w:vSpace="173" w:wrap="notBeside" w:vAnchor="text" w:hAnchor="text" w:y="351"/>
              <w:shd w:val="clear" w:color="auto" w:fill="auto"/>
              <w:jc w:val="right"/>
            </w:pPr>
            <w:r>
              <w:t>61 101,00</w:t>
            </w:r>
          </w:p>
        </w:tc>
      </w:tr>
    </w:tbl>
    <w:p w:rsidR="000C6C49" w:rsidRDefault="00D54ADB">
      <w:pPr>
        <w:pStyle w:val="Titulektabulky0"/>
        <w:framePr w:w="216" w:h="158" w:hSpace="9590" w:wrap="notBeside" w:vAnchor="text" w:hAnchor="text" w:x="303" w:y="188"/>
        <w:shd w:val="clear" w:color="auto" w:fill="auto"/>
        <w:rPr>
          <w:sz w:val="11"/>
          <w:szCs w:val="11"/>
        </w:rPr>
      </w:pPr>
      <w:r>
        <w:rPr>
          <w:color w:val="969696"/>
          <w:sz w:val="11"/>
          <w:szCs w:val="11"/>
        </w:rPr>
        <w:t>VV</w:t>
      </w:r>
    </w:p>
    <w:p w:rsidR="000C6C49" w:rsidRDefault="00D54ADB">
      <w:pPr>
        <w:pStyle w:val="Titulektabulky0"/>
        <w:framePr w:w="216" w:h="163" w:hSpace="9590" w:wrap="notBeside" w:vAnchor="text" w:hAnchor="text" w:x="303" w:y="764"/>
        <w:shd w:val="clear" w:color="auto" w:fill="auto"/>
        <w:rPr>
          <w:sz w:val="11"/>
          <w:szCs w:val="11"/>
        </w:rPr>
      </w:pPr>
      <w:r>
        <w:rPr>
          <w:color w:val="969696"/>
          <w:sz w:val="11"/>
          <w:szCs w:val="11"/>
        </w:rPr>
        <w:t>VV</w:t>
      </w:r>
    </w:p>
    <w:p w:rsidR="000C6C49" w:rsidRDefault="00D54ADB">
      <w:pPr>
        <w:pStyle w:val="Titulektabulky0"/>
        <w:framePr w:w="470" w:h="374" w:hSpace="9336" w:wrap="notBeside" w:vAnchor="text" w:hAnchor="text" w:x="6582" w:y="1"/>
        <w:shd w:val="clear" w:color="auto" w:fill="auto"/>
      </w:pPr>
      <w:r>
        <w:t>60,250</w:t>
      </w:r>
    </w:p>
    <w:p w:rsidR="000C6C49" w:rsidRDefault="00D54ADB">
      <w:pPr>
        <w:pStyle w:val="Titulektabulky0"/>
        <w:framePr w:w="470" w:h="374" w:hSpace="9336" w:wrap="notBeside" w:vAnchor="text" w:hAnchor="text" w:x="6582" w:y="1"/>
        <w:shd w:val="clear" w:color="auto" w:fill="auto"/>
      </w:pPr>
      <w:r>
        <w:rPr>
          <w:color w:val="FF0000"/>
        </w:rPr>
        <w:t>60,250</w:t>
      </w:r>
    </w:p>
    <w:p w:rsidR="000C6C49" w:rsidRDefault="00D54ADB">
      <w:pPr>
        <w:pStyle w:val="Titulektabulky0"/>
        <w:framePr w:w="475" w:h="346" w:hSpace="9331" w:wrap="notBeside" w:vAnchor="text" w:hAnchor="text" w:x="1844" w:y="1"/>
        <w:shd w:val="clear" w:color="auto" w:fill="auto"/>
      </w:pPr>
      <w:r>
        <w:t>60,25</w:t>
      </w:r>
    </w:p>
    <w:p w:rsidR="000C6C49" w:rsidRDefault="00D54ADB">
      <w:pPr>
        <w:pStyle w:val="Titulektabulky0"/>
        <w:framePr w:w="475" w:h="346" w:hSpace="9331" w:wrap="notBeside" w:vAnchor="text" w:hAnchor="text" w:x="1844" w:y="1"/>
        <w:shd w:val="clear" w:color="auto" w:fill="auto"/>
      </w:pPr>
      <w:r>
        <w:rPr>
          <w:color w:val="FF0000"/>
        </w:rPr>
        <w:t>Součet</w:t>
      </w:r>
    </w:p>
    <w:p w:rsidR="000C6C49" w:rsidRDefault="000C6C4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302"/>
        <w:gridCol w:w="1234"/>
        <w:gridCol w:w="3672"/>
        <w:gridCol w:w="528"/>
        <w:gridCol w:w="1008"/>
        <w:gridCol w:w="1138"/>
        <w:gridCol w:w="1618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278" w:vSpace="173" w:wrap="notBeside" w:vAnchor="text" w:hAnchor="text" w:y="351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278" w:vSpace="173" w:wrap="notBeside" w:vAnchor="text" w:hAnchor="text" w:y="351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278" w:vSpace="173" w:wrap="notBeside" w:vAnchor="text" w:hAnchor="text" w:y="351"/>
              <w:shd w:val="clear" w:color="auto" w:fill="auto"/>
            </w:pPr>
            <w:r>
              <w:t>171251201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278" w:vSpace="173" w:wrap="notBeside" w:vAnchor="text" w:hAnchor="text" w:y="351"/>
              <w:shd w:val="clear" w:color="auto" w:fill="auto"/>
            </w:pPr>
            <w:r>
              <w:t>Uložení sypaniny na skládky nebo meziskládky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278" w:vSpace="173" w:wrap="notBeside" w:vAnchor="text" w:hAnchor="text" w:y="351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278" w:vSpace="173" w:wrap="notBeside" w:vAnchor="text" w:hAnchor="text" w:y="351"/>
              <w:shd w:val="clear" w:color="auto" w:fill="auto"/>
              <w:jc w:val="right"/>
            </w:pPr>
            <w:r>
              <w:t>60,250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278" w:vSpace="173" w:wrap="notBeside" w:vAnchor="text" w:hAnchor="text" w:y="351"/>
              <w:shd w:val="clear" w:color="auto" w:fill="auto"/>
              <w:jc w:val="right"/>
            </w:pPr>
            <w:r>
              <w:t>17,90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278" w:vSpace="173" w:wrap="notBeside" w:vAnchor="text" w:hAnchor="text" w:y="351"/>
              <w:shd w:val="clear" w:color="auto" w:fill="auto"/>
              <w:jc w:val="right"/>
            </w:pPr>
            <w:r>
              <w:t>1 078,48</w:t>
            </w:r>
          </w:p>
        </w:tc>
      </w:tr>
    </w:tbl>
    <w:p w:rsidR="000C6C49" w:rsidRDefault="00D54ADB">
      <w:pPr>
        <w:pStyle w:val="Titulektabulky0"/>
        <w:framePr w:w="216" w:h="158" w:hSpace="9590" w:wrap="notBeside" w:vAnchor="text" w:hAnchor="text" w:x="303" w:y="188"/>
        <w:shd w:val="clear" w:color="auto" w:fill="auto"/>
        <w:rPr>
          <w:sz w:val="11"/>
          <w:szCs w:val="11"/>
        </w:rPr>
      </w:pPr>
      <w:r>
        <w:rPr>
          <w:color w:val="969696"/>
          <w:sz w:val="11"/>
          <w:szCs w:val="11"/>
        </w:rPr>
        <w:t>VV</w:t>
      </w:r>
    </w:p>
    <w:p w:rsidR="000C6C49" w:rsidRDefault="00D54ADB">
      <w:pPr>
        <w:pStyle w:val="Titulektabulky0"/>
        <w:framePr w:w="216" w:h="163" w:hSpace="9590" w:wrap="notBeside" w:vAnchor="text" w:hAnchor="text" w:x="303" w:y="639"/>
        <w:shd w:val="clear" w:color="auto" w:fill="auto"/>
        <w:rPr>
          <w:sz w:val="11"/>
          <w:szCs w:val="11"/>
        </w:rPr>
      </w:pPr>
      <w:r>
        <w:rPr>
          <w:color w:val="969696"/>
          <w:sz w:val="11"/>
          <w:szCs w:val="11"/>
        </w:rPr>
        <w:t>VV</w:t>
      </w:r>
    </w:p>
    <w:p w:rsidR="000C6C49" w:rsidRDefault="00D54ADB">
      <w:pPr>
        <w:pStyle w:val="Titulektabulky0"/>
        <w:framePr w:w="470" w:h="374" w:hSpace="9336" w:wrap="notBeside" w:vAnchor="text" w:hAnchor="text" w:x="6582" w:y="1"/>
        <w:shd w:val="clear" w:color="auto" w:fill="auto"/>
      </w:pPr>
      <w:r>
        <w:t>93,000</w:t>
      </w:r>
    </w:p>
    <w:p w:rsidR="000C6C49" w:rsidRDefault="00D54ADB">
      <w:pPr>
        <w:pStyle w:val="Titulektabulky0"/>
        <w:framePr w:w="470" w:h="374" w:hSpace="9336" w:wrap="notBeside" w:vAnchor="text" w:hAnchor="text" w:x="6582" w:y="1"/>
        <w:shd w:val="clear" w:color="auto" w:fill="auto"/>
      </w:pPr>
      <w:r>
        <w:rPr>
          <w:color w:val="FF0000"/>
        </w:rPr>
        <w:t>93,000</w:t>
      </w:r>
    </w:p>
    <w:p w:rsidR="000C6C49" w:rsidRDefault="00D54ADB">
      <w:pPr>
        <w:pStyle w:val="Titulektabulky0"/>
        <w:framePr w:w="475" w:h="346" w:hSpace="9331" w:wrap="notBeside" w:vAnchor="text" w:hAnchor="text" w:x="1844" w:y="1"/>
        <w:shd w:val="clear" w:color="auto" w:fill="auto"/>
      </w:pPr>
      <w:r>
        <w:t>93</w:t>
      </w:r>
    </w:p>
    <w:p w:rsidR="000C6C49" w:rsidRDefault="00D54ADB">
      <w:pPr>
        <w:pStyle w:val="Titulektabulky0"/>
        <w:framePr w:w="475" w:h="346" w:hSpace="9331" w:wrap="notBeside" w:vAnchor="text" w:hAnchor="text" w:x="1844" w:y="1"/>
        <w:shd w:val="clear" w:color="auto" w:fill="auto"/>
      </w:pPr>
      <w:r>
        <w:rPr>
          <w:color w:val="FF0000"/>
        </w:rPr>
        <w:t>Součet</w:t>
      </w:r>
    </w:p>
    <w:p w:rsidR="000C6C49" w:rsidRDefault="000C6C4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302"/>
        <w:gridCol w:w="1234"/>
        <w:gridCol w:w="3672"/>
        <w:gridCol w:w="528"/>
        <w:gridCol w:w="1008"/>
        <w:gridCol w:w="1138"/>
        <w:gridCol w:w="1618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278" w:vSpace="173" w:wrap="notBeside" w:vAnchor="text" w:hAnchor="text" w:y="351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278" w:vSpace="173" w:wrap="notBeside" w:vAnchor="text" w:hAnchor="text" w:y="351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278" w:vSpace="173" w:wrap="notBeside" w:vAnchor="text" w:hAnchor="text" w:y="351"/>
              <w:shd w:val="clear" w:color="auto" w:fill="auto"/>
            </w:pPr>
            <w:r>
              <w:t>174104111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278" w:vSpace="173" w:wrap="notBeside" w:vAnchor="text" w:hAnchor="text" w:y="351"/>
              <w:shd w:val="clear" w:color="auto" w:fill="auto"/>
            </w:pPr>
            <w:r>
              <w:t>Zásyp sypaninou za portály tunelů zhutněný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278" w:vSpace="173" w:wrap="notBeside" w:vAnchor="text" w:hAnchor="text" w:y="351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278" w:vSpace="173" w:wrap="notBeside" w:vAnchor="text" w:hAnchor="text" w:y="351"/>
              <w:shd w:val="clear" w:color="auto" w:fill="auto"/>
              <w:jc w:val="right"/>
            </w:pPr>
            <w:r>
              <w:t>183,200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278" w:vSpace="173" w:wrap="notBeside" w:vAnchor="text" w:hAnchor="text" w:y="351"/>
              <w:shd w:val="clear" w:color="auto" w:fill="auto"/>
              <w:jc w:val="right"/>
            </w:pPr>
            <w:r>
              <w:t>733,00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278" w:vSpace="173" w:wrap="notBeside" w:vAnchor="text" w:hAnchor="text" w:y="351"/>
              <w:shd w:val="clear" w:color="auto" w:fill="auto"/>
              <w:jc w:val="right"/>
            </w:pPr>
            <w:r>
              <w:t>134 285,60</w:t>
            </w:r>
          </w:p>
        </w:tc>
      </w:tr>
    </w:tbl>
    <w:p w:rsidR="000C6C49" w:rsidRDefault="00D54ADB">
      <w:pPr>
        <w:pStyle w:val="Titulektabulky0"/>
        <w:framePr w:w="216" w:h="158" w:hSpace="9590" w:wrap="notBeside" w:vAnchor="text" w:hAnchor="text" w:x="303" w:y="188"/>
        <w:shd w:val="clear" w:color="auto" w:fill="auto"/>
        <w:rPr>
          <w:sz w:val="11"/>
          <w:szCs w:val="11"/>
        </w:rPr>
      </w:pPr>
      <w:r>
        <w:rPr>
          <w:color w:val="969696"/>
          <w:sz w:val="11"/>
          <w:szCs w:val="11"/>
        </w:rPr>
        <w:t>VV</w:t>
      </w:r>
    </w:p>
    <w:p w:rsidR="000C6C49" w:rsidRDefault="00D54ADB">
      <w:pPr>
        <w:pStyle w:val="Titulektabulky0"/>
        <w:framePr w:w="216" w:h="163" w:hSpace="9590" w:wrap="notBeside" w:vAnchor="text" w:hAnchor="text" w:x="303" w:y="639"/>
        <w:shd w:val="clear" w:color="auto" w:fill="auto"/>
        <w:rPr>
          <w:sz w:val="11"/>
          <w:szCs w:val="11"/>
        </w:rPr>
      </w:pPr>
      <w:r>
        <w:rPr>
          <w:color w:val="969696"/>
          <w:sz w:val="11"/>
          <w:szCs w:val="11"/>
        </w:rPr>
        <w:t>VV</w:t>
      </w:r>
    </w:p>
    <w:p w:rsidR="000C6C49" w:rsidRDefault="00D54ADB">
      <w:pPr>
        <w:pStyle w:val="Titulektabulky0"/>
        <w:framePr w:w="470" w:h="374" w:hSpace="9336" w:wrap="notBeside" w:vAnchor="text" w:hAnchor="text" w:x="6582" w:y="1"/>
        <w:shd w:val="clear" w:color="auto" w:fill="auto"/>
      </w:pPr>
      <w:r>
        <w:t>60,250</w:t>
      </w:r>
    </w:p>
    <w:p w:rsidR="000C6C49" w:rsidRDefault="00D54ADB">
      <w:pPr>
        <w:pStyle w:val="Titulektabulky0"/>
        <w:framePr w:w="470" w:h="374" w:hSpace="9336" w:wrap="notBeside" w:vAnchor="text" w:hAnchor="text" w:x="6582" w:y="1"/>
        <w:shd w:val="clear" w:color="auto" w:fill="auto"/>
      </w:pPr>
      <w:r>
        <w:rPr>
          <w:color w:val="FF0000"/>
        </w:rPr>
        <w:t>60,250</w:t>
      </w:r>
    </w:p>
    <w:p w:rsidR="000C6C49" w:rsidRDefault="00D54ADB">
      <w:pPr>
        <w:pStyle w:val="Titulektabulky0"/>
        <w:framePr w:w="475" w:h="346" w:hSpace="9331" w:wrap="notBeside" w:vAnchor="text" w:hAnchor="text" w:x="1844" w:y="1"/>
        <w:shd w:val="clear" w:color="auto" w:fill="auto"/>
      </w:pPr>
      <w:r>
        <w:t>60,25</w:t>
      </w:r>
    </w:p>
    <w:p w:rsidR="000C6C49" w:rsidRDefault="00D54ADB">
      <w:pPr>
        <w:pStyle w:val="Titulektabulky0"/>
        <w:framePr w:w="475" w:h="346" w:hSpace="9331" w:wrap="notBeside" w:vAnchor="text" w:hAnchor="text" w:x="1844" w:y="1"/>
        <w:shd w:val="clear" w:color="auto" w:fill="auto"/>
      </w:pPr>
      <w:r>
        <w:rPr>
          <w:color w:val="FF0000"/>
        </w:rPr>
        <w:t>Součet</w:t>
      </w:r>
    </w:p>
    <w:p w:rsidR="000C6C49" w:rsidRDefault="000C6C4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302"/>
        <w:gridCol w:w="1234"/>
        <w:gridCol w:w="3672"/>
        <w:gridCol w:w="528"/>
        <w:gridCol w:w="1008"/>
        <w:gridCol w:w="1138"/>
        <w:gridCol w:w="1618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278" w:vSpace="350" w:wrap="notBeside" w:vAnchor="text" w:hAnchor="text" w:y="351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278" w:vSpace="350" w:wrap="notBeside" w:vAnchor="text" w:hAnchor="text" w:y="351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278" w:vSpace="350" w:wrap="notBeside" w:vAnchor="text" w:hAnchor="text" w:y="351"/>
              <w:shd w:val="clear" w:color="auto" w:fill="auto"/>
            </w:pPr>
            <w:r>
              <w:t>174104111p.</w:t>
            </w:r>
            <w:proofErr w:type="gramStart"/>
            <w:r>
              <w:t>c.1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278" w:vSpace="350" w:wrap="notBeside" w:vAnchor="text" w:hAnchor="text" w:y="351"/>
              <w:shd w:val="clear" w:color="auto" w:fill="auto"/>
            </w:pPr>
            <w:r>
              <w:t>Uložení do pískového lože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278" w:vSpace="350" w:wrap="notBeside" w:vAnchor="text" w:hAnchor="text" w:y="351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278" w:vSpace="350" w:wrap="notBeside" w:vAnchor="text" w:hAnchor="text" w:y="351"/>
              <w:shd w:val="clear" w:color="auto" w:fill="auto"/>
              <w:jc w:val="right"/>
            </w:pPr>
            <w:r>
              <w:t>30,125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278" w:vSpace="350" w:wrap="notBeside" w:vAnchor="text" w:hAnchor="text" w:y="351"/>
              <w:shd w:val="clear" w:color="auto" w:fill="auto"/>
              <w:ind w:firstLine="600"/>
            </w:pPr>
            <w:r>
              <w:t>654,00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278" w:vSpace="350" w:wrap="notBeside" w:vAnchor="text" w:hAnchor="text" w:y="351"/>
              <w:shd w:val="clear" w:color="auto" w:fill="auto"/>
              <w:jc w:val="right"/>
            </w:pPr>
            <w:r>
              <w:t>19 701,75</w:t>
            </w:r>
          </w:p>
        </w:tc>
      </w:tr>
    </w:tbl>
    <w:p w:rsidR="000C6C49" w:rsidRDefault="00D54ADB">
      <w:pPr>
        <w:pStyle w:val="Titulektabulky0"/>
        <w:framePr w:w="216" w:h="158" w:hSpace="9590" w:wrap="notBeside" w:vAnchor="text" w:hAnchor="text" w:x="303" w:y="188"/>
        <w:shd w:val="clear" w:color="auto" w:fill="auto"/>
        <w:rPr>
          <w:sz w:val="11"/>
          <w:szCs w:val="11"/>
        </w:rPr>
      </w:pPr>
      <w:r>
        <w:rPr>
          <w:color w:val="969696"/>
          <w:sz w:val="11"/>
          <w:szCs w:val="11"/>
        </w:rPr>
        <w:t>VV</w:t>
      </w:r>
    </w:p>
    <w:p w:rsidR="000C6C49" w:rsidRDefault="00D54ADB">
      <w:pPr>
        <w:pStyle w:val="Titulektabulky0"/>
        <w:framePr w:w="216" w:h="163" w:hSpace="9590" w:wrap="notBeside" w:vAnchor="text" w:hAnchor="text" w:x="303" w:y="639"/>
        <w:shd w:val="clear" w:color="auto" w:fill="auto"/>
        <w:rPr>
          <w:sz w:val="11"/>
          <w:szCs w:val="11"/>
        </w:rPr>
      </w:pPr>
      <w:r>
        <w:rPr>
          <w:color w:val="969696"/>
          <w:sz w:val="11"/>
          <w:szCs w:val="11"/>
        </w:rPr>
        <w:t>VV</w:t>
      </w:r>
    </w:p>
    <w:p w:rsidR="000C6C49" w:rsidRDefault="00D54ADB">
      <w:pPr>
        <w:pStyle w:val="Titulektabulky0"/>
        <w:framePr w:w="216" w:h="158" w:hSpace="9590" w:wrap="notBeside" w:vAnchor="text" w:hAnchor="text" w:x="303" w:y="821"/>
        <w:shd w:val="clear" w:color="auto" w:fill="auto"/>
        <w:rPr>
          <w:sz w:val="11"/>
          <w:szCs w:val="11"/>
        </w:rPr>
      </w:pPr>
      <w:r>
        <w:rPr>
          <w:color w:val="969696"/>
          <w:sz w:val="11"/>
          <w:szCs w:val="11"/>
        </w:rPr>
        <w:t>VV</w:t>
      </w:r>
    </w:p>
    <w:p w:rsidR="000C6C49" w:rsidRDefault="00D54ADB">
      <w:pPr>
        <w:pStyle w:val="Titulektabulky0"/>
        <w:framePr w:w="542" w:h="374" w:hSpace="9264" w:wrap="notBeside" w:vAnchor="text" w:hAnchor="text" w:x="6510" w:y="1"/>
        <w:shd w:val="clear" w:color="auto" w:fill="auto"/>
      </w:pPr>
      <w:r>
        <w:t>183,200</w:t>
      </w:r>
    </w:p>
    <w:p w:rsidR="000C6C49" w:rsidRDefault="00D54ADB">
      <w:pPr>
        <w:pStyle w:val="Titulektabulky0"/>
        <w:framePr w:w="542" w:h="374" w:hSpace="9264" w:wrap="notBeside" w:vAnchor="text" w:hAnchor="text" w:x="6510" w:y="1"/>
        <w:shd w:val="clear" w:color="auto" w:fill="auto"/>
      </w:pPr>
      <w:r>
        <w:rPr>
          <w:color w:val="FF0000"/>
        </w:rPr>
        <w:t>183,200</w:t>
      </w:r>
    </w:p>
    <w:p w:rsidR="000C6C49" w:rsidRDefault="00D54ADB">
      <w:pPr>
        <w:pStyle w:val="Titulektabulky0"/>
        <w:framePr w:w="470" w:h="374" w:hSpace="9336" w:wrap="notBeside" w:vAnchor="text" w:hAnchor="text" w:x="6582" w:y="634"/>
        <w:shd w:val="clear" w:color="auto" w:fill="auto"/>
      </w:pPr>
      <w:r>
        <w:t>30,125</w:t>
      </w:r>
    </w:p>
    <w:p w:rsidR="000C6C49" w:rsidRDefault="00D54ADB">
      <w:pPr>
        <w:pStyle w:val="Titulektabulky0"/>
        <w:framePr w:w="470" w:h="374" w:hSpace="9336" w:wrap="notBeside" w:vAnchor="text" w:hAnchor="text" w:x="6582" w:y="634"/>
        <w:shd w:val="clear" w:color="auto" w:fill="auto"/>
      </w:pPr>
      <w:r>
        <w:rPr>
          <w:color w:val="FF0000"/>
        </w:rPr>
        <w:t>30,125</w:t>
      </w:r>
    </w:p>
    <w:p w:rsidR="000C6C49" w:rsidRDefault="00D54ADB">
      <w:pPr>
        <w:pStyle w:val="Titulektabulky0"/>
        <w:framePr w:w="475" w:h="346" w:hSpace="9331" w:wrap="notBeside" w:vAnchor="text" w:hAnchor="text" w:x="1844" w:y="1"/>
        <w:shd w:val="clear" w:color="auto" w:fill="auto"/>
      </w:pPr>
      <w:r>
        <w:t>183,2</w:t>
      </w:r>
    </w:p>
    <w:p w:rsidR="000C6C49" w:rsidRDefault="00D54ADB">
      <w:pPr>
        <w:pStyle w:val="Titulektabulky0"/>
        <w:framePr w:w="475" w:h="346" w:hSpace="9331" w:wrap="notBeside" w:vAnchor="text" w:hAnchor="text" w:x="1844" w:y="1"/>
        <w:shd w:val="clear" w:color="auto" w:fill="auto"/>
      </w:pPr>
      <w:r>
        <w:rPr>
          <w:color w:val="FF0000"/>
        </w:rPr>
        <w:t>Součet</w:t>
      </w:r>
    </w:p>
    <w:p w:rsidR="000C6C49" w:rsidRDefault="00D54ADB">
      <w:pPr>
        <w:pStyle w:val="Titulektabulky0"/>
        <w:framePr w:w="475" w:h="346" w:hSpace="9331" w:wrap="notBeside" w:vAnchor="text" w:hAnchor="text" w:x="1844" w:y="634"/>
        <w:shd w:val="clear" w:color="auto" w:fill="auto"/>
      </w:pPr>
      <w:r>
        <w:t>30,125</w:t>
      </w:r>
    </w:p>
    <w:p w:rsidR="000C6C49" w:rsidRDefault="00D54ADB">
      <w:pPr>
        <w:pStyle w:val="Titulektabulky0"/>
        <w:framePr w:w="475" w:h="346" w:hSpace="9331" w:wrap="notBeside" w:vAnchor="text" w:hAnchor="text" w:x="1844" w:y="634"/>
        <w:shd w:val="clear" w:color="auto" w:fill="auto"/>
      </w:pPr>
      <w:r>
        <w:rPr>
          <w:color w:val="FF0000"/>
        </w:rPr>
        <w:t>Součet</w:t>
      </w:r>
    </w:p>
    <w:p w:rsidR="000C6C49" w:rsidRDefault="000C6C49">
      <w:pPr>
        <w:spacing w:after="99" w:line="1" w:lineRule="exact"/>
      </w:pPr>
    </w:p>
    <w:p w:rsidR="000C6C49" w:rsidRDefault="000C6C49">
      <w:pPr>
        <w:spacing w:after="99" w:line="1" w:lineRule="exact"/>
      </w:pPr>
    </w:p>
    <w:p w:rsidR="000C6C49" w:rsidRDefault="00D54ADB">
      <w:pPr>
        <w:pStyle w:val="Titulektabulky0"/>
        <w:shd w:val="clear" w:color="auto" w:fill="auto"/>
        <w:ind w:left="302"/>
        <w:rPr>
          <w:sz w:val="11"/>
          <w:szCs w:val="11"/>
        </w:rPr>
      </w:pPr>
      <w:r>
        <w:rPr>
          <w:color w:val="969696"/>
          <w:sz w:val="11"/>
          <w:szCs w:val="11"/>
        </w:rPr>
        <w:t>VV</w:t>
      </w:r>
    </w:p>
    <w:p w:rsidR="000C6C49" w:rsidRDefault="00D54ADB">
      <w:pPr>
        <w:pStyle w:val="Titulektabulky0"/>
        <w:shd w:val="clear" w:color="auto" w:fill="auto"/>
        <w:ind w:left="302"/>
        <w:rPr>
          <w:sz w:val="11"/>
          <w:szCs w:val="11"/>
        </w:rPr>
      </w:pPr>
      <w:r>
        <w:rPr>
          <w:color w:val="969696"/>
          <w:sz w:val="11"/>
          <w:szCs w:val="11"/>
        </w:rPr>
        <w:t>VV</w:t>
      </w:r>
    </w:p>
    <w:p w:rsidR="000C6C49" w:rsidRDefault="00D54ADB">
      <w:pPr>
        <w:pStyle w:val="Titulektabulky0"/>
        <w:shd w:val="clear" w:color="auto" w:fill="auto"/>
        <w:ind w:left="6581"/>
      </w:pPr>
      <w:r>
        <w:t>30,125</w:t>
      </w:r>
    </w:p>
    <w:p w:rsidR="000C6C49" w:rsidRDefault="00D54ADB">
      <w:pPr>
        <w:pStyle w:val="Titulektabulky0"/>
        <w:shd w:val="clear" w:color="auto" w:fill="auto"/>
        <w:ind w:left="6581"/>
      </w:pPr>
      <w:r>
        <w:rPr>
          <w:color w:val="FF0000"/>
        </w:rPr>
        <w:t>30,125</w:t>
      </w:r>
    </w:p>
    <w:p w:rsidR="000C6C49" w:rsidRDefault="00D54ADB">
      <w:pPr>
        <w:pStyle w:val="Titulektabulky0"/>
        <w:shd w:val="clear" w:color="auto" w:fill="auto"/>
        <w:ind w:left="1843"/>
      </w:pPr>
      <w:r>
        <w:t>30,125</w:t>
      </w:r>
    </w:p>
    <w:p w:rsidR="000C6C49" w:rsidRDefault="00D54ADB">
      <w:pPr>
        <w:pStyle w:val="Titulektabulky0"/>
        <w:shd w:val="clear" w:color="auto" w:fill="auto"/>
        <w:ind w:left="1843"/>
      </w:pPr>
      <w:r>
        <w:rPr>
          <w:color w:val="FF0000"/>
        </w:rPr>
        <w:t>Součet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302"/>
        <w:gridCol w:w="1234"/>
        <w:gridCol w:w="3672"/>
        <w:gridCol w:w="528"/>
        <w:gridCol w:w="1008"/>
        <w:gridCol w:w="1138"/>
        <w:gridCol w:w="1618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10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58337331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štěrkopísek frakce 0/22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115,040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412,00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47 396,48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spacing w:after="40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115,04</w:t>
            </w:r>
          </w:p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115,040</w:t>
            </w:r>
          </w:p>
          <w:p w:rsidR="000C6C49" w:rsidRDefault="00D54ADB">
            <w:pPr>
              <w:pStyle w:val="Jin0"/>
              <w:shd w:val="clear" w:color="auto" w:fill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115,040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color w:val="003366"/>
                <w:sz w:val="13"/>
                <w:szCs w:val="13"/>
              </w:rPr>
              <w:t>D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4</w:t>
            </w: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Vodorovné konstrukce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435 757,86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1p.</w:t>
            </w:r>
            <w:proofErr w:type="gramStart"/>
            <w:r>
              <w:t>c.1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62" w:lineRule="auto"/>
            </w:pPr>
            <w:r>
              <w:t xml:space="preserve">Zhotovení vrtů vrtnou </w:t>
            </w:r>
            <w:r>
              <w:t xml:space="preserve">soupravou - vrtání s dvojitou kolonou s průběžným </w:t>
            </w:r>
            <w:proofErr w:type="spellStart"/>
            <w:r>
              <w:t>propažováním</w:t>
            </w:r>
            <w:proofErr w:type="spellEnd"/>
            <w:r>
              <w:t xml:space="preserve"> přes </w:t>
            </w:r>
            <w:proofErr w:type="spellStart"/>
            <w:r>
              <w:t>nesoiudržné</w:t>
            </w:r>
            <w:proofErr w:type="spellEnd"/>
            <w:r>
              <w:t xml:space="preserve"> horniny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103,000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610,00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62 830,00</w:t>
            </w:r>
          </w:p>
        </w:tc>
      </w:tr>
    </w:tbl>
    <w:p w:rsidR="000C6C49" w:rsidRDefault="00D54ADB">
      <w:pPr>
        <w:pStyle w:val="Titulektabulky0"/>
        <w:shd w:val="clear" w:color="auto" w:fill="auto"/>
        <w:ind w:left="302"/>
        <w:rPr>
          <w:sz w:val="11"/>
          <w:szCs w:val="11"/>
        </w:rPr>
      </w:pPr>
      <w:r>
        <w:rPr>
          <w:color w:val="969696"/>
          <w:sz w:val="11"/>
          <w:szCs w:val="11"/>
        </w:rPr>
        <w:t>VV</w:t>
      </w:r>
    </w:p>
    <w:p w:rsidR="000C6C49" w:rsidRDefault="00D54ADB">
      <w:pPr>
        <w:pStyle w:val="Titulektabulky0"/>
        <w:shd w:val="clear" w:color="auto" w:fill="auto"/>
        <w:ind w:left="302"/>
        <w:rPr>
          <w:sz w:val="11"/>
          <w:szCs w:val="11"/>
        </w:rPr>
      </w:pPr>
      <w:r>
        <w:rPr>
          <w:color w:val="969696"/>
          <w:sz w:val="11"/>
          <w:szCs w:val="11"/>
        </w:rPr>
        <w:t>VV</w:t>
      </w:r>
    </w:p>
    <w:p w:rsidR="000C6C49" w:rsidRDefault="00D54ADB">
      <w:pPr>
        <w:pStyle w:val="Titulektabulky0"/>
        <w:shd w:val="clear" w:color="auto" w:fill="auto"/>
        <w:ind w:left="302"/>
        <w:rPr>
          <w:sz w:val="11"/>
          <w:szCs w:val="11"/>
        </w:rPr>
      </w:pPr>
      <w:r>
        <w:rPr>
          <w:color w:val="969696"/>
          <w:sz w:val="11"/>
          <w:szCs w:val="11"/>
        </w:rPr>
        <w:t>VV</w:t>
      </w:r>
    </w:p>
    <w:p w:rsidR="000C6C49" w:rsidRDefault="00D54ADB">
      <w:pPr>
        <w:pStyle w:val="Titulektabulky0"/>
        <w:shd w:val="clear" w:color="auto" w:fill="auto"/>
        <w:ind w:left="6509"/>
      </w:pPr>
      <w:r>
        <w:t>103,000</w:t>
      </w:r>
    </w:p>
    <w:p w:rsidR="000C6C49" w:rsidRDefault="00D54ADB">
      <w:pPr>
        <w:pStyle w:val="Titulektabulky0"/>
        <w:shd w:val="clear" w:color="auto" w:fill="auto"/>
        <w:ind w:left="6509"/>
      </w:pPr>
      <w:r>
        <w:rPr>
          <w:color w:val="FF0000"/>
        </w:rPr>
        <w:t>103,000</w:t>
      </w:r>
    </w:p>
    <w:p w:rsidR="000C6C49" w:rsidRDefault="00D54ADB">
      <w:pPr>
        <w:pStyle w:val="Titulektabulky0"/>
        <w:shd w:val="clear" w:color="auto" w:fill="auto"/>
        <w:ind w:left="1843"/>
      </w:pPr>
      <w:proofErr w:type="gramStart"/>
      <w:r>
        <w:rPr>
          <w:color w:val="800080"/>
        </w:rPr>
        <w:t>skutečnost(VRTY1-9</w:t>
      </w:r>
      <w:proofErr w:type="gramEnd"/>
      <w:r>
        <w:rPr>
          <w:color w:val="800080"/>
        </w:rPr>
        <w:t>)-původní</w:t>
      </w:r>
    </w:p>
    <w:p w:rsidR="000C6C49" w:rsidRDefault="00D54ADB">
      <w:pPr>
        <w:pStyle w:val="Titulektabulky0"/>
        <w:shd w:val="clear" w:color="auto" w:fill="auto"/>
        <w:ind w:left="1843"/>
      </w:pPr>
      <w:r>
        <w:t>(64+108+104+67+68+71+71+75+75)-600</w:t>
      </w:r>
    </w:p>
    <w:p w:rsidR="000C6C49" w:rsidRDefault="00D54ADB">
      <w:pPr>
        <w:pStyle w:val="Titulektabulky0"/>
        <w:shd w:val="clear" w:color="auto" w:fill="auto"/>
        <w:ind w:left="1843"/>
      </w:pPr>
      <w:r>
        <w:rPr>
          <w:color w:val="FF0000"/>
        </w:rPr>
        <w:t>Součet</w:t>
      </w:r>
    </w:p>
    <w:p w:rsidR="000C6C49" w:rsidRDefault="00D54AD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302"/>
        <w:gridCol w:w="1234"/>
        <w:gridCol w:w="3672"/>
        <w:gridCol w:w="528"/>
        <w:gridCol w:w="1008"/>
        <w:gridCol w:w="1138"/>
        <w:gridCol w:w="1618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lastRenderedPageBreak/>
              <w:t>12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1p.</w:t>
            </w:r>
            <w:proofErr w:type="gramStart"/>
            <w:r>
              <w:t>c.2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62" w:lineRule="auto"/>
            </w:pPr>
            <w:r>
              <w:t xml:space="preserve">Injektážní </w:t>
            </w:r>
            <w:proofErr w:type="spellStart"/>
            <w:r>
              <w:t>cementobentonitová</w:t>
            </w:r>
            <w:proofErr w:type="spellEnd"/>
            <w:r>
              <w:t xml:space="preserve"> </w:t>
            </w:r>
            <w:r>
              <w:t>směs. Injektážní potrubí PE 25x2,3 ( nebo 32x3,0mm), tepelná vodivost injektážní směsi 0,6W/(</w:t>
            </w:r>
            <w:proofErr w:type="spellStart"/>
            <w:proofErr w:type="gramStart"/>
            <w:r>
              <w:t>m.K</w:t>
            </w:r>
            <w:proofErr w:type="spellEnd"/>
            <w:r>
              <w:t>),vodivé</w:t>
            </w:r>
            <w:proofErr w:type="gramEnd"/>
            <w:r>
              <w:t xml:space="preserve"> spojení podloží s </w:t>
            </w:r>
            <w:proofErr w:type="spellStart"/>
            <w:r>
              <w:t>geoterm</w:t>
            </w:r>
            <w:proofErr w:type="spellEnd"/>
            <w:r>
              <w:t>. vertikální sondou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180"/>
              <w:jc w:val="both"/>
            </w:pPr>
            <w:r>
              <w:t>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103,000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169,00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17 407,00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80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tabs>
                <w:tab w:val="left" w:pos="1832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800080"/>
                <w:sz w:val="13"/>
                <w:szCs w:val="13"/>
              </w:rPr>
              <w:t>viz zhotovení vrtů</w:t>
            </w:r>
          </w:p>
          <w:p w:rsidR="000C6C49" w:rsidRDefault="00D54ADB">
            <w:pPr>
              <w:pStyle w:val="Jin0"/>
              <w:shd w:val="clear" w:color="auto" w:fill="auto"/>
              <w:tabs>
                <w:tab w:val="left" w:pos="1832"/>
                <w:tab w:val="right" w:pos="7011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505050"/>
                <w:sz w:val="13"/>
                <w:szCs w:val="13"/>
              </w:rPr>
              <w:t>103</w:t>
            </w:r>
            <w:r>
              <w:rPr>
                <w:color w:val="505050"/>
                <w:sz w:val="13"/>
                <w:szCs w:val="13"/>
              </w:rPr>
              <w:tab/>
              <w:t>103,000</w:t>
            </w:r>
          </w:p>
          <w:p w:rsidR="000C6C49" w:rsidRDefault="00D54ADB">
            <w:pPr>
              <w:pStyle w:val="Jin0"/>
              <w:shd w:val="clear" w:color="auto" w:fill="auto"/>
              <w:tabs>
                <w:tab w:val="left" w:pos="1832"/>
                <w:tab w:val="right" w:pos="7011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FF0000"/>
                <w:sz w:val="13"/>
                <w:szCs w:val="13"/>
              </w:rPr>
              <w:t>Součet</w:t>
            </w:r>
            <w:r>
              <w:rPr>
                <w:color w:val="FF0000"/>
                <w:sz w:val="13"/>
                <w:szCs w:val="13"/>
              </w:rPr>
              <w:tab/>
              <w:t>103,000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1p.</w:t>
            </w:r>
            <w:proofErr w:type="gramStart"/>
            <w:r>
              <w:t>c.3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62" w:lineRule="auto"/>
            </w:pPr>
            <w:r>
              <w:t>Vystrojení</w:t>
            </w:r>
            <w:r>
              <w:t xml:space="preserve"> vrtů- geotermální vertikální sonda, 4x průměr 32x3,</w:t>
            </w:r>
            <w:proofErr w:type="gramStart"/>
            <w:r>
              <w:t>0mm ( systém</w:t>
            </w:r>
            <w:proofErr w:type="gramEnd"/>
            <w:r>
              <w:t xml:space="preserve"> vystrojení 4x průměr 32,0x3,3, PE 100,RC,SDR11,PN16). Vrtané U koleno se separační jímkou a ochrannými nopy, pouzdro pro ochranu geotermální sondy, prázdný kontejner pro </w:t>
            </w:r>
            <w:proofErr w:type="spellStart"/>
            <w:r>
              <w:t>zap</w:t>
            </w:r>
            <w:proofErr w:type="spellEnd"/>
            <w:r>
              <w:t>. sondy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180"/>
              <w:jc w:val="both"/>
            </w:pPr>
            <w:r>
              <w:t>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103,000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425,00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43 775,00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80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tabs>
                <w:tab w:val="left" w:pos="1837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800080"/>
                <w:sz w:val="13"/>
                <w:szCs w:val="13"/>
              </w:rPr>
              <w:t>viz zhotovení vrtů</w:t>
            </w:r>
          </w:p>
          <w:p w:rsidR="000C6C49" w:rsidRDefault="00D54ADB">
            <w:pPr>
              <w:pStyle w:val="Jin0"/>
              <w:shd w:val="clear" w:color="auto" w:fill="auto"/>
              <w:tabs>
                <w:tab w:val="left" w:pos="1837"/>
                <w:tab w:val="right" w:pos="7011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505050"/>
                <w:sz w:val="13"/>
                <w:szCs w:val="13"/>
              </w:rPr>
              <w:t>103</w:t>
            </w:r>
            <w:r>
              <w:rPr>
                <w:color w:val="505050"/>
                <w:sz w:val="13"/>
                <w:szCs w:val="13"/>
              </w:rPr>
              <w:tab/>
              <w:t>103,000</w:t>
            </w:r>
          </w:p>
          <w:p w:rsidR="000C6C49" w:rsidRDefault="00D54ADB">
            <w:pPr>
              <w:pStyle w:val="Jin0"/>
              <w:shd w:val="clear" w:color="auto" w:fill="auto"/>
              <w:tabs>
                <w:tab w:val="left" w:pos="1837"/>
                <w:tab w:val="right" w:pos="7011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FF0000"/>
                <w:sz w:val="13"/>
                <w:szCs w:val="13"/>
              </w:rPr>
              <w:t>Součet</w:t>
            </w:r>
            <w:r>
              <w:rPr>
                <w:color w:val="FF0000"/>
                <w:sz w:val="13"/>
                <w:szCs w:val="13"/>
              </w:rPr>
              <w:tab/>
              <w:t>103,000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1p.</w:t>
            </w:r>
            <w:proofErr w:type="gramStart"/>
            <w:r>
              <w:t>c.4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62" w:lineRule="auto"/>
            </w:pPr>
            <w:r>
              <w:t>Redukce počtu větví vrtu - 4x průměr 32 na 2x průměr 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180"/>
              <w:jc w:val="both"/>
            </w:pPr>
            <w:r>
              <w:t>ks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8,000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1 630,00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13 040,00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80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tabs>
                <w:tab w:val="left" w:pos="1837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800080"/>
                <w:sz w:val="13"/>
                <w:szCs w:val="13"/>
              </w:rPr>
              <w:t>nový počet - původní</w:t>
            </w:r>
          </w:p>
          <w:p w:rsidR="000C6C49" w:rsidRDefault="00D54ADB">
            <w:pPr>
              <w:pStyle w:val="Jin0"/>
              <w:shd w:val="clear" w:color="auto" w:fill="auto"/>
              <w:tabs>
                <w:tab w:val="left" w:pos="1837"/>
                <w:tab w:val="right" w:pos="7011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505050"/>
                <w:sz w:val="13"/>
                <w:szCs w:val="13"/>
              </w:rPr>
              <w:t>18-10</w:t>
            </w:r>
            <w:r>
              <w:rPr>
                <w:color w:val="505050"/>
                <w:sz w:val="13"/>
                <w:szCs w:val="13"/>
              </w:rPr>
              <w:tab/>
              <w:t>8,000</w:t>
            </w:r>
          </w:p>
          <w:p w:rsidR="000C6C49" w:rsidRDefault="00D54ADB">
            <w:pPr>
              <w:pStyle w:val="Jin0"/>
              <w:shd w:val="clear" w:color="auto" w:fill="auto"/>
              <w:tabs>
                <w:tab w:val="left" w:pos="1837"/>
                <w:tab w:val="right" w:pos="7011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FF0000"/>
                <w:sz w:val="13"/>
                <w:szCs w:val="13"/>
              </w:rPr>
              <w:t>Součet</w:t>
            </w:r>
            <w:r>
              <w:rPr>
                <w:color w:val="FF0000"/>
                <w:sz w:val="13"/>
                <w:szCs w:val="13"/>
              </w:rPr>
              <w:tab/>
              <w:t>8,000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15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>1p.</w:t>
            </w:r>
            <w:proofErr w:type="gramStart"/>
            <w:r>
              <w:t>c.5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 xml:space="preserve">Horizontální </w:t>
            </w:r>
            <w:proofErr w:type="spellStart"/>
            <w:r>
              <w:t>dopojení</w:t>
            </w:r>
            <w:proofErr w:type="spellEnd"/>
            <w:r>
              <w:t xml:space="preserve"> vrtů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180"/>
              <w:jc w:val="both"/>
            </w:pPr>
            <w:r>
              <w:t>ks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4,000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5 990,00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23 960,00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80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tabs>
                <w:tab w:val="left" w:pos="1842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800080"/>
                <w:sz w:val="13"/>
                <w:szCs w:val="13"/>
              </w:rPr>
              <w:t>nový počet - původní</w:t>
            </w:r>
          </w:p>
          <w:p w:rsidR="000C6C49" w:rsidRDefault="00D54ADB">
            <w:pPr>
              <w:pStyle w:val="Jin0"/>
              <w:shd w:val="clear" w:color="auto" w:fill="auto"/>
              <w:tabs>
                <w:tab w:val="left" w:pos="1842"/>
                <w:tab w:val="right" w:pos="7011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505050"/>
                <w:sz w:val="13"/>
                <w:szCs w:val="13"/>
              </w:rPr>
              <w:t>9-5</w:t>
            </w:r>
            <w:r>
              <w:rPr>
                <w:color w:val="505050"/>
                <w:sz w:val="13"/>
                <w:szCs w:val="13"/>
              </w:rPr>
              <w:tab/>
              <w:t>4,000</w:t>
            </w:r>
          </w:p>
          <w:p w:rsidR="000C6C49" w:rsidRDefault="00D54ADB">
            <w:pPr>
              <w:pStyle w:val="Jin0"/>
              <w:shd w:val="clear" w:color="auto" w:fill="auto"/>
              <w:tabs>
                <w:tab w:val="left" w:pos="1842"/>
                <w:tab w:val="right" w:pos="7011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FF0000"/>
                <w:sz w:val="13"/>
                <w:szCs w:val="13"/>
              </w:rPr>
              <w:t>Součet</w:t>
            </w:r>
            <w:r>
              <w:rPr>
                <w:color w:val="FF0000"/>
                <w:sz w:val="13"/>
                <w:szCs w:val="13"/>
              </w:rPr>
              <w:tab/>
              <w:t>4,000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17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1p.</w:t>
            </w:r>
            <w:proofErr w:type="gramStart"/>
            <w:r>
              <w:t>c.8.1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plně vybavená jímka s vývody 10/10 pro 10 okruhů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180"/>
              <w:jc w:val="both"/>
            </w:pPr>
            <w:r>
              <w:t>ks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1,000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95 614,00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95 614,00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980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tabs>
                <w:tab w:val="left" w:pos="1832"/>
                <w:tab w:val="left" w:pos="6637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505050"/>
                <w:sz w:val="13"/>
                <w:szCs w:val="13"/>
              </w:rPr>
              <w:t>1</w:t>
            </w:r>
            <w:r>
              <w:rPr>
                <w:color w:val="505050"/>
                <w:sz w:val="13"/>
                <w:szCs w:val="13"/>
              </w:rPr>
              <w:tab/>
              <w:t>1,000</w:t>
            </w:r>
          </w:p>
          <w:p w:rsidR="000C6C49" w:rsidRDefault="00D54ADB">
            <w:pPr>
              <w:pStyle w:val="Jin0"/>
              <w:shd w:val="clear" w:color="auto" w:fill="auto"/>
              <w:tabs>
                <w:tab w:val="left" w:pos="1832"/>
                <w:tab w:val="left" w:pos="6637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FF0000"/>
                <w:sz w:val="13"/>
                <w:szCs w:val="13"/>
              </w:rPr>
              <w:t>Součet</w:t>
            </w:r>
            <w:r>
              <w:rPr>
                <w:color w:val="FF0000"/>
                <w:sz w:val="13"/>
                <w:szCs w:val="13"/>
              </w:rPr>
              <w:tab/>
              <w:t>1,000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18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1p.</w:t>
            </w:r>
            <w:proofErr w:type="gramStart"/>
            <w:r>
              <w:t>c.6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C49" w:rsidRDefault="00D54ADB">
            <w:pPr>
              <w:pStyle w:val="Jin0"/>
              <w:shd w:val="clear" w:color="auto" w:fill="auto"/>
              <w:spacing w:line="262" w:lineRule="auto"/>
            </w:pPr>
            <w:r>
              <w:t xml:space="preserve">Dodávka a montáž </w:t>
            </w:r>
            <w:r>
              <w:t xml:space="preserve">primárního </w:t>
            </w:r>
            <w:proofErr w:type="spellStart"/>
            <w:r>
              <w:t>ppotrubí</w:t>
            </w:r>
            <w:proofErr w:type="spellEnd"/>
            <w:r>
              <w:t xml:space="preserve"> 40x3,7 SDR 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180"/>
              <w:jc w:val="both"/>
            </w:pPr>
            <w:r>
              <w:t>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79,200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68,30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5 409,36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80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tabs>
                <w:tab w:val="left" w:pos="1818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800080"/>
                <w:sz w:val="13"/>
                <w:szCs w:val="13"/>
              </w:rPr>
              <w:t>nová výměra-původní</w:t>
            </w:r>
          </w:p>
          <w:p w:rsidR="000C6C49" w:rsidRDefault="00D54ADB">
            <w:pPr>
              <w:pStyle w:val="Jin0"/>
              <w:shd w:val="clear" w:color="auto" w:fill="auto"/>
              <w:tabs>
                <w:tab w:val="left" w:pos="1818"/>
                <w:tab w:val="right" w:pos="7011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505050"/>
                <w:sz w:val="13"/>
                <w:szCs w:val="13"/>
              </w:rPr>
              <w:t>229,2-150</w:t>
            </w:r>
            <w:r>
              <w:rPr>
                <w:color w:val="505050"/>
                <w:sz w:val="13"/>
                <w:szCs w:val="13"/>
              </w:rPr>
              <w:tab/>
              <w:t>79,200</w:t>
            </w:r>
          </w:p>
          <w:p w:rsidR="000C6C49" w:rsidRDefault="00D54ADB">
            <w:pPr>
              <w:pStyle w:val="Jin0"/>
              <w:shd w:val="clear" w:color="auto" w:fill="auto"/>
              <w:tabs>
                <w:tab w:val="left" w:pos="1818"/>
                <w:tab w:val="right" w:pos="7011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FF0000"/>
                <w:sz w:val="13"/>
                <w:szCs w:val="13"/>
              </w:rPr>
              <w:t>Součet</w:t>
            </w:r>
            <w:r>
              <w:rPr>
                <w:color w:val="FF0000"/>
                <w:sz w:val="13"/>
                <w:szCs w:val="13"/>
              </w:rPr>
              <w:tab/>
              <w:t>79,200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30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1p.</w:t>
            </w:r>
            <w:proofErr w:type="gramStart"/>
            <w:r>
              <w:t>c.12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proofErr w:type="spellStart"/>
            <w:r>
              <w:t>elektrospojka</w:t>
            </w:r>
            <w:proofErr w:type="spellEnd"/>
            <w:r>
              <w:t xml:space="preserve"> pro spojení potrubí DN 100, PE 100,</w:t>
            </w:r>
          </w:p>
          <w:p w:rsidR="000C6C49" w:rsidRDefault="00D54ADB">
            <w:pPr>
              <w:pStyle w:val="Jin0"/>
              <w:shd w:val="clear" w:color="auto" w:fill="auto"/>
            </w:pPr>
            <w:r>
              <w:t>SDR 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180"/>
              <w:jc w:val="both"/>
            </w:pPr>
            <w:r>
              <w:t>ks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36,000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399,50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14 382,00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28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1p.</w:t>
            </w:r>
            <w:proofErr w:type="gramStart"/>
            <w:r>
              <w:t>c.13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proofErr w:type="spellStart"/>
            <w:r>
              <w:t>elektrotvarovka</w:t>
            </w:r>
            <w:proofErr w:type="spellEnd"/>
            <w:r>
              <w:t xml:space="preserve"> pro </w:t>
            </w:r>
            <w:r>
              <w:t xml:space="preserve">spojení potrubí </w:t>
            </w:r>
            <w:proofErr w:type="spellStart"/>
            <w:r>
              <w:t>elektrokoleno</w:t>
            </w:r>
            <w:proofErr w:type="spellEnd"/>
            <w:r>
              <w:t xml:space="preserve"> 90,</w:t>
            </w:r>
          </w:p>
          <w:p w:rsidR="000C6C49" w:rsidRDefault="00D54ADB">
            <w:pPr>
              <w:pStyle w:val="Jin0"/>
              <w:shd w:val="clear" w:color="auto" w:fill="auto"/>
            </w:pPr>
            <w:r>
              <w:t>DN 110, PE 100, SDR 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180"/>
              <w:jc w:val="both"/>
            </w:pPr>
            <w:r>
              <w:t>ks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34,000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1 200,00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40 800,00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80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tabs>
                <w:tab w:val="left" w:pos="1827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800080"/>
                <w:sz w:val="13"/>
                <w:szCs w:val="13"/>
              </w:rPr>
              <w:t>nový počet - původní</w:t>
            </w:r>
          </w:p>
          <w:p w:rsidR="000C6C49" w:rsidRDefault="00D54ADB">
            <w:pPr>
              <w:pStyle w:val="Jin0"/>
              <w:shd w:val="clear" w:color="auto" w:fill="auto"/>
              <w:tabs>
                <w:tab w:val="left" w:pos="1827"/>
                <w:tab w:val="right" w:pos="7011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505050"/>
                <w:sz w:val="13"/>
                <w:szCs w:val="13"/>
              </w:rPr>
              <w:t>36-2</w:t>
            </w:r>
            <w:r>
              <w:rPr>
                <w:color w:val="505050"/>
                <w:sz w:val="13"/>
                <w:szCs w:val="13"/>
              </w:rPr>
              <w:tab/>
              <w:t>34,000</w:t>
            </w:r>
          </w:p>
          <w:p w:rsidR="000C6C49" w:rsidRDefault="00D54ADB">
            <w:pPr>
              <w:pStyle w:val="Jin0"/>
              <w:shd w:val="clear" w:color="auto" w:fill="auto"/>
              <w:tabs>
                <w:tab w:val="left" w:pos="1827"/>
                <w:tab w:val="right" w:pos="7011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FF0000"/>
                <w:sz w:val="13"/>
                <w:szCs w:val="13"/>
              </w:rPr>
              <w:t>Součet</w:t>
            </w:r>
            <w:r>
              <w:rPr>
                <w:color w:val="FF0000"/>
                <w:sz w:val="13"/>
                <w:szCs w:val="13"/>
              </w:rPr>
              <w:tab/>
              <w:t>34,000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20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1p.</w:t>
            </w:r>
            <w:proofErr w:type="gramStart"/>
            <w:r>
              <w:t>c.7.1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62" w:lineRule="auto"/>
            </w:pPr>
            <w:r>
              <w:t>Dodávka a montáž primárního potrubí 90x5,4 SDR 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180"/>
              <w:jc w:val="both"/>
            </w:pPr>
            <w:r>
              <w:t>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159,900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355,00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56 764,50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980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tabs>
                <w:tab w:val="left" w:pos="1837"/>
                <w:tab w:val="left" w:pos="6483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505050"/>
                <w:sz w:val="13"/>
                <w:szCs w:val="13"/>
              </w:rPr>
              <w:t>159,9</w:t>
            </w:r>
            <w:r>
              <w:rPr>
                <w:color w:val="505050"/>
                <w:sz w:val="13"/>
                <w:szCs w:val="13"/>
              </w:rPr>
              <w:tab/>
              <w:t>159,900</w:t>
            </w:r>
          </w:p>
          <w:p w:rsidR="000C6C49" w:rsidRDefault="00D54ADB">
            <w:pPr>
              <w:pStyle w:val="Jin0"/>
              <w:shd w:val="clear" w:color="auto" w:fill="auto"/>
              <w:tabs>
                <w:tab w:val="left" w:pos="1837"/>
                <w:tab w:val="left" w:pos="6483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FF0000"/>
                <w:sz w:val="13"/>
                <w:szCs w:val="13"/>
              </w:rPr>
              <w:t>Součet</w:t>
            </w:r>
            <w:r>
              <w:rPr>
                <w:color w:val="FF0000"/>
                <w:sz w:val="13"/>
                <w:szCs w:val="13"/>
              </w:rPr>
              <w:tab/>
              <w:t>159,900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21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1p.</w:t>
            </w:r>
            <w:proofErr w:type="gramStart"/>
            <w:r>
              <w:t>c.14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C49" w:rsidRDefault="00D54ADB">
            <w:pPr>
              <w:pStyle w:val="Jin0"/>
              <w:shd w:val="clear" w:color="auto" w:fill="auto"/>
              <w:spacing w:line="262" w:lineRule="auto"/>
            </w:pPr>
            <w:r>
              <w:t xml:space="preserve">tepelná </w:t>
            </w:r>
            <w:proofErr w:type="spellStart"/>
            <w:r>
              <w:t>izilace</w:t>
            </w:r>
            <w:proofErr w:type="spellEnd"/>
            <w:r>
              <w:t xml:space="preserve"> potrubí DN 110 v blízkosti stromu izolací na bázi kaučuku </w:t>
            </w:r>
            <w:proofErr w:type="spellStart"/>
            <w:r>
              <w:t>tl</w:t>
            </w:r>
            <w:proofErr w:type="spellEnd"/>
            <w:r>
              <w:t xml:space="preserve"> 19 mm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180"/>
              <w:jc w:val="both"/>
            </w:pPr>
            <w:r>
              <w:t>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25,000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258,00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6 450,00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80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tabs>
                <w:tab w:val="left" w:pos="1832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800080"/>
                <w:sz w:val="13"/>
                <w:szCs w:val="13"/>
              </w:rPr>
              <w:t>nová výměra-původní</w:t>
            </w:r>
          </w:p>
          <w:p w:rsidR="000C6C49" w:rsidRDefault="00D54ADB">
            <w:pPr>
              <w:pStyle w:val="Jin0"/>
              <w:shd w:val="clear" w:color="auto" w:fill="auto"/>
              <w:tabs>
                <w:tab w:val="left" w:pos="1832"/>
                <w:tab w:val="right" w:pos="7011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505050"/>
                <w:sz w:val="13"/>
                <w:szCs w:val="13"/>
              </w:rPr>
              <w:t>45-20</w:t>
            </w:r>
            <w:r>
              <w:rPr>
                <w:color w:val="505050"/>
                <w:sz w:val="13"/>
                <w:szCs w:val="13"/>
              </w:rPr>
              <w:tab/>
              <w:t>25,000</w:t>
            </w:r>
          </w:p>
          <w:p w:rsidR="000C6C49" w:rsidRDefault="00D54ADB">
            <w:pPr>
              <w:pStyle w:val="Jin0"/>
              <w:shd w:val="clear" w:color="auto" w:fill="auto"/>
              <w:tabs>
                <w:tab w:val="left" w:pos="1832"/>
                <w:tab w:val="right" w:pos="7011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FF0000"/>
                <w:sz w:val="13"/>
                <w:szCs w:val="13"/>
              </w:rPr>
              <w:t>Součet</w:t>
            </w:r>
            <w:r>
              <w:rPr>
                <w:color w:val="FF0000"/>
                <w:sz w:val="13"/>
                <w:szCs w:val="13"/>
              </w:rPr>
              <w:tab/>
              <w:t>25,000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22</w:t>
            </w: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>1p.</w:t>
            </w:r>
            <w:proofErr w:type="gramStart"/>
            <w:r>
              <w:t>c.20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>trasová folie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180"/>
              <w:jc w:val="both"/>
            </w:pPr>
            <w:r>
              <w:t>m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69,000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4,00</w:t>
            </w: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276,00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80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tabs>
                <w:tab w:val="left" w:pos="1832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800080"/>
                <w:sz w:val="13"/>
                <w:szCs w:val="13"/>
              </w:rPr>
              <w:t xml:space="preserve">nová </w:t>
            </w:r>
            <w:r>
              <w:rPr>
                <w:color w:val="800080"/>
                <w:sz w:val="13"/>
                <w:szCs w:val="13"/>
              </w:rPr>
              <w:t>výměra - původní</w:t>
            </w:r>
          </w:p>
          <w:p w:rsidR="000C6C49" w:rsidRDefault="00D54ADB">
            <w:pPr>
              <w:pStyle w:val="Jin0"/>
              <w:shd w:val="clear" w:color="auto" w:fill="auto"/>
              <w:tabs>
                <w:tab w:val="left" w:pos="1832"/>
                <w:tab w:val="right" w:pos="7011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505050"/>
                <w:sz w:val="13"/>
                <w:szCs w:val="13"/>
              </w:rPr>
              <w:t>239-170</w:t>
            </w:r>
            <w:r>
              <w:rPr>
                <w:color w:val="505050"/>
                <w:sz w:val="13"/>
                <w:szCs w:val="13"/>
              </w:rPr>
              <w:tab/>
              <w:t>69,000</w:t>
            </w:r>
          </w:p>
          <w:p w:rsidR="000C6C49" w:rsidRDefault="00D54ADB">
            <w:pPr>
              <w:pStyle w:val="Jin0"/>
              <w:shd w:val="clear" w:color="auto" w:fill="auto"/>
              <w:tabs>
                <w:tab w:val="left" w:pos="1832"/>
                <w:tab w:val="right" w:pos="7011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FF0000"/>
                <w:sz w:val="13"/>
                <w:szCs w:val="13"/>
              </w:rPr>
              <w:t>Součet</w:t>
            </w:r>
            <w:r>
              <w:rPr>
                <w:color w:val="FF0000"/>
                <w:sz w:val="13"/>
                <w:szCs w:val="13"/>
              </w:rPr>
              <w:tab/>
              <w:t>69,000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23</w:t>
            </w: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>1p.</w:t>
            </w:r>
            <w:proofErr w:type="gramStart"/>
            <w:r>
              <w:t>c.21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>Nemrznoucí směs - koncentrát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l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210,000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95,00</w:t>
            </w: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19 950,00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80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tabs>
                <w:tab w:val="left" w:pos="1842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800080"/>
                <w:sz w:val="13"/>
                <w:szCs w:val="13"/>
              </w:rPr>
              <w:t>nová výměra-původní</w:t>
            </w:r>
          </w:p>
          <w:p w:rsidR="000C6C49" w:rsidRDefault="00D54ADB">
            <w:pPr>
              <w:pStyle w:val="Jin0"/>
              <w:shd w:val="clear" w:color="auto" w:fill="auto"/>
              <w:tabs>
                <w:tab w:val="left" w:pos="1842"/>
                <w:tab w:val="right" w:pos="7011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505050"/>
                <w:sz w:val="13"/>
                <w:szCs w:val="13"/>
              </w:rPr>
              <w:t>850-640</w:t>
            </w:r>
            <w:r>
              <w:rPr>
                <w:color w:val="505050"/>
                <w:sz w:val="13"/>
                <w:szCs w:val="13"/>
              </w:rPr>
              <w:tab/>
              <w:t>210,000</w:t>
            </w:r>
          </w:p>
          <w:p w:rsidR="000C6C49" w:rsidRDefault="00D54ADB">
            <w:pPr>
              <w:pStyle w:val="Jin0"/>
              <w:shd w:val="clear" w:color="auto" w:fill="auto"/>
              <w:tabs>
                <w:tab w:val="left" w:pos="1842"/>
                <w:tab w:val="right" w:pos="7011"/>
              </w:tabs>
              <w:ind w:firstLine="320"/>
              <w:rPr>
                <w:sz w:val="13"/>
                <w:szCs w:val="13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  <w:r>
              <w:rPr>
                <w:color w:val="969696"/>
                <w:sz w:val="11"/>
                <w:szCs w:val="11"/>
              </w:rPr>
              <w:tab/>
            </w:r>
            <w:r>
              <w:rPr>
                <w:color w:val="FF0000"/>
                <w:sz w:val="13"/>
                <w:szCs w:val="13"/>
              </w:rPr>
              <w:t>Součet</w:t>
            </w:r>
            <w:r>
              <w:rPr>
                <w:color w:val="FF0000"/>
                <w:sz w:val="13"/>
                <w:szCs w:val="13"/>
              </w:rPr>
              <w:tab/>
              <w:t>210,000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24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>1p.</w:t>
            </w:r>
            <w:proofErr w:type="gramStart"/>
            <w:r>
              <w:t>c.9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>likvidace vytěžené horniny a vrtaného kalu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t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18,000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1 950,00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35 100,00</w:t>
            </w:r>
          </w:p>
        </w:tc>
      </w:tr>
    </w:tbl>
    <w:p w:rsidR="000C6C49" w:rsidRDefault="000C6C49">
      <w:pPr>
        <w:sectPr w:rsidR="000C6C49">
          <w:pgSz w:w="11900" w:h="16840"/>
          <w:pgMar w:top="1232" w:right="1083" w:bottom="1061" w:left="1011" w:header="804" w:footer="633" w:gutter="0"/>
          <w:pgNumType w:start="1"/>
          <w:cols w:space="720"/>
          <w:noEndnote/>
          <w:docGrid w:linePitch="360"/>
        </w:sectPr>
      </w:pPr>
    </w:p>
    <w:p w:rsidR="000C6C49" w:rsidRDefault="00D54ADB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lastRenderedPageBreak/>
        <w:t>SOUPIS PRACÍ</w:t>
      </w:r>
      <w:bookmarkEnd w:id="8"/>
      <w:bookmarkEnd w:id="9"/>
    </w:p>
    <w:p w:rsidR="000C6C49" w:rsidRDefault="00D54ADB">
      <w:pPr>
        <w:pStyle w:val="Zkladntext20"/>
        <w:shd w:val="clear" w:color="auto" w:fill="auto"/>
        <w:spacing w:after="40"/>
      </w:pPr>
      <w:r>
        <w:t>Stavba:</w:t>
      </w:r>
    </w:p>
    <w:p w:rsidR="000C6C49" w:rsidRDefault="00D54ADB">
      <w:pPr>
        <w:pStyle w:val="Zkladntext20"/>
        <w:shd w:val="clear" w:color="auto" w:fill="auto"/>
        <w:spacing w:after="40"/>
        <w:ind w:firstLine="620"/>
      </w:pPr>
      <w:r>
        <w:t>ZL 06 b - změna trasy primárního potrubí a počtu vrtů</w:t>
      </w:r>
    </w:p>
    <w:p w:rsidR="000C6C49" w:rsidRDefault="00D54ADB">
      <w:pPr>
        <w:pStyle w:val="Zkladntext20"/>
        <w:shd w:val="clear" w:color="auto" w:fill="auto"/>
        <w:spacing w:after="40"/>
      </w:pPr>
      <w:r>
        <w:t>Objekt:</w:t>
      </w:r>
    </w:p>
    <w:p w:rsidR="000C6C49" w:rsidRDefault="00D54ADB">
      <w:pPr>
        <w:pStyle w:val="Nadpis60"/>
        <w:keepNext/>
        <w:keepLines/>
        <w:shd w:val="clear" w:color="auto" w:fill="auto"/>
        <w:spacing w:after="0"/>
        <w:sectPr w:rsidR="000C6C49">
          <w:pgSz w:w="11900" w:h="16840"/>
          <w:pgMar w:top="1194" w:right="1078" w:bottom="9740" w:left="1016" w:header="766" w:footer="9312" w:gutter="0"/>
          <w:cols w:space="720"/>
          <w:noEndnote/>
          <w:docGrid w:linePitch="360"/>
        </w:sectPr>
      </w:pPr>
      <w:bookmarkStart w:id="10" w:name="bookmark10"/>
      <w:bookmarkStart w:id="11" w:name="bookmark11"/>
      <w:r>
        <w:t>objekt 19 - vrty</w:t>
      </w:r>
      <w:bookmarkEnd w:id="10"/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677"/>
        <w:gridCol w:w="2534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lastRenderedPageBreak/>
              <w:t>Místo:</w:t>
            </w:r>
          </w:p>
        </w:tc>
        <w:tc>
          <w:tcPr>
            <w:tcW w:w="67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 Valeč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36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Zadavatel:</w:t>
            </w:r>
          </w:p>
        </w:tc>
        <w:tc>
          <w:tcPr>
            <w:tcW w:w="67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Národní památkový ústav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Zhotovitel:</w:t>
            </w:r>
          </w:p>
        </w:tc>
        <w:tc>
          <w:tcPr>
            <w:tcW w:w="67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GEMA ART International </w:t>
            </w:r>
            <w:r>
              <w:rPr>
                <w:sz w:val="16"/>
                <w:szCs w:val="16"/>
              </w:rPr>
              <w:t>s.r.o.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 xml:space="preserve">PČ </w:t>
            </w:r>
            <w:r>
              <w:rPr>
                <w:vertAlign w:val="superscript"/>
              </w:rPr>
              <w:t>Ty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140"/>
            </w:pPr>
            <w:r>
              <w:t>Kód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ind w:left="1860"/>
            </w:pPr>
            <w:r>
              <w:t>Popis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400"/>
            </w:pPr>
            <w:r>
              <w:rPr>
                <w:vertAlign w:val="superscript"/>
              </w:rPr>
              <w:t>p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CECECE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CECECE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</w:tbl>
    <w:p w:rsidR="000C6C49" w:rsidRDefault="00D54ADB">
      <w:pPr>
        <w:spacing w:line="1" w:lineRule="exact"/>
        <w:rPr>
          <w:sz w:val="2"/>
          <w:szCs w:val="2"/>
        </w:rPr>
      </w:pPr>
      <w:r>
        <w:br w:type="column"/>
      </w:r>
    </w:p>
    <w:p w:rsidR="000C6C49" w:rsidRDefault="00D54ADB">
      <w:pPr>
        <w:pStyle w:val="Zkladntext20"/>
        <w:shd w:val="clear" w:color="auto" w:fill="auto"/>
        <w:spacing w:after="120"/>
        <w:ind w:left="1420"/>
      </w:pPr>
      <w:r>
        <w:t xml:space="preserve">Datum: </w:t>
      </w:r>
      <w:r>
        <w:rPr>
          <w:color w:val="000000"/>
        </w:rPr>
        <w:t>6. 11. 2023</w:t>
      </w:r>
    </w:p>
    <w:p w:rsidR="000C6C49" w:rsidRDefault="008852A4">
      <w:pPr>
        <w:pStyle w:val="Zkladntext20"/>
        <w:shd w:val="clear" w:color="auto" w:fill="auto"/>
        <w:spacing w:after="0"/>
        <w:ind w:left="2560"/>
      </w:pPr>
      <w:proofErr w:type="spellStart"/>
      <w:r>
        <w:rPr>
          <w:color w:val="000000"/>
        </w:rPr>
        <w:t>xxx</w:t>
      </w:r>
      <w:proofErr w:type="spellEnd"/>
    </w:p>
    <w:p w:rsidR="000C6C49" w:rsidRDefault="00D54ADB">
      <w:pPr>
        <w:pStyle w:val="Zkladntext20"/>
        <w:shd w:val="clear" w:color="auto" w:fill="auto"/>
        <w:spacing w:after="0" w:line="180" w:lineRule="auto"/>
        <w:ind w:left="1420"/>
      </w:pPr>
      <w:r>
        <w:t>Projektant:</w:t>
      </w:r>
    </w:p>
    <w:p w:rsidR="000C6C49" w:rsidRDefault="000C6C49">
      <w:pPr>
        <w:pStyle w:val="Zkladntext20"/>
        <w:shd w:val="clear" w:color="auto" w:fill="auto"/>
        <w:spacing w:after="40" w:line="180" w:lineRule="auto"/>
        <w:ind w:left="2560"/>
      </w:pPr>
    </w:p>
    <w:p w:rsidR="000C6C49" w:rsidRDefault="00D54ADB">
      <w:pPr>
        <w:pStyle w:val="Zkladntext20"/>
        <w:shd w:val="clear" w:color="auto" w:fill="auto"/>
        <w:spacing w:after="340"/>
        <w:jc w:val="center"/>
      </w:pPr>
      <w:r>
        <w:t>Zpracovatel:</w:t>
      </w:r>
    </w:p>
    <w:p w:rsidR="000C6C49" w:rsidRDefault="00D54ADB">
      <w:pPr>
        <w:pStyle w:val="Zkladntext20"/>
        <w:shd w:val="clear" w:color="auto" w:fill="auto"/>
        <w:spacing w:after="0"/>
        <w:jc w:val="both"/>
        <w:rPr>
          <w:sz w:val="15"/>
          <w:szCs w:val="15"/>
        </w:rPr>
        <w:sectPr w:rsidR="000C6C49">
          <w:type w:val="continuous"/>
          <w:pgSz w:w="11900" w:h="16840"/>
          <w:pgMar w:top="1194" w:right="1203" w:bottom="9740" w:left="1016" w:header="0" w:footer="3" w:gutter="0"/>
          <w:cols w:num="2" w:space="1481"/>
          <w:noEndnote/>
          <w:docGrid w:linePitch="360"/>
        </w:sectPr>
      </w:pPr>
      <w:r>
        <w:rPr>
          <w:color w:val="000000"/>
          <w:sz w:val="15"/>
          <w:szCs w:val="15"/>
        </w:rPr>
        <w:t xml:space="preserve">MJ Množství </w:t>
      </w:r>
      <w:proofErr w:type="spellStart"/>
      <w:r>
        <w:rPr>
          <w:color w:val="000000"/>
          <w:sz w:val="15"/>
          <w:szCs w:val="15"/>
        </w:rPr>
        <w:t>J.cena</w:t>
      </w:r>
      <w:proofErr w:type="spellEnd"/>
      <w:r>
        <w:rPr>
          <w:color w:val="000000"/>
          <w:sz w:val="15"/>
          <w:szCs w:val="15"/>
        </w:rPr>
        <w:t xml:space="preserve"> [CZK] Cena celkem [CZK]</w:t>
      </w:r>
    </w:p>
    <w:p w:rsidR="000C6C49" w:rsidRDefault="00D54ADB">
      <w:pPr>
        <w:pStyle w:val="Nadpis40"/>
        <w:keepNext/>
        <w:keepLines/>
        <w:shd w:val="clear" w:color="auto" w:fill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6204585</wp:posOffset>
                </wp:positionH>
                <wp:positionV relativeFrom="paragraph">
                  <wp:posOffset>25400</wp:posOffset>
                </wp:positionV>
                <wp:extent cx="655320" cy="16446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3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60000"/>
                                <w:sz w:val="19"/>
                                <w:szCs w:val="19"/>
                              </w:rPr>
                              <w:t>-65 221,00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88.55000000000001pt;margin-top:2.pt;width:51.600000000000001pt;height:12.949999999999999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96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-65 221,00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2" w:name="bookmark12"/>
      <w:bookmarkStart w:id="13" w:name="bookmark13"/>
      <w:r>
        <w:t>Náklady soupisu celkem</w:t>
      </w:r>
      <w:bookmarkEnd w:id="12"/>
      <w:bookmarkEnd w:id="13"/>
    </w:p>
    <w:p w:rsidR="000C6C49" w:rsidRDefault="00D54ADB">
      <w:pPr>
        <w:pStyle w:val="Nadpis50"/>
        <w:keepNext/>
        <w:keepLines/>
        <w:shd w:val="clear" w:color="auto" w:fill="auto"/>
        <w:spacing w:after="140"/>
        <w:ind w:firstLine="320"/>
      </w:pPr>
      <w:bookmarkStart w:id="14" w:name="bookmark14"/>
      <w:bookmarkStart w:id="15" w:name="bookmark15"/>
      <w:r>
        <w:rPr>
          <w:sz w:val="13"/>
          <w:szCs w:val="13"/>
        </w:rPr>
        <w:t xml:space="preserve">D </w:t>
      </w:r>
      <w:r>
        <w:t>HSV Práce a dodávky HSV -65 221,00</w:t>
      </w:r>
      <w:bookmarkEnd w:id="14"/>
      <w:bookmarkEnd w:id="15"/>
    </w:p>
    <w:p w:rsidR="000C6C49" w:rsidRDefault="00D54ADB">
      <w:pPr>
        <w:pStyle w:val="Titulektabulky0"/>
        <w:shd w:val="clear" w:color="auto" w:fill="auto"/>
        <w:tabs>
          <w:tab w:val="left" w:pos="1838"/>
          <w:tab w:val="left" w:pos="8923"/>
        </w:tabs>
        <w:ind w:left="312"/>
        <w:rPr>
          <w:sz w:val="16"/>
          <w:szCs w:val="16"/>
        </w:rPr>
      </w:pPr>
      <w:r>
        <w:rPr>
          <w:color w:val="003366"/>
        </w:rPr>
        <w:t xml:space="preserve">D </w:t>
      </w:r>
      <w:r>
        <w:rPr>
          <w:color w:val="003366"/>
          <w:sz w:val="16"/>
          <w:szCs w:val="16"/>
        </w:rPr>
        <w:t>4</w:t>
      </w:r>
      <w:r>
        <w:rPr>
          <w:color w:val="003366"/>
          <w:sz w:val="16"/>
          <w:szCs w:val="16"/>
        </w:rPr>
        <w:tab/>
        <w:t xml:space="preserve">Vodorovné </w:t>
      </w:r>
      <w:r>
        <w:rPr>
          <w:color w:val="003366"/>
          <w:sz w:val="16"/>
          <w:szCs w:val="16"/>
        </w:rPr>
        <w:t>konstrukce</w:t>
      </w:r>
      <w:r>
        <w:rPr>
          <w:color w:val="003366"/>
          <w:sz w:val="16"/>
          <w:szCs w:val="16"/>
        </w:rPr>
        <w:tab/>
        <w:t>-65 221,00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302"/>
        <w:gridCol w:w="1234"/>
        <w:gridCol w:w="3672"/>
        <w:gridCol w:w="528"/>
        <w:gridCol w:w="1008"/>
        <w:gridCol w:w="1138"/>
        <w:gridCol w:w="1618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>1p.</w:t>
            </w:r>
            <w:proofErr w:type="gramStart"/>
            <w:r>
              <w:t>c.8.1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>plně vybavená jímka s vývody 5/5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80"/>
            </w:pPr>
            <w:r>
              <w:t>1,000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-55 000,00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-55 000,00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>1p.</w:t>
            </w:r>
            <w:proofErr w:type="gramStart"/>
            <w:r>
              <w:t>c.7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>Dodávka a montáž primárního potrubí 110x6,6 SDR</w:t>
            </w:r>
          </w:p>
          <w:p w:rsidR="000C6C49" w:rsidRDefault="00D54ADB">
            <w:pPr>
              <w:pStyle w:val="Jin0"/>
              <w:shd w:val="clear" w:color="auto" w:fill="auto"/>
            </w:pPr>
            <w:r>
              <w:t>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00"/>
            </w:pPr>
            <w:r>
              <w:t>20,000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-287,40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-5 748,00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1p.</w:t>
            </w:r>
            <w:proofErr w:type="gramStart"/>
            <w:r>
              <w:t>c.11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62" w:lineRule="auto"/>
            </w:pPr>
            <w:proofErr w:type="spellStart"/>
            <w:r>
              <w:t>elektrospojka</w:t>
            </w:r>
            <w:proofErr w:type="spellEnd"/>
            <w:r>
              <w:t xml:space="preserve"> pro spojení potrubí: DN 32, PE </w:t>
            </w:r>
            <w:proofErr w:type="gramStart"/>
            <w:r>
              <w:t>100,SR</w:t>
            </w:r>
            <w:proofErr w:type="gramEnd"/>
            <w:r>
              <w:t xml:space="preserve"> 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500"/>
            </w:pPr>
            <w:r>
              <w:t>20,000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-103,80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-2 076,00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1p.</w:t>
            </w:r>
            <w:proofErr w:type="gramStart"/>
            <w:r>
              <w:t>c.12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62" w:lineRule="auto"/>
            </w:pPr>
            <w:proofErr w:type="spellStart"/>
            <w:r>
              <w:t>elektrospojka</w:t>
            </w:r>
            <w:proofErr w:type="spellEnd"/>
            <w:r>
              <w:t xml:space="preserve"> pro spojení potrubí DN 100, PE 100, SDR 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580"/>
            </w:pPr>
            <w:r>
              <w:t>6,000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-399,50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-2 397,00</w:t>
            </w:r>
          </w:p>
        </w:tc>
      </w:tr>
    </w:tbl>
    <w:p w:rsidR="000C6C49" w:rsidRDefault="000C6C49">
      <w:pPr>
        <w:sectPr w:rsidR="000C6C49">
          <w:type w:val="continuous"/>
          <w:pgSz w:w="11900" w:h="16840"/>
          <w:pgMar w:top="1194" w:right="1078" w:bottom="1194" w:left="1016" w:header="0" w:footer="3" w:gutter="0"/>
          <w:cols w:space="720"/>
          <w:noEndnote/>
          <w:docGrid w:linePitch="360"/>
        </w:sectPr>
      </w:pPr>
    </w:p>
    <w:p w:rsidR="000C6C49" w:rsidRDefault="00D54ADB">
      <w:pPr>
        <w:pStyle w:val="Nadpis20"/>
        <w:keepNext/>
        <w:keepLines/>
        <w:framePr w:w="1733" w:h="346" w:wrap="none" w:hAnchor="page" w:x="4229" w:y="1"/>
        <w:shd w:val="clear" w:color="auto" w:fill="auto"/>
      </w:pPr>
      <w:bookmarkStart w:id="16" w:name="bookmark16"/>
      <w:bookmarkStart w:id="17" w:name="bookmark17"/>
      <w:r>
        <w:lastRenderedPageBreak/>
        <w:t>ZMĚNOVÝ LIST</w:t>
      </w:r>
      <w:bookmarkEnd w:id="16"/>
      <w:bookmarkEnd w:id="1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312"/>
        <w:gridCol w:w="1003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framePr w:w="8160" w:h="1205" w:wrap="none" w:hAnchor="page" w:x="1003" w:y="351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„SZ Valeč - obnova skleníku vč. zázemí“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205" w:wrap="none" w:hAnchor="page" w:x="1003" w:y="351"/>
              <w:shd w:val="clear" w:color="auto" w:fill="auto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2"/>
                <w:szCs w:val="12"/>
              </w:rPr>
              <w:t>reg</w:t>
            </w:r>
            <w:proofErr w:type="gramEnd"/>
            <w:r>
              <w:rPr>
                <w:rFonts w:ascii="Calibri" w:eastAsia="Calibri" w:hAnsi="Calibri" w:cs="Calibri"/>
                <w:sz w:val="12"/>
                <w:szCs w:val="12"/>
              </w:rPr>
              <w:t>.</w:t>
            </w:r>
            <w:proofErr w:type="gramStart"/>
            <w:r>
              <w:rPr>
                <w:rFonts w:ascii="Calibri" w:eastAsia="Calibri" w:hAnsi="Calibri" w:cs="Calibri"/>
                <w:sz w:val="12"/>
                <w:szCs w:val="12"/>
              </w:rPr>
              <w:t>č.</w:t>
            </w:r>
            <w:proofErr w:type="gramEnd"/>
            <w:r>
              <w:rPr>
                <w:rFonts w:ascii="Calibri" w:eastAsia="Calibri" w:hAnsi="Calibri" w:cs="Calibri"/>
                <w:sz w:val="12"/>
                <w:szCs w:val="12"/>
              </w:rPr>
              <w:t>projektu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205" w:wrap="none" w:hAnchor="page" w:x="1003" w:y="351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134V131000030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framePr w:w="8160" w:h="1205" w:wrap="none" w:hAnchor="page" w:x="1003" w:y="351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2"/>
                <w:szCs w:val="12"/>
              </w:rPr>
              <w:t>číslo ZL: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205" w:wrap="none" w:hAnchor="page" w:x="1003" w:y="351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smlouva: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205" w:wrap="none" w:hAnchor="page" w:x="1003" w:y="351"/>
              <w:shd w:val="clear" w:color="auto" w:fill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Calibri" w:eastAsia="Calibri" w:hAnsi="Calibri" w:cs="Calibri"/>
                <w:sz w:val="12"/>
                <w:szCs w:val="12"/>
              </w:rPr>
              <w:t>č.j.</w:t>
            </w:r>
            <w:proofErr w:type="gramEnd"/>
            <w:r>
              <w:rPr>
                <w:rFonts w:ascii="Calibri" w:eastAsia="Calibri" w:hAnsi="Calibri" w:cs="Calibri"/>
                <w:sz w:val="12"/>
                <w:szCs w:val="12"/>
              </w:rPr>
              <w:t>: NPÚ-ÚPS Praha 420-81978-2021/2028H1210011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framePr w:w="8160" w:h="1205" w:wrap="none" w:hAnchor="page" w:x="1003" w:y="351"/>
              <w:shd w:val="clear" w:color="auto" w:fill="auto"/>
              <w:jc w:val="center"/>
              <w:rPr>
                <w:sz w:val="58"/>
                <w:szCs w:val="58"/>
              </w:rPr>
            </w:pPr>
            <w:r>
              <w:rPr>
                <w:rFonts w:ascii="Calibri" w:eastAsia="Calibri" w:hAnsi="Calibri" w:cs="Calibri"/>
                <w:b/>
                <w:bCs/>
                <w:sz w:val="58"/>
                <w:szCs w:val="58"/>
              </w:rPr>
              <w:t>7.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8160" w:h="1205" w:wrap="none" w:hAnchor="page" w:x="1003" w:y="351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objednatel: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205" w:wrap="none" w:hAnchor="page" w:x="1003" w:y="351"/>
              <w:shd w:val="clear" w:color="auto" w:fill="auto"/>
              <w:spacing w:line="257" w:lineRule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 xml:space="preserve">Národní památkový ústav, Valdštejnské nám. 162/3, 118 01 Praha 1 - Malá Strana, zastoupený </w:t>
            </w:r>
            <w:proofErr w:type="gramStart"/>
            <w:r>
              <w:rPr>
                <w:rFonts w:ascii="Calibri" w:eastAsia="Calibri" w:hAnsi="Calibri" w:cs="Calibri"/>
                <w:sz w:val="12"/>
                <w:szCs w:val="12"/>
              </w:rPr>
              <w:t>Mgr.et</w:t>
            </w:r>
            <w:proofErr w:type="gramEnd"/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Mgr.Petrem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Spejchalem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>, ředitelem Územní památkové správy v Praze, IČ: 75032333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ECECE"/>
            <w:vAlign w:val="bottom"/>
          </w:tcPr>
          <w:p w:rsidR="000C6C49" w:rsidRDefault="000C6C49">
            <w:pPr>
              <w:framePr w:w="8160" w:h="1205" w:wrap="none" w:hAnchor="page" w:x="1003" w:y="351"/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205" w:wrap="none" w:hAnchor="page" w:x="1003" w:y="351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zhotovitel: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205" w:wrap="none" w:hAnchor="page" w:x="1003" w:y="351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GEMA ART International s.r.o., Haštalská 760/27, 110 00 Praha 1, IČO: 07687672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  <w:vAlign w:val="bottom"/>
          </w:tcPr>
          <w:p w:rsidR="000C6C49" w:rsidRDefault="000C6C49">
            <w:pPr>
              <w:framePr w:w="8160" w:h="1205" w:wrap="none" w:hAnchor="page" w:x="1003" w:y="351"/>
            </w:pPr>
          </w:p>
        </w:tc>
      </w:tr>
    </w:tbl>
    <w:p w:rsidR="000C6C49" w:rsidRDefault="000C6C49">
      <w:pPr>
        <w:framePr w:w="8160" w:h="1205" w:wrap="none" w:hAnchor="page" w:x="1003" w:y="351"/>
        <w:spacing w:line="1" w:lineRule="exact"/>
      </w:pPr>
    </w:p>
    <w:p w:rsidR="000C6C49" w:rsidRDefault="00D54ADB">
      <w:pPr>
        <w:pStyle w:val="Zkladntext1"/>
        <w:framePr w:w="523" w:h="187" w:wrap="none" w:hAnchor="page" w:x="1018" w:y="1830"/>
        <w:shd w:val="clear" w:color="auto" w:fill="auto"/>
        <w:spacing w:line="240" w:lineRule="auto"/>
        <w:rPr>
          <w:sz w:val="12"/>
          <w:szCs w:val="12"/>
        </w:rPr>
      </w:pPr>
      <w:r>
        <w:rPr>
          <w:b/>
          <w:bCs/>
          <w:i/>
          <w:iCs/>
          <w:sz w:val="12"/>
          <w:szCs w:val="12"/>
        </w:rPr>
        <w:t>název ZL:</w:t>
      </w:r>
    </w:p>
    <w:p w:rsidR="000C6C49" w:rsidRDefault="00D54ADB">
      <w:pPr>
        <w:pStyle w:val="Jin0"/>
        <w:framePr w:w="3192" w:h="307" w:wrap="none" w:hAnchor="page" w:x="3902" w:y="1763"/>
        <w:shd w:val="clear" w:color="auto" w:fill="auto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Změnový list </w:t>
      </w:r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č.7 - Změna</w:t>
      </w:r>
      <w:proofErr w:type="gramEnd"/>
      <w:r>
        <w:rPr>
          <w:rFonts w:ascii="Calibri" w:eastAsia="Calibri" w:hAnsi="Calibri" w:cs="Calibri"/>
          <w:b/>
          <w:bCs/>
          <w:sz w:val="22"/>
          <w:szCs w:val="22"/>
        </w:rPr>
        <w:t xml:space="preserve"> vytápění</w:t>
      </w:r>
    </w:p>
    <w:p w:rsidR="000C6C49" w:rsidRDefault="00D54ADB">
      <w:pPr>
        <w:pStyle w:val="Zkladntext1"/>
        <w:framePr w:w="624" w:h="346" w:wrap="none" w:hAnchor="page" w:x="1018" w:y="2262"/>
        <w:shd w:val="clear" w:color="auto" w:fill="auto"/>
        <w:spacing w:line="240" w:lineRule="auto"/>
        <w:rPr>
          <w:sz w:val="12"/>
          <w:szCs w:val="12"/>
        </w:rPr>
      </w:pPr>
      <w:r>
        <w:rPr>
          <w:b/>
          <w:bCs/>
          <w:sz w:val="12"/>
          <w:szCs w:val="12"/>
        </w:rPr>
        <w:t>dotčené st.</w:t>
      </w:r>
    </w:p>
    <w:p w:rsidR="000C6C49" w:rsidRDefault="00D54ADB">
      <w:pPr>
        <w:pStyle w:val="Zkladntext1"/>
        <w:framePr w:w="624" w:h="346" w:wrap="none" w:hAnchor="page" w:x="1018" w:y="2262"/>
        <w:shd w:val="clear" w:color="auto" w:fill="auto"/>
        <w:spacing w:line="240" w:lineRule="auto"/>
        <w:rPr>
          <w:sz w:val="12"/>
          <w:szCs w:val="12"/>
        </w:rPr>
      </w:pPr>
      <w:r>
        <w:rPr>
          <w:b/>
          <w:bCs/>
          <w:sz w:val="12"/>
          <w:szCs w:val="12"/>
        </w:rPr>
        <w:t>objekty:</w:t>
      </w:r>
    </w:p>
    <w:p w:rsidR="000C6C49" w:rsidRDefault="00D54ADB">
      <w:pPr>
        <w:pStyle w:val="Nadpis60"/>
        <w:keepNext/>
        <w:keepLines/>
        <w:framePr w:w="2746" w:h="538" w:wrap="none" w:hAnchor="page" w:x="1954" w:y="2166"/>
        <w:pBdr>
          <w:bottom w:val="single" w:sz="4" w:space="0" w:color="auto"/>
        </w:pBdr>
        <w:shd w:val="clear" w:color="auto" w:fill="auto"/>
        <w:spacing w:after="0" w:line="254" w:lineRule="auto"/>
        <w:ind w:firstLine="0"/>
        <w:jc w:val="center"/>
        <w:rPr>
          <w:sz w:val="19"/>
          <w:szCs w:val="19"/>
        </w:rPr>
      </w:pPr>
      <w:bookmarkStart w:id="18" w:name="bookmark18"/>
      <w:bookmarkStart w:id="19" w:name="bookmark19"/>
      <w:r>
        <w:rPr>
          <w:rFonts w:ascii="Calibri" w:eastAsia="Calibri" w:hAnsi="Calibri" w:cs="Calibri"/>
          <w:sz w:val="19"/>
          <w:szCs w:val="19"/>
        </w:rPr>
        <w:t>230 Ústřední vytápění-příloha ÚT</w:t>
      </w:r>
      <w:r>
        <w:rPr>
          <w:rFonts w:ascii="Calibri" w:eastAsia="Calibri" w:hAnsi="Calibri" w:cs="Calibri"/>
          <w:sz w:val="19"/>
          <w:szCs w:val="19"/>
        </w:rPr>
        <w:br/>
        <w:t>vytápění</w:t>
      </w:r>
      <w:bookmarkEnd w:id="18"/>
      <w:bookmarkEnd w:id="19"/>
    </w:p>
    <w:p w:rsidR="000C6C49" w:rsidRDefault="00D54ADB">
      <w:pPr>
        <w:pStyle w:val="Zkladntext1"/>
        <w:framePr w:w="4147" w:h="504" w:wrap="none" w:hAnchor="page" w:x="1018" w:y="2775"/>
        <w:shd w:val="clear" w:color="auto" w:fill="auto"/>
        <w:spacing w:line="240" w:lineRule="auto"/>
        <w:rPr>
          <w:sz w:val="12"/>
          <w:szCs w:val="12"/>
        </w:rPr>
      </w:pPr>
      <w:r>
        <w:rPr>
          <w:b/>
          <w:bCs/>
          <w:sz w:val="12"/>
          <w:szCs w:val="12"/>
        </w:rPr>
        <w:t>předmět změny:</w:t>
      </w:r>
    </w:p>
    <w:p w:rsidR="000C6C49" w:rsidRDefault="00D54ADB">
      <w:pPr>
        <w:pStyle w:val="Zkladntext1"/>
        <w:framePr w:w="4147" w:h="504" w:wrap="none" w:hAnchor="page" w:x="1018" w:y="2775"/>
        <w:shd w:val="clear" w:color="auto" w:fill="auto"/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Změna se týká:</w:t>
      </w:r>
    </w:p>
    <w:p w:rsidR="000C6C49" w:rsidRDefault="00D54ADB">
      <w:pPr>
        <w:pStyle w:val="Zkladntext1"/>
        <w:framePr w:w="4147" w:h="504" w:wrap="none" w:hAnchor="page" w:x="1018" w:y="2775"/>
        <w:shd w:val="clear" w:color="auto" w:fill="auto"/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1) Změny projektem navrženého </w:t>
      </w:r>
      <w:r>
        <w:rPr>
          <w:sz w:val="12"/>
          <w:szCs w:val="12"/>
        </w:rPr>
        <w:t>sekundárního rozvodu topné vody a ohřevu vody</w:t>
      </w:r>
    </w:p>
    <w:p w:rsidR="000C6C49" w:rsidRDefault="00D54ADB">
      <w:pPr>
        <w:pStyle w:val="Zkladntext1"/>
        <w:framePr w:w="1661" w:h="187" w:wrap="none" w:hAnchor="page" w:x="1018" w:y="3495"/>
        <w:pBdr>
          <w:top w:val="single" w:sz="4" w:space="0" w:color="auto"/>
        </w:pBdr>
        <w:shd w:val="clear" w:color="auto" w:fill="auto"/>
        <w:spacing w:line="240" w:lineRule="auto"/>
        <w:rPr>
          <w:sz w:val="12"/>
          <w:szCs w:val="12"/>
        </w:rPr>
      </w:pPr>
      <w:r>
        <w:rPr>
          <w:b/>
          <w:bCs/>
          <w:sz w:val="12"/>
          <w:szCs w:val="12"/>
        </w:rPr>
        <w:t>zdůvodnění nezbytnosti změny:</w:t>
      </w:r>
    </w:p>
    <w:p w:rsidR="000C6C49" w:rsidRDefault="00D54ADB">
      <w:pPr>
        <w:pStyle w:val="Zkladntext1"/>
        <w:framePr w:w="8122" w:h="989" w:wrap="none" w:hAnchor="page" w:x="1018" w:y="4259"/>
        <w:shd w:val="clear" w:color="auto" w:fill="auto"/>
        <w:spacing w:line="257" w:lineRule="auto"/>
        <w:rPr>
          <w:sz w:val="12"/>
          <w:szCs w:val="12"/>
        </w:rPr>
      </w:pPr>
      <w:r>
        <w:rPr>
          <w:sz w:val="12"/>
          <w:szCs w:val="12"/>
        </w:rPr>
        <w:t>Add1) projektová dokumentace uvažuje v souvislosti s navrženým počtem vrtů s instalací dvou tepelných čerpadel o výkonu 17kW, elektrickým ohřívačem vody (bojler) o objemu 200l a zá</w:t>
      </w:r>
      <w:r>
        <w:rPr>
          <w:sz w:val="12"/>
          <w:szCs w:val="12"/>
        </w:rPr>
        <w:t>sobníkem na teplou vodu o objemu 750l . Dále uvažuje pro případ, kdy by byl zejména v zimních měsících nedostatečný tepelný výkon získaný ze zemních vrtů s doplňkovým zdrojem tepla - teplovodní kotel na dřevo. V souvislosti s vynuceným navýšením rozsahu po</w:t>
      </w:r>
      <w:r>
        <w:rPr>
          <w:sz w:val="12"/>
          <w:szCs w:val="12"/>
        </w:rPr>
        <w:t xml:space="preserve">čtu větví </w:t>
      </w:r>
      <w:proofErr w:type="gramStart"/>
      <w:r>
        <w:rPr>
          <w:sz w:val="12"/>
          <w:szCs w:val="12"/>
        </w:rPr>
        <w:t>vrtů ( naraženo</w:t>
      </w:r>
      <w:proofErr w:type="gramEnd"/>
      <w:r>
        <w:rPr>
          <w:sz w:val="12"/>
          <w:szCs w:val="12"/>
        </w:rPr>
        <w:t xml:space="preserve"> zvodnělé souvrství, vyznačující se nekonzistencí, vysokým obsahem vody) dojde současně k </w:t>
      </w:r>
      <w:proofErr w:type="spellStart"/>
      <w:r>
        <w:rPr>
          <w:sz w:val="12"/>
          <w:szCs w:val="12"/>
        </w:rPr>
        <w:t>zestabilnění</w:t>
      </w:r>
      <w:proofErr w:type="spellEnd"/>
      <w:r>
        <w:rPr>
          <w:sz w:val="12"/>
          <w:szCs w:val="12"/>
        </w:rPr>
        <w:t xml:space="preserve"> účinnosti vrtů. Z tohoto důvodu není nezbytné realizovat záložní zdroj vytápění (kotel na dřevo). Současně se upraví objem ohřív</w:t>
      </w:r>
      <w:r>
        <w:rPr>
          <w:sz w:val="12"/>
          <w:szCs w:val="12"/>
        </w:rPr>
        <w:t xml:space="preserve">ače vody na nově přepočtený potřebný objem vody a dojde k změně tepelných čerpadel na nový výkon, a to 18.6 kW. Tato změna je doprovázena zjednodušením systému generující úsporu </w:t>
      </w:r>
      <w:proofErr w:type="spellStart"/>
      <w:r>
        <w:rPr>
          <w:sz w:val="12"/>
          <w:szCs w:val="12"/>
        </w:rPr>
        <w:t>investočních</w:t>
      </w:r>
      <w:proofErr w:type="spellEnd"/>
      <w:r>
        <w:rPr>
          <w:sz w:val="12"/>
          <w:szCs w:val="12"/>
        </w:rPr>
        <w:t xml:space="preserve"> nákladů.</w:t>
      </w:r>
    </w:p>
    <w:p w:rsidR="000C6C49" w:rsidRDefault="00D54ADB">
      <w:pPr>
        <w:pStyle w:val="Zkladntext1"/>
        <w:framePr w:w="7997" w:h="365" w:wrap="none" w:hAnchor="page" w:x="1013" w:y="5843"/>
        <w:pBdr>
          <w:top w:val="single" w:sz="4" w:space="0" w:color="auto"/>
        </w:pBdr>
        <w:shd w:val="clear" w:color="auto" w:fill="auto"/>
        <w:spacing w:after="40" w:line="240" w:lineRule="auto"/>
        <w:rPr>
          <w:sz w:val="12"/>
          <w:szCs w:val="12"/>
        </w:rPr>
      </w:pPr>
      <w:r>
        <w:rPr>
          <w:b/>
          <w:bCs/>
          <w:sz w:val="12"/>
          <w:szCs w:val="12"/>
        </w:rPr>
        <w:t>zdůvodnění nepředvídatelnosti změny:</w:t>
      </w:r>
    </w:p>
    <w:p w:rsidR="000C6C49" w:rsidRDefault="00D54ADB">
      <w:pPr>
        <w:pStyle w:val="Zkladntext1"/>
        <w:framePr w:w="7997" w:h="365" w:wrap="none" w:hAnchor="page" w:x="1013" w:y="5843"/>
        <w:shd w:val="clear" w:color="auto" w:fill="auto"/>
        <w:spacing w:line="240" w:lineRule="auto"/>
        <w:jc w:val="both"/>
      </w:pPr>
      <w:r>
        <w:t xml:space="preserve">Nepředvídatelnost </w:t>
      </w:r>
      <w:r>
        <w:t>změny dle bodu 1) je dána nálezem nesourodé zeminy vyžadující úpravu vrtů a tím vynucenému přepočtu účinnosti, výkonu čerpadel a potřebě ohřívané vody.</w:t>
      </w:r>
    </w:p>
    <w:p w:rsidR="000C6C49" w:rsidRDefault="00D54ADB">
      <w:pPr>
        <w:pStyle w:val="Zkladntext1"/>
        <w:framePr w:w="7968" w:h="514" w:wrap="none" w:hAnchor="page" w:x="1018" w:y="6447"/>
        <w:pBdr>
          <w:top w:val="single" w:sz="4" w:space="0" w:color="auto"/>
          <w:bottom w:val="single" w:sz="4" w:space="0" w:color="auto"/>
        </w:pBdr>
        <w:shd w:val="clear" w:color="auto" w:fill="auto"/>
        <w:spacing w:line="257" w:lineRule="auto"/>
        <w:rPr>
          <w:sz w:val="12"/>
          <w:szCs w:val="12"/>
        </w:rPr>
      </w:pPr>
      <w:r>
        <w:rPr>
          <w:b/>
          <w:bCs/>
          <w:sz w:val="12"/>
          <w:szCs w:val="12"/>
        </w:rPr>
        <w:t xml:space="preserve">zdůvodnění nemožnosti oddělení prací a samostatného zadání: </w:t>
      </w:r>
      <w:r>
        <w:rPr>
          <w:sz w:val="12"/>
          <w:szCs w:val="12"/>
        </w:rPr>
        <w:t>Jedná se o dílčí navýšení rozsahu prováděnýc</w:t>
      </w:r>
      <w:r>
        <w:rPr>
          <w:sz w:val="12"/>
          <w:szCs w:val="12"/>
        </w:rPr>
        <w:t xml:space="preserve">h prací na základě nálezových situací. Jedná se o výkony bezprostředně související s plněním dodavatele. Samostatné zadání by bylo z hlediska organizace stavby i finančních nákladů nelogické a neefektivní a z </w:t>
      </w:r>
      <w:proofErr w:type="spellStart"/>
      <w:r>
        <w:rPr>
          <w:sz w:val="12"/>
          <w:szCs w:val="12"/>
        </w:rPr>
        <w:t>technicko-organizačních</w:t>
      </w:r>
      <w:proofErr w:type="spellEnd"/>
      <w:r>
        <w:rPr>
          <w:sz w:val="12"/>
          <w:szCs w:val="12"/>
        </w:rPr>
        <w:t xml:space="preserve"> důvodů nemožné. Nelze o</w:t>
      </w:r>
      <w:r>
        <w:rPr>
          <w:sz w:val="12"/>
          <w:szCs w:val="12"/>
        </w:rPr>
        <w:t xml:space="preserve">ddělit a samostatně </w:t>
      </w:r>
      <w:proofErr w:type="spellStart"/>
      <w:proofErr w:type="gramStart"/>
      <w:r>
        <w:rPr>
          <w:sz w:val="12"/>
          <w:szCs w:val="12"/>
        </w:rPr>
        <w:t>zadat.Předmětné</w:t>
      </w:r>
      <w:proofErr w:type="spellEnd"/>
      <w:proofErr w:type="gramEnd"/>
      <w:r>
        <w:rPr>
          <w:sz w:val="12"/>
          <w:szCs w:val="12"/>
        </w:rPr>
        <w:t xml:space="preserve"> práce jsou součástí celkové rekonstrukce objektu a nelze je oddělit.</w:t>
      </w:r>
    </w:p>
    <w:p w:rsidR="000C6C49" w:rsidRDefault="00D54ADB">
      <w:pPr>
        <w:pStyle w:val="Zkladntext1"/>
        <w:framePr w:w="3907" w:h="341" w:wrap="none" w:hAnchor="page" w:x="1018" w:y="6999"/>
        <w:shd w:val="clear" w:color="auto" w:fill="auto"/>
        <w:spacing w:line="240" w:lineRule="auto"/>
        <w:jc w:val="both"/>
        <w:rPr>
          <w:sz w:val="12"/>
          <w:szCs w:val="12"/>
        </w:rPr>
      </w:pPr>
      <w:r>
        <w:rPr>
          <w:b/>
          <w:bCs/>
          <w:sz w:val="12"/>
          <w:szCs w:val="12"/>
        </w:rPr>
        <w:t>zařazení změny dle ZZVZ:</w:t>
      </w:r>
    </w:p>
    <w:p w:rsidR="000C6C49" w:rsidRDefault="00D54ADB">
      <w:pPr>
        <w:pStyle w:val="Zkladntext1"/>
        <w:framePr w:w="3907" w:h="341" w:wrap="none" w:hAnchor="page" w:x="1018" w:y="6999"/>
        <w:pBdr>
          <w:bottom w:val="single" w:sz="4" w:space="0" w:color="auto"/>
        </w:pBdr>
        <w:shd w:val="clear" w:color="auto" w:fill="auto"/>
        <w:spacing w:line="240" w:lineRule="auto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§222 </w:t>
      </w:r>
      <w:proofErr w:type="spellStart"/>
      <w:r>
        <w:rPr>
          <w:sz w:val="12"/>
          <w:szCs w:val="12"/>
        </w:rPr>
        <w:t>odst</w:t>
      </w:r>
      <w:proofErr w:type="spellEnd"/>
      <w:r>
        <w:rPr>
          <w:sz w:val="12"/>
          <w:szCs w:val="12"/>
        </w:rPr>
        <w:t xml:space="preserve"> 6 ZZVZ, změna generuje další </w:t>
      </w:r>
      <w:r>
        <w:rPr>
          <w:b/>
          <w:bCs/>
          <w:sz w:val="12"/>
          <w:szCs w:val="12"/>
        </w:rPr>
        <w:t xml:space="preserve">způsobilé </w:t>
      </w:r>
      <w:r>
        <w:rPr>
          <w:sz w:val="12"/>
          <w:szCs w:val="12"/>
        </w:rPr>
        <w:t xml:space="preserve">výdaje do výše limitu </w:t>
      </w:r>
      <w:proofErr w:type="spellStart"/>
      <w:r>
        <w:rPr>
          <w:sz w:val="12"/>
          <w:szCs w:val="12"/>
        </w:rPr>
        <w:t>RoPD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4"/>
        <w:gridCol w:w="1978"/>
        <w:gridCol w:w="1128"/>
        <w:gridCol w:w="1301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záporná hodnota změny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ind w:left="122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bez DPH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ind w:firstLine="40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881 590,29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color w:val="FF0000"/>
                <w:sz w:val="13"/>
                <w:szCs w:val="13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framePr w:w="8160" w:h="1622" w:vSpace="610" w:wrap="none" w:hAnchor="page" w:x="1003" w:y="7431"/>
              <w:rPr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ind w:left="122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21%DPH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ind w:firstLine="40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185 133,96</w:t>
            </w:r>
          </w:p>
        </w:tc>
        <w:tc>
          <w:tcPr>
            <w:tcW w:w="130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framePr w:w="8160" w:h="1622" w:vSpace="610" w:wrap="none" w:hAnchor="page" w:x="1003" w:y="7431"/>
              <w:rPr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ind w:left="122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celkem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ind w:firstLine="30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2"/>
                <w:szCs w:val="12"/>
              </w:rPr>
              <w:t>1 066 724,25</w:t>
            </w:r>
          </w:p>
        </w:tc>
        <w:tc>
          <w:tcPr>
            <w:tcW w:w="130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2"/>
                <w:szCs w:val="12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kladná hodnota změny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ind w:left="122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bez DPH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ind w:firstLine="40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627 838,00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framePr w:w="8160" w:h="1622" w:vSpace="610" w:wrap="none" w:hAnchor="page" w:x="1003" w:y="7431"/>
              <w:rPr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ind w:left="122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21%DPH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ind w:firstLine="40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131 845,98</w:t>
            </w:r>
          </w:p>
        </w:tc>
        <w:tc>
          <w:tcPr>
            <w:tcW w:w="130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framePr w:w="8160" w:h="1622" w:vSpace="610" w:wrap="none" w:hAnchor="page" w:x="1003" w:y="7431"/>
              <w:rPr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ind w:left="122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celkem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ind w:firstLine="40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759 683,98</w:t>
            </w:r>
          </w:p>
        </w:tc>
        <w:tc>
          <w:tcPr>
            <w:tcW w:w="130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celková bilance kladné a záporné hodnoty změny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ind w:left="122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bez DPH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ind w:firstLine="36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215967"/>
                <w:sz w:val="12"/>
                <w:szCs w:val="12"/>
              </w:rPr>
              <w:t>-253 752,29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215967"/>
                <w:sz w:val="12"/>
                <w:szCs w:val="12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framePr w:w="8160" w:h="1622" w:vSpace="610" w:wrap="none" w:hAnchor="page" w:x="1003" w:y="7431"/>
              <w:rPr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ind w:left="122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21%DPH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ind w:firstLine="40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215967"/>
                <w:sz w:val="12"/>
                <w:szCs w:val="12"/>
              </w:rPr>
              <w:t>-53 287,98</w:t>
            </w:r>
          </w:p>
        </w:tc>
        <w:tc>
          <w:tcPr>
            <w:tcW w:w="130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215967"/>
                <w:sz w:val="12"/>
                <w:szCs w:val="12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C49" w:rsidRDefault="000C6C49">
            <w:pPr>
              <w:framePr w:w="8160" w:h="1622" w:vSpace="610" w:wrap="none" w:hAnchor="page" w:x="1003" w:y="743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ind w:left="122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celkem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ind w:firstLine="36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color w:val="215967"/>
                <w:sz w:val="12"/>
                <w:szCs w:val="12"/>
              </w:rPr>
              <w:t>-307 040,27</w:t>
            </w:r>
          </w:p>
        </w:tc>
        <w:tc>
          <w:tcPr>
            <w:tcW w:w="1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622" w:vSpace="610" w:wrap="none" w:hAnchor="page" w:x="1003" w:y="7431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color w:val="215967"/>
                <w:sz w:val="12"/>
                <w:szCs w:val="12"/>
              </w:rPr>
              <w:t>Kč</w:t>
            </w:r>
          </w:p>
        </w:tc>
      </w:tr>
    </w:tbl>
    <w:p w:rsidR="000C6C49" w:rsidRDefault="000C6C49">
      <w:pPr>
        <w:framePr w:w="8160" w:h="1622" w:vSpace="610" w:wrap="none" w:hAnchor="page" w:x="1003" w:y="7431"/>
        <w:spacing w:line="1" w:lineRule="exact"/>
      </w:pPr>
    </w:p>
    <w:p w:rsidR="000C6C49" w:rsidRDefault="00D54ADB">
      <w:pPr>
        <w:pStyle w:val="Titulektabulky0"/>
        <w:framePr w:w="3720" w:h="629" w:wrap="none" w:hAnchor="page" w:x="1017" w:y="9034"/>
        <w:shd w:val="clear" w:color="auto" w:fill="auto"/>
        <w:spacing w:line="226" w:lineRule="auto"/>
        <w:rPr>
          <w:sz w:val="12"/>
          <w:szCs w:val="12"/>
        </w:rPr>
      </w:pPr>
      <w:r>
        <w:rPr>
          <w:rFonts w:ascii="Calibri" w:eastAsia="Calibri" w:hAnsi="Calibri" w:cs="Calibri"/>
          <w:b/>
          <w:bCs/>
          <w:color w:val="000000"/>
          <w:sz w:val="12"/>
          <w:szCs w:val="12"/>
        </w:rPr>
        <w:t xml:space="preserve">vliv na termín dokončení: </w:t>
      </w:r>
      <w:r>
        <w:rPr>
          <w:rFonts w:ascii="Calibri" w:eastAsia="Calibri" w:hAnsi="Calibri" w:cs="Calibri"/>
          <w:color w:val="000000"/>
          <w:sz w:val="12"/>
          <w:szCs w:val="12"/>
        </w:rPr>
        <w:t>Změna nemá vliv na termín plnění.</w:t>
      </w:r>
    </w:p>
    <w:p w:rsidR="000C6C49" w:rsidRDefault="00D54ADB">
      <w:pPr>
        <w:pStyle w:val="Titulektabulky0"/>
        <w:framePr w:w="3720" w:h="629" w:wrap="none" w:hAnchor="page" w:x="1017" w:y="9034"/>
        <w:shd w:val="clear" w:color="auto" w:fill="auto"/>
        <w:spacing w:line="226" w:lineRule="auto"/>
        <w:rPr>
          <w:sz w:val="12"/>
          <w:szCs w:val="12"/>
        </w:rPr>
      </w:pPr>
      <w:r>
        <w:rPr>
          <w:rFonts w:ascii="Calibri" w:eastAsia="Calibri" w:hAnsi="Calibri" w:cs="Calibri"/>
          <w:b/>
          <w:bCs/>
          <w:color w:val="000000"/>
          <w:sz w:val="12"/>
          <w:szCs w:val="12"/>
        </w:rPr>
        <w:t>jiné vlivy (na změnu PD apod.):</w:t>
      </w:r>
    </w:p>
    <w:p w:rsidR="000C6C49" w:rsidRDefault="00D54ADB">
      <w:pPr>
        <w:pStyle w:val="Titulektabulky0"/>
        <w:framePr w:w="3720" w:h="629" w:wrap="none" w:hAnchor="page" w:x="1017" w:y="9034"/>
        <w:shd w:val="clear" w:color="auto" w:fill="auto"/>
        <w:spacing w:line="226" w:lineRule="auto"/>
        <w:rPr>
          <w:sz w:val="12"/>
          <w:szCs w:val="12"/>
        </w:rPr>
      </w:pPr>
      <w:r>
        <w:rPr>
          <w:rFonts w:ascii="Calibri" w:eastAsia="Calibri" w:hAnsi="Calibri" w:cs="Calibri"/>
          <w:color w:val="000000"/>
          <w:sz w:val="12"/>
          <w:szCs w:val="12"/>
        </w:rPr>
        <w:t>Změna bude zapracována do dokumentace skutečného provedení stavby.</w:t>
      </w:r>
    </w:p>
    <w:p w:rsidR="000C6C49" w:rsidRDefault="00D54ADB">
      <w:pPr>
        <w:pStyle w:val="Zkladntext1"/>
        <w:framePr w:w="6048" w:h="398" w:wrap="none" w:hAnchor="page" w:x="1018" w:y="9798"/>
        <w:shd w:val="clear" w:color="auto" w:fill="auto"/>
        <w:spacing w:after="60" w:line="240" w:lineRule="auto"/>
        <w:rPr>
          <w:sz w:val="12"/>
          <w:szCs w:val="12"/>
        </w:rPr>
      </w:pPr>
      <w:r>
        <w:rPr>
          <w:b/>
          <w:bCs/>
          <w:sz w:val="12"/>
          <w:szCs w:val="12"/>
        </w:rPr>
        <w:t>vyjádření AD:</w:t>
      </w:r>
    </w:p>
    <w:p w:rsidR="000C6C49" w:rsidRDefault="00D54ADB">
      <w:pPr>
        <w:pStyle w:val="Zkladntext1"/>
        <w:framePr w:w="6048" w:h="398" w:wrap="none" w:hAnchor="page" w:x="1018" w:y="9798"/>
        <w:pBdr>
          <w:bottom w:val="single" w:sz="4" w:space="0" w:color="auto"/>
        </w:pBdr>
        <w:shd w:val="clear" w:color="auto" w:fill="auto"/>
        <w:spacing w:line="240" w:lineRule="auto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Jedná se o úpravu technického řešení v reakci na zjištěnou geologickou skladbu </w:t>
      </w:r>
      <w:r>
        <w:rPr>
          <w:sz w:val="12"/>
          <w:szCs w:val="12"/>
        </w:rPr>
        <w:t>hornin - AD s navrženým řešení souhlasí.</w:t>
      </w:r>
    </w:p>
    <w:p w:rsidR="000C6C49" w:rsidRDefault="00D54ADB">
      <w:pPr>
        <w:pStyle w:val="Zkladntext1"/>
        <w:framePr w:w="7814" w:h="667" w:wrap="none" w:hAnchor="page" w:x="1018" w:y="10235"/>
        <w:shd w:val="clear" w:color="auto" w:fill="auto"/>
        <w:spacing w:line="257" w:lineRule="auto"/>
        <w:rPr>
          <w:sz w:val="12"/>
          <w:szCs w:val="12"/>
        </w:rPr>
      </w:pPr>
      <w:r>
        <w:rPr>
          <w:b/>
          <w:bCs/>
          <w:sz w:val="12"/>
          <w:szCs w:val="12"/>
        </w:rPr>
        <w:t>vyjádření TDS:</w:t>
      </w:r>
    </w:p>
    <w:p w:rsidR="000C6C49" w:rsidRDefault="00D54ADB">
      <w:pPr>
        <w:pStyle w:val="Zkladntext1"/>
        <w:framePr w:w="7814" w:h="667" w:wrap="none" w:hAnchor="page" w:x="1018" w:y="10235"/>
        <w:pBdr>
          <w:bottom w:val="single" w:sz="4" w:space="0" w:color="auto"/>
        </w:pBdr>
        <w:shd w:val="clear" w:color="auto" w:fill="auto"/>
        <w:spacing w:line="257" w:lineRule="auto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Navržené řešení je technicky přijatelné. TDS prověřil potřebu prováděných změn, předložil tyto problémy k projednání na KD a následně prověřil hodnotové </w:t>
      </w:r>
      <w:proofErr w:type="spellStart"/>
      <w:r>
        <w:rPr>
          <w:sz w:val="12"/>
          <w:szCs w:val="12"/>
        </w:rPr>
        <w:t>nacenění</w:t>
      </w:r>
      <w:proofErr w:type="spellEnd"/>
      <w:r>
        <w:rPr>
          <w:sz w:val="12"/>
          <w:szCs w:val="12"/>
        </w:rPr>
        <w:t xml:space="preserve"> změn jednotlivých položek rozpočtu.</w:t>
      </w:r>
    </w:p>
    <w:p w:rsidR="000C6C49" w:rsidRDefault="00D54ADB">
      <w:pPr>
        <w:pStyle w:val="Zkladntext1"/>
        <w:framePr w:w="7814" w:h="667" w:wrap="none" w:hAnchor="page" w:x="1018" w:y="10235"/>
        <w:shd w:val="clear" w:color="auto" w:fill="auto"/>
        <w:spacing w:line="257" w:lineRule="auto"/>
        <w:jc w:val="both"/>
        <w:rPr>
          <w:sz w:val="12"/>
          <w:szCs w:val="12"/>
        </w:rPr>
      </w:pPr>
      <w:r>
        <w:rPr>
          <w:b/>
          <w:bCs/>
          <w:sz w:val="12"/>
          <w:szCs w:val="12"/>
        </w:rPr>
        <w:t>vy</w:t>
      </w:r>
      <w:r>
        <w:rPr>
          <w:b/>
          <w:bCs/>
          <w:sz w:val="12"/>
          <w:szCs w:val="12"/>
        </w:rPr>
        <w:t>jádření objednatele:</w:t>
      </w:r>
    </w:p>
    <w:p w:rsidR="000C6C49" w:rsidRDefault="00D54ADB">
      <w:pPr>
        <w:pStyle w:val="Zkladntext1"/>
        <w:framePr w:w="3758" w:h="187" w:wrap="none" w:hAnchor="page" w:x="1018" w:y="10931"/>
        <w:pBdr>
          <w:bottom w:val="single" w:sz="4" w:space="0" w:color="auto"/>
        </w:pBdr>
        <w:shd w:val="clear" w:color="auto" w:fill="auto"/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Zhotovitel akceptuje provedení změn na základě zjištění nálezového stavu.</w:t>
      </w:r>
    </w:p>
    <w:p w:rsidR="000C6C49" w:rsidRDefault="00D54ADB">
      <w:pPr>
        <w:pStyle w:val="Zkladntext1"/>
        <w:framePr w:w="1814" w:h="187" w:wrap="none" w:hAnchor="page" w:x="1018" w:y="11171"/>
        <w:shd w:val="clear" w:color="auto" w:fill="auto"/>
        <w:spacing w:line="240" w:lineRule="auto"/>
        <w:rPr>
          <w:sz w:val="12"/>
          <w:szCs w:val="12"/>
        </w:rPr>
      </w:pPr>
      <w:r>
        <w:rPr>
          <w:b/>
          <w:bCs/>
          <w:sz w:val="12"/>
          <w:szCs w:val="12"/>
        </w:rPr>
        <w:t>vyjádření orgánů památkové péče:</w:t>
      </w:r>
    </w:p>
    <w:p w:rsidR="000C6C49" w:rsidRDefault="00D54ADB">
      <w:pPr>
        <w:pStyle w:val="Zkladntext1"/>
        <w:framePr w:w="5016" w:h="187" w:wrap="none" w:hAnchor="page" w:x="1018" w:y="11420"/>
        <w:pBdr>
          <w:bottom w:val="single" w:sz="4" w:space="0" w:color="auto"/>
        </w:pBdr>
        <w:shd w:val="clear" w:color="auto" w:fill="auto"/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Jedná se o řešení, které reaguje na nepředvídatelné skutečnosti, které se vyskytly v průběhu stavby.</w:t>
      </w:r>
    </w:p>
    <w:p w:rsidR="000C6C49" w:rsidRDefault="00D54ADB">
      <w:pPr>
        <w:pStyle w:val="Zkladntext1"/>
        <w:framePr w:w="826" w:h="187" w:wrap="none" w:hAnchor="page" w:x="1018" w:y="11689"/>
        <w:pBdr>
          <w:bottom w:val="single" w:sz="4" w:space="0" w:color="auto"/>
        </w:pBdr>
        <w:shd w:val="clear" w:color="auto" w:fill="auto"/>
        <w:spacing w:line="240" w:lineRule="auto"/>
        <w:rPr>
          <w:sz w:val="12"/>
          <w:szCs w:val="12"/>
        </w:rPr>
      </w:pPr>
      <w:r>
        <w:rPr>
          <w:b/>
          <w:bCs/>
          <w:sz w:val="12"/>
          <w:szCs w:val="12"/>
        </w:rPr>
        <w:t>další vyjádření:</w:t>
      </w:r>
    </w:p>
    <w:p w:rsidR="000C6C49" w:rsidRDefault="00D54ADB">
      <w:pPr>
        <w:pStyle w:val="Zkladntext1"/>
        <w:framePr w:w="586" w:h="355" w:wrap="none" w:hAnchor="page" w:x="1018" w:y="12140"/>
        <w:shd w:val="clear" w:color="auto" w:fill="auto"/>
        <w:spacing w:line="240" w:lineRule="auto"/>
        <w:rPr>
          <w:sz w:val="12"/>
          <w:szCs w:val="12"/>
        </w:rPr>
      </w:pPr>
      <w:r>
        <w:rPr>
          <w:b/>
          <w:bCs/>
          <w:sz w:val="12"/>
          <w:szCs w:val="12"/>
        </w:rPr>
        <w:t xml:space="preserve">přílohy: </w:t>
      </w:r>
      <w:r>
        <w:rPr>
          <w:sz w:val="12"/>
          <w:szCs w:val="12"/>
        </w:rPr>
        <w:t xml:space="preserve">příloha </w:t>
      </w:r>
      <w:proofErr w:type="gramStart"/>
      <w:r>
        <w:rPr>
          <w:sz w:val="12"/>
          <w:szCs w:val="12"/>
        </w:rPr>
        <w:t>č.1</w:t>
      </w:r>
      <w:proofErr w:type="gramEnd"/>
    </w:p>
    <w:p w:rsidR="000C6C49" w:rsidRDefault="00D54ADB">
      <w:pPr>
        <w:pStyle w:val="Zkladntext1"/>
        <w:framePr w:w="1051" w:h="355" w:wrap="none" w:hAnchor="page" w:x="1848" w:y="12140"/>
        <w:shd w:val="clear" w:color="auto" w:fill="auto"/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Název přílohy Položkový rozpočet.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3576"/>
        <w:gridCol w:w="1430"/>
        <w:gridCol w:w="835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718" w:wrap="none" w:hAnchor="page" w:x="1003" w:y="12851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za zhotovitele: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framePr w:w="8160" w:h="1718" w:wrap="none" w:hAnchor="page" w:x="1003" w:y="12851"/>
              <w:rPr>
                <w:sz w:val="10"/>
                <w:szCs w:val="10"/>
              </w:rPr>
            </w:pPr>
          </w:p>
        </w:tc>
        <w:tc>
          <w:tcPr>
            <w:tcW w:w="3576" w:type="dxa"/>
            <w:shd w:val="clear" w:color="auto" w:fill="FFFFFF"/>
            <w:vAlign w:val="bottom"/>
          </w:tcPr>
          <w:p w:rsidR="000C6C49" w:rsidRDefault="008852A4">
            <w:pPr>
              <w:pStyle w:val="Jin0"/>
              <w:framePr w:w="8160" w:h="1718" w:wrap="none" w:hAnchor="page" w:x="1003" w:y="12851"/>
              <w:shd w:val="clear" w:color="auto" w:fill="auto"/>
              <w:ind w:left="1480"/>
              <w:rPr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D54ADB">
            <w:pPr>
              <w:pStyle w:val="Jin0"/>
              <w:framePr w:w="8160" w:h="1718" w:wrap="none" w:hAnchor="page" w:x="1003" w:y="12851"/>
              <w:shd w:val="clear" w:color="auto" w:fill="auto"/>
              <w:ind w:firstLine="84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Datum |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718" w:wrap="none" w:hAnchor="page" w:x="1003" w:y="12851"/>
              <w:shd w:val="clear" w:color="auto" w:fill="auto"/>
              <w:ind w:firstLine="220"/>
              <w:rPr>
                <w:sz w:val="12"/>
                <w:szCs w:val="12"/>
              </w:rPr>
            </w:pPr>
            <w:proofErr w:type="gramStart"/>
            <w:r>
              <w:rPr>
                <w:rFonts w:ascii="Calibri" w:eastAsia="Calibri" w:hAnsi="Calibri" w:cs="Calibri"/>
                <w:sz w:val="12"/>
                <w:szCs w:val="12"/>
              </w:rPr>
              <w:t>06.11.2023</w:t>
            </w:r>
            <w:proofErr w:type="gramEnd"/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8160" w:h="1718" w:wrap="none" w:hAnchor="page" w:x="1003" w:y="12851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za AD:</w:t>
            </w:r>
          </w:p>
        </w:tc>
        <w:tc>
          <w:tcPr>
            <w:tcW w:w="3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8852A4">
            <w:pPr>
              <w:pStyle w:val="Jin0"/>
              <w:framePr w:w="8160" w:h="1718" w:wrap="none" w:hAnchor="page" w:x="1003" w:y="12851"/>
              <w:shd w:val="clear" w:color="auto" w:fill="auto"/>
              <w:ind w:left="1480"/>
              <w:rPr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718" w:wrap="none" w:hAnchor="page" w:x="1003" w:y="12851"/>
              <w:shd w:val="clear" w:color="auto" w:fill="auto"/>
              <w:ind w:firstLine="84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Datum |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718" w:wrap="none" w:hAnchor="page" w:x="1003" w:y="12851"/>
              <w:shd w:val="clear" w:color="auto" w:fill="auto"/>
              <w:ind w:firstLine="220"/>
              <w:rPr>
                <w:sz w:val="12"/>
                <w:szCs w:val="12"/>
              </w:rPr>
            </w:pPr>
            <w:proofErr w:type="gramStart"/>
            <w:r>
              <w:rPr>
                <w:rFonts w:ascii="Calibri" w:eastAsia="Calibri" w:hAnsi="Calibri" w:cs="Calibri"/>
                <w:sz w:val="12"/>
                <w:szCs w:val="12"/>
              </w:rPr>
              <w:t>06.11.2023</w:t>
            </w:r>
            <w:proofErr w:type="gramEnd"/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8160" w:h="1718" w:wrap="none" w:hAnchor="page" w:x="1003" w:y="12851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za TDI:</w:t>
            </w:r>
          </w:p>
        </w:tc>
        <w:tc>
          <w:tcPr>
            <w:tcW w:w="3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8852A4">
            <w:pPr>
              <w:pStyle w:val="Jin0"/>
              <w:framePr w:w="8160" w:h="1718" w:wrap="none" w:hAnchor="page" w:x="1003" w:y="12851"/>
              <w:shd w:val="clear" w:color="auto" w:fill="auto"/>
              <w:ind w:left="1480"/>
              <w:rPr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718" w:wrap="none" w:hAnchor="page" w:x="1003" w:y="12851"/>
              <w:shd w:val="clear" w:color="auto" w:fill="auto"/>
              <w:ind w:firstLine="84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Datum |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718" w:wrap="none" w:hAnchor="page" w:x="1003" w:y="12851"/>
              <w:shd w:val="clear" w:color="auto" w:fill="auto"/>
              <w:ind w:firstLine="220"/>
              <w:rPr>
                <w:sz w:val="12"/>
                <w:szCs w:val="12"/>
              </w:rPr>
            </w:pPr>
            <w:proofErr w:type="gramStart"/>
            <w:r>
              <w:rPr>
                <w:rFonts w:ascii="Calibri" w:eastAsia="Calibri" w:hAnsi="Calibri" w:cs="Calibri"/>
                <w:sz w:val="12"/>
                <w:szCs w:val="12"/>
              </w:rPr>
              <w:t>06.11.2023</w:t>
            </w:r>
            <w:proofErr w:type="gramEnd"/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C49" w:rsidRDefault="00D54ADB">
            <w:pPr>
              <w:pStyle w:val="Jin0"/>
              <w:framePr w:w="8160" w:h="1718" w:wrap="none" w:hAnchor="page" w:x="1003" w:y="12851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za objednatele: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8852A4">
            <w:pPr>
              <w:pStyle w:val="Jin0"/>
              <w:framePr w:w="8160" w:h="1718" w:wrap="none" w:hAnchor="page" w:x="1003" w:y="12851"/>
              <w:shd w:val="clear" w:color="auto" w:fill="auto"/>
              <w:ind w:left="1480"/>
              <w:rPr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718" w:wrap="none" w:hAnchor="page" w:x="1003" w:y="12851"/>
              <w:shd w:val="clear" w:color="auto" w:fill="auto"/>
              <w:ind w:firstLine="840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Datum |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8160" w:h="1718" w:wrap="none" w:hAnchor="page" w:x="1003" w:y="12851"/>
              <w:shd w:val="clear" w:color="auto" w:fill="auto"/>
              <w:ind w:firstLine="220"/>
              <w:rPr>
                <w:sz w:val="12"/>
                <w:szCs w:val="12"/>
              </w:rPr>
            </w:pPr>
            <w:proofErr w:type="gramStart"/>
            <w:r>
              <w:rPr>
                <w:rFonts w:ascii="Calibri" w:eastAsia="Calibri" w:hAnsi="Calibri" w:cs="Calibri"/>
                <w:sz w:val="12"/>
                <w:szCs w:val="12"/>
              </w:rPr>
              <w:t>06.11.2023</w:t>
            </w:r>
            <w:proofErr w:type="gramEnd"/>
          </w:p>
        </w:tc>
      </w:tr>
    </w:tbl>
    <w:p w:rsidR="000C6C49" w:rsidRDefault="000C6C49">
      <w:pPr>
        <w:framePr w:w="8160" w:h="1718" w:wrap="none" w:hAnchor="page" w:x="1003" w:y="12851"/>
        <w:spacing w:line="1" w:lineRule="exact"/>
      </w:pPr>
    </w:p>
    <w:p w:rsidR="000C6C49" w:rsidRDefault="00D54AD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3035300</wp:posOffset>
            </wp:positionH>
            <wp:positionV relativeFrom="margin">
              <wp:posOffset>1371600</wp:posOffset>
            </wp:positionV>
            <wp:extent cx="2785745" cy="347345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7857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line="360" w:lineRule="exact"/>
      </w:pPr>
    </w:p>
    <w:p w:rsidR="000C6C49" w:rsidRDefault="000C6C49">
      <w:pPr>
        <w:spacing w:after="527" w:line="1" w:lineRule="exact"/>
      </w:pPr>
    </w:p>
    <w:p w:rsidR="000C6C49" w:rsidRDefault="000C6C49">
      <w:pPr>
        <w:spacing w:line="1" w:lineRule="exact"/>
        <w:sectPr w:rsidR="000C6C49">
          <w:pgSz w:w="11900" w:h="16840"/>
          <w:pgMar w:top="1174" w:right="2738" w:bottom="897" w:left="1002" w:header="746" w:footer="469" w:gutter="0"/>
          <w:cols w:space="720"/>
          <w:noEndnote/>
          <w:docGrid w:linePitch="360"/>
        </w:sectPr>
      </w:pPr>
    </w:p>
    <w:p w:rsidR="000C6C49" w:rsidRDefault="00D54ADB">
      <w:pPr>
        <w:pStyle w:val="Nadpis30"/>
        <w:keepNext/>
        <w:keepLines/>
        <w:shd w:val="clear" w:color="auto" w:fill="auto"/>
        <w:ind w:firstLine="320"/>
      </w:pPr>
      <w:bookmarkStart w:id="20" w:name="bookmark20"/>
      <w:bookmarkStart w:id="21" w:name="bookmark21"/>
      <w:r>
        <w:lastRenderedPageBreak/>
        <w:t>KRYCÍ LIST SOUPISU PRACÍ</w:t>
      </w:r>
      <w:bookmarkEnd w:id="20"/>
      <w:bookmarkEnd w:id="21"/>
    </w:p>
    <w:p w:rsidR="000C6C49" w:rsidRDefault="00D54ADB">
      <w:pPr>
        <w:pStyle w:val="Zkladntext20"/>
        <w:shd w:val="clear" w:color="auto" w:fill="auto"/>
        <w:spacing w:after="40"/>
        <w:ind w:firstLine="320"/>
      </w:pPr>
      <w:r>
        <w:t>Stavba:</w:t>
      </w:r>
    </w:p>
    <w:p w:rsidR="000C6C49" w:rsidRDefault="00D54ADB">
      <w:pPr>
        <w:pStyle w:val="Zkladntext20"/>
        <w:shd w:val="clear" w:color="auto" w:fill="auto"/>
        <w:spacing w:after="40"/>
        <w:ind w:firstLine="660"/>
      </w:pPr>
      <w:r>
        <w:t>ZL 07 a - změna vytápění</w:t>
      </w:r>
    </w:p>
    <w:p w:rsidR="000C6C49" w:rsidRDefault="00D54ADB">
      <w:pPr>
        <w:pStyle w:val="Zkladntext20"/>
        <w:shd w:val="clear" w:color="auto" w:fill="auto"/>
        <w:spacing w:after="40"/>
        <w:ind w:firstLine="320"/>
      </w:pPr>
      <w:r>
        <w:t>Objekt:</w:t>
      </w:r>
    </w:p>
    <w:p w:rsidR="000C6C49" w:rsidRDefault="00D54ADB">
      <w:pPr>
        <w:pStyle w:val="Nadpis60"/>
        <w:keepNext/>
        <w:keepLines/>
        <w:shd w:val="clear" w:color="auto" w:fill="auto"/>
        <w:spacing w:after="180"/>
        <w:ind w:firstLine="660"/>
      </w:pPr>
      <w:bookmarkStart w:id="22" w:name="bookmark22"/>
      <w:bookmarkStart w:id="23" w:name="bookmark23"/>
      <w:r>
        <w:t>Objekt4 - příloha ÚT vytápění</w:t>
      </w:r>
      <w:bookmarkEnd w:id="22"/>
      <w:bookmarkEnd w:id="2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1987"/>
        <w:gridCol w:w="490"/>
        <w:gridCol w:w="2006"/>
        <w:gridCol w:w="1622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3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KSO:</w:t>
            </w:r>
          </w:p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Místo:</w:t>
            </w:r>
          </w:p>
        </w:tc>
        <w:tc>
          <w:tcPr>
            <w:tcW w:w="4483" w:type="dxa"/>
            <w:gridSpan w:val="3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336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CC-CZ:</w:t>
            </w:r>
          </w:p>
          <w:p w:rsidR="000C6C49" w:rsidRDefault="00D54ADB">
            <w:pPr>
              <w:pStyle w:val="Jin0"/>
              <w:shd w:val="clear" w:color="auto" w:fill="auto"/>
              <w:ind w:left="336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Datum: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6. 11. 2023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Zadavatel:</w:t>
            </w: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75032333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98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Národní památkový ústav</w:t>
            </w: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DIČ: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Zhotovitel:</w:t>
            </w: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07687672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98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GEMA ART International s.r.o.</w:t>
            </w: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DIČ: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3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Projektant:</w:t>
            </w: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98" w:type="dxa"/>
            <w:shd w:val="clear" w:color="auto" w:fill="FFFFFF"/>
            <w:vAlign w:val="center"/>
          </w:tcPr>
          <w:p w:rsidR="000C6C49" w:rsidRDefault="008852A4">
            <w:pPr>
              <w:pStyle w:val="Jin0"/>
              <w:shd w:val="clear" w:color="auto" w:fill="auto"/>
              <w:ind w:firstLine="3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DIČ: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Zpracovatel:</w:t>
            </w: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9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DIČ: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398" w:type="dxa"/>
            <w:shd w:val="clear" w:color="auto" w:fill="FFFFFF"/>
          </w:tcPr>
          <w:p w:rsidR="000C6C49" w:rsidRDefault="00D54ADB">
            <w:pPr>
              <w:pStyle w:val="Jin0"/>
              <w:shd w:val="clear" w:color="auto" w:fill="auto"/>
              <w:spacing w:before="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Poznámka:</w:t>
            </w: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3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bez DPH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40"/>
              <w:rPr>
                <w:sz w:val="19"/>
                <w:szCs w:val="19"/>
              </w:rPr>
            </w:pPr>
            <w:r>
              <w:rPr>
                <w:b/>
                <w:bCs/>
                <w:color w:val="960000"/>
                <w:sz w:val="19"/>
                <w:szCs w:val="19"/>
              </w:rPr>
              <w:t>627 838,00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9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84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Základ daně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Sazba daně</w:t>
            </w: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Výše daně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3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3"/>
                <w:szCs w:val="13"/>
              </w:rPr>
              <w:t xml:space="preserve">DPH </w:t>
            </w:r>
            <w:r>
              <w:rPr>
                <w:color w:val="969696"/>
                <w:sz w:val="16"/>
                <w:szCs w:val="16"/>
              </w:rPr>
              <w:t>základní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right="180"/>
              <w:jc w:val="right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627 838,00</w:t>
            </w: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21,00%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72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131 845,98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98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32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snížená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right="180"/>
              <w:jc w:val="right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0,00</w:t>
            </w: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15,00%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0,00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s DPH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CECECE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v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CZK</w:t>
            </w: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5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759 683,98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95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</w:tbl>
    <w:p w:rsidR="000C6C49" w:rsidRDefault="000C6C49">
      <w:pPr>
        <w:spacing w:after="899" w:line="1" w:lineRule="exact"/>
      </w:pPr>
    </w:p>
    <w:p w:rsidR="000C6C49" w:rsidRDefault="00D54ADB">
      <w:pPr>
        <w:pStyle w:val="Nadpis30"/>
        <w:keepNext/>
        <w:keepLines/>
        <w:shd w:val="clear" w:color="auto" w:fill="auto"/>
      </w:pPr>
      <w:bookmarkStart w:id="24" w:name="bookmark24"/>
      <w:bookmarkStart w:id="25" w:name="bookmark25"/>
      <w:r>
        <w:t>REKAPITULACE ČLENĚNÍ SOUPISU PRACÍ</w:t>
      </w:r>
      <w:bookmarkEnd w:id="24"/>
      <w:bookmarkEnd w:id="25"/>
    </w:p>
    <w:p w:rsidR="000C6C49" w:rsidRDefault="00D54ADB">
      <w:pPr>
        <w:pStyle w:val="Zkladntext20"/>
        <w:shd w:val="clear" w:color="auto" w:fill="auto"/>
        <w:spacing w:after="40"/>
      </w:pPr>
      <w:r>
        <w:t>Stavba:</w:t>
      </w:r>
    </w:p>
    <w:p w:rsidR="000C6C49" w:rsidRDefault="00D54ADB">
      <w:pPr>
        <w:pStyle w:val="Zkladntext20"/>
        <w:shd w:val="clear" w:color="auto" w:fill="auto"/>
        <w:spacing w:after="40"/>
        <w:ind w:firstLine="660"/>
      </w:pPr>
      <w:r>
        <w:t>ZL 07 a - změna vytápění</w:t>
      </w:r>
    </w:p>
    <w:p w:rsidR="000C6C49" w:rsidRDefault="00D54ADB">
      <w:pPr>
        <w:pStyle w:val="Zkladntext20"/>
        <w:shd w:val="clear" w:color="auto" w:fill="auto"/>
        <w:spacing w:after="40"/>
      </w:pPr>
      <w:r>
        <w:t>Objekt:</w:t>
      </w:r>
    </w:p>
    <w:p w:rsidR="000C6C49" w:rsidRDefault="00D54ADB">
      <w:pPr>
        <w:pStyle w:val="Nadpis60"/>
        <w:keepNext/>
        <w:keepLines/>
        <w:shd w:val="clear" w:color="auto" w:fill="auto"/>
        <w:spacing w:after="0"/>
        <w:ind w:firstLine="660"/>
      </w:pPr>
      <w:bookmarkStart w:id="26" w:name="bookmark26"/>
      <w:bookmarkStart w:id="27" w:name="bookmark27"/>
      <w:r>
        <w:t>Objekt4 - příloha ÚT vytápění</w:t>
      </w:r>
      <w:bookmarkEnd w:id="26"/>
      <w:bookmarkEnd w:id="27"/>
    </w:p>
    <w:p w:rsidR="000C6C49" w:rsidRDefault="00D54AD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332105" distL="0" distR="0" simplePos="0" relativeHeight="125829390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0</wp:posOffset>
                </wp:positionV>
                <wp:extent cx="332105" cy="14033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Místo: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51.049999999999997pt;margin-top:0;width:26.149999999999999pt;height:11.050000000000001pt;z-index:-125829363;mso-wrap-distance-left:0;mso-wrap-distance-right:0;mso-wrap-distance-bottom:26.14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32105" distL="0" distR="0" simplePos="0" relativeHeight="125829392" behindDoc="0" locked="0" layoutInCell="1" allowOverlap="1">
                <wp:simplePos x="0" y="0"/>
                <wp:positionH relativeFrom="page">
                  <wp:posOffset>5125720</wp:posOffset>
                </wp:positionH>
                <wp:positionV relativeFrom="paragraph">
                  <wp:posOffset>0</wp:posOffset>
                </wp:positionV>
                <wp:extent cx="387350" cy="14033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03.60000000000002pt;margin-top:0;width:30.5pt;height:11.050000000000001pt;z-index:-125829361;mso-wrap-distance-left:0;mso-wrap-distance-right:0;mso-wrap-distance-bottom:26.14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32105" distL="0" distR="0" simplePos="0" relativeHeight="125829394" behindDoc="0" locked="0" layoutInCell="1" allowOverlap="1">
                <wp:simplePos x="0" y="0"/>
                <wp:positionH relativeFrom="page">
                  <wp:posOffset>5848350</wp:posOffset>
                </wp:positionH>
                <wp:positionV relativeFrom="paragraph">
                  <wp:posOffset>0</wp:posOffset>
                </wp:positionV>
                <wp:extent cx="575945" cy="14033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color w:val="000000"/>
                              </w:rPr>
                              <w:t>6. 11. 2023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60.5pt;margin-top:0;width:45.350000000000001pt;height:11.050000000000001pt;z-index:-125829359;mso-wrap-distance-left:0;mso-wrap-distance-right:0;mso-wrap-distance-bottom:26.14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6. 11. 2023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5430" distB="66675" distL="0" distR="0" simplePos="0" relativeHeight="125829396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265430</wp:posOffset>
                </wp:positionV>
                <wp:extent cx="542290" cy="14033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Zadavatel: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51.049999999999997pt;margin-top:20.899999999999999pt;width:42.700000000000003pt;height:11.050000000000001pt;z-index:-125829357;mso-wrap-distance-left:0;mso-wrap-distance-top:20.899999999999999pt;mso-wrap-distance-right:0;mso-wrap-distance-bottom:5.2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5430" distB="60960" distL="0" distR="0" simplePos="0" relativeHeight="125829398" behindDoc="0" locked="0" layoutInCell="1" allowOverlap="1">
                <wp:simplePos x="0" y="0"/>
                <wp:positionH relativeFrom="page">
                  <wp:posOffset>1818640</wp:posOffset>
                </wp:positionH>
                <wp:positionV relativeFrom="paragraph">
                  <wp:posOffset>265430</wp:posOffset>
                </wp:positionV>
                <wp:extent cx="1249680" cy="14605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color w:val="000000"/>
                              </w:rPr>
                              <w:t xml:space="preserve">Národní památkový </w:t>
                            </w:r>
                            <w:r>
                              <w:rPr>
                                <w:color w:val="000000"/>
                              </w:rPr>
                              <w:t>ústav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143.19999999999999pt;margin-top:20.899999999999999pt;width:98.400000000000006pt;height:11.5pt;z-index:-125829355;mso-wrap-distance-left:0;mso-wrap-distance-top:20.899999999999999pt;mso-wrap-distance-right:0;mso-wrap-distance-bottom:4.7999999999999998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Národní památkový ústav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5430" distB="60960" distL="0" distR="0" simplePos="0" relativeHeight="125829400" behindDoc="0" locked="0" layoutInCell="1" allowOverlap="1">
                <wp:simplePos x="0" y="0"/>
                <wp:positionH relativeFrom="page">
                  <wp:posOffset>5125720</wp:posOffset>
                </wp:positionH>
                <wp:positionV relativeFrom="paragraph">
                  <wp:posOffset>265430</wp:posOffset>
                </wp:positionV>
                <wp:extent cx="548640" cy="14605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Projektant: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03.60000000000002pt;margin-top:20.899999999999999pt;width:43.200000000000003pt;height:11.5pt;z-index:-125829353;mso-wrap-distance-left:0;mso-wrap-distance-top:20.899999999999999pt;mso-wrap-distance-right:0;mso-wrap-distance-bottom:4.7999999999999998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1295" distB="0" distL="0" distR="0" simplePos="0" relativeHeight="125829402" behindDoc="0" locked="0" layoutInCell="1" allowOverlap="1">
                <wp:simplePos x="0" y="0"/>
                <wp:positionH relativeFrom="page">
                  <wp:posOffset>5848350</wp:posOffset>
                </wp:positionH>
                <wp:positionV relativeFrom="paragraph">
                  <wp:posOffset>201295</wp:posOffset>
                </wp:positionV>
                <wp:extent cx="865505" cy="27114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8852A4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7" o:spid="_x0000_s1038" type="#_x0000_t202" style="position:absolute;margin-left:460.5pt;margin-top:15.85pt;width:68.15pt;height:21.35pt;z-index:125829402;visibility:visible;mso-wrap-style:square;mso-wrap-distance-left:0;mso-wrap-distance-top:15.8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" filled="f" stroked="f">
                <v:textbox inset="0,0,0,0">
                  <w:txbxContent>
                    <w:p w:rsidR="000C6C49" w:rsidRDefault="008852A4">
                      <w:pPr>
                        <w:pStyle w:val="Zkladntext20"/>
                        <w:shd w:val="clear" w:color="auto" w:fill="auto"/>
                        <w:spacing w:after="0"/>
                      </w:pPr>
                      <w:proofErr w:type="spellStart"/>
                      <w:r>
                        <w:rPr>
                          <w:color w:val="00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4"/>
        <w:gridCol w:w="4046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794" w:type="dxa"/>
            <w:shd w:val="clear" w:color="auto" w:fill="CECECE"/>
            <w:vAlign w:val="bottom"/>
          </w:tcPr>
          <w:p w:rsidR="000C6C49" w:rsidRDefault="00D54ADB">
            <w:pPr>
              <w:pStyle w:val="Jin0"/>
              <w:framePr w:w="9840" w:h="3461" w:vSpace="269" w:wrap="notBeside" w:vAnchor="text" w:hAnchor="text" w:y="270"/>
              <w:shd w:val="clear" w:color="auto" w:fill="auto"/>
            </w:pPr>
            <w:r>
              <w:t>Kód dílu - Popis</w:t>
            </w:r>
          </w:p>
        </w:tc>
        <w:tc>
          <w:tcPr>
            <w:tcW w:w="4046" w:type="dxa"/>
            <w:tcBorders>
              <w:right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framePr w:w="9840" w:h="3461" w:vSpace="269" w:wrap="notBeside" w:vAnchor="text" w:hAnchor="text" w:y="270"/>
              <w:shd w:val="clear" w:color="auto" w:fill="auto"/>
              <w:jc w:val="right"/>
            </w:pPr>
            <w:r>
              <w:t>Cena celkem [CZK]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579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40" w:h="3461" w:vSpace="269" w:wrap="notBeside" w:vAnchor="text" w:hAnchor="text" w:y="270"/>
              <w:shd w:val="clear" w:color="auto" w:fill="auto"/>
              <w:spacing w:after="140"/>
              <w:rPr>
                <w:sz w:val="19"/>
                <w:szCs w:val="19"/>
              </w:rPr>
            </w:pPr>
            <w:r>
              <w:rPr>
                <w:b/>
                <w:bCs/>
                <w:color w:val="800000"/>
                <w:sz w:val="19"/>
                <w:szCs w:val="19"/>
              </w:rPr>
              <w:t>Náklady stavby celkem</w:t>
            </w:r>
          </w:p>
          <w:p w:rsidR="000C6C49" w:rsidRDefault="00D54ADB">
            <w:pPr>
              <w:pStyle w:val="Jin0"/>
              <w:framePr w:w="9840" w:h="3461" w:vSpace="269" w:wrap="notBeside" w:vAnchor="text" w:hAnchor="text" w:y="270"/>
              <w:shd w:val="clear" w:color="auto" w:fill="auto"/>
              <w:ind w:firstLine="360"/>
              <w:rPr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>PSV - Práce a dodávky PSV</w:t>
            </w:r>
          </w:p>
        </w:tc>
        <w:tc>
          <w:tcPr>
            <w:tcW w:w="40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40" w:h="3461" w:vSpace="269" w:wrap="notBeside" w:vAnchor="text" w:hAnchor="text" w:y="270"/>
              <w:shd w:val="clear" w:color="auto" w:fill="auto"/>
              <w:spacing w:after="14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960000"/>
                <w:sz w:val="19"/>
                <w:szCs w:val="19"/>
              </w:rPr>
              <w:t>627 838,00</w:t>
            </w:r>
          </w:p>
          <w:p w:rsidR="000C6C49" w:rsidRDefault="00D54ADB">
            <w:pPr>
              <w:pStyle w:val="Jin0"/>
              <w:framePr w:w="9840" w:h="3461" w:vSpace="269" w:wrap="notBeside" w:vAnchor="text" w:hAnchor="text" w:y="27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>627 838,00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7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40" w:h="3461" w:vSpace="269" w:wrap="notBeside" w:vAnchor="text" w:hAnchor="text" w:y="270"/>
              <w:shd w:val="clear" w:color="auto" w:fill="auto"/>
              <w:ind w:firstLine="540"/>
              <w:rPr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732 - Ústřední vytápění - strojovny</w:t>
            </w: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40" w:h="3461" w:vSpace="269" w:wrap="notBeside" w:vAnchor="text" w:hAnchor="text" w:y="27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627 838,00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9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40" w:h="3461" w:vSpace="269" w:wrap="notBeside" w:vAnchor="text" w:hAnchor="text" w:y="270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9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40" w:h="3461" w:vSpace="269" w:wrap="notBeside" w:vAnchor="text" w:hAnchor="text" w:y="270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9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40" w:h="3461" w:vSpace="269" w:wrap="notBeside" w:vAnchor="text" w:hAnchor="text" w:y="27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SOUPIS PRACÍ</w:t>
            </w:r>
          </w:p>
        </w:tc>
      </w:tr>
    </w:tbl>
    <w:p w:rsidR="000C6C49" w:rsidRDefault="00D54ADB">
      <w:pPr>
        <w:pStyle w:val="Titulektabulky0"/>
        <w:framePr w:w="845" w:h="221" w:hSpace="8995" w:wrap="notBeside" w:vAnchor="text" w:hAnchor="text" w:x="35" w:y="1"/>
        <w:shd w:val="clear" w:color="auto" w:fill="auto"/>
        <w:rPr>
          <w:sz w:val="16"/>
          <w:szCs w:val="16"/>
        </w:rPr>
      </w:pPr>
      <w:r>
        <w:rPr>
          <w:color w:val="969696"/>
          <w:sz w:val="16"/>
          <w:szCs w:val="16"/>
        </w:rPr>
        <w:t>Zhotovitel:</w:t>
      </w:r>
    </w:p>
    <w:p w:rsidR="000C6C49" w:rsidRDefault="00D54ADB">
      <w:pPr>
        <w:pStyle w:val="Titulektabulky0"/>
        <w:framePr w:w="2328" w:h="221" w:hSpace="7512" w:wrap="notBeside" w:vAnchor="text" w:hAnchor="text" w:x="1878" w:y="1"/>
        <w:shd w:val="clear" w:color="auto" w:fill="auto"/>
        <w:rPr>
          <w:sz w:val="16"/>
          <w:szCs w:val="16"/>
        </w:rPr>
      </w:pPr>
      <w:r>
        <w:rPr>
          <w:color w:val="000000"/>
          <w:sz w:val="16"/>
          <w:szCs w:val="16"/>
        </w:rPr>
        <w:t>GEMA ART International</w:t>
      </w:r>
      <w:r>
        <w:rPr>
          <w:color w:val="000000"/>
          <w:sz w:val="16"/>
          <w:szCs w:val="16"/>
        </w:rPr>
        <w:t xml:space="preserve"> s.r.o.</w:t>
      </w:r>
    </w:p>
    <w:p w:rsidR="000C6C49" w:rsidRDefault="00D54ADB">
      <w:pPr>
        <w:pStyle w:val="Titulektabulky0"/>
        <w:framePr w:w="989" w:h="230" w:hSpace="8851" w:wrap="notBeside" w:vAnchor="text" w:hAnchor="text" w:x="7086" w:y="1"/>
        <w:shd w:val="clear" w:color="auto" w:fill="auto"/>
        <w:rPr>
          <w:sz w:val="16"/>
          <w:szCs w:val="16"/>
        </w:rPr>
      </w:pPr>
      <w:r>
        <w:rPr>
          <w:color w:val="969696"/>
          <w:sz w:val="16"/>
          <w:szCs w:val="16"/>
        </w:rPr>
        <w:t>Zpracovatel:</w:t>
      </w:r>
    </w:p>
    <w:p w:rsidR="000C6C49" w:rsidRDefault="00D54ADB">
      <w:pPr>
        <w:pStyle w:val="Titulektabulky0"/>
        <w:framePr w:w="638" w:h="221" w:hSpace="9202" w:wrap="notBeside" w:vAnchor="text" w:hAnchor="text" w:x="35" w:y="3860"/>
        <w:shd w:val="clear" w:color="auto" w:fill="auto"/>
        <w:rPr>
          <w:sz w:val="16"/>
          <w:szCs w:val="16"/>
        </w:rPr>
      </w:pPr>
      <w:r>
        <w:rPr>
          <w:color w:val="969696"/>
          <w:sz w:val="16"/>
          <w:szCs w:val="16"/>
        </w:rPr>
        <w:t>Stavba:</w:t>
      </w:r>
    </w:p>
    <w:p w:rsidR="000C6C49" w:rsidRDefault="00D54ADB">
      <w:pPr>
        <w:spacing w:line="1" w:lineRule="exact"/>
      </w:pPr>
      <w:r>
        <w:br w:type="page"/>
      </w:r>
    </w:p>
    <w:p w:rsidR="000C6C49" w:rsidRDefault="00D54ADB">
      <w:pPr>
        <w:pStyle w:val="Zkladntext20"/>
        <w:shd w:val="clear" w:color="auto" w:fill="auto"/>
        <w:spacing w:after="40"/>
        <w:ind w:firstLine="620"/>
      </w:pPr>
      <w:r>
        <w:lastRenderedPageBreak/>
        <w:t>ZL 07 a - změna vytápění</w:t>
      </w:r>
    </w:p>
    <w:p w:rsidR="000C6C49" w:rsidRDefault="00D54ADB">
      <w:pPr>
        <w:pStyle w:val="Zkladntext20"/>
        <w:shd w:val="clear" w:color="auto" w:fill="auto"/>
        <w:spacing w:after="40"/>
      </w:pPr>
      <w:r>
        <w:t>Objekt:</w:t>
      </w:r>
    </w:p>
    <w:p w:rsidR="000C6C49" w:rsidRDefault="00D54ADB">
      <w:pPr>
        <w:pStyle w:val="Nadpis60"/>
        <w:keepNext/>
        <w:keepLines/>
        <w:shd w:val="clear" w:color="auto" w:fill="auto"/>
        <w:spacing w:after="120"/>
      </w:pPr>
      <w:bookmarkStart w:id="28" w:name="bookmark28"/>
      <w:bookmarkStart w:id="29" w:name="bookmark29"/>
      <w:r>
        <w:t>Objekt4 - příloha ÚT vytápění</w:t>
      </w:r>
      <w:bookmarkEnd w:id="28"/>
      <w:bookmarkEnd w:id="2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682"/>
        <w:gridCol w:w="3269"/>
        <w:gridCol w:w="1176"/>
        <w:gridCol w:w="2074"/>
        <w:gridCol w:w="1541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31" w:type="dxa"/>
            <w:shd w:val="clear" w:color="auto" w:fill="FFFFFF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Místo:</w:t>
            </w:r>
          </w:p>
        </w:tc>
        <w:tc>
          <w:tcPr>
            <w:tcW w:w="682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</w:tcPr>
          <w:p w:rsidR="000C6C49" w:rsidRDefault="00D54ADB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Datum:</w:t>
            </w:r>
          </w:p>
        </w:tc>
        <w:tc>
          <w:tcPr>
            <w:tcW w:w="1541" w:type="dxa"/>
            <w:shd w:val="clear" w:color="auto" w:fill="FFFFFF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6. 11. 2023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931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Zadavatel:</w:t>
            </w:r>
          </w:p>
        </w:tc>
        <w:tc>
          <w:tcPr>
            <w:tcW w:w="682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Národní památkový ústav</w:t>
            </w:r>
          </w:p>
        </w:tc>
        <w:tc>
          <w:tcPr>
            <w:tcW w:w="1176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Projektant: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0C6C49" w:rsidRDefault="008852A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31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Zhotovitel:</w:t>
            </w:r>
          </w:p>
        </w:tc>
        <w:tc>
          <w:tcPr>
            <w:tcW w:w="682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GEMA ART International s.r.o.</w:t>
            </w:r>
          </w:p>
        </w:tc>
        <w:tc>
          <w:tcPr>
            <w:tcW w:w="1176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Zpracovatel:</w:t>
            </w:r>
          </w:p>
        </w:tc>
        <w:tc>
          <w:tcPr>
            <w:tcW w:w="1541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 xml:space="preserve">PČ </w:t>
            </w:r>
            <w:r>
              <w:rPr>
                <w:vertAlign w:val="superscript"/>
              </w:rPr>
              <w:t>Ty</w:t>
            </w:r>
          </w:p>
          <w:p w:rsidR="000C6C49" w:rsidRDefault="00D54ADB">
            <w:pPr>
              <w:pStyle w:val="Jin0"/>
              <w:shd w:val="clear" w:color="auto" w:fill="auto"/>
              <w:spacing w:line="180" w:lineRule="auto"/>
              <w:ind w:firstLine="400"/>
            </w:pPr>
            <w:r>
              <w:rPr>
                <w:vertAlign w:val="superscript"/>
              </w:rPr>
              <w:t>p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140"/>
            </w:pPr>
            <w:r>
              <w:t>Kód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Popis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ind w:right="180"/>
              <w:jc w:val="right"/>
            </w:pPr>
            <w:r>
              <w:t>MJ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160"/>
            </w:pPr>
            <w:r>
              <w:t xml:space="preserve">Množství </w:t>
            </w:r>
            <w:proofErr w:type="spellStart"/>
            <w:proofErr w:type="gramStart"/>
            <w:r>
              <w:t>J.cena</w:t>
            </w:r>
            <w:proofErr w:type="spellEnd"/>
            <w:proofErr w:type="gramEnd"/>
            <w:r>
              <w:t xml:space="preserve"> [CZK]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180"/>
            </w:pPr>
            <w:r>
              <w:t>Cena celkem [CZK]</w:t>
            </w:r>
          </w:p>
        </w:tc>
      </w:tr>
    </w:tbl>
    <w:p w:rsidR="000C6C49" w:rsidRDefault="000C6C49">
      <w:pPr>
        <w:spacing w:after="119" w:line="1" w:lineRule="exact"/>
      </w:pPr>
    </w:p>
    <w:p w:rsidR="000C6C49" w:rsidRDefault="00D54ADB">
      <w:pPr>
        <w:pStyle w:val="Nadpis4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4" behindDoc="0" locked="0" layoutInCell="1" allowOverlap="1">
                <wp:simplePos x="0" y="0"/>
                <wp:positionH relativeFrom="page">
                  <wp:posOffset>6163945</wp:posOffset>
                </wp:positionH>
                <wp:positionV relativeFrom="paragraph">
                  <wp:posOffset>25400</wp:posOffset>
                </wp:positionV>
                <wp:extent cx="692150" cy="164465"/>
                <wp:effectExtent l="0" t="0" r="0" b="0"/>
                <wp:wrapSquare wrapText="lef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3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60000"/>
                                <w:sz w:val="19"/>
                                <w:szCs w:val="19"/>
                              </w:rPr>
                              <w:t>627 838,00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85.35000000000002pt;margin-top:2.pt;width:54.5pt;height:12.949999999999999pt;z-index:-12582934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96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627 838,00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0" w:name="bookmark30"/>
      <w:bookmarkStart w:id="31" w:name="bookmark31"/>
      <w:r>
        <w:t>Náklady soupisu celkem</w:t>
      </w:r>
      <w:bookmarkEnd w:id="30"/>
      <w:bookmarkEnd w:id="31"/>
    </w:p>
    <w:p w:rsidR="000C6C49" w:rsidRDefault="00D54ADB">
      <w:pPr>
        <w:pStyle w:val="Nadpis50"/>
        <w:keepNext/>
        <w:keepLines/>
        <w:shd w:val="clear" w:color="auto" w:fill="auto"/>
        <w:spacing w:after="120"/>
        <w:ind w:firstLine="320"/>
      </w:pPr>
      <w:bookmarkStart w:id="32" w:name="bookmark32"/>
      <w:bookmarkStart w:id="33" w:name="bookmark33"/>
      <w:r>
        <w:rPr>
          <w:sz w:val="13"/>
          <w:szCs w:val="13"/>
        </w:rPr>
        <w:t xml:space="preserve">D </w:t>
      </w:r>
      <w:r>
        <w:t>PSV Práce a dodávky PSV 627 838,00</w:t>
      </w:r>
      <w:bookmarkEnd w:id="32"/>
      <w:bookmarkEnd w:id="33"/>
    </w:p>
    <w:p w:rsidR="000C6C49" w:rsidRDefault="00D54ADB">
      <w:pPr>
        <w:pStyle w:val="Titulektabulky0"/>
        <w:shd w:val="clear" w:color="auto" w:fill="auto"/>
        <w:tabs>
          <w:tab w:val="left" w:pos="1853"/>
          <w:tab w:val="left" w:pos="8885"/>
        </w:tabs>
        <w:ind w:left="312"/>
        <w:rPr>
          <w:sz w:val="16"/>
          <w:szCs w:val="16"/>
        </w:rPr>
      </w:pPr>
      <w:r>
        <w:rPr>
          <w:color w:val="003366"/>
        </w:rPr>
        <w:t xml:space="preserve">D </w:t>
      </w:r>
      <w:r>
        <w:rPr>
          <w:color w:val="003366"/>
          <w:sz w:val="16"/>
          <w:szCs w:val="16"/>
        </w:rPr>
        <w:t>732</w:t>
      </w:r>
      <w:r>
        <w:rPr>
          <w:color w:val="003366"/>
          <w:sz w:val="16"/>
          <w:szCs w:val="16"/>
        </w:rPr>
        <w:tab/>
        <w:t>Ústřední vytápění - strojovny</w:t>
      </w:r>
      <w:r>
        <w:rPr>
          <w:color w:val="003366"/>
          <w:sz w:val="16"/>
          <w:szCs w:val="16"/>
        </w:rPr>
        <w:tab/>
        <w:t>627 838,00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302"/>
        <w:gridCol w:w="1234"/>
        <w:gridCol w:w="3672"/>
        <w:gridCol w:w="528"/>
        <w:gridCol w:w="1008"/>
        <w:gridCol w:w="1138"/>
        <w:gridCol w:w="1618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116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732219103p.</w:t>
            </w:r>
            <w:proofErr w:type="gramStart"/>
            <w:r>
              <w:t>c.1.</w:t>
            </w:r>
            <w:proofErr w:type="gramEnd"/>
          </w:p>
          <w:p w:rsidR="000C6C49" w:rsidRDefault="00D54ADB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62" w:lineRule="auto"/>
            </w:pPr>
            <w:r>
              <w:t xml:space="preserve">Boiler WWS 507.2 - 500 l, rozměry s izolací </w:t>
            </w:r>
            <w:r>
              <w:t xml:space="preserve">š*v=750*1730 </w:t>
            </w:r>
            <w:proofErr w:type="spellStart"/>
            <w:proofErr w:type="gramStart"/>
            <w:r>
              <w:t>mm;hmotnost</w:t>
            </w:r>
            <w:proofErr w:type="spellEnd"/>
            <w:proofErr w:type="gramEnd"/>
            <w:r>
              <w:t xml:space="preserve"> 184 </w:t>
            </w:r>
            <w:proofErr w:type="spellStart"/>
            <w:r>
              <w:t>kg;topná</w:t>
            </w:r>
            <w:proofErr w:type="spellEnd"/>
            <w:r>
              <w:t xml:space="preserve"> plocha 5m2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580"/>
            </w:pPr>
            <w:r>
              <w:t>1,000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49 290,00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49 290,00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117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732521137p.</w:t>
            </w:r>
            <w:proofErr w:type="gramStart"/>
            <w:r>
              <w:t>c.1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spacing w:line="262" w:lineRule="auto"/>
            </w:pPr>
            <w:r>
              <w:t xml:space="preserve">Tepelné čerpadlo země/voda. Topný výkon je 18,6 kW a chladící výkon 16,6 kW při 0/35°C a topný faktor 4,87 při 0/35°C dle ČSN EN 14511, příkon 400 V, 3,81 </w:t>
            </w:r>
            <w:r>
              <w:t>kW, protihlukové stavěcí nožky, vestavěné oběhové čerpadlo pro primární, sekundární okruh i čerpadlo k ohřevu vody v zásobníku, elektronické omezení náběhového proudu, akustický výkon pod 45 dB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580"/>
            </w:pPr>
            <w:r>
              <w:t>2,000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289 274,00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578 548,00</w:t>
            </w:r>
          </w:p>
        </w:tc>
      </w:tr>
    </w:tbl>
    <w:p w:rsidR="000C6C49" w:rsidRDefault="000C6C49">
      <w:pPr>
        <w:sectPr w:rsidR="000C6C49">
          <w:pgSz w:w="11900" w:h="16840"/>
          <w:pgMar w:top="1184" w:right="1073" w:bottom="1104" w:left="988" w:header="756" w:footer="676" w:gutter="0"/>
          <w:cols w:space="720"/>
          <w:noEndnote/>
          <w:docGrid w:linePitch="360"/>
        </w:sectPr>
      </w:pPr>
    </w:p>
    <w:p w:rsidR="000C6C49" w:rsidRDefault="00D54ADB">
      <w:pPr>
        <w:pStyle w:val="Nadpis30"/>
        <w:keepNext/>
        <w:keepLines/>
        <w:shd w:val="clear" w:color="auto" w:fill="auto"/>
        <w:ind w:firstLine="320"/>
      </w:pPr>
      <w:bookmarkStart w:id="34" w:name="bookmark52"/>
      <w:bookmarkStart w:id="35" w:name="bookmark53"/>
      <w:r>
        <w:lastRenderedPageBreak/>
        <w:t>KRYCÍ</w:t>
      </w:r>
      <w:r>
        <w:t xml:space="preserve"> LIST SOUPISU PRACÍ</w:t>
      </w:r>
      <w:bookmarkEnd w:id="34"/>
      <w:bookmarkEnd w:id="35"/>
    </w:p>
    <w:p w:rsidR="000C6C49" w:rsidRDefault="00D54ADB">
      <w:pPr>
        <w:pStyle w:val="Zkladntext20"/>
        <w:shd w:val="clear" w:color="auto" w:fill="auto"/>
        <w:spacing w:after="40"/>
        <w:ind w:firstLine="320"/>
      </w:pPr>
      <w:r>
        <w:t>Stavba:</w:t>
      </w:r>
    </w:p>
    <w:p w:rsidR="000C6C49" w:rsidRDefault="00D54ADB">
      <w:pPr>
        <w:pStyle w:val="Zkladntext20"/>
        <w:shd w:val="clear" w:color="auto" w:fill="auto"/>
        <w:spacing w:after="40"/>
        <w:ind w:firstLine="660"/>
      </w:pPr>
      <w:r>
        <w:t>ZL 07 b- změna vytápění</w:t>
      </w:r>
    </w:p>
    <w:p w:rsidR="000C6C49" w:rsidRDefault="00D54ADB">
      <w:pPr>
        <w:pStyle w:val="Zkladntext20"/>
        <w:shd w:val="clear" w:color="auto" w:fill="auto"/>
        <w:spacing w:after="40"/>
        <w:ind w:firstLine="320"/>
      </w:pPr>
      <w:r>
        <w:t>Objekt:</w:t>
      </w:r>
    </w:p>
    <w:p w:rsidR="000C6C49" w:rsidRDefault="00D54ADB">
      <w:pPr>
        <w:pStyle w:val="Nadpis60"/>
        <w:keepNext/>
        <w:keepLines/>
        <w:shd w:val="clear" w:color="auto" w:fill="auto"/>
        <w:spacing w:after="180"/>
        <w:ind w:firstLine="660"/>
      </w:pPr>
      <w:bookmarkStart w:id="36" w:name="bookmark54"/>
      <w:bookmarkStart w:id="37" w:name="bookmark55"/>
      <w:r>
        <w:t>Objekt4 - příloha ÚT vytápění</w:t>
      </w:r>
      <w:bookmarkEnd w:id="36"/>
      <w:bookmarkEnd w:id="3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1987"/>
        <w:gridCol w:w="490"/>
        <w:gridCol w:w="2006"/>
        <w:gridCol w:w="1622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3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KSO:</w:t>
            </w:r>
          </w:p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Místo:</w:t>
            </w:r>
          </w:p>
        </w:tc>
        <w:tc>
          <w:tcPr>
            <w:tcW w:w="4483" w:type="dxa"/>
            <w:gridSpan w:val="3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336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CC-CZ:</w:t>
            </w:r>
          </w:p>
          <w:p w:rsidR="000C6C49" w:rsidRDefault="00D54ADB">
            <w:pPr>
              <w:pStyle w:val="Jin0"/>
              <w:shd w:val="clear" w:color="auto" w:fill="auto"/>
              <w:ind w:left="336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Datum: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6. 11. 2023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Zadavatel:</w:t>
            </w: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75032333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98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Národní památkový ústav</w:t>
            </w: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DIČ: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Zhotovitel:</w:t>
            </w: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07687672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98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GEMA ART International s.r.o.</w:t>
            </w: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DIČ: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3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Projektant:</w:t>
            </w: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98" w:type="dxa"/>
            <w:shd w:val="clear" w:color="auto" w:fill="FFFFFF"/>
            <w:vAlign w:val="center"/>
          </w:tcPr>
          <w:p w:rsidR="000C6C49" w:rsidRDefault="008852A4">
            <w:pPr>
              <w:pStyle w:val="Jin0"/>
              <w:shd w:val="clear" w:color="auto" w:fill="auto"/>
              <w:ind w:firstLine="3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DIČ: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Zpracovatel:</w:t>
            </w: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9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DIČ: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398" w:type="dxa"/>
            <w:shd w:val="clear" w:color="auto" w:fill="FFFFFF"/>
          </w:tcPr>
          <w:p w:rsidR="000C6C49" w:rsidRDefault="00D54ADB">
            <w:pPr>
              <w:pStyle w:val="Jin0"/>
              <w:shd w:val="clear" w:color="auto" w:fill="auto"/>
              <w:spacing w:before="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Poznámka:</w:t>
            </w: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3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bez DPH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960000"/>
                <w:sz w:val="19"/>
                <w:szCs w:val="19"/>
              </w:rPr>
              <w:t>-881 590,29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9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84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Základ daně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Sazba daně</w:t>
            </w: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Výše daně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3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3"/>
                <w:szCs w:val="13"/>
              </w:rPr>
              <w:t xml:space="preserve">DPH </w:t>
            </w:r>
            <w:r>
              <w:rPr>
                <w:color w:val="969696"/>
                <w:sz w:val="16"/>
                <w:szCs w:val="16"/>
              </w:rPr>
              <w:t>základní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84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-881 590,29</w:t>
            </w: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3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21,00%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6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-185 133,96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98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32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snížená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right="180"/>
              <w:jc w:val="right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0,00</w:t>
            </w: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left="13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15,00%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0,00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s DPH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CECECE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v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CZK</w:t>
            </w: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3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-1 066 724,25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95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</w:tbl>
    <w:p w:rsidR="000C6C49" w:rsidRDefault="000C6C49">
      <w:pPr>
        <w:spacing w:after="879" w:line="1" w:lineRule="exact"/>
      </w:pPr>
    </w:p>
    <w:p w:rsidR="000C6C49" w:rsidRDefault="00D54ADB">
      <w:pPr>
        <w:pStyle w:val="Nadpis30"/>
        <w:keepNext/>
        <w:keepLines/>
        <w:shd w:val="clear" w:color="auto" w:fill="auto"/>
      </w:pPr>
      <w:bookmarkStart w:id="38" w:name="bookmark56"/>
      <w:bookmarkStart w:id="39" w:name="bookmark57"/>
      <w:r>
        <w:t>REKAPITULACE ČLENĚNÍ SOUPISU PRACÍ</w:t>
      </w:r>
      <w:bookmarkEnd w:id="38"/>
      <w:bookmarkEnd w:id="39"/>
    </w:p>
    <w:p w:rsidR="000C6C49" w:rsidRDefault="00D54ADB">
      <w:pPr>
        <w:pStyle w:val="Zkladntext20"/>
        <w:shd w:val="clear" w:color="auto" w:fill="auto"/>
        <w:spacing w:after="40"/>
      </w:pPr>
      <w:r>
        <w:t>Stavba:</w:t>
      </w:r>
    </w:p>
    <w:p w:rsidR="000C6C49" w:rsidRDefault="00D54ADB">
      <w:pPr>
        <w:pStyle w:val="Zkladntext20"/>
        <w:shd w:val="clear" w:color="auto" w:fill="auto"/>
        <w:spacing w:after="40"/>
        <w:ind w:firstLine="660"/>
      </w:pPr>
      <w:r>
        <w:t>ZL 07 b- změna vytápění</w:t>
      </w:r>
    </w:p>
    <w:p w:rsidR="000C6C49" w:rsidRDefault="00D54ADB">
      <w:pPr>
        <w:pStyle w:val="Zkladntext20"/>
        <w:shd w:val="clear" w:color="auto" w:fill="auto"/>
        <w:spacing w:after="40"/>
      </w:pPr>
      <w:r>
        <w:t>Objekt:</w:t>
      </w:r>
    </w:p>
    <w:p w:rsidR="000C6C49" w:rsidRDefault="00D54ADB">
      <w:pPr>
        <w:pStyle w:val="Nadpis60"/>
        <w:keepNext/>
        <w:keepLines/>
        <w:shd w:val="clear" w:color="auto" w:fill="auto"/>
        <w:spacing w:after="40"/>
        <w:ind w:firstLine="660"/>
      </w:pPr>
      <w:bookmarkStart w:id="40" w:name="bookmark58"/>
      <w:bookmarkStart w:id="41" w:name="bookmark59"/>
      <w:r>
        <w:t>Objekt4 - příloha ÚT vytápění</w:t>
      </w:r>
      <w:bookmarkEnd w:id="40"/>
      <w:bookmarkEnd w:id="4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2"/>
        <w:gridCol w:w="4205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59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Místo:</w:t>
            </w:r>
          </w:p>
        </w:tc>
        <w:tc>
          <w:tcPr>
            <w:tcW w:w="42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46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 xml:space="preserve">Datum: </w:t>
            </w:r>
            <w:r>
              <w:rPr>
                <w:sz w:val="16"/>
                <w:szCs w:val="16"/>
              </w:rPr>
              <w:t>6. 11. 2023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59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 xml:space="preserve">Zadavatel: </w:t>
            </w:r>
            <w:r>
              <w:rPr>
                <w:sz w:val="16"/>
                <w:szCs w:val="16"/>
              </w:rPr>
              <w:t>Národní památkový ústav</w:t>
            </w:r>
          </w:p>
        </w:tc>
        <w:tc>
          <w:tcPr>
            <w:tcW w:w="42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8852A4">
            <w:pPr>
              <w:pStyle w:val="Jin0"/>
              <w:shd w:val="clear" w:color="auto" w:fill="auto"/>
              <w:ind w:left="26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:rsidR="000C6C49" w:rsidRDefault="00D54ADB">
            <w:pPr>
              <w:pStyle w:val="Jin0"/>
              <w:shd w:val="clear" w:color="auto" w:fill="auto"/>
              <w:spacing w:line="180" w:lineRule="auto"/>
              <w:ind w:left="146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Projektant:</w:t>
            </w:r>
          </w:p>
          <w:p w:rsidR="000C6C49" w:rsidRDefault="000C6C49">
            <w:pPr>
              <w:pStyle w:val="Jin0"/>
              <w:shd w:val="clear" w:color="auto" w:fill="auto"/>
              <w:spacing w:line="180" w:lineRule="auto"/>
              <w:ind w:left="2600"/>
              <w:rPr>
                <w:sz w:val="16"/>
                <w:szCs w:val="16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59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 xml:space="preserve">Zhotovitel: </w:t>
            </w:r>
            <w:r>
              <w:rPr>
                <w:sz w:val="16"/>
                <w:szCs w:val="16"/>
              </w:rPr>
              <w:t>GEMA ART International</w:t>
            </w:r>
            <w:r>
              <w:rPr>
                <w:sz w:val="16"/>
                <w:szCs w:val="16"/>
              </w:rPr>
              <w:t xml:space="preserve"> s.r.o.</w:t>
            </w:r>
          </w:p>
        </w:tc>
        <w:tc>
          <w:tcPr>
            <w:tcW w:w="420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46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Zpracovatel:</w:t>
            </w:r>
          </w:p>
        </w:tc>
      </w:tr>
    </w:tbl>
    <w:p w:rsidR="000C6C49" w:rsidRDefault="000C6C49">
      <w:pPr>
        <w:spacing w:after="39" w:line="1" w:lineRule="exact"/>
      </w:pPr>
    </w:p>
    <w:p w:rsidR="000C6C49" w:rsidRDefault="000C6C4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6"/>
        <w:gridCol w:w="3754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086" w:type="dxa"/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>Kód dílu - Popis</w:t>
            </w:r>
          </w:p>
        </w:tc>
        <w:tc>
          <w:tcPr>
            <w:tcW w:w="3754" w:type="dxa"/>
            <w:tcBorders>
              <w:right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Cena celkem [CZK]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86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color w:val="800000"/>
                <w:sz w:val="19"/>
                <w:szCs w:val="19"/>
              </w:rPr>
              <w:t>Náklady stavby celkem</w:t>
            </w:r>
          </w:p>
        </w:tc>
        <w:tc>
          <w:tcPr>
            <w:tcW w:w="375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960000"/>
                <w:sz w:val="19"/>
                <w:szCs w:val="19"/>
              </w:rPr>
              <w:t>-881 590,29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086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360"/>
              <w:rPr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>PSV - Práce a dodávky PSV</w:t>
            </w:r>
          </w:p>
        </w:tc>
        <w:tc>
          <w:tcPr>
            <w:tcW w:w="375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>-876 590,29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0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40"/>
              <w:rPr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731 - Ústřední vytápění - kotelny</w:t>
            </w:r>
          </w:p>
        </w:tc>
        <w:tc>
          <w:tcPr>
            <w:tcW w:w="37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-145 463,29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0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40"/>
              <w:rPr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732 - Ústřední vytápění - strojovny</w:t>
            </w:r>
          </w:p>
        </w:tc>
        <w:tc>
          <w:tcPr>
            <w:tcW w:w="37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-703 648,00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0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40"/>
              <w:rPr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 xml:space="preserve">733 - Ústřední vytápění - </w:t>
            </w:r>
            <w:r>
              <w:rPr>
                <w:color w:val="003366"/>
                <w:sz w:val="16"/>
                <w:szCs w:val="16"/>
              </w:rPr>
              <w:t>rozvodné potrubí</w:t>
            </w:r>
          </w:p>
        </w:tc>
        <w:tc>
          <w:tcPr>
            <w:tcW w:w="37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0,00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0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40"/>
              <w:rPr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734 - Ústřední vytápění - armatury</w:t>
            </w:r>
          </w:p>
        </w:tc>
        <w:tc>
          <w:tcPr>
            <w:tcW w:w="37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color w:val="003366"/>
                <w:sz w:val="16"/>
                <w:szCs w:val="16"/>
              </w:rPr>
              <w:t>-27 479,00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0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360"/>
              <w:rPr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>OST - Ostatní</w:t>
            </w:r>
          </w:p>
        </w:tc>
        <w:tc>
          <w:tcPr>
            <w:tcW w:w="37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>-5 000,00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</w:tbl>
    <w:p w:rsidR="000C6C49" w:rsidRDefault="00D54ADB">
      <w:pPr>
        <w:spacing w:line="1" w:lineRule="exact"/>
        <w:rPr>
          <w:sz w:val="2"/>
          <w:szCs w:val="2"/>
        </w:rPr>
      </w:pPr>
      <w:r>
        <w:br w:type="page"/>
      </w:r>
    </w:p>
    <w:p w:rsidR="000C6C49" w:rsidRDefault="00D54ADB">
      <w:pPr>
        <w:pStyle w:val="Nadpis30"/>
        <w:keepNext/>
        <w:keepLines/>
        <w:shd w:val="clear" w:color="auto" w:fill="auto"/>
      </w:pPr>
      <w:bookmarkStart w:id="42" w:name="bookmark60"/>
      <w:bookmarkStart w:id="43" w:name="bookmark61"/>
      <w:r>
        <w:lastRenderedPageBreak/>
        <w:t>SOUPIS PRACÍ</w:t>
      </w:r>
      <w:bookmarkEnd w:id="42"/>
      <w:bookmarkEnd w:id="43"/>
    </w:p>
    <w:p w:rsidR="000C6C49" w:rsidRDefault="00D54ADB">
      <w:pPr>
        <w:pStyle w:val="Zkladntext20"/>
        <w:shd w:val="clear" w:color="auto" w:fill="auto"/>
        <w:spacing w:after="40"/>
      </w:pPr>
      <w:r>
        <w:t>Stavba:</w:t>
      </w:r>
    </w:p>
    <w:p w:rsidR="000C6C49" w:rsidRDefault="00D54ADB">
      <w:pPr>
        <w:pStyle w:val="Zkladntext20"/>
        <w:shd w:val="clear" w:color="auto" w:fill="auto"/>
        <w:spacing w:after="40"/>
        <w:ind w:firstLine="620"/>
      </w:pPr>
      <w:r>
        <w:t>ZL 07 b- změna vytápění</w:t>
      </w:r>
    </w:p>
    <w:p w:rsidR="000C6C49" w:rsidRDefault="00D54ADB">
      <w:pPr>
        <w:pStyle w:val="Zkladntext20"/>
        <w:shd w:val="clear" w:color="auto" w:fill="auto"/>
        <w:spacing w:after="40"/>
      </w:pPr>
      <w:r>
        <w:t>Objekt:</w:t>
      </w:r>
    </w:p>
    <w:p w:rsidR="000C6C49" w:rsidRDefault="00D54ADB">
      <w:pPr>
        <w:pStyle w:val="Nadpis60"/>
        <w:keepNext/>
        <w:keepLines/>
        <w:shd w:val="clear" w:color="auto" w:fill="auto"/>
        <w:spacing w:after="0"/>
      </w:pPr>
      <w:bookmarkStart w:id="44" w:name="bookmark62"/>
      <w:bookmarkStart w:id="45" w:name="bookmark63"/>
      <w:r>
        <w:t>Objekt4 - příloha ÚT vytápění</w:t>
      </w:r>
      <w:bookmarkEnd w:id="44"/>
      <w:bookmarkEnd w:id="45"/>
    </w:p>
    <w:p w:rsidR="000C6C49" w:rsidRDefault="00D54AD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332105" distL="0" distR="0" simplePos="0" relativeHeight="125829406" behindDoc="0" locked="0" layoutInCell="1" allowOverlap="1">
                <wp:simplePos x="0" y="0"/>
                <wp:positionH relativeFrom="page">
                  <wp:posOffset>603250</wp:posOffset>
                </wp:positionH>
                <wp:positionV relativeFrom="paragraph">
                  <wp:posOffset>0</wp:posOffset>
                </wp:positionV>
                <wp:extent cx="332105" cy="14033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Místo: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7.5pt;margin-top:0;width:26.149999999999999pt;height:11.050000000000001pt;z-index:-125829347;mso-wrap-distance-left:0;mso-wrap-distance-right:0;mso-wrap-distance-bottom:26.14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32105" distL="0" distR="0" simplePos="0" relativeHeight="125829408" behindDoc="0" locked="0" layoutInCell="1" allowOverlap="1">
                <wp:simplePos x="0" y="0"/>
                <wp:positionH relativeFrom="page">
                  <wp:posOffset>5080635</wp:posOffset>
                </wp:positionH>
                <wp:positionV relativeFrom="paragraph">
                  <wp:posOffset>0</wp:posOffset>
                </wp:positionV>
                <wp:extent cx="387350" cy="14033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400.05000000000001pt;margin-top:0;width:30.5pt;height:11.050000000000001pt;z-index:-125829345;mso-wrap-distance-left:0;mso-wrap-distance-right:0;mso-wrap-distance-bottom:26.14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32105" distL="0" distR="0" simplePos="0" relativeHeight="125829410" behindDoc="0" locked="0" layoutInCell="1" allowOverlap="1">
                <wp:simplePos x="0" y="0"/>
                <wp:positionH relativeFrom="page">
                  <wp:posOffset>5803265</wp:posOffset>
                </wp:positionH>
                <wp:positionV relativeFrom="paragraph">
                  <wp:posOffset>0</wp:posOffset>
                </wp:positionV>
                <wp:extent cx="575945" cy="14033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color w:val="000000"/>
                              </w:rPr>
                              <w:t>6. 11. 2023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456.94999999999999pt;margin-top:0;width:45.350000000000001pt;height:11.050000000000001pt;z-index:-125829343;mso-wrap-distance-left:0;mso-wrap-distance-right:0;mso-wrap-distance-bottom:26.14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6. 11. 2023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5430" distB="66675" distL="0" distR="0" simplePos="0" relativeHeight="125829412" behindDoc="0" locked="0" layoutInCell="1" allowOverlap="1">
                <wp:simplePos x="0" y="0"/>
                <wp:positionH relativeFrom="page">
                  <wp:posOffset>603250</wp:posOffset>
                </wp:positionH>
                <wp:positionV relativeFrom="paragraph">
                  <wp:posOffset>265430</wp:posOffset>
                </wp:positionV>
                <wp:extent cx="542290" cy="14033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Zadavatel: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7.5pt;margin-top:20.899999999999999pt;width:42.700000000000003pt;height:11.050000000000001pt;z-index:-125829341;mso-wrap-distance-left:0;mso-wrap-distance-top:20.899999999999999pt;mso-wrap-distance-right:0;mso-wrap-distance-bottom:5.2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5430" distB="60960" distL="0" distR="0" simplePos="0" relativeHeight="125829414" behindDoc="0" locked="0" layoutInCell="1" allowOverlap="1">
                <wp:simplePos x="0" y="0"/>
                <wp:positionH relativeFrom="page">
                  <wp:posOffset>1773555</wp:posOffset>
                </wp:positionH>
                <wp:positionV relativeFrom="paragraph">
                  <wp:posOffset>265430</wp:posOffset>
                </wp:positionV>
                <wp:extent cx="1249680" cy="14605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color w:val="000000"/>
                              </w:rPr>
                              <w:t xml:space="preserve">Národní památkový </w:t>
                            </w:r>
                            <w:r>
                              <w:rPr>
                                <w:color w:val="000000"/>
                              </w:rPr>
                              <w:t>ústav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139.65000000000001pt;margin-top:20.899999999999999pt;width:98.400000000000006pt;height:11.5pt;z-index:-125829339;mso-wrap-distance-left:0;mso-wrap-distance-top:20.899999999999999pt;mso-wrap-distance-right:0;mso-wrap-distance-bottom:4.7999999999999998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Národní památkový ústav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5430" distB="60960" distL="0" distR="0" simplePos="0" relativeHeight="125829416" behindDoc="0" locked="0" layoutInCell="1" allowOverlap="1">
                <wp:simplePos x="0" y="0"/>
                <wp:positionH relativeFrom="page">
                  <wp:posOffset>5080635</wp:posOffset>
                </wp:positionH>
                <wp:positionV relativeFrom="paragraph">
                  <wp:posOffset>265430</wp:posOffset>
                </wp:positionV>
                <wp:extent cx="548640" cy="14605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Projektant: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400.05000000000001pt;margin-top:20.899999999999999pt;width:43.200000000000003pt;height:11.5pt;z-index:-125829337;mso-wrap-distance-left:0;mso-wrap-distance-top:20.899999999999999pt;mso-wrap-distance-right:0;mso-wrap-distance-bottom:4.7999999999999998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1295" distB="0" distL="0" distR="0" simplePos="0" relativeHeight="125829418" behindDoc="0" locked="0" layoutInCell="1" allowOverlap="1">
                <wp:simplePos x="0" y="0"/>
                <wp:positionH relativeFrom="page">
                  <wp:posOffset>5803265</wp:posOffset>
                </wp:positionH>
                <wp:positionV relativeFrom="paragraph">
                  <wp:posOffset>201295</wp:posOffset>
                </wp:positionV>
                <wp:extent cx="865505" cy="271145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8852A4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46" type="#_x0000_t202" style="position:absolute;margin-left:456.95pt;margin-top:15.85pt;width:68.15pt;height:21.35pt;z-index:125829418;visibility:visible;mso-wrap-style:square;mso-wrap-distance-left:0;mso-wrap-distance-top:15.8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" filled="f" stroked="f">
                <v:textbox inset="0,0,0,0">
                  <w:txbxContent>
                    <w:p w:rsidR="000C6C49" w:rsidRDefault="008852A4">
                      <w:pPr>
                        <w:pStyle w:val="Zkladntext20"/>
                        <w:shd w:val="clear" w:color="auto" w:fill="auto"/>
                        <w:spacing w:after="0"/>
                      </w:pPr>
                      <w:proofErr w:type="spellStart"/>
                      <w:r>
                        <w:rPr>
                          <w:color w:val="00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302"/>
        <w:gridCol w:w="1234"/>
        <w:gridCol w:w="3672"/>
        <w:gridCol w:w="528"/>
        <w:gridCol w:w="1008"/>
        <w:gridCol w:w="1138"/>
        <w:gridCol w:w="1618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8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ind w:firstLine="360"/>
            </w:pPr>
            <w:r>
              <w:t>Ty</w:t>
            </w:r>
          </w:p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tabs>
                <w:tab w:val="left" w:pos="1037"/>
                <w:tab w:val="left" w:pos="3432"/>
                <w:tab w:val="left" w:pos="5621"/>
                <w:tab w:val="left" w:pos="6187"/>
                <w:tab w:val="left" w:pos="7114"/>
              </w:tabs>
              <w:spacing w:line="180" w:lineRule="auto"/>
            </w:pPr>
            <w:r w:rsidRPr="008852A4">
              <w:rPr>
                <w:lang w:eastAsia="en-US" w:bidi="en-US"/>
              </w:rPr>
              <w:t xml:space="preserve">PC </w:t>
            </w:r>
            <w:r>
              <w:t>*</w:t>
            </w:r>
            <w:r>
              <w:tab/>
              <w:t>Kód</w:t>
            </w:r>
            <w:r>
              <w:tab/>
              <w:t>Popis</w:t>
            </w:r>
            <w:r>
              <w:tab/>
              <w:t>MJ</w:t>
            </w:r>
            <w:r>
              <w:tab/>
              <w:t>Množství</w:t>
            </w:r>
            <w:r>
              <w:tab/>
            </w:r>
            <w:proofErr w:type="spellStart"/>
            <w:proofErr w:type="gramStart"/>
            <w:r>
              <w:t>J.cena</w:t>
            </w:r>
            <w:proofErr w:type="spellEnd"/>
            <w:proofErr w:type="gramEnd"/>
            <w:r>
              <w:t xml:space="preserve"> [CZK] Cena celkem [CZK]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980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spacing w:after="180"/>
              <w:rPr>
                <w:sz w:val="19"/>
                <w:szCs w:val="19"/>
              </w:rPr>
            </w:pPr>
            <w:r>
              <w:rPr>
                <w:b/>
                <w:bCs/>
                <w:color w:val="960000"/>
                <w:sz w:val="19"/>
                <w:szCs w:val="19"/>
              </w:rPr>
              <w:t xml:space="preserve">Náklady soupisu celkem </w:t>
            </w:r>
            <w:r>
              <w:rPr>
                <w:b/>
                <w:bCs/>
                <w:color w:val="960000"/>
                <w:sz w:val="19"/>
                <w:szCs w:val="19"/>
                <w:vertAlign w:val="subscript"/>
              </w:rPr>
              <w:t>-881 590,29</w:t>
            </w:r>
          </w:p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tabs>
                <w:tab w:val="left" w:pos="1861"/>
                <w:tab w:val="left" w:pos="8653"/>
              </w:tabs>
              <w:spacing w:after="180"/>
              <w:ind w:firstLine="320"/>
              <w:rPr>
                <w:sz w:val="20"/>
                <w:szCs w:val="20"/>
              </w:rPr>
            </w:pPr>
            <w:r>
              <w:rPr>
                <w:color w:val="003366"/>
                <w:sz w:val="13"/>
                <w:szCs w:val="13"/>
              </w:rPr>
              <w:t xml:space="preserve">D </w:t>
            </w:r>
            <w:r>
              <w:rPr>
                <w:color w:val="003366"/>
                <w:sz w:val="20"/>
                <w:szCs w:val="20"/>
              </w:rPr>
              <w:t>PSV</w:t>
            </w:r>
            <w:r>
              <w:rPr>
                <w:color w:val="003366"/>
                <w:sz w:val="20"/>
                <w:szCs w:val="20"/>
              </w:rPr>
              <w:tab/>
              <w:t>Práce a dodávky PSV</w:t>
            </w:r>
            <w:r>
              <w:rPr>
                <w:color w:val="003366"/>
                <w:sz w:val="20"/>
                <w:szCs w:val="20"/>
              </w:rPr>
              <w:tab/>
              <w:t>-876 590,29</w:t>
            </w:r>
          </w:p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tabs>
                <w:tab w:val="left" w:pos="1827"/>
                <w:tab w:val="left" w:pos="8811"/>
              </w:tabs>
              <w:spacing w:after="180"/>
              <w:ind w:firstLine="320"/>
              <w:rPr>
                <w:sz w:val="16"/>
                <w:szCs w:val="16"/>
              </w:rPr>
            </w:pPr>
            <w:r>
              <w:rPr>
                <w:color w:val="003366"/>
                <w:sz w:val="13"/>
                <w:szCs w:val="13"/>
              </w:rPr>
              <w:t xml:space="preserve">D </w:t>
            </w:r>
            <w:r>
              <w:rPr>
                <w:color w:val="003366"/>
                <w:sz w:val="16"/>
                <w:szCs w:val="16"/>
              </w:rPr>
              <w:t>731</w:t>
            </w:r>
            <w:r>
              <w:rPr>
                <w:color w:val="003366"/>
                <w:sz w:val="16"/>
                <w:szCs w:val="16"/>
              </w:rPr>
              <w:tab/>
              <w:t>Ústřední vytápění - kotelny</w:t>
            </w:r>
            <w:r>
              <w:rPr>
                <w:color w:val="003366"/>
                <w:sz w:val="16"/>
                <w:szCs w:val="16"/>
              </w:rPr>
              <w:tab/>
              <w:t>-145 463,29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both"/>
            </w:pPr>
            <w:r>
              <w:t>16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</w:pPr>
            <w:r>
              <w:t>731210206p.</w:t>
            </w:r>
            <w:proofErr w:type="gramStart"/>
            <w:r>
              <w:t>c.1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spacing w:line="262" w:lineRule="auto"/>
            </w:pPr>
            <w:r>
              <w:t xml:space="preserve">Ocelový teplovodní kotel na spalování dřeva na principu generátorového spalování s použitím odtahového ventilátoru o výkonu 49 kW, rozměry v*š*h=1260*678*1160 </w:t>
            </w:r>
            <w:proofErr w:type="spellStart"/>
            <w:proofErr w:type="gramStart"/>
            <w:r>
              <w:t>mm;IP</w:t>
            </w:r>
            <w:proofErr w:type="spellEnd"/>
            <w:proofErr w:type="gramEnd"/>
            <w:r>
              <w:t xml:space="preserve"> 20;230V,50W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</w:pPr>
            <w:r>
              <w:t>soubor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ind w:firstLine="580"/>
            </w:pPr>
            <w:r>
              <w:t>1,000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right"/>
            </w:pPr>
            <w:r>
              <w:t>-97 769,00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right"/>
            </w:pPr>
            <w:r>
              <w:t>-97 769,00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both"/>
            </w:pPr>
            <w:r>
              <w:t>114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</w:pPr>
            <w:r>
              <w:t>731210206p.</w:t>
            </w:r>
            <w:proofErr w:type="gramStart"/>
            <w:r>
              <w:t>c.2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spacing w:line="262" w:lineRule="auto"/>
            </w:pPr>
            <w:r>
              <w:t xml:space="preserve">Automatická </w:t>
            </w:r>
            <w:proofErr w:type="spellStart"/>
            <w:r>
              <w:t>ekvitermní</w:t>
            </w:r>
            <w:proofErr w:type="spellEnd"/>
            <w:r>
              <w:t xml:space="preserve"> regulace pro řízení provozu kotle (ventilátoru), čerpadla v kotlové m okruhu, dvou topných okruhů)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</w:pPr>
            <w:r>
              <w:t>soubor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ind w:firstLine="580"/>
            </w:pPr>
            <w:r>
              <w:t>1,000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right"/>
            </w:pPr>
            <w:r>
              <w:t>-19 104,00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right"/>
            </w:pPr>
            <w:r>
              <w:t>-19 104,00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both"/>
            </w:pPr>
            <w:r>
              <w:t>17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</w:pPr>
            <w:r>
              <w:t>731219617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spacing w:line="262" w:lineRule="auto"/>
            </w:pPr>
            <w:r>
              <w:t>Montáž kotle ocelového stacionárního na tuhá paliva s odtahem spalin do komína o výkonu do 50 kW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</w:pPr>
            <w:r>
              <w:t>soubor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ind w:firstLine="580"/>
            </w:pPr>
            <w:r>
              <w:t>1,000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right"/>
            </w:pPr>
            <w:r>
              <w:t>-27 808,00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right"/>
            </w:pPr>
            <w:r>
              <w:t>-27 808,00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both"/>
            </w:pPr>
            <w:r>
              <w:t>18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</w:pPr>
            <w:r>
              <w:t>998731201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spacing w:line="262" w:lineRule="auto"/>
            </w:pPr>
            <w:r>
              <w:t xml:space="preserve">Přesun hmot procentní pro kotelny v </w:t>
            </w:r>
            <w:proofErr w:type="gramStart"/>
            <w:r>
              <w:t>objektech v do</w:t>
            </w:r>
            <w:proofErr w:type="gramEnd"/>
            <w:r>
              <w:t xml:space="preserve"> 6 m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right"/>
            </w:pPr>
            <w:r>
              <w:t>869,210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right"/>
            </w:pPr>
            <w:r>
              <w:t>-0,90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right"/>
            </w:pPr>
            <w:r>
              <w:t>-782,29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980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tabs>
                <w:tab w:val="left" w:pos="1856"/>
                <w:tab w:val="left" w:pos="8845"/>
              </w:tabs>
              <w:ind w:firstLine="320"/>
              <w:rPr>
                <w:sz w:val="16"/>
                <w:szCs w:val="16"/>
              </w:rPr>
            </w:pPr>
            <w:r>
              <w:rPr>
                <w:color w:val="003366"/>
                <w:sz w:val="13"/>
                <w:szCs w:val="13"/>
              </w:rPr>
              <w:t xml:space="preserve">D </w:t>
            </w:r>
            <w:r>
              <w:rPr>
                <w:color w:val="003366"/>
                <w:sz w:val="16"/>
                <w:szCs w:val="16"/>
              </w:rPr>
              <w:t>732</w:t>
            </w:r>
            <w:r>
              <w:rPr>
                <w:color w:val="003366"/>
                <w:sz w:val="16"/>
                <w:szCs w:val="16"/>
              </w:rPr>
              <w:tab/>
              <w:t>Ústřední vytápění - strojovny</w:t>
            </w:r>
            <w:r>
              <w:rPr>
                <w:color w:val="003366"/>
                <w:sz w:val="16"/>
                <w:szCs w:val="16"/>
              </w:rPr>
              <w:tab/>
              <w:t>-703 648,00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both"/>
            </w:pPr>
            <w:r>
              <w:t>115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</w:pPr>
            <w:r>
              <w:t>732219103p.</w:t>
            </w:r>
            <w:proofErr w:type="gramStart"/>
            <w:r>
              <w:t>c.1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</w:pPr>
            <w:r>
              <w:t>Boiler 200 l, rozměry s izolací d*š*v=581*605*1409</w:t>
            </w:r>
          </w:p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</w:pPr>
            <w:proofErr w:type="spellStart"/>
            <w:proofErr w:type="gramStart"/>
            <w:r>
              <w:t>mm;hmotnost</w:t>
            </w:r>
            <w:proofErr w:type="spellEnd"/>
            <w:proofErr w:type="gramEnd"/>
            <w:r>
              <w:t xml:space="preserve"> 97 </w:t>
            </w:r>
            <w:proofErr w:type="spellStart"/>
            <w:r>
              <w:t>kg;top</w:t>
            </w:r>
            <w:proofErr w:type="spellEnd"/>
            <w:r>
              <w:t>=</w:t>
            </w:r>
            <w:proofErr w:type="spellStart"/>
            <w:r>
              <w:t>ná</w:t>
            </w:r>
            <w:proofErr w:type="spellEnd"/>
            <w:r>
              <w:t xml:space="preserve"> plocha 1m2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ind w:firstLine="580"/>
            </w:pPr>
            <w:r>
              <w:t>1,000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right"/>
            </w:pPr>
            <w:r>
              <w:t>-19 900,00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right"/>
            </w:pPr>
            <w:r>
              <w:t>-19 900,00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</w:pPr>
            <w:r>
              <w:t>732231102.1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spacing w:line="262" w:lineRule="auto"/>
            </w:pPr>
            <w:r>
              <w:t>Akumulační nádrž topné vody PN 0,6 o objemu 750 l vč. tepelné izolace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ind w:firstLine="580"/>
            </w:pPr>
            <w:r>
              <w:t>3,000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right"/>
            </w:pPr>
            <w:r>
              <w:t>-35 000,00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right"/>
            </w:pPr>
            <w:r>
              <w:t>-105 000,00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both"/>
            </w:pPr>
            <w:r>
              <w:t>122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</w:pPr>
            <w:r>
              <w:t>732421416.1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spacing w:line="262" w:lineRule="auto"/>
            </w:pPr>
            <w:proofErr w:type="spellStart"/>
            <w:r>
              <w:t>Cerpadlo</w:t>
            </w:r>
            <w:proofErr w:type="spellEnd"/>
            <w:r>
              <w:t xml:space="preserve"> teplovodní </w:t>
            </w:r>
            <w:proofErr w:type="spellStart"/>
            <w:r>
              <w:t>mokroběžné</w:t>
            </w:r>
            <w:proofErr w:type="spellEnd"/>
            <w:r>
              <w:t xml:space="preserve"> závitové oběhové DN 25 </w:t>
            </w:r>
            <w:r>
              <w:t>výtlak do 6,0 m průtok 7,0 m3/h pro vytápění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ind w:firstLine="580"/>
            </w:pPr>
            <w:r>
              <w:t>4,000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right"/>
            </w:pPr>
            <w:r>
              <w:t>-13 900,00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right"/>
            </w:pPr>
            <w:r>
              <w:t>-55 600,00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both"/>
            </w:pPr>
            <w:r>
              <w:t>118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</w:pPr>
            <w:r>
              <w:t>732294117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spacing w:line="262" w:lineRule="auto"/>
            </w:pPr>
            <w:r>
              <w:t>Elektrická topná jednotka šroubovací 6/4" o výkonu 7,5kW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ind w:firstLine="580"/>
            </w:pPr>
            <w:r>
              <w:t>2,000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ind w:firstLine="440"/>
              <w:jc w:val="both"/>
            </w:pPr>
            <w:r>
              <w:t>-6 774,00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right"/>
            </w:pPr>
            <w:r>
              <w:t>-13 548,00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both"/>
            </w:pPr>
            <w:r>
              <w:t>116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</w:pPr>
            <w:r>
              <w:t>732521137p.</w:t>
            </w:r>
            <w:proofErr w:type="gramStart"/>
            <w:r>
              <w:t>c.1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spacing w:line="262" w:lineRule="auto"/>
            </w:pPr>
            <w:r>
              <w:t>Tepelné čerpadlo země/voda. Topný výkon je 17,0 kW a</w:t>
            </w:r>
            <w:r>
              <w:t xml:space="preserve"> chladící výkon 13,66 kW při 0/35°C a topný faktor 4,52 při 0/35°C dle CSN EN 14511, příkon 400 V, 3,81 kW, protihlukové stavěcí nožky, vestavěné oběhové čerpadlo pro primární, sekundární okruh i čerpadlo k ohřevu vody v zásobníku, elektronické omezení náb</w:t>
            </w:r>
            <w:r>
              <w:t>ěhového proudu, akustický výkon pod 45 dB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ind w:firstLine="580"/>
            </w:pPr>
            <w:r>
              <w:t>2,000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right"/>
            </w:pPr>
            <w:r>
              <w:t>-245 000,00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right"/>
            </w:pPr>
            <w:r>
              <w:t>-490 000,00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</w:pPr>
            <w:r>
              <w:t>32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</w:pPr>
            <w:r>
              <w:t>732521137p.</w:t>
            </w:r>
            <w:proofErr w:type="gramStart"/>
            <w:r>
              <w:t>c.2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spacing w:line="262" w:lineRule="auto"/>
            </w:pPr>
            <w:r>
              <w:t>Průtokový ohřívač topné vody o výkonu 9 kW - součást dodávky tepelného čerpadla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ind w:firstLine="580"/>
            </w:pPr>
            <w:r>
              <w:t>2,000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ind w:firstLine="440"/>
              <w:jc w:val="both"/>
            </w:pPr>
            <w:r>
              <w:t>-9 800,00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right"/>
            </w:pPr>
            <w:r>
              <w:t>-19 600,00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980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tabs>
                <w:tab w:val="left" w:pos="1856"/>
                <w:tab w:val="left" w:pos="9411"/>
              </w:tabs>
              <w:spacing w:after="180"/>
              <w:ind w:firstLine="320"/>
              <w:rPr>
                <w:sz w:val="16"/>
                <w:szCs w:val="16"/>
              </w:rPr>
            </w:pPr>
            <w:r>
              <w:rPr>
                <w:color w:val="003366"/>
                <w:sz w:val="13"/>
                <w:szCs w:val="13"/>
              </w:rPr>
              <w:t xml:space="preserve">D </w:t>
            </w:r>
            <w:r>
              <w:rPr>
                <w:color w:val="003366"/>
                <w:sz w:val="16"/>
                <w:szCs w:val="16"/>
              </w:rPr>
              <w:t>733</w:t>
            </w:r>
            <w:r>
              <w:rPr>
                <w:color w:val="003366"/>
                <w:sz w:val="16"/>
                <w:szCs w:val="16"/>
              </w:rPr>
              <w:tab/>
              <w:t>Ústřední vytápění - rozvodné potrubí</w:t>
            </w:r>
            <w:r>
              <w:rPr>
                <w:color w:val="003366"/>
                <w:sz w:val="16"/>
                <w:szCs w:val="16"/>
              </w:rPr>
              <w:tab/>
              <w:t>0,00</w:t>
            </w:r>
          </w:p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tabs>
                <w:tab w:val="left" w:pos="1856"/>
                <w:tab w:val="left" w:pos="8936"/>
              </w:tabs>
              <w:ind w:firstLine="320"/>
              <w:rPr>
                <w:sz w:val="16"/>
                <w:szCs w:val="16"/>
              </w:rPr>
            </w:pPr>
            <w:r>
              <w:rPr>
                <w:color w:val="003366"/>
                <w:sz w:val="13"/>
                <w:szCs w:val="13"/>
              </w:rPr>
              <w:t xml:space="preserve">D </w:t>
            </w:r>
            <w:r>
              <w:rPr>
                <w:color w:val="003366"/>
                <w:sz w:val="16"/>
                <w:szCs w:val="16"/>
              </w:rPr>
              <w:t>734</w:t>
            </w:r>
            <w:r>
              <w:rPr>
                <w:color w:val="003366"/>
                <w:sz w:val="16"/>
                <w:szCs w:val="16"/>
              </w:rPr>
              <w:tab/>
              <w:t>Ústřední vytápění - armatury</w:t>
            </w:r>
            <w:r>
              <w:rPr>
                <w:color w:val="003366"/>
                <w:sz w:val="16"/>
                <w:szCs w:val="16"/>
              </w:rPr>
              <w:tab/>
              <w:t>-27 479,00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both"/>
            </w:pPr>
            <w:r>
              <w:t>63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</w:pPr>
            <w:r>
              <w:t>734209117p.</w:t>
            </w:r>
            <w:proofErr w:type="gramStart"/>
            <w:r>
              <w:t>c.1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spacing w:line="262" w:lineRule="auto"/>
            </w:pPr>
            <w:r>
              <w:t xml:space="preserve">ochrana kotle před nízkoteplotní korozí (termický ventil, </w:t>
            </w:r>
            <w:proofErr w:type="spellStart"/>
            <w:proofErr w:type="gramStart"/>
            <w:r>
              <w:t>teploměr,kulový</w:t>
            </w:r>
            <w:proofErr w:type="spellEnd"/>
            <w:proofErr w:type="gramEnd"/>
            <w:r>
              <w:t xml:space="preserve"> ventil, automatický ventil pro samotížnou cirkulaci, kalová jímka, čerpadlo)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ind w:firstLine="580"/>
            </w:pPr>
            <w:r>
              <w:t>1,000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right"/>
            </w:pPr>
            <w:r>
              <w:t>-27 479,00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right"/>
            </w:pPr>
            <w:r>
              <w:t>-27 479,00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80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tabs>
                <w:tab w:val="left" w:pos="1861"/>
                <w:tab w:val="left" w:pos="8878"/>
              </w:tabs>
              <w:ind w:firstLine="320"/>
              <w:rPr>
                <w:sz w:val="20"/>
                <w:szCs w:val="20"/>
              </w:rPr>
            </w:pPr>
            <w:r>
              <w:rPr>
                <w:color w:val="003366"/>
                <w:sz w:val="13"/>
                <w:szCs w:val="13"/>
              </w:rPr>
              <w:t xml:space="preserve">D </w:t>
            </w:r>
            <w:r>
              <w:rPr>
                <w:color w:val="003366"/>
                <w:sz w:val="20"/>
                <w:szCs w:val="20"/>
              </w:rPr>
              <w:t>OST</w:t>
            </w:r>
            <w:r>
              <w:rPr>
                <w:color w:val="003366"/>
                <w:sz w:val="20"/>
                <w:szCs w:val="20"/>
              </w:rPr>
              <w:tab/>
              <w:t>Ostatní</w:t>
            </w:r>
            <w:r>
              <w:rPr>
                <w:color w:val="003366"/>
                <w:sz w:val="20"/>
                <w:szCs w:val="20"/>
              </w:rPr>
              <w:tab/>
              <w:t>-5 000,00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both"/>
            </w:pPr>
            <w:r>
              <w:t>108</w:t>
            </w: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</w:pPr>
            <w:r>
              <w:t>101</w:t>
            </w: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</w:pPr>
            <w:r>
              <w:t>zprovoznění kotle na dřevo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ind w:firstLine="580"/>
            </w:pPr>
            <w:r>
              <w:t>1,000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ind w:firstLine="440"/>
              <w:jc w:val="both"/>
            </w:pPr>
            <w:r>
              <w:t>-5 000,00</w:t>
            </w: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0214" w:vSpace="398" w:wrap="notBeside" w:vAnchor="text" w:hAnchor="text" w:x="18" w:y="399"/>
              <w:shd w:val="clear" w:color="auto" w:fill="auto"/>
              <w:jc w:val="right"/>
            </w:pPr>
            <w:r>
              <w:t>-5 000,00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980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0214" w:vSpace="398" w:wrap="notBeside" w:vAnchor="text" w:hAnchor="text" w:x="18" w:y="399"/>
              <w:rPr>
                <w:sz w:val="10"/>
                <w:szCs w:val="10"/>
              </w:rPr>
            </w:pPr>
          </w:p>
        </w:tc>
      </w:tr>
    </w:tbl>
    <w:p w:rsidR="000C6C49" w:rsidRDefault="00D54ADB">
      <w:pPr>
        <w:pStyle w:val="Titulektabulky0"/>
        <w:framePr w:w="845" w:h="221" w:hSpace="17" w:wrap="notBeside" w:vAnchor="text" w:hAnchor="text" w:x="18" w:y="1"/>
        <w:shd w:val="clear" w:color="auto" w:fill="auto"/>
        <w:rPr>
          <w:sz w:val="16"/>
          <w:szCs w:val="16"/>
        </w:rPr>
      </w:pPr>
      <w:r>
        <w:rPr>
          <w:color w:val="969696"/>
          <w:sz w:val="16"/>
          <w:szCs w:val="16"/>
        </w:rPr>
        <w:t>Zhotovitel:</w:t>
      </w:r>
    </w:p>
    <w:p w:rsidR="000C6C49" w:rsidRDefault="00D54ADB">
      <w:pPr>
        <w:pStyle w:val="Titulektabulky0"/>
        <w:framePr w:w="2328" w:h="221" w:hSpace="17" w:wrap="notBeside" w:vAnchor="text" w:hAnchor="text" w:x="1861" w:y="1"/>
        <w:shd w:val="clear" w:color="auto" w:fill="auto"/>
        <w:rPr>
          <w:sz w:val="16"/>
          <w:szCs w:val="16"/>
        </w:rPr>
      </w:pPr>
      <w:r>
        <w:rPr>
          <w:color w:val="000000"/>
          <w:sz w:val="16"/>
          <w:szCs w:val="16"/>
        </w:rPr>
        <w:t>GEMA ART International s.r.o.</w:t>
      </w:r>
    </w:p>
    <w:p w:rsidR="000C6C49" w:rsidRDefault="00D54ADB">
      <w:pPr>
        <w:pStyle w:val="Titulektabulky0"/>
        <w:framePr w:w="989" w:h="230" w:hSpace="17" w:wrap="notBeside" w:vAnchor="text" w:hAnchor="text" w:x="7069" w:y="1"/>
        <w:shd w:val="clear" w:color="auto" w:fill="auto"/>
        <w:rPr>
          <w:sz w:val="16"/>
          <w:szCs w:val="16"/>
        </w:rPr>
      </w:pPr>
      <w:r>
        <w:rPr>
          <w:color w:val="969696"/>
          <w:sz w:val="16"/>
          <w:szCs w:val="16"/>
        </w:rPr>
        <w:t>Zpracovatel:</w:t>
      </w:r>
    </w:p>
    <w:p w:rsidR="000C6C49" w:rsidRDefault="00D54ADB">
      <w:pPr>
        <w:spacing w:line="1" w:lineRule="exact"/>
      </w:pPr>
      <w:r>
        <w:br w:type="page"/>
      </w:r>
    </w:p>
    <w:p w:rsidR="000C6C49" w:rsidRDefault="00D54ADB">
      <w:pPr>
        <w:pStyle w:val="Nadpis30"/>
        <w:keepNext/>
        <w:keepLines/>
        <w:shd w:val="clear" w:color="auto" w:fill="auto"/>
        <w:spacing w:after="0"/>
        <w:jc w:val="center"/>
        <w:rPr>
          <w:sz w:val="24"/>
          <w:szCs w:val="24"/>
        </w:rPr>
      </w:pPr>
      <w:bookmarkStart w:id="46" w:name="bookmark64"/>
      <w:bookmarkStart w:id="47" w:name="bookmark65"/>
      <w:r>
        <w:rPr>
          <w:rFonts w:ascii="Calibri" w:eastAsia="Calibri" w:hAnsi="Calibri" w:cs="Calibri"/>
          <w:sz w:val="24"/>
          <w:szCs w:val="24"/>
        </w:rPr>
        <w:lastRenderedPageBreak/>
        <w:t>ZMĚNOVÝ LIST</w:t>
      </w:r>
      <w:bookmarkEnd w:id="46"/>
      <w:bookmarkEnd w:id="4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6000"/>
        <w:gridCol w:w="955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„SZ Valeč - obnova skleníku vč. zázemí“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1"/>
                <w:szCs w:val="11"/>
              </w:rPr>
              <w:t>reg</w:t>
            </w:r>
            <w:proofErr w:type="gramEnd"/>
            <w:r>
              <w:rPr>
                <w:rFonts w:ascii="Calibri" w:eastAsia="Calibri" w:hAnsi="Calibri" w:cs="Calibri"/>
                <w:sz w:val="11"/>
                <w:szCs w:val="11"/>
              </w:rPr>
              <w:t>.</w:t>
            </w:r>
            <w:proofErr w:type="gramStart"/>
            <w:r>
              <w:rPr>
                <w:rFonts w:ascii="Calibri" w:eastAsia="Calibri" w:hAnsi="Calibri" w:cs="Calibri"/>
                <w:sz w:val="11"/>
                <w:szCs w:val="11"/>
              </w:rPr>
              <w:t>č.</w:t>
            </w:r>
            <w:proofErr w:type="gramEnd"/>
            <w:r>
              <w:rPr>
                <w:rFonts w:ascii="Calibri" w:eastAsia="Calibri" w:hAnsi="Calibri" w:cs="Calibri"/>
                <w:sz w:val="11"/>
                <w:szCs w:val="11"/>
              </w:rPr>
              <w:t>projektu</w:t>
            </w:r>
            <w:proofErr w:type="spellEnd"/>
            <w:r>
              <w:rPr>
                <w:rFonts w:ascii="Calibri" w:eastAsia="Calibri" w:hAnsi="Calibri" w:cs="Calibri"/>
                <w:sz w:val="11"/>
                <w:szCs w:val="11"/>
              </w:rPr>
              <w:t>: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134V131000030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1"/>
                <w:szCs w:val="11"/>
              </w:rPr>
              <w:t>číslo ZL: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smlouva: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proofErr w:type="gramStart"/>
            <w:r>
              <w:rPr>
                <w:rFonts w:ascii="Calibri" w:eastAsia="Calibri" w:hAnsi="Calibri" w:cs="Calibri"/>
                <w:sz w:val="11"/>
                <w:szCs w:val="11"/>
              </w:rPr>
              <w:t>č.j.</w:t>
            </w:r>
            <w:proofErr w:type="gramEnd"/>
            <w:r>
              <w:rPr>
                <w:rFonts w:ascii="Calibri" w:eastAsia="Calibri" w:hAnsi="Calibri" w:cs="Calibri"/>
                <w:sz w:val="11"/>
                <w:szCs w:val="11"/>
              </w:rPr>
              <w:t>: NPÚ-ÚPS Praha 420-81978-2021/2028H1210011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  <w:textDirection w:val="btLr"/>
          </w:tcPr>
          <w:p w:rsidR="000C6C49" w:rsidRDefault="008852A4">
            <w:pPr>
              <w:pStyle w:val="Jin0"/>
              <w:shd w:val="clear" w:color="auto" w:fill="auto"/>
              <w:spacing w:before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  <w:p w:rsidR="000C6C49" w:rsidRDefault="000C6C49">
            <w:pPr>
              <w:pStyle w:val="Jin0"/>
              <w:shd w:val="clear" w:color="auto" w:fill="auto"/>
              <w:spacing w:line="180" w:lineRule="auto"/>
              <w:rPr>
                <w:sz w:val="32"/>
                <w:szCs w:val="32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objednatel: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Národní památkový ústav, Valdštejnské nám. 162/3, 118 01 Praha 1 - Malá Strana, zastoupený </w:t>
            </w:r>
            <w:proofErr w:type="gramStart"/>
            <w:r>
              <w:rPr>
                <w:rFonts w:ascii="Calibri" w:eastAsia="Calibri" w:hAnsi="Calibri" w:cs="Calibri"/>
                <w:sz w:val="11"/>
                <w:szCs w:val="11"/>
              </w:rPr>
              <w:t>Mgr.et</w:t>
            </w:r>
            <w:proofErr w:type="gramEnd"/>
            <w:r>
              <w:rPr>
                <w:rFonts w:ascii="Calibri" w:eastAsia="Calibri" w:hAnsi="Calibri" w:cs="Calibri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Mgr.Petrem</w:t>
            </w:r>
            <w:proofErr w:type="spellEnd"/>
            <w:r>
              <w:rPr>
                <w:rFonts w:ascii="Calibri" w:eastAsia="Calibri" w:hAnsi="Calibri" w:cs="Calibri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Spejchalem</w:t>
            </w:r>
            <w:proofErr w:type="spellEnd"/>
            <w:r>
              <w:rPr>
                <w:rFonts w:ascii="Calibri" w:eastAsia="Calibri" w:hAnsi="Calibri" w:cs="Calibri"/>
                <w:sz w:val="11"/>
                <w:szCs w:val="11"/>
              </w:rPr>
              <w:t>, ředitelem Územní památkové správy v Praze, IČ: 75032333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ECECE"/>
            <w:textDirection w:val="btLr"/>
          </w:tcPr>
          <w:p w:rsidR="000C6C49" w:rsidRDefault="000C6C49"/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zhotovitel: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GEMA ART International s.r.o., Haštalská 760/27, 110 00 Praha 1, IČO: 07687672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ECECE"/>
            <w:textDirection w:val="btLr"/>
          </w:tcPr>
          <w:p w:rsidR="000C6C49" w:rsidRDefault="000C6C49"/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1"/>
                <w:szCs w:val="11"/>
              </w:rPr>
              <w:t>název ZL: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Změnový list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č.8 - Změna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způsobu obnovy konstrukce studeného skleníku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dotčené st.</w:t>
            </w:r>
          </w:p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objekty: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44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SO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2341-studený skleník</w:t>
            </w:r>
          </w:p>
        </w:tc>
      </w:tr>
    </w:tbl>
    <w:p w:rsidR="000C6C49" w:rsidRDefault="000C6C49">
      <w:pPr>
        <w:spacing w:after="59" w:line="1" w:lineRule="exact"/>
      </w:pPr>
    </w:p>
    <w:p w:rsidR="000C6C49" w:rsidRDefault="00D54ADB">
      <w:pPr>
        <w:pStyle w:val="Zkladntext1"/>
        <w:pBdr>
          <w:top w:val="single" w:sz="4" w:space="0" w:color="auto"/>
        </w:pBdr>
        <w:shd w:val="clear" w:color="auto" w:fill="auto"/>
        <w:spacing w:after="60" w:line="266" w:lineRule="auto"/>
        <w:ind w:left="300" w:firstLine="20"/>
      </w:pPr>
      <w:r>
        <w:rPr>
          <w:b/>
          <w:bCs/>
        </w:rPr>
        <w:t>předmět změny:</w:t>
      </w:r>
    </w:p>
    <w:p w:rsidR="000C6C49" w:rsidRDefault="00D54ADB">
      <w:pPr>
        <w:pStyle w:val="Zkladntext1"/>
        <w:shd w:val="clear" w:color="auto" w:fill="auto"/>
        <w:tabs>
          <w:tab w:val="left" w:pos="7760"/>
        </w:tabs>
        <w:spacing w:line="266" w:lineRule="auto"/>
        <w:ind w:left="300" w:firstLine="20"/>
      </w:pPr>
      <w:r>
        <w:t>Změna se týká:</w:t>
      </w:r>
      <w:r>
        <w:tab/>
        <w:t>1)</w:t>
      </w:r>
    </w:p>
    <w:p w:rsidR="000C6C49" w:rsidRDefault="00D54ADB">
      <w:pPr>
        <w:pStyle w:val="Zkladntext1"/>
        <w:shd w:val="clear" w:color="auto" w:fill="auto"/>
        <w:tabs>
          <w:tab w:val="left" w:pos="7073"/>
        </w:tabs>
        <w:spacing w:line="266" w:lineRule="auto"/>
        <w:ind w:left="300" w:firstLine="20"/>
      </w:pPr>
      <w:r>
        <w:t xml:space="preserve">úpravy </w:t>
      </w:r>
      <w:r>
        <w:t>projektem navržené repase ocelových nosných částí konstrukce skleníku za celkovou výměnu ocelových nosných částí (kopie vycházející ze stávající podoby skleníku) 2) úpravy dimenze nenosných zasklívacích profilů T 35/35/4,5 mm pro uchycení izolačního zaskle</w:t>
      </w:r>
      <w:r>
        <w:t>ní</w:t>
      </w:r>
      <w:r>
        <w:tab/>
        <w:t>3)doplnění replik</w:t>
      </w:r>
    </w:p>
    <w:p w:rsidR="000C6C49" w:rsidRDefault="00D54ADB">
      <w:pPr>
        <w:pStyle w:val="Zkladntext1"/>
        <w:pBdr>
          <w:bottom w:val="single" w:sz="4" w:space="0" w:color="auto"/>
        </w:pBdr>
        <w:shd w:val="clear" w:color="auto" w:fill="auto"/>
        <w:spacing w:after="60" w:line="266" w:lineRule="auto"/>
        <w:ind w:left="300" w:firstLine="20"/>
      </w:pPr>
      <w:r>
        <w:t>závěsných konzolí dle nálezové situace</w:t>
      </w:r>
    </w:p>
    <w:p w:rsidR="000C6C49" w:rsidRDefault="00D54ADB">
      <w:pPr>
        <w:pStyle w:val="Zkladntext1"/>
        <w:shd w:val="clear" w:color="auto" w:fill="auto"/>
        <w:spacing w:after="60" w:line="266" w:lineRule="auto"/>
        <w:ind w:left="300" w:firstLine="20"/>
      </w:pPr>
      <w:r>
        <w:rPr>
          <w:b/>
          <w:bCs/>
        </w:rPr>
        <w:t>zdůvodnění nezbytnosti změny:</w:t>
      </w:r>
    </w:p>
    <w:p w:rsidR="000C6C49" w:rsidRDefault="00D54ADB">
      <w:pPr>
        <w:pStyle w:val="Zkladntext1"/>
        <w:shd w:val="clear" w:color="auto" w:fill="auto"/>
        <w:spacing w:line="266" w:lineRule="auto"/>
        <w:ind w:left="300" w:firstLine="20"/>
      </w:pPr>
      <w:r>
        <w:t xml:space="preserve">Add1) Změna je vyvolána rozšířenou degradací ocelových nosných částí studeného skleníku od doby zpracování projektové dokumentace na opravu skleníku do doby zahájení </w:t>
      </w:r>
      <w:r>
        <w:t xml:space="preserve">jeho fyzické obnovy. Od roku 2019, kdy </w:t>
      </w:r>
      <w:proofErr w:type="gramStart"/>
      <w:r>
        <w:t>byl</w:t>
      </w:r>
      <w:proofErr w:type="gramEnd"/>
      <w:r>
        <w:t xml:space="preserve"> proveden poslední podrobný průzkum konstrukce skleníku pro potřeby zpracování projektové dokumentace do doby zahájení fyzické realizace obnovy skleníku </w:t>
      </w:r>
      <w:proofErr w:type="gramStart"/>
      <w:r>
        <w:t>došlo</w:t>
      </w:r>
      <w:proofErr w:type="gramEnd"/>
      <w:r>
        <w:t xml:space="preserve"> k dalšímu rozvoji degradace nosných částí studeného skl</w:t>
      </w:r>
      <w:r>
        <w:t xml:space="preserve">eníku. Provedeným posouzením odbornou zámečnickou firmou bylo stanoveno, že korozivní rozpad profilů nelze již řešit lokální výměnou </w:t>
      </w:r>
      <w:proofErr w:type="spellStart"/>
      <w:r>
        <w:t>nedo</w:t>
      </w:r>
      <w:proofErr w:type="spellEnd"/>
      <w:r>
        <w:t xml:space="preserve"> doplněním </w:t>
      </w:r>
      <w:proofErr w:type="spellStart"/>
      <w:proofErr w:type="gramStart"/>
      <w:r>
        <w:t>profilů,ale</w:t>
      </w:r>
      <w:proofErr w:type="spellEnd"/>
      <w:proofErr w:type="gramEnd"/>
      <w:r>
        <w:t xml:space="preserve"> je nezbytné provést celkovou výměnu nosných konstrukcí studeného skleníku.</w:t>
      </w:r>
    </w:p>
    <w:p w:rsidR="000C6C49" w:rsidRDefault="00D54ADB">
      <w:pPr>
        <w:pStyle w:val="Zkladntext1"/>
        <w:shd w:val="clear" w:color="auto" w:fill="auto"/>
        <w:spacing w:line="266" w:lineRule="auto"/>
        <w:ind w:left="300" w:firstLine="20"/>
      </w:pPr>
      <w:r>
        <w:t>Add2) v souvislosti s</w:t>
      </w:r>
      <w:r>
        <w:t xml:space="preserve"> vynucenou potřebou celkové výměny nosných konstrukcí studeného skleníku provedl autor statické části projektu přepočet celkového statického řešení konstrukcí studeného skleníku. Z přepočtu statického řešení </w:t>
      </w:r>
      <w:proofErr w:type="spellStart"/>
      <w:proofErr w:type="gramStart"/>
      <w:r>
        <w:t>vyplývá,že</w:t>
      </w:r>
      <w:proofErr w:type="spellEnd"/>
      <w:proofErr w:type="gramEnd"/>
      <w:r>
        <w:t xml:space="preserve"> dimenze nenosných zasklívacích profil</w:t>
      </w:r>
      <w:r>
        <w:t>ů pro uchycení izolačního zasklení nesmí být menší T 35/35/4,5 mm.</w:t>
      </w:r>
    </w:p>
    <w:p w:rsidR="000C6C49" w:rsidRDefault="00D54ADB">
      <w:pPr>
        <w:pStyle w:val="Zkladntext1"/>
        <w:pBdr>
          <w:bottom w:val="single" w:sz="4" w:space="0" w:color="auto"/>
        </w:pBdr>
        <w:shd w:val="clear" w:color="auto" w:fill="auto"/>
        <w:spacing w:after="60" w:line="266" w:lineRule="auto"/>
        <w:ind w:left="300" w:firstLine="20"/>
      </w:pPr>
      <w:r>
        <w:t>Add3) Po odstranění nepůvodních konstrukcí na zděné severní stěně studeného skleníku byly nalezeny relikty původních konzolí. Konzole vzhledem k jejich rozpadu nelze účinně repasovat, proto</w:t>
      </w:r>
      <w:r>
        <w:t xml:space="preserve"> budou nahrazeny novými replikami v počtu 16ks</w:t>
      </w:r>
    </w:p>
    <w:p w:rsidR="000C6C49" w:rsidRDefault="00D54ADB">
      <w:pPr>
        <w:pStyle w:val="Zkladntext1"/>
        <w:shd w:val="clear" w:color="auto" w:fill="auto"/>
        <w:spacing w:after="140" w:line="266" w:lineRule="auto"/>
        <w:ind w:left="300" w:firstLine="20"/>
      </w:pPr>
      <w:r>
        <w:rPr>
          <w:b/>
          <w:bCs/>
        </w:rPr>
        <w:t>zdůvodnění nepředvídatelnosti změny:</w:t>
      </w:r>
    </w:p>
    <w:p w:rsidR="000C6C49" w:rsidRDefault="00D54ADB">
      <w:pPr>
        <w:pStyle w:val="Zkladntext1"/>
        <w:shd w:val="clear" w:color="auto" w:fill="auto"/>
        <w:spacing w:after="200" w:line="269" w:lineRule="auto"/>
        <w:ind w:left="300" w:firstLine="20"/>
        <w:rPr>
          <w:sz w:val="10"/>
          <w:szCs w:val="10"/>
        </w:rPr>
      </w:pPr>
      <w:r>
        <w:rPr>
          <w:sz w:val="10"/>
          <w:szCs w:val="10"/>
        </w:rPr>
        <w:t xml:space="preserve">Nepředvídatelnost potřeby celkové výměny ocelových profilů studeného skleníku je dáno dalším korozivním rozvojem od doby zpracování projektové dokumentace na opravu </w:t>
      </w:r>
      <w:r>
        <w:rPr>
          <w:sz w:val="10"/>
          <w:szCs w:val="10"/>
        </w:rPr>
        <w:t>skleníku (</w:t>
      </w:r>
      <w:proofErr w:type="gramStart"/>
      <w:r>
        <w:rPr>
          <w:sz w:val="10"/>
          <w:szCs w:val="10"/>
        </w:rPr>
        <w:t>r.2019</w:t>
      </w:r>
      <w:proofErr w:type="gramEnd"/>
      <w:r>
        <w:rPr>
          <w:sz w:val="10"/>
          <w:szCs w:val="10"/>
        </w:rPr>
        <w:t>) do doby zahájení jeho fyzické obnovy (r.2022)</w:t>
      </w:r>
    </w:p>
    <w:p w:rsidR="000C6C49" w:rsidRDefault="00D54ADB">
      <w:pPr>
        <w:pStyle w:val="Zkladntext1"/>
        <w:pBdr>
          <w:top w:val="single" w:sz="4" w:space="0" w:color="auto"/>
          <w:bottom w:val="single" w:sz="4" w:space="0" w:color="auto"/>
        </w:pBdr>
        <w:shd w:val="clear" w:color="auto" w:fill="auto"/>
        <w:spacing w:after="60" w:line="266" w:lineRule="auto"/>
        <w:ind w:left="300" w:firstLine="20"/>
      </w:pPr>
      <w:r>
        <w:rPr>
          <w:b/>
          <w:bCs/>
        </w:rPr>
        <w:t xml:space="preserve">zdůvodnění nemožnosti oddělení prací a samostatného zadání: </w:t>
      </w:r>
      <w:r>
        <w:t>Jedná se o dílčí navýšení rozsahu prováděných prací na základě nálezových situací. Jedná se o výkony bezprostředně související s pln</w:t>
      </w:r>
      <w:r>
        <w:t xml:space="preserve">ěním dodavatele. Samostatné zadání by bylo z hlediska organizace stavby i finančních nákladů nelogické a neefektivní a z </w:t>
      </w:r>
      <w:proofErr w:type="spellStart"/>
      <w:r>
        <w:t>technicko-organizačních</w:t>
      </w:r>
      <w:proofErr w:type="spellEnd"/>
      <w:r>
        <w:t xml:space="preserve"> důvodů nemožné. Nelze oddělit a samostatně </w:t>
      </w:r>
      <w:proofErr w:type="spellStart"/>
      <w:proofErr w:type="gramStart"/>
      <w:r>
        <w:t>zadat.Předmětné</w:t>
      </w:r>
      <w:proofErr w:type="spellEnd"/>
      <w:proofErr w:type="gramEnd"/>
      <w:r>
        <w:t xml:space="preserve"> práce jsou součástí celkové rekonstrukce objektu a n</w:t>
      </w:r>
      <w:r>
        <w:t>elze je oddělit.</w:t>
      </w:r>
    </w:p>
    <w:p w:rsidR="000C6C49" w:rsidRDefault="00D54ADB">
      <w:pPr>
        <w:pStyle w:val="Zkladntext1"/>
        <w:shd w:val="clear" w:color="auto" w:fill="auto"/>
        <w:spacing w:line="240" w:lineRule="auto"/>
        <w:ind w:firstLine="300"/>
      </w:pPr>
      <w:r>
        <w:rPr>
          <w:b/>
          <w:bCs/>
        </w:rPr>
        <w:t>zařazení změny dle ZZVZ:</w:t>
      </w:r>
    </w:p>
    <w:p w:rsidR="000C6C49" w:rsidRDefault="00D54ADB">
      <w:pPr>
        <w:pStyle w:val="Zkladntext1"/>
        <w:pBdr>
          <w:bottom w:val="single" w:sz="4" w:space="0" w:color="auto"/>
        </w:pBdr>
        <w:shd w:val="clear" w:color="auto" w:fill="auto"/>
        <w:spacing w:after="60" w:line="240" w:lineRule="auto"/>
        <w:ind w:firstLine="300"/>
      </w:pPr>
      <w:r>
        <w:t xml:space="preserve">§222 </w:t>
      </w:r>
      <w:proofErr w:type="spellStart"/>
      <w:r>
        <w:t>odst</w:t>
      </w:r>
      <w:proofErr w:type="spellEnd"/>
      <w:r>
        <w:t xml:space="preserve"> 6 ZZVZ, změna generuje další </w:t>
      </w:r>
      <w:r>
        <w:rPr>
          <w:b/>
          <w:bCs/>
        </w:rPr>
        <w:t xml:space="preserve">způsobilé </w:t>
      </w:r>
      <w:r>
        <w:t xml:space="preserve">výdaje do výše limitu </w:t>
      </w:r>
      <w:proofErr w:type="spellStart"/>
      <w:r>
        <w:t>RoPD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9"/>
        <w:gridCol w:w="1392"/>
        <w:gridCol w:w="1032"/>
        <w:gridCol w:w="1234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záporná hodnota změny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bez DPH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color w:val="FF0000"/>
                <w:sz w:val="11"/>
                <w:szCs w:val="11"/>
              </w:rPr>
              <w:t>38 636,00</w:t>
            </w:r>
          </w:p>
        </w:tc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21%DPH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6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color w:val="FF0000"/>
                <w:sz w:val="11"/>
                <w:szCs w:val="11"/>
              </w:rPr>
              <w:t>8 113,56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color w:val="FF0000"/>
                <w:sz w:val="11"/>
                <w:szCs w:val="11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celkem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1"/>
                <w:szCs w:val="11"/>
              </w:rPr>
              <w:t>46 749,56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1"/>
                <w:szCs w:val="11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kladná hodnota změny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bez DPH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34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361 506,48</w:t>
            </w:r>
          </w:p>
        </w:tc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21%DPH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75 916,36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celkem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34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437 422,84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celková bilance kladné a záporné hodnoty změny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bez DPH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34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color w:val="215967"/>
                <w:sz w:val="11"/>
                <w:szCs w:val="11"/>
              </w:rPr>
              <w:t>322 870,48</w:t>
            </w:r>
          </w:p>
        </w:tc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color w:val="215967"/>
                <w:sz w:val="11"/>
                <w:szCs w:val="11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21%DPH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color w:val="215967"/>
                <w:sz w:val="11"/>
                <w:szCs w:val="11"/>
              </w:rPr>
              <w:t>67 802,80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color w:val="215967"/>
                <w:sz w:val="11"/>
                <w:szCs w:val="11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celkem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34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color w:val="215967"/>
                <w:sz w:val="11"/>
                <w:szCs w:val="11"/>
              </w:rPr>
              <w:t>390 673,28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color w:val="215967"/>
                <w:sz w:val="11"/>
                <w:szCs w:val="11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vliv na termín dokončení:</w:t>
            </w:r>
          </w:p>
          <w:p w:rsidR="000C6C49" w:rsidRDefault="00D54ADB">
            <w:pPr>
              <w:pStyle w:val="Jin0"/>
              <w:shd w:val="clear" w:color="auto" w:fill="auto"/>
              <w:spacing w:line="228" w:lineRule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Má vliv - dochází k zvětšení pracnosti výměny konstrukcí skleníku a zvětšení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rozsahu prací a konstrukcí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jiné vlivy (na změnu PD apod.):</w:t>
            </w:r>
          </w:p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Změna bude zapracována do dokumentace skutečného provedení stavby.</w:t>
            </w:r>
          </w:p>
        </w:tc>
      </w:tr>
    </w:tbl>
    <w:p w:rsidR="000C6C49" w:rsidRDefault="000C6C49">
      <w:pPr>
        <w:spacing w:after="139" w:line="1" w:lineRule="exact"/>
      </w:pPr>
    </w:p>
    <w:p w:rsidR="000C6C49" w:rsidRDefault="00D54ADB">
      <w:pPr>
        <w:pStyle w:val="Zkladntext1"/>
        <w:pBdr>
          <w:top w:val="single" w:sz="4" w:space="0" w:color="auto"/>
        </w:pBdr>
        <w:shd w:val="clear" w:color="auto" w:fill="auto"/>
        <w:spacing w:line="271" w:lineRule="auto"/>
        <w:ind w:firstLine="300"/>
      </w:pPr>
      <w:r>
        <w:rPr>
          <w:b/>
          <w:bCs/>
        </w:rPr>
        <w:t>vyjádření AD:</w:t>
      </w:r>
    </w:p>
    <w:p w:rsidR="000C6C49" w:rsidRDefault="00D54ADB">
      <w:pPr>
        <w:pStyle w:val="Zkladntext1"/>
        <w:pBdr>
          <w:bottom w:val="single" w:sz="4" w:space="0" w:color="auto"/>
        </w:pBdr>
        <w:shd w:val="clear" w:color="auto" w:fill="auto"/>
        <w:spacing w:after="60" w:line="271" w:lineRule="auto"/>
        <w:ind w:firstLine="300"/>
      </w:pPr>
      <w:r>
        <w:t>Jedná se o odstranění nevyhovujícího technického stavu památkového objektu - s navrženým řešení souhlasí.</w:t>
      </w:r>
    </w:p>
    <w:p w:rsidR="000C6C49" w:rsidRDefault="00D54ADB">
      <w:pPr>
        <w:pStyle w:val="Zkladntext1"/>
        <w:shd w:val="clear" w:color="auto" w:fill="auto"/>
        <w:spacing w:line="271" w:lineRule="auto"/>
        <w:ind w:firstLine="300"/>
      </w:pPr>
      <w:r>
        <w:rPr>
          <w:b/>
          <w:bCs/>
        </w:rPr>
        <w:t>vyjádření TDS:</w:t>
      </w:r>
    </w:p>
    <w:p w:rsidR="000C6C49" w:rsidRDefault="00D54ADB">
      <w:pPr>
        <w:pStyle w:val="Zkladntext1"/>
        <w:pBdr>
          <w:bottom w:val="single" w:sz="4" w:space="0" w:color="auto"/>
        </w:pBdr>
        <w:shd w:val="clear" w:color="auto" w:fill="auto"/>
        <w:spacing w:line="271" w:lineRule="auto"/>
        <w:ind w:left="300" w:firstLine="20"/>
      </w:pPr>
      <w:r>
        <w:t xml:space="preserve">Navržené řešení je technicky přijatelné. TDS prověřil potřebu prováděných změn, předložil tyto problémy k projednání na KD a následně prověřil hodnotové </w:t>
      </w:r>
      <w:proofErr w:type="spellStart"/>
      <w:r>
        <w:t>nacenění</w:t>
      </w:r>
      <w:proofErr w:type="spellEnd"/>
      <w:r>
        <w:t xml:space="preserve"> změn jednotlivých položek rozpočtu.</w:t>
      </w:r>
    </w:p>
    <w:p w:rsidR="000C6C49" w:rsidRDefault="00D54ADB">
      <w:pPr>
        <w:pStyle w:val="Zkladntext1"/>
        <w:shd w:val="clear" w:color="auto" w:fill="auto"/>
        <w:spacing w:after="60" w:line="271" w:lineRule="auto"/>
        <w:ind w:firstLine="300"/>
      </w:pPr>
      <w:r>
        <w:rPr>
          <w:b/>
          <w:bCs/>
        </w:rPr>
        <w:t>vyjádření objednatele:</w:t>
      </w:r>
    </w:p>
    <w:p w:rsidR="000C6C49" w:rsidRDefault="00D54ADB">
      <w:pPr>
        <w:pStyle w:val="Zkladntext1"/>
        <w:pBdr>
          <w:bottom w:val="single" w:sz="4" w:space="0" w:color="auto"/>
        </w:pBdr>
        <w:shd w:val="clear" w:color="auto" w:fill="auto"/>
        <w:spacing w:after="60" w:line="271" w:lineRule="auto"/>
        <w:ind w:firstLine="300"/>
      </w:pPr>
      <w:r>
        <w:t>Zhotovitel akceptuje</w:t>
      </w:r>
      <w:r>
        <w:t xml:space="preserve"> provedení změn na základě zjištění nálezového stavu.</w:t>
      </w:r>
    </w:p>
    <w:p w:rsidR="000C6C49" w:rsidRDefault="00D54ADB">
      <w:pPr>
        <w:pStyle w:val="Zkladntext1"/>
        <w:shd w:val="clear" w:color="auto" w:fill="auto"/>
        <w:spacing w:after="320" w:line="271" w:lineRule="auto"/>
        <w:ind w:firstLine="300"/>
      </w:pPr>
      <w:r>
        <w:rPr>
          <w:b/>
          <w:bCs/>
        </w:rPr>
        <w:t>vyjádření orgánů památkové péče:</w:t>
      </w:r>
    </w:p>
    <w:p w:rsidR="000C6C49" w:rsidRDefault="00D54ADB">
      <w:pPr>
        <w:pStyle w:val="Zkladntext1"/>
        <w:shd w:val="clear" w:color="auto" w:fill="auto"/>
        <w:spacing w:after="460" w:line="271" w:lineRule="auto"/>
        <w:ind w:firstLine="300"/>
      </w:pPr>
      <w:r>
        <w:t>Jedná se o řešení, které zlepšuje technický stav památkového objektu.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6955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další vyjádření: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přílohy: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Název přílohy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příloha </w:t>
            </w:r>
            <w:proofErr w:type="gramStart"/>
            <w:r>
              <w:rPr>
                <w:rFonts w:ascii="Calibri" w:eastAsia="Calibri" w:hAnsi="Calibri" w:cs="Calibri"/>
                <w:sz w:val="11"/>
                <w:szCs w:val="11"/>
              </w:rPr>
              <w:t>č.1</w:t>
            </w:r>
            <w:proofErr w:type="gram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Položkový rozpočet.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příloha </w:t>
            </w:r>
            <w:proofErr w:type="gramStart"/>
            <w:r>
              <w:rPr>
                <w:rFonts w:ascii="Calibri" w:eastAsia="Calibri" w:hAnsi="Calibri" w:cs="Calibri"/>
                <w:sz w:val="11"/>
                <w:szCs w:val="11"/>
              </w:rPr>
              <w:t>č.2</w:t>
            </w:r>
            <w:proofErr w:type="gram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úprava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statického řešení studeného skleníku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91"/>
        </w:trPr>
        <w:tc>
          <w:tcPr>
            <w:tcW w:w="77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za zhotovitele:</w:t>
            </w:r>
          </w:p>
          <w:p w:rsidR="000C6C49" w:rsidRDefault="008852A4">
            <w:pPr>
              <w:pStyle w:val="Jin0"/>
              <w:shd w:val="clear" w:color="auto" w:fill="auto"/>
              <w:tabs>
                <w:tab w:val="left" w:pos="6404"/>
                <w:tab w:val="left" w:pos="7177"/>
              </w:tabs>
              <w:ind w:left="3620"/>
              <w:rPr>
                <w:sz w:val="11"/>
                <w:szCs w:val="11"/>
              </w:rPr>
            </w:pP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xxx</w:t>
            </w:r>
            <w:proofErr w:type="spellEnd"/>
            <w:r w:rsidR="00D54ADB">
              <w:rPr>
                <w:rFonts w:ascii="Calibri" w:eastAsia="Calibri" w:hAnsi="Calibri" w:cs="Calibri"/>
                <w:sz w:val="11"/>
                <w:szCs w:val="11"/>
              </w:rPr>
              <w:tab/>
              <w:t>Datum |</w:t>
            </w:r>
            <w:r w:rsidR="00D54ADB">
              <w:rPr>
                <w:rFonts w:ascii="Calibri" w:eastAsia="Calibri" w:hAnsi="Calibri" w:cs="Calibri"/>
                <w:sz w:val="11"/>
                <w:szCs w:val="11"/>
              </w:rPr>
              <w:tab/>
            </w:r>
            <w:proofErr w:type="gramStart"/>
            <w:r w:rsidR="00D54ADB">
              <w:rPr>
                <w:rFonts w:ascii="Calibri" w:eastAsia="Calibri" w:hAnsi="Calibri" w:cs="Calibri"/>
                <w:sz w:val="11"/>
                <w:szCs w:val="11"/>
              </w:rPr>
              <w:t>06.11.2023</w:t>
            </w:r>
            <w:proofErr w:type="gramEnd"/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za AD:</w:t>
            </w:r>
          </w:p>
          <w:p w:rsidR="000C6C49" w:rsidRDefault="008852A4" w:rsidP="008852A4">
            <w:pPr>
              <w:pStyle w:val="Jin0"/>
              <w:shd w:val="clear" w:color="auto" w:fill="auto"/>
              <w:tabs>
                <w:tab w:val="left" w:pos="6404"/>
                <w:tab w:val="left" w:pos="7177"/>
              </w:tabs>
              <w:ind w:left="3620"/>
              <w:rPr>
                <w:sz w:val="11"/>
                <w:szCs w:val="11"/>
              </w:rPr>
            </w:pP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xxx</w:t>
            </w:r>
            <w:proofErr w:type="spellEnd"/>
            <w:r w:rsidR="00D54ADB">
              <w:rPr>
                <w:rFonts w:ascii="Calibri" w:eastAsia="Calibri" w:hAnsi="Calibri" w:cs="Calibri"/>
                <w:sz w:val="11"/>
                <w:szCs w:val="11"/>
              </w:rPr>
              <w:tab/>
              <w:t>Datum |</w:t>
            </w:r>
            <w:r w:rsidR="00D54ADB">
              <w:rPr>
                <w:rFonts w:ascii="Calibri" w:eastAsia="Calibri" w:hAnsi="Calibri" w:cs="Calibri"/>
                <w:sz w:val="11"/>
                <w:szCs w:val="11"/>
              </w:rPr>
              <w:tab/>
            </w:r>
            <w:proofErr w:type="gramStart"/>
            <w:r w:rsidR="00D54ADB">
              <w:rPr>
                <w:rFonts w:ascii="Calibri" w:eastAsia="Calibri" w:hAnsi="Calibri" w:cs="Calibri"/>
                <w:sz w:val="11"/>
                <w:szCs w:val="11"/>
              </w:rPr>
              <w:t>06.11.2023</w:t>
            </w:r>
            <w:proofErr w:type="gramEnd"/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za TDI:</w:t>
            </w:r>
          </w:p>
          <w:p w:rsidR="000C6C49" w:rsidRDefault="008852A4">
            <w:pPr>
              <w:pStyle w:val="Jin0"/>
              <w:shd w:val="clear" w:color="auto" w:fill="auto"/>
              <w:tabs>
                <w:tab w:val="left" w:pos="6404"/>
                <w:tab w:val="left" w:pos="7177"/>
              </w:tabs>
              <w:ind w:left="3620"/>
              <w:rPr>
                <w:sz w:val="11"/>
                <w:szCs w:val="11"/>
              </w:rPr>
            </w:pP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xxx</w:t>
            </w:r>
            <w:proofErr w:type="spellEnd"/>
            <w:r w:rsidR="00D54ADB">
              <w:rPr>
                <w:rFonts w:ascii="Calibri" w:eastAsia="Calibri" w:hAnsi="Calibri" w:cs="Calibri"/>
                <w:sz w:val="11"/>
                <w:szCs w:val="11"/>
              </w:rPr>
              <w:tab/>
              <w:t>Datum |</w:t>
            </w:r>
            <w:r w:rsidR="00D54ADB">
              <w:rPr>
                <w:rFonts w:ascii="Calibri" w:eastAsia="Calibri" w:hAnsi="Calibri" w:cs="Calibri"/>
                <w:sz w:val="11"/>
                <w:szCs w:val="11"/>
              </w:rPr>
              <w:tab/>
            </w:r>
            <w:proofErr w:type="gramStart"/>
            <w:r w:rsidR="00D54ADB">
              <w:rPr>
                <w:rFonts w:ascii="Calibri" w:eastAsia="Calibri" w:hAnsi="Calibri" w:cs="Calibri"/>
                <w:sz w:val="11"/>
                <w:szCs w:val="11"/>
              </w:rPr>
              <w:t>06.11.2023</w:t>
            </w:r>
            <w:proofErr w:type="gramEnd"/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after="4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za objednatele:</w:t>
            </w:r>
          </w:p>
          <w:p w:rsidR="000C6C49" w:rsidRDefault="008852A4">
            <w:pPr>
              <w:pStyle w:val="Jin0"/>
              <w:shd w:val="clear" w:color="auto" w:fill="auto"/>
              <w:tabs>
                <w:tab w:val="left" w:pos="6404"/>
                <w:tab w:val="left" w:pos="7177"/>
              </w:tabs>
              <w:ind w:left="3620"/>
              <w:rPr>
                <w:sz w:val="11"/>
                <w:szCs w:val="11"/>
              </w:rPr>
            </w:pP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xxx</w:t>
            </w:r>
            <w:proofErr w:type="spellEnd"/>
            <w:r w:rsidR="00D54ADB">
              <w:rPr>
                <w:rFonts w:ascii="Calibri" w:eastAsia="Calibri" w:hAnsi="Calibri" w:cs="Calibri"/>
                <w:sz w:val="11"/>
                <w:szCs w:val="11"/>
              </w:rPr>
              <w:tab/>
              <w:t>Datum |</w:t>
            </w:r>
            <w:r w:rsidR="00D54ADB">
              <w:rPr>
                <w:rFonts w:ascii="Calibri" w:eastAsia="Calibri" w:hAnsi="Calibri" w:cs="Calibri"/>
                <w:sz w:val="11"/>
                <w:szCs w:val="11"/>
              </w:rPr>
              <w:tab/>
            </w:r>
            <w:proofErr w:type="gramStart"/>
            <w:r w:rsidR="00D54ADB">
              <w:rPr>
                <w:rFonts w:ascii="Calibri" w:eastAsia="Calibri" w:hAnsi="Calibri" w:cs="Calibri"/>
                <w:sz w:val="11"/>
                <w:szCs w:val="11"/>
              </w:rPr>
              <w:t>06.11.2023</w:t>
            </w:r>
            <w:proofErr w:type="gramEnd"/>
          </w:p>
        </w:tc>
      </w:tr>
    </w:tbl>
    <w:p w:rsidR="000C6C49" w:rsidRDefault="00D54ADB">
      <w:pPr>
        <w:spacing w:line="1" w:lineRule="exact"/>
        <w:rPr>
          <w:sz w:val="2"/>
          <w:szCs w:val="2"/>
        </w:rPr>
      </w:pPr>
      <w:r>
        <w:br w:type="page"/>
      </w:r>
    </w:p>
    <w:p w:rsidR="000C6C49" w:rsidRDefault="00D54ADB">
      <w:pPr>
        <w:pStyle w:val="Nadpis30"/>
        <w:keepNext/>
        <w:keepLines/>
        <w:shd w:val="clear" w:color="auto" w:fill="auto"/>
        <w:ind w:firstLine="300"/>
      </w:pPr>
      <w:bookmarkStart w:id="48" w:name="bookmark66"/>
      <w:bookmarkStart w:id="49" w:name="bookmark67"/>
      <w:r>
        <w:lastRenderedPageBreak/>
        <w:t xml:space="preserve">KRYCÍ LIST </w:t>
      </w:r>
      <w:r>
        <w:t>SOUPISU PRACÍ</w:t>
      </w:r>
      <w:bookmarkEnd w:id="48"/>
      <w:bookmarkEnd w:id="49"/>
    </w:p>
    <w:p w:rsidR="000C6C49" w:rsidRDefault="00D54ADB">
      <w:pPr>
        <w:pStyle w:val="Zkladntext20"/>
        <w:shd w:val="clear" w:color="auto" w:fill="auto"/>
        <w:spacing w:after="120"/>
        <w:ind w:firstLine="300"/>
      </w:pPr>
      <w:r>
        <w:t>Stavba:</w:t>
      </w:r>
    </w:p>
    <w:p w:rsidR="000C6C49" w:rsidRDefault="00D54ADB">
      <w:pPr>
        <w:pStyle w:val="Zkladntext20"/>
        <w:shd w:val="clear" w:color="auto" w:fill="auto"/>
        <w:spacing w:after="120"/>
        <w:ind w:firstLine="620"/>
      </w:pPr>
      <w:r>
        <w:t>ZL 08 a - Studený skleník - změna způsobu obnovy ocelové konstrukce</w:t>
      </w:r>
    </w:p>
    <w:p w:rsidR="000C6C49" w:rsidRDefault="00D54ADB">
      <w:pPr>
        <w:pStyle w:val="Zkladntext20"/>
        <w:shd w:val="clear" w:color="auto" w:fill="auto"/>
        <w:spacing w:after="0"/>
        <w:ind w:firstLine="300"/>
      </w:pPr>
      <w:r>
        <w:t>Objekt:</w:t>
      </w:r>
    </w:p>
    <w:p w:rsidR="000C6C49" w:rsidRDefault="00D54ADB">
      <w:pPr>
        <w:pStyle w:val="Nadpis60"/>
        <w:keepNext/>
        <w:keepLines/>
        <w:shd w:val="clear" w:color="auto" w:fill="auto"/>
        <w:spacing w:after="180"/>
      </w:pPr>
      <w:bookmarkStart w:id="50" w:name="bookmark68"/>
      <w:bookmarkStart w:id="51" w:name="bookmark69"/>
      <w:r>
        <w:t>SO 2341-studený skleník</w:t>
      </w:r>
      <w:bookmarkEnd w:id="50"/>
      <w:bookmarkEnd w:id="51"/>
    </w:p>
    <w:p w:rsidR="000C6C49" w:rsidRDefault="00D54AD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482600" distB="2268220" distL="0" distR="0" simplePos="0" relativeHeight="125829420" behindDoc="0" locked="0" layoutInCell="1" allowOverlap="1">
                <wp:simplePos x="0" y="0"/>
                <wp:positionH relativeFrom="page">
                  <wp:posOffset>603250</wp:posOffset>
                </wp:positionH>
                <wp:positionV relativeFrom="paragraph">
                  <wp:posOffset>482600</wp:posOffset>
                </wp:positionV>
                <wp:extent cx="3797935" cy="167005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935" cy="167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52" w:name="bookmark34"/>
                            <w:bookmarkStart w:id="53" w:name="bookmark35"/>
                            <w:r>
                              <w:t>REKAPITULACE ČLENĚNÍ SOUPISU PRACÍ</w:t>
                            </w:r>
                            <w:bookmarkEnd w:id="52"/>
                            <w:bookmarkEnd w:id="53"/>
                          </w:p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120"/>
                            </w:pPr>
                            <w:r>
                              <w:t>Stavba:</w:t>
                            </w:r>
                          </w:p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120"/>
                              <w:ind w:firstLine="620"/>
                              <w:jc w:val="both"/>
                            </w:pPr>
                            <w:r>
                              <w:t>ZL 08 a - Studený skleník - změna způsobu obnovy ocelové konstrukce</w:t>
                            </w:r>
                          </w:p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Objekt:</w:t>
                            </w:r>
                          </w:p>
                          <w:p w:rsidR="000C6C49" w:rsidRDefault="00D54ADB">
                            <w:pPr>
                              <w:pStyle w:val="Nadpis60"/>
                              <w:keepNext/>
                              <w:keepLines/>
                              <w:shd w:val="clear" w:color="auto" w:fill="auto"/>
                              <w:spacing w:after="120"/>
                            </w:pPr>
                            <w:bookmarkStart w:id="54" w:name="bookmark36"/>
                            <w:bookmarkStart w:id="55" w:name="bookmark37"/>
                            <w:r>
                              <w:t xml:space="preserve">SO </w:t>
                            </w:r>
                            <w:r>
                              <w:t>2341-studený skleník</w:t>
                            </w:r>
                            <w:bookmarkEnd w:id="54"/>
                            <w:bookmarkEnd w:id="55"/>
                          </w:p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220"/>
                            </w:pPr>
                            <w:r>
                              <w:t>Místo:</w:t>
                            </w:r>
                          </w:p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814"/>
                              </w:tabs>
                              <w:spacing w:after="120"/>
                            </w:pPr>
                            <w:r>
                              <w:t>Zadavatel:</w:t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Národní památkový ústav</w:t>
                            </w:r>
                          </w:p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814"/>
                              </w:tabs>
                              <w:spacing w:after="120"/>
                            </w:pPr>
                            <w:r>
                              <w:t>Zhotovitel:</w:t>
                            </w:r>
                            <w: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GEMA ART International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47.5pt;margin-top:38.pt;width:299.05000000000001pt;height:131.5pt;z-index:-125829333;mso-wrap-distance-left:0;mso-wrap-distance-top:38.pt;mso-wrap-distance-right:0;mso-wrap-distance-bottom:178.5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34" w:name="bookmark34"/>
                      <w:bookmarkStart w:id="35" w:name="bookmark3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REKAPITULACE ČLENĚNÍ SOUPISU PRACÍ</w:t>
                      </w:r>
                      <w:bookmarkEnd w:id="34"/>
                      <w:bookmarkEnd w:id="35"/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Stavba: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62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ZL 08 a - Studený skleník - změna způsobu obnovy ocelové konstrukce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Objekt:</w:t>
                      </w:r>
                    </w:p>
                    <w:p>
                      <w:pPr>
                        <w:pStyle w:val="Style3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/>
                        <w:jc w:val="left"/>
                      </w:pPr>
                      <w:bookmarkStart w:id="36" w:name="bookmark36"/>
                      <w:bookmarkStart w:id="37" w:name="bookmark3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 2341-studený skleník</w:t>
                      </w:r>
                      <w:bookmarkEnd w:id="36"/>
                      <w:bookmarkEnd w:id="37"/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814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Zadavatel: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Národní památkový ústav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814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GEMA ART International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37335" distB="2743200" distL="0" distR="0" simplePos="0" relativeHeight="125829422" behindDoc="0" locked="0" layoutInCell="1" allowOverlap="1">
                <wp:simplePos x="0" y="0"/>
                <wp:positionH relativeFrom="page">
                  <wp:posOffset>5080635</wp:posOffset>
                </wp:positionH>
                <wp:positionV relativeFrom="paragraph">
                  <wp:posOffset>1537335</wp:posOffset>
                </wp:positionV>
                <wp:extent cx="1298575" cy="140335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 xml:space="preserve">Datum: </w:t>
                            </w:r>
                            <w:r>
                              <w:rPr>
                                <w:color w:val="000000"/>
                              </w:rPr>
                              <w:t>9. 11. 2023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400.05000000000001pt;margin-top:121.05pt;width:102.25pt;height:11.050000000000001pt;z-index:-125829331;mso-wrap-distance-left:0;mso-wrap-distance-top:121.05pt;mso-wrap-distance-right:0;mso-wrap-distance-bottom:216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Datum: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9. 11. 2023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02130" distB="2261870" distL="0" distR="0" simplePos="0" relativeHeight="125829424" behindDoc="0" locked="0" layoutInCell="1" allowOverlap="1">
                <wp:simplePos x="0" y="0"/>
                <wp:positionH relativeFrom="page">
                  <wp:posOffset>5080635</wp:posOffset>
                </wp:positionH>
                <wp:positionV relativeFrom="paragraph">
                  <wp:posOffset>1802130</wp:posOffset>
                </wp:positionV>
                <wp:extent cx="628015" cy="35687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140"/>
                            </w:pPr>
                            <w:r>
                              <w:t>Projektant:</w:t>
                            </w:r>
                          </w:p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Zpracovatel: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400.05000000000001pt;margin-top:141.90000000000001pt;width:49.450000000000003pt;height:28.100000000000001pt;z-index:-125829329;mso-wrap-distance-left:0;mso-wrap-distance-top:141.90000000000001pt;mso-wrap-distance-right:0;mso-wrap-distance-bottom:178.0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38630" distB="2258695" distL="0" distR="0" simplePos="0" relativeHeight="125829426" behindDoc="0" locked="0" layoutInCell="1" allowOverlap="1">
                <wp:simplePos x="0" y="0"/>
                <wp:positionH relativeFrom="page">
                  <wp:posOffset>5803265</wp:posOffset>
                </wp:positionH>
                <wp:positionV relativeFrom="paragraph">
                  <wp:posOffset>1738630</wp:posOffset>
                </wp:positionV>
                <wp:extent cx="941705" cy="423545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8852A4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xxx</w:t>
                            </w:r>
                            <w:proofErr w:type="spellEnd"/>
                          </w:p>
                          <w:p w:rsidR="000C6C49" w:rsidRDefault="008852A4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1" o:spid="_x0000_s1050" type="#_x0000_t202" style="position:absolute;margin-left:456.95pt;margin-top:136.9pt;width:74.15pt;height:33.35pt;z-index:125829426;visibility:visible;mso-wrap-style:square;mso-wrap-distance-left:0;mso-wrap-distance-top:136.9pt;mso-wrap-distance-right:0;mso-wrap-distance-bottom:177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" filled="f" stroked="f">
                <v:textbox inset="0,0,0,0">
                  <w:txbxContent>
                    <w:p w:rsidR="000C6C49" w:rsidRDefault="008852A4">
                      <w:pPr>
                        <w:pStyle w:val="Zkladntext20"/>
                        <w:shd w:val="clear" w:color="auto" w:fill="auto"/>
                        <w:spacing w:after="0"/>
                      </w:pPr>
                      <w:proofErr w:type="spellStart"/>
                      <w:r>
                        <w:rPr>
                          <w:color w:val="000000"/>
                        </w:rPr>
                        <w:t>xxx</w:t>
                      </w:r>
                      <w:proofErr w:type="spellEnd"/>
                    </w:p>
                    <w:p w:rsidR="000C6C49" w:rsidRDefault="008852A4">
                      <w:pPr>
                        <w:pStyle w:val="Zkladntext20"/>
                        <w:shd w:val="clear" w:color="auto" w:fill="auto"/>
                        <w:spacing w:after="0"/>
                      </w:pPr>
                      <w:proofErr w:type="spellStart"/>
                      <w:r>
                        <w:rPr>
                          <w:color w:val="00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50770" distB="1932940" distL="0" distR="0" simplePos="0" relativeHeight="125829428" behindDoc="0" locked="0" layoutInCell="1" allowOverlap="1">
                <wp:simplePos x="0" y="0"/>
                <wp:positionH relativeFrom="page">
                  <wp:posOffset>603250</wp:posOffset>
                </wp:positionH>
                <wp:positionV relativeFrom="paragraph">
                  <wp:posOffset>2350770</wp:posOffset>
                </wp:positionV>
                <wp:extent cx="722630" cy="13716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z w:val="15"/>
                                <w:szCs w:val="15"/>
                              </w:rPr>
                              <w:t>Kód dílu - Popis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47.5pt;margin-top:185.09999999999999pt;width:56.899999999999999pt;height:10.800000000000001pt;z-index:-125829325;mso-wrap-distance-left:0;mso-wrap-distance-top:185.09999999999999pt;mso-wrap-distance-right:0;mso-wrap-distance-bottom:152.1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Kód dílu - Popis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50770" distB="1932940" distL="0" distR="0" simplePos="0" relativeHeight="125829430" behindDoc="0" locked="0" layoutInCell="1" allowOverlap="1">
                <wp:simplePos x="0" y="0"/>
                <wp:positionH relativeFrom="page">
                  <wp:posOffset>5946140</wp:posOffset>
                </wp:positionH>
                <wp:positionV relativeFrom="paragraph">
                  <wp:posOffset>2350770</wp:posOffset>
                </wp:positionV>
                <wp:extent cx="875030" cy="13716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z w:val="15"/>
                                <w:szCs w:val="15"/>
                              </w:rPr>
                              <w:t>Cena celkem [CZK]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468.19999999999999pt;margin-top:185.09999999999999pt;width:68.900000000000006pt;height:10.800000000000001pt;z-index:-125829323;mso-wrap-distance-left:0;mso-wrap-distance-top:185.09999999999999pt;mso-wrap-distance-right:0;mso-wrap-distance-bottom:152.1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16530" distB="1292860" distL="0" distR="0" simplePos="0" relativeHeight="125829432" behindDoc="0" locked="0" layoutInCell="1" allowOverlap="1">
                <wp:simplePos x="0" y="0"/>
                <wp:positionH relativeFrom="page">
                  <wp:posOffset>603250</wp:posOffset>
                </wp:positionH>
                <wp:positionV relativeFrom="paragraph">
                  <wp:posOffset>2716530</wp:posOffset>
                </wp:positionV>
                <wp:extent cx="1923415" cy="411480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140"/>
                            </w:pPr>
                            <w:bookmarkStart w:id="56" w:name="bookmark38"/>
                            <w:bookmarkStart w:id="57" w:name="bookmark39"/>
                            <w:r>
                              <w:rPr>
                                <w:color w:val="800000"/>
                              </w:rPr>
                              <w:t xml:space="preserve">Náklady </w:t>
                            </w:r>
                            <w:r>
                              <w:rPr>
                                <w:color w:val="800000"/>
                              </w:rPr>
                              <w:t>stavby celkem</w:t>
                            </w:r>
                            <w:bookmarkEnd w:id="56"/>
                            <w:bookmarkEnd w:id="57"/>
                          </w:p>
                          <w:p w:rsidR="000C6C49" w:rsidRDefault="00D54ADB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ind w:firstLine="320"/>
                            </w:pPr>
                            <w:bookmarkStart w:id="58" w:name="bookmark40"/>
                            <w:bookmarkStart w:id="59" w:name="bookmark41"/>
                            <w:r>
                              <w:t>767 - Konstrukce zámečnické</w:t>
                            </w:r>
                            <w:bookmarkEnd w:id="58"/>
                            <w:bookmarkEnd w:id="59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47.5pt;margin-top:213.90000000000001pt;width:151.44999999999999pt;height:32.399999999999999pt;z-index:-125829321;mso-wrap-distance-left:0;mso-wrap-distance-top:213.90000000000001pt;mso-wrap-distance-right:0;mso-wrap-distance-bottom:101.8pt;mso-position-horizontal-relative:page" filled="f" stroked="f">
                <v:textbox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bookmarkStart w:id="38" w:name="bookmark38"/>
                      <w:bookmarkStart w:id="39" w:name="bookmark39"/>
                      <w:r>
                        <w:rPr>
                          <w:color w:val="8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Náklady stavby celkem</w:t>
                      </w:r>
                      <w:bookmarkEnd w:id="38"/>
                      <w:bookmarkEnd w:id="39"/>
                    </w:p>
                    <w:p>
                      <w:pPr>
                        <w:pStyle w:val="Style5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20"/>
                        <w:jc w:val="left"/>
                      </w:pPr>
                      <w:bookmarkStart w:id="40" w:name="bookmark40"/>
                      <w:bookmarkStart w:id="41" w:name="bookmark41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767 - Konstrukce zámečnické</w:t>
                      </w:r>
                      <w:bookmarkEnd w:id="40"/>
                      <w:bookmarkEnd w:id="4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16530" distB="1292860" distL="0" distR="0" simplePos="0" relativeHeight="125829434" behindDoc="0" locked="0" layoutInCell="1" allowOverlap="1">
                <wp:simplePos x="0" y="0"/>
                <wp:positionH relativeFrom="page">
                  <wp:posOffset>6129020</wp:posOffset>
                </wp:positionH>
                <wp:positionV relativeFrom="paragraph">
                  <wp:posOffset>2716530</wp:posOffset>
                </wp:positionV>
                <wp:extent cx="692150" cy="411480"/>
                <wp:effectExtent l="0" t="0" r="0" b="0"/>
                <wp:wrapTopAndBottom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140"/>
                            </w:pPr>
                            <w:bookmarkStart w:id="60" w:name="bookmark42"/>
                            <w:bookmarkStart w:id="61" w:name="bookmark43"/>
                            <w:r>
                              <w:t>361 506,48</w:t>
                            </w:r>
                            <w:bookmarkEnd w:id="60"/>
                            <w:bookmarkEnd w:id="61"/>
                          </w:p>
                          <w:p w:rsidR="000C6C49" w:rsidRDefault="00D54ADB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62" w:name="bookmark44"/>
                            <w:bookmarkStart w:id="63" w:name="bookmark45"/>
                            <w:r>
                              <w:t>345 363,27</w:t>
                            </w:r>
                            <w:bookmarkEnd w:id="62"/>
                            <w:bookmarkEnd w:id="6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482.60000000000002pt;margin-top:213.90000000000001pt;width:54.5pt;height:32.399999999999999pt;z-index:-125829319;mso-wrap-distance-left:0;mso-wrap-distance-top:213.90000000000001pt;mso-wrap-distance-right:0;mso-wrap-distance-bottom:101.8pt;mso-position-horizontal-relative:page" filled="f" stroked="f">
                <v:textbox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bookmarkStart w:id="42" w:name="bookmark42"/>
                      <w:bookmarkStart w:id="43" w:name="bookmark43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361 506,48</w:t>
                      </w:r>
                      <w:bookmarkEnd w:id="42"/>
                      <w:bookmarkEnd w:id="43"/>
                    </w:p>
                    <w:p>
                      <w:pPr>
                        <w:pStyle w:val="Style5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4" w:name="bookmark44"/>
                      <w:bookmarkStart w:id="45" w:name="bookmark45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345 363,27</w:t>
                      </w:r>
                      <w:bookmarkEnd w:id="44"/>
                      <w:bookmarkEnd w:id="4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13735" distB="1033145" distL="0" distR="0" simplePos="0" relativeHeight="125829436" behindDoc="0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3213735</wp:posOffset>
                </wp:positionV>
                <wp:extent cx="1947545" cy="173990"/>
                <wp:effectExtent l="0" t="0" r="0" b="0"/>
                <wp:wrapTopAndBottom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64" w:name="bookmark46"/>
                            <w:bookmarkStart w:id="65" w:name="bookmark47"/>
                            <w:r>
                              <w:t>783 - Dokončovací práce - nátěry</w:t>
                            </w:r>
                            <w:bookmarkEnd w:id="64"/>
                            <w:bookmarkEnd w:id="6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62.850000000000001pt;margin-top:253.05000000000001pt;width:153.34999999999999pt;height:13.699999999999999pt;z-index:-125829317;mso-wrap-distance-left:0;mso-wrap-distance-top:253.05000000000001pt;mso-wrap-distance-right:0;mso-wrap-distance-bottom:81.349999999999994pt;mso-position-horizontal-relative:page" filled="f" stroked="f">
                <v:textbox inset="0,0,0,0">
                  <w:txbxContent>
                    <w:p>
                      <w:pPr>
                        <w:pStyle w:val="Style5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6" w:name="bookmark46"/>
                      <w:bookmarkStart w:id="47" w:name="bookmark47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783 - Dokončovací práce - nátěry</w:t>
                      </w:r>
                      <w:bookmarkEnd w:id="46"/>
                      <w:bookmarkEnd w:id="4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13735" distB="1036320" distL="0" distR="0" simplePos="0" relativeHeight="125829438" behindDoc="0" locked="0" layoutInCell="1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3213735</wp:posOffset>
                </wp:positionV>
                <wp:extent cx="618490" cy="170815"/>
                <wp:effectExtent l="0" t="0" r="0" b="0"/>
                <wp:wrapTopAndBottom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66" w:name="bookmark48"/>
                            <w:bookmarkStart w:id="67" w:name="bookmark49"/>
                            <w:r>
                              <w:t>16 143,21</w:t>
                            </w:r>
                            <w:bookmarkEnd w:id="66"/>
                            <w:bookmarkEnd w:id="67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488.39999999999998pt;margin-top:253.05000000000001pt;width:48.700000000000003pt;height:13.449999999999999pt;z-index:-125829315;mso-wrap-distance-left:0;mso-wrap-distance-top:253.05000000000001pt;mso-wrap-distance-right:0;mso-wrap-distance-bottom:81.599999999999994pt;mso-position-horizontal-relative:page" filled="f" stroked="f">
                <v:textbox inset="0,0,0,0">
                  <w:txbxContent>
                    <w:p>
                      <w:pPr>
                        <w:pStyle w:val="Style5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8" w:name="bookmark48"/>
                      <w:bookmarkStart w:id="49" w:name="bookmark49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16 143,21</w:t>
                      </w:r>
                      <w:bookmarkEnd w:id="48"/>
                      <w:bookmarkEnd w:id="4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22750" distB="0" distL="0" distR="0" simplePos="0" relativeHeight="125829440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4222750</wp:posOffset>
                </wp:positionV>
                <wp:extent cx="1109345" cy="198120"/>
                <wp:effectExtent l="0" t="0" r="0" b="0"/>
                <wp:wrapTopAndBottom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68" w:name="bookmark50"/>
                            <w:bookmarkStart w:id="69" w:name="bookmark51"/>
                            <w:r>
                              <w:t>SOUPIS PRACÍ</w:t>
                            </w:r>
                            <w:bookmarkEnd w:id="68"/>
                            <w:bookmarkEnd w:id="69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48.pt;margin-top:332.5pt;width:87.349999999999994pt;height:15.6pt;z-index:-125829313;mso-wrap-distance-left:0;mso-wrap-distance-top:332.5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50" w:name="bookmark50"/>
                      <w:bookmarkStart w:id="51" w:name="bookmark5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SOUPIS PRACÍ</w:t>
                      </w:r>
                      <w:bookmarkEnd w:id="50"/>
                      <w:bookmarkEnd w:id="5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1987"/>
        <w:gridCol w:w="490"/>
        <w:gridCol w:w="2006"/>
        <w:gridCol w:w="1622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3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KSO:</w:t>
            </w:r>
          </w:p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Místo:</w:t>
            </w:r>
          </w:p>
        </w:tc>
        <w:tc>
          <w:tcPr>
            <w:tcW w:w="4483" w:type="dxa"/>
            <w:gridSpan w:val="3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336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CC-CZ:</w:t>
            </w:r>
          </w:p>
          <w:p w:rsidR="000C6C49" w:rsidRDefault="00D54ADB">
            <w:pPr>
              <w:pStyle w:val="Jin0"/>
              <w:shd w:val="clear" w:color="auto" w:fill="auto"/>
              <w:ind w:left="336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Datum: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9. 11. 2023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Zadavatel:</w:t>
            </w: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75032333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98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Národní památkový ústav</w:t>
            </w: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DIČ: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Zhotovitel:</w:t>
            </w: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07687672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98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GEMA ART International s.r.o.</w:t>
            </w: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DIČ: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3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Projektant:</w:t>
            </w: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98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32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Ing.arch.</w:t>
            </w:r>
            <w:proofErr w:type="gramEnd"/>
            <w:r>
              <w:rPr>
                <w:sz w:val="16"/>
                <w:szCs w:val="16"/>
              </w:rPr>
              <w:t>Dagmar</w:t>
            </w:r>
            <w:proofErr w:type="spellEnd"/>
            <w:r>
              <w:rPr>
                <w:sz w:val="16"/>
                <w:szCs w:val="16"/>
              </w:rPr>
              <w:t xml:space="preserve"> Zimová</w:t>
            </w: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DIČ: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Zpracovatel:</w:t>
            </w: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98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Ivana Mádlová</w:t>
            </w: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8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DIČ: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398" w:type="dxa"/>
            <w:shd w:val="clear" w:color="auto" w:fill="FFFFFF"/>
          </w:tcPr>
          <w:p w:rsidR="000C6C49" w:rsidRDefault="00D54ADB">
            <w:pPr>
              <w:pStyle w:val="Jin0"/>
              <w:shd w:val="clear" w:color="auto" w:fill="auto"/>
              <w:spacing w:before="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Poznámka:</w:t>
            </w:r>
          </w:p>
        </w:tc>
        <w:tc>
          <w:tcPr>
            <w:tcW w:w="198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3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bez DPH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40"/>
              <w:rPr>
                <w:sz w:val="19"/>
                <w:szCs w:val="19"/>
              </w:rPr>
            </w:pPr>
            <w:r>
              <w:rPr>
                <w:b/>
                <w:bCs/>
                <w:color w:val="960000"/>
                <w:sz w:val="19"/>
                <w:szCs w:val="19"/>
              </w:rPr>
              <w:t>361 506,48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9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84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Základ daně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Sazba daně</w:t>
            </w: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Výše daně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3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3"/>
                <w:szCs w:val="13"/>
              </w:rPr>
              <w:t xml:space="preserve">DPH </w:t>
            </w:r>
            <w:r>
              <w:rPr>
                <w:color w:val="969696"/>
                <w:sz w:val="16"/>
                <w:szCs w:val="16"/>
              </w:rPr>
              <w:t>základní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right="180"/>
              <w:jc w:val="right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361 506,48</w:t>
            </w: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3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21,00%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75 916,36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98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32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snížená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right="180"/>
              <w:jc w:val="right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0,00</w:t>
            </w:r>
          </w:p>
        </w:tc>
        <w:tc>
          <w:tcPr>
            <w:tcW w:w="49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left="138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15,00%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0,00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s DPH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CECECE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v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CZK</w:t>
            </w: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5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437 422,84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95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</w:tbl>
    <w:p w:rsidR="000C6C49" w:rsidRDefault="000C6C49">
      <w:pPr>
        <w:sectPr w:rsidR="000C6C49">
          <w:pgSz w:w="11900" w:h="16840"/>
          <w:pgMar w:top="1217" w:right="1127" w:bottom="975" w:left="933" w:header="789" w:footer="547" w:gutter="0"/>
          <w:cols w:space="720"/>
          <w:noEndnote/>
          <w:docGrid w:linePitch="360"/>
        </w:sectPr>
      </w:pPr>
    </w:p>
    <w:p w:rsidR="000C6C49" w:rsidRDefault="00D54AD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99415" distL="0" distR="0" simplePos="0" relativeHeight="125829442" behindDoc="0" locked="0" layoutInCell="1" allowOverlap="1">
                <wp:simplePos x="0" y="0"/>
                <wp:positionH relativeFrom="page">
                  <wp:posOffset>645160</wp:posOffset>
                </wp:positionH>
                <wp:positionV relativeFrom="paragraph">
                  <wp:posOffset>0</wp:posOffset>
                </wp:positionV>
                <wp:extent cx="393065" cy="140335"/>
                <wp:effectExtent l="0" t="0" r="0" b="0"/>
                <wp:wrapTopAndBottom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t>Stavba: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margin-left:50.799999999999997pt;margin-top:0;width:30.949999999999999pt;height:11.050000000000001pt;z-index:-125829311;mso-wrap-distance-left:0;mso-wrap-distance-right:0;mso-wrap-distance-bottom:31.44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Stavba: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1770" distB="201930" distL="0" distR="0" simplePos="0" relativeHeight="125829444" behindDoc="0" locked="0" layoutInCell="1" allowOverlap="1">
                <wp:simplePos x="0" y="0"/>
                <wp:positionH relativeFrom="page">
                  <wp:posOffset>1041400</wp:posOffset>
                </wp:positionH>
                <wp:positionV relativeFrom="paragraph">
                  <wp:posOffset>191770</wp:posOffset>
                </wp:positionV>
                <wp:extent cx="3401695" cy="146050"/>
                <wp:effectExtent l="0" t="0" r="0" b="0"/>
                <wp:wrapTopAndBottom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ZL 08 a - Studený skleník - změna způsobu obnovy ocelové konstrukce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margin-left:82.pt;margin-top:15.1pt;width:267.85000000000002pt;height:11.5pt;z-index:-125829309;mso-wrap-distance-left:0;mso-wrap-distance-top:15.1pt;mso-wrap-distance-right:0;mso-wrap-distance-bottom:15.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ZL 08 a - Studený skleník - změna způsobu obnovy ocelové konstrukce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3065" distB="635" distL="0" distR="0" simplePos="0" relativeHeight="125829446" behindDoc="0" locked="0" layoutInCell="1" allowOverlap="1">
                <wp:simplePos x="0" y="0"/>
                <wp:positionH relativeFrom="page">
                  <wp:posOffset>645160</wp:posOffset>
                </wp:positionH>
                <wp:positionV relativeFrom="paragraph">
                  <wp:posOffset>393065</wp:posOffset>
                </wp:positionV>
                <wp:extent cx="381000" cy="146050"/>
                <wp:effectExtent l="0" t="0" r="0" b="0"/>
                <wp:wrapTopAndBottom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Objekt: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50.799999999999997pt;margin-top:30.949999999999999pt;width:30.pt;height:11.5pt;z-index:-125829307;mso-wrap-distance-left:0;mso-wrap-distance-top:30.949999999999999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Objekt: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6C49" w:rsidRDefault="00D54ADB">
      <w:pPr>
        <w:pStyle w:val="Nadpis60"/>
        <w:keepNext/>
        <w:keepLines/>
        <w:shd w:val="clear" w:color="auto" w:fill="auto"/>
        <w:spacing w:after="0"/>
      </w:pPr>
      <w:bookmarkStart w:id="70" w:name="bookmark70"/>
      <w:bookmarkStart w:id="71" w:name="bookmark71"/>
      <w:r>
        <w:t>SO 2341-studený skleník</w:t>
      </w:r>
      <w:bookmarkEnd w:id="70"/>
      <w:bookmarkEnd w:id="71"/>
    </w:p>
    <w:p w:rsidR="000C6C49" w:rsidRDefault="00D54ADB">
      <w:pPr>
        <w:spacing w:line="1" w:lineRule="exact"/>
        <w:sectPr w:rsidR="000C6C49">
          <w:pgSz w:w="11900" w:h="16840"/>
          <w:pgMar w:top="1251" w:right="1078" w:bottom="1061" w:left="1016" w:header="823" w:footer="63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48" behindDoc="0" locked="0" layoutInCell="1" allowOverlap="1">
                <wp:simplePos x="0" y="0"/>
                <wp:positionH relativeFrom="page">
                  <wp:posOffset>645160</wp:posOffset>
                </wp:positionH>
                <wp:positionV relativeFrom="paragraph">
                  <wp:posOffset>0</wp:posOffset>
                </wp:positionV>
                <wp:extent cx="332105" cy="140335"/>
                <wp:effectExtent l="0" t="0" r="0" b="0"/>
                <wp:wrapTopAndBottom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Místo: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50.799999999999997pt;margin-top:0;width:26.149999999999999pt;height:11.050000000000001pt;z-index:-12582930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50" behindDoc="0" locked="0" layoutInCell="1" allowOverlap="1">
                <wp:simplePos x="0" y="0"/>
                <wp:positionH relativeFrom="page">
                  <wp:posOffset>5122545</wp:posOffset>
                </wp:positionH>
                <wp:positionV relativeFrom="paragraph">
                  <wp:posOffset>0</wp:posOffset>
                </wp:positionV>
                <wp:extent cx="387350" cy="140335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position:absolute;margin-left:403.35000000000002pt;margin-top:0;width:30.5pt;height:11.050000000000001pt;z-index:-12582930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52" behindDoc="0" locked="0" layoutInCell="1" allowOverlap="1">
                <wp:simplePos x="0" y="0"/>
                <wp:positionH relativeFrom="page">
                  <wp:posOffset>5845175</wp:posOffset>
                </wp:positionH>
                <wp:positionV relativeFrom="paragraph">
                  <wp:posOffset>0</wp:posOffset>
                </wp:positionV>
                <wp:extent cx="575945" cy="140335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color w:val="000000"/>
                              </w:rPr>
                              <w:t>9. 11. 2023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margin-left:460.25pt;margin-top:0;width:45.350000000000001pt;height:11.050000000000001pt;z-index:-12582930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9. 11. 2023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302"/>
        <w:gridCol w:w="1234"/>
        <w:gridCol w:w="3672"/>
        <w:gridCol w:w="528"/>
        <w:gridCol w:w="1008"/>
        <w:gridCol w:w="1138"/>
        <w:gridCol w:w="1618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843" w:type="dxa"/>
            <w:gridSpan w:val="3"/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spacing w:after="14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Zadavatel:</w:t>
            </w:r>
          </w:p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Zhotovitel:</w:t>
            </w:r>
          </w:p>
        </w:tc>
        <w:tc>
          <w:tcPr>
            <w:tcW w:w="3672" w:type="dxa"/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spacing w:after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Národní památkový ústav</w:t>
            </w:r>
          </w:p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GEMA ART International s.r.o.</w:t>
            </w:r>
          </w:p>
        </w:tc>
        <w:tc>
          <w:tcPr>
            <w:tcW w:w="2674" w:type="dxa"/>
            <w:gridSpan w:val="3"/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spacing w:after="140"/>
              <w:ind w:left="154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Projektant:</w:t>
            </w:r>
          </w:p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ind w:left="154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Zpracovatel: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8852A4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:rsidR="000C6C49" w:rsidRDefault="008852A4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center"/>
            </w:pPr>
            <w:r>
              <w:t>PČ</w:t>
            </w: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spacing w:line="300" w:lineRule="auto"/>
              <w:jc w:val="center"/>
            </w:pPr>
            <w:r>
              <w:t xml:space="preserve">Ty </w:t>
            </w:r>
            <w:r>
              <w:rPr>
                <w:vertAlign w:val="superscript"/>
              </w:rPr>
              <w:t>p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ind w:firstLine="460"/>
            </w:pPr>
            <w:r>
              <w:t>Kód</w:t>
            </w: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center"/>
            </w:pPr>
            <w:r>
              <w:t>Popis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center"/>
            </w:pPr>
            <w:r>
              <w:t>MJ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center"/>
            </w:pPr>
            <w:r>
              <w:t>Množství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</w:pPr>
            <w:proofErr w:type="spellStart"/>
            <w:proofErr w:type="gramStart"/>
            <w:r>
              <w:t>J.cena</w:t>
            </w:r>
            <w:proofErr w:type="spellEnd"/>
            <w:proofErr w:type="gramEnd"/>
            <w:r>
              <w:t xml:space="preserve"> [CZK]</w:t>
            </w: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ind w:right="140"/>
              <w:jc w:val="right"/>
            </w:pPr>
            <w:r>
              <w:t>Cena celkem [CZK]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515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color w:val="960000"/>
                <w:sz w:val="19"/>
                <w:szCs w:val="19"/>
              </w:rPr>
              <w:t>Náklady soupisu celkem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960000"/>
                <w:sz w:val="19"/>
                <w:szCs w:val="19"/>
              </w:rPr>
              <w:t>361 506,48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color w:val="003366"/>
                <w:sz w:val="13"/>
                <w:szCs w:val="13"/>
              </w:rPr>
              <w:t>D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>767</w:t>
            </w: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>Konstrukce zámečnické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>345 363,27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</w:pPr>
            <w:r>
              <w:t>76799200R</w:t>
            </w: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</w:pPr>
            <w:r>
              <w:t>žárové zinkování ocelových konstrukcí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center"/>
            </w:pPr>
            <w:r>
              <w:t>kg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</w:pPr>
            <w:r>
              <w:t>1 927,899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</w:pPr>
            <w:r>
              <w:t>34,20</w:t>
            </w: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</w:pPr>
            <w:r>
              <w:t>65 934,15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>prodloužení ZS 01 o 0,78 m I. 100/60 (8,34kg/m)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(9*0,78)*8,34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58,547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color w:val="800080"/>
                <w:sz w:val="13"/>
                <w:szCs w:val="13"/>
              </w:rPr>
              <w:t>viz</w:t>
            </w:r>
            <w:proofErr w:type="gramEnd"/>
            <w:r>
              <w:rPr>
                <w:color w:val="800080"/>
                <w:sz w:val="13"/>
                <w:szCs w:val="13"/>
              </w:rPr>
              <w:t>.</w:t>
            </w:r>
            <w:proofErr w:type="gramStart"/>
            <w:r>
              <w:rPr>
                <w:color w:val="800080"/>
                <w:sz w:val="13"/>
                <w:szCs w:val="13"/>
              </w:rPr>
              <w:t>tabulka</w:t>
            </w:r>
            <w:proofErr w:type="spellEnd"/>
            <w:proofErr w:type="gramEnd"/>
            <w:r>
              <w:rPr>
                <w:color w:val="800080"/>
                <w:sz w:val="13"/>
                <w:szCs w:val="13"/>
              </w:rPr>
              <w:t xml:space="preserve"> oceli SS.: </w:t>
            </w:r>
            <w:r>
              <w:rPr>
                <w:color w:val="800080"/>
                <w:sz w:val="13"/>
                <w:szCs w:val="13"/>
              </w:rPr>
              <w:t>ZS02 L.60/60 (4,57kg/m)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14,4*4,57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65,808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color w:val="800080"/>
                <w:sz w:val="13"/>
                <w:szCs w:val="13"/>
              </w:rPr>
              <w:t>viz</w:t>
            </w:r>
            <w:proofErr w:type="gramEnd"/>
            <w:r>
              <w:rPr>
                <w:color w:val="800080"/>
                <w:sz w:val="13"/>
                <w:szCs w:val="13"/>
              </w:rPr>
              <w:t>.</w:t>
            </w:r>
            <w:proofErr w:type="gramStart"/>
            <w:r>
              <w:rPr>
                <w:color w:val="800080"/>
                <w:sz w:val="13"/>
                <w:szCs w:val="13"/>
              </w:rPr>
              <w:t>tabulka</w:t>
            </w:r>
            <w:proofErr w:type="spellEnd"/>
            <w:proofErr w:type="gramEnd"/>
            <w:r>
              <w:rPr>
                <w:color w:val="800080"/>
                <w:sz w:val="13"/>
                <w:szCs w:val="13"/>
              </w:rPr>
              <w:t xml:space="preserve"> oceli SS.: ZS03 L.60/60/9 (7,90kg/m)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14,4*7,9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113,760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color w:val="800080"/>
                <w:sz w:val="13"/>
                <w:szCs w:val="13"/>
              </w:rPr>
              <w:t>viz</w:t>
            </w:r>
            <w:proofErr w:type="gramEnd"/>
            <w:r>
              <w:rPr>
                <w:color w:val="800080"/>
                <w:sz w:val="13"/>
                <w:szCs w:val="13"/>
              </w:rPr>
              <w:t>.</w:t>
            </w:r>
            <w:proofErr w:type="gramStart"/>
            <w:r>
              <w:rPr>
                <w:color w:val="800080"/>
                <w:sz w:val="13"/>
                <w:szCs w:val="13"/>
              </w:rPr>
              <w:t>tabulka</w:t>
            </w:r>
            <w:proofErr w:type="spellEnd"/>
            <w:proofErr w:type="gramEnd"/>
            <w:r>
              <w:rPr>
                <w:color w:val="800080"/>
                <w:sz w:val="13"/>
                <w:szCs w:val="13"/>
              </w:rPr>
              <w:t xml:space="preserve"> oceli SS.: ZS04b I.100/80(15kg/m)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14,4*15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216,000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spacing w:after="40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spacing w:after="140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spacing w:after="100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spacing w:line="276" w:lineRule="auto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color w:val="800080"/>
                <w:sz w:val="13"/>
                <w:szCs w:val="13"/>
              </w:rPr>
              <w:t>viz</w:t>
            </w:r>
            <w:proofErr w:type="gramEnd"/>
            <w:r>
              <w:rPr>
                <w:color w:val="800080"/>
                <w:sz w:val="13"/>
                <w:szCs w:val="13"/>
              </w:rPr>
              <w:t>.</w:t>
            </w:r>
            <w:proofErr w:type="gramStart"/>
            <w:r>
              <w:rPr>
                <w:color w:val="800080"/>
                <w:sz w:val="13"/>
                <w:szCs w:val="13"/>
              </w:rPr>
              <w:t>tabulka</w:t>
            </w:r>
            <w:proofErr w:type="spellEnd"/>
            <w:proofErr w:type="gramEnd"/>
            <w:r>
              <w:rPr>
                <w:color w:val="800080"/>
                <w:sz w:val="13"/>
                <w:szCs w:val="13"/>
              </w:rPr>
              <w:t xml:space="preserve"> oceli SS.:ZS06b T 35x35 (2,5kg/m) </w:t>
            </w:r>
            <w:r>
              <w:rPr>
                <w:color w:val="505050"/>
                <w:sz w:val="13"/>
                <w:szCs w:val="13"/>
              </w:rPr>
              <w:t>(40*6,5)*2,5</w:t>
            </w:r>
          </w:p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spacing w:line="276" w:lineRule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>T35/35/4,5 vodorovné a svislé - na ukotvení dvojskel (2,5kg/m)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650,000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2,5*((</w:t>
            </w:r>
            <w:proofErr w:type="gramStart"/>
            <w:r>
              <w:rPr>
                <w:color w:val="505050"/>
                <w:sz w:val="13"/>
                <w:szCs w:val="13"/>
              </w:rPr>
              <w:t>14,429*8)+(1,21*40</w:t>
            </w:r>
            <w:proofErr w:type="gramEnd"/>
            <w:r>
              <w:rPr>
                <w:color w:val="505050"/>
                <w:sz w:val="13"/>
                <w:szCs w:val="13"/>
              </w:rPr>
              <w:t>))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409,580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color w:val="800080"/>
                <w:sz w:val="13"/>
                <w:szCs w:val="13"/>
              </w:rPr>
              <w:t>viz</w:t>
            </w:r>
            <w:proofErr w:type="gramEnd"/>
            <w:r>
              <w:rPr>
                <w:color w:val="800080"/>
                <w:sz w:val="13"/>
                <w:szCs w:val="13"/>
              </w:rPr>
              <w:t>.</w:t>
            </w:r>
            <w:proofErr w:type="gramStart"/>
            <w:r>
              <w:rPr>
                <w:color w:val="800080"/>
                <w:sz w:val="13"/>
                <w:szCs w:val="13"/>
              </w:rPr>
              <w:t>tabulka</w:t>
            </w:r>
            <w:proofErr w:type="spellEnd"/>
            <w:proofErr w:type="gramEnd"/>
            <w:r>
              <w:rPr>
                <w:color w:val="800080"/>
                <w:sz w:val="13"/>
                <w:szCs w:val="13"/>
              </w:rPr>
              <w:t xml:space="preserve"> oceli SS.: ZS07a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8*6,37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50,960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color w:val="800080"/>
                <w:sz w:val="13"/>
                <w:szCs w:val="13"/>
              </w:rPr>
              <w:t>viz</w:t>
            </w:r>
            <w:proofErr w:type="gramEnd"/>
            <w:r>
              <w:rPr>
                <w:color w:val="800080"/>
                <w:sz w:val="13"/>
                <w:szCs w:val="13"/>
              </w:rPr>
              <w:t>.</w:t>
            </w:r>
            <w:proofErr w:type="gramStart"/>
            <w:r>
              <w:rPr>
                <w:color w:val="800080"/>
                <w:sz w:val="13"/>
                <w:szCs w:val="13"/>
              </w:rPr>
              <w:t>tabulka</w:t>
            </w:r>
            <w:proofErr w:type="spellEnd"/>
            <w:proofErr w:type="gramEnd"/>
            <w:r>
              <w:rPr>
                <w:color w:val="800080"/>
                <w:sz w:val="13"/>
                <w:szCs w:val="13"/>
              </w:rPr>
              <w:t xml:space="preserve"> oceli SS.: ZS07b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4*6,37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25,480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color w:val="800080"/>
                <w:sz w:val="13"/>
                <w:szCs w:val="13"/>
              </w:rPr>
              <w:t>viz</w:t>
            </w:r>
            <w:proofErr w:type="gramEnd"/>
            <w:r>
              <w:rPr>
                <w:color w:val="800080"/>
                <w:sz w:val="13"/>
                <w:szCs w:val="13"/>
              </w:rPr>
              <w:t>.</w:t>
            </w:r>
            <w:proofErr w:type="gramStart"/>
            <w:r>
              <w:rPr>
                <w:color w:val="800080"/>
                <w:sz w:val="13"/>
                <w:szCs w:val="13"/>
              </w:rPr>
              <w:t>tabulka</w:t>
            </w:r>
            <w:proofErr w:type="spellEnd"/>
            <w:proofErr w:type="gramEnd"/>
            <w:r>
              <w:rPr>
                <w:color w:val="800080"/>
                <w:sz w:val="13"/>
                <w:szCs w:val="13"/>
              </w:rPr>
              <w:t xml:space="preserve"> oceli SS.: ZS08 I.100/60 (8,34kg/m)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14,6*8,34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121,764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 xml:space="preserve">viz tabulka </w:t>
            </w:r>
            <w:proofErr w:type="spellStart"/>
            <w:r>
              <w:rPr>
                <w:color w:val="800080"/>
                <w:sz w:val="13"/>
                <w:szCs w:val="13"/>
              </w:rPr>
              <w:t>zam</w:t>
            </w:r>
            <w:proofErr w:type="spellEnd"/>
            <w:r>
              <w:rPr>
                <w:color w:val="800080"/>
                <w:sz w:val="13"/>
                <w:szCs w:val="13"/>
              </w:rPr>
              <w:t>.: Z05 (odhad 10 kg/1 konzola)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10*16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160,000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 xml:space="preserve">viz tabulka </w:t>
            </w:r>
            <w:proofErr w:type="spellStart"/>
            <w:r>
              <w:rPr>
                <w:color w:val="800080"/>
                <w:sz w:val="13"/>
                <w:szCs w:val="13"/>
              </w:rPr>
              <w:t>zam</w:t>
            </w:r>
            <w:proofErr w:type="spellEnd"/>
            <w:r>
              <w:rPr>
                <w:color w:val="800080"/>
                <w:sz w:val="13"/>
                <w:szCs w:val="13"/>
              </w:rPr>
              <w:t xml:space="preserve">.: Z04 (odhad 7 kg/1 </w:t>
            </w:r>
            <w:r>
              <w:rPr>
                <w:color w:val="800080"/>
                <w:sz w:val="13"/>
                <w:szCs w:val="13"/>
              </w:rPr>
              <w:t>konzola)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8*7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56,000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Součet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1 927,899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</w:pPr>
            <w:r>
              <w:t>767995112R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spacing w:line="262" w:lineRule="auto"/>
            </w:pPr>
            <w:proofErr w:type="spellStart"/>
            <w:r>
              <w:t>Montáž+dod.atypických</w:t>
            </w:r>
            <w:proofErr w:type="spellEnd"/>
            <w:r>
              <w:t xml:space="preserve"> zámečnických konstrukcí hmotnosti do 10 kg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</w:pPr>
            <w:r>
              <w:t>16,000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</w:pPr>
            <w:r>
              <w:t>4 500,00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</w:pPr>
            <w:r>
              <w:t>72 000,00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 xml:space="preserve">viz </w:t>
            </w:r>
            <w:proofErr w:type="spellStart"/>
            <w:r>
              <w:rPr>
                <w:color w:val="800080"/>
                <w:sz w:val="13"/>
                <w:szCs w:val="13"/>
              </w:rPr>
              <w:t>tab.zám</w:t>
            </w:r>
            <w:proofErr w:type="spellEnd"/>
            <w:r>
              <w:rPr>
                <w:color w:val="800080"/>
                <w:sz w:val="13"/>
                <w:szCs w:val="13"/>
              </w:rPr>
              <w:t xml:space="preserve">.; </w:t>
            </w:r>
            <w:proofErr w:type="gramStart"/>
            <w:r>
              <w:rPr>
                <w:color w:val="800080"/>
                <w:sz w:val="13"/>
                <w:szCs w:val="13"/>
              </w:rPr>
              <w:t>Z05-ozdob.konzole</w:t>
            </w:r>
            <w:proofErr w:type="gramEnd"/>
            <w:r>
              <w:rPr>
                <w:color w:val="800080"/>
                <w:sz w:val="13"/>
                <w:szCs w:val="13"/>
              </w:rPr>
              <w:t xml:space="preserve"> na S zdi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16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16,000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Součet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16,000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</w:pPr>
            <w:r>
              <w:t>767995114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spacing w:line="262" w:lineRule="auto"/>
            </w:pPr>
            <w:r>
              <w:t>Montáž atypických zámečnických konstrukcí hmotnosti do 50 kg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center"/>
            </w:pPr>
            <w:r>
              <w:t>kg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</w:pPr>
            <w:r>
              <w:t>615,732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</w:pPr>
            <w:r>
              <w:t>41,12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</w:pPr>
            <w:r>
              <w:t>25 318,90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spacing w:after="40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spacing w:after="140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spacing w:after="80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spacing w:line="276" w:lineRule="auto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color w:val="800080"/>
                <w:sz w:val="13"/>
                <w:szCs w:val="13"/>
              </w:rPr>
              <w:t>viz</w:t>
            </w:r>
            <w:proofErr w:type="gramEnd"/>
            <w:r>
              <w:rPr>
                <w:color w:val="800080"/>
                <w:sz w:val="13"/>
                <w:szCs w:val="13"/>
              </w:rPr>
              <w:t>.</w:t>
            </w:r>
            <w:proofErr w:type="gramStart"/>
            <w:r>
              <w:rPr>
                <w:color w:val="800080"/>
                <w:sz w:val="13"/>
                <w:szCs w:val="13"/>
              </w:rPr>
              <w:t>tabulka</w:t>
            </w:r>
            <w:proofErr w:type="spellEnd"/>
            <w:proofErr w:type="gramEnd"/>
            <w:r>
              <w:rPr>
                <w:color w:val="800080"/>
                <w:sz w:val="13"/>
                <w:szCs w:val="13"/>
              </w:rPr>
              <w:t xml:space="preserve"> oceli SS.: ZS09 </w:t>
            </w:r>
            <w:proofErr w:type="spellStart"/>
            <w:r>
              <w:rPr>
                <w:color w:val="800080"/>
                <w:sz w:val="13"/>
                <w:szCs w:val="13"/>
              </w:rPr>
              <w:t>pásovina</w:t>
            </w:r>
            <w:proofErr w:type="spellEnd"/>
            <w:r>
              <w:rPr>
                <w:color w:val="800080"/>
                <w:sz w:val="13"/>
                <w:szCs w:val="13"/>
              </w:rPr>
              <w:t xml:space="preserve"> 45/10 (3,53kg/m) </w:t>
            </w:r>
            <w:r>
              <w:rPr>
                <w:color w:val="505050"/>
                <w:sz w:val="13"/>
                <w:szCs w:val="13"/>
              </w:rPr>
              <w:t>(14,6*4)*3,53</w:t>
            </w:r>
          </w:p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spacing w:line="276" w:lineRule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>T35/35/4,5 vodorovné a svislé - na ukotvení dvojskel (2,5kg/m)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206,152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2,5*((</w:t>
            </w:r>
            <w:proofErr w:type="gramStart"/>
            <w:r>
              <w:rPr>
                <w:color w:val="505050"/>
                <w:sz w:val="13"/>
                <w:szCs w:val="13"/>
              </w:rPr>
              <w:t>14,429*8)+(1,21*40</w:t>
            </w:r>
            <w:proofErr w:type="gramEnd"/>
            <w:r>
              <w:rPr>
                <w:color w:val="505050"/>
                <w:sz w:val="13"/>
                <w:szCs w:val="13"/>
              </w:rPr>
              <w:t>))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409,580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Součet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615,732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</w:pPr>
            <w:r>
              <w:t>767995116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spacing w:line="262" w:lineRule="auto"/>
            </w:pPr>
            <w:r>
              <w:t>Montáž atypických zámečnických konstrukcí hmotnosti do 250 kg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center"/>
            </w:pPr>
            <w:r>
              <w:t>kg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</w:pPr>
            <w:r>
              <w:t>765,779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</w:pPr>
            <w:r>
              <w:t>30,70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</w:pPr>
            <w:r>
              <w:t>23 509,42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spacing w:line="271" w:lineRule="auto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color w:val="800080"/>
                <w:sz w:val="13"/>
                <w:szCs w:val="13"/>
              </w:rPr>
              <w:t>viz</w:t>
            </w:r>
            <w:proofErr w:type="gramEnd"/>
            <w:r>
              <w:rPr>
                <w:color w:val="800080"/>
                <w:sz w:val="13"/>
                <w:szCs w:val="13"/>
              </w:rPr>
              <w:t>.</w:t>
            </w:r>
            <w:proofErr w:type="gramStart"/>
            <w:r>
              <w:rPr>
                <w:color w:val="800080"/>
                <w:sz w:val="13"/>
                <w:szCs w:val="13"/>
              </w:rPr>
              <w:t>tabulka</w:t>
            </w:r>
            <w:proofErr w:type="spellEnd"/>
            <w:proofErr w:type="gramEnd"/>
            <w:r>
              <w:rPr>
                <w:color w:val="800080"/>
                <w:sz w:val="13"/>
                <w:szCs w:val="13"/>
              </w:rPr>
              <w:t xml:space="preserve"> oceli SS.: ZS01 I 100/60 (8,34kg/m)+prodloužení o 0,79 m</w:t>
            </w:r>
            <w:r>
              <w:rPr>
                <w:color w:val="800080"/>
                <w:sz w:val="13"/>
                <w:szCs w:val="13"/>
              </w:rPr>
              <w:t xml:space="preserve"> pro ukotvení do kamenného základu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(8,58*9)*8,34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644,015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color w:val="800080"/>
                <w:sz w:val="13"/>
                <w:szCs w:val="13"/>
              </w:rPr>
              <w:t>viz</w:t>
            </w:r>
            <w:proofErr w:type="gramEnd"/>
            <w:r>
              <w:rPr>
                <w:color w:val="800080"/>
                <w:sz w:val="13"/>
                <w:szCs w:val="13"/>
              </w:rPr>
              <w:t>.</w:t>
            </w:r>
            <w:proofErr w:type="gramStart"/>
            <w:r>
              <w:rPr>
                <w:color w:val="800080"/>
                <w:sz w:val="13"/>
                <w:szCs w:val="13"/>
              </w:rPr>
              <w:t>tabulka</w:t>
            </w:r>
            <w:proofErr w:type="spellEnd"/>
            <w:proofErr w:type="gramEnd"/>
            <w:r>
              <w:rPr>
                <w:color w:val="800080"/>
                <w:sz w:val="13"/>
                <w:szCs w:val="13"/>
              </w:rPr>
              <w:t xml:space="preserve"> oceli SS.: ZS08 I.100/60 (8,34kg/m)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14,6*8,34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121,764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Součet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765,779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5</w:t>
            </w: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M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13010712</w:t>
            </w: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ocel profilová IPN 100 jakost 11 375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t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0,676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52 000,00</w:t>
            </w: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 xml:space="preserve">35 </w:t>
            </w:r>
            <w:r>
              <w:rPr>
                <w:i/>
                <w:iCs/>
                <w:color w:val="0000FF"/>
                <w:sz w:val="14"/>
                <w:szCs w:val="14"/>
              </w:rPr>
              <w:t>152,00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 xml:space="preserve">viz </w:t>
            </w:r>
            <w:proofErr w:type="spellStart"/>
            <w:r>
              <w:rPr>
                <w:color w:val="800080"/>
                <w:sz w:val="13"/>
                <w:szCs w:val="13"/>
              </w:rPr>
              <w:t>mtž</w:t>
            </w:r>
            <w:proofErr w:type="spellEnd"/>
            <w:r>
              <w:rPr>
                <w:color w:val="800080"/>
                <w:sz w:val="13"/>
                <w:szCs w:val="13"/>
              </w:rPr>
              <w:t>; +5%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(0,64415*1,05)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0,676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Součet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0,676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framePr w:w="9806" w:h="12053" w:vSpace="754" w:wrap="notBeside" w:vAnchor="text" w:hAnchor="text" w:y="1"/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center"/>
            </w:pPr>
            <w:r>
              <w:rPr>
                <w:i/>
                <w:iCs/>
              </w:rPr>
              <w:t>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</w:pPr>
            <w:r>
              <w:t>767996801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spacing w:line="262" w:lineRule="auto"/>
            </w:pPr>
            <w:r>
              <w:t>Demontáž atypických zámečnických konstrukcí rozebráním hmotnosti jednotlivých dílů do 50 kg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center"/>
            </w:pPr>
            <w:r>
              <w:t>kg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</w:pPr>
            <w:r>
              <w:t>799,732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</w:pPr>
            <w:r>
              <w:t>46,23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framePr w:w="9806" w:h="12053" w:vSpace="754" w:wrap="notBeside" w:vAnchor="text" w:hAnchor="text" w:y="1"/>
              <w:shd w:val="clear" w:color="auto" w:fill="auto"/>
              <w:jc w:val="right"/>
            </w:pPr>
            <w:r>
              <w:t>36 971,61</w:t>
            </w:r>
          </w:p>
        </w:tc>
      </w:tr>
    </w:tbl>
    <w:p w:rsidR="000C6C49" w:rsidRDefault="00D54ADB">
      <w:pPr>
        <w:pStyle w:val="Titulektabulky0"/>
        <w:framePr w:w="216" w:h="163" w:hSpace="9590" w:wrap="notBeside" w:vAnchor="text" w:hAnchor="text" w:x="303" w:y="12159"/>
        <w:shd w:val="clear" w:color="auto" w:fill="auto"/>
        <w:rPr>
          <w:sz w:val="11"/>
          <w:szCs w:val="11"/>
        </w:rPr>
      </w:pPr>
      <w:r>
        <w:rPr>
          <w:color w:val="969696"/>
          <w:sz w:val="11"/>
          <w:szCs w:val="11"/>
        </w:rPr>
        <w:lastRenderedPageBreak/>
        <w:t>VV</w:t>
      </w:r>
    </w:p>
    <w:p w:rsidR="000C6C49" w:rsidRDefault="00D54ADB">
      <w:pPr>
        <w:pStyle w:val="Titulektabulky0"/>
        <w:framePr w:w="3288" w:h="749" w:hSpace="6518" w:wrap="notBeside" w:vAnchor="text" w:hAnchor="text" w:x="1844" w:y="12059"/>
        <w:shd w:val="clear" w:color="auto" w:fill="auto"/>
        <w:spacing w:line="276" w:lineRule="auto"/>
      </w:pPr>
      <w:r>
        <w:rPr>
          <w:color w:val="800080"/>
        </w:rPr>
        <w:t xml:space="preserve">T35/35/4,5 vodorovné a svislé - na </w:t>
      </w:r>
      <w:r>
        <w:rPr>
          <w:color w:val="800080"/>
        </w:rPr>
        <w:t>ukotvení dvojskel (2,5kg/m)</w:t>
      </w:r>
    </w:p>
    <w:p w:rsidR="000C6C49" w:rsidRDefault="00D54ADB">
      <w:pPr>
        <w:pStyle w:val="Titulektabulky0"/>
        <w:framePr w:w="3288" w:h="749" w:hSpace="6518" w:wrap="notBeside" w:vAnchor="text" w:hAnchor="text" w:x="1844" w:y="12059"/>
        <w:shd w:val="clear" w:color="auto" w:fill="auto"/>
        <w:spacing w:line="276" w:lineRule="auto"/>
      </w:pPr>
      <w:r>
        <w:t>2,5*((</w:t>
      </w:r>
      <w:proofErr w:type="gramStart"/>
      <w:r>
        <w:t>14,429*8)+(1,21*40</w:t>
      </w:r>
      <w:proofErr w:type="gramEnd"/>
      <w:r>
        <w:t>))</w:t>
      </w:r>
    </w:p>
    <w:p w:rsidR="000C6C49" w:rsidRDefault="00D54ADB">
      <w:pPr>
        <w:pStyle w:val="Titulektabulky0"/>
        <w:framePr w:w="3288" w:h="749" w:hSpace="6518" w:wrap="notBeside" w:vAnchor="text" w:hAnchor="text" w:x="1844" w:y="12059"/>
        <w:shd w:val="clear" w:color="auto" w:fill="auto"/>
        <w:spacing w:line="276" w:lineRule="auto"/>
      </w:pPr>
      <w:proofErr w:type="spellStart"/>
      <w:proofErr w:type="gramStart"/>
      <w:r>
        <w:rPr>
          <w:color w:val="800080"/>
        </w:rPr>
        <w:t>viz</w:t>
      </w:r>
      <w:proofErr w:type="gramEnd"/>
      <w:r>
        <w:rPr>
          <w:color w:val="800080"/>
        </w:rPr>
        <w:t>.</w:t>
      </w:r>
      <w:proofErr w:type="gramStart"/>
      <w:r>
        <w:rPr>
          <w:color w:val="800080"/>
        </w:rPr>
        <w:t>tabulka</w:t>
      </w:r>
      <w:proofErr w:type="spellEnd"/>
      <w:proofErr w:type="gramEnd"/>
      <w:r>
        <w:rPr>
          <w:color w:val="800080"/>
        </w:rPr>
        <w:t xml:space="preserve"> oceli SS.: ZS09 </w:t>
      </w:r>
      <w:proofErr w:type="spellStart"/>
      <w:r>
        <w:rPr>
          <w:color w:val="800080"/>
        </w:rPr>
        <w:t>pásovina</w:t>
      </w:r>
      <w:proofErr w:type="spellEnd"/>
      <w:r>
        <w:rPr>
          <w:color w:val="800080"/>
        </w:rPr>
        <w:t xml:space="preserve"> 45/10 (3,53kg/m)</w:t>
      </w:r>
    </w:p>
    <w:p w:rsidR="000C6C49" w:rsidRDefault="00D54AD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54" behindDoc="0" locked="0" layoutInCell="1" allowOverlap="1">
                <wp:simplePos x="0" y="0"/>
                <wp:positionH relativeFrom="page">
                  <wp:posOffset>4777740</wp:posOffset>
                </wp:positionH>
                <wp:positionV relativeFrom="margin">
                  <wp:posOffset>8876030</wp:posOffset>
                </wp:positionV>
                <wp:extent cx="341630" cy="121920"/>
                <wp:effectExtent l="0" t="0" r="0" b="0"/>
                <wp:wrapSquare wrapText="bothSides"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505050"/>
                                <w:sz w:val="13"/>
                                <w:szCs w:val="13"/>
                              </w:rPr>
                              <w:t>409,580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376.19999999999999pt;margin-top:698.89999999999998pt;width:26.899999999999999pt;height:9.5999999999999996pt;z-index:-12582929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50505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409,580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56" behindDoc="0" locked="0" layoutInCell="1" allowOverlap="1">
                <wp:simplePos x="0" y="0"/>
                <wp:positionH relativeFrom="page">
                  <wp:posOffset>836930</wp:posOffset>
                </wp:positionH>
                <wp:positionV relativeFrom="margin">
                  <wp:posOffset>8888095</wp:posOffset>
                </wp:positionV>
                <wp:extent cx="137160" cy="219710"/>
                <wp:effectExtent l="0" t="0" r="0" b="0"/>
                <wp:wrapSquare wrapText="bothSides"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Jin0"/>
                              <w:shd w:val="clear" w:color="auto" w:fill="auto"/>
                              <w:spacing w:after="40"/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969696"/>
                                <w:sz w:val="11"/>
                                <w:szCs w:val="11"/>
                              </w:rPr>
                              <w:t>VV</w:t>
                            </w:r>
                          </w:p>
                          <w:p w:rsidR="000C6C49" w:rsidRDefault="00D54ADB">
                            <w:pPr>
                              <w:pStyle w:val="Jin0"/>
                              <w:shd w:val="clear" w:color="auto" w:fill="auto"/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969696"/>
                                <w:sz w:val="11"/>
                                <w:szCs w:val="11"/>
                              </w:rPr>
                              <w:t>VV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65.900000000000006pt;margin-top:699.85000000000002pt;width:10.800000000000001pt;height:17.300000000000001pt;z-index:-12582929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color w:val="969696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color w:val="969696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VV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4781"/>
        <w:gridCol w:w="1080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74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lastRenderedPageBreak/>
              <w:t>VV</w:t>
            </w:r>
          </w:p>
        </w:tc>
        <w:tc>
          <w:tcPr>
            <w:tcW w:w="4781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680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(14,6*4)*3,53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56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206,152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7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4781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80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color w:val="800080"/>
                <w:sz w:val="13"/>
                <w:szCs w:val="13"/>
              </w:rPr>
              <w:t>viz</w:t>
            </w:r>
            <w:proofErr w:type="gramEnd"/>
            <w:r>
              <w:rPr>
                <w:color w:val="800080"/>
                <w:sz w:val="13"/>
                <w:szCs w:val="13"/>
              </w:rPr>
              <w:t>.</w:t>
            </w:r>
            <w:proofErr w:type="gramStart"/>
            <w:r>
              <w:rPr>
                <w:color w:val="800080"/>
                <w:sz w:val="13"/>
                <w:szCs w:val="13"/>
              </w:rPr>
              <w:t>tabulka</w:t>
            </w:r>
            <w:proofErr w:type="spellEnd"/>
            <w:proofErr w:type="gramEnd"/>
            <w:r>
              <w:rPr>
                <w:color w:val="800080"/>
                <w:sz w:val="13"/>
                <w:szCs w:val="13"/>
              </w:rPr>
              <w:t xml:space="preserve"> oceli SS.: ZS10a - </w:t>
            </w:r>
            <w:proofErr w:type="gramStart"/>
            <w:r>
              <w:rPr>
                <w:color w:val="800080"/>
                <w:sz w:val="13"/>
                <w:szCs w:val="13"/>
              </w:rPr>
              <w:t>viz. pol.</w:t>
            </w:r>
            <w:proofErr w:type="gramEnd"/>
            <w:r>
              <w:rPr>
                <w:color w:val="800080"/>
                <w:sz w:val="13"/>
                <w:szCs w:val="13"/>
              </w:rPr>
              <w:t>127 žárové zinkování</w:t>
            </w:r>
          </w:p>
        </w:tc>
        <w:tc>
          <w:tcPr>
            <w:tcW w:w="108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7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4781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80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16*8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6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128,000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7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4781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80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color w:val="800080"/>
                <w:sz w:val="13"/>
                <w:szCs w:val="13"/>
              </w:rPr>
              <w:t>viz</w:t>
            </w:r>
            <w:proofErr w:type="gramEnd"/>
            <w:r>
              <w:rPr>
                <w:color w:val="800080"/>
                <w:sz w:val="13"/>
                <w:szCs w:val="13"/>
              </w:rPr>
              <w:t>.</w:t>
            </w:r>
            <w:proofErr w:type="gramStart"/>
            <w:r>
              <w:rPr>
                <w:color w:val="800080"/>
                <w:sz w:val="13"/>
                <w:szCs w:val="13"/>
              </w:rPr>
              <w:t>tabulka</w:t>
            </w:r>
            <w:proofErr w:type="spellEnd"/>
            <w:proofErr w:type="gramEnd"/>
            <w:r>
              <w:rPr>
                <w:color w:val="800080"/>
                <w:sz w:val="13"/>
                <w:szCs w:val="13"/>
              </w:rPr>
              <w:t xml:space="preserve"> </w:t>
            </w:r>
            <w:r>
              <w:rPr>
                <w:color w:val="800080"/>
                <w:sz w:val="13"/>
                <w:szCs w:val="13"/>
              </w:rPr>
              <w:t xml:space="preserve">oceli SS.: ZS10b - </w:t>
            </w:r>
            <w:proofErr w:type="gramStart"/>
            <w:r>
              <w:rPr>
                <w:color w:val="800080"/>
                <w:sz w:val="13"/>
                <w:szCs w:val="13"/>
              </w:rPr>
              <w:t>viz. pol.</w:t>
            </w:r>
            <w:proofErr w:type="gramEnd"/>
            <w:r>
              <w:rPr>
                <w:color w:val="800080"/>
                <w:sz w:val="13"/>
                <w:szCs w:val="13"/>
              </w:rPr>
              <w:t>127 žárové zinkování</w:t>
            </w:r>
          </w:p>
        </w:tc>
        <w:tc>
          <w:tcPr>
            <w:tcW w:w="108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7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4781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80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8*7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56,000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8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478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80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Součet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60"/>
              <w:jc w:val="both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799,732</w:t>
            </w:r>
          </w:p>
        </w:tc>
      </w:tr>
    </w:tbl>
    <w:p w:rsidR="000C6C49" w:rsidRDefault="000C6C4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302"/>
        <w:gridCol w:w="1234"/>
        <w:gridCol w:w="3672"/>
        <w:gridCol w:w="528"/>
        <w:gridCol w:w="1008"/>
        <w:gridCol w:w="1138"/>
        <w:gridCol w:w="1618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767996803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62" w:lineRule="auto"/>
            </w:pPr>
            <w:r>
              <w:t>Demontáž atypických zámečnických konstrukcí rozebráním hmotnosti jednotlivých dílů do 250 kg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kg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707,232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24,86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17 581,79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color w:val="800080"/>
                <w:sz w:val="13"/>
                <w:szCs w:val="13"/>
              </w:rPr>
              <w:t>viz</w:t>
            </w:r>
            <w:proofErr w:type="gramEnd"/>
            <w:r>
              <w:rPr>
                <w:color w:val="800080"/>
                <w:sz w:val="13"/>
                <w:szCs w:val="13"/>
              </w:rPr>
              <w:t>.</w:t>
            </w:r>
            <w:proofErr w:type="gramStart"/>
            <w:r>
              <w:rPr>
                <w:color w:val="800080"/>
                <w:sz w:val="13"/>
                <w:szCs w:val="13"/>
              </w:rPr>
              <w:t>tabulka</w:t>
            </w:r>
            <w:proofErr w:type="spellEnd"/>
            <w:proofErr w:type="gramEnd"/>
            <w:r>
              <w:rPr>
                <w:color w:val="800080"/>
                <w:sz w:val="13"/>
                <w:szCs w:val="13"/>
              </w:rPr>
              <w:t xml:space="preserve"> oceli SS.: ZS01 I </w:t>
            </w:r>
            <w:r>
              <w:rPr>
                <w:color w:val="800080"/>
                <w:sz w:val="13"/>
                <w:szCs w:val="13"/>
              </w:rPr>
              <w:t>100/60 (8,34kg/m)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(7,8*9)*8,34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585,468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color w:val="800080"/>
                <w:sz w:val="13"/>
                <w:szCs w:val="13"/>
              </w:rPr>
              <w:t>viz</w:t>
            </w:r>
            <w:proofErr w:type="gramEnd"/>
            <w:r>
              <w:rPr>
                <w:color w:val="800080"/>
                <w:sz w:val="13"/>
                <w:szCs w:val="13"/>
              </w:rPr>
              <w:t>.</w:t>
            </w:r>
            <w:proofErr w:type="gramStart"/>
            <w:r>
              <w:rPr>
                <w:color w:val="800080"/>
                <w:sz w:val="13"/>
                <w:szCs w:val="13"/>
              </w:rPr>
              <w:t>tabulka</w:t>
            </w:r>
            <w:proofErr w:type="spellEnd"/>
            <w:proofErr w:type="gramEnd"/>
            <w:r>
              <w:rPr>
                <w:color w:val="800080"/>
                <w:sz w:val="13"/>
                <w:szCs w:val="13"/>
              </w:rPr>
              <w:t xml:space="preserve"> oceli SS.: ZS08 I.100/60 (8,34kg/m)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14,6*8,34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121,764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Součet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80"/>
              <w:jc w:val="both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707,232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998767101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62" w:lineRule="auto"/>
            </w:pPr>
            <w:r>
              <w:t xml:space="preserve">Přesun hmot tonážní pro zámečnické konstrukce v </w:t>
            </w:r>
            <w:proofErr w:type="gramStart"/>
            <w:r>
              <w:t>objektech v do</w:t>
            </w:r>
            <w:proofErr w:type="gramEnd"/>
            <w:r>
              <w:t xml:space="preserve"> 6 m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3,310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 xml:space="preserve">1 </w:t>
            </w:r>
            <w:r>
              <w:t>259,79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4 169,90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9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13010410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úhelník ocelový rovnostranný (11 375) 35x35x4mm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1,049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47 100,00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49 407,90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>náhrada za ZS 06b T35/35/4,5 (2,5kg/m)+5%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((</w:t>
            </w:r>
            <w:proofErr w:type="gramStart"/>
            <w:r>
              <w:rPr>
                <w:color w:val="505050"/>
                <w:sz w:val="13"/>
                <w:szCs w:val="13"/>
              </w:rPr>
              <w:t>5,914*40)+(14,339*8</w:t>
            </w:r>
            <w:proofErr w:type="gramEnd"/>
            <w:r>
              <w:rPr>
                <w:color w:val="505050"/>
                <w:sz w:val="13"/>
                <w:szCs w:val="13"/>
              </w:rPr>
              <w:t>)+(1,210*40))*2,5/1000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0,999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0,999*0,05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0,050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Součet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1,049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10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13010432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úhelník ocelový rovnostranný (11 375) 80x80x6mm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0,328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46 700,00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15 317,60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>nové podpěrné profily T80/80+5%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(14,5*2)*10,77/1000*1,05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0,328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Součet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0,328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color w:val="003366"/>
                <w:sz w:val="13"/>
                <w:szCs w:val="13"/>
              </w:rPr>
              <w:t>D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>783</w:t>
            </w: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>Dokončovací práce - nátěry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>16 143,21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rPr>
                <w:i/>
                <w:iCs/>
              </w:rPr>
              <w:t>11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783314101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62" w:lineRule="auto"/>
            </w:pPr>
            <w:r>
              <w:t>Základní jednonásobný syntetický nátěr zámečnických konstrukcí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42,827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160,00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6 852,32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>T35/35/4,5 vodorovné na ukotvení dvojskel (2,5kg/m)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(0,0395+0,0395)*2*6,5*40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4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41,080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>prodloužení ZS01 o 0,78 m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0,78*(01*2+0,06*4)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1,747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Součet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40"/>
              <w:jc w:val="both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42,827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12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783315101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62" w:lineRule="auto"/>
            </w:pPr>
            <w:proofErr w:type="spellStart"/>
            <w:r>
              <w:t>Mezinátěr</w:t>
            </w:r>
            <w:proofErr w:type="spellEnd"/>
            <w:r>
              <w:t xml:space="preserve"> jednonásobný syntetický standardní zámečnických konstrukcí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42,827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106,94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4 579,92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13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783317101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62" w:lineRule="auto"/>
            </w:pPr>
            <w:r>
              <w:t xml:space="preserve">Krycí jednonásobný syntetický standardní nátěr zámečnických </w:t>
            </w:r>
            <w:proofErr w:type="gramStart"/>
            <w:r>
              <w:t>konstrukcí(email</w:t>
            </w:r>
            <w:proofErr w:type="gramEnd"/>
            <w:r>
              <w:t>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42,827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110,00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4 710,97</w:t>
            </w:r>
          </w:p>
        </w:tc>
      </w:tr>
    </w:tbl>
    <w:p w:rsidR="000C6C49" w:rsidRDefault="000C6C49">
      <w:pPr>
        <w:sectPr w:rsidR="000C6C49">
          <w:type w:val="continuous"/>
          <w:pgSz w:w="11900" w:h="16840"/>
          <w:pgMar w:top="1208" w:right="1078" w:bottom="1104" w:left="1016" w:header="780" w:footer="676" w:gutter="0"/>
          <w:cols w:space="720"/>
          <w:noEndnote/>
          <w:docGrid w:linePitch="360"/>
        </w:sectPr>
      </w:pPr>
    </w:p>
    <w:p w:rsidR="000C6C49" w:rsidRDefault="00D54ADB">
      <w:pPr>
        <w:pStyle w:val="Zkladntext20"/>
        <w:shd w:val="clear" w:color="auto" w:fill="auto"/>
        <w:spacing w:after="40"/>
      </w:pPr>
      <w:r>
        <w:lastRenderedPageBreak/>
        <w:t>Stavba:</w:t>
      </w:r>
    </w:p>
    <w:p w:rsidR="000C6C49" w:rsidRDefault="00D54ADB">
      <w:pPr>
        <w:pStyle w:val="Zkladntext20"/>
        <w:shd w:val="clear" w:color="auto" w:fill="auto"/>
        <w:spacing w:after="40"/>
        <w:ind w:firstLine="620"/>
      </w:pPr>
      <w:r>
        <w:t>ZL 06 b - změna trasy primárního potrubí a počtu vrtů</w:t>
      </w:r>
    </w:p>
    <w:p w:rsidR="000C6C49" w:rsidRDefault="00D54ADB">
      <w:pPr>
        <w:pStyle w:val="Zkladntext20"/>
        <w:shd w:val="clear" w:color="auto" w:fill="auto"/>
        <w:spacing w:after="40"/>
      </w:pPr>
      <w:r>
        <w:t>Objekt:</w:t>
      </w:r>
    </w:p>
    <w:p w:rsidR="000C6C49" w:rsidRDefault="00D54ADB">
      <w:pPr>
        <w:pStyle w:val="Nadpis60"/>
        <w:keepNext/>
        <w:keepLines/>
        <w:shd w:val="clear" w:color="auto" w:fill="auto"/>
        <w:spacing w:after="0"/>
        <w:sectPr w:rsidR="000C6C49">
          <w:headerReference w:type="even" r:id="rId8"/>
          <w:headerReference w:type="default" r:id="rId9"/>
          <w:pgSz w:w="11900" w:h="16840"/>
          <w:pgMar w:top="1654" w:right="1078" w:bottom="9939" w:left="1016" w:header="0" w:footer="3" w:gutter="0"/>
          <w:cols w:space="720"/>
          <w:noEndnote/>
          <w:docGrid w:linePitch="360"/>
        </w:sectPr>
      </w:pPr>
      <w:bookmarkStart w:id="72" w:name="bookmark72"/>
      <w:bookmarkStart w:id="73" w:name="bookmark73"/>
      <w:r>
        <w:t>objekt 19 - vrty</w:t>
      </w:r>
      <w:bookmarkEnd w:id="72"/>
      <w:bookmarkEnd w:id="7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677"/>
        <w:gridCol w:w="2534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lastRenderedPageBreak/>
              <w:t>Místo:</w:t>
            </w:r>
          </w:p>
        </w:tc>
        <w:tc>
          <w:tcPr>
            <w:tcW w:w="67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 Valeč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36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Zadavatel:</w:t>
            </w:r>
          </w:p>
        </w:tc>
        <w:tc>
          <w:tcPr>
            <w:tcW w:w="67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Národní památkový ústav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36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Zhotovitel:</w:t>
            </w:r>
          </w:p>
        </w:tc>
        <w:tc>
          <w:tcPr>
            <w:tcW w:w="67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GEMA ART International s.r.o.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 xml:space="preserve">PČ </w:t>
            </w:r>
            <w:r>
              <w:rPr>
                <w:vertAlign w:val="superscript"/>
              </w:rPr>
              <w:t>Ty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140"/>
            </w:pPr>
            <w:r>
              <w:t>Kód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ind w:left="1860"/>
            </w:pPr>
            <w:r>
              <w:t>Popis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400"/>
            </w:pPr>
            <w:r>
              <w:rPr>
                <w:vertAlign w:val="superscript"/>
              </w:rPr>
              <w:t>p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CECECE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CECECE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</w:tbl>
    <w:p w:rsidR="000C6C49" w:rsidRDefault="00D54ADB">
      <w:pPr>
        <w:spacing w:line="1" w:lineRule="exact"/>
        <w:rPr>
          <w:sz w:val="2"/>
          <w:szCs w:val="2"/>
        </w:rPr>
      </w:pPr>
      <w:r>
        <w:br w:type="column"/>
      </w:r>
    </w:p>
    <w:p w:rsidR="000C6C49" w:rsidRDefault="00D54ADB">
      <w:pPr>
        <w:pStyle w:val="Zkladntext20"/>
        <w:shd w:val="clear" w:color="auto" w:fill="auto"/>
        <w:spacing w:after="120"/>
        <w:ind w:left="1420"/>
      </w:pPr>
      <w:r>
        <w:t xml:space="preserve">Datum: </w:t>
      </w:r>
      <w:r>
        <w:rPr>
          <w:color w:val="000000"/>
        </w:rPr>
        <w:t>6. 11. 2023</w:t>
      </w:r>
    </w:p>
    <w:p w:rsidR="000C6C49" w:rsidRDefault="008852A4">
      <w:pPr>
        <w:pStyle w:val="Zkladntext20"/>
        <w:shd w:val="clear" w:color="auto" w:fill="auto"/>
        <w:spacing w:after="0"/>
        <w:ind w:left="2560"/>
      </w:pPr>
      <w:proofErr w:type="spellStart"/>
      <w:r>
        <w:rPr>
          <w:color w:val="000000"/>
        </w:rPr>
        <w:t>xxx</w:t>
      </w:r>
      <w:proofErr w:type="spellEnd"/>
    </w:p>
    <w:p w:rsidR="000C6C49" w:rsidRDefault="00D54ADB">
      <w:pPr>
        <w:pStyle w:val="Zkladntext20"/>
        <w:shd w:val="clear" w:color="auto" w:fill="auto"/>
        <w:spacing w:after="0" w:line="180" w:lineRule="auto"/>
        <w:ind w:left="1420"/>
      </w:pPr>
      <w:r>
        <w:t>Projektant:</w:t>
      </w:r>
    </w:p>
    <w:p w:rsidR="000C6C49" w:rsidRDefault="00D54ADB">
      <w:pPr>
        <w:pStyle w:val="Zkladntext20"/>
        <w:shd w:val="clear" w:color="auto" w:fill="auto"/>
        <w:spacing w:after="340"/>
        <w:jc w:val="center"/>
      </w:pPr>
      <w:r>
        <w:t>Zpracovatel:</w:t>
      </w:r>
    </w:p>
    <w:p w:rsidR="000C6C49" w:rsidRDefault="00D54ADB">
      <w:pPr>
        <w:pStyle w:val="Zkladntext20"/>
        <w:shd w:val="clear" w:color="auto" w:fill="auto"/>
        <w:spacing w:after="0"/>
        <w:jc w:val="both"/>
        <w:rPr>
          <w:sz w:val="15"/>
          <w:szCs w:val="15"/>
        </w:rPr>
        <w:sectPr w:rsidR="000C6C49">
          <w:type w:val="continuous"/>
          <w:pgSz w:w="11900" w:h="16840"/>
          <w:pgMar w:top="1654" w:right="1203" w:bottom="9939" w:left="1016" w:header="0" w:footer="3" w:gutter="0"/>
          <w:cols w:num="2" w:space="1481"/>
          <w:noEndnote/>
          <w:docGrid w:linePitch="360"/>
        </w:sectPr>
      </w:pPr>
      <w:r>
        <w:rPr>
          <w:color w:val="000000"/>
          <w:sz w:val="15"/>
          <w:szCs w:val="15"/>
        </w:rPr>
        <w:t xml:space="preserve">MJ Množství </w:t>
      </w:r>
      <w:proofErr w:type="spellStart"/>
      <w:r>
        <w:rPr>
          <w:color w:val="000000"/>
          <w:sz w:val="15"/>
          <w:szCs w:val="15"/>
        </w:rPr>
        <w:t>J.cena</w:t>
      </w:r>
      <w:proofErr w:type="spellEnd"/>
      <w:r>
        <w:rPr>
          <w:color w:val="000000"/>
          <w:sz w:val="15"/>
          <w:szCs w:val="15"/>
        </w:rPr>
        <w:t xml:space="preserve"> [CZK] Cena celkem [CZK]</w:t>
      </w:r>
    </w:p>
    <w:p w:rsidR="000C6C49" w:rsidRDefault="00D54ADB">
      <w:pPr>
        <w:pStyle w:val="Nadpis40"/>
        <w:keepNext/>
        <w:keepLines/>
        <w:shd w:val="clear" w:color="auto" w:fill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458" behindDoc="0" locked="0" layoutInCell="1" allowOverlap="1">
                <wp:simplePos x="0" y="0"/>
                <wp:positionH relativeFrom="page">
                  <wp:posOffset>6204585</wp:posOffset>
                </wp:positionH>
                <wp:positionV relativeFrom="paragraph">
                  <wp:posOffset>25400</wp:posOffset>
                </wp:positionV>
                <wp:extent cx="655320" cy="164465"/>
                <wp:effectExtent l="0" t="0" r="0" b="0"/>
                <wp:wrapSquare wrapText="left"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3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60000"/>
                                <w:sz w:val="19"/>
                                <w:szCs w:val="19"/>
                              </w:rPr>
                              <w:t>-65 221,00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margin-left:488.55000000000001pt;margin-top:2.pt;width:51.600000000000001pt;height:12.949999999999999pt;z-index:-12582929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96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-65 221,00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74" w:name="bookmark74"/>
      <w:bookmarkStart w:id="75" w:name="bookmark75"/>
      <w:r>
        <w:t>Náklady soupisu celkem</w:t>
      </w:r>
      <w:bookmarkEnd w:id="74"/>
      <w:bookmarkEnd w:id="75"/>
    </w:p>
    <w:p w:rsidR="000C6C49" w:rsidRDefault="00D54ADB">
      <w:pPr>
        <w:pStyle w:val="Nadpis50"/>
        <w:keepNext/>
        <w:keepLines/>
        <w:shd w:val="clear" w:color="auto" w:fill="auto"/>
        <w:spacing w:after="140"/>
        <w:ind w:firstLine="320"/>
      </w:pPr>
      <w:bookmarkStart w:id="76" w:name="bookmark76"/>
      <w:bookmarkStart w:id="77" w:name="bookmark77"/>
      <w:r>
        <w:rPr>
          <w:sz w:val="13"/>
          <w:szCs w:val="13"/>
        </w:rPr>
        <w:t xml:space="preserve">D </w:t>
      </w:r>
      <w:r>
        <w:t>HSV Práce a dodávky HSV -65 221,00</w:t>
      </w:r>
      <w:bookmarkEnd w:id="76"/>
      <w:bookmarkEnd w:id="77"/>
    </w:p>
    <w:p w:rsidR="000C6C49" w:rsidRDefault="00D54ADB">
      <w:pPr>
        <w:pStyle w:val="Titulektabulky0"/>
        <w:shd w:val="clear" w:color="auto" w:fill="auto"/>
        <w:tabs>
          <w:tab w:val="left" w:pos="1838"/>
          <w:tab w:val="left" w:pos="8923"/>
        </w:tabs>
        <w:ind w:left="312"/>
        <w:rPr>
          <w:sz w:val="16"/>
          <w:szCs w:val="16"/>
        </w:rPr>
      </w:pPr>
      <w:r>
        <w:rPr>
          <w:color w:val="003366"/>
        </w:rPr>
        <w:t xml:space="preserve">D </w:t>
      </w:r>
      <w:r>
        <w:rPr>
          <w:color w:val="003366"/>
          <w:sz w:val="16"/>
          <w:szCs w:val="16"/>
        </w:rPr>
        <w:t>4</w:t>
      </w:r>
      <w:r>
        <w:rPr>
          <w:color w:val="003366"/>
          <w:sz w:val="16"/>
          <w:szCs w:val="16"/>
        </w:rPr>
        <w:tab/>
        <w:t>Vodorovné konstrukce</w:t>
      </w:r>
      <w:r>
        <w:rPr>
          <w:color w:val="003366"/>
          <w:sz w:val="16"/>
          <w:szCs w:val="16"/>
        </w:rPr>
        <w:tab/>
        <w:t>-65 221,00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302"/>
        <w:gridCol w:w="1234"/>
        <w:gridCol w:w="3672"/>
        <w:gridCol w:w="528"/>
        <w:gridCol w:w="1008"/>
        <w:gridCol w:w="1138"/>
        <w:gridCol w:w="1618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>1p.</w:t>
            </w:r>
            <w:proofErr w:type="gramStart"/>
            <w:r>
              <w:t>c.8.1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>plně vybavená jímka s vývody 5/5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80"/>
            </w:pPr>
            <w:r>
              <w:t>1,000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-55 000,00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-55 000,00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>1p.</w:t>
            </w:r>
            <w:proofErr w:type="gramStart"/>
            <w:r>
              <w:t>c.7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>Dodávka a montáž primárního potrubí 110x6,6 SDR</w:t>
            </w:r>
          </w:p>
          <w:p w:rsidR="000C6C49" w:rsidRDefault="00D54ADB">
            <w:pPr>
              <w:pStyle w:val="Jin0"/>
              <w:shd w:val="clear" w:color="auto" w:fill="auto"/>
            </w:pPr>
            <w:r>
              <w:t>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00"/>
            </w:pPr>
            <w:r>
              <w:t>20,000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-287,40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-5 748,00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1p.</w:t>
            </w:r>
            <w:proofErr w:type="gramStart"/>
            <w:r>
              <w:t>c.11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62" w:lineRule="auto"/>
            </w:pPr>
            <w:proofErr w:type="spellStart"/>
            <w:r>
              <w:t>elektrospojka</w:t>
            </w:r>
            <w:proofErr w:type="spellEnd"/>
            <w:r>
              <w:t xml:space="preserve"> pro spojení potrubí: DN 32, PE </w:t>
            </w:r>
            <w:proofErr w:type="gramStart"/>
            <w:r>
              <w:t>100,SR</w:t>
            </w:r>
            <w:proofErr w:type="gramEnd"/>
            <w:r>
              <w:t xml:space="preserve"> 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500"/>
            </w:pPr>
            <w:r>
              <w:t>20,000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-103,80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-2 076,00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1p.</w:t>
            </w:r>
            <w:proofErr w:type="gramStart"/>
            <w:r>
              <w:t>c.12</w:t>
            </w:r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62" w:lineRule="auto"/>
            </w:pPr>
            <w:proofErr w:type="spellStart"/>
            <w:r>
              <w:t>elektrospojka</w:t>
            </w:r>
            <w:proofErr w:type="spellEnd"/>
            <w:r>
              <w:t xml:space="preserve"> pro spojení potrubí DN 100, PE 100, SDR 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580"/>
            </w:pPr>
            <w:r>
              <w:t>6,000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-399,50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-2 397,00</w:t>
            </w:r>
          </w:p>
        </w:tc>
      </w:tr>
    </w:tbl>
    <w:p w:rsidR="000C6C49" w:rsidRDefault="000C6C49">
      <w:pPr>
        <w:sectPr w:rsidR="000C6C49">
          <w:type w:val="continuous"/>
          <w:pgSz w:w="11900" w:h="16840"/>
          <w:pgMar w:top="1654" w:right="1078" w:bottom="1654" w:left="1016" w:header="0" w:footer="3" w:gutter="0"/>
          <w:cols w:space="720"/>
          <w:noEndnote/>
          <w:docGrid w:linePitch="360"/>
        </w:sectPr>
      </w:pPr>
    </w:p>
    <w:p w:rsidR="000C6C49" w:rsidRDefault="00D54ADB">
      <w:pPr>
        <w:pStyle w:val="Nadpis30"/>
        <w:keepNext/>
        <w:keepLines/>
        <w:shd w:val="clear" w:color="auto" w:fill="auto"/>
        <w:spacing w:after="0"/>
        <w:ind w:left="3080"/>
        <w:rPr>
          <w:sz w:val="24"/>
          <w:szCs w:val="24"/>
        </w:rPr>
      </w:pPr>
      <w:bookmarkStart w:id="78" w:name="bookmark78"/>
      <w:bookmarkStart w:id="79" w:name="bookmark79"/>
      <w:r>
        <w:rPr>
          <w:rFonts w:ascii="Calibri" w:eastAsia="Calibri" w:hAnsi="Calibri" w:cs="Calibri"/>
          <w:sz w:val="24"/>
          <w:szCs w:val="24"/>
        </w:rPr>
        <w:lastRenderedPageBreak/>
        <w:t>ZMĚNOVÝ LIST</w:t>
      </w:r>
      <w:bookmarkEnd w:id="78"/>
      <w:bookmarkEnd w:id="7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6000"/>
        <w:gridCol w:w="955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 xml:space="preserve">„SZ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Valeč - obnova skleníku vč. zázemí“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1"/>
                <w:szCs w:val="11"/>
              </w:rPr>
              <w:t>reg</w:t>
            </w:r>
            <w:proofErr w:type="gramEnd"/>
            <w:r>
              <w:rPr>
                <w:rFonts w:ascii="Calibri" w:eastAsia="Calibri" w:hAnsi="Calibri" w:cs="Calibri"/>
                <w:sz w:val="11"/>
                <w:szCs w:val="11"/>
              </w:rPr>
              <w:t>.</w:t>
            </w:r>
            <w:proofErr w:type="gramStart"/>
            <w:r>
              <w:rPr>
                <w:rFonts w:ascii="Calibri" w:eastAsia="Calibri" w:hAnsi="Calibri" w:cs="Calibri"/>
                <w:sz w:val="11"/>
                <w:szCs w:val="11"/>
              </w:rPr>
              <w:t>č.</w:t>
            </w:r>
            <w:proofErr w:type="gramEnd"/>
            <w:r>
              <w:rPr>
                <w:rFonts w:ascii="Calibri" w:eastAsia="Calibri" w:hAnsi="Calibri" w:cs="Calibri"/>
                <w:sz w:val="11"/>
                <w:szCs w:val="11"/>
              </w:rPr>
              <w:t>projektu</w:t>
            </w:r>
            <w:proofErr w:type="spellEnd"/>
            <w:r>
              <w:rPr>
                <w:rFonts w:ascii="Calibri" w:eastAsia="Calibri" w:hAnsi="Calibri" w:cs="Calibri"/>
                <w:sz w:val="11"/>
                <w:szCs w:val="11"/>
              </w:rPr>
              <w:t>: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134V131000030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1"/>
                <w:szCs w:val="11"/>
              </w:rPr>
              <w:t>číslo ZL: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smlouva: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proofErr w:type="gramStart"/>
            <w:r>
              <w:rPr>
                <w:rFonts w:ascii="Calibri" w:eastAsia="Calibri" w:hAnsi="Calibri" w:cs="Calibri"/>
                <w:sz w:val="11"/>
                <w:szCs w:val="11"/>
              </w:rPr>
              <w:t>č.j.</w:t>
            </w:r>
            <w:proofErr w:type="gramEnd"/>
            <w:r>
              <w:rPr>
                <w:rFonts w:ascii="Calibri" w:eastAsia="Calibri" w:hAnsi="Calibri" w:cs="Calibri"/>
                <w:sz w:val="11"/>
                <w:szCs w:val="11"/>
              </w:rPr>
              <w:t>: NPÚ-ÚPS Praha 420-81978-2021/2028H1210011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56"/>
                <w:szCs w:val="56"/>
              </w:rPr>
            </w:pPr>
            <w:r>
              <w:rPr>
                <w:rFonts w:ascii="Calibri" w:eastAsia="Calibri" w:hAnsi="Calibri" w:cs="Calibri"/>
                <w:b/>
                <w:bCs/>
                <w:sz w:val="56"/>
                <w:szCs w:val="56"/>
              </w:rPr>
              <w:t>9.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objednatel: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Národní památkový ústav, Valdštejnské nám. 162/3, 118 01 Praha 1 - Malá Strana, zastoupený </w:t>
            </w:r>
            <w:proofErr w:type="gramStart"/>
            <w:r>
              <w:rPr>
                <w:rFonts w:ascii="Calibri" w:eastAsia="Calibri" w:hAnsi="Calibri" w:cs="Calibri"/>
                <w:sz w:val="11"/>
                <w:szCs w:val="11"/>
              </w:rPr>
              <w:t>Mgr.et</w:t>
            </w:r>
            <w:proofErr w:type="gramEnd"/>
            <w:r>
              <w:rPr>
                <w:rFonts w:ascii="Calibri" w:eastAsia="Calibri" w:hAnsi="Calibri" w:cs="Calibri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Mgr.Petrem</w:t>
            </w:r>
            <w:proofErr w:type="spellEnd"/>
            <w:r>
              <w:rPr>
                <w:rFonts w:ascii="Calibri" w:eastAsia="Calibri" w:hAnsi="Calibri" w:cs="Calibri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Spejchalem</w:t>
            </w:r>
            <w:proofErr w:type="spellEnd"/>
            <w:r>
              <w:rPr>
                <w:rFonts w:ascii="Calibri" w:eastAsia="Calibri" w:hAnsi="Calibri" w:cs="Calibri"/>
                <w:sz w:val="11"/>
                <w:szCs w:val="11"/>
              </w:rPr>
              <w:t>, ředitelem Územní památkové správy v Praze, IČ: 75032333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ECECE"/>
            <w:vAlign w:val="bottom"/>
          </w:tcPr>
          <w:p w:rsidR="000C6C49" w:rsidRDefault="000C6C49"/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zhotovitel: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GEMA ART International s.r.o., Haštalská 760/27, 110 00 Praha 1, IČO: 07687672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ECECE"/>
            <w:vAlign w:val="bottom"/>
          </w:tcPr>
          <w:p w:rsidR="000C6C49" w:rsidRDefault="000C6C49"/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1"/>
                <w:szCs w:val="11"/>
              </w:rPr>
              <w:t>název ZL: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Změnový list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č.9 - Změna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způsobu obnovy konstrukce teplého skleníku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dotčené st.</w:t>
            </w:r>
          </w:p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objekty: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54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SO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2342-teplý skleník</w:t>
            </w:r>
          </w:p>
        </w:tc>
      </w:tr>
    </w:tbl>
    <w:p w:rsidR="000C6C49" w:rsidRDefault="000C6C49">
      <w:pPr>
        <w:spacing w:after="59" w:line="1" w:lineRule="exact"/>
      </w:pPr>
    </w:p>
    <w:p w:rsidR="000C6C49" w:rsidRDefault="00D54ADB">
      <w:pPr>
        <w:pStyle w:val="Zkladntext1"/>
        <w:pBdr>
          <w:top w:val="single" w:sz="4" w:space="0" w:color="auto"/>
        </w:pBdr>
        <w:shd w:val="clear" w:color="auto" w:fill="auto"/>
        <w:spacing w:after="60" w:line="266" w:lineRule="auto"/>
        <w:jc w:val="both"/>
      </w:pPr>
      <w:r>
        <w:rPr>
          <w:b/>
          <w:bCs/>
        </w:rPr>
        <w:t>předmět změny:</w:t>
      </w:r>
    </w:p>
    <w:p w:rsidR="000C6C49" w:rsidRDefault="00D54ADB">
      <w:pPr>
        <w:pStyle w:val="Zkladntext1"/>
        <w:shd w:val="clear" w:color="auto" w:fill="auto"/>
        <w:tabs>
          <w:tab w:val="left" w:pos="7440"/>
        </w:tabs>
        <w:spacing w:line="266" w:lineRule="auto"/>
        <w:jc w:val="both"/>
      </w:pPr>
      <w:r>
        <w:t>Změna se týká:</w:t>
      </w:r>
      <w:r>
        <w:tab/>
        <w:t>1)</w:t>
      </w:r>
    </w:p>
    <w:p w:rsidR="000C6C49" w:rsidRDefault="00D54ADB">
      <w:pPr>
        <w:pStyle w:val="Zkladntext1"/>
        <w:pBdr>
          <w:bottom w:val="single" w:sz="4" w:space="0" w:color="auto"/>
        </w:pBdr>
        <w:shd w:val="clear" w:color="auto" w:fill="auto"/>
        <w:spacing w:after="60" w:line="266" w:lineRule="auto"/>
        <w:jc w:val="both"/>
      </w:pPr>
      <w:r>
        <w:t xml:space="preserve">úpravy projektem navržené repase ocelových nosných částí konstrukce teplého skleníku za celkovou výměnu ocelových nosných částí (kopie vycházející ze stávající podoby skleníku) </w:t>
      </w:r>
      <w:r>
        <w:t>2) úpravy dimenze nenosných zasklívacích profilů T 35/35/4,5 mm pro uchycení izolačního zasklení 3)doplnění replik závěsných konzolí dle nálezové situace</w:t>
      </w:r>
    </w:p>
    <w:p w:rsidR="000C6C49" w:rsidRDefault="00D54ADB">
      <w:pPr>
        <w:pStyle w:val="Zkladntext1"/>
        <w:shd w:val="clear" w:color="auto" w:fill="auto"/>
        <w:spacing w:after="60" w:line="266" w:lineRule="auto"/>
        <w:jc w:val="both"/>
      </w:pPr>
      <w:r>
        <w:rPr>
          <w:b/>
          <w:bCs/>
        </w:rPr>
        <w:t>zdůvodnění nezbytnosti změny:</w:t>
      </w:r>
    </w:p>
    <w:p w:rsidR="000C6C49" w:rsidRDefault="00D54ADB">
      <w:pPr>
        <w:pStyle w:val="Zkladntext1"/>
        <w:shd w:val="clear" w:color="auto" w:fill="auto"/>
        <w:spacing w:line="266" w:lineRule="auto"/>
        <w:jc w:val="both"/>
      </w:pPr>
      <w:r>
        <w:t xml:space="preserve">Add1) Změna je vyvolána rozšířenou degradací ocelových nosných částí </w:t>
      </w:r>
      <w:r>
        <w:t xml:space="preserve">teplého skleníku od doby zpracování projektové dokumentace na opravu skleníku do doby zahájení jeho fyzické obnovy. Od roku 2019, kdy </w:t>
      </w:r>
      <w:proofErr w:type="gramStart"/>
      <w:r>
        <w:t>byl</w:t>
      </w:r>
      <w:proofErr w:type="gramEnd"/>
      <w:r>
        <w:t xml:space="preserve"> proveden poslední podrobný průzkum konstrukce skleníku pro potřeby zpracování projektové dokumentace do doby zahájení </w:t>
      </w:r>
      <w:r>
        <w:t xml:space="preserve">fyzické realizace obnovy skleníku </w:t>
      </w:r>
      <w:proofErr w:type="gramStart"/>
      <w:r>
        <w:t>došlo</w:t>
      </w:r>
      <w:proofErr w:type="gramEnd"/>
      <w:r>
        <w:t xml:space="preserve"> k dalšímu rozvoji degradace nosných částí teplého skleníku. Provedeným posouzením odbornou zámečnickou firmou bylo stanoveno, že korozivní rozpad profilů nelze již řešit lokální výměnou </w:t>
      </w:r>
      <w:proofErr w:type="spellStart"/>
      <w:r>
        <w:t>nedo</w:t>
      </w:r>
      <w:proofErr w:type="spellEnd"/>
      <w:r>
        <w:t xml:space="preserve"> doplněním </w:t>
      </w:r>
      <w:proofErr w:type="spellStart"/>
      <w:proofErr w:type="gramStart"/>
      <w:r>
        <w:t>profilů,ale</w:t>
      </w:r>
      <w:proofErr w:type="spellEnd"/>
      <w:proofErr w:type="gramEnd"/>
      <w:r>
        <w:t xml:space="preserve"> je </w:t>
      </w:r>
      <w:r>
        <w:t>nezbytné provést celkovou výměnu nosných konstrukcí studeného skleníku.</w:t>
      </w:r>
    </w:p>
    <w:p w:rsidR="000C6C49" w:rsidRDefault="00D54ADB">
      <w:pPr>
        <w:pStyle w:val="Zkladntext1"/>
        <w:shd w:val="clear" w:color="auto" w:fill="auto"/>
        <w:spacing w:line="266" w:lineRule="auto"/>
      </w:pPr>
      <w:r>
        <w:t>Add2) v souvislosti s vynucenou potřebou celkové výměny nosných konstrukcí studeného skleníku provedl autor statické části projektu přepočet celkového statického řešení konstrukcí stud</w:t>
      </w:r>
      <w:r>
        <w:t xml:space="preserve">eného skleníku. Z přepočtu statického řešení </w:t>
      </w:r>
      <w:proofErr w:type="spellStart"/>
      <w:proofErr w:type="gramStart"/>
      <w:r>
        <w:t>vyplývá,že</w:t>
      </w:r>
      <w:proofErr w:type="spellEnd"/>
      <w:proofErr w:type="gramEnd"/>
      <w:r>
        <w:t xml:space="preserve"> dimenze nenosných zasklívacích profilů pro uchycení izolačního zasklení nesmí být menší T 35/35/4,5 mm.</w:t>
      </w:r>
    </w:p>
    <w:p w:rsidR="000C6C49" w:rsidRDefault="00D54ADB">
      <w:pPr>
        <w:pStyle w:val="Zkladntext1"/>
        <w:pBdr>
          <w:bottom w:val="single" w:sz="4" w:space="0" w:color="auto"/>
        </w:pBdr>
        <w:shd w:val="clear" w:color="auto" w:fill="auto"/>
        <w:spacing w:after="60" w:line="266" w:lineRule="auto"/>
      </w:pPr>
      <w:r>
        <w:t xml:space="preserve">Add3) </w:t>
      </w:r>
      <w:proofErr w:type="spellStart"/>
      <w:r>
        <w:t>Porovedeným</w:t>
      </w:r>
      <w:proofErr w:type="spellEnd"/>
      <w:r>
        <w:t xml:space="preserve"> průzkumem svislých nosných profilů teplého skleníku byly nalezeny relikty půvo</w:t>
      </w:r>
      <w:r>
        <w:t>dních konzolí, sloužících pro uchycení zatemnění skleníku. Konzole vzhledem k jejich rozpadu nelze účinně repasovat, proto budou nahrazeny novými replikami v počtu 9ks</w:t>
      </w:r>
    </w:p>
    <w:p w:rsidR="000C6C49" w:rsidRDefault="00D54ADB">
      <w:pPr>
        <w:pStyle w:val="Zkladntext1"/>
        <w:shd w:val="clear" w:color="auto" w:fill="auto"/>
        <w:spacing w:after="140" w:line="266" w:lineRule="auto"/>
      </w:pPr>
      <w:r>
        <w:rPr>
          <w:b/>
          <w:bCs/>
        </w:rPr>
        <w:t>zdůvodnění nepředvídatelnosti změny:</w:t>
      </w:r>
    </w:p>
    <w:p w:rsidR="000C6C49" w:rsidRDefault="00D54ADB">
      <w:pPr>
        <w:pStyle w:val="Zkladntext1"/>
        <w:shd w:val="clear" w:color="auto" w:fill="auto"/>
        <w:spacing w:after="200" w:line="269" w:lineRule="auto"/>
        <w:rPr>
          <w:sz w:val="10"/>
          <w:szCs w:val="10"/>
        </w:rPr>
      </w:pPr>
      <w:r>
        <w:rPr>
          <w:sz w:val="10"/>
          <w:szCs w:val="10"/>
        </w:rPr>
        <w:t xml:space="preserve">Nepředvídatelnost potřeby celkové výměny ocelových </w:t>
      </w:r>
      <w:r>
        <w:rPr>
          <w:sz w:val="10"/>
          <w:szCs w:val="10"/>
        </w:rPr>
        <w:t>profilů teplého skleníku je dáno dalším korozivním rozvojem od doby zpracování projektové dokumentace na opravu skleníku (</w:t>
      </w:r>
      <w:proofErr w:type="gramStart"/>
      <w:r>
        <w:rPr>
          <w:sz w:val="10"/>
          <w:szCs w:val="10"/>
        </w:rPr>
        <w:t>r.2019</w:t>
      </w:r>
      <w:proofErr w:type="gramEnd"/>
      <w:r>
        <w:rPr>
          <w:sz w:val="10"/>
          <w:szCs w:val="10"/>
        </w:rPr>
        <w:t>) do doby zahájení jeho fyzické obnovy (r.2022)</w:t>
      </w:r>
    </w:p>
    <w:p w:rsidR="000C6C49" w:rsidRDefault="00D54ADB">
      <w:pPr>
        <w:pStyle w:val="Zkladntext1"/>
        <w:pBdr>
          <w:top w:val="single" w:sz="4" w:space="0" w:color="auto"/>
          <w:bottom w:val="single" w:sz="4" w:space="0" w:color="auto"/>
        </w:pBdr>
        <w:shd w:val="clear" w:color="auto" w:fill="auto"/>
        <w:spacing w:after="60" w:line="266" w:lineRule="auto"/>
      </w:pPr>
      <w:r>
        <w:rPr>
          <w:b/>
          <w:bCs/>
        </w:rPr>
        <w:t xml:space="preserve">zdůvodnění nemožnosti oddělení prací a samostatného zadání: </w:t>
      </w:r>
      <w:r>
        <w:t xml:space="preserve">Jedná se o dílčí </w:t>
      </w:r>
      <w:r>
        <w:t xml:space="preserve">navýšení rozsahu prováděných prací na základě nálezových situací. Jedná se o výkony bezprostředně související s plněním dodavatele. Samostatné zadání by bylo z hlediska organizace stavby i finančních nákladů nelogické a neefektivní a z </w:t>
      </w:r>
      <w:proofErr w:type="spellStart"/>
      <w:r>
        <w:t>technicko-organizačn</w:t>
      </w:r>
      <w:r>
        <w:t>ích</w:t>
      </w:r>
      <w:proofErr w:type="spellEnd"/>
      <w:r>
        <w:t xml:space="preserve"> důvodů nemožné. Nelze oddělit a samostatně </w:t>
      </w:r>
      <w:proofErr w:type="spellStart"/>
      <w:proofErr w:type="gramStart"/>
      <w:r>
        <w:t>zadat.Předmětné</w:t>
      </w:r>
      <w:proofErr w:type="spellEnd"/>
      <w:proofErr w:type="gramEnd"/>
      <w:r>
        <w:t xml:space="preserve"> práce jsou součástí celkové rekonstrukce objektu a nelze je oddělit.</w:t>
      </w:r>
    </w:p>
    <w:p w:rsidR="000C6C49" w:rsidRDefault="00D54ADB">
      <w:pPr>
        <w:pStyle w:val="Zkladntext1"/>
        <w:shd w:val="clear" w:color="auto" w:fill="auto"/>
        <w:spacing w:line="240" w:lineRule="auto"/>
      </w:pPr>
      <w:r>
        <w:rPr>
          <w:b/>
          <w:bCs/>
        </w:rPr>
        <w:t>zařazení změny dle ZZVZ:</w:t>
      </w:r>
    </w:p>
    <w:p w:rsidR="000C6C49" w:rsidRDefault="00D54ADB">
      <w:pPr>
        <w:pStyle w:val="Zkladntext1"/>
        <w:pBdr>
          <w:bottom w:val="single" w:sz="4" w:space="0" w:color="auto"/>
        </w:pBdr>
        <w:shd w:val="clear" w:color="auto" w:fill="auto"/>
        <w:spacing w:after="60" w:line="240" w:lineRule="auto"/>
      </w:pPr>
      <w:r>
        <w:t xml:space="preserve">§222 </w:t>
      </w:r>
      <w:proofErr w:type="spellStart"/>
      <w:r>
        <w:t>odst</w:t>
      </w:r>
      <w:proofErr w:type="spellEnd"/>
      <w:r>
        <w:t xml:space="preserve"> 6 ZZVZ, změna generuje další </w:t>
      </w:r>
      <w:r>
        <w:rPr>
          <w:b/>
          <w:bCs/>
        </w:rPr>
        <w:t xml:space="preserve">způsobilé </w:t>
      </w:r>
      <w:r>
        <w:t xml:space="preserve">výdaje do výše limitu </w:t>
      </w:r>
      <w:proofErr w:type="spellStart"/>
      <w:r>
        <w:t>RoPD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9"/>
        <w:gridCol w:w="1392"/>
        <w:gridCol w:w="1032"/>
        <w:gridCol w:w="1234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záporná hodnota změny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bez DPH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color w:val="FF0000"/>
                <w:sz w:val="11"/>
                <w:szCs w:val="11"/>
              </w:rPr>
              <w:t>38 636,00</w:t>
            </w:r>
          </w:p>
        </w:tc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FF0000"/>
                <w:sz w:val="12"/>
                <w:szCs w:val="12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21%DPH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6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color w:val="FF0000"/>
                <w:sz w:val="11"/>
                <w:szCs w:val="11"/>
              </w:rPr>
              <w:t>8 113,56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color w:val="FF0000"/>
                <w:sz w:val="11"/>
                <w:szCs w:val="11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celkem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1"/>
                <w:szCs w:val="11"/>
              </w:rPr>
              <w:t>46 749,56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1"/>
                <w:szCs w:val="11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kladná hodnota změny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bez DPH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34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173 551,90</w:t>
            </w:r>
          </w:p>
        </w:tc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21%DPH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36 445,90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celkem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34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209 997,80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celková bilance kladné a záporné hodnoty změny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bez DPH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34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color w:val="215967"/>
                <w:sz w:val="11"/>
                <w:szCs w:val="11"/>
              </w:rPr>
              <w:t>134 915,90</w:t>
            </w:r>
          </w:p>
        </w:tc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color w:val="215967"/>
                <w:sz w:val="11"/>
                <w:szCs w:val="11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0"/>
                <w:szCs w:val="10"/>
              </w:rPr>
              <w:t>21%DPH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0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color w:val="215967"/>
                <w:sz w:val="11"/>
                <w:szCs w:val="11"/>
              </w:rPr>
              <w:t>28 332,34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color w:val="215967"/>
                <w:sz w:val="11"/>
                <w:szCs w:val="11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rPr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0"/>
                <w:szCs w:val="10"/>
              </w:rPr>
              <w:t>celkem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34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color w:val="215967"/>
                <w:sz w:val="11"/>
                <w:szCs w:val="11"/>
              </w:rPr>
              <w:t>163 248,24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color w:val="215967"/>
                <w:sz w:val="11"/>
                <w:szCs w:val="11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vliv na termín dokončení:</w:t>
            </w:r>
          </w:p>
          <w:p w:rsidR="000C6C49" w:rsidRDefault="00D54ADB">
            <w:pPr>
              <w:pStyle w:val="Jin0"/>
              <w:shd w:val="clear" w:color="auto" w:fill="auto"/>
              <w:spacing w:line="228" w:lineRule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Má vliv - dochází k zvětšení pracnosti výměny konstrukcí skleníku a zvětšení rozsahu prací a konstrukcí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jiné vlivy (na změnu PD apod.):</w:t>
            </w:r>
          </w:p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Změna bude zapracována do dokumentace skutečného provedení stavby.</w:t>
            </w:r>
          </w:p>
        </w:tc>
      </w:tr>
    </w:tbl>
    <w:p w:rsidR="000C6C49" w:rsidRDefault="000C6C49">
      <w:pPr>
        <w:spacing w:after="139" w:line="1" w:lineRule="exact"/>
      </w:pPr>
    </w:p>
    <w:p w:rsidR="000C6C49" w:rsidRDefault="00D54ADB">
      <w:pPr>
        <w:pStyle w:val="Zkladntext1"/>
        <w:pBdr>
          <w:top w:val="single" w:sz="4" w:space="0" w:color="auto"/>
        </w:pBdr>
        <w:shd w:val="clear" w:color="auto" w:fill="auto"/>
        <w:spacing w:line="271" w:lineRule="auto"/>
      </w:pPr>
      <w:r>
        <w:rPr>
          <w:b/>
          <w:bCs/>
        </w:rPr>
        <w:t>vyjádření</w:t>
      </w:r>
      <w:r>
        <w:rPr>
          <w:b/>
          <w:bCs/>
        </w:rPr>
        <w:t xml:space="preserve"> AD:</w:t>
      </w:r>
    </w:p>
    <w:p w:rsidR="000C6C49" w:rsidRDefault="00D54ADB">
      <w:pPr>
        <w:pStyle w:val="Zkladntext1"/>
        <w:pBdr>
          <w:bottom w:val="single" w:sz="4" w:space="0" w:color="auto"/>
        </w:pBdr>
        <w:shd w:val="clear" w:color="auto" w:fill="auto"/>
        <w:spacing w:after="60" w:line="271" w:lineRule="auto"/>
      </w:pPr>
      <w:r>
        <w:t>Jedná se o odstranění nevyhovujícího technického stavu památkového objektu - s navrženým řešení souhlasí.</w:t>
      </w:r>
    </w:p>
    <w:p w:rsidR="000C6C49" w:rsidRDefault="00D54ADB">
      <w:pPr>
        <w:pStyle w:val="Zkladntext1"/>
        <w:shd w:val="clear" w:color="auto" w:fill="auto"/>
        <w:spacing w:line="271" w:lineRule="auto"/>
      </w:pPr>
      <w:r>
        <w:rPr>
          <w:b/>
          <w:bCs/>
        </w:rPr>
        <w:t>vyjádření TDS:</w:t>
      </w:r>
    </w:p>
    <w:p w:rsidR="000C6C49" w:rsidRDefault="00D54ADB">
      <w:pPr>
        <w:pStyle w:val="Zkladntext1"/>
        <w:pBdr>
          <w:bottom w:val="single" w:sz="4" w:space="0" w:color="auto"/>
        </w:pBdr>
        <w:shd w:val="clear" w:color="auto" w:fill="auto"/>
        <w:spacing w:line="271" w:lineRule="auto"/>
      </w:pPr>
      <w:r>
        <w:t>Navržené řešení je technicky přijatelné. TDS prověřil potřebu prováděných změn, předložil tyto problémy k projednání na KD a násle</w:t>
      </w:r>
      <w:r>
        <w:t xml:space="preserve">dně prověřil hodnotové </w:t>
      </w:r>
      <w:proofErr w:type="spellStart"/>
      <w:r>
        <w:t>nacenění</w:t>
      </w:r>
      <w:proofErr w:type="spellEnd"/>
      <w:r>
        <w:t xml:space="preserve"> změn jednotlivých položek rozpočtu.</w:t>
      </w:r>
    </w:p>
    <w:p w:rsidR="000C6C49" w:rsidRDefault="00D54ADB">
      <w:pPr>
        <w:pStyle w:val="Zkladntext1"/>
        <w:shd w:val="clear" w:color="auto" w:fill="auto"/>
        <w:spacing w:after="60" w:line="271" w:lineRule="auto"/>
      </w:pPr>
      <w:r>
        <w:rPr>
          <w:b/>
          <w:bCs/>
        </w:rPr>
        <w:t>vyjádření objednatele:</w:t>
      </w:r>
    </w:p>
    <w:p w:rsidR="000C6C49" w:rsidRDefault="00D54ADB">
      <w:pPr>
        <w:pStyle w:val="Zkladntext1"/>
        <w:pBdr>
          <w:bottom w:val="single" w:sz="4" w:space="0" w:color="auto"/>
        </w:pBdr>
        <w:shd w:val="clear" w:color="auto" w:fill="auto"/>
        <w:spacing w:after="60" w:line="271" w:lineRule="auto"/>
      </w:pPr>
      <w:r>
        <w:t>Zhotovitel akceptuje provedení změn na základě zjištění nálezového stavu.</w:t>
      </w:r>
    </w:p>
    <w:p w:rsidR="000C6C49" w:rsidRDefault="00D54ADB">
      <w:pPr>
        <w:pStyle w:val="Zkladntext1"/>
        <w:shd w:val="clear" w:color="auto" w:fill="auto"/>
        <w:spacing w:after="320" w:line="271" w:lineRule="auto"/>
      </w:pPr>
      <w:r>
        <w:rPr>
          <w:b/>
          <w:bCs/>
        </w:rPr>
        <w:t>vyjádření orgánů památkové péče:</w:t>
      </w:r>
    </w:p>
    <w:p w:rsidR="000C6C49" w:rsidRDefault="00D54ADB">
      <w:pPr>
        <w:pStyle w:val="Zkladntext1"/>
        <w:shd w:val="clear" w:color="auto" w:fill="auto"/>
        <w:spacing w:after="460" w:line="271" w:lineRule="auto"/>
      </w:pPr>
      <w:r>
        <w:t xml:space="preserve">Jedná se o řešení, které zlepšuje technický stav </w:t>
      </w:r>
      <w:r>
        <w:t>památkového objektu.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6955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další vyjádření: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přílohy: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Název přílohy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příloha </w:t>
            </w:r>
            <w:proofErr w:type="gramStart"/>
            <w:r>
              <w:rPr>
                <w:rFonts w:ascii="Calibri" w:eastAsia="Calibri" w:hAnsi="Calibri" w:cs="Calibri"/>
                <w:sz w:val="11"/>
                <w:szCs w:val="11"/>
              </w:rPr>
              <w:t>č.1</w:t>
            </w:r>
            <w:proofErr w:type="gram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Položkový rozpočet.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příloha </w:t>
            </w:r>
            <w:proofErr w:type="gramStart"/>
            <w:r>
              <w:rPr>
                <w:rFonts w:ascii="Calibri" w:eastAsia="Calibri" w:hAnsi="Calibri" w:cs="Calibri"/>
                <w:sz w:val="11"/>
                <w:szCs w:val="11"/>
              </w:rPr>
              <w:t>č.2</w:t>
            </w:r>
            <w:proofErr w:type="gram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úprava statického řešení teplého skleníku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91"/>
        </w:trPr>
        <w:tc>
          <w:tcPr>
            <w:tcW w:w="77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za zhotovitele:</w:t>
            </w:r>
          </w:p>
          <w:p w:rsidR="000C6C49" w:rsidRDefault="008852A4">
            <w:pPr>
              <w:pStyle w:val="Jin0"/>
              <w:shd w:val="clear" w:color="auto" w:fill="auto"/>
              <w:tabs>
                <w:tab w:val="left" w:pos="6404"/>
                <w:tab w:val="left" w:pos="7177"/>
              </w:tabs>
              <w:ind w:left="3620"/>
              <w:rPr>
                <w:sz w:val="11"/>
                <w:szCs w:val="11"/>
              </w:rPr>
            </w:pP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xxx</w:t>
            </w:r>
            <w:proofErr w:type="spellEnd"/>
            <w:r w:rsidR="00D54ADB">
              <w:rPr>
                <w:rFonts w:ascii="Calibri" w:eastAsia="Calibri" w:hAnsi="Calibri" w:cs="Calibri"/>
                <w:sz w:val="11"/>
                <w:szCs w:val="11"/>
              </w:rPr>
              <w:tab/>
              <w:t>Datum |</w:t>
            </w:r>
            <w:r w:rsidR="00D54ADB">
              <w:rPr>
                <w:rFonts w:ascii="Calibri" w:eastAsia="Calibri" w:hAnsi="Calibri" w:cs="Calibri"/>
                <w:sz w:val="11"/>
                <w:szCs w:val="11"/>
              </w:rPr>
              <w:tab/>
            </w:r>
            <w:proofErr w:type="gramStart"/>
            <w:r w:rsidR="00D54ADB">
              <w:rPr>
                <w:rFonts w:ascii="Calibri" w:eastAsia="Calibri" w:hAnsi="Calibri" w:cs="Calibri"/>
                <w:sz w:val="11"/>
                <w:szCs w:val="11"/>
              </w:rPr>
              <w:t>06.11.2023</w:t>
            </w:r>
            <w:proofErr w:type="gramEnd"/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za AD:</w:t>
            </w:r>
          </w:p>
          <w:p w:rsidR="000C6C49" w:rsidRDefault="008852A4">
            <w:pPr>
              <w:pStyle w:val="Jin0"/>
              <w:shd w:val="clear" w:color="auto" w:fill="auto"/>
              <w:tabs>
                <w:tab w:val="left" w:pos="6404"/>
                <w:tab w:val="left" w:pos="7177"/>
              </w:tabs>
              <w:ind w:left="3620"/>
              <w:rPr>
                <w:sz w:val="11"/>
                <w:szCs w:val="11"/>
              </w:rPr>
            </w:pP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xxx</w:t>
            </w:r>
            <w:proofErr w:type="spellEnd"/>
            <w:r w:rsidR="00D54ADB">
              <w:rPr>
                <w:rFonts w:ascii="Calibri" w:eastAsia="Calibri" w:hAnsi="Calibri" w:cs="Calibri"/>
                <w:sz w:val="11"/>
                <w:szCs w:val="11"/>
              </w:rPr>
              <w:tab/>
              <w:t>Datum |</w:t>
            </w:r>
            <w:r w:rsidR="00D54ADB">
              <w:rPr>
                <w:rFonts w:ascii="Calibri" w:eastAsia="Calibri" w:hAnsi="Calibri" w:cs="Calibri"/>
                <w:sz w:val="11"/>
                <w:szCs w:val="11"/>
              </w:rPr>
              <w:tab/>
            </w:r>
            <w:proofErr w:type="gramStart"/>
            <w:r w:rsidR="00D54ADB">
              <w:rPr>
                <w:rFonts w:ascii="Calibri" w:eastAsia="Calibri" w:hAnsi="Calibri" w:cs="Calibri"/>
                <w:sz w:val="11"/>
                <w:szCs w:val="11"/>
              </w:rPr>
              <w:t>06.11.2023</w:t>
            </w:r>
            <w:proofErr w:type="gramEnd"/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za TDI:</w:t>
            </w:r>
          </w:p>
          <w:p w:rsidR="000C6C49" w:rsidRDefault="008852A4">
            <w:pPr>
              <w:pStyle w:val="Jin0"/>
              <w:shd w:val="clear" w:color="auto" w:fill="auto"/>
              <w:tabs>
                <w:tab w:val="left" w:pos="6404"/>
                <w:tab w:val="left" w:pos="7177"/>
              </w:tabs>
              <w:ind w:left="3620"/>
              <w:rPr>
                <w:sz w:val="11"/>
                <w:szCs w:val="11"/>
              </w:rPr>
            </w:pP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xxx</w:t>
            </w:r>
            <w:proofErr w:type="spellEnd"/>
            <w:r w:rsidR="00D54ADB">
              <w:rPr>
                <w:rFonts w:ascii="Calibri" w:eastAsia="Calibri" w:hAnsi="Calibri" w:cs="Calibri"/>
                <w:sz w:val="11"/>
                <w:szCs w:val="11"/>
              </w:rPr>
              <w:tab/>
              <w:t>Datum |</w:t>
            </w:r>
            <w:r w:rsidR="00D54ADB">
              <w:rPr>
                <w:rFonts w:ascii="Calibri" w:eastAsia="Calibri" w:hAnsi="Calibri" w:cs="Calibri"/>
                <w:sz w:val="11"/>
                <w:szCs w:val="11"/>
              </w:rPr>
              <w:tab/>
            </w:r>
            <w:proofErr w:type="gramStart"/>
            <w:r w:rsidR="00D54ADB">
              <w:rPr>
                <w:rFonts w:ascii="Calibri" w:eastAsia="Calibri" w:hAnsi="Calibri" w:cs="Calibri"/>
                <w:sz w:val="11"/>
                <w:szCs w:val="11"/>
              </w:rPr>
              <w:t>06.11.2023</w:t>
            </w:r>
            <w:proofErr w:type="gramEnd"/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after="4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za objednatele:</w:t>
            </w:r>
          </w:p>
          <w:p w:rsidR="000C6C49" w:rsidRDefault="008852A4">
            <w:pPr>
              <w:pStyle w:val="Jin0"/>
              <w:shd w:val="clear" w:color="auto" w:fill="auto"/>
              <w:tabs>
                <w:tab w:val="left" w:pos="6404"/>
                <w:tab w:val="left" w:pos="7177"/>
              </w:tabs>
              <w:ind w:left="3620"/>
              <w:rPr>
                <w:sz w:val="11"/>
                <w:szCs w:val="11"/>
              </w:rPr>
            </w:pPr>
            <w:proofErr w:type="spellStart"/>
            <w:r>
              <w:rPr>
                <w:rFonts w:ascii="Calibri" w:eastAsia="Calibri" w:hAnsi="Calibri" w:cs="Calibri"/>
                <w:sz w:val="11"/>
                <w:szCs w:val="11"/>
              </w:rPr>
              <w:t>xxx</w:t>
            </w:r>
            <w:proofErr w:type="spellEnd"/>
            <w:r w:rsidR="00D54ADB">
              <w:rPr>
                <w:rFonts w:ascii="Calibri" w:eastAsia="Calibri" w:hAnsi="Calibri" w:cs="Calibri"/>
                <w:sz w:val="11"/>
                <w:szCs w:val="11"/>
              </w:rPr>
              <w:tab/>
              <w:t>Datum |</w:t>
            </w:r>
            <w:r w:rsidR="00D54ADB">
              <w:rPr>
                <w:rFonts w:ascii="Calibri" w:eastAsia="Calibri" w:hAnsi="Calibri" w:cs="Calibri"/>
                <w:sz w:val="11"/>
                <w:szCs w:val="11"/>
              </w:rPr>
              <w:tab/>
            </w:r>
            <w:proofErr w:type="gramStart"/>
            <w:r w:rsidR="00D54ADB">
              <w:rPr>
                <w:rFonts w:ascii="Calibri" w:eastAsia="Calibri" w:hAnsi="Calibri" w:cs="Calibri"/>
                <w:sz w:val="11"/>
                <w:szCs w:val="11"/>
              </w:rPr>
              <w:t>06.11.2023</w:t>
            </w:r>
            <w:proofErr w:type="gramEnd"/>
          </w:p>
        </w:tc>
      </w:tr>
    </w:tbl>
    <w:p w:rsidR="000C6C49" w:rsidRDefault="000C6C49">
      <w:pPr>
        <w:sectPr w:rsidR="000C6C49">
          <w:pgSz w:w="11900" w:h="16840"/>
          <w:pgMar w:top="1232" w:right="1088" w:bottom="960" w:left="1006" w:header="0" w:footer="3" w:gutter="0"/>
          <w:cols w:space="720"/>
          <w:noEndnote/>
          <w:docGrid w:linePitch="360"/>
        </w:sectPr>
      </w:pPr>
    </w:p>
    <w:p w:rsidR="000C6C49" w:rsidRDefault="00D54ADB">
      <w:pPr>
        <w:pStyle w:val="Zkladntext20"/>
        <w:shd w:val="clear" w:color="auto" w:fill="auto"/>
        <w:spacing w:after="40"/>
      </w:pPr>
      <w:r>
        <w:lastRenderedPageBreak/>
        <w:t>Stavba:</w:t>
      </w:r>
    </w:p>
    <w:p w:rsidR="000C6C49" w:rsidRDefault="00D54ADB">
      <w:pPr>
        <w:pStyle w:val="Zkladntext20"/>
        <w:shd w:val="clear" w:color="auto" w:fill="auto"/>
        <w:spacing w:after="40"/>
        <w:ind w:firstLine="620"/>
      </w:pPr>
      <w:r>
        <w:t>ZL 09 a-Teplý skleník - změna způsobu obnovy konstrukce</w:t>
      </w:r>
    </w:p>
    <w:p w:rsidR="000C6C49" w:rsidRDefault="00D54ADB">
      <w:pPr>
        <w:pStyle w:val="Zkladntext20"/>
        <w:shd w:val="clear" w:color="auto" w:fill="auto"/>
        <w:spacing w:after="40"/>
      </w:pPr>
      <w:r>
        <w:t>Objekt:</w:t>
      </w:r>
    </w:p>
    <w:p w:rsidR="000C6C49" w:rsidRDefault="00D54ADB">
      <w:pPr>
        <w:pStyle w:val="Nadpis60"/>
        <w:keepNext/>
        <w:keepLines/>
        <w:shd w:val="clear" w:color="auto" w:fill="auto"/>
        <w:spacing w:after="120"/>
      </w:pPr>
      <w:bookmarkStart w:id="80" w:name="bookmark80"/>
      <w:bookmarkStart w:id="81" w:name="bookmark81"/>
      <w:r>
        <w:t>SO 2342-teplý skleník</w:t>
      </w:r>
      <w:bookmarkEnd w:id="80"/>
      <w:bookmarkEnd w:id="81"/>
    </w:p>
    <w:p w:rsidR="000C6C49" w:rsidRDefault="00D54ADB">
      <w:pPr>
        <w:pStyle w:val="Zkladntext20"/>
        <w:shd w:val="clear" w:color="auto" w:fill="auto"/>
        <w:spacing w:after="120"/>
      </w:pPr>
      <w:r>
        <w:t xml:space="preserve">Místo: Datum: </w:t>
      </w:r>
      <w:r>
        <w:rPr>
          <w:color w:val="000000"/>
        </w:rPr>
        <w:t>9. 11. 2023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298"/>
        <w:gridCol w:w="1219"/>
        <w:gridCol w:w="3629"/>
        <w:gridCol w:w="523"/>
        <w:gridCol w:w="994"/>
        <w:gridCol w:w="1123"/>
        <w:gridCol w:w="1598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819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spacing w:after="14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Zadavatel:</w:t>
            </w:r>
          </w:p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Zhotovitel:</w:t>
            </w:r>
          </w:p>
        </w:tc>
        <w:tc>
          <w:tcPr>
            <w:tcW w:w="3629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spacing w:after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Národní </w:t>
            </w:r>
            <w:proofErr w:type="spellStart"/>
            <w:r>
              <w:rPr>
                <w:sz w:val="16"/>
                <w:szCs w:val="16"/>
              </w:rPr>
              <w:t>pamatkový</w:t>
            </w:r>
            <w:proofErr w:type="spellEnd"/>
            <w:r>
              <w:rPr>
                <w:sz w:val="16"/>
                <w:szCs w:val="16"/>
              </w:rPr>
              <w:t xml:space="preserve"> ústav</w:t>
            </w:r>
          </w:p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GEMA ART International s.r.o.</w:t>
            </w:r>
          </w:p>
        </w:tc>
        <w:tc>
          <w:tcPr>
            <w:tcW w:w="2640" w:type="dxa"/>
            <w:gridSpan w:val="3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spacing w:after="140"/>
              <w:ind w:left="152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Projektant:</w:t>
            </w:r>
          </w:p>
          <w:p w:rsidR="000C6C49" w:rsidRDefault="00D54ADB">
            <w:pPr>
              <w:pStyle w:val="Jin0"/>
              <w:shd w:val="clear" w:color="auto" w:fill="auto"/>
              <w:ind w:left="152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Zpracovatel: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8852A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:rsidR="000C6C49" w:rsidRDefault="008852A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PČ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4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MJ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2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Množství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J.cena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[CZK]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ind w:right="1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Cena celkem [CZK]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color w:val="960000"/>
                <w:sz w:val="20"/>
                <w:szCs w:val="20"/>
              </w:rPr>
              <w:t>Náklady soupisu celkem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960000"/>
                <w:sz w:val="20"/>
                <w:szCs w:val="20"/>
              </w:rPr>
              <w:t>173 551,90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color w:val="003366"/>
                <w:sz w:val="13"/>
                <w:szCs w:val="13"/>
              </w:rPr>
              <w:t>D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>767</w:t>
            </w: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>Konstrukce zámečnické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>173 551,90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76799200R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žárové zinkování ocelových konstrukcí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kg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554,070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34,20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18 949,19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>prodloužení ZT01 o 0,78 m I. 100/60 (8,34kg/m)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(0,78*9)*8,34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4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58,547</w:t>
            </w: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 xml:space="preserve">viz. </w:t>
            </w:r>
            <w:proofErr w:type="gramStart"/>
            <w:r>
              <w:rPr>
                <w:color w:val="800080"/>
                <w:sz w:val="13"/>
                <w:szCs w:val="13"/>
              </w:rPr>
              <w:t>tabulka</w:t>
            </w:r>
            <w:proofErr w:type="gramEnd"/>
            <w:r>
              <w:rPr>
                <w:color w:val="800080"/>
                <w:sz w:val="13"/>
                <w:szCs w:val="13"/>
              </w:rPr>
              <w:t xml:space="preserve"> zam.:ZT02 L 60x60 (7kg/m)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14,4*7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6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100,800</w:t>
            </w: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color w:val="800080"/>
                <w:sz w:val="13"/>
                <w:szCs w:val="13"/>
              </w:rPr>
              <w:t>viz</w:t>
            </w:r>
            <w:proofErr w:type="gramEnd"/>
            <w:r>
              <w:rPr>
                <w:color w:val="800080"/>
                <w:sz w:val="13"/>
                <w:szCs w:val="13"/>
              </w:rPr>
              <w:t>.</w:t>
            </w:r>
            <w:proofErr w:type="gramStart"/>
            <w:r>
              <w:rPr>
                <w:color w:val="800080"/>
                <w:sz w:val="13"/>
                <w:szCs w:val="13"/>
              </w:rPr>
              <w:t>tabulka</w:t>
            </w:r>
            <w:proofErr w:type="spellEnd"/>
            <w:proofErr w:type="gramEnd"/>
            <w:r>
              <w:rPr>
                <w:color w:val="800080"/>
                <w:sz w:val="13"/>
                <w:szCs w:val="13"/>
              </w:rPr>
              <w:t xml:space="preserve"> </w:t>
            </w:r>
            <w:proofErr w:type="spellStart"/>
            <w:r>
              <w:rPr>
                <w:color w:val="800080"/>
                <w:sz w:val="13"/>
                <w:szCs w:val="13"/>
              </w:rPr>
              <w:t>zam</w:t>
            </w:r>
            <w:proofErr w:type="spellEnd"/>
            <w:r>
              <w:rPr>
                <w:color w:val="800080"/>
                <w:sz w:val="13"/>
                <w:szCs w:val="13"/>
              </w:rPr>
              <w:t>.: ZS03b L 60x60(7kg/m)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14,9*7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6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104,300</w:t>
            </w: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color w:val="800080"/>
                <w:sz w:val="13"/>
                <w:szCs w:val="13"/>
              </w:rPr>
              <w:t>viz</w:t>
            </w:r>
            <w:proofErr w:type="gramEnd"/>
            <w:r>
              <w:rPr>
                <w:color w:val="800080"/>
                <w:sz w:val="13"/>
                <w:szCs w:val="13"/>
              </w:rPr>
              <w:t>.</w:t>
            </w:r>
            <w:proofErr w:type="gramStart"/>
            <w:r>
              <w:rPr>
                <w:color w:val="800080"/>
                <w:sz w:val="13"/>
                <w:szCs w:val="13"/>
              </w:rPr>
              <w:t>tabulka</w:t>
            </w:r>
            <w:proofErr w:type="spellEnd"/>
            <w:proofErr w:type="gramEnd"/>
            <w:r>
              <w:rPr>
                <w:color w:val="800080"/>
                <w:sz w:val="13"/>
                <w:szCs w:val="13"/>
              </w:rPr>
              <w:t xml:space="preserve"> </w:t>
            </w:r>
            <w:proofErr w:type="spellStart"/>
            <w:r>
              <w:rPr>
                <w:color w:val="800080"/>
                <w:sz w:val="13"/>
                <w:szCs w:val="13"/>
              </w:rPr>
              <w:t>zam</w:t>
            </w:r>
            <w:proofErr w:type="spellEnd"/>
            <w:r>
              <w:rPr>
                <w:color w:val="800080"/>
                <w:sz w:val="13"/>
                <w:szCs w:val="13"/>
              </w:rPr>
              <w:t>.: ZT07a L40x40x4 (2,5kg/m)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1,56*9*2,5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4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35,100</w:t>
            </w: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color w:val="800080"/>
                <w:sz w:val="13"/>
                <w:szCs w:val="13"/>
              </w:rPr>
              <w:t>viz</w:t>
            </w:r>
            <w:proofErr w:type="gramEnd"/>
            <w:r>
              <w:rPr>
                <w:color w:val="800080"/>
                <w:sz w:val="13"/>
                <w:szCs w:val="13"/>
              </w:rPr>
              <w:t>.</w:t>
            </w:r>
            <w:proofErr w:type="gramStart"/>
            <w:r>
              <w:rPr>
                <w:color w:val="800080"/>
                <w:sz w:val="13"/>
                <w:szCs w:val="13"/>
              </w:rPr>
              <w:t>tabulka</w:t>
            </w:r>
            <w:proofErr w:type="spellEnd"/>
            <w:proofErr w:type="gramEnd"/>
            <w:r>
              <w:rPr>
                <w:color w:val="800080"/>
                <w:sz w:val="13"/>
                <w:szCs w:val="13"/>
              </w:rPr>
              <w:t xml:space="preserve"> zam.:ZS07b L40x40x4(2,5kg/m)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1,546*4*2,5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4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15,460</w:t>
            </w: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color w:val="800080"/>
                <w:sz w:val="13"/>
                <w:szCs w:val="13"/>
              </w:rPr>
              <w:t>viz</w:t>
            </w:r>
            <w:proofErr w:type="gramEnd"/>
            <w:r>
              <w:rPr>
                <w:color w:val="800080"/>
                <w:sz w:val="13"/>
                <w:szCs w:val="13"/>
              </w:rPr>
              <w:t>.</w:t>
            </w:r>
            <w:proofErr w:type="gramStart"/>
            <w:r>
              <w:rPr>
                <w:color w:val="800080"/>
                <w:sz w:val="13"/>
                <w:szCs w:val="13"/>
              </w:rPr>
              <w:t>tabulka</w:t>
            </w:r>
            <w:proofErr w:type="spellEnd"/>
            <w:proofErr w:type="gramEnd"/>
            <w:r>
              <w:rPr>
                <w:color w:val="800080"/>
                <w:sz w:val="13"/>
                <w:szCs w:val="13"/>
              </w:rPr>
              <w:t xml:space="preserve"> oceli TS.: ZT08 I.100/60 (8,34kg/m)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14,9*8,34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6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124,266</w:t>
            </w: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color w:val="800080"/>
                <w:sz w:val="13"/>
                <w:szCs w:val="13"/>
              </w:rPr>
              <w:t>viz</w:t>
            </w:r>
            <w:proofErr w:type="gramEnd"/>
            <w:r>
              <w:rPr>
                <w:color w:val="800080"/>
                <w:sz w:val="13"/>
                <w:szCs w:val="13"/>
              </w:rPr>
              <w:t>.</w:t>
            </w:r>
            <w:proofErr w:type="gramStart"/>
            <w:r>
              <w:rPr>
                <w:color w:val="800080"/>
                <w:sz w:val="13"/>
                <w:szCs w:val="13"/>
              </w:rPr>
              <w:t>tabulka</w:t>
            </w:r>
            <w:proofErr w:type="spellEnd"/>
            <w:proofErr w:type="gramEnd"/>
            <w:r>
              <w:rPr>
                <w:color w:val="800080"/>
                <w:sz w:val="13"/>
                <w:szCs w:val="13"/>
              </w:rPr>
              <w:t xml:space="preserve"> oceli TS.: ZT09 </w:t>
            </w:r>
            <w:proofErr w:type="spellStart"/>
            <w:r>
              <w:rPr>
                <w:color w:val="800080"/>
                <w:sz w:val="13"/>
                <w:szCs w:val="13"/>
              </w:rPr>
              <w:t>pásovin</w:t>
            </w:r>
            <w:proofErr w:type="spellEnd"/>
            <w:r>
              <w:rPr>
                <w:color w:val="800080"/>
                <w:sz w:val="13"/>
                <w:szCs w:val="13"/>
              </w:rPr>
              <w:t xml:space="preserve"> 45/10(3,53kg/m)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14,9*3,53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4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52,597</w:t>
            </w: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 xml:space="preserve">viz tabulka </w:t>
            </w:r>
            <w:proofErr w:type="spellStart"/>
            <w:r>
              <w:rPr>
                <w:color w:val="800080"/>
                <w:sz w:val="13"/>
                <w:szCs w:val="13"/>
              </w:rPr>
              <w:t>zam</w:t>
            </w:r>
            <w:proofErr w:type="spellEnd"/>
            <w:r>
              <w:rPr>
                <w:color w:val="800080"/>
                <w:sz w:val="13"/>
                <w:szCs w:val="13"/>
              </w:rPr>
              <w:t xml:space="preserve">.: </w:t>
            </w:r>
            <w:proofErr w:type="gramStart"/>
            <w:r>
              <w:rPr>
                <w:color w:val="800080"/>
                <w:sz w:val="13"/>
                <w:szCs w:val="13"/>
              </w:rPr>
              <w:t>ZT11 ( odhad</w:t>
            </w:r>
            <w:proofErr w:type="gramEnd"/>
            <w:r>
              <w:rPr>
                <w:color w:val="800080"/>
                <w:sz w:val="13"/>
                <w:szCs w:val="13"/>
              </w:rPr>
              <w:t xml:space="preserve"> 7 kg/1 konzola)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9*7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4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63,000</w:t>
            </w: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Součet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60"/>
              <w:jc w:val="both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554,070</w:t>
            </w: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767995112R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Montáž+dod.atypických</w:t>
            </w:r>
            <w:proofErr w:type="spellEnd"/>
            <w:r>
              <w:rPr>
                <w:sz w:val="14"/>
                <w:szCs w:val="14"/>
              </w:rPr>
              <w:t xml:space="preserve"> zámečnických konstrukcí hmotnosti do 10 kg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5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4 500,00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40 500,00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 xml:space="preserve">viz </w:t>
            </w:r>
            <w:proofErr w:type="spellStart"/>
            <w:r>
              <w:rPr>
                <w:color w:val="800080"/>
                <w:sz w:val="13"/>
                <w:szCs w:val="13"/>
              </w:rPr>
              <w:t>tab.zám</w:t>
            </w:r>
            <w:proofErr w:type="spellEnd"/>
            <w:r>
              <w:rPr>
                <w:color w:val="800080"/>
                <w:sz w:val="13"/>
                <w:szCs w:val="13"/>
              </w:rPr>
              <w:t xml:space="preserve">.; </w:t>
            </w:r>
            <w:proofErr w:type="gramStart"/>
            <w:r>
              <w:rPr>
                <w:color w:val="800080"/>
                <w:sz w:val="13"/>
                <w:szCs w:val="13"/>
              </w:rPr>
              <w:t>ZT11-ozdob.konzole</w:t>
            </w:r>
            <w:proofErr w:type="gramEnd"/>
            <w:r>
              <w:rPr>
                <w:color w:val="800080"/>
                <w:sz w:val="13"/>
                <w:szCs w:val="13"/>
              </w:rPr>
              <w:t xml:space="preserve"> na sloupku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9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9,000</w:t>
            </w: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Součet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9,000</w:t>
            </w: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767995114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Montáž atypických </w:t>
            </w:r>
            <w:r>
              <w:rPr>
                <w:sz w:val="14"/>
                <w:szCs w:val="14"/>
              </w:rPr>
              <w:t>zámečnických konstrukcí hmotnosti do 50 kg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382,548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15 730,37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71" w:lineRule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>T35/35/4,5 vodorovné a svislé - na ukotvení dvojskel (2,5kg/m)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(</w:t>
            </w:r>
            <w:proofErr w:type="gramStart"/>
            <w:r>
              <w:rPr>
                <w:color w:val="505050"/>
                <w:sz w:val="13"/>
                <w:szCs w:val="13"/>
              </w:rPr>
              <w:t>14,77*8)+(1,2*45</w:t>
            </w:r>
            <w:proofErr w:type="gramEnd"/>
            <w:r>
              <w:rPr>
                <w:color w:val="505050"/>
                <w:sz w:val="13"/>
                <w:szCs w:val="13"/>
              </w:rPr>
              <w:t>)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6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172,160</w:t>
            </w: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 xml:space="preserve">ZT09 </w:t>
            </w:r>
            <w:proofErr w:type="spellStart"/>
            <w:r>
              <w:rPr>
                <w:color w:val="800080"/>
                <w:sz w:val="13"/>
                <w:szCs w:val="13"/>
              </w:rPr>
              <w:t>pásovina</w:t>
            </w:r>
            <w:proofErr w:type="spellEnd"/>
            <w:r>
              <w:rPr>
                <w:color w:val="800080"/>
                <w:sz w:val="13"/>
                <w:szCs w:val="13"/>
              </w:rPr>
              <w:t xml:space="preserve"> 45/10 (3,53kg/m)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(14,9*4)*3,53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6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210,388</w:t>
            </w: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Součet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60"/>
              <w:jc w:val="both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382,548</w:t>
            </w: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767995116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Montáž atypických zámečnických konstrukcí hmotnosti do 250 kg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182,813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5 612,36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 xml:space="preserve">viz </w:t>
            </w:r>
            <w:proofErr w:type="spellStart"/>
            <w:r>
              <w:rPr>
                <w:color w:val="800080"/>
                <w:sz w:val="13"/>
                <w:szCs w:val="13"/>
              </w:rPr>
              <w:t>tab.zám</w:t>
            </w:r>
            <w:proofErr w:type="spellEnd"/>
            <w:r>
              <w:rPr>
                <w:color w:val="800080"/>
                <w:sz w:val="13"/>
                <w:szCs w:val="13"/>
              </w:rPr>
              <w:t xml:space="preserve">. </w:t>
            </w:r>
            <w:proofErr w:type="gramStart"/>
            <w:r>
              <w:rPr>
                <w:color w:val="800080"/>
                <w:sz w:val="13"/>
                <w:szCs w:val="13"/>
              </w:rPr>
              <w:t>ZT01 I.100</w:t>
            </w:r>
            <w:proofErr w:type="gramEnd"/>
            <w:r>
              <w:rPr>
                <w:color w:val="800080"/>
                <w:sz w:val="13"/>
                <w:szCs w:val="13"/>
              </w:rPr>
              <w:t>- prodloužení o 0,78m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(0,78*8,34)*9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4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58,547</w:t>
            </w: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>dtto ZT08 I,100/60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(14,9*8,34)*1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6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124,266</w:t>
            </w: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Součet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60"/>
              <w:jc w:val="both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182,813</w:t>
            </w: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767996801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Demontáž atypických zámečnických konstrukcí rozebráním hmotnosti jednotlivých dílů do 50 kg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63,000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2 912,49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>ZT11 (odhad 7kg/m)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7*9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4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63,000</w:t>
            </w: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Součet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40"/>
              <w:jc w:val="both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63,000</w:t>
            </w: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767996803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Demontáž atypických zámečnických konstrukcí rozebráním hmotnosti jednotlivých dílů do 250 kg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k</w:t>
            </w:r>
            <w:r>
              <w:rPr>
                <w:sz w:val="14"/>
                <w:szCs w:val="14"/>
              </w:rPr>
              <w:t>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709,734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24,86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17 643,99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 xml:space="preserve">viz </w:t>
            </w:r>
            <w:proofErr w:type="spellStart"/>
            <w:r>
              <w:rPr>
                <w:color w:val="800080"/>
                <w:sz w:val="13"/>
                <w:szCs w:val="13"/>
              </w:rPr>
              <w:t>tab.zám</w:t>
            </w:r>
            <w:proofErr w:type="spellEnd"/>
            <w:r>
              <w:rPr>
                <w:color w:val="800080"/>
                <w:sz w:val="13"/>
                <w:szCs w:val="13"/>
              </w:rPr>
              <w:t>. ZT01 I.100/60 (8,34kg/m)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(7,8*8,34)*9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6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585,468</w:t>
            </w: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 xml:space="preserve">viz </w:t>
            </w:r>
            <w:proofErr w:type="spellStart"/>
            <w:r>
              <w:rPr>
                <w:color w:val="800080"/>
                <w:sz w:val="13"/>
                <w:szCs w:val="13"/>
              </w:rPr>
              <w:t>tab.zám</w:t>
            </w:r>
            <w:proofErr w:type="spellEnd"/>
            <w:r>
              <w:rPr>
                <w:color w:val="800080"/>
                <w:sz w:val="13"/>
                <w:szCs w:val="13"/>
              </w:rPr>
              <w:t>. ZT08 I.100/60 (8,34kg/m)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14,9*8,34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6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124,266</w:t>
            </w: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Součet</w:t>
            </w:r>
          </w:p>
        </w:tc>
        <w:tc>
          <w:tcPr>
            <w:tcW w:w="5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60"/>
              <w:jc w:val="both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709,734</w:t>
            </w:r>
          </w:p>
        </w:tc>
        <w:tc>
          <w:tcPr>
            <w:tcW w:w="1123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998767101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Přesun hmot tonážní pro zámečnické konstrukce v </w:t>
            </w:r>
            <w:proofErr w:type="gramStart"/>
            <w:r>
              <w:rPr>
                <w:sz w:val="14"/>
                <w:szCs w:val="14"/>
              </w:rPr>
              <w:t>objektech v do</w:t>
            </w:r>
            <w:proofErr w:type="gramEnd"/>
            <w:r>
              <w:rPr>
                <w:sz w:val="14"/>
                <w:szCs w:val="14"/>
              </w:rPr>
              <w:t xml:space="preserve"> 6 m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5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1 259,79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2 393,60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13010410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úhelník ocelový rovnostranný (11 375) 35x35x4mm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1,151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47 100,00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54 212,10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>T35/35/4,5 (2,5kg/m)+5%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</w:tbl>
    <w:p w:rsidR="000C6C49" w:rsidRDefault="000C6C49">
      <w:pPr>
        <w:sectPr w:rsidR="000C6C49">
          <w:pgSz w:w="11900" w:h="16840"/>
          <w:pgMar w:top="1803" w:right="1121" w:bottom="1251" w:left="1092" w:header="0" w:footer="3" w:gutter="0"/>
          <w:cols w:space="720"/>
          <w:noEndnote/>
          <w:docGrid w:linePitch="360"/>
        </w:sectPr>
      </w:pPr>
    </w:p>
    <w:p w:rsidR="000C6C49" w:rsidRDefault="00D54ADB">
      <w:pPr>
        <w:pStyle w:val="Zkladntext70"/>
        <w:shd w:val="clear" w:color="auto" w:fill="auto"/>
        <w:tabs>
          <w:tab w:val="left" w:pos="1798"/>
          <w:tab w:val="left" w:pos="6570"/>
        </w:tabs>
      </w:pPr>
      <w:r>
        <w:rPr>
          <w:color w:val="969696"/>
          <w:sz w:val="11"/>
          <w:szCs w:val="11"/>
        </w:rPr>
        <w:lastRenderedPageBreak/>
        <w:t>VV</w:t>
      </w:r>
      <w:r>
        <w:rPr>
          <w:color w:val="969696"/>
          <w:sz w:val="11"/>
          <w:szCs w:val="11"/>
        </w:rPr>
        <w:tab/>
      </w:r>
      <w:r>
        <w:t>((</w:t>
      </w:r>
      <w:proofErr w:type="gramStart"/>
      <w:r>
        <w:t>14,77*8)+(5,914*45</w:t>
      </w:r>
      <w:proofErr w:type="gramEnd"/>
      <w:r>
        <w:t>)+(1,2*45))*2,5/1000</w:t>
      </w:r>
      <w:r>
        <w:tab/>
        <w:t>1,096</w:t>
      </w:r>
    </w:p>
    <w:p w:rsidR="000C6C49" w:rsidRDefault="00D54ADB">
      <w:pPr>
        <w:pStyle w:val="Zkladntext70"/>
        <w:shd w:val="clear" w:color="auto" w:fill="auto"/>
        <w:tabs>
          <w:tab w:val="left" w:pos="1798"/>
          <w:tab w:val="left" w:pos="6570"/>
        </w:tabs>
      </w:pPr>
      <w:r>
        <w:rPr>
          <w:color w:val="969696"/>
          <w:sz w:val="11"/>
          <w:szCs w:val="11"/>
        </w:rPr>
        <w:t>VV</w:t>
      </w:r>
      <w:r>
        <w:rPr>
          <w:color w:val="969696"/>
          <w:sz w:val="11"/>
          <w:szCs w:val="11"/>
        </w:rPr>
        <w:tab/>
      </w:r>
      <w:r>
        <w:t>1,096*0,05</w:t>
      </w:r>
      <w:r>
        <w:tab/>
        <w:t>0,055</w:t>
      </w:r>
    </w:p>
    <w:p w:rsidR="000C6C49" w:rsidRDefault="00D54ADB">
      <w:pPr>
        <w:pStyle w:val="Titulektabulky0"/>
        <w:shd w:val="clear" w:color="auto" w:fill="auto"/>
        <w:tabs>
          <w:tab w:val="left" w:pos="6576"/>
        </w:tabs>
        <w:ind w:left="1824"/>
      </w:pPr>
      <w:r>
        <w:rPr>
          <w:color w:val="FF0000"/>
        </w:rPr>
        <w:t>Součet</w:t>
      </w:r>
      <w:r>
        <w:rPr>
          <w:color w:val="FF0000"/>
        </w:rPr>
        <w:tab/>
        <w:t>1,151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298"/>
        <w:gridCol w:w="298"/>
        <w:gridCol w:w="921"/>
        <w:gridCol w:w="3125"/>
        <w:gridCol w:w="504"/>
        <w:gridCol w:w="523"/>
        <w:gridCol w:w="759"/>
        <w:gridCol w:w="235"/>
        <w:gridCol w:w="1123"/>
        <w:gridCol w:w="1603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M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13010432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úhelník ocelový rovnostranný (11 375) 80x80x6mm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t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0,334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46 700,00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15 597,80</w:t>
            </w:r>
          </w:p>
        </w:tc>
      </w:tr>
      <w:tr w:rsidR="000C6C49">
        <w:tblPrEx>
          <w:jc w:val="left"/>
          <w:tblCellMar>
            <w:top w:w="0" w:type="dxa"/>
            <w:bottom w:w="0" w:type="dxa"/>
          </w:tblCellMar>
        </w:tblPrEx>
        <w:trPr>
          <w:gridAfter w:val="3"/>
          <w:wAfter w:w="2961" w:type="dxa"/>
          <w:trHeight w:hRule="exact" w:val="192"/>
        </w:trPr>
        <w:tc>
          <w:tcPr>
            <w:tcW w:w="89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60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 xml:space="preserve">nové podpěrné profily </w:t>
            </w:r>
            <w:r>
              <w:rPr>
                <w:color w:val="800080"/>
                <w:sz w:val="13"/>
                <w:szCs w:val="13"/>
              </w:rPr>
              <w:t>T80/80+5%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jc w:val="left"/>
          <w:tblCellMar>
            <w:top w:w="0" w:type="dxa"/>
            <w:bottom w:w="0" w:type="dxa"/>
          </w:tblCellMar>
        </w:tblPrEx>
        <w:trPr>
          <w:gridAfter w:val="3"/>
          <w:wAfter w:w="2961" w:type="dxa"/>
          <w:trHeight w:hRule="exact" w:val="178"/>
        </w:trPr>
        <w:tc>
          <w:tcPr>
            <w:tcW w:w="898" w:type="dxa"/>
            <w:gridSpan w:val="3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4046" w:type="dxa"/>
            <w:gridSpan w:val="2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660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(14,77*2)*10,77/1000</w:t>
            </w:r>
          </w:p>
        </w:tc>
        <w:tc>
          <w:tcPr>
            <w:tcW w:w="1786" w:type="dxa"/>
            <w:gridSpan w:val="3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0,318</w:t>
            </w:r>
          </w:p>
        </w:tc>
      </w:tr>
      <w:tr w:rsidR="000C6C49">
        <w:tblPrEx>
          <w:jc w:val="left"/>
          <w:tblCellMar>
            <w:top w:w="0" w:type="dxa"/>
            <w:bottom w:w="0" w:type="dxa"/>
          </w:tblCellMar>
        </w:tblPrEx>
        <w:trPr>
          <w:gridAfter w:val="3"/>
          <w:wAfter w:w="2961" w:type="dxa"/>
          <w:trHeight w:hRule="exact" w:val="178"/>
        </w:trPr>
        <w:tc>
          <w:tcPr>
            <w:tcW w:w="898" w:type="dxa"/>
            <w:gridSpan w:val="3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4046" w:type="dxa"/>
            <w:gridSpan w:val="2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60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0,318*0,05</w:t>
            </w:r>
          </w:p>
        </w:tc>
        <w:tc>
          <w:tcPr>
            <w:tcW w:w="1786" w:type="dxa"/>
            <w:gridSpan w:val="3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0,016</w:t>
            </w:r>
          </w:p>
        </w:tc>
      </w:tr>
      <w:tr w:rsidR="000C6C49">
        <w:tblPrEx>
          <w:jc w:val="left"/>
          <w:tblCellMar>
            <w:top w:w="0" w:type="dxa"/>
            <w:bottom w:w="0" w:type="dxa"/>
          </w:tblCellMar>
        </w:tblPrEx>
        <w:trPr>
          <w:gridAfter w:val="3"/>
          <w:wAfter w:w="2961" w:type="dxa"/>
          <w:trHeight w:hRule="exact" w:val="192"/>
        </w:trPr>
        <w:tc>
          <w:tcPr>
            <w:tcW w:w="898" w:type="dxa"/>
            <w:gridSpan w:val="3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4046" w:type="dxa"/>
            <w:gridSpan w:val="2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660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Součet</w:t>
            </w:r>
          </w:p>
        </w:tc>
        <w:tc>
          <w:tcPr>
            <w:tcW w:w="1786" w:type="dxa"/>
            <w:gridSpan w:val="3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0,334</w:t>
            </w:r>
          </w:p>
        </w:tc>
      </w:tr>
    </w:tbl>
    <w:p w:rsidR="000C6C49" w:rsidRDefault="000C6C49">
      <w:pPr>
        <w:sectPr w:rsidR="000C6C49">
          <w:pgSz w:w="11900" w:h="16840"/>
          <w:pgMar w:top="1150" w:right="1121" w:bottom="1150" w:left="109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4728"/>
        <w:gridCol w:w="2035"/>
        <w:gridCol w:w="1526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599" w:type="dxa"/>
            <w:gridSpan w:val="4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lastRenderedPageBreak/>
              <w:t>Stavba:</w:t>
            </w:r>
          </w:p>
          <w:p w:rsidR="000C6C49" w:rsidRDefault="00D54ADB">
            <w:pPr>
              <w:pStyle w:val="Jin0"/>
              <w:shd w:val="clear" w:color="auto" w:fill="auto"/>
              <w:ind w:firstLine="62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ZL 09 b-Teplý skleník - změna způsobu obnovy konstrukce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Objekt:</w:t>
            </w:r>
          </w:p>
        </w:tc>
        <w:tc>
          <w:tcPr>
            <w:tcW w:w="47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38" w:type="dxa"/>
            <w:gridSpan w:val="2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6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 2342-teplý skleník</w:t>
            </w:r>
          </w:p>
        </w:tc>
        <w:tc>
          <w:tcPr>
            <w:tcW w:w="2035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310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Místo:</w:t>
            </w:r>
          </w:p>
        </w:tc>
        <w:tc>
          <w:tcPr>
            <w:tcW w:w="47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left="102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Datum: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9. 11. 2023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Zadavatel:</w:t>
            </w:r>
          </w:p>
        </w:tc>
        <w:tc>
          <w:tcPr>
            <w:tcW w:w="472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Národní </w:t>
            </w:r>
            <w:proofErr w:type="spellStart"/>
            <w:r>
              <w:rPr>
                <w:sz w:val="16"/>
                <w:szCs w:val="16"/>
              </w:rPr>
              <w:t>pamatkový</w:t>
            </w:r>
            <w:proofErr w:type="spellEnd"/>
            <w:r>
              <w:rPr>
                <w:sz w:val="16"/>
                <w:szCs w:val="16"/>
              </w:rPr>
              <w:t xml:space="preserve"> ústav</w:t>
            </w:r>
          </w:p>
        </w:tc>
        <w:tc>
          <w:tcPr>
            <w:tcW w:w="2035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02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Projektant: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0C6C49" w:rsidRDefault="008852A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10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Zhotovitel:</w:t>
            </w:r>
          </w:p>
        </w:tc>
        <w:tc>
          <w:tcPr>
            <w:tcW w:w="472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GEMA ART International s.r.o.</w:t>
            </w:r>
          </w:p>
        </w:tc>
        <w:tc>
          <w:tcPr>
            <w:tcW w:w="2035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02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Zpracovatel: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0C6C49" w:rsidRDefault="008852A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</w:tr>
    </w:tbl>
    <w:p w:rsidR="000C6C49" w:rsidRDefault="000C6C49">
      <w:pPr>
        <w:spacing w:after="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302"/>
        <w:gridCol w:w="1234"/>
        <w:gridCol w:w="3672"/>
        <w:gridCol w:w="528"/>
        <w:gridCol w:w="1008"/>
        <w:gridCol w:w="1138"/>
        <w:gridCol w:w="1618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PČ</w:t>
            </w: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300" w:lineRule="auto"/>
              <w:jc w:val="center"/>
            </w:pPr>
            <w:r>
              <w:t xml:space="preserve">Ty </w:t>
            </w:r>
            <w:r>
              <w:rPr>
                <w:vertAlign w:val="superscript"/>
              </w:rPr>
              <w:t>p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Kód</w:t>
            </w: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Popis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MJ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Množství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proofErr w:type="spellStart"/>
            <w:proofErr w:type="gramStart"/>
            <w:r>
              <w:t>J.cena</w:t>
            </w:r>
            <w:proofErr w:type="spellEnd"/>
            <w:proofErr w:type="gramEnd"/>
            <w:r>
              <w:t xml:space="preserve"> [CZK]</w:t>
            </w: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ind w:right="140"/>
              <w:jc w:val="right"/>
            </w:pPr>
            <w:r>
              <w:t>Cena celkem [CZK]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515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color w:val="960000"/>
                <w:sz w:val="19"/>
                <w:szCs w:val="19"/>
              </w:rPr>
              <w:t>Náklady soupisu celkem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960000"/>
                <w:sz w:val="19"/>
                <w:szCs w:val="19"/>
              </w:rPr>
              <w:t>-38 636,00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003366"/>
                <w:sz w:val="13"/>
                <w:szCs w:val="13"/>
              </w:rPr>
              <w:t>D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>767</w:t>
            </w: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>Konstrukce zámečnické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>-38 636,00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13010506R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 xml:space="preserve">úhelník ocelový </w:t>
            </w:r>
            <w:proofErr w:type="spellStart"/>
            <w:r>
              <w:rPr>
                <w:i/>
                <w:iCs/>
                <w:color w:val="0000FF"/>
                <w:sz w:val="14"/>
                <w:szCs w:val="14"/>
              </w:rPr>
              <w:t>Tjakost</w:t>
            </w:r>
            <w:proofErr w:type="spellEnd"/>
            <w:r>
              <w:rPr>
                <w:i/>
                <w:iCs/>
                <w:color w:val="0000FF"/>
                <w:sz w:val="14"/>
                <w:szCs w:val="14"/>
              </w:rPr>
              <w:t xml:space="preserve"> 11 375 50x30x4mm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-0,743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52 000,00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FF"/>
                <w:sz w:val="14"/>
                <w:szCs w:val="14"/>
              </w:rPr>
              <w:t>-38 636,00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980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</w:tbl>
    <w:p w:rsidR="000C6C49" w:rsidRDefault="000C6C49">
      <w:pPr>
        <w:sectPr w:rsidR="000C6C49">
          <w:pgSz w:w="11900" w:h="16840"/>
          <w:pgMar w:top="1674" w:right="1078" w:bottom="1674" w:left="1016" w:header="0" w:footer="3" w:gutter="0"/>
          <w:cols w:space="720"/>
          <w:noEndnote/>
          <w:docGrid w:linePitch="360"/>
        </w:sectPr>
      </w:pPr>
    </w:p>
    <w:p w:rsidR="000C6C49" w:rsidRDefault="00D54ADB">
      <w:pPr>
        <w:pStyle w:val="Nadpis10"/>
        <w:keepNext/>
        <w:keepLines/>
        <w:shd w:val="clear" w:color="auto" w:fill="auto"/>
      </w:pPr>
      <w:bookmarkStart w:id="82" w:name="bookmark82"/>
      <w:bookmarkStart w:id="83" w:name="bookmark83"/>
      <w:r>
        <w:lastRenderedPageBreak/>
        <w:t>ZMĚNOVÝ LIST</w:t>
      </w:r>
      <w:bookmarkEnd w:id="82"/>
      <w:bookmarkEnd w:id="8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6730"/>
        <w:gridCol w:w="1070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„SZ Valeč - obnova skleníku vč. zázemí“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3"/>
                <w:szCs w:val="13"/>
              </w:rPr>
              <w:t>reg</w:t>
            </w:r>
            <w:proofErr w:type="gramEnd"/>
            <w:r>
              <w:rPr>
                <w:rFonts w:ascii="Calibri" w:eastAsia="Calibri" w:hAnsi="Calibri" w:cs="Calibri"/>
                <w:sz w:val="13"/>
                <w:szCs w:val="13"/>
              </w:rPr>
              <w:t>.</w:t>
            </w:r>
            <w:proofErr w:type="gramStart"/>
            <w:r>
              <w:rPr>
                <w:rFonts w:ascii="Calibri" w:eastAsia="Calibri" w:hAnsi="Calibri" w:cs="Calibri"/>
                <w:sz w:val="13"/>
                <w:szCs w:val="13"/>
              </w:rPr>
              <w:t>č.</w:t>
            </w:r>
            <w:proofErr w:type="gramEnd"/>
            <w:r>
              <w:rPr>
                <w:rFonts w:ascii="Calibri" w:eastAsia="Calibri" w:hAnsi="Calibri" w:cs="Calibri"/>
                <w:sz w:val="13"/>
                <w:szCs w:val="13"/>
              </w:rPr>
              <w:t>projektu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</w:rPr>
              <w:t>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134V131000030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3"/>
                <w:szCs w:val="13"/>
              </w:rPr>
              <w:t>číslo ZL: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smlouva: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proofErr w:type="gramStart"/>
            <w:r>
              <w:rPr>
                <w:rFonts w:ascii="Calibri" w:eastAsia="Calibri" w:hAnsi="Calibri" w:cs="Calibri"/>
                <w:sz w:val="13"/>
                <w:szCs w:val="13"/>
              </w:rPr>
              <w:t>č.j.</w:t>
            </w:r>
            <w:proofErr w:type="gramEnd"/>
            <w:r>
              <w:rPr>
                <w:rFonts w:ascii="Calibri" w:eastAsia="Calibri" w:hAnsi="Calibri" w:cs="Calibri"/>
                <w:sz w:val="13"/>
                <w:szCs w:val="13"/>
              </w:rPr>
              <w:t xml:space="preserve">: NPÚ-ÚPS Praha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420-81978-2021/2028H1210011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62"/>
                <w:szCs w:val="62"/>
              </w:rPr>
            </w:pPr>
            <w:r>
              <w:rPr>
                <w:rFonts w:ascii="Calibri" w:eastAsia="Calibri" w:hAnsi="Calibri" w:cs="Calibri"/>
                <w:b/>
                <w:bCs/>
                <w:sz w:val="62"/>
                <w:szCs w:val="62"/>
              </w:rPr>
              <w:t>10.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objednatel: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 xml:space="preserve">Národní památkový ústav, Valdštejnské nám. 162/3, 118 01 Praha 1 - Malá Strana, zastoupený </w:t>
            </w:r>
            <w:proofErr w:type="gramStart"/>
            <w:r>
              <w:rPr>
                <w:rFonts w:ascii="Calibri" w:eastAsia="Calibri" w:hAnsi="Calibri" w:cs="Calibri"/>
                <w:sz w:val="13"/>
                <w:szCs w:val="13"/>
              </w:rPr>
              <w:t>Mgr.et</w:t>
            </w:r>
            <w:proofErr w:type="gramEnd"/>
            <w:r>
              <w:rPr>
                <w:rFonts w:ascii="Calibri" w:eastAsia="Calibri" w:hAnsi="Calibri" w:cs="Calibri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Mgr.Petrem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Spejchalem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</w:rPr>
              <w:t>, ředitelem Územní památkové správy v Praze, IČ: 75032333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ECECE"/>
            <w:vAlign w:val="bottom"/>
          </w:tcPr>
          <w:p w:rsidR="000C6C49" w:rsidRDefault="000C6C49"/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zhotovitel: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 xml:space="preserve">GEMA ART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International s.r.o., Haštalská 760/27, 110 00 Praha 1, IČO: 07687672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ECECE"/>
            <w:vAlign w:val="bottom"/>
          </w:tcPr>
          <w:p w:rsidR="000C6C49" w:rsidRDefault="000C6C49"/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3"/>
                <w:szCs w:val="13"/>
              </w:rPr>
              <w:t>název ZL: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Změnový list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č.10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Změna rozsahu opravovaného zdiva terasy na sucho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dotčené st.</w:t>
            </w:r>
          </w:p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objekty: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en-US"/>
              </w:rPr>
              <w:t xml:space="preserve">SO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2348-zahrada-opěrné zdi</w:t>
            </w:r>
          </w:p>
        </w:tc>
      </w:tr>
    </w:tbl>
    <w:p w:rsidR="000C6C49" w:rsidRDefault="000C6C49">
      <w:pPr>
        <w:spacing w:after="79" w:line="1" w:lineRule="exact"/>
      </w:pPr>
    </w:p>
    <w:p w:rsidR="000C6C49" w:rsidRDefault="00D54ADB">
      <w:pPr>
        <w:pStyle w:val="Zkladntext60"/>
        <w:pBdr>
          <w:top w:val="single" w:sz="4" w:space="0" w:color="auto"/>
        </w:pBdr>
        <w:shd w:val="clear" w:color="auto" w:fill="auto"/>
        <w:spacing w:after="0" w:line="240" w:lineRule="auto"/>
      </w:pPr>
      <w:r>
        <w:rPr>
          <w:b/>
          <w:bCs/>
        </w:rPr>
        <w:t>předmět změny:</w:t>
      </w:r>
    </w:p>
    <w:p w:rsidR="000C6C49" w:rsidRDefault="00D54ADB">
      <w:pPr>
        <w:pStyle w:val="Zkladntext60"/>
        <w:shd w:val="clear" w:color="auto" w:fill="auto"/>
        <w:spacing w:after="0" w:line="240" w:lineRule="auto"/>
      </w:pPr>
      <w:r>
        <w:t>Změna se týká:</w:t>
      </w:r>
    </w:p>
    <w:p w:rsidR="000C6C49" w:rsidRDefault="00D54ADB">
      <w:pPr>
        <w:pStyle w:val="Zkladntext60"/>
        <w:pBdr>
          <w:bottom w:val="single" w:sz="4" w:space="0" w:color="auto"/>
        </w:pBdr>
        <w:shd w:val="clear" w:color="auto" w:fill="auto"/>
        <w:spacing w:after="0" w:line="240" w:lineRule="auto"/>
      </w:pPr>
      <w:r>
        <w:t xml:space="preserve">1) úpravy rozsahu projektem navržené opravy a přezdění opěrné zdi - (úsek C1-C2, C2-C3,C3-C4,C4-C5) - jižní strana (směr k ulici Karlovarská) </w:t>
      </w:r>
      <w:r>
        <w:rPr>
          <w:b/>
          <w:bCs/>
        </w:rPr>
        <w:t>zdůvodnění nezbytnosti změny:</w:t>
      </w:r>
    </w:p>
    <w:p w:rsidR="000C6C49" w:rsidRDefault="00D54ADB">
      <w:pPr>
        <w:pStyle w:val="Zkladntext60"/>
        <w:shd w:val="clear" w:color="auto" w:fill="auto"/>
        <w:spacing w:after="0"/>
      </w:pPr>
      <w:r>
        <w:t>Důvody technické:</w:t>
      </w:r>
    </w:p>
    <w:p w:rsidR="000C6C49" w:rsidRDefault="00D54ADB">
      <w:pPr>
        <w:pStyle w:val="Zkladntext60"/>
        <w:shd w:val="clear" w:color="auto" w:fill="auto"/>
        <w:spacing w:after="220"/>
      </w:pPr>
      <w:r>
        <w:t>Add1) Po očištění a odstranění náletových porostů na sucho zděné s</w:t>
      </w:r>
      <w:r>
        <w:t xml:space="preserve">távající opěrné zdi v spodním jižním parteru bylo </w:t>
      </w:r>
      <w:proofErr w:type="spellStart"/>
      <w:proofErr w:type="gramStart"/>
      <w:r>
        <w:t>zjištěno,že</w:t>
      </w:r>
      <w:proofErr w:type="spellEnd"/>
      <w:proofErr w:type="gramEnd"/>
      <w:r>
        <w:t xml:space="preserve"> zeď je vlivem tlaku zemního tělesa rozvolněná, lokálně destruovaná nebo posunutá. </w:t>
      </w:r>
      <w:proofErr w:type="spellStart"/>
      <w:r>
        <w:t>ZeĎ</w:t>
      </w:r>
      <w:proofErr w:type="spellEnd"/>
      <w:r>
        <w:t xml:space="preserve"> je vlivem této destrukce nestabilní a nelze provést její lokální přezdění, jak uvažovala projektová dokument</w:t>
      </w:r>
      <w:r>
        <w:t>ace. Za účasti zástupců odborné složky památkové péče (NPÚ ÚOP Loket) bylo projednáno, že dotčená suchá skládaná zeď bude z důvodu stability rozebrána a znovu přeskládána (na sucho), a to v délce ca. 2/3 délky. Součástí přeskládání bude též její směrové vy</w:t>
      </w:r>
      <w:r>
        <w:t>rovnání.</w:t>
      </w:r>
    </w:p>
    <w:p w:rsidR="000C6C49" w:rsidRDefault="00D54ADB">
      <w:pPr>
        <w:pStyle w:val="Zkladntext60"/>
        <w:pBdr>
          <w:top w:val="single" w:sz="4" w:space="0" w:color="auto"/>
        </w:pBdr>
        <w:shd w:val="clear" w:color="auto" w:fill="auto"/>
        <w:spacing w:after="260" w:line="240" w:lineRule="auto"/>
      </w:pPr>
      <w:r>
        <w:rPr>
          <w:b/>
          <w:bCs/>
        </w:rPr>
        <w:t>zdůvodnění nepředvídatelnosti změny:</w:t>
      </w:r>
    </w:p>
    <w:p w:rsidR="000C6C49" w:rsidRDefault="00D54ADB">
      <w:pPr>
        <w:pStyle w:val="Zkladntext1"/>
        <w:shd w:val="clear" w:color="auto" w:fill="auto"/>
        <w:spacing w:after="320" w:line="240" w:lineRule="auto"/>
      </w:pPr>
      <w:r>
        <w:t>Nepředvídatelnost potřeby dle bodu 1) je dána zjištěnou nestabilitou zdi a nutností obnovení statické funkce.</w:t>
      </w:r>
    </w:p>
    <w:p w:rsidR="000C6C49" w:rsidRDefault="00D54ADB">
      <w:pPr>
        <w:pStyle w:val="Zkladntext60"/>
        <w:pBdr>
          <w:top w:val="single" w:sz="4" w:space="0" w:color="auto"/>
          <w:bottom w:val="single" w:sz="4" w:space="0" w:color="auto"/>
        </w:pBdr>
        <w:shd w:val="clear" w:color="auto" w:fill="auto"/>
        <w:spacing w:after="80" w:line="254" w:lineRule="auto"/>
      </w:pPr>
      <w:r>
        <w:rPr>
          <w:b/>
          <w:bCs/>
        </w:rPr>
        <w:t xml:space="preserve">zdůvodnění nemožnosti oddělení prací a samostatného zadání: </w:t>
      </w:r>
      <w:r>
        <w:t xml:space="preserve">Jedná se o dílčí navýšení rozsahu </w:t>
      </w:r>
      <w:r>
        <w:t xml:space="preserve">prováděných prací na základě nálezových situací. Jedná se o výkony bezprostředně související s plněním dodavatele. Samostatné zadání by bylo z hlediska organizace stavby i finančních nákladů nelogické a neefektivní a z </w:t>
      </w:r>
      <w:proofErr w:type="spellStart"/>
      <w:r>
        <w:t>technicko-organizačních</w:t>
      </w:r>
      <w:proofErr w:type="spellEnd"/>
      <w:r>
        <w:t xml:space="preserve"> důvodů nemožn</w:t>
      </w:r>
      <w:r>
        <w:t xml:space="preserve">é. Nelze oddělit a samostatně </w:t>
      </w:r>
      <w:proofErr w:type="spellStart"/>
      <w:proofErr w:type="gramStart"/>
      <w:r>
        <w:t>zadat.Předmětné</w:t>
      </w:r>
      <w:proofErr w:type="spellEnd"/>
      <w:proofErr w:type="gramEnd"/>
      <w:r>
        <w:t xml:space="preserve"> práce jsou součástí celkové rekonstrukce objektu a nelze je oddělit.</w:t>
      </w:r>
    </w:p>
    <w:p w:rsidR="000C6C49" w:rsidRDefault="00D54ADB">
      <w:pPr>
        <w:pStyle w:val="Zkladntext60"/>
        <w:shd w:val="clear" w:color="auto" w:fill="auto"/>
        <w:spacing w:after="0" w:line="254" w:lineRule="auto"/>
      </w:pPr>
      <w:r>
        <w:rPr>
          <w:b/>
          <w:bCs/>
        </w:rPr>
        <w:t>zařazení změny dle ZZVZ:</w:t>
      </w:r>
    </w:p>
    <w:p w:rsidR="000C6C49" w:rsidRDefault="00D54ADB">
      <w:pPr>
        <w:pStyle w:val="Zkladntext60"/>
        <w:pBdr>
          <w:bottom w:val="single" w:sz="4" w:space="0" w:color="auto"/>
        </w:pBdr>
        <w:shd w:val="clear" w:color="auto" w:fill="auto"/>
        <w:spacing w:after="80" w:line="254" w:lineRule="auto"/>
      </w:pPr>
      <w:r>
        <w:t xml:space="preserve">§222 </w:t>
      </w:r>
      <w:proofErr w:type="spellStart"/>
      <w:r>
        <w:t>odst</w:t>
      </w:r>
      <w:proofErr w:type="spellEnd"/>
      <w:r>
        <w:t xml:space="preserve"> 6 ZZVZ, změna generuje další </w:t>
      </w:r>
      <w:r>
        <w:rPr>
          <w:b/>
          <w:bCs/>
        </w:rPr>
        <w:t xml:space="preserve">způsobilé </w:t>
      </w:r>
      <w:r>
        <w:t xml:space="preserve">výdaje do výše limitu </w:t>
      </w:r>
      <w:proofErr w:type="spellStart"/>
      <w:r>
        <w:t>RoPD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4"/>
        <w:gridCol w:w="2160"/>
        <w:gridCol w:w="1162"/>
        <w:gridCol w:w="1382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záporná hodnota změny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30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bez DPH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74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color w:val="FF0000"/>
                <w:sz w:val="13"/>
                <w:szCs w:val="13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FF0000"/>
                <w:sz w:val="14"/>
                <w:szCs w:val="14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994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30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21%DPH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74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color w:val="FF0000"/>
                <w:sz w:val="13"/>
                <w:szCs w:val="13"/>
              </w:rPr>
              <w:t>0,00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color w:val="FF0000"/>
                <w:sz w:val="13"/>
                <w:szCs w:val="13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994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30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celkem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74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3"/>
                <w:szCs w:val="13"/>
              </w:rPr>
              <w:t>0,00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3"/>
                <w:szCs w:val="13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kladná hodnota změny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30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bez DPH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0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195 950,50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994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30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21%DPH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6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41 149,61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994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30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celkem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0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237 100,11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celková bilance kladné a záporné hodnoty změny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30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bez DPH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0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color w:val="215967"/>
                <w:sz w:val="13"/>
                <w:szCs w:val="13"/>
              </w:rPr>
              <w:t>195 950,50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color w:val="215967"/>
                <w:sz w:val="13"/>
                <w:szCs w:val="13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994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30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21%DPH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6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color w:val="215967"/>
                <w:sz w:val="13"/>
                <w:szCs w:val="13"/>
              </w:rPr>
              <w:t>41 149,61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color w:val="215967"/>
                <w:sz w:val="13"/>
                <w:szCs w:val="13"/>
              </w:rPr>
              <w:t>Kč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left="1300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celkem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400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color w:val="215967"/>
                <w:sz w:val="13"/>
                <w:szCs w:val="13"/>
              </w:rPr>
              <w:t>237 100,11</w:t>
            </w: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color w:val="215967"/>
                <w:sz w:val="13"/>
                <w:szCs w:val="13"/>
              </w:rPr>
              <w:t>Kč</w:t>
            </w:r>
          </w:p>
        </w:tc>
      </w:tr>
    </w:tbl>
    <w:p w:rsidR="000C6C49" w:rsidRDefault="00D54ADB">
      <w:pPr>
        <w:pStyle w:val="Titulektabulky0"/>
        <w:shd w:val="clear" w:color="auto" w:fill="auto"/>
        <w:spacing w:line="216" w:lineRule="auto"/>
        <w:ind w:left="14"/>
      </w:pPr>
      <w:r>
        <w:rPr>
          <w:rFonts w:ascii="Calibri" w:eastAsia="Calibri" w:hAnsi="Calibri" w:cs="Calibri"/>
          <w:b/>
          <w:bCs/>
          <w:color w:val="000000"/>
        </w:rPr>
        <w:t xml:space="preserve">vliv na termín dokončení: </w:t>
      </w:r>
      <w:r>
        <w:rPr>
          <w:rFonts w:ascii="Calibri" w:eastAsia="Calibri" w:hAnsi="Calibri" w:cs="Calibri"/>
          <w:color w:val="000000"/>
        </w:rPr>
        <w:t>Nemá vliv.</w:t>
      </w:r>
    </w:p>
    <w:p w:rsidR="000C6C49" w:rsidRDefault="00D54ADB">
      <w:pPr>
        <w:pStyle w:val="Zkladntext60"/>
        <w:pBdr>
          <w:top w:val="single" w:sz="4" w:space="0" w:color="auto"/>
        </w:pBdr>
        <w:shd w:val="clear" w:color="auto" w:fill="auto"/>
        <w:spacing w:after="0" w:line="240" w:lineRule="auto"/>
      </w:pPr>
      <w:r>
        <w:rPr>
          <w:b/>
          <w:bCs/>
        </w:rPr>
        <w:t>jiné vlivy (na změnu PD apod.):</w:t>
      </w:r>
    </w:p>
    <w:p w:rsidR="000C6C49" w:rsidRDefault="00D54ADB">
      <w:pPr>
        <w:pStyle w:val="Zkladntext60"/>
        <w:pBdr>
          <w:bottom w:val="single" w:sz="4" w:space="0" w:color="auto"/>
        </w:pBdr>
        <w:shd w:val="clear" w:color="auto" w:fill="auto"/>
        <w:spacing w:after="0" w:line="240" w:lineRule="auto"/>
      </w:pPr>
      <w:r>
        <w:t>Změna bude zapracována do dokumentace skutečného provedení stavby.</w:t>
      </w:r>
    </w:p>
    <w:p w:rsidR="000C6C49" w:rsidRDefault="00D54AD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2700" distB="0" distL="0" distR="0" simplePos="0" relativeHeight="125829460" behindDoc="0" locked="0" layoutInCell="1" allowOverlap="1">
                <wp:simplePos x="0" y="0"/>
                <wp:positionH relativeFrom="page">
                  <wp:posOffset>636270</wp:posOffset>
                </wp:positionH>
                <wp:positionV relativeFrom="paragraph">
                  <wp:posOffset>12700</wp:posOffset>
                </wp:positionV>
                <wp:extent cx="5523230" cy="2094230"/>
                <wp:effectExtent l="0" t="0" r="0" b="0"/>
                <wp:wrapTopAndBottom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3230" cy="2094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"/>
                              <w:gridCol w:w="7800"/>
                            </w:tblGrid>
                            <w:tr w:rsidR="000C6C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5"/>
                                <w:tblHeader/>
                              </w:trPr>
                              <w:tc>
                                <w:tcPr>
                                  <w:tcW w:w="869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6C49" w:rsidRDefault="00D54ADB">
                                  <w:pPr>
                                    <w:pStyle w:val="Jin0"/>
                                    <w:shd w:val="clear" w:color="auto" w:fill="auto"/>
                                    <w:spacing w:after="6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vyjádření AD:</w:t>
                                  </w:r>
                                </w:p>
                                <w:p w:rsidR="000C6C49" w:rsidRDefault="00D54AD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  <w:t xml:space="preserve">Jedná se o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  <w:t>technicko-památkové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  <w:t xml:space="preserve"> hledisko, odsouhlasené orgánem památkové péče - s navrženým řešení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  <w:t>souhlasí.</w:t>
                                  </w:r>
                                </w:p>
                              </w:tc>
                            </w:tr>
                            <w:tr w:rsidR="000C6C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4"/>
                              </w:trPr>
                              <w:tc>
                                <w:tcPr>
                                  <w:tcW w:w="869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6C49" w:rsidRDefault="00D54ADB">
                                  <w:pPr>
                                    <w:pStyle w:val="Jin0"/>
                                    <w:shd w:val="clear" w:color="auto" w:fill="auto"/>
                                    <w:spacing w:line="257" w:lineRule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vyjádření TDS:</w:t>
                                  </w:r>
                                </w:p>
                                <w:p w:rsidR="000C6C49" w:rsidRDefault="00D54ADB">
                                  <w:pPr>
                                    <w:pStyle w:val="Jin0"/>
                                    <w:shd w:val="clear" w:color="auto" w:fill="auto"/>
                                    <w:spacing w:line="257" w:lineRule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  <w:t xml:space="preserve">Navržené řešení je technicky přijatelné. TDS prověřil potřebu prováděných změn, předložil tyto problémy k projednání na KD a následně prověřil hodnotové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  <w:t>nacenění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  <w:t xml:space="preserve"> změn jednotlivých položek rozpočtu.</w:t>
                                  </w:r>
                                </w:p>
                              </w:tc>
                            </w:tr>
                            <w:tr w:rsidR="000C6C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9"/>
                              </w:trPr>
                              <w:tc>
                                <w:tcPr>
                                  <w:tcW w:w="869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C6C49" w:rsidRDefault="00D54ADB">
                                  <w:pPr>
                                    <w:pStyle w:val="Jin0"/>
                                    <w:shd w:val="clear" w:color="auto" w:fill="auto"/>
                                    <w:spacing w:after="8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vyjádření objednatele:</w:t>
                                  </w:r>
                                </w:p>
                                <w:p w:rsidR="000C6C49" w:rsidRDefault="00D54AD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  <w:t>Zhotovitel akceptuje provedení změn na základě zjištění nálezového stavu.</w:t>
                                  </w:r>
                                </w:p>
                              </w:tc>
                            </w:tr>
                            <w:tr w:rsidR="000C6C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67"/>
                              </w:trPr>
                              <w:tc>
                                <w:tcPr>
                                  <w:tcW w:w="869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6C49" w:rsidRDefault="00D54ADB">
                                  <w:pPr>
                                    <w:pStyle w:val="Jin0"/>
                                    <w:shd w:val="clear" w:color="auto" w:fill="auto"/>
                                    <w:spacing w:after="3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vyjádření orgánů památkové péče:</w:t>
                                  </w:r>
                                </w:p>
                                <w:p w:rsidR="000C6C49" w:rsidRDefault="00D54AD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  <w:t>Jedná se o řešení, které respektuje zásady památkové péče a zlepšuje technický stav památkového objektu.</w:t>
                                  </w:r>
                                </w:p>
                              </w:tc>
                            </w:tr>
                            <w:tr w:rsidR="000C6C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2"/>
                              </w:trPr>
                              <w:tc>
                                <w:tcPr>
                                  <w:tcW w:w="869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6C49" w:rsidRDefault="00D54AD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další vyjádření:</w:t>
                                  </w:r>
                                </w:p>
                              </w:tc>
                            </w:tr>
                            <w:tr w:rsidR="000C6C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3"/>
                              </w:trPr>
                              <w:tc>
                                <w:tcPr>
                                  <w:tcW w:w="869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6C49" w:rsidRDefault="000C6C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C6C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6C49" w:rsidRDefault="00D54AD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přílohy:</w:t>
                                  </w:r>
                                </w:p>
                              </w:tc>
                              <w:tc>
                                <w:tcPr>
                                  <w:tcW w:w="7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6C49" w:rsidRDefault="00D54AD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  <w:t>Název přílohy</w:t>
                                  </w:r>
                                </w:p>
                              </w:tc>
                            </w:tr>
                            <w:tr w:rsidR="000C6C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3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6C49" w:rsidRDefault="00D54AD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  <w:t xml:space="preserve">příloha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  <w:t>č.1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6C49" w:rsidRDefault="00D54AD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  <w:t>Položkový rozpočet.</w:t>
                                  </w:r>
                                </w:p>
                              </w:tc>
                            </w:tr>
                            <w:tr w:rsidR="000C6C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6C49" w:rsidRDefault="00D54AD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  <w:t xml:space="preserve">příloha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  <w:t>č.2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C6C49" w:rsidRDefault="00D54ADB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3"/>
                                      <w:szCs w:val="13"/>
                                    </w:rPr>
                                    <w:t>fotodokumentace</w:t>
                                  </w:r>
                                </w:p>
                              </w:tc>
                            </w:tr>
                            <w:tr w:rsidR="000C6C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6C49" w:rsidRDefault="000C6C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C6C49" w:rsidRDefault="000C6C4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6C49" w:rsidRDefault="000C6C49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7" o:spid="_x0000_s1067" type="#_x0000_t202" style="position:absolute;margin-left:50.1pt;margin-top:1pt;width:434.9pt;height:164.9pt;z-index:125829460;visibility:visible;mso-wrap-style:square;mso-wrap-distance-left:0;mso-wrap-distance-top: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"/>
                        <w:gridCol w:w="7800"/>
                      </w:tblGrid>
                      <w:tr w:rsidR="000C6C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5"/>
                          <w:tblHeader/>
                        </w:trPr>
                        <w:tc>
                          <w:tcPr>
                            <w:tcW w:w="869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6C49" w:rsidRDefault="00D54ADB">
                            <w:pPr>
                              <w:pStyle w:val="Jin0"/>
                              <w:shd w:val="clear" w:color="auto" w:fill="auto"/>
                              <w:spacing w:after="6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3"/>
                                <w:szCs w:val="13"/>
                              </w:rPr>
                              <w:t>vyjádření AD:</w:t>
                            </w:r>
                          </w:p>
                          <w:p w:rsidR="000C6C49" w:rsidRDefault="00D54AD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 xml:space="preserve">Jedná se o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>technicko-památkové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 xml:space="preserve"> hledisko, odsouhlasené orgánem památkové péče - s navrženým řešení </w:t>
                            </w:r>
                            <w:r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>souhlasí.</w:t>
                            </w:r>
                          </w:p>
                        </w:tc>
                      </w:tr>
                      <w:tr w:rsidR="000C6C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4"/>
                        </w:trPr>
                        <w:tc>
                          <w:tcPr>
                            <w:tcW w:w="869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6C49" w:rsidRDefault="00D54ADB">
                            <w:pPr>
                              <w:pStyle w:val="Jin0"/>
                              <w:shd w:val="clear" w:color="auto" w:fill="auto"/>
                              <w:spacing w:line="257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3"/>
                                <w:szCs w:val="13"/>
                              </w:rPr>
                              <w:t>vyjádření TDS:</w:t>
                            </w:r>
                          </w:p>
                          <w:p w:rsidR="000C6C49" w:rsidRDefault="00D54ADB">
                            <w:pPr>
                              <w:pStyle w:val="Jin0"/>
                              <w:shd w:val="clear" w:color="auto" w:fill="auto"/>
                              <w:spacing w:line="257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 xml:space="preserve">Navržené řešení je technicky přijatelné. TDS prověřil potřebu prováděných změn, předložil tyto problémy k projednání na KD a následně prověřil hodnotové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>nacenění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 xml:space="preserve"> změn jednotlivých položek rozpočtu.</w:t>
                            </w:r>
                          </w:p>
                        </w:tc>
                      </w:tr>
                      <w:tr w:rsidR="000C6C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9"/>
                        </w:trPr>
                        <w:tc>
                          <w:tcPr>
                            <w:tcW w:w="869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C6C49" w:rsidRDefault="00D54ADB">
                            <w:pPr>
                              <w:pStyle w:val="Jin0"/>
                              <w:shd w:val="clear" w:color="auto" w:fill="auto"/>
                              <w:spacing w:after="8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3"/>
                                <w:szCs w:val="13"/>
                              </w:rPr>
                              <w:t>vyjádření objednatele:</w:t>
                            </w:r>
                          </w:p>
                          <w:p w:rsidR="000C6C49" w:rsidRDefault="00D54AD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>Zhotovitel akceptuje provedení změn na základě zjištění nálezového stavu.</w:t>
                            </w:r>
                          </w:p>
                        </w:tc>
                      </w:tr>
                      <w:tr w:rsidR="000C6C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67"/>
                        </w:trPr>
                        <w:tc>
                          <w:tcPr>
                            <w:tcW w:w="869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6C49" w:rsidRDefault="00D54ADB">
                            <w:pPr>
                              <w:pStyle w:val="Jin0"/>
                              <w:shd w:val="clear" w:color="auto" w:fill="auto"/>
                              <w:spacing w:after="34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3"/>
                                <w:szCs w:val="13"/>
                              </w:rPr>
                              <w:t>vyjádření orgánů památkové péče:</w:t>
                            </w:r>
                          </w:p>
                          <w:p w:rsidR="000C6C49" w:rsidRDefault="00D54AD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>Jedná se o řešení, které respektuje zásady památkové péče a zlepšuje technický stav památkového objektu.</w:t>
                            </w:r>
                          </w:p>
                        </w:tc>
                      </w:tr>
                      <w:tr w:rsidR="000C6C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2"/>
                        </w:trPr>
                        <w:tc>
                          <w:tcPr>
                            <w:tcW w:w="869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6C49" w:rsidRDefault="00D54AD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3"/>
                                <w:szCs w:val="13"/>
                              </w:rPr>
                              <w:t>další vyjádření:</w:t>
                            </w:r>
                          </w:p>
                        </w:tc>
                      </w:tr>
                      <w:tr w:rsidR="000C6C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3"/>
                        </w:trPr>
                        <w:tc>
                          <w:tcPr>
                            <w:tcW w:w="869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6C49" w:rsidRDefault="000C6C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C6C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6C49" w:rsidRDefault="00D54AD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3"/>
                                <w:szCs w:val="13"/>
                              </w:rPr>
                              <w:t>přílohy:</w:t>
                            </w:r>
                          </w:p>
                        </w:tc>
                        <w:tc>
                          <w:tcPr>
                            <w:tcW w:w="78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6C49" w:rsidRDefault="00D54AD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>Název přílohy</w:t>
                            </w:r>
                          </w:p>
                        </w:tc>
                      </w:tr>
                      <w:tr w:rsidR="000C6C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3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6C49" w:rsidRDefault="00D54AD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 xml:space="preserve">příloha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>č.1</w:t>
                            </w:r>
                            <w:proofErr w:type="gramEnd"/>
                          </w:p>
                        </w:tc>
                        <w:tc>
                          <w:tcPr>
                            <w:tcW w:w="78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6C49" w:rsidRDefault="00D54AD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>Položkový rozpočet.</w:t>
                            </w:r>
                          </w:p>
                        </w:tc>
                      </w:tr>
                      <w:tr w:rsidR="000C6C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6C49" w:rsidRDefault="00D54AD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 xml:space="preserve">příloha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>č.2</w:t>
                            </w:r>
                            <w:proofErr w:type="gramEnd"/>
                          </w:p>
                        </w:tc>
                        <w:tc>
                          <w:tcPr>
                            <w:tcW w:w="78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C6C49" w:rsidRDefault="00D54ADB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>fotodokumentace</w:t>
                            </w:r>
                          </w:p>
                        </w:tc>
                      </w:tr>
                      <w:tr w:rsidR="000C6C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C6C49" w:rsidRDefault="000C6C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C6C49" w:rsidRDefault="000C6C4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C6C49" w:rsidRDefault="000C6C49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70685" distB="94615" distL="0" distR="0" simplePos="0" relativeHeight="125829462" behindDoc="0" locked="0" layoutInCell="1" allowOverlap="1">
                <wp:simplePos x="0" y="0"/>
                <wp:positionH relativeFrom="page">
                  <wp:posOffset>645160</wp:posOffset>
                </wp:positionH>
                <wp:positionV relativeFrom="paragraph">
                  <wp:posOffset>1670685</wp:posOffset>
                </wp:positionV>
                <wp:extent cx="1258570" cy="341630"/>
                <wp:effectExtent l="0" t="0" r="0" b="0"/>
                <wp:wrapTopAndBottom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60"/>
                              <w:shd w:val="clear" w:color="auto" w:fill="auto"/>
                              <w:tabs>
                                <w:tab w:val="left" w:pos="850"/>
                              </w:tabs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přílohy: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Název přílohy</w:t>
                            </w:r>
                          </w:p>
                          <w:p w:rsidR="000C6C49" w:rsidRDefault="00D54ADB">
                            <w:pPr>
                              <w:pStyle w:val="Zkladntext60"/>
                              <w:shd w:val="clear" w:color="auto" w:fill="auto"/>
                              <w:tabs>
                                <w:tab w:val="left" w:pos="850"/>
                              </w:tabs>
                              <w:spacing w:after="0" w:line="240" w:lineRule="auto"/>
                            </w:pPr>
                            <w:r>
                              <w:t xml:space="preserve">příloha </w:t>
                            </w:r>
                            <w:proofErr w:type="gramStart"/>
                            <w:r>
                              <w:t>č.1</w:t>
                            </w:r>
                            <w:r>
                              <w:tab/>
                              <w:t>Položkový</w:t>
                            </w:r>
                            <w:proofErr w:type="gramEnd"/>
                            <w:r>
                              <w:t xml:space="preserve"> rozpočet.</w:t>
                            </w:r>
                          </w:p>
                          <w:p w:rsidR="000C6C49" w:rsidRDefault="00D54ADB">
                            <w:pPr>
                              <w:pStyle w:val="Zkladntext60"/>
                              <w:shd w:val="clear" w:color="auto" w:fill="auto"/>
                              <w:tabs>
                                <w:tab w:val="left" w:pos="850"/>
                              </w:tabs>
                              <w:spacing w:after="0" w:line="240" w:lineRule="auto"/>
                            </w:pPr>
                            <w:r>
                              <w:t xml:space="preserve">příloha </w:t>
                            </w:r>
                            <w:proofErr w:type="gramStart"/>
                            <w:r>
                              <w:t>č.2</w:t>
                            </w:r>
                            <w:r>
                              <w:tab/>
                              <w:t>fotodokumentace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50.799999999999997pt;margin-top:131.55000000000001pt;width:99.099999999999994pt;height:26.899999999999999pt;z-index:-125829291;mso-wrap-distance-left:0;mso-wrap-distance-top:131.55000000000001pt;mso-wrap-distance-right:0;mso-wrap-distance-bottom:7.4500000000000002pt;mso-position-horizontal-relative:page" filled="f" stroked="f">
                <v:textbox inset="0,0,0,0">
                  <w:txbxContent>
                    <w:p>
                      <w:pPr>
                        <w:pStyle w:val="Style10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5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přílohy: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Název přílohy</w:t>
                      </w:r>
                    </w:p>
                    <w:p>
                      <w:pPr>
                        <w:pStyle w:val="Style10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5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příloha č.1</w:t>
                        <w:tab/>
                        <w:t>Položkový rozpočet.</w:t>
                      </w:r>
                    </w:p>
                    <w:p>
                      <w:pPr>
                        <w:pStyle w:val="Style10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5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příloha č.2</w:t>
                        <w:tab/>
                        <w:t>fotodokumentace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3802"/>
        <w:gridCol w:w="1349"/>
        <w:gridCol w:w="1080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za zhotovitele: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FFFFFF"/>
            <w:vAlign w:val="bottom"/>
          </w:tcPr>
          <w:p w:rsidR="000C6C49" w:rsidRDefault="008852A4">
            <w:pPr>
              <w:pStyle w:val="Jin0"/>
              <w:shd w:val="clear" w:color="auto" w:fill="auto"/>
              <w:ind w:left="1580"/>
              <w:rPr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xxx</w:t>
            </w:r>
            <w:proofErr w:type="spellEnd"/>
          </w:p>
        </w:tc>
        <w:tc>
          <w:tcPr>
            <w:tcW w:w="1349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Datum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proofErr w:type="gramStart"/>
            <w:r>
              <w:rPr>
                <w:rFonts w:ascii="Calibri" w:eastAsia="Calibri" w:hAnsi="Calibri" w:cs="Calibri"/>
                <w:sz w:val="13"/>
                <w:szCs w:val="13"/>
              </w:rPr>
              <w:t>06.11.2023</w:t>
            </w:r>
            <w:proofErr w:type="gramEnd"/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za AD:</w:t>
            </w:r>
          </w:p>
        </w:tc>
        <w:tc>
          <w:tcPr>
            <w:tcW w:w="38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8852A4">
            <w:pPr>
              <w:pStyle w:val="Jin0"/>
              <w:shd w:val="clear" w:color="auto" w:fill="auto"/>
              <w:ind w:left="1580"/>
              <w:rPr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xxx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Datum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proofErr w:type="gramStart"/>
            <w:r>
              <w:rPr>
                <w:rFonts w:ascii="Calibri" w:eastAsia="Calibri" w:hAnsi="Calibri" w:cs="Calibri"/>
                <w:sz w:val="13"/>
                <w:szCs w:val="13"/>
              </w:rPr>
              <w:t>06.11.2023</w:t>
            </w:r>
            <w:proofErr w:type="gramEnd"/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za TDI:</w:t>
            </w:r>
          </w:p>
        </w:tc>
        <w:tc>
          <w:tcPr>
            <w:tcW w:w="38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8852A4">
            <w:pPr>
              <w:pStyle w:val="Jin0"/>
              <w:shd w:val="clear" w:color="auto" w:fill="auto"/>
              <w:ind w:left="1580"/>
              <w:rPr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xxx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Datum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proofErr w:type="gramStart"/>
            <w:r>
              <w:rPr>
                <w:rFonts w:ascii="Calibri" w:eastAsia="Calibri" w:hAnsi="Calibri" w:cs="Calibri"/>
                <w:sz w:val="13"/>
                <w:szCs w:val="13"/>
              </w:rPr>
              <w:t>06.11.2023</w:t>
            </w:r>
            <w:proofErr w:type="gramEnd"/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za objednatele: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8852A4">
            <w:pPr>
              <w:pStyle w:val="Jin0"/>
              <w:shd w:val="clear" w:color="auto" w:fill="auto"/>
              <w:ind w:left="1580"/>
              <w:rPr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xxx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Datum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proofErr w:type="gramStart"/>
            <w:r>
              <w:rPr>
                <w:rFonts w:ascii="Calibri" w:eastAsia="Calibri" w:hAnsi="Calibri" w:cs="Calibri"/>
                <w:sz w:val="13"/>
                <w:szCs w:val="13"/>
              </w:rPr>
              <w:t>06.11.2023</w:t>
            </w:r>
            <w:proofErr w:type="gramEnd"/>
          </w:p>
        </w:tc>
      </w:tr>
    </w:tbl>
    <w:p w:rsidR="000C6C49" w:rsidRDefault="000C6C49">
      <w:pPr>
        <w:sectPr w:rsidR="000C6C49">
          <w:pgSz w:w="11900" w:h="16840"/>
          <w:pgMar w:top="1232" w:right="2200" w:bottom="1008" w:left="1002" w:header="0" w:footer="3" w:gutter="0"/>
          <w:cols w:space="720"/>
          <w:noEndnote/>
          <w:docGrid w:linePitch="360"/>
        </w:sectPr>
      </w:pPr>
    </w:p>
    <w:p w:rsidR="000C6C49" w:rsidRDefault="00D54ADB">
      <w:pPr>
        <w:pStyle w:val="Zkladntext20"/>
        <w:shd w:val="clear" w:color="auto" w:fill="auto"/>
        <w:spacing w:after="0" w:line="276" w:lineRule="auto"/>
      </w:pPr>
      <w:r>
        <w:lastRenderedPageBreak/>
        <w:t>Stavba:</w:t>
      </w:r>
    </w:p>
    <w:p w:rsidR="000C6C49" w:rsidRDefault="00D54ADB">
      <w:pPr>
        <w:pStyle w:val="Zkladntext20"/>
        <w:shd w:val="clear" w:color="auto" w:fill="auto"/>
        <w:spacing w:after="0" w:line="276" w:lineRule="auto"/>
        <w:ind w:left="620"/>
      </w:pPr>
      <w:r>
        <w:rPr>
          <w:color w:val="000000"/>
        </w:rPr>
        <w:t>ZL10a, 2348-zahrada-opěrné zdi - změna rozsahu opravovaného zdiva terasy na sucho</w:t>
      </w:r>
    </w:p>
    <w:p w:rsidR="000C6C49" w:rsidRDefault="00D54ADB">
      <w:pPr>
        <w:pStyle w:val="Zkladntext20"/>
        <w:shd w:val="clear" w:color="auto" w:fill="auto"/>
        <w:spacing w:after="0" w:line="276" w:lineRule="auto"/>
      </w:pPr>
      <w:r>
        <w:t>Objekt:</w:t>
      </w:r>
    </w:p>
    <w:p w:rsidR="000C6C49" w:rsidRDefault="00D54ADB">
      <w:pPr>
        <w:pStyle w:val="Nadpis60"/>
        <w:keepNext/>
        <w:keepLines/>
        <w:shd w:val="clear" w:color="auto" w:fill="auto"/>
        <w:spacing w:after="140"/>
      </w:pPr>
      <w:bookmarkStart w:id="84" w:name="bookmark84"/>
      <w:bookmarkStart w:id="85" w:name="bookmark85"/>
      <w:r>
        <w:t>SO 2348-zahrada-opěrné zdi</w:t>
      </w:r>
      <w:bookmarkEnd w:id="84"/>
      <w:bookmarkEnd w:id="8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677"/>
        <w:gridCol w:w="3250"/>
        <w:gridCol w:w="1200"/>
        <w:gridCol w:w="2074"/>
        <w:gridCol w:w="1541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31" w:type="dxa"/>
            <w:shd w:val="clear" w:color="auto" w:fill="FFFFFF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Místo:</w:t>
            </w:r>
          </w:p>
        </w:tc>
        <w:tc>
          <w:tcPr>
            <w:tcW w:w="67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shd w:val="clear" w:color="auto" w:fill="FFFFFF"/>
          </w:tcPr>
          <w:p w:rsidR="000C6C49" w:rsidRDefault="00D54ADB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 Valeč</w:t>
            </w:r>
          </w:p>
        </w:tc>
        <w:tc>
          <w:tcPr>
            <w:tcW w:w="120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</w:tcPr>
          <w:p w:rsidR="000C6C49" w:rsidRDefault="00D54ADB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Datum:</w:t>
            </w:r>
          </w:p>
        </w:tc>
        <w:tc>
          <w:tcPr>
            <w:tcW w:w="1541" w:type="dxa"/>
            <w:shd w:val="clear" w:color="auto" w:fill="FFFFFF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9. 11. 2023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931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Zadavatel:</w:t>
            </w:r>
          </w:p>
        </w:tc>
        <w:tc>
          <w:tcPr>
            <w:tcW w:w="67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Národní památkový ústav</w:t>
            </w:r>
          </w:p>
        </w:tc>
        <w:tc>
          <w:tcPr>
            <w:tcW w:w="120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Projektant: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0C6C49" w:rsidRDefault="008852A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31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Zhotovitel:</w:t>
            </w:r>
          </w:p>
        </w:tc>
        <w:tc>
          <w:tcPr>
            <w:tcW w:w="67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GEMA ART </w:t>
            </w:r>
            <w:proofErr w:type="spellStart"/>
            <w:r>
              <w:rPr>
                <w:sz w:val="16"/>
                <w:szCs w:val="16"/>
              </w:rPr>
              <w:t>Inernational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s.r.o</w:t>
            </w:r>
            <w:proofErr w:type="spellEnd"/>
          </w:p>
        </w:tc>
        <w:tc>
          <w:tcPr>
            <w:tcW w:w="1200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color w:val="969696"/>
                <w:sz w:val="16"/>
                <w:szCs w:val="16"/>
              </w:rPr>
              <w:t>Zpracovatel: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0C6C49" w:rsidRDefault="008852A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  <w:bookmarkStart w:id="86" w:name="_GoBack"/>
            <w:bookmarkEnd w:id="86"/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</w:pPr>
            <w:r>
              <w:t xml:space="preserve">PČ </w:t>
            </w:r>
            <w:r>
              <w:rPr>
                <w:vertAlign w:val="superscript"/>
              </w:rPr>
              <w:t>Ty</w:t>
            </w:r>
          </w:p>
          <w:p w:rsidR="000C6C49" w:rsidRDefault="00D54ADB">
            <w:pPr>
              <w:pStyle w:val="Jin0"/>
              <w:shd w:val="clear" w:color="auto" w:fill="auto"/>
              <w:spacing w:line="180" w:lineRule="auto"/>
              <w:ind w:firstLine="400"/>
            </w:pPr>
            <w:r>
              <w:rPr>
                <w:vertAlign w:val="superscript"/>
              </w:rPr>
              <w:t>p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Kód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ind w:left="1860"/>
            </w:pPr>
            <w:r>
              <w:t>Popis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ECECE"/>
            <w:vAlign w:val="center"/>
          </w:tcPr>
          <w:p w:rsidR="000C6C49" w:rsidRDefault="00D54ADB">
            <w:pPr>
              <w:pStyle w:val="Jin0"/>
              <w:shd w:val="clear" w:color="auto" w:fill="auto"/>
              <w:ind w:right="180"/>
              <w:jc w:val="right"/>
            </w:pPr>
            <w:r>
              <w:t>MJ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 xml:space="preserve">Množství </w:t>
            </w:r>
            <w:proofErr w:type="spellStart"/>
            <w:proofErr w:type="gramStart"/>
            <w:r>
              <w:t>J.cena</w:t>
            </w:r>
            <w:proofErr w:type="spellEnd"/>
            <w:proofErr w:type="gramEnd"/>
            <w:r>
              <w:t xml:space="preserve"> [CZK]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ECECE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180"/>
            </w:pPr>
            <w:r>
              <w:t>Cena celkem [CZK]</w:t>
            </w:r>
          </w:p>
        </w:tc>
      </w:tr>
    </w:tbl>
    <w:p w:rsidR="000C6C49" w:rsidRDefault="000C6C49">
      <w:pPr>
        <w:spacing w:after="139" w:line="1" w:lineRule="exact"/>
      </w:pPr>
    </w:p>
    <w:p w:rsidR="000C6C49" w:rsidRDefault="00D54ADB">
      <w:pPr>
        <w:pStyle w:val="Nadpis4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64" behindDoc="0" locked="0" layoutInCell="1" allowOverlap="1">
                <wp:simplePos x="0" y="0"/>
                <wp:positionH relativeFrom="page">
                  <wp:posOffset>6170930</wp:posOffset>
                </wp:positionH>
                <wp:positionV relativeFrom="paragraph">
                  <wp:posOffset>25400</wp:posOffset>
                </wp:positionV>
                <wp:extent cx="692150" cy="164465"/>
                <wp:effectExtent l="0" t="0" r="0" b="0"/>
                <wp:wrapSquare wrapText="left"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C49" w:rsidRDefault="00D54ADB">
                            <w:pPr>
                              <w:pStyle w:val="Zkladntext3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60000"/>
                                <w:sz w:val="19"/>
                                <w:szCs w:val="19"/>
                              </w:rPr>
                              <w:t>195 950,50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485.89999999999998pt;margin-top:2.pt;width:54.5pt;height:12.949999999999999pt;z-index:-12582928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96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195 950,50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87" w:name="bookmark86"/>
      <w:bookmarkStart w:id="88" w:name="bookmark87"/>
      <w:r>
        <w:t xml:space="preserve">Náklady </w:t>
      </w:r>
      <w:r>
        <w:t>soupisu celkem</w:t>
      </w:r>
      <w:bookmarkEnd w:id="87"/>
      <w:bookmarkEnd w:id="88"/>
    </w:p>
    <w:p w:rsidR="000C6C49" w:rsidRDefault="00D54ADB">
      <w:pPr>
        <w:pStyle w:val="Nadpis50"/>
        <w:keepNext/>
        <w:keepLines/>
        <w:shd w:val="clear" w:color="auto" w:fill="auto"/>
        <w:spacing w:after="140"/>
        <w:ind w:firstLine="320"/>
      </w:pPr>
      <w:bookmarkStart w:id="89" w:name="bookmark88"/>
      <w:bookmarkStart w:id="90" w:name="bookmark89"/>
      <w:r>
        <w:rPr>
          <w:sz w:val="13"/>
          <w:szCs w:val="13"/>
        </w:rPr>
        <w:t xml:space="preserve">D </w:t>
      </w:r>
      <w:r>
        <w:t>HSV Práce a dodávky HSV 195 950,50</w:t>
      </w:r>
      <w:bookmarkEnd w:id="89"/>
      <w:bookmarkEnd w:id="90"/>
    </w:p>
    <w:p w:rsidR="000C6C49" w:rsidRDefault="00D54ADB">
      <w:pPr>
        <w:pStyle w:val="Titulektabulky0"/>
        <w:shd w:val="clear" w:color="auto" w:fill="auto"/>
        <w:tabs>
          <w:tab w:val="left" w:pos="1843"/>
          <w:tab w:val="left" w:pos="8894"/>
        </w:tabs>
        <w:ind w:left="312"/>
        <w:rPr>
          <w:sz w:val="16"/>
          <w:szCs w:val="16"/>
        </w:rPr>
      </w:pPr>
      <w:r>
        <w:rPr>
          <w:color w:val="003366"/>
        </w:rPr>
        <w:t xml:space="preserve">D </w:t>
      </w:r>
      <w:r>
        <w:rPr>
          <w:color w:val="003366"/>
          <w:sz w:val="16"/>
          <w:szCs w:val="16"/>
        </w:rPr>
        <w:t>D1</w:t>
      </w:r>
      <w:r>
        <w:rPr>
          <w:color w:val="003366"/>
          <w:sz w:val="16"/>
          <w:szCs w:val="16"/>
        </w:rPr>
        <w:tab/>
        <w:t>0032: Konstrukce přehrad a opěrné zdi</w:t>
      </w:r>
      <w:r>
        <w:rPr>
          <w:color w:val="003366"/>
          <w:sz w:val="16"/>
          <w:szCs w:val="16"/>
        </w:rPr>
        <w:tab/>
        <w:t>195 950,50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302"/>
        <w:gridCol w:w="1234"/>
        <w:gridCol w:w="3672"/>
        <w:gridCol w:w="528"/>
        <w:gridCol w:w="1008"/>
        <w:gridCol w:w="1138"/>
        <w:gridCol w:w="1618"/>
      </w:tblGrid>
      <w:tr w:rsidR="000C6C49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</w:pPr>
            <w:r>
              <w:t>32721211R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spacing w:line="262" w:lineRule="auto"/>
            </w:pPr>
            <w:r>
              <w:t>Přezdění rozvaleného či silně narušeného zdiva opěrných zdí z kamene na sucho - kompletní provedení včetně nakládání, vybourání atd.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23,053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8 500,00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right"/>
            </w:pPr>
            <w:r>
              <w:t>195 950,50</w:t>
            </w: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>C1-C2 nový stav-původní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(2,8*9,5*0,60) *0,3-2,052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2,736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>C2-C3 nový stav - původní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(2,2*6,3*0,6)-4,253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4,063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>C3-C4 nový stav - původní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(1,7*14,5*0,60)-2,349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540"/>
              <w:jc w:val="both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12,441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800080"/>
                <w:sz w:val="13"/>
                <w:szCs w:val="13"/>
              </w:rPr>
              <w:t>C4-C5 nový stav - původní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07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(1,0*9,6*0,60) -1,947</w:t>
            </w:r>
          </w:p>
        </w:tc>
        <w:tc>
          <w:tcPr>
            <w:tcW w:w="52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0C6C49" w:rsidRDefault="00D54ADB">
            <w:pPr>
              <w:pStyle w:val="Jin0"/>
              <w:shd w:val="clear" w:color="auto" w:fill="auto"/>
              <w:ind w:firstLine="620"/>
              <w:rPr>
                <w:sz w:val="13"/>
                <w:szCs w:val="13"/>
              </w:rPr>
            </w:pPr>
            <w:r>
              <w:rPr>
                <w:color w:val="505050"/>
                <w:sz w:val="13"/>
                <w:szCs w:val="13"/>
              </w:rPr>
              <w:t>3,813</w:t>
            </w:r>
          </w:p>
        </w:tc>
        <w:tc>
          <w:tcPr>
            <w:tcW w:w="1138" w:type="dxa"/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  <w:tr w:rsidR="000C6C4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07" w:type="dxa"/>
            <w:tcBorders>
              <w:bottom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color w:val="969696"/>
                <w:sz w:val="11"/>
                <w:szCs w:val="11"/>
              </w:rPr>
              <w:t>VV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Součet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6C49" w:rsidRDefault="00D54ADB">
            <w:pPr>
              <w:pStyle w:val="Jin0"/>
              <w:shd w:val="clear" w:color="auto" w:fill="auto"/>
              <w:ind w:firstLine="540"/>
              <w:jc w:val="both"/>
              <w:rPr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23,053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C49" w:rsidRDefault="000C6C49">
            <w:pPr>
              <w:rPr>
                <w:sz w:val="10"/>
                <w:szCs w:val="10"/>
              </w:rPr>
            </w:pPr>
          </w:p>
        </w:tc>
      </w:tr>
    </w:tbl>
    <w:p w:rsidR="00D54ADB" w:rsidRDefault="00D54ADB"/>
    <w:sectPr w:rsidR="00D54ADB">
      <w:pgSz w:w="11900" w:h="16840"/>
      <w:pgMar w:top="1770" w:right="1078" w:bottom="1770" w:left="10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DB" w:rsidRDefault="00D54ADB">
      <w:r>
        <w:separator/>
      </w:r>
    </w:p>
  </w:endnote>
  <w:endnote w:type="continuationSeparator" w:id="0">
    <w:p w:rsidR="00D54ADB" w:rsidRDefault="00D5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DB" w:rsidRDefault="00D54ADB"/>
  </w:footnote>
  <w:footnote w:type="continuationSeparator" w:id="0">
    <w:p w:rsidR="00D54ADB" w:rsidRDefault="00D54A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C49" w:rsidRDefault="00D54AD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675640</wp:posOffset>
              </wp:positionH>
              <wp:positionV relativeFrom="page">
                <wp:posOffset>803910</wp:posOffset>
              </wp:positionV>
              <wp:extent cx="1060450" cy="130810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045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6C49" w:rsidRDefault="00D54ADB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9" type="#_x0000_t202" style="position:absolute;margin-left:53.200000000000003pt;margin-top:63.299999999999997pt;width:83.5pt;height:10.30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C49" w:rsidRDefault="000C6C49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49"/>
    <w:rsid w:val="000C6C49"/>
    <w:rsid w:val="008852A4"/>
    <w:rsid w:val="00D5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E0F5"/>
  <w15:docId w15:val="{F8E568D4-F75F-4BBB-A614-B3B9777F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003366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969696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505050"/>
      <w:sz w:val="13"/>
      <w:szCs w:val="13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color w:val="96000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color w:val="003366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color w:val="50505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color w:val="003366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Arial" w:eastAsia="Arial" w:hAnsi="Arial" w:cs="Arial"/>
      <w:color w:val="969696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Calibri" w:eastAsia="Calibri" w:hAnsi="Calibri" w:cs="Calibri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color w:val="505050"/>
      <w:sz w:val="13"/>
      <w:szCs w:val="13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80"/>
      <w:ind w:firstLine="620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/>
      <w:outlineLvl w:val="3"/>
    </w:pPr>
    <w:rPr>
      <w:rFonts w:ascii="Arial" w:eastAsia="Arial" w:hAnsi="Arial" w:cs="Arial"/>
      <w:b/>
      <w:bCs/>
      <w:color w:val="960000"/>
      <w:sz w:val="19"/>
      <w:szCs w:val="19"/>
    </w:rPr>
  </w:style>
  <w:style w:type="paragraph" w:customStyle="1" w:styleId="Nadpis50">
    <w:name w:val="Nadpis #5"/>
    <w:basedOn w:val="Normln"/>
    <w:link w:val="Nadpis5"/>
    <w:pPr>
      <w:shd w:val="clear" w:color="auto" w:fill="FFFFFF"/>
      <w:ind w:firstLine="160"/>
      <w:outlineLvl w:val="4"/>
    </w:pPr>
    <w:rPr>
      <w:rFonts w:ascii="Arial" w:eastAsia="Arial" w:hAnsi="Arial" w:cs="Arial"/>
      <w:color w:val="003366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ind w:firstLine="320"/>
    </w:pPr>
    <w:rPr>
      <w:rFonts w:ascii="Arial" w:eastAsia="Arial" w:hAnsi="Arial" w:cs="Arial"/>
      <w:color w:val="505050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40" w:line="252" w:lineRule="auto"/>
    </w:pPr>
    <w:rPr>
      <w:rFonts w:ascii="Calibri" w:eastAsia="Calibri" w:hAnsi="Calibri" w:cs="Calibri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minky.urs.cz/item/CS_URS_2023_02/13225410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5783</Words>
  <Characters>34125</Characters>
  <Application>Microsoft Office Word</Application>
  <DocSecurity>0</DocSecurity>
  <Lines>284</Lines>
  <Paragraphs>79</Paragraphs>
  <ScaleCrop>false</ScaleCrop>
  <Company>HP Inc.</Company>
  <LinksUpToDate>false</LinksUpToDate>
  <CharactersWithSpaces>39829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rothova</dc:creator>
  <cp:keywords/>
  <cp:lastModifiedBy>Janouchová Miroslava</cp:lastModifiedBy>
  <cp:revision>2</cp:revision>
  <dcterms:created xsi:type="dcterms:W3CDTF">2024-07-03T06:51:00Z</dcterms:created>
  <dcterms:modified xsi:type="dcterms:W3CDTF">2024-07-03T06:57:00Z</dcterms:modified>
</cp:coreProperties>
</file>