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E4501C" w:rsidRDefault="00957CA8" w:rsidP="00E4501C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Město Znojmo, </w:t>
      </w:r>
      <w:proofErr w:type="spellStart"/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>O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brokova</w:t>
      </w:r>
      <w:proofErr w:type="spellEnd"/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10-12, 669 22 Znojmo, IČ</w:t>
      </w: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00293881, DIČ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</w:t>
      </w: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CZ00293881, zastoupené </w:t>
      </w:r>
      <w:r w:rsidR="00E4501C">
        <w:rPr>
          <w:rStyle w:val="fontstyle01"/>
          <w:rFonts w:asciiTheme="minorHAnsi" w:hAnsiTheme="minorHAnsi" w:cstheme="minorHAnsi"/>
          <w:b/>
          <w:sz w:val="24"/>
          <w:szCs w:val="24"/>
        </w:rPr>
        <w:t>Sp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rávou</w:t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nemovitostí města Znojma, </w:t>
      </w:r>
      <w:r w:rsidR="00543955">
        <w:rPr>
          <w:rFonts w:cstheme="minorHAnsi"/>
          <w:b/>
          <w:color w:val="000000"/>
          <w:sz w:val="24"/>
          <w:szCs w:val="24"/>
        </w:rPr>
        <w:t xml:space="preserve"> </w:t>
      </w:r>
      <w:r w:rsidR="00543955">
        <w:rPr>
          <w:rStyle w:val="fontstyle01"/>
          <w:rFonts w:asciiTheme="minorHAnsi" w:hAnsiTheme="minorHAnsi" w:cstheme="minorHAnsi"/>
          <w:b/>
          <w:sz w:val="24"/>
          <w:szCs w:val="24"/>
        </w:rPr>
        <w:t>organizací založenou</w:t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usnesením MZ Města Znojma č.25/91 odst. 2b,</w:t>
      </w:r>
      <w:r w:rsidR="00543955">
        <w:rPr>
          <w:rFonts w:cstheme="minorHAnsi"/>
          <w:b/>
          <w:color w:val="000000"/>
          <w:sz w:val="24"/>
          <w:szCs w:val="24"/>
        </w:rPr>
        <w:t xml:space="preserve"> </w:t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ze dne </w:t>
      </w:r>
      <w:proofErr w:type="gramStart"/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19.11.1991</w:t>
      </w:r>
      <w:proofErr w:type="gramEnd"/>
    </w:p>
    <w:p w:rsidR="00E4501C" w:rsidRPr="00E4501C" w:rsidRDefault="00E4501C" w:rsidP="00E4501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t xml:space="preserve">sídlo: </w:t>
      </w:r>
      <w:r w:rsidRPr="00E4501C">
        <w:rPr>
          <w:rFonts w:cstheme="minorHAnsi"/>
          <w:color w:val="000000"/>
          <w:sz w:val="24"/>
          <w:szCs w:val="24"/>
        </w:rPr>
        <w:tab/>
      </w:r>
      <w:proofErr w:type="spellStart"/>
      <w:r w:rsidRPr="00E4501C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 14, 669 02 Znojmo</w:t>
      </w:r>
      <w:r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Pr="00E4501C">
        <w:rPr>
          <w:rFonts w:cstheme="minorHAnsi"/>
          <w:color w:val="000000"/>
          <w:sz w:val="24"/>
          <w:szCs w:val="24"/>
        </w:rPr>
        <w:tab/>
        <w:t>00639060</w:t>
      </w:r>
      <w:r w:rsidRPr="00E4501C">
        <w:rPr>
          <w:rFonts w:cstheme="minorHAnsi"/>
          <w:color w:val="000000"/>
          <w:sz w:val="24"/>
          <w:szCs w:val="24"/>
        </w:rPr>
        <w:br/>
        <w:t xml:space="preserve">bankovní spojení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4501C">
        <w:rPr>
          <w:rFonts w:cstheme="minorHAnsi"/>
          <w:color w:val="000000"/>
          <w:sz w:val="24"/>
          <w:szCs w:val="24"/>
        </w:rPr>
        <w:t>č.ú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br/>
        <w:t xml:space="preserve">ředitel organizace: Ing. </w:t>
      </w:r>
      <w:r w:rsidR="00957CA8">
        <w:rPr>
          <w:rFonts w:cstheme="minorHAnsi"/>
          <w:color w:val="000000"/>
          <w:sz w:val="24"/>
          <w:szCs w:val="24"/>
        </w:rPr>
        <w:t>Lubomír Šeda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p r o n a j í m a t e l</w:t>
      </w:r>
      <w:proofErr w:type="gramEnd"/>
    </w:p>
    <w:p w:rsidR="00E4501C" w:rsidRPr="00E4501C" w:rsidRDefault="00683A0B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>Nájemce</w:t>
      </w:r>
      <w:r w:rsidR="00E4501C" w:rsidRPr="00E4501C">
        <w:rPr>
          <w:rFonts w:cstheme="minorHAnsi"/>
          <w:color w:val="000000"/>
          <w:sz w:val="24"/>
          <w:szCs w:val="24"/>
        </w:rPr>
        <w:t xml:space="preserve">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E57D0B">
        <w:rPr>
          <w:rFonts w:cstheme="minorHAnsi"/>
          <w:b/>
          <w:color w:val="000000"/>
          <w:sz w:val="24"/>
          <w:szCs w:val="24"/>
        </w:rPr>
        <w:t>Ivana Plač</w:t>
      </w:r>
      <w:r w:rsidR="00E57D0B" w:rsidRPr="00E57D0B">
        <w:rPr>
          <w:rFonts w:cstheme="minorHAnsi"/>
          <w:b/>
          <w:color w:val="000000"/>
          <w:sz w:val="24"/>
          <w:szCs w:val="24"/>
        </w:rPr>
        <w:t>ková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Sídlo/bydliště/: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 w:rsidR="00E57D0B" w:rsidRPr="00E57D0B">
        <w:rPr>
          <w:rFonts w:cstheme="minorHAnsi"/>
          <w:b/>
          <w:color w:val="000000"/>
          <w:sz w:val="24"/>
          <w:szCs w:val="24"/>
        </w:rPr>
        <w:t>Nad Rybníkem 341, 669 02 Kuchařovice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Jednatel společnosti: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 w:rsidR="00E57D0B">
        <w:rPr>
          <w:rFonts w:cstheme="minorHAnsi"/>
          <w:b/>
          <w:color w:val="000000"/>
          <w:sz w:val="24"/>
          <w:szCs w:val="24"/>
        </w:rPr>
        <w:t>Ivana Plač</w:t>
      </w:r>
      <w:r w:rsidR="00E57D0B" w:rsidRPr="00E57D0B">
        <w:rPr>
          <w:rFonts w:cstheme="minorHAnsi"/>
          <w:b/>
          <w:color w:val="000000"/>
          <w:sz w:val="24"/>
          <w:szCs w:val="24"/>
        </w:rPr>
        <w:t>ková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 w:rsidR="00543955">
        <w:rPr>
          <w:rFonts w:cstheme="minorHAnsi"/>
          <w:b/>
          <w:color w:val="000000"/>
          <w:sz w:val="24"/>
          <w:szCs w:val="24"/>
        </w:rPr>
        <w:tab/>
      </w:r>
      <w:r w:rsidR="00543955">
        <w:rPr>
          <w:rFonts w:cstheme="minorHAnsi"/>
          <w:b/>
          <w:color w:val="000000"/>
          <w:sz w:val="24"/>
          <w:szCs w:val="24"/>
        </w:rPr>
        <w:tab/>
      </w:r>
      <w:r w:rsidR="00E57D0B">
        <w:rPr>
          <w:rFonts w:cstheme="minorHAnsi"/>
          <w:b/>
          <w:color w:val="000000"/>
          <w:sz w:val="24"/>
          <w:szCs w:val="24"/>
        </w:rPr>
        <w:t>499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E57D0B">
        <w:rPr>
          <w:rFonts w:cstheme="minorHAnsi"/>
          <w:b/>
          <w:color w:val="000000"/>
          <w:sz w:val="24"/>
          <w:szCs w:val="24"/>
        </w:rPr>
        <w:t>54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E57D0B">
        <w:rPr>
          <w:rFonts w:cstheme="minorHAnsi"/>
          <w:b/>
          <w:color w:val="000000"/>
          <w:sz w:val="24"/>
          <w:szCs w:val="24"/>
        </w:rPr>
        <w:t>865</w:t>
      </w:r>
      <w:r w:rsidR="00E4501C" w:rsidRPr="00E4501C">
        <w:rPr>
          <w:rFonts w:cstheme="minorHAnsi"/>
          <w:color w:val="000000"/>
          <w:sz w:val="24"/>
          <w:szCs w:val="24"/>
        </w:rPr>
        <w:br/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n á j e m c e</w:t>
      </w:r>
      <w:proofErr w:type="gramEnd"/>
    </w:p>
    <w:p w:rsidR="00683A0B" w:rsidRPr="00683A0B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 w:rsidRPr="00683A0B">
        <w:rPr>
          <w:rFonts w:cstheme="minorHAnsi"/>
          <w:color w:val="000000"/>
          <w:sz w:val="24"/>
          <w:szCs w:val="24"/>
        </w:rPr>
        <w:t xml:space="preserve">na základě rozhodnutí rady města </w:t>
      </w:r>
      <w:proofErr w:type="gramStart"/>
      <w:r w:rsidR="00683A0B" w:rsidRPr="00683A0B">
        <w:rPr>
          <w:rFonts w:cstheme="minorHAnsi"/>
          <w:color w:val="000000"/>
          <w:sz w:val="24"/>
          <w:szCs w:val="24"/>
        </w:rPr>
        <w:t>č.j.</w:t>
      </w:r>
      <w:proofErr w:type="gramEnd"/>
      <w:r w:rsidR="00683A0B" w:rsidRPr="00683A0B">
        <w:rPr>
          <w:rFonts w:cstheme="minorHAnsi"/>
          <w:color w:val="000000"/>
          <w:sz w:val="24"/>
          <w:szCs w:val="24"/>
        </w:rPr>
        <w:t xml:space="preserve">: </w:t>
      </w:r>
      <w:r w:rsidR="00E57D0B">
        <w:rPr>
          <w:rFonts w:cstheme="minorHAnsi"/>
          <w:color w:val="000000"/>
          <w:sz w:val="24"/>
          <w:szCs w:val="24"/>
        </w:rPr>
        <w:t>96</w:t>
      </w:r>
      <w:r w:rsidR="00683A0B" w:rsidRPr="00683A0B">
        <w:rPr>
          <w:rFonts w:cstheme="minorHAnsi"/>
          <w:color w:val="000000"/>
          <w:sz w:val="24"/>
          <w:szCs w:val="24"/>
        </w:rPr>
        <w:t>/20</w:t>
      </w:r>
      <w:r w:rsidR="00E57D0B">
        <w:rPr>
          <w:rFonts w:cstheme="minorHAnsi"/>
          <w:color w:val="000000"/>
          <w:sz w:val="24"/>
          <w:szCs w:val="24"/>
        </w:rPr>
        <w:t>09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, bod </w:t>
      </w:r>
      <w:r w:rsidR="00E57D0B">
        <w:rPr>
          <w:rFonts w:cstheme="minorHAnsi"/>
          <w:color w:val="000000"/>
          <w:sz w:val="24"/>
          <w:szCs w:val="24"/>
        </w:rPr>
        <w:t>4938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ze dne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E57D0B">
        <w:rPr>
          <w:rFonts w:cstheme="minorHAnsi"/>
          <w:color w:val="000000"/>
          <w:sz w:val="24"/>
          <w:szCs w:val="24"/>
        </w:rPr>
        <w:t>21</w:t>
      </w:r>
      <w:r w:rsidR="00683A0B" w:rsidRPr="00683A0B">
        <w:rPr>
          <w:rFonts w:cstheme="minorHAnsi"/>
          <w:color w:val="000000"/>
          <w:sz w:val="24"/>
          <w:szCs w:val="24"/>
        </w:rPr>
        <w:t>.</w:t>
      </w:r>
      <w:r w:rsidR="00E57D0B">
        <w:rPr>
          <w:rFonts w:cstheme="minorHAnsi"/>
          <w:color w:val="000000"/>
          <w:sz w:val="24"/>
          <w:szCs w:val="24"/>
        </w:rPr>
        <w:t>8</w:t>
      </w:r>
      <w:r w:rsidR="00683A0B" w:rsidRPr="00683A0B">
        <w:rPr>
          <w:rFonts w:cstheme="minorHAnsi"/>
          <w:color w:val="000000"/>
          <w:sz w:val="24"/>
          <w:szCs w:val="24"/>
        </w:rPr>
        <w:t>.20</w:t>
      </w:r>
      <w:r w:rsidR="00E57D0B">
        <w:rPr>
          <w:rFonts w:cstheme="minorHAnsi"/>
          <w:color w:val="000000"/>
          <w:sz w:val="24"/>
          <w:szCs w:val="24"/>
        </w:rPr>
        <w:t>09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a podle § 3 odst. 3 a následujících z č.116/90 Sb. v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platném znění o nájmu a podnájmu nebytových prostor uzavírají tut</w:t>
      </w:r>
      <w:r w:rsidR="00683A0B">
        <w:rPr>
          <w:rFonts w:cstheme="minorHAnsi"/>
          <w:color w:val="000000"/>
          <w:sz w:val="24"/>
          <w:szCs w:val="24"/>
        </w:rPr>
        <w:t>o:</w:t>
      </w:r>
    </w:p>
    <w:p w:rsidR="00E4501C" w:rsidRPr="00E4501C" w:rsidRDefault="00E4501C" w:rsidP="00683A0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E57D0B">
        <w:rPr>
          <w:rFonts w:cstheme="minorHAnsi"/>
          <w:b/>
          <w:color w:val="000000"/>
          <w:sz w:val="24"/>
          <w:szCs w:val="24"/>
        </w:rPr>
        <w:t>SMLOUVU Č. 70/420</w:t>
      </w:r>
      <w:r w:rsidRPr="00E4501C">
        <w:rPr>
          <w:rFonts w:cstheme="minorHAnsi"/>
          <w:b/>
          <w:color w:val="000000"/>
          <w:sz w:val="24"/>
          <w:szCs w:val="24"/>
        </w:rPr>
        <w:t xml:space="preserve"> O </w:t>
      </w:r>
      <w:r w:rsidR="00683A0B">
        <w:rPr>
          <w:rFonts w:cstheme="minorHAnsi"/>
          <w:b/>
          <w:color w:val="000000"/>
          <w:sz w:val="24"/>
          <w:szCs w:val="24"/>
        </w:rPr>
        <w:t>NÁJMU NEBYTOVÝCH PROSTOR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b/>
          <w:color w:val="000000"/>
          <w:sz w:val="24"/>
          <w:szCs w:val="24"/>
        </w:rPr>
        <w:br/>
        <w:t>I.</w:t>
      </w:r>
    </w:p>
    <w:p w:rsidR="00A6239B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 w:rsidRPr="00683A0B">
        <w:rPr>
          <w:rFonts w:cstheme="minorHAnsi"/>
          <w:color w:val="000000"/>
          <w:sz w:val="24"/>
          <w:szCs w:val="24"/>
        </w:rPr>
        <w:t>Záměr města pronajmout nemovitost byl zveřejněn vyvěšením na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úřední desce M</w:t>
      </w:r>
      <w:r w:rsidR="00683A0B">
        <w:rPr>
          <w:rFonts w:cstheme="minorHAnsi"/>
          <w:color w:val="000000"/>
          <w:sz w:val="24"/>
          <w:szCs w:val="24"/>
        </w:rPr>
        <w:t>Ú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v</w:t>
      </w:r>
      <w:r w:rsidR="00A6239B">
        <w:rPr>
          <w:rFonts w:cstheme="minorHAnsi"/>
          <w:color w:val="000000"/>
          <w:sz w:val="24"/>
          <w:szCs w:val="24"/>
        </w:rPr>
        <w:t xml:space="preserve"> době od </w:t>
      </w:r>
      <w:proofErr w:type="gramStart"/>
      <w:r w:rsidR="00A6239B">
        <w:rPr>
          <w:rFonts w:cstheme="minorHAnsi"/>
          <w:color w:val="000000"/>
          <w:sz w:val="24"/>
          <w:szCs w:val="24"/>
        </w:rPr>
        <w:t>2</w:t>
      </w:r>
      <w:r w:rsidR="00E57D0B">
        <w:rPr>
          <w:rFonts w:cstheme="minorHAnsi"/>
          <w:color w:val="000000"/>
          <w:sz w:val="24"/>
          <w:szCs w:val="24"/>
        </w:rPr>
        <w:t>9</w:t>
      </w:r>
      <w:r w:rsidR="00A6239B">
        <w:rPr>
          <w:rFonts w:cstheme="minorHAnsi"/>
          <w:color w:val="000000"/>
          <w:sz w:val="24"/>
          <w:szCs w:val="24"/>
        </w:rPr>
        <w:t>.</w:t>
      </w:r>
      <w:r w:rsidR="00E57D0B">
        <w:rPr>
          <w:rFonts w:cstheme="minorHAnsi"/>
          <w:color w:val="000000"/>
          <w:sz w:val="24"/>
          <w:szCs w:val="24"/>
        </w:rPr>
        <w:t>6</w:t>
      </w:r>
      <w:r w:rsidR="00A6239B">
        <w:rPr>
          <w:rFonts w:cstheme="minorHAnsi"/>
          <w:color w:val="000000"/>
          <w:sz w:val="24"/>
          <w:szCs w:val="24"/>
        </w:rPr>
        <w:t>.20</w:t>
      </w:r>
      <w:r w:rsidR="00E57D0B">
        <w:rPr>
          <w:rFonts w:cstheme="minorHAnsi"/>
          <w:color w:val="000000"/>
          <w:sz w:val="24"/>
          <w:szCs w:val="24"/>
        </w:rPr>
        <w:t>09</w:t>
      </w:r>
      <w:proofErr w:type="gramEnd"/>
      <w:r w:rsidR="00543955">
        <w:rPr>
          <w:rFonts w:cstheme="minorHAnsi"/>
          <w:color w:val="000000"/>
          <w:sz w:val="24"/>
          <w:szCs w:val="24"/>
        </w:rPr>
        <w:t xml:space="preserve"> do </w:t>
      </w:r>
      <w:r w:rsidR="00E57D0B">
        <w:rPr>
          <w:rFonts w:cstheme="minorHAnsi"/>
          <w:color w:val="000000"/>
          <w:sz w:val="24"/>
          <w:szCs w:val="24"/>
        </w:rPr>
        <w:t>2</w:t>
      </w:r>
      <w:r w:rsidR="00A6239B">
        <w:rPr>
          <w:rFonts w:cstheme="minorHAnsi"/>
          <w:color w:val="000000"/>
          <w:sz w:val="24"/>
          <w:szCs w:val="24"/>
        </w:rPr>
        <w:t>9.</w:t>
      </w:r>
      <w:r w:rsidR="00E57D0B">
        <w:rPr>
          <w:rFonts w:cstheme="minorHAnsi"/>
          <w:color w:val="000000"/>
          <w:sz w:val="24"/>
          <w:szCs w:val="24"/>
        </w:rPr>
        <w:t>7</w:t>
      </w:r>
      <w:r w:rsidR="00A6239B">
        <w:rPr>
          <w:rFonts w:cstheme="minorHAnsi"/>
          <w:color w:val="000000"/>
          <w:sz w:val="24"/>
          <w:szCs w:val="24"/>
        </w:rPr>
        <w:t>.20</w:t>
      </w:r>
      <w:r w:rsidR="00E57D0B">
        <w:rPr>
          <w:rFonts w:cstheme="minorHAnsi"/>
          <w:color w:val="000000"/>
          <w:sz w:val="24"/>
          <w:szCs w:val="24"/>
        </w:rPr>
        <w:t>09</w:t>
      </w:r>
      <w:r w:rsidR="00683A0B" w:rsidRPr="00683A0B">
        <w:rPr>
          <w:rFonts w:cstheme="minorHAnsi"/>
          <w:color w:val="000000"/>
          <w:sz w:val="24"/>
          <w:szCs w:val="24"/>
        </w:rPr>
        <w:t>.</w:t>
      </w:r>
      <w:r w:rsidR="00683A0B" w:rsidRPr="00683A0B">
        <w:rPr>
          <w:rFonts w:cstheme="minorHAnsi"/>
          <w:color w:val="000000"/>
          <w:sz w:val="24"/>
          <w:szCs w:val="24"/>
        </w:rPr>
        <w:br/>
        <w:t>Pronajímatel pronajímá nájemci nebytové prostory nacházející se</w:t>
      </w:r>
    </w:p>
    <w:p w:rsidR="00A6239B" w:rsidRPr="00A6239B" w:rsidRDefault="00683A0B" w:rsidP="00683A0B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 xml:space="preserve">ve Znojmě na ulici </w:t>
      </w:r>
      <w:proofErr w:type="spellStart"/>
      <w:r w:rsidR="00543955">
        <w:rPr>
          <w:rFonts w:cstheme="minorHAnsi"/>
          <w:b/>
          <w:color w:val="000000"/>
          <w:sz w:val="24"/>
          <w:szCs w:val="24"/>
        </w:rPr>
        <w:t>Obroková</w:t>
      </w:r>
      <w:proofErr w:type="spellEnd"/>
      <w:r w:rsidR="00543955">
        <w:rPr>
          <w:rFonts w:cstheme="minorHAnsi"/>
          <w:b/>
          <w:color w:val="000000"/>
          <w:sz w:val="24"/>
          <w:szCs w:val="24"/>
        </w:rPr>
        <w:t xml:space="preserve"> 10</w:t>
      </w:r>
      <w:r w:rsidRPr="00A6239B">
        <w:rPr>
          <w:rFonts w:cstheme="minorHAnsi"/>
          <w:b/>
          <w:color w:val="000000"/>
          <w:sz w:val="24"/>
          <w:szCs w:val="24"/>
        </w:rPr>
        <w:t xml:space="preserve"> (obchod č.</w:t>
      </w:r>
      <w:r w:rsidR="00E57D0B">
        <w:rPr>
          <w:rFonts w:cstheme="minorHAnsi"/>
          <w:b/>
          <w:color w:val="000000"/>
          <w:sz w:val="24"/>
          <w:szCs w:val="24"/>
        </w:rPr>
        <w:t>5</w:t>
      </w:r>
      <w:r w:rsidR="00833297">
        <w:rPr>
          <w:rFonts w:cstheme="minorHAnsi"/>
          <w:b/>
          <w:color w:val="000000"/>
          <w:sz w:val="24"/>
          <w:szCs w:val="24"/>
        </w:rPr>
        <w:t xml:space="preserve">), </w:t>
      </w:r>
      <w:proofErr w:type="spellStart"/>
      <w:proofErr w:type="gramStart"/>
      <w:r w:rsidR="00833297">
        <w:rPr>
          <w:rFonts w:cstheme="minorHAnsi"/>
          <w:b/>
          <w:color w:val="000000"/>
          <w:sz w:val="24"/>
          <w:szCs w:val="24"/>
        </w:rPr>
        <w:t>č.pop</w:t>
      </w:r>
      <w:proofErr w:type="spellEnd"/>
      <w:proofErr w:type="gramEnd"/>
      <w:r w:rsidR="00833297">
        <w:rPr>
          <w:rFonts w:cstheme="minorHAnsi"/>
          <w:b/>
          <w:color w:val="000000"/>
          <w:sz w:val="24"/>
          <w:szCs w:val="24"/>
        </w:rPr>
        <w:t>. 2</w:t>
      </w:r>
      <w:r w:rsidRPr="00A6239B">
        <w:rPr>
          <w:rFonts w:cstheme="minorHAnsi"/>
          <w:b/>
          <w:color w:val="000000"/>
          <w:sz w:val="24"/>
          <w:szCs w:val="24"/>
        </w:rPr>
        <w:t>, na</w:t>
      </w:r>
      <w:r w:rsidR="00A6239B" w:rsidRPr="00A6239B">
        <w:rPr>
          <w:rFonts w:cstheme="minorHAnsi"/>
          <w:b/>
          <w:color w:val="000000"/>
          <w:sz w:val="24"/>
          <w:szCs w:val="24"/>
        </w:rPr>
        <w:t xml:space="preserve"> </w:t>
      </w:r>
      <w:r w:rsidRPr="00A6239B">
        <w:rPr>
          <w:rFonts w:cstheme="minorHAnsi"/>
          <w:b/>
          <w:color w:val="000000"/>
          <w:sz w:val="24"/>
          <w:szCs w:val="24"/>
        </w:rPr>
        <w:t xml:space="preserve">pozemku </w:t>
      </w:r>
      <w:proofErr w:type="spellStart"/>
      <w:r w:rsidRPr="00A6239B">
        <w:rPr>
          <w:rFonts w:cstheme="minorHAnsi"/>
          <w:b/>
          <w:color w:val="000000"/>
          <w:sz w:val="24"/>
          <w:szCs w:val="24"/>
        </w:rPr>
        <w:t>par</w:t>
      </w:r>
      <w:r w:rsidR="00A6239B" w:rsidRPr="00A6239B">
        <w:rPr>
          <w:rFonts w:cstheme="minorHAnsi"/>
          <w:b/>
          <w:color w:val="000000"/>
          <w:sz w:val="24"/>
          <w:szCs w:val="24"/>
        </w:rPr>
        <w:t>c</w:t>
      </w:r>
      <w:proofErr w:type="spellEnd"/>
      <w:r w:rsidRPr="00A6239B">
        <w:rPr>
          <w:rFonts w:cstheme="minorHAnsi"/>
          <w:b/>
          <w:color w:val="000000"/>
          <w:sz w:val="24"/>
          <w:szCs w:val="24"/>
        </w:rPr>
        <w:t xml:space="preserve">. </w:t>
      </w:r>
      <w:proofErr w:type="gramStart"/>
      <w:r w:rsidRPr="00A6239B">
        <w:rPr>
          <w:rFonts w:cstheme="minorHAnsi"/>
          <w:b/>
          <w:color w:val="000000"/>
          <w:sz w:val="24"/>
          <w:szCs w:val="24"/>
        </w:rPr>
        <w:t>č.</w:t>
      </w:r>
      <w:proofErr w:type="gramEnd"/>
      <w:r w:rsidRPr="00A6239B">
        <w:rPr>
          <w:rFonts w:cstheme="minorHAnsi"/>
          <w:b/>
          <w:color w:val="000000"/>
          <w:sz w:val="24"/>
          <w:szCs w:val="24"/>
        </w:rPr>
        <w:t xml:space="preserve"> 2, Znojmo </w:t>
      </w:r>
    </w:p>
    <w:p w:rsidR="00A6239B" w:rsidRDefault="00E57D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 výměře 42</w:t>
      </w:r>
      <w:r w:rsidR="00683A0B" w:rsidRPr="00683A0B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>87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m2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Účel využití -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E57D0B" w:rsidRPr="00E57D0B">
        <w:rPr>
          <w:rFonts w:cstheme="minorHAnsi"/>
          <w:color w:val="000000"/>
          <w:sz w:val="24"/>
          <w:szCs w:val="24"/>
        </w:rPr>
        <w:t>prodejna dětského značkového textilu</w:t>
      </w:r>
      <w:r w:rsidRPr="00683A0B">
        <w:rPr>
          <w:rFonts w:cstheme="minorHAnsi"/>
          <w:color w:val="000000"/>
          <w:sz w:val="24"/>
          <w:szCs w:val="24"/>
        </w:rPr>
        <w:br/>
        <w:t>Místo podnikání -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proofErr w:type="spellStart"/>
      <w:r w:rsidR="00C77DC9" w:rsidRPr="00C77DC9">
        <w:rPr>
          <w:rFonts w:cstheme="minorHAnsi"/>
          <w:color w:val="000000"/>
          <w:sz w:val="24"/>
          <w:szCs w:val="24"/>
        </w:rPr>
        <w:t>Obrokova</w:t>
      </w:r>
      <w:proofErr w:type="spellEnd"/>
      <w:r w:rsidR="00C77DC9" w:rsidRPr="00C77DC9">
        <w:rPr>
          <w:rFonts w:cstheme="minorHAnsi"/>
          <w:color w:val="000000"/>
          <w:sz w:val="24"/>
          <w:szCs w:val="24"/>
        </w:rPr>
        <w:t xml:space="preserve"> 10 (</w:t>
      </w:r>
      <w:proofErr w:type="spellStart"/>
      <w:r w:rsidR="00C77DC9" w:rsidRPr="00C77DC9">
        <w:rPr>
          <w:rFonts w:cstheme="minorHAnsi"/>
          <w:color w:val="000000"/>
          <w:sz w:val="24"/>
          <w:szCs w:val="24"/>
        </w:rPr>
        <w:t>obchodni</w:t>
      </w:r>
      <w:proofErr w:type="spellEnd"/>
      <w:r w:rsidR="00C77DC9" w:rsidRPr="00C77DC9">
        <w:rPr>
          <w:rFonts w:cstheme="minorHAnsi"/>
          <w:color w:val="000000"/>
          <w:sz w:val="24"/>
          <w:szCs w:val="24"/>
        </w:rPr>
        <w:t xml:space="preserve"> pasáž)</w:t>
      </w:r>
      <w:r w:rsidRPr="00683A0B">
        <w:rPr>
          <w:rFonts w:cstheme="minorHAnsi"/>
          <w:color w:val="000000"/>
          <w:sz w:val="24"/>
          <w:szCs w:val="24"/>
        </w:rPr>
        <w:br/>
      </w:r>
      <w:r w:rsidRPr="00683A0B">
        <w:rPr>
          <w:rFonts w:cstheme="minorHAnsi"/>
          <w:color w:val="000000"/>
          <w:sz w:val="24"/>
          <w:szCs w:val="24"/>
        </w:rPr>
        <w:br/>
        <w:t xml:space="preserve">prodejní prostory 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E57D0B">
        <w:rPr>
          <w:rFonts w:cstheme="minorHAnsi"/>
          <w:color w:val="000000"/>
          <w:sz w:val="24"/>
          <w:szCs w:val="24"/>
        </w:rPr>
        <w:t>42</w:t>
      </w:r>
      <w:r w:rsidRPr="00683A0B">
        <w:rPr>
          <w:rFonts w:cstheme="minorHAnsi"/>
          <w:color w:val="000000"/>
          <w:sz w:val="24"/>
          <w:szCs w:val="24"/>
        </w:rPr>
        <w:t>,</w:t>
      </w:r>
      <w:r w:rsidR="00E57D0B">
        <w:rPr>
          <w:rFonts w:cstheme="minorHAnsi"/>
          <w:color w:val="000000"/>
          <w:sz w:val="24"/>
          <w:szCs w:val="24"/>
        </w:rPr>
        <w:t>87</w:t>
      </w:r>
      <w:r w:rsidRPr="00683A0B">
        <w:rPr>
          <w:rFonts w:cstheme="minorHAnsi"/>
          <w:color w:val="000000"/>
          <w:sz w:val="24"/>
          <w:szCs w:val="24"/>
        </w:rPr>
        <w:t xml:space="preserve"> m2 </w:t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za </w:t>
      </w:r>
      <w:r w:rsidR="00A6239B">
        <w:rPr>
          <w:rFonts w:cstheme="minorHAnsi"/>
          <w:color w:val="000000"/>
          <w:sz w:val="24"/>
          <w:szCs w:val="24"/>
        </w:rPr>
        <w:tab/>
      </w:r>
      <w:r w:rsidR="00E57D0B">
        <w:rPr>
          <w:rFonts w:cstheme="minorHAnsi"/>
          <w:color w:val="000000"/>
          <w:sz w:val="24"/>
          <w:szCs w:val="24"/>
        </w:rPr>
        <w:t>5</w:t>
      </w:r>
      <w:r w:rsidRPr="00683A0B">
        <w:rPr>
          <w:rFonts w:cstheme="minorHAnsi"/>
          <w:color w:val="000000"/>
          <w:sz w:val="24"/>
          <w:szCs w:val="24"/>
        </w:rPr>
        <w:t>00,- Kč/m2/rok</w:t>
      </w:r>
    </w:p>
    <w:p w:rsidR="00A6239B" w:rsidRDefault="00A6239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</w:t>
      </w:r>
      <w:r w:rsidR="00683A0B" w:rsidRPr="00683A0B">
        <w:rPr>
          <w:rFonts w:cstheme="minorHAnsi"/>
          <w:color w:val="000000"/>
          <w:sz w:val="24"/>
          <w:szCs w:val="24"/>
        </w:rPr>
        <w:br/>
        <w:t>C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 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M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E57D0B">
        <w:rPr>
          <w:rFonts w:cstheme="minorHAnsi"/>
          <w:color w:val="000000"/>
          <w:sz w:val="24"/>
          <w:szCs w:val="24"/>
        </w:rPr>
        <w:t>42</w:t>
      </w:r>
      <w:r w:rsidR="00683A0B" w:rsidRPr="00683A0B">
        <w:rPr>
          <w:rFonts w:cstheme="minorHAnsi"/>
          <w:color w:val="000000"/>
          <w:sz w:val="24"/>
          <w:szCs w:val="24"/>
        </w:rPr>
        <w:t>,</w:t>
      </w:r>
      <w:r w:rsidR="00E57D0B">
        <w:rPr>
          <w:rFonts w:cstheme="minorHAnsi"/>
          <w:color w:val="000000"/>
          <w:sz w:val="24"/>
          <w:szCs w:val="24"/>
        </w:rPr>
        <w:t>87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m2 </w:t>
      </w:r>
      <w:r>
        <w:rPr>
          <w:rFonts w:cstheme="minorHAnsi"/>
          <w:color w:val="000000"/>
          <w:sz w:val="24"/>
          <w:szCs w:val="24"/>
        </w:rPr>
        <w:tab/>
      </w:r>
      <w:r w:rsidR="00683A0B"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</w:r>
      <w:r w:rsidR="00E57D0B">
        <w:rPr>
          <w:rFonts w:cstheme="minorHAnsi"/>
          <w:color w:val="000000"/>
          <w:sz w:val="24"/>
          <w:szCs w:val="24"/>
        </w:rPr>
        <w:t>21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</w:t>
      </w:r>
      <w:r w:rsidR="00E57D0B">
        <w:rPr>
          <w:rFonts w:cstheme="minorHAnsi"/>
          <w:color w:val="000000"/>
          <w:sz w:val="24"/>
          <w:szCs w:val="24"/>
        </w:rPr>
        <w:t>435</w:t>
      </w:r>
      <w:r w:rsidR="00683A0B" w:rsidRPr="00683A0B">
        <w:rPr>
          <w:rFonts w:cstheme="minorHAnsi"/>
          <w:color w:val="000000"/>
          <w:sz w:val="24"/>
          <w:szCs w:val="24"/>
        </w:rPr>
        <w:t>,- Kč ročně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Nájemce se zavazuje hradit zálohy na služby ve výši: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a) vodné a stočné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C77DC9">
        <w:rPr>
          <w:rFonts w:cstheme="minorHAnsi"/>
          <w:color w:val="000000"/>
          <w:sz w:val="24"/>
          <w:szCs w:val="24"/>
        </w:rPr>
        <w:t>1</w:t>
      </w:r>
      <w:r w:rsidR="00A6239B" w:rsidRPr="00683A0B">
        <w:rPr>
          <w:rFonts w:cstheme="minorHAnsi"/>
          <w:color w:val="000000"/>
          <w:sz w:val="24"/>
          <w:szCs w:val="24"/>
        </w:rPr>
        <w:t xml:space="preserve"> </w:t>
      </w:r>
      <w:r w:rsidR="00C77DC9">
        <w:rPr>
          <w:rFonts w:cstheme="minorHAnsi"/>
          <w:color w:val="000000"/>
          <w:sz w:val="24"/>
          <w:szCs w:val="24"/>
        </w:rPr>
        <w:t>8</w:t>
      </w:r>
      <w:r w:rsidR="00A6239B" w:rsidRPr="00683A0B">
        <w:rPr>
          <w:rFonts w:cstheme="minorHAnsi"/>
          <w:color w:val="000000"/>
          <w:sz w:val="24"/>
          <w:szCs w:val="24"/>
        </w:rPr>
        <w:t>00,- Kč/ročně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C77DC9">
        <w:rPr>
          <w:rFonts w:cstheme="minorHAnsi"/>
          <w:color w:val="000000"/>
          <w:sz w:val="24"/>
          <w:szCs w:val="24"/>
        </w:rPr>
        <w:t>15</w:t>
      </w:r>
      <w:r w:rsidR="00A6239B" w:rsidRPr="00683A0B">
        <w:rPr>
          <w:rFonts w:cstheme="minorHAnsi"/>
          <w:color w:val="000000"/>
          <w:sz w:val="24"/>
          <w:szCs w:val="24"/>
        </w:rPr>
        <w:t>0,- Kč/</w:t>
      </w:r>
      <w:proofErr w:type="spellStart"/>
      <w:r w:rsidR="00A6239B" w:rsidRPr="00683A0B">
        <w:rPr>
          <w:rFonts w:cstheme="minorHAnsi"/>
          <w:color w:val="000000"/>
          <w:sz w:val="24"/>
          <w:szCs w:val="24"/>
        </w:rPr>
        <w:t>měs</w:t>
      </w:r>
      <w:proofErr w:type="spellEnd"/>
      <w:r w:rsidR="00A6239B" w:rsidRPr="00683A0B">
        <w:rPr>
          <w:rFonts w:cstheme="minorHAnsi"/>
          <w:color w:val="000000"/>
          <w:sz w:val="24"/>
          <w:szCs w:val="24"/>
        </w:rPr>
        <w:t>.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br/>
        <w:t>b) elektrická energie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C77DC9">
        <w:rPr>
          <w:rFonts w:cstheme="minorHAnsi"/>
          <w:color w:val="000000"/>
          <w:sz w:val="24"/>
          <w:szCs w:val="24"/>
        </w:rPr>
        <w:t>6</w:t>
      </w:r>
      <w:r w:rsidR="00A6239B" w:rsidRPr="00683A0B">
        <w:rPr>
          <w:rFonts w:cstheme="minorHAnsi"/>
          <w:color w:val="000000"/>
          <w:sz w:val="24"/>
          <w:szCs w:val="24"/>
        </w:rPr>
        <w:t xml:space="preserve"> 000,- Kč/ročně</w:t>
      </w:r>
      <w:r w:rsidR="00C77DC9">
        <w:rPr>
          <w:rFonts w:cstheme="minorHAnsi"/>
          <w:color w:val="000000"/>
          <w:sz w:val="24"/>
          <w:szCs w:val="24"/>
        </w:rPr>
        <w:tab/>
      </w:r>
      <w:r w:rsidR="00C77DC9">
        <w:rPr>
          <w:rFonts w:cstheme="minorHAnsi"/>
          <w:color w:val="000000"/>
          <w:sz w:val="24"/>
          <w:szCs w:val="24"/>
        </w:rPr>
        <w:tab/>
      </w:r>
      <w:r w:rsidR="00C77DC9">
        <w:rPr>
          <w:rFonts w:cstheme="minorHAnsi"/>
          <w:color w:val="000000"/>
          <w:sz w:val="24"/>
          <w:szCs w:val="24"/>
        </w:rPr>
        <w:tab/>
        <w:t>5</w:t>
      </w:r>
      <w:r w:rsidR="00A6239B" w:rsidRPr="00683A0B">
        <w:rPr>
          <w:rFonts w:cstheme="minorHAnsi"/>
          <w:color w:val="000000"/>
          <w:sz w:val="24"/>
          <w:szCs w:val="24"/>
        </w:rPr>
        <w:t>00,- Kč/</w:t>
      </w:r>
      <w:proofErr w:type="spellStart"/>
      <w:r w:rsidR="00A6239B" w:rsidRPr="00683A0B">
        <w:rPr>
          <w:rFonts w:cstheme="minorHAnsi"/>
          <w:color w:val="000000"/>
          <w:sz w:val="24"/>
          <w:szCs w:val="24"/>
        </w:rPr>
        <w:t>měs</w:t>
      </w:r>
      <w:proofErr w:type="spellEnd"/>
      <w:r w:rsidR="00A6239B" w:rsidRPr="00683A0B">
        <w:rPr>
          <w:rFonts w:cstheme="minorHAnsi"/>
          <w:color w:val="000000"/>
          <w:sz w:val="24"/>
          <w:szCs w:val="24"/>
        </w:rPr>
        <w:t>.</w:t>
      </w:r>
    </w:p>
    <w:p w:rsidR="00EA4632" w:rsidRPr="00EA4632" w:rsidRDefault="00EA4632" w:rsidP="00EA4632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EA4632">
        <w:rPr>
          <w:rFonts w:cstheme="minorHAnsi"/>
          <w:color w:val="000000"/>
          <w:sz w:val="24"/>
          <w:szCs w:val="24"/>
        </w:rPr>
        <w:lastRenderedPageBreak/>
        <w:t xml:space="preserve">Úhrada nájmu včetně záloh na služby činí celkem </w:t>
      </w:r>
      <w:proofErr w:type="gramStart"/>
      <w:r w:rsidR="00E57D0B">
        <w:rPr>
          <w:rFonts w:cstheme="minorHAnsi"/>
          <w:b/>
          <w:color w:val="000000"/>
          <w:sz w:val="24"/>
          <w:szCs w:val="24"/>
        </w:rPr>
        <w:t>29</w:t>
      </w:r>
      <w:r w:rsidRPr="00EA4632">
        <w:rPr>
          <w:rFonts w:cstheme="minorHAnsi"/>
          <w:b/>
          <w:color w:val="000000"/>
          <w:sz w:val="24"/>
          <w:szCs w:val="24"/>
        </w:rPr>
        <w:t xml:space="preserve"> </w:t>
      </w:r>
      <w:r w:rsidR="00E57D0B">
        <w:rPr>
          <w:rFonts w:cstheme="minorHAnsi"/>
          <w:b/>
          <w:color w:val="000000"/>
          <w:sz w:val="24"/>
          <w:szCs w:val="24"/>
        </w:rPr>
        <w:t>235</w:t>
      </w:r>
      <w:r w:rsidRPr="00EA4632">
        <w:rPr>
          <w:rFonts w:cstheme="minorHAnsi"/>
          <w:b/>
          <w:color w:val="000000"/>
          <w:sz w:val="24"/>
          <w:szCs w:val="24"/>
        </w:rPr>
        <w:t xml:space="preserve"> ,- Kč</w:t>
      </w:r>
      <w:proofErr w:type="gramEnd"/>
      <w:r w:rsidRPr="00EA4632">
        <w:rPr>
          <w:rFonts w:cstheme="minorHAnsi"/>
          <w:b/>
          <w:color w:val="000000"/>
          <w:sz w:val="24"/>
          <w:szCs w:val="24"/>
        </w:rPr>
        <w:t xml:space="preserve"> ročně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A4632">
        <w:rPr>
          <w:rFonts w:cstheme="minorHAnsi"/>
          <w:color w:val="000000"/>
          <w:sz w:val="24"/>
          <w:szCs w:val="24"/>
        </w:rPr>
        <w:t xml:space="preserve">zaokrouhleně </w:t>
      </w:r>
      <w:r w:rsidR="00E57D0B">
        <w:rPr>
          <w:rFonts w:cstheme="minorHAnsi"/>
          <w:b/>
          <w:color w:val="000000"/>
          <w:sz w:val="24"/>
          <w:szCs w:val="24"/>
        </w:rPr>
        <w:t>2 43</w:t>
      </w:r>
      <w:r w:rsidRPr="00EA4632">
        <w:rPr>
          <w:rFonts w:cstheme="minorHAnsi"/>
          <w:b/>
          <w:color w:val="000000"/>
          <w:sz w:val="24"/>
          <w:szCs w:val="24"/>
        </w:rPr>
        <w:t>7,- Kč měsíčně.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III.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Nájemné včetně záloh za služby je splatné měsíčně, nejpozději do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5 -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tého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dne běžného měsíce, poukázané na účet pronajímatele 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číslo účtu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variabilní symbol shodný s</w:t>
      </w:r>
      <w:r w:rsidR="00A6239B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číslem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smlouvy.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Smluvní strany se dohodly na valorizaci inflace a to tak, že nájemné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každoročně zvýšeno o koeficient inflace oficiálně sdělený</w:t>
      </w:r>
      <w:r w:rsidR="00A6239B">
        <w:rPr>
          <w:rFonts w:cstheme="minorHAnsi"/>
          <w:color w:val="000000"/>
          <w:sz w:val="24"/>
          <w:szCs w:val="24"/>
        </w:rPr>
        <w:t xml:space="preserve"> ČSÚ.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IV.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Při podpisu nájemní smlouvy složí nájemce na zvláštní účet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pronajímatele </w:t>
      </w:r>
      <w:proofErr w:type="spellStart"/>
      <w:proofErr w:type="gramStart"/>
      <w:r w:rsidRPr="00683A0B">
        <w:rPr>
          <w:rFonts w:cstheme="minorHAnsi"/>
          <w:color w:val="000000"/>
          <w:sz w:val="24"/>
          <w:szCs w:val="24"/>
        </w:rPr>
        <w:t>č.ú</w:t>
      </w:r>
      <w:proofErr w:type="spellEnd"/>
      <w:r w:rsidRPr="00683A0B">
        <w:rPr>
          <w:rFonts w:cstheme="minorHAnsi"/>
          <w:color w:val="000000"/>
          <w:sz w:val="24"/>
          <w:szCs w:val="24"/>
        </w:rPr>
        <w:t>.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6239B" w:rsidRPr="00920B08">
        <w:rPr>
          <w:rFonts w:cstheme="minorHAnsi"/>
          <w:color w:val="000000"/>
          <w:sz w:val="24"/>
          <w:szCs w:val="24"/>
          <w:highlight w:val="black"/>
        </w:rPr>
        <w:t>xxxxxxxxxxxxxxxxxxxxx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peněžní prostředky k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="00EA4632">
        <w:rPr>
          <w:rFonts w:cstheme="minorHAnsi"/>
          <w:color w:val="000000"/>
          <w:sz w:val="24"/>
          <w:szCs w:val="24"/>
        </w:rPr>
        <w:t>zajištění</w:t>
      </w:r>
      <w:r w:rsidRPr="00683A0B">
        <w:rPr>
          <w:rFonts w:cstheme="minorHAnsi"/>
          <w:color w:val="000000"/>
          <w:sz w:val="24"/>
          <w:szCs w:val="24"/>
        </w:rPr>
        <w:t xml:space="preserve"> nájemného a úhrady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 a k úhradě jiných svých závazků v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souvislosti s nájmem, </w:t>
      </w:r>
      <w:r w:rsidR="00920B08">
        <w:rPr>
          <w:rFonts w:cstheme="minorHAnsi"/>
          <w:color w:val="000000"/>
          <w:sz w:val="24"/>
          <w:szCs w:val="24"/>
        </w:rPr>
        <w:t>a sice ve výši jednonásobku měsí</w:t>
      </w:r>
      <w:r w:rsidRPr="00683A0B">
        <w:rPr>
          <w:rFonts w:cstheme="minorHAnsi"/>
          <w:color w:val="000000"/>
          <w:sz w:val="24"/>
          <w:szCs w:val="24"/>
        </w:rPr>
        <w:t>čního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nájemného a záloh na úhradu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Účelem kauce je zajištění úhrad splatných pohledávek pronajímatele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či závazků nájemcem písemně uznaných, které vzniknou vůči nájemci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 titulu poškození pronajatého nebytového prostoru, zařízeni, nebo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společných prostor a společného zařízeni, včetně závazků vzniklých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z titulu nezaplaceni nájemného a úhrad za plněn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poskytovaná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souvislosti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uloží složené peněžní prostředky u peněžního ústavu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na svůj zvláštní účet, společný pro všechny nájemce. </w:t>
      </w:r>
      <w:r w:rsidR="00920B08">
        <w:rPr>
          <w:rFonts w:cstheme="minorHAnsi"/>
          <w:color w:val="000000"/>
          <w:sz w:val="24"/>
          <w:szCs w:val="24"/>
        </w:rPr>
        <w:t xml:space="preserve">Po skončení </w:t>
      </w:r>
      <w:r w:rsidRPr="00683A0B">
        <w:rPr>
          <w:rFonts w:cstheme="minorHAnsi"/>
          <w:color w:val="000000"/>
          <w:sz w:val="24"/>
          <w:szCs w:val="24"/>
        </w:rPr>
        <w:t>nájmu vrátí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nájemci složené peněžní prostředky,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pokud nebyly oprávněně čerpány, a to do jednoho měsíce ode dne,</w:t>
      </w:r>
      <w:r w:rsidRPr="00683A0B">
        <w:rPr>
          <w:rFonts w:cstheme="minorHAnsi"/>
          <w:color w:val="000000"/>
          <w:sz w:val="24"/>
          <w:szCs w:val="24"/>
        </w:rPr>
        <w:br/>
        <w:t>kdy nájemce nebytový prostor vyklidil a předal zpět pronajímateli.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920B08" w:rsidRPr="00920B08">
        <w:rPr>
          <w:rFonts w:cstheme="minorHAnsi"/>
          <w:b/>
          <w:color w:val="000000"/>
          <w:sz w:val="24"/>
          <w:szCs w:val="24"/>
        </w:rPr>
        <w:t>V</w:t>
      </w:r>
      <w:r w:rsidRPr="00920B08">
        <w:rPr>
          <w:rFonts w:cstheme="minorHAnsi"/>
          <w:b/>
          <w:color w:val="000000"/>
          <w:sz w:val="24"/>
          <w:szCs w:val="24"/>
        </w:rPr>
        <w:t>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4632">
        <w:rPr>
          <w:rFonts w:cstheme="minorHAnsi"/>
          <w:b/>
          <w:color w:val="000000"/>
          <w:sz w:val="24"/>
          <w:szCs w:val="24"/>
        </w:rPr>
        <w:t xml:space="preserve">Smlouva o nájmu nebytových prostor se uzavírá od </w:t>
      </w:r>
      <w:proofErr w:type="gramStart"/>
      <w:r w:rsidR="00EA4632" w:rsidRPr="00EA4632">
        <w:rPr>
          <w:rFonts w:cstheme="minorHAnsi"/>
          <w:b/>
          <w:color w:val="000000"/>
          <w:sz w:val="24"/>
          <w:szCs w:val="24"/>
        </w:rPr>
        <w:t>22</w:t>
      </w:r>
      <w:r w:rsidR="00920B08" w:rsidRPr="00EA4632">
        <w:rPr>
          <w:rFonts w:cstheme="minorHAnsi"/>
          <w:b/>
          <w:color w:val="000000"/>
          <w:sz w:val="24"/>
          <w:szCs w:val="24"/>
        </w:rPr>
        <w:t>.1</w:t>
      </w:r>
      <w:r w:rsidRPr="00EA4632">
        <w:rPr>
          <w:rFonts w:cstheme="minorHAnsi"/>
          <w:b/>
          <w:color w:val="000000"/>
          <w:sz w:val="24"/>
          <w:szCs w:val="24"/>
        </w:rPr>
        <w:t>2</w:t>
      </w:r>
      <w:r w:rsidR="00920B08" w:rsidRPr="00EA4632">
        <w:rPr>
          <w:rFonts w:cstheme="minorHAnsi"/>
          <w:b/>
          <w:color w:val="000000"/>
          <w:sz w:val="24"/>
          <w:szCs w:val="24"/>
        </w:rPr>
        <w:t>.201</w:t>
      </w:r>
      <w:r w:rsidRPr="00EA4632">
        <w:rPr>
          <w:rFonts w:cstheme="minorHAnsi"/>
          <w:b/>
          <w:color w:val="000000"/>
          <w:sz w:val="24"/>
          <w:szCs w:val="24"/>
        </w:rPr>
        <w:t>0</w:t>
      </w:r>
      <w:proofErr w:type="gramEnd"/>
      <w:r w:rsidRPr="00683A0B">
        <w:rPr>
          <w:rFonts w:cstheme="minorHAnsi"/>
          <w:color w:val="000000"/>
          <w:sz w:val="24"/>
          <w:szCs w:val="24"/>
        </w:rPr>
        <w:br/>
        <w:t>Na dobu neurčitou s 3 měsíční výpovědní lhůtou z nájemního vztahu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bez udání důvodu pro obě strany. Lhůta začíná běžet od prvního dne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měsíce následuj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cího po do</w:t>
      </w:r>
      <w:r w:rsidR="00EA4632">
        <w:rPr>
          <w:rFonts w:cstheme="minorHAnsi"/>
          <w:color w:val="000000"/>
          <w:sz w:val="24"/>
          <w:szCs w:val="24"/>
        </w:rPr>
        <w:t>ručení</w:t>
      </w:r>
      <w:r w:rsidRPr="00683A0B">
        <w:rPr>
          <w:rFonts w:cstheme="minorHAnsi"/>
          <w:color w:val="000000"/>
          <w:sz w:val="24"/>
          <w:szCs w:val="24"/>
        </w:rPr>
        <w:t xml:space="preserve"> výpovědi druhé straně.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Pokud vznikne u nájemce dlužná částka za nájemné nebo služby (i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poměrná část nájemného či služeb), která nebude uhrazena do 20 dní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 řádného data splatnosti uvedeného v nájemní smlouvě, je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pronajímatel oprávněn smlouvu vypovědět v 7 denní výpovědní lhůtě.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Tento den je nájemce rovněž povinen nebytový prostor vyklidit a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předat zpět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sz w:val="24"/>
          <w:szCs w:val="24"/>
        </w:rPr>
        <w:br/>
      </w:r>
      <w:r w:rsidRPr="00920B08">
        <w:rPr>
          <w:rFonts w:cstheme="minorHAnsi"/>
          <w:b/>
          <w:color w:val="000000"/>
          <w:sz w:val="24"/>
          <w:szCs w:val="24"/>
        </w:rPr>
        <w:t>VI.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v případě potřeby provedeni úprav nebytových prostor k</w:t>
      </w:r>
      <w:r w:rsidR="00920B08">
        <w:rPr>
          <w:rFonts w:cstheme="minorHAnsi"/>
          <w:color w:val="000000"/>
          <w:sz w:val="24"/>
          <w:szCs w:val="24"/>
        </w:rPr>
        <w:t> </w:t>
      </w:r>
      <w:proofErr w:type="gramStart"/>
      <w:r w:rsidRPr="00683A0B">
        <w:rPr>
          <w:rFonts w:cstheme="minorHAnsi"/>
          <w:color w:val="000000"/>
          <w:sz w:val="24"/>
          <w:szCs w:val="24"/>
        </w:rPr>
        <w:t>účelu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ke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kterému jsou pronajímány, provede tyto úpravy na </w:t>
      </w:r>
      <w:r w:rsidR="00EA4632">
        <w:rPr>
          <w:rFonts w:cstheme="minorHAnsi"/>
          <w:color w:val="000000"/>
          <w:sz w:val="24"/>
          <w:szCs w:val="24"/>
        </w:rPr>
        <w:t>vlastní</w:t>
      </w:r>
      <w:r w:rsidRPr="00683A0B">
        <w:rPr>
          <w:rFonts w:cstheme="minorHAnsi"/>
          <w:color w:val="000000"/>
          <w:sz w:val="24"/>
          <w:szCs w:val="24"/>
        </w:rPr>
        <w:t xml:space="preserve"> náklady.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 vlastní náklady bude nájemce provádět údržbu, drobné opravy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neb</w:t>
      </w:r>
      <w:r w:rsidR="00920B08">
        <w:rPr>
          <w:rFonts w:cstheme="minorHAnsi"/>
          <w:color w:val="000000"/>
          <w:sz w:val="24"/>
          <w:szCs w:val="24"/>
        </w:rPr>
        <w:t>y</w:t>
      </w:r>
      <w:r w:rsidRPr="00683A0B">
        <w:rPr>
          <w:rFonts w:cstheme="minorHAnsi"/>
          <w:color w:val="000000"/>
          <w:sz w:val="24"/>
          <w:szCs w:val="24"/>
        </w:rPr>
        <w:t>t</w:t>
      </w:r>
      <w:proofErr w:type="spellEnd"/>
      <w:r w:rsidR="00920B08">
        <w:rPr>
          <w:rFonts w:cstheme="minorHAnsi"/>
          <w:color w:val="000000"/>
          <w:sz w:val="24"/>
          <w:szCs w:val="24"/>
        </w:rPr>
        <w:t>.</w:t>
      </w:r>
      <w:r w:rsidRPr="00683A0B">
        <w:rPr>
          <w:rFonts w:cstheme="minorHAnsi"/>
          <w:color w:val="000000"/>
          <w:sz w:val="24"/>
          <w:szCs w:val="24"/>
        </w:rPr>
        <w:t xml:space="preserve"> prostor, odstraňováni závad a poškozeni, které </w:t>
      </w:r>
      <w:r w:rsidRPr="00683A0B">
        <w:rPr>
          <w:rFonts w:cstheme="minorHAnsi"/>
          <w:color w:val="000000"/>
          <w:sz w:val="24"/>
          <w:szCs w:val="24"/>
        </w:rPr>
        <w:lastRenderedPageBreak/>
        <w:t>vzniknou na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budově a přilehlých pozemcích v důsledku jeho činnosti. K provádění</w:t>
      </w:r>
      <w:r w:rsidRPr="00683A0B">
        <w:rPr>
          <w:rFonts w:cstheme="minorHAnsi"/>
          <w:color w:val="000000"/>
          <w:sz w:val="24"/>
          <w:szCs w:val="24"/>
        </w:rPr>
        <w:br/>
        <w:t>jakýchkoliv úprav nebytových prostor je ná</w:t>
      </w:r>
      <w:r w:rsidR="00EA4632">
        <w:rPr>
          <w:rFonts w:cstheme="minorHAnsi"/>
          <w:color w:val="000000"/>
          <w:sz w:val="24"/>
          <w:szCs w:val="24"/>
        </w:rPr>
        <w:t xml:space="preserve">jemce povinen předem </w:t>
      </w:r>
      <w:r w:rsidRPr="00683A0B">
        <w:rPr>
          <w:rFonts w:cstheme="minorHAnsi"/>
          <w:color w:val="000000"/>
          <w:sz w:val="24"/>
          <w:szCs w:val="24"/>
        </w:rPr>
        <w:t>si vyžádat písemný souhlas pronaj</w:t>
      </w:r>
      <w:r w:rsidR="00FF30A3">
        <w:rPr>
          <w:rFonts w:cstheme="minorHAnsi"/>
          <w:color w:val="000000"/>
          <w:sz w:val="24"/>
          <w:szCs w:val="24"/>
        </w:rPr>
        <w:t>í</w:t>
      </w:r>
      <w:r w:rsidR="00EA4632">
        <w:rPr>
          <w:rFonts w:cstheme="minorHAnsi"/>
          <w:color w:val="000000"/>
          <w:sz w:val="24"/>
          <w:szCs w:val="24"/>
        </w:rPr>
        <w:t xml:space="preserve">matele. Nájemce je povinen </w:t>
      </w:r>
      <w:r w:rsidRPr="00683A0B">
        <w:rPr>
          <w:rFonts w:cstheme="minorHAnsi"/>
          <w:color w:val="000000"/>
          <w:sz w:val="24"/>
          <w:szCs w:val="24"/>
        </w:rPr>
        <w:t>pojistit nebytové prostory</w:t>
      </w:r>
      <w:r w:rsidR="00EA4632">
        <w:rPr>
          <w:rFonts w:cstheme="minorHAnsi"/>
          <w:color w:val="000000"/>
          <w:sz w:val="24"/>
          <w:szCs w:val="24"/>
        </w:rPr>
        <w:t xml:space="preserve"> v rozsahu pojištěni způsobeném </w:t>
      </w:r>
      <w:r w:rsidRPr="00683A0B">
        <w:rPr>
          <w:rFonts w:cstheme="minorHAnsi"/>
          <w:color w:val="000000"/>
          <w:sz w:val="24"/>
          <w:szCs w:val="24"/>
        </w:rPr>
        <w:t>odpovědnosti za škody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FF30A3" w:rsidRPr="00FF30A3" w:rsidRDefault="00FF30A3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VII</w:t>
      </w:r>
      <w:r w:rsidR="00683A0B" w:rsidRPr="00FF30A3">
        <w:rPr>
          <w:rFonts w:cstheme="minorHAnsi"/>
          <w:b/>
          <w:color w:val="000000"/>
          <w:sz w:val="24"/>
          <w:szCs w:val="24"/>
        </w:rPr>
        <w:t>.</w:t>
      </w:r>
      <w:r w:rsidR="00683A0B"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umožní pronají</w:t>
      </w:r>
      <w:r w:rsidR="00683A0B" w:rsidRPr="00683A0B">
        <w:rPr>
          <w:rFonts w:cstheme="minorHAnsi"/>
          <w:color w:val="000000"/>
          <w:sz w:val="24"/>
          <w:szCs w:val="24"/>
        </w:rPr>
        <w:t>mateli vstup do pronajatých prostor za účelem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kontroly stavu budovy a nebytových prostorů a odstraněni závad.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Jakékoliv změny ve způsobu užíváni nebytových prostor mohou být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provedeny na základě písemného souhlasu pronajímatele.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FF30A3" w:rsidRPr="00FF30A3">
        <w:rPr>
          <w:rFonts w:cstheme="minorHAnsi"/>
          <w:b/>
          <w:color w:val="000000"/>
          <w:sz w:val="24"/>
          <w:szCs w:val="24"/>
        </w:rPr>
        <w:t>VIII</w:t>
      </w:r>
      <w:r w:rsidRPr="00FF30A3">
        <w:rPr>
          <w:rFonts w:cstheme="minorHAnsi"/>
          <w:b/>
          <w:color w:val="000000"/>
          <w:sz w:val="24"/>
          <w:szCs w:val="24"/>
        </w:rPr>
        <w:t>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si zajistí úklid pronajatých prostor a přilehlých komunikaci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sám na své náklady. Bude dbát o zachování čistoty a zabrání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nadměrnému znečišťování společných prostor. Nájemce se zavazuje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dodržovat předpisy o požární ochraně a bezpečnosti práce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těchto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nebytových prostorách. Nájemce je povinen na svoje náklady provádět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revize, prohlídky a kontroly vyhrazených technických zařízeni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(zejména tlakových, zdvihacích, elektrických a plynových)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souladu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 platnými vyhláškami o bezpečnosti VTZ, jakož i jejich údržbu 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opravy. V případě zjištěných nedostatků je nájemce povinen tyto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odstranit na vlastn</w:t>
      </w:r>
      <w:r w:rsidR="00FF30A3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náklady.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IX.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nesmí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bez písemného souhlasu pronajímatele přenechat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nebytové prostory nebo jejich část do podnájmu jiné fyzické nebo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právnické osobě. Nájem pak bez souhlasu pronajímatele nelze převést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na právního nástupce, občanské sdruženi či jiné subjekty.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může um</w:t>
      </w:r>
      <w:r w:rsidR="00EA4632">
        <w:rPr>
          <w:rFonts w:cstheme="minorHAnsi"/>
          <w:color w:val="000000"/>
          <w:sz w:val="24"/>
          <w:szCs w:val="24"/>
        </w:rPr>
        <w:t>ístit na nemovitost svou vlastní</w:t>
      </w:r>
      <w:r w:rsidRPr="00683A0B">
        <w:rPr>
          <w:rFonts w:cstheme="minorHAnsi"/>
          <w:color w:val="000000"/>
          <w:sz w:val="24"/>
          <w:szCs w:val="24"/>
        </w:rPr>
        <w:t xml:space="preserve"> reklamu a vývěsný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štít dle živnostenského z</w:t>
      </w:r>
      <w:r w:rsidR="00FF30A3">
        <w:rPr>
          <w:rFonts w:cstheme="minorHAnsi"/>
          <w:color w:val="000000"/>
          <w:sz w:val="24"/>
          <w:szCs w:val="24"/>
        </w:rPr>
        <w:t xml:space="preserve">ákona, přičemž ale toto ujednání </w:t>
      </w:r>
      <w:r w:rsidRPr="00683A0B">
        <w:rPr>
          <w:rFonts w:cstheme="minorHAnsi"/>
          <w:color w:val="000000"/>
          <w:sz w:val="24"/>
          <w:szCs w:val="24"/>
        </w:rPr>
        <w:t>nenahrazuje rozhodnutí podle zvláštních předpisů. Jiný druh reklamy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umístěn na budově pouze se souhlasem pronajímatele a odboru</w:t>
      </w:r>
      <w:r w:rsidRPr="00683A0B">
        <w:rPr>
          <w:rFonts w:cstheme="minorHAnsi"/>
          <w:color w:val="000000"/>
          <w:sz w:val="24"/>
          <w:szCs w:val="24"/>
        </w:rPr>
        <w:br/>
        <w:t>kultury M</w:t>
      </w:r>
      <w:r w:rsidR="00FF30A3">
        <w:rPr>
          <w:rFonts w:cstheme="minorHAnsi"/>
          <w:color w:val="000000"/>
          <w:sz w:val="24"/>
          <w:szCs w:val="24"/>
        </w:rPr>
        <w:t>Ú</w:t>
      </w:r>
      <w:r w:rsidRPr="00683A0B">
        <w:rPr>
          <w:rFonts w:cstheme="minorHAnsi"/>
          <w:color w:val="000000"/>
          <w:sz w:val="24"/>
          <w:szCs w:val="24"/>
        </w:rPr>
        <w:t xml:space="preserve"> Znojmo.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V případě</w:t>
      </w:r>
      <w:r w:rsidR="00E57D0B">
        <w:rPr>
          <w:rFonts w:cstheme="minorHAnsi"/>
          <w:color w:val="000000"/>
          <w:sz w:val="24"/>
          <w:szCs w:val="24"/>
        </w:rPr>
        <w:t xml:space="preserve"> porušení některého z ustanovení</w:t>
      </w:r>
      <w:r w:rsidRPr="00683A0B">
        <w:rPr>
          <w:rFonts w:cstheme="minorHAnsi"/>
          <w:color w:val="000000"/>
          <w:sz w:val="24"/>
          <w:szCs w:val="24"/>
        </w:rPr>
        <w:t xml:space="preserve"> této nájemní smlouvy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ze strany nájemce může pron</w:t>
      </w:r>
      <w:r w:rsidR="00E57D0B">
        <w:rPr>
          <w:rFonts w:cstheme="minorHAnsi"/>
          <w:color w:val="000000"/>
          <w:sz w:val="24"/>
          <w:szCs w:val="24"/>
        </w:rPr>
        <w:t xml:space="preserve">ajímatel od této smlouvy </w:t>
      </w:r>
      <w:r w:rsidRPr="00683A0B">
        <w:rPr>
          <w:rFonts w:cstheme="minorHAnsi"/>
          <w:color w:val="000000"/>
          <w:sz w:val="24"/>
          <w:szCs w:val="24"/>
        </w:rPr>
        <w:t>odstoupit,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nájemní vztah pak bude ukončen ke dni, který bude určen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písemném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="00EA4632">
        <w:rPr>
          <w:rFonts w:cstheme="minorHAnsi"/>
          <w:color w:val="000000"/>
          <w:sz w:val="24"/>
          <w:szCs w:val="24"/>
        </w:rPr>
        <w:t>sdělení o odstoupení</w:t>
      </w:r>
      <w:r w:rsidRPr="00683A0B">
        <w:rPr>
          <w:rFonts w:cstheme="minorHAnsi"/>
          <w:color w:val="000000"/>
          <w:sz w:val="24"/>
          <w:szCs w:val="24"/>
        </w:rPr>
        <w:t xml:space="preserve"> od této smlouvy. V případě skončení nájemního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vztahu je nájemce povinen odevzdat nebytové prostory ve stavu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jakém je převzal.</w:t>
      </w:r>
      <w:r w:rsidRPr="00683A0B">
        <w:rPr>
          <w:rFonts w:cstheme="minorHAnsi"/>
          <w:sz w:val="24"/>
          <w:szCs w:val="24"/>
        </w:rPr>
        <w:br/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XII.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byl seznámen s provozním řádem, jeden výtisk převzal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zavazuje se jej řádně dodržovat.</w:t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Tato smlouva nabývá p</w:t>
      </w:r>
      <w:bookmarkStart w:id="0" w:name="_GoBack"/>
      <w:bookmarkEnd w:id="0"/>
      <w:r w:rsidRPr="00683A0B">
        <w:rPr>
          <w:rFonts w:cstheme="minorHAnsi"/>
          <w:color w:val="000000"/>
          <w:sz w:val="24"/>
          <w:szCs w:val="24"/>
        </w:rPr>
        <w:t>latnosti dnem podpisu oběma smluvními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stranami</w:t>
      </w:r>
      <w:r>
        <w:rPr>
          <w:rFonts w:cstheme="minorHAnsi"/>
          <w:color w:val="000000"/>
          <w:sz w:val="24"/>
          <w:szCs w:val="24"/>
        </w:rPr>
        <w:t>.</w:t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lastRenderedPageBreak/>
        <w:t>Nájemní smlouva je sepsána ve dvou vyhotoveních, přičemž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každá smluvní strana obdrží jeden výtisk.</w:t>
      </w:r>
    </w:p>
    <w:p w:rsidR="00FF30A3" w:rsidRDefault="00FF30A3" w:rsidP="00FF30A3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Smluvní strany prohlašuji, že tuto smlouvu uzavřely svobodně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vážně. Na důkaz toho připojují své vlastnoruční podpisy.</w:t>
      </w:r>
    </w:p>
    <w:p w:rsidR="00FF30A3" w:rsidRPr="00FF30A3" w:rsidRDefault="00FF30A3" w:rsidP="00FF30A3">
      <w:pPr>
        <w:pStyle w:val="Odstavecseseznamem"/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Pr="00683A0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Ve Znojmě dne:</w:t>
      </w:r>
      <w:r w:rsidR="00EA4632">
        <w:rPr>
          <w:rFonts w:cstheme="minorHAnsi"/>
          <w:color w:val="000000"/>
          <w:sz w:val="24"/>
          <w:szCs w:val="24"/>
        </w:rPr>
        <w:t xml:space="preserve"> 22</w:t>
      </w:r>
      <w:r w:rsidR="00FF30A3">
        <w:rPr>
          <w:rFonts w:cstheme="minorHAnsi"/>
          <w:color w:val="000000"/>
          <w:sz w:val="24"/>
          <w:szCs w:val="24"/>
        </w:rPr>
        <w:t>.12.2010</w:t>
      </w: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------------------------------------------</w:t>
      </w:r>
    </w:p>
    <w:p w:rsidR="00025423" w:rsidRPr="00E4501C" w:rsidRDefault="00025423" w:rsidP="00E4501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</w:t>
      </w:r>
      <w:r w:rsidR="00FF30A3">
        <w:rPr>
          <w:rFonts w:cstheme="minorHAnsi"/>
          <w:color w:val="000000"/>
          <w:sz w:val="24"/>
          <w:szCs w:val="24"/>
        </w:rPr>
        <w:t>nájemce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</w:t>
      </w:r>
      <w:r w:rsidR="00FF30A3">
        <w:rPr>
          <w:rFonts w:cstheme="minorHAnsi"/>
          <w:color w:val="000000"/>
          <w:sz w:val="24"/>
          <w:szCs w:val="24"/>
        </w:rPr>
        <w:t>pronajímatel</w:t>
      </w:r>
    </w:p>
    <w:sectPr w:rsidR="00025423" w:rsidRPr="00E4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313"/>
    <w:multiLevelType w:val="hybridMultilevel"/>
    <w:tmpl w:val="FC12C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0A"/>
    <w:rsid w:val="00025423"/>
    <w:rsid w:val="002D7EB2"/>
    <w:rsid w:val="00543955"/>
    <w:rsid w:val="00672074"/>
    <w:rsid w:val="00683A0B"/>
    <w:rsid w:val="00833297"/>
    <w:rsid w:val="00920B08"/>
    <w:rsid w:val="00957CA8"/>
    <w:rsid w:val="00A6239B"/>
    <w:rsid w:val="00C77DC9"/>
    <w:rsid w:val="00E4501C"/>
    <w:rsid w:val="00E57D0B"/>
    <w:rsid w:val="00E97D25"/>
    <w:rsid w:val="00EA4632"/>
    <w:rsid w:val="00EE0EC2"/>
    <w:rsid w:val="00FE520A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959</Words>
  <Characters>5660</Characters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2024-07-04T11:03:00Z</dcterms:created>
  <dcterms:modified xsi:type="dcterms:W3CDTF">2024-07-04T11:11:00Z</dcterms:modified>
</cp:coreProperties>
</file>