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274F" w14:textId="77777777" w:rsidR="00F62D3E" w:rsidRDefault="00F62D3E" w:rsidP="001F7A1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F180B9" w14:textId="0987ABD3" w:rsidR="00C047A0" w:rsidRPr="00B0090A" w:rsidRDefault="00C047A0" w:rsidP="001F7A19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090A">
        <w:rPr>
          <w:rFonts w:ascii="Arial" w:hAnsi="Arial" w:cs="Arial"/>
          <w:b/>
          <w:sz w:val="28"/>
          <w:szCs w:val="28"/>
        </w:rPr>
        <w:t>Protokol</w:t>
      </w:r>
      <w:r w:rsidR="001F7A19" w:rsidRPr="00B0090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0090A">
        <w:rPr>
          <w:rFonts w:ascii="Arial" w:hAnsi="Arial" w:cs="Arial"/>
          <w:b/>
          <w:sz w:val="28"/>
          <w:szCs w:val="28"/>
        </w:rPr>
        <w:t>o</w:t>
      </w:r>
      <w:r w:rsidR="00FA61FA">
        <w:rPr>
          <w:rFonts w:ascii="Arial" w:hAnsi="Arial" w:cs="Arial"/>
          <w:b/>
          <w:sz w:val="28"/>
          <w:szCs w:val="28"/>
        </w:rPr>
        <w:t xml:space="preserve"> dílčím</w:t>
      </w:r>
      <w:r w:rsidRPr="00B0090A">
        <w:rPr>
          <w:rFonts w:ascii="Arial" w:hAnsi="Arial" w:cs="Arial"/>
          <w:b/>
          <w:sz w:val="28"/>
          <w:szCs w:val="28"/>
        </w:rPr>
        <w:t xml:space="preserve"> předání díla</w:t>
      </w:r>
    </w:p>
    <w:p w14:paraId="5ABC5E94" w14:textId="77777777" w:rsidR="00F4638B" w:rsidRPr="00EC4FCF" w:rsidRDefault="00F4638B" w:rsidP="00435F8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97E92D1" w14:textId="264BDD34" w:rsidR="00A77D5B" w:rsidRPr="001F7A19" w:rsidRDefault="001C4E32" w:rsidP="00A77D5B">
      <w:pPr>
        <w:pStyle w:val="Zkladntext"/>
        <w:spacing w:after="0"/>
        <w:rPr>
          <w:rFonts w:ascii="Arial" w:hAnsi="Arial" w:cs="Arial"/>
          <w:szCs w:val="24"/>
        </w:rPr>
      </w:pPr>
      <w:r w:rsidRPr="001F7A19">
        <w:rPr>
          <w:rFonts w:ascii="Arial" w:hAnsi="Arial" w:cs="Arial"/>
          <w:szCs w:val="24"/>
        </w:rPr>
        <w:t>Objednatel:</w:t>
      </w:r>
      <w:r w:rsidRPr="001F7A19">
        <w:rPr>
          <w:rFonts w:ascii="Arial" w:hAnsi="Arial" w:cs="Arial"/>
          <w:szCs w:val="24"/>
        </w:rPr>
        <w:tab/>
      </w:r>
      <w:r w:rsidR="00474B50">
        <w:rPr>
          <w:rFonts w:ascii="Arial" w:hAnsi="Arial" w:cs="Arial"/>
          <w:szCs w:val="24"/>
        </w:rPr>
        <w:tab/>
      </w:r>
      <w:r w:rsidR="00A852A7" w:rsidRPr="001F7A19">
        <w:rPr>
          <w:rFonts w:ascii="Arial" w:hAnsi="Arial" w:cs="Arial"/>
          <w:szCs w:val="24"/>
        </w:rPr>
        <w:t>Moravskoslezské Investice a Development, a.s.</w:t>
      </w:r>
    </w:p>
    <w:p w14:paraId="27D32AFB" w14:textId="3D3C7C22" w:rsidR="00A77D5B" w:rsidRPr="001F7A19" w:rsidRDefault="00A852A7" w:rsidP="00474B50">
      <w:pPr>
        <w:pStyle w:val="Zkladntext"/>
        <w:spacing w:after="0" w:line="276" w:lineRule="auto"/>
        <w:ind w:left="3181" w:hanging="1057"/>
        <w:rPr>
          <w:rFonts w:ascii="Arial" w:hAnsi="Arial" w:cs="Arial"/>
          <w:b/>
          <w:bCs/>
          <w:i/>
          <w:snapToGrid w:val="0"/>
          <w:szCs w:val="24"/>
          <w:highlight w:val="yellow"/>
          <w:lang w:val="en-US"/>
        </w:rPr>
      </w:pPr>
      <w:r w:rsidRPr="001F7A19">
        <w:rPr>
          <w:rFonts w:ascii="Arial" w:hAnsi="Arial" w:cs="Arial"/>
          <w:szCs w:val="24"/>
        </w:rPr>
        <w:t>Na Jízdárně 7/1245</w:t>
      </w:r>
    </w:p>
    <w:p w14:paraId="04D5C7D5" w14:textId="3354885E" w:rsidR="0072795C" w:rsidRPr="001F7A19" w:rsidRDefault="00A77D5B" w:rsidP="00A77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A19">
        <w:rPr>
          <w:rFonts w:ascii="Arial" w:hAnsi="Arial" w:cs="Arial"/>
          <w:sz w:val="24"/>
          <w:szCs w:val="24"/>
        </w:rPr>
        <w:tab/>
      </w:r>
      <w:r w:rsidRPr="001F7A19">
        <w:rPr>
          <w:rFonts w:ascii="Arial" w:hAnsi="Arial" w:cs="Arial"/>
          <w:sz w:val="24"/>
          <w:szCs w:val="24"/>
        </w:rPr>
        <w:tab/>
      </w:r>
      <w:r w:rsidR="00474B50">
        <w:rPr>
          <w:rFonts w:ascii="Arial" w:hAnsi="Arial" w:cs="Arial"/>
          <w:sz w:val="24"/>
          <w:szCs w:val="24"/>
        </w:rPr>
        <w:tab/>
      </w:r>
      <w:r w:rsidR="00A852A7" w:rsidRPr="001F7A19">
        <w:rPr>
          <w:rFonts w:ascii="Arial" w:hAnsi="Arial" w:cs="Arial"/>
          <w:sz w:val="24"/>
          <w:szCs w:val="24"/>
        </w:rPr>
        <w:t xml:space="preserve">702 00 Ostrava </w:t>
      </w:r>
    </w:p>
    <w:p w14:paraId="4F331850" w14:textId="77777777" w:rsidR="00A77D5B" w:rsidRPr="00134E6E" w:rsidRDefault="00A77D5B" w:rsidP="00A77D5B">
      <w:pPr>
        <w:pStyle w:val="Zkladntext"/>
        <w:spacing w:after="0"/>
        <w:rPr>
          <w:rFonts w:ascii="Arial" w:hAnsi="Arial" w:cs="Arial"/>
          <w:szCs w:val="24"/>
        </w:rPr>
      </w:pPr>
    </w:p>
    <w:p w14:paraId="15A7C67B" w14:textId="3CD0835A" w:rsidR="00134E6E" w:rsidRPr="00134E6E" w:rsidRDefault="00C505C3" w:rsidP="00134E6E">
      <w:pPr>
        <w:pStyle w:val="Zkladntext"/>
        <w:spacing w:after="0"/>
        <w:rPr>
          <w:rFonts w:ascii="Arial" w:hAnsi="Arial" w:cs="Arial"/>
          <w:szCs w:val="24"/>
        </w:rPr>
      </w:pPr>
      <w:r w:rsidRPr="00134E6E">
        <w:rPr>
          <w:rFonts w:ascii="Arial" w:hAnsi="Arial" w:cs="Arial"/>
          <w:szCs w:val="24"/>
        </w:rPr>
        <w:t>Zhotovitel:</w:t>
      </w:r>
      <w:r w:rsidRPr="00134E6E">
        <w:rPr>
          <w:rFonts w:ascii="Arial" w:hAnsi="Arial" w:cs="Arial"/>
          <w:szCs w:val="24"/>
        </w:rPr>
        <w:tab/>
      </w:r>
      <w:bookmarkStart w:id="0" w:name="_Hlk55989670"/>
      <w:r w:rsidR="00474B50">
        <w:rPr>
          <w:rFonts w:ascii="Arial" w:hAnsi="Arial" w:cs="Arial"/>
          <w:szCs w:val="24"/>
        </w:rPr>
        <w:tab/>
      </w:r>
      <w:r w:rsidR="00134E6E" w:rsidRPr="00134E6E">
        <w:rPr>
          <w:rFonts w:ascii="Arial" w:hAnsi="Arial" w:cs="Arial"/>
          <w:szCs w:val="24"/>
        </w:rPr>
        <w:t>Vodohospodářský rozvoj a výstavba a.s.</w:t>
      </w:r>
    </w:p>
    <w:p w14:paraId="60760B5D" w14:textId="77777777" w:rsidR="00134E6E" w:rsidRPr="00134E6E" w:rsidRDefault="00134E6E" w:rsidP="00474B50">
      <w:pPr>
        <w:pStyle w:val="Zkladntext"/>
        <w:spacing w:after="0"/>
        <w:ind w:left="1416" w:firstLine="708"/>
        <w:rPr>
          <w:rFonts w:ascii="Arial" w:hAnsi="Arial" w:cs="Arial"/>
          <w:szCs w:val="24"/>
        </w:rPr>
      </w:pPr>
      <w:r w:rsidRPr="00134E6E">
        <w:rPr>
          <w:rFonts w:ascii="Arial" w:hAnsi="Arial" w:cs="Arial"/>
          <w:szCs w:val="24"/>
        </w:rPr>
        <w:t>se sídlem Nábřežní 90/4, 150 00 Praha 5</w:t>
      </w:r>
    </w:p>
    <w:p w14:paraId="13C74A27" w14:textId="77777777" w:rsidR="00134E6E" w:rsidRPr="00134E6E" w:rsidRDefault="00134E6E" w:rsidP="00474B50">
      <w:pPr>
        <w:pStyle w:val="Zkladntext"/>
        <w:spacing w:after="0"/>
        <w:ind w:left="1416" w:firstLine="708"/>
        <w:rPr>
          <w:rFonts w:ascii="Arial" w:hAnsi="Arial" w:cs="Arial"/>
          <w:szCs w:val="24"/>
        </w:rPr>
      </w:pPr>
      <w:r w:rsidRPr="00134E6E">
        <w:rPr>
          <w:rFonts w:ascii="Arial" w:hAnsi="Arial" w:cs="Arial"/>
          <w:szCs w:val="24"/>
        </w:rPr>
        <w:t>IČO 47116901</w:t>
      </w:r>
    </w:p>
    <w:p w14:paraId="12D28B45" w14:textId="77777777" w:rsidR="00134E6E" w:rsidRPr="00134E6E" w:rsidRDefault="00134E6E" w:rsidP="00134E6E">
      <w:pPr>
        <w:pStyle w:val="Zkladntext"/>
        <w:spacing w:after="0"/>
        <w:rPr>
          <w:rFonts w:ascii="Arial" w:hAnsi="Arial" w:cs="Arial"/>
          <w:szCs w:val="24"/>
        </w:rPr>
      </w:pPr>
    </w:p>
    <w:p w14:paraId="0A3D6AF1" w14:textId="35DEBB9F" w:rsidR="00C505C3" w:rsidRPr="00134E6E" w:rsidRDefault="00A77D5B" w:rsidP="00134E6E">
      <w:pPr>
        <w:pStyle w:val="Zkladntext"/>
        <w:spacing w:after="0"/>
        <w:rPr>
          <w:rFonts w:ascii="Arial" w:hAnsi="Arial" w:cs="Arial"/>
        </w:rPr>
      </w:pPr>
      <w:r w:rsidRPr="00134E6E">
        <w:rPr>
          <w:rFonts w:ascii="Arial" w:hAnsi="Arial" w:cs="Arial"/>
        </w:rPr>
        <w:t xml:space="preserve">Smlouva o dílo: </w:t>
      </w:r>
      <w:r w:rsidR="00474B50">
        <w:rPr>
          <w:rFonts w:ascii="Arial" w:hAnsi="Arial" w:cs="Arial"/>
        </w:rPr>
        <w:tab/>
      </w:r>
      <w:r w:rsidRPr="00134E6E">
        <w:rPr>
          <w:rFonts w:ascii="Arial" w:hAnsi="Arial" w:cs="Arial"/>
        </w:rPr>
        <w:t xml:space="preserve">uzavřená dne </w:t>
      </w:r>
      <w:r w:rsidR="001E65B8" w:rsidRPr="00134E6E">
        <w:rPr>
          <w:rFonts w:ascii="Arial" w:hAnsi="Arial" w:cs="Arial"/>
        </w:rPr>
        <w:t>2</w:t>
      </w:r>
      <w:r w:rsidR="00134E6E" w:rsidRPr="00134E6E">
        <w:rPr>
          <w:rFonts w:ascii="Arial" w:hAnsi="Arial" w:cs="Arial"/>
        </w:rPr>
        <w:t>1</w:t>
      </w:r>
      <w:r w:rsidR="001E65B8" w:rsidRPr="00134E6E">
        <w:rPr>
          <w:rFonts w:ascii="Arial" w:hAnsi="Arial" w:cs="Arial"/>
        </w:rPr>
        <w:t>.</w:t>
      </w:r>
      <w:r w:rsidR="00536502" w:rsidRPr="00134E6E">
        <w:rPr>
          <w:rFonts w:ascii="Arial" w:hAnsi="Arial" w:cs="Arial"/>
        </w:rPr>
        <w:t xml:space="preserve"> </w:t>
      </w:r>
      <w:r w:rsidR="00134E6E" w:rsidRPr="00134E6E">
        <w:rPr>
          <w:rFonts w:ascii="Arial" w:hAnsi="Arial" w:cs="Arial"/>
        </w:rPr>
        <w:t>3</w:t>
      </w:r>
      <w:r w:rsidR="001E65B8" w:rsidRPr="00134E6E">
        <w:rPr>
          <w:rFonts w:ascii="Arial" w:hAnsi="Arial" w:cs="Arial"/>
        </w:rPr>
        <w:t>. 202</w:t>
      </w:r>
      <w:bookmarkEnd w:id="0"/>
      <w:r w:rsidR="00134E6E" w:rsidRPr="00134E6E">
        <w:rPr>
          <w:rFonts w:ascii="Arial" w:hAnsi="Arial" w:cs="Arial"/>
        </w:rPr>
        <w:t>4</w:t>
      </w:r>
      <w:r w:rsidR="00474B50">
        <w:rPr>
          <w:rFonts w:ascii="Arial" w:hAnsi="Arial" w:cs="Arial"/>
        </w:rPr>
        <w:t xml:space="preserve"> (dále jen „smlouva“)</w:t>
      </w:r>
    </w:p>
    <w:p w14:paraId="4A88AF91" w14:textId="77777777" w:rsidR="00134E6E" w:rsidRPr="001F7A19" w:rsidRDefault="00134E6E" w:rsidP="00134E6E">
      <w:pPr>
        <w:pStyle w:val="Zkladntext"/>
        <w:spacing w:after="0"/>
      </w:pPr>
    </w:p>
    <w:p w14:paraId="3221C707" w14:textId="52342791" w:rsidR="00C505C3" w:rsidRPr="001F7A19" w:rsidRDefault="00C505C3" w:rsidP="009F14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7A19">
        <w:rPr>
          <w:rFonts w:ascii="Arial" w:hAnsi="Arial" w:cs="Arial"/>
          <w:sz w:val="24"/>
          <w:szCs w:val="24"/>
        </w:rPr>
        <w:t>Předmět díla:</w:t>
      </w:r>
      <w:r w:rsidR="005B5788">
        <w:rPr>
          <w:rFonts w:ascii="Arial" w:hAnsi="Arial" w:cs="Arial"/>
          <w:sz w:val="24"/>
          <w:szCs w:val="24"/>
        </w:rPr>
        <w:t xml:space="preserve"> </w:t>
      </w:r>
      <w:r w:rsidR="00474B50">
        <w:rPr>
          <w:rFonts w:ascii="Arial" w:hAnsi="Arial" w:cs="Arial"/>
          <w:sz w:val="24"/>
          <w:szCs w:val="24"/>
        </w:rPr>
        <w:tab/>
      </w:r>
      <w:r w:rsidR="00FA61FA" w:rsidRPr="00FA61FA">
        <w:rPr>
          <w:rFonts w:ascii="Arial" w:hAnsi="Arial" w:cs="Arial"/>
          <w:b/>
          <w:bCs/>
          <w:sz w:val="24"/>
          <w:szCs w:val="24"/>
        </w:rPr>
        <w:t>Studie záplavového území a protipovodňová ochrana</w:t>
      </w:r>
      <w:r w:rsidR="00AD093D" w:rsidRPr="001F7A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6F5438" w14:textId="77777777" w:rsidR="006C0993" w:rsidRPr="001F7A19" w:rsidRDefault="006C0993" w:rsidP="006C09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4E4A24" w14:textId="4E7C1C8A" w:rsidR="00474B50" w:rsidRDefault="00474B50" w:rsidP="00AE60DF">
      <w:pPr>
        <w:pStyle w:val="Default"/>
      </w:pPr>
      <w:r>
        <w:t>Předávané plnění</w:t>
      </w:r>
      <w:r w:rsidR="001C4E32" w:rsidRPr="001F7A19">
        <w:t>:</w:t>
      </w:r>
      <w:r>
        <w:tab/>
        <w:t>Dílčí plnění dle čl. IV, odst. 1, písm. a.</w:t>
      </w:r>
      <w:r w:rsidR="00972D14">
        <w:t xml:space="preserve"> smlouvy</w:t>
      </w:r>
    </w:p>
    <w:p w14:paraId="03557CE4" w14:textId="4A9CF420" w:rsidR="00AE60DF" w:rsidRPr="001F7A19" w:rsidRDefault="001C4E32" w:rsidP="00AE60DF">
      <w:pPr>
        <w:pStyle w:val="Default"/>
      </w:pPr>
      <w:r w:rsidRPr="001F7A19">
        <w:tab/>
      </w:r>
    </w:p>
    <w:p w14:paraId="1AB58C3A" w14:textId="5660188B" w:rsidR="000860D5" w:rsidRPr="00E70896" w:rsidRDefault="000860D5" w:rsidP="000860D5">
      <w:pPr>
        <w:pStyle w:val="Default"/>
        <w:ind w:left="1416" w:firstLine="708"/>
        <w:rPr>
          <w:i/>
          <w:iCs/>
        </w:rPr>
      </w:pPr>
      <w:r w:rsidRPr="00E70896">
        <w:rPr>
          <w:i/>
          <w:iCs/>
        </w:rPr>
        <w:t xml:space="preserve">A – Zaměření území západně od dálnice D1 </w:t>
      </w:r>
    </w:p>
    <w:p w14:paraId="41D15EF8" w14:textId="77777777" w:rsidR="000860D5" w:rsidRPr="00E70896" w:rsidRDefault="000860D5" w:rsidP="00C56A22">
      <w:pPr>
        <w:pStyle w:val="Default"/>
        <w:numPr>
          <w:ilvl w:val="0"/>
          <w:numId w:val="19"/>
        </w:numPr>
        <w:spacing w:after="21"/>
        <w:ind w:left="2977" w:hanging="360"/>
        <w:rPr>
          <w:i/>
          <w:iCs/>
          <w:sz w:val="23"/>
          <w:szCs w:val="23"/>
        </w:rPr>
      </w:pPr>
      <w:r w:rsidRPr="00E70896">
        <w:rPr>
          <w:i/>
          <w:iCs/>
          <w:sz w:val="23"/>
          <w:szCs w:val="23"/>
        </w:rPr>
        <w:t>technická zpráva (</w:t>
      </w:r>
      <w:proofErr w:type="spellStart"/>
      <w:r w:rsidRPr="00E70896">
        <w:rPr>
          <w:i/>
          <w:iCs/>
          <w:sz w:val="23"/>
          <w:szCs w:val="23"/>
        </w:rPr>
        <w:t>pdf</w:t>
      </w:r>
      <w:proofErr w:type="spellEnd"/>
      <w:r w:rsidRPr="00E70896">
        <w:rPr>
          <w:i/>
          <w:iCs/>
          <w:sz w:val="23"/>
          <w:szCs w:val="23"/>
        </w:rPr>
        <w:t xml:space="preserve">) </w:t>
      </w:r>
    </w:p>
    <w:p w14:paraId="18351807" w14:textId="77777777" w:rsidR="000860D5" w:rsidRPr="00E70896" w:rsidRDefault="000860D5" w:rsidP="00C56A22">
      <w:pPr>
        <w:pStyle w:val="Default"/>
        <w:numPr>
          <w:ilvl w:val="0"/>
          <w:numId w:val="19"/>
        </w:numPr>
        <w:spacing w:after="21"/>
        <w:ind w:left="2977" w:hanging="360"/>
        <w:rPr>
          <w:i/>
          <w:iCs/>
          <w:sz w:val="23"/>
          <w:szCs w:val="23"/>
        </w:rPr>
      </w:pPr>
      <w:r w:rsidRPr="00E70896">
        <w:rPr>
          <w:i/>
          <w:iCs/>
          <w:sz w:val="23"/>
          <w:szCs w:val="23"/>
        </w:rPr>
        <w:t>databáze souřadnic (</w:t>
      </w:r>
      <w:proofErr w:type="spellStart"/>
      <w:r w:rsidRPr="00E70896">
        <w:rPr>
          <w:i/>
          <w:iCs/>
          <w:sz w:val="23"/>
          <w:szCs w:val="23"/>
        </w:rPr>
        <w:t>txt</w:t>
      </w:r>
      <w:proofErr w:type="spellEnd"/>
      <w:r w:rsidRPr="00E70896">
        <w:rPr>
          <w:i/>
          <w:iCs/>
          <w:sz w:val="23"/>
          <w:szCs w:val="23"/>
        </w:rPr>
        <w:t>/</w:t>
      </w:r>
      <w:proofErr w:type="spellStart"/>
      <w:r w:rsidRPr="00E70896">
        <w:rPr>
          <w:i/>
          <w:iCs/>
          <w:sz w:val="23"/>
          <w:szCs w:val="23"/>
        </w:rPr>
        <w:t>xls</w:t>
      </w:r>
      <w:proofErr w:type="spellEnd"/>
      <w:r w:rsidRPr="00E70896">
        <w:rPr>
          <w:i/>
          <w:iCs/>
          <w:sz w:val="23"/>
          <w:szCs w:val="23"/>
        </w:rPr>
        <w:t xml:space="preserve">) </w:t>
      </w:r>
    </w:p>
    <w:p w14:paraId="47E78668" w14:textId="77777777" w:rsidR="000860D5" w:rsidRPr="00E70896" w:rsidRDefault="000860D5" w:rsidP="00C56A22">
      <w:pPr>
        <w:pStyle w:val="Default"/>
        <w:numPr>
          <w:ilvl w:val="0"/>
          <w:numId w:val="19"/>
        </w:numPr>
        <w:spacing w:after="21"/>
        <w:ind w:left="2977" w:hanging="360"/>
        <w:rPr>
          <w:i/>
          <w:iCs/>
          <w:sz w:val="23"/>
          <w:szCs w:val="23"/>
        </w:rPr>
      </w:pPr>
      <w:r w:rsidRPr="00E70896">
        <w:rPr>
          <w:i/>
          <w:iCs/>
          <w:sz w:val="23"/>
          <w:szCs w:val="23"/>
        </w:rPr>
        <w:t>grafické přílohy – situace (</w:t>
      </w:r>
      <w:proofErr w:type="spellStart"/>
      <w:r w:rsidRPr="00E70896">
        <w:rPr>
          <w:i/>
          <w:iCs/>
          <w:sz w:val="23"/>
          <w:szCs w:val="23"/>
        </w:rPr>
        <w:t>dwg</w:t>
      </w:r>
      <w:proofErr w:type="spellEnd"/>
      <w:r w:rsidRPr="00E70896">
        <w:rPr>
          <w:i/>
          <w:iCs/>
          <w:sz w:val="23"/>
          <w:szCs w:val="23"/>
        </w:rPr>
        <w:t>/</w:t>
      </w:r>
      <w:proofErr w:type="spellStart"/>
      <w:r w:rsidRPr="00E70896">
        <w:rPr>
          <w:i/>
          <w:iCs/>
          <w:sz w:val="23"/>
          <w:szCs w:val="23"/>
        </w:rPr>
        <w:t>dgn</w:t>
      </w:r>
      <w:proofErr w:type="spellEnd"/>
      <w:r w:rsidRPr="00E70896">
        <w:rPr>
          <w:i/>
          <w:iCs/>
          <w:sz w:val="23"/>
          <w:szCs w:val="23"/>
        </w:rPr>
        <w:t>/</w:t>
      </w:r>
      <w:proofErr w:type="spellStart"/>
      <w:r w:rsidRPr="00E70896">
        <w:rPr>
          <w:i/>
          <w:iCs/>
          <w:sz w:val="23"/>
          <w:szCs w:val="23"/>
        </w:rPr>
        <w:t>dxf</w:t>
      </w:r>
      <w:proofErr w:type="spellEnd"/>
      <w:r w:rsidRPr="00E70896">
        <w:rPr>
          <w:i/>
          <w:iCs/>
          <w:sz w:val="23"/>
          <w:szCs w:val="23"/>
        </w:rPr>
        <w:t xml:space="preserve">) </w:t>
      </w:r>
    </w:p>
    <w:p w14:paraId="22CD51F9" w14:textId="77777777" w:rsidR="000860D5" w:rsidRPr="00E70896" w:rsidRDefault="000860D5" w:rsidP="000860D5">
      <w:pPr>
        <w:pStyle w:val="Default"/>
        <w:rPr>
          <w:i/>
          <w:iCs/>
          <w:sz w:val="23"/>
          <w:szCs w:val="23"/>
        </w:rPr>
      </w:pPr>
    </w:p>
    <w:p w14:paraId="0E4D6887" w14:textId="2FE02A2B" w:rsidR="00287B02" w:rsidRPr="00E70896" w:rsidRDefault="00722BD7" w:rsidP="00287B02">
      <w:pPr>
        <w:pStyle w:val="Default"/>
        <w:ind w:left="1416" w:firstLine="708"/>
        <w:jc w:val="both"/>
        <w:rPr>
          <w:rStyle w:val="Siln"/>
          <w:b w:val="0"/>
          <w:i/>
          <w:iCs/>
        </w:rPr>
      </w:pPr>
      <w:r w:rsidRPr="00E70896">
        <w:rPr>
          <w:rStyle w:val="Siln"/>
          <w:b w:val="0"/>
          <w:i/>
          <w:iCs/>
        </w:rPr>
        <w:t>B – Vlastní</w:t>
      </w:r>
      <w:r w:rsidR="00287B02" w:rsidRPr="00E70896">
        <w:rPr>
          <w:rStyle w:val="Siln"/>
          <w:b w:val="0"/>
          <w:i/>
          <w:iCs/>
        </w:rPr>
        <w:t xml:space="preserve"> studie </w:t>
      </w:r>
    </w:p>
    <w:p w14:paraId="15EBE226" w14:textId="6A8F20BA" w:rsidR="00332974" w:rsidRPr="00E70896" w:rsidRDefault="00287B02" w:rsidP="00041B92">
      <w:pPr>
        <w:pStyle w:val="Default"/>
        <w:numPr>
          <w:ilvl w:val="0"/>
          <w:numId w:val="16"/>
        </w:numPr>
        <w:jc w:val="both"/>
        <w:rPr>
          <w:rStyle w:val="Siln"/>
          <w:b w:val="0"/>
          <w:i/>
          <w:iCs/>
        </w:rPr>
      </w:pPr>
      <w:r w:rsidRPr="00E70896">
        <w:rPr>
          <w:rStyle w:val="Siln"/>
          <w:b w:val="0"/>
          <w:i/>
          <w:iCs/>
        </w:rPr>
        <w:t>Model současného stavu</w:t>
      </w:r>
    </w:p>
    <w:p w14:paraId="0AABF31D" w14:textId="0B42CD51" w:rsidR="007051EC" w:rsidRPr="007051EC" w:rsidRDefault="00041B92" w:rsidP="007051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2"/>
        <w:rPr>
          <w:rFonts w:ascii="Tahoma" w:hAnsi="Tahoma" w:cs="Tahoma"/>
          <w:i/>
          <w:iCs/>
        </w:rPr>
      </w:pPr>
      <w:r w:rsidRPr="00E70896">
        <w:rPr>
          <w:rFonts w:ascii="Tahoma" w:hAnsi="Tahoma" w:cs="Tahoma"/>
          <w:i/>
          <w:iCs/>
        </w:rPr>
        <w:t>Technická zpráva s charakteristikami toků a proudění při Q</w:t>
      </w:r>
      <w:r w:rsidRPr="00E70896">
        <w:rPr>
          <w:rFonts w:ascii="Tahoma" w:hAnsi="Tahoma" w:cs="Tahoma"/>
          <w:i/>
          <w:iCs/>
          <w:sz w:val="14"/>
          <w:szCs w:val="14"/>
        </w:rPr>
        <w:t>N</w:t>
      </w:r>
      <w:r w:rsidRPr="00E70896">
        <w:rPr>
          <w:rFonts w:ascii="Tahoma" w:hAnsi="Tahoma" w:cs="Tahoma"/>
          <w:i/>
          <w:iCs/>
        </w:rPr>
        <w:t>, vyhodnocením vlivu na polské území a</w:t>
      </w:r>
      <w:r w:rsidR="006C4145" w:rsidRPr="00E70896">
        <w:rPr>
          <w:rFonts w:ascii="Tahoma" w:hAnsi="Tahoma" w:cs="Tahoma"/>
          <w:i/>
          <w:iCs/>
        </w:rPr>
        <w:t xml:space="preserve"> </w:t>
      </w:r>
      <w:r w:rsidRPr="00E70896">
        <w:rPr>
          <w:rFonts w:ascii="Tahoma" w:hAnsi="Tahoma" w:cs="Tahoma"/>
          <w:i/>
          <w:iCs/>
        </w:rPr>
        <w:t>osadu Věřňovice a ostatní důležité aspekty</w:t>
      </w:r>
    </w:p>
    <w:p w14:paraId="3C9CE878" w14:textId="1E1EF156" w:rsidR="00041B92" w:rsidRDefault="00041B92" w:rsidP="00686EF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92"/>
        <w:rPr>
          <w:rFonts w:ascii="Tahoma" w:hAnsi="Tahoma" w:cs="Tahoma"/>
          <w:i/>
          <w:iCs/>
        </w:rPr>
      </w:pPr>
      <w:r w:rsidRPr="00E70896">
        <w:rPr>
          <w:rFonts w:ascii="Tahoma" w:hAnsi="Tahoma" w:cs="Tahoma"/>
          <w:i/>
          <w:iCs/>
        </w:rPr>
        <w:t>Grafické přílohy – situace a řezy proudění pro jednotlivé scénáře, mapy</w:t>
      </w:r>
      <w:r w:rsidR="006C4145" w:rsidRPr="00E70896">
        <w:rPr>
          <w:rFonts w:ascii="Tahoma" w:hAnsi="Tahoma" w:cs="Tahoma"/>
          <w:i/>
          <w:iCs/>
        </w:rPr>
        <w:t xml:space="preserve"> </w:t>
      </w:r>
      <w:r w:rsidRPr="00E70896">
        <w:rPr>
          <w:rFonts w:ascii="Tahoma" w:hAnsi="Tahoma" w:cs="Tahoma"/>
          <w:i/>
          <w:iCs/>
        </w:rPr>
        <w:t>rozsahu záplavy, hloubek a rychlosti proudění</w:t>
      </w:r>
    </w:p>
    <w:p w14:paraId="23050198" w14:textId="77777777" w:rsidR="006318B9" w:rsidRDefault="006318B9" w:rsidP="006318B9">
      <w:pPr>
        <w:autoSpaceDE w:val="0"/>
        <w:autoSpaceDN w:val="0"/>
        <w:adjustRightInd w:val="0"/>
        <w:spacing w:after="0" w:line="240" w:lineRule="auto"/>
        <w:rPr>
          <w:rStyle w:val="Siln"/>
          <w:rFonts w:ascii="Tahoma" w:hAnsi="Tahoma" w:cs="Tahoma"/>
          <w:b w:val="0"/>
          <w:bCs w:val="0"/>
          <w:i/>
          <w:iCs/>
        </w:rPr>
      </w:pPr>
    </w:p>
    <w:p w14:paraId="754EDB0B" w14:textId="77777777" w:rsidR="006318B9" w:rsidRPr="00DA0AB5" w:rsidRDefault="006318B9" w:rsidP="00F31DDC">
      <w:pPr>
        <w:pStyle w:val="Default"/>
        <w:ind w:left="1416" w:firstLine="708"/>
        <w:rPr>
          <w:sz w:val="23"/>
          <w:szCs w:val="23"/>
        </w:rPr>
      </w:pPr>
      <w:r w:rsidRPr="00DA0AB5">
        <w:rPr>
          <w:sz w:val="23"/>
          <w:szCs w:val="23"/>
        </w:rPr>
        <w:t>vše 1x v digitální podobě viz uvedené formáty</w:t>
      </w:r>
    </w:p>
    <w:p w14:paraId="73328CC2" w14:textId="77777777" w:rsidR="006318B9" w:rsidRPr="006318B9" w:rsidRDefault="006318B9" w:rsidP="006318B9">
      <w:pPr>
        <w:autoSpaceDE w:val="0"/>
        <w:autoSpaceDN w:val="0"/>
        <w:adjustRightInd w:val="0"/>
        <w:spacing w:after="0" w:line="240" w:lineRule="auto"/>
        <w:rPr>
          <w:rStyle w:val="Siln"/>
          <w:rFonts w:ascii="Tahoma" w:hAnsi="Tahoma" w:cs="Tahoma"/>
          <w:b w:val="0"/>
          <w:bCs w:val="0"/>
          <w:i/>
          <w:iCs/>
        </w:rPr>
      </w:pPr>
    </w:p>
    <w:p w14:paraId="7BEBEC8D" w14:textId="77777777" w:rsidR="00656658" w:rsidRDefault="00656658" w:rsidP="00B54678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</w:rPr>
      </w:pPr>
    </w:p>
    <w:p w14:paraId="4AADA2C1" w14:textId="08B7A586" w:rsidR="00FE63A7" w:rsidRDefault="00FE63A7" w:rsidP="00B54678">
      <w:pPr>
        <w:pStyle w:val="Odstavecseseznamem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Zahájení přebíracího řízení</w:t>
      </w:r>
      <w:r w:rsidR="0038614F">
        <w:rPr>
          <w:rFonts w:ascii="Arial" w:hAnsi="Arial" w:cs="Arial"/>
          <w:b/>
          <w:bCs/>
          <w:sz w:val="24"/>
          <w:szCs w:val="24"/>
        </w:rPr>
        <w:t>:</w:t>
      </w:r>
    </w:p>
    <w:p w14:paraId="5151A904" w14:textId="0C7DA19C" w:rsidR="00A54D80" w:rsidRPr="00FE63A7" w:rsidRDefault="00A54D80" w:rsidP="00FE63A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E63A7">
        <w:rPr>
          <w:rFonts w:ascii="Arial" w:hAnsi="Arial" w:cs="Arial"/>
          <w:sz w:val="24"/>
          <w:szCs w:val="24"/>
        </w:rPr>
        <w:t>Potvrzuji, že z</w:t>
      </w:r>
      <w:r w:rsidR="001C4E32" w:rsidRPr="00FE63A7">
        <w:rPr>
          <w:rFonts w:ascii="Arial" w:hAnsi="Arial" w:cs="Arial"/>
          <w:sz w:val="24"/>
          <w:szCs w:val="24"/>
        </w:rPr>
        <w:t xml:space="preserve">hotovitel předal objednateli dne </w:t>
      </w:r>
      <w:r w:rsidR="00474B50" w:rsidRPr="00FE63A7">
        <w:rPr>
          <w:rFonts w:ascii="Arial" w:hAnsi="Arial" w:cs="Arial"/>
          <w:sz w:val="24"/>
          <w:szCs w:val="24"/>
        </w:rPr>
        <w:t>21</w:t>
      </w:r>
      <w:r w:rsidR="00C267A2" w:rsidRPr="00FE63A7">
        <w:rPr>
          <w:rFonts w:ascii="Arial" w:hAnsi="Arial" w:cs="Arial"/>
          <w:sz w:val="24"/>
          <w:szCs w:val="24"/>
        </w:rPr>
        <w:t xml:space="preserve">. </w:t>
      </w:r>
      <w:r w:rsidR="00474B50" w:rsidRPr="00FE63A7">
        <w:rPr>
          <w:rFonts w:ascii="Arial" w:hAnsi="Arial" w:cs="Arial"/>
          <w:sz w:val="24"/>
          <w:szCs w:val="24"/>
        </w:rPr>
        <w:t>6</w:t>
      </w:r>
      <w:r w:rsidR="00C267A2" w:rsidRPr="00FE63A7">
        <w:rPr>
          <w:rFonts w:ascii="Arial" w:hAnsi="Arial" w:cs="Arial"/>
          <w:sz w:val="24"/>
          <w:szCs w:val="24"/>
        </w:rPr>
        <w:t>. 2024</w:t>
      </w:r>
      <w:r w:rsidR="00A77D5B" w:rsidRPr="00FE63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D14" w:rsidRPr="00FE63A7">
        <w:rPr>
          <w:rFonts w:ascii="Arial" w:hAnsi="Arial" w:cs="Arial"/>
          <w:sz w:val="24"/>
          <w:szCs w:val="24"/>
        </w:rPr>
        <w:t>dílčí plnění</w:t>
      </w:r>
      <w:r w:rsidR="00B54678" w:rsidRPr="00FE63A7">
        <w:rPr>
          <w:rFonts w:ascii="Arial" w:hAnsi="Arial" w:cs="Arial"/>
          <w:sz w:val="24"/>
          <w:szCs w:val="24"/>
        </w:rPr>
        <w:t>.</w:t>
      </w:r>
      <w:r w:rsidRPr="00FE63A7">
        <w:rPr>
          <w:rFonts w:ascii="Arial" w:hAnsi="Arial" w:cs="Arial"/>
          <w:sz w:val="24"/>
          <w:szCs w:val="24"/>
        </w:rPr>
        <w:t xml:space="preserve"> </w:t>
      </w:r>
    </w:p>
    <w:p w14:paraId="669554DD" w14:textId="622A198C" w:rsidR="001C4E32" w:rsidRDefault="00A54D80" w:rsidP="00A54D8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1F7A19">
        <w:rPr>
          <w:rFonts w:ascii="Arial" w:hAnsi="Arial" w:cs="Arial"/>
          <w:sz w:val="24"/>
          <w:szCs w:val="24"/>
        </w:rPr>
        <w:t>V souladu s Čl. V bod 3. smlouvy provede objednatel kontrolu předaného díla a ve lhůtě 15 pracovních dnů od předání díla písemně sdělí zhotoviteli připomínky.</w:t>
      </w:r>
    </w:p>
    <w:p w14:paraId="34F2A368" w14:textId="77777777" w:rsidR="00570D84" w:rsidRDefault="00570D84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4B086F" w14:textId="56708030" w:rsidR="00B54678" w:rsidRDefault="00B54678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A19"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objednatele:</w:t>
      </w:r>
    </w:p>
    <w:p w14:paraId="53762720" w14:textId="77777777" w:rsidR="00722BD7" w:rsidRDefault="00722BD7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9DADB05" w14:textId="717B68E7" w:rsidR="00B54678" w:rsidRDefault="00570D84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E3A73">
        <w:rPr>
          <w:rFonts w:ascii="Arial" w:hAnsi="Arial" w:cs="Arial"/>
          <w:sz w:val="24"/>
          <w:szCs w:val="24"/>
        </w:rPr>
        <w:t xml:space="preserve"> 21.6.2024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dne:</w:t>
      </w:r>
      <w:r w:rsidR="002E3A73">
        <w:rPr>
          <w:rFonts w:ascii="Arial" w:hAnsi="Arial" w:cs="Arial"/>
          <w:sz w:val="24"/>
          <w:szCs w:val="24"/>
        </w:rPr>
        <w:t xml:space="preserve"> 21.6.2024</w:t>
      </w:r>
    </w:p>
    <w:p w14:paraId="19CEEE79" w14:textId="77777777" w:rsidR="00722BD7" w:rsidRDefault="00722BD7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1079A0" w14:textId="77777777" w:rsidR="00570D84" w:rsidRDefault="00570D84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ED7DED9" w14:textId="77777777" w:rsidR="00570D84" w:rsidRDefault="00570D84" w:rsidP="00B546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CEAE9D" w14:textId="28DC00A1" w:rsidR="00722BD7" w:rsidRDefault="00F53E45" w:rsidP="00722B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Filip Urban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Petr Březina</w:t>
      </w:r>
    </w:p>
    <w:p w14:paraId="1B10E6B3" w14:textId="77777777" w:rsidR="00722BD7" w:rsidRDefault="00722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58F7A6" w14:textId="1D39F6A7" w:rsidR="00B54678" w:rsidRPr="0072795C" w:rsidRDefault="0072795C" w:rsidP="0072795C">
      <w:pPr>
        <w:pStyle w:val="Odstavecseseznamem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72795C">
        <w:rPr>
          <w:rFonts w:ascii="Arial" w:hAnsi="Arial" w:cs="Arial"/>
          <w:b/>
          <w:bCs/>
          <w:sz w:val="24"/>
          <w:szCs w:val="24"/>
        </w:rPr>
        <w:lastRenderedPageBreak/>
        <w:t xml:space="preserve">Popis </w:t>
      </w:r>
      <w:r w:rsidR="00586B09">
        <w:rPr>
          <w:rFonts w:ascii="Arial" w:hAnsi="Arial" w:cs="Arial"/>
          <w:b/>
          <w:bCs/>
          <w:sz w:val="24"/>
          <w:szCs w:val="24"/>
        </w:rPr>
        <w:t xml:space="preserve">případných </w:t>
      </w:r>
      <w:r w:rsidRPr="0072795C">
        <w:rPr>
          <w:rFonts w:ascii="Arial" w:hAnsi="Arial" w:cs="Arial"/>
          <w:b/>
          <w:bCs/>
          <w:sz w:val="24"/>
          <w:szCs w:val="24"/>
        </w:rPr>
        <w:t>zjištěných vad a nedodělků</w:t>
      </w:r>
      <w:r w:rsidR="0038614F">
        <w:rPr>
          <w:rFonts w:ascii="Arial" w:hAnsi="Arial" w:cs="Arial"/>
          <w:b/>
          <w:bCs/>
          <w:sz w:val="24"/>
          <w:szCs w:val="24"/>
        </w:rPr>
        <w:t xml:space="preserve"> a termín jejich odstranění:</w:t>
      </w:r>
    </w:p>
    <w:p w14:paraId="791F8798" w14:textId="77777777" w:rsidR="0038614F" w:rsidRDefault="0038614F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EED182C" w14:textId="77777777" w:rsidR="0038614F" w:rsidRDefault="0038614F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D4120A" w14:textId="0F44AA27" w:rsidR="00947D22" w:rsidRDefault="002E3A73" w:rsidP="002E3A7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</w:p>
    <w:p w14:paraId="17B9A8C4" w14:textId="77777777" w:rsidR="00947D22" w:rsidRDefault="00947D22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0235B8" w14:textId="77777777" w:rsidR="00947D22" w:rsidRDefault="00947D22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DA82D2" w14:textId="77777777" w:rsidR="00947D22" w:rsidRDefault="00947D22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684CA40" w14:textId="77777777" w:rsidR="00947D22" w:rsidRDefault="00947D22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FB9E43" w14:textId="77777777" w:rsidR="0038614F" w:rsidRDefault="0038614F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B949C9" w14:textId="77777777" w:rsidR="00586B09" w:rsidRDefault="00586B09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4AE75F5" w14:textId="77777777" w:rsidR="00586B09" w:rsidRDefault="00586B09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03A8746" w14:textId="7C36BED3" w:rsidR="00586B09" w:rsidRPr="0038614F" w:rsidRDefault="0038614F" w:rsidP="003861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8614F">
        <w:rPr>
          <w:rFonts w:ascii="Arial" w:hAnsi="Arial" w:cs="Arial"/>
          <w:sz w:val="24"/>
          <w:szCs w:val="24"/>
        </w:rPr>
        <w:t>Za objednatele:</w:t>
      </w:r>
    </w:p>
    <w:p w14:paraId="2A0707D6" w14:textId="584050B7" w:rsidR="00474B50" w:rsidRDefault="002E3A73" w:rsidP="0038614F">
      <w:pPr>
        <w:spacing w:after="12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</w:p>
    <w:p w14:paraId="276E5010" w14:textId="77777777" w:rsidR="00BF057D" w:rsidRDefault="00BF057D" w:rsidP="0038614F">
      <w:pPr>
        <w:spacing w:after="12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46275456" w14:textId="77777777" w:rsidR="00BF057D" w:rsidRDefault="00BF057D" w:rsidP="0038614F">
      <w:pPr>
        <w:spacing w:after="12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192D242C" w14:textId="73D15C29" w:rsidR="0038614F" w:rsidRDefault="0038614F" w:rsidP="0038614F">
      <w:pPr>
        <w:pStyle w:val="Odstavecseseznamem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Převzetí díla:</w:t>
      </w:r>
    </w:p>
    <w:p w14:paraId="190889AB" w14:textId="6F2CC493" w:rsidR="00650549" w:rsidRPr="0038614F" w:rsidRDefault="00474B50" w:rsidP="0038614F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614F">
        <w:rPr>
          <w:rFonts w:ascii="Arial" w:hAnsi="Arial" w:cs="Arial"/>
          <w:sz w:val="24"/>
          <w:szCs w:val="24"/>
        </w:rPr>
        <w:t>Potvrzuj</w:t>
      </w:r>
      <w:r w:rsidR="000A7004">
        <w:rPr>
          <w:rFonts w:ascii="Arial" w:hAnsi="Arial" w:cs="Arial"/>
          <w:sz w:val="24"/>
          <w:szCs w:val="24"/>
        </w:rPr>
        <w:t>i</w:t>
      </w:r>
      <w:r w:rsidRPr="0038614F">
        <w:rPr>
          <w:rFonts w:ascii="Arial" w:hAnsi="Arial" w:cs="Arial"/>
          <w:sz w:val="24"/>
          <w:szCs w:val="24"/>
        </w:rPr>
        <w:t>, že dne 21.</w:t>
      </w:r>
      <w:r w:rsidR="00986D02" w:rsidRPr="0038614F">
        <w:rPr>
          <w:rFonts w:ascii="Arial" w:hAnsi="Arial" w:cs="Arial"/>
          <w:sz w:val="24"/>
          <w:szCs w:val="24"/>
        </w:rPr>
        <w:t xml:space="preserve">6.2024 zhotovitel odevzdal </w:t>
      </w:r>
      <w:r w:rsidR="00856390" w:rsidRPr="0038614F">
        <w:rPr>
          <w:rFonts w:ascii="Arial" w:hAnsi="Arial" w:cs="Arial"/>
          <w:sz w:val="24"/>
          <w:szCs w:val="24"/>
        </w:rPr>
        <w:t>dílčí plnění dle čl. IV, odst. 1, písm. a. smlouvy a dílo přejímám.</w:t>
      </w:r>
    </w:p>
    <w:p w14:paraId="3A17D449" w14:textId="77777777" w:rsidR="00856390" w:rsidRPr="00856390" w:rsidRDefault="00856390" w:rsidP="0085639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38CCD7" w14:textId="77777777" w:rsidR="00856390" w:rsidRDefault="00856390" w:rsidP="0085639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A19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objednatele</w:t>
      </w:r>
      <w:r w:rsidRPr="001F7A19">
        <w:rPr>
          <w:rFonts w:ascii="Arial" w:hAnsi="Arial" w:cs="Arial"/>
          <w:sz w:val="24"/>
          <w:szCs w:val="24"/>
        </w:rPr>
        <w:t xml:space="preserve">: </w:t>
      </w:r>
    </w:p>
    <w:p w14:paraId="173FF64F" w14:textId="3C7A2F7E" w:rsidR="00570D84" w:rsidRPr="001F7A19" w:rsidRDefault="00570D84" w:rsidP="00570D8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E3A73">
        <w:rPr>
          <w:rFonts w:ascii="Arial" w:hAnsi="Arial" w:cs="Arial"/>
          <w:sz w:val="24"/>
          <w:szCs w:val="24"/>
        </w:rPr>
        <w:t xml:space="preserve"> 28.6.2024</w:t>
      </w:r>
    </w:p>
    <w:p w14:paraId="7710F412" w14:textId="0B3E3B11" w:rsidR="00986D02" w:rsidRPr="001F7A19" w:rsidRDefault="00986D02" w:rsidP="00650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0BC077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A4C8AC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E55110" w14:textId="77777777" w:rsidR="00E87A40" w:rsidRDefault="00E87A40" w:rsidP="008061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20A7A7" w14:textId="77777777" w:rsidR="00806152" w:rsidRDefault="00806152" w:rsidP="00570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Petr Březina</w:t>
      </w:r>
    </w:p>
    <w:p w14:paraId="45F975EA" w14:textId="1BC224E3" w:rsidR="00806152" w:rsidRDefault="00570D84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FCC79B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10286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D6CF5" w14:textId="28938E04" w:rsidR="00E87A40" w:rsidRDefault="00E87A40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dne:</w:t>
      </w:r>
      <w:r w:rsidR="002E3A73">
        <w:rPr>
          <w:rFonts w:ascii="Arial" w:hAnsi="Arial" w:cs="Arial"/>
          <w:sz w:val="24"/>
          <w:szCs w:val="24"/>
        </w:rPr>
        <w:t xml:space="preserve"> 28.6.2024</w:t>
      </w:r>
    </w:p>
    <w:p w14:paraId="3B4E09DF" w14:textId="77777777" w:rsidR="00E87A40" w:rsidRDefault="00E87A40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3FBE4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B54E6" w14:textId="77777777" w:rsidR="00E87A40" w:rsidRDefault="00E87A40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71529" w14:textId="77777777" w:rsidR="00E87A40" w:rsidRDefault="00E87A40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04358" w14:textId="77777777" w:rsidR="00806152" w:rsidRDefault="00806152" w:rsidP="008061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3FADC" w14:textId="3FE0B79A" w:rsidR="008E46AD" w:rsidRPr="00570D84" w:rsidRDefault="00806152" w:rsidP="00570D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0D84">
        <w:rPr>
          <w:rFonts w:ascii="Arial" w:hAnsi="Arial" w:cs="Arial"/>
          <w:sz w:val="24"/>
          <w:szCs w:val="24"/>
        </w:rPr>
        <w:t>Ing. Petr Sláma</w:t>
      </w:r>
      <w:r w:rsidR="00570D84" w:rsidRPr="00570D84">
        <w:rPr>
          <w:rFonts w:ascii="Arial" w:hAnsi="Arial" w:cs="Arial"/>
          <w:sz w:val="24"/>
          <w:szCs w:val="24"/>
        </w:rPr>
        <w:t>, MBA</w:t>
      </w:r>
      <w:r w:rsidR="008E46AD" w:rsidRPr="00570D84">
        <w:rPr>
          <w:rFonts w:ascii="Arial" w:hAnsi="Arial" w:cs="Arial"/>
          <w:sz w:val="24"/>
          <w:szCs w:val="24"/>
        </w:rPr>
        <w:t xml:space="preserve">  </w:t>
      </w:r>
      <w:r w:rsidR="00C505C3" w:rsidRPr="00570D84">
        <w:rPr>
          <w:rFonts w:ascii="Arial" w:hAnsi="Arial" w:cs="Arial"/>
          <w:sz w:val="24"/>
          <w:szCs w:val="24"/>
        </w:rPr>
        <w:tab/>
      </w:r>
      <w:r w:rsidR="006C1785" w:rsidRPr="00570D84">
        <w:rPr>
          <w:rFonts w:ascii="Arial" w:hAnsi="Arial" w:cs="Arial"/>
          <w:sz w:val="24"/>
          <w:szCs w:val="24"/>
        </w:rPr>
        <w:tab/>
      </w:r>
      <w:r w:rsidR="00A77D5B" w:rsidRPr="00570D84">
        <w:rPr>
          <w:rFonts w:ascii="Arial" w:hAnsi="Arial" w:cs="Arial"/>
          <w:sz w:val="24"/>
          <w:szCs w:val="24"/>
        </w:rPr>
        <w:tab/>
      </w:r>
      <w:r w:rsidR="00A77D5B" w:rsidRPr="00570D84">
        <w:rPr>
          <w:rFonts w:ascii="Arial" w:hAnsi="Arial" w:cs="Arial"/>
          <w:sz w:val="24"/>
          <w:szCs w:val="24"/>
        </w:rPr>
        <w:tab/>
      </w:r>
      <w:r w:rsidR="008E46AD" w:rsidRPr="00570D84">
        <w:rPr>
          <w:rFonts w:ascii="Arial" w:hAnsi="Arial" w:cs="Arial"/>
          <w:sz w:val="24"/>
          <w:szCs w:val="24"/>
        </w:rPr>
        <w:t xml:space="preserve">        </w:t>
      </w:r>
      <w:r w:rsidR="00C267A2" w:rsidRPr="00570D84">
        <w:rPr>
          <w:rFonts w:ascii="Arial" w:hAnsi="Arial" w:cs="Arial"/>
          <w:sz w:val="24"/>
          <w:szCs w:val="24"/>
        </w:rPr>
        <w:t xml:space="preserve">         </w:t>
      </w:r>
      <w:r w:rsidR="00970238" w:rsidRPr="00570D84">
        <w:rPr>
          <w:rFonts w:ascii="Arial" w:hAnsi="Arial" w:cs="Arial"/>
          <w:sz w:val="24"/>
          <w:szCs w:val="24"/>
        </w:rPr>
        <w:t xml:space="preserve">   </w:t>
      </w:r>
    </w:p>
    <w:sectPr w:rsidR="008E46AD" w:rsidRPr="00570D84" w:rsidSect="00EB704E">
      <w:headerReference w:type="default" r:id="rId10"/>
      <w:footerReference w:type="default" r:id="rId11"/>
      <w:pgSz w:w="11906" w:h="16838" w:code="9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08BD" w14:textId="77777777" w:rsidR="00EB704E" w:rsidRDefault="00EB704E" w:rsidP="00435F8A">
      <w:pPr>
        <w:spacing w:after="0" w:line="240" w:lineRule="auto"/>
      </w:pPr>
      <w:r>
        <w:separator/>
      </w:r>
    </w:p>
  </w:endnote>
  <w:endnote w:type="continuationSeparator" w:id="0">
    <w:p w14:paraId="641BA589" w14:textId="77777777" w:rsidR="00EB704E" w:rsidRDefault="00EB704E" w:rsidP="0043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278411"/>
      <w:docPartObj>
        <w:docPartGallery w:val="Page Numbers (Bottom of Page)"/>
        <w:docPartUnique/>
      </w:docPartObj>
    </w:sdtPr>
    <w:sdtEndPr/>
    <w:sdtContent>
      <w:p w14:paraId="6628CA87" w14:textId="2048AF21" w:rsidR="00432B14" w:rsidRDefault="0043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82EEB" w14:textId="77777777" w:rsidR="00435F8A" w:rsidRDefault="0043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B1EA" w14:textId="77777777" w:rsidR="00EB704E" w:rsidRDefault="00EB704E" w:rsidP="00435F8A">
      <w:pPr>
        <w:spacing w:after="0" w:line="240" w:lineRule="auto"/>
      </w:pPr>
      <w:r>
        <w:separator/>
      </w:r>
    </w:p>
  </w:footnote>
  <w:footnote w:type="continuationSeparator" w:id="0">
    <w:p w14:paraId="63B75CE2" w14:textId="77777777" w:rsidR="00EB704E" w:rsidRDefault="00EB704E" w:rsidP="0043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9009" w14:textId="77777777" w:rsidR="00432B14" w:rsidRPr="00432B14" w:rsidRDefault="00432B14" w:rsidP="00432B14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432B14">
      <w:rPr>
        <w:rFonts w:ascii="Arial" w:hAnsi="Arial" w:cs="Arial"/>
        <w:sz w:val="20"/>
        <w:szCs w:val="20"/>
      </w:rPr>
      <w:t xml:space="preserve">Studie záplavového území a protipovodňová ochrana </w:t>
    </w:r>
  </w:p>
  <w:p w14:paraId="6D4A28C5" w14:textId="77777777" w:rsidR="00432B14" w:rsidRPr="00432B14" w:rsidRDefault="00432B14" w:rsidP="00432B14">
    <w:pPr>
      <w:spacing w:after="60" w:line="240" w:lineRule="auto"/>
      <w:jc w:val="right"/>
      <w:rPr>
        <w:rFonts w:ascii="Arial" w:hAnsi="Arial" w:cs="Arial"/>
        <w:sz w:val="20"/>
        <w:szCs w:val="20"/>
      </w:rPr>
    </w:pPr>
    <w:r w:rsidRPr="00432B14">
      <w:rPr>
        <w:rFonts w:ascii="Arial" w:hAnsi="Arial" w:cs="Arial"/>
        <w:sz w:val="20"/>
        <w:szCs w:val="20"/>
      </w:rPr>
      <w:t>Protokol</w:t>
    </w:r>
    <w:r w:rsidRPr="00432B14">
      <w:rPr>
        <w:rFonts w:ascii="Arial" w:hAnsi="Arial" w:cs="Arial"/>
        <w:caps/>
        <w:sz w:val="20"/>
        <w:szCs w:val="20"/>
      </w:rPr>
      <w:t xml:space="preserve"> </w:t>
    </w:r>
    <w:r w:rsidRPr="00432B14">
      <w:rPr>
        <w:rFonts w:ascii="Arial" w:hAnsi="Arial" w:cs="Arial"/>
        <w:sz w:val="20"/>
        <w:szCs w:val="20"/>
      </w:rPr>
      <w:t>o dílčím předání díla</w:t>
    </w:r>
  </w:p>
  <w:p w14:paraId="566E9AF4" w14:textId="77777777" w:rsidR="00432B14" w:rsidRDefault="00432B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AA2F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C848A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F5F"/>
    <w:multiLevelType w:val="hybridMultilevel"/>
    <w:tmpl w:val="13A2A4A6"/>
    <w:lvl w:ilvl="0" w:tplc="0405001B">
      <w:start w:val="1"/>
      <w:numFmt w:val="lowerRoman"/>
      <w:lvlText w:val="%1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B71454"/>
    <w:multiLevelType w:val="hybridMultilevel"/>
    <w:tmpl w:val="B0E49384"/>
    <w:lvl w:ilvl="0" w:tplc="C8888188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C9F8A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B55D21"/>
    <w:multiLevelType w:val="hybridMultilevel"/>
    <w:tmpl w:val="786AE130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4612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B3E4B3C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68BB"/>
    <w:multiLevelType w:val="hybridMultilevel"/>
    <w:tmpl w:val="992C9D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7011D"/>
    <w:multiLevelType w:val="hybridMultilevel"/>
    <w:tmpl w:val="C0CAA8D2"/>
    <w:lvl w:ilvl="0" w:tplc="0C2C489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750AE"/>
    <w:multiLevelType w:val="hybridMultilevel"/>
    <w:tmpl w:val="D1CCFCE4"/>
    <w:lvl w:ilvl="0" w:tplc="0C2C489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BAC6A63"/>
    <w:multiLevelType w:val="hybridMultilevel"/>
    <w:tmpl w:val="1E04FFC6"/>
    <w:lvl w:ilvl="0" w:tplc="0405001B">
      <w:start w:val="1"/>
      <w:numFmt w:val="lowerRoman"/>
      <w:lvlText w:val="%1."/>
      <w:lvlJc w:val="right"/>
      <w:pPr>
        <w:ind w:left="28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FD9319B"/>
    <w:multiLevelType w:val="hybridMultilevel"/>
    <w:tmpl w:val="E96A467E"/>
    <w:lvl w:ilvl="0" w:tplc="807219AA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437F1D41"/>
    <w:multiLevelType w:val="hybridMultilevel"/>
    <w:tmpl w:val="C09E1084"/>
    <w:lvl w:ilvl="0" w:tplc="F9385A7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32FCD"/>
    <w:multiLevelType w:val="hybridMultilevel"/>
    <w:tmpl w:val="260E64C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73ECF"/>
    <w:multiLevelType w:val="hybridMultilevel"/>
    <w:tmpl w:val="9D52F258"/>
    <w:lvl w:ilvl="0" w:tplc="CB9480D0">
      <w:start w:val="1"/>
      <w:numFmt w:val="decimal"/>
      <w:lvlText w:val="%1."/>
      <w:lvlJc w:val="left"/>
      <w:pPr>
        <w:ind w:left="709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AFE02BE"/>
    <w:multiLevelType w:val="hybridMultilevel"/>
    <w:tmpl w:val="5E2075BE"/>
    <w:lvl w:ilvl="0" w:tplc="A1688024">
      <w:start w:val="1"/>
      <w:numFmt w:val="upperLetter"/>
      <w:lvlText w:val="%1-"/>
      <w:lvlJc w:val="left"/>
      <w:pPr>
        <w:ind w:left="720" w:hanging="36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E61DA"/>
    <w:multiLevelType w:val="hybridMultilevel"/>
    <w:tmpl w:val="61A213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6E47"/>
    <w:multiLevelType w:val="hybridMultilevel"/>
    <w:tmpl w:val="C122E460"/>
    <w:lvl w:ilvl="0" w:tplc="0C2C4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0EA2"/>
    <w:multiLevelType w:val="hybridMultilevel"/>
    <w:tmpl w:val="36B4F8B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20924"/>
    <w:multiLevelType w:val="hybridMultilevel"/>
    <w:tmpl w:val="C5B66812"/>
    <w:lvl w:ilvl="0" w:tplc="04050019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7087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B3E4B3CC">
      <w:start w:val="1"/>
      <w:numFmt w:val="lowerLetter"/>
      <w:lvlText w:val="%5."/>
      <w:lvlJc w:val="left"/>
      <w:pPr>
        <w:ind w:left="6075" w:hanging="360"/>
      </w:pPr>
      <w:rPr>
        <w:b w:val="0"/>
      </w:r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926613528">
    <w:abstractNumId w:val="5"/>
  </w:num>
  <w:num w:numId="2" w16cid:durableId="1889028684">
    <w:abstractNumId w:val="18"/>
  </w:num>
  <w:num w:numId="3" w16cid:durableId="2139296350">
    <w:abstractNumId w:val="0"/>
  </w:num>
  <w:num w:numId="4" w16cid:durableId="1949652168">
    <w:abstractNumId w:val="6"/>
  </w:num>
  <w:num w:numId="5" w16cid:durableId="1252933018">
    <w:abstractNumId w:val="13"/>
  </w:num>
  <w:num w:numId="6" w16cid:durableId="893351363">
    <w:abstractNumId w:val="8"/>
  </w:num>
  <w:num w:numId="7" w16cid:durableId="1927767941">
    <w:abstractNumId w:val="7"/>
  </w:num>
  <w:num w:numId="8" w16cid:durableId="739912118">
    <w:abstractNumId w:val="16"/>
  </w:num>
  <w:num w:numId="9" w16cid:durableId="1973710949">
    <w:abstractNumId w:val="12"/>
  </w:num>
  <w:num w:numId="10" w16cid:durableId="1359811610">
    <w:abstractNumId w:val="11"/>
  </w:num>
  <w:num w:numId="11" w16cid:durableId="1245992219">
    <w:abstractNumId w:val="4"/>
  </w:num>
  <w:num w:numId="12" w16cid:durableId="524176691">
    <w:abstractNumId w:val="14"/>
  </w:num>
  <w:num w:numId="13" w16cid:durableId="329215882">
    <w:abstractNumId w:val="15"/>
  </w:num>
  <w:num w:numId="14" w16cid:durableId="2024626261">
    <w:abstractNumId w:val="17"/>
  </w:num>
  <w:num w:numId="15" w16cid:durableId="123087153">
    <w:abstractNumId w:val="1"/>
  </w:num>
  <w:num w:numId="16" w16cid:durableId="2112623071">
    <w:abstractNumId w:val="10"/>
  </w:num>
  <w:num w:numId="17" w16cid:durableId="607085403">
    <w:abstractNumId w:val="3"/>
  </w:num>
  <w:num w:numId="18" w16cid:durableId="926428052">
    <w:abstractNumId w:val="9"/>
  </w:num>
  <w:num w:numId="19" w16cid:durableId="37770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8B"/>
    <w:rsid w:val="00004703"/>
    <w:rsid w:val="00041B92"/>
    <w:rsid w:val="000626E9"/>
    <w:rsid w:val="000860D5"/>
    <w:rsid w:val="000A7004"/>
    <w:rsid w:val="00101EDB"/>
    <w:rsid w:val="00120C19"/>
    <w:rsid w:val="00131859"/>
    <w:rsid w:val="00134E6E"/>
    <w:rsid w:val="00164341"/>
    <w:rsid w:val="00173E36"/>
    <w:rsid w:val="00187DD6"/>
    <w:rsid w:val="00194643"/>
    <w:rsid w:val="001B4F63"/>
    <w:rsid w:val="001C4E32"/>
    <w:rsid w:val="001D6F51"/>
    <w:rsid w:val="001E276A"/>
    <w:rsid w:val="001E65B8"/>
    <w:rsid w:val="001F7A19"/>
    <w:rsid w:val="00225CA9"/>
    <w:rsid w:val="00277D57"/>
    <w:rsid w:val="00287B02"/>
    <w:rsid w:val="00290ECE"/>
    <w:rsid w:val="002B2D89"/>
    <w:rsid w:val="002D2A5B"/>
    <w:rsid w:val="002E3A73"/>
    <w:rsid w:val="003060F6"/>
    <w:rsid w:val="00314E5B"/>
    <w:rsid w:val="00332974"/>
    <w:rsid w:val="0038614F"/>
    <w:rsid w:val="003B5332"/>
    <w:rsid w:val="003C29F4"/>
    <w:rsid w:val="003D6674"/>
    <w:rsid w:val="003E4AE5"/>
    <w:rsid w:val="003F605C"/>
    <w:rsid w:val="00403481"/>
    <w:rsid w:val="004241D5"/>
    <w:rsid w:val="00432B14"/>
    <w:rsid w:val="00435F8A"/>
    <w:rsid w:val="00444972"/>
    <w:rsid w:val="00457655"/>
    <w:rsid w:val="004660B5"/>
    <w:rsid w:val="00474B50"/>
    <w:rsid w:val="00496573"/>
    <w:rsid w:val="004C4D4C"/>
    <w:rsid w:val="00536502"/>
    <w:rsid w:val="00570D84"/>
    <w:rsid w:val="00586B09"/>
    <w:rsid w:val="005A3103"/>
    <w:rsid w:val="005B5788"/>
    <w:rsid w:val="005C45AB"/>
    <w:rsid w:val="0062369F"/>
    <w:rsid w:val="006318B9"/>
    <w:rsid w:val="00650549"/>
    <w:rsid w:val="00653C8F"/>
    <w:rsid w:val="00656658"/>
    <w:rsid w:val="006710E5"/>
    <w:rsid w:val="00686EF6"/>
    <w:rsid w:val="006A0A88"/>
    <w:rsid w:val="006A694B"/>
    <w:rsid w:val="006B553E"/>
    <w:rsid w:val="006C0993"/>
    <w:rsid w:val="006C1785"/>
    <w:rsid w:val="006C4145"/>
    <w:rsid w:val="007051EC"/>
    <w:rsid w:val="00722BD7"/>
    <w:rsid w:val="0072795C"/>
    <w:rsid w:val="007360DB"/>
    <w:rsid w:val="00781198"/>
    <w:rsid w:val="0079342F"/>
    <w:rsid w:val="007C04FF"/>
    <w:rsid w:val="007D7170"/>
    <w:rsid w:val="007E4B95"/>
    <w:rsid w:val="00806152"/>
    <w:rsid w:val="008361FA"/>
    <w:rsid w:val="00856390"/>
    <w:rsid w:val="00857566"/>
    <w:rsid w:val="008B2DDC"/>
    <w:rsid w:val="008C0BE1"/>
    <w:rsid w:val="008E1CA7"/>
    <w:rsid w:val="008E46AD"/>
    <w:rsid w:val="00904F29"/>
    <w:rsid w:val="00924AEC"/>
    <w:rsid w:val="00947D22"/>
    <w:rsid w:val="00970238"/>
    <w:rsid w:val="00972D14"/>
    <w:rsid w:val="00986D02"/>
    <w:rsid w:val="009A7E94"/>
    <w:rsid w:val="009C7E2D"/>
    <w:rsid w:val="009E68D4"/>
    <w:rsid w:val="009E762C"/>
    <w:rsid w:val="009F14CA"/>
    <w:rsid w:val="00A54391"/>
    <w:rsid w:val="00A54D80"/>
    <w:rsid w:val="00A60878"/>
    <w:rsid w:val="00A618EB"/>
    <w:rsid w:val="00A77D5B"/>
    <w:rsid w:val="00A852A7"/>
    <w:rsid w:val="00AD093D"/>
    <w:rsid w:val="00AE60DF"/>
    <w:rsid w:val="00B0090A"/>
    <w:rsid w:val="00B11F97"/>
    <w:rsid w:val="00B54678"/>
    <w:rsid w:val="00B56683"/>
    <w:rsid w:val="00B7563F"/>
    <w:rsid w:val="00BA4A45"/>
    <w:rsid w:val="00BD0B55"/>
    <w:rsid w:val="00BD6DEB"/>
    <w:rsid w:val="00BF057D"/>
    <w:rsid w:val="00C047A0"/>
    <w:rsid w:val="00C267A2"/>
    <w:rsid w:val="00C505C3"/>
    <w:rsid w:val="00C56A22"/>
    <w:rsid w:val="00C64B30"/>
    <w:rsid w:val="00C71603"/>
    <w:rsid w:val="00C9565E"/>
    <w:rsid w:val="00CC2A01"/>
    <w:rsid w:val="00CD09DF"/>
    <w:rsid w:val="00D04534"/>
    <w:rsid w:val="00D13926"/>
    <w:rsid w:val="00D9615B"/>
    <w:rsid w:val="00DA0AB5"/>
    <w:rsid w:val="00DA73BF"/>
    <w:rsid w:val="00DA7BF1"/>
    <w:rsid w:val="00DE2DE6"/>
    <w:rsid w:val="00DE6BD7"/>
    <w:rsid w:val="00E10B69"/>
    <w:rsid w:val="00E113CD"/>
    <w:rsid w:val="00E2128D"/>
    <w:rsid w:val="00E442C8"/>
    <w:rsid w:val="00E70896"/>
    <w:rsid w:val="00E81C06"/>
    <w:rsid w:val="00E87A40"/>
    <w:rsid w:val="00EB704E"/>
    <w:rsid w:val="00EC4FCF"/>
    <w:rsid w:val="00F0069C"/>
    <w:rsid w:val="00F232E2"/>
    <w:rsid w:val="00F31DDC"/>
    <w:rsid w:val="00F4638B"/>
    <w:rsid w:val="00F53E45"/>
    <w:rsid w:val="00F62D3E"/>
    <w:rsid w:val="00F664A9"/>
    <w:rsid w:val="00FA1FFC"/>
    <w:rsid w:val="00FA61FA"/>
    <w:rsid w:val="00FE0A61"/>
    <w:rsid w:val="00FE63A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B9AB"/>
  <w15:chartTrackingRefBased/>
  <w15:docId w15:val="{FA9F9245-FAB6-4E41-A3A5-1CB747C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F8A"/>
  </w:style>
  <w:style w:type="paragraph" w:styleId="Zpat">
    <w:name w:val="footer"/>
    <w:basedOn w:val="Normln"/>
    <w:link w:val="ZpatChar"/>
    <w:uiPriority w:val="99"/>
    <w:unhideWhenUsed/>
    <w:rsid w:val="0043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F8A"/>
  </w:style>
  <w:style w:type="paragraph" w:styleId="Zkladntext">
    <w:name w:val="Body Text"/>
    <w:basedOn w:val="Normln"/>
    <w:link w:val="ZkladntextChar"/>
    <w:semiHidden/>
    <w:rsid w:val="001D6F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6F5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C50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1C4E32"/>
    <w:rPr>
      <w:b/>
      <w:bCs/>
    </w:rPr>
  </w:style>
  <w:style w:type="paragraph" w:styleId="Bezmezer">
    <w:name w:val="No Spacing"/>
    <w:uiPriority w:val="1"/>
    <w:qFormat/>
    <w:rsid w:val="001C4E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0472906B45B45B83CF7CC0394663C" ma:contentTypeVersion="15" ma:contentTypeDescription="Vytvoří nový dokument" ma:contentTypeScope="" ma:versionID="da288123063b1e65f42110d32ec39bf6">
  <xsd:schema xmlns:xsd="http://www.w3.org/2001/XMLSchema" xmlns:xs="http://www.w3.org/2001/XMLSchema" xmlns:p="http://schemas.microsoft.com/office/2006/metadata/properties" xmlns:ns2="f13c8c79-0a75-428a-ad87-32af75afd3ae" xmlns:ns3="f38981c8-258b-4774-aa4e-eaeafd85835f" targetNamespace="http://schemas.microsoft.com/office/2006/metadata/properties" ma:root="true" ma:fieldsID="ff9ffb165176e72ef058b366ed099c53" ns2:_="" ns3:_="">
    <xsd:import namespace="f13c8c79-0a75-428a-ad87-32af75afd3ae"/>
    <xsd:import namespace="f38981c8-258b-4774-aa4e-eaeafd858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c79-0a75-428a-ad87-32af75afd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421dc94-11db-4a0f-bcce-d2f68ee9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981c8-258b-4774-aa4e-eaeafd858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fd4f79-cbcb-4322-bb8e-3f8d2b19602e}" ma:internalName="TaxCatchAll" ma:showField="CatchAllData" ma:web="f38981c8-258b-4774-aa4e-eaeafd858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2597-3D79-4300-B6C5-BE80C5D12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60F1E-C033-4AAA-8CF1-69ED118C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c8c79-0a75-428a-ad87-32af75afd3ae"/>
    <ds:schemaRef ds:uri="f38981c8-258b-4774-aa4e-eaeafd858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D0413-8440-4F44-8835-33F2ECB5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UNIGEO a.s.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Kuboš Ivo</dc:creator>
  <cp:keywords/>
  <dc:description/>
  <cp:lastModifiedBy>Ratajová Naděžda</cp:lastModifiedBy>
  <cp:revision>2</cp:revision>
  <cp:lastPrinted>2024-04-15T06:57:00Z</cp:lastPrinted>
  <dcterms:created xsi:type="dcterms:W3CDTF">2024-07-04T09:23:00Z</dcterms:created>
  <dcterms:modified xsi:type="dcterms:W3CDTF">2024-07-04T09:23:00Z</dcterms:modified>
</cp:coreProperties>
</file>