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24FB" w14:textId="7329E999" w:rsidR="00513E7A" w:rsidRDefault="00513E7A" w:rsidP="00CA6148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 w:rsidRPr="00CA6148">
        <w:rPr>
          <w:rFonts w:asciiTheme="minorHAnsi" w:hAnsiTheme="minorHAnsi" w:cstheme="minorHAnsi"/>
          <w:b/>
          <w:color w:val="632423" w:themeColor="accent2" w:themeShade="80"/>
          <w:sz w:val="40"/>
        </w:rPr>
        <w:t>Smlouva o DÍLO</w:t>
      </w:r>
    </w:p>
    <w:p w14:paraId="29AF9810" w14:textId="77777777" w:rsidR="00513E7A" w:rsidRPr="006669AC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16"/>
          <w:szCs w:val="22"/>
          <w:lang w:eastAsia="en-US"/>
        </w:rPr>
      </w:pPr>
    </w:p>
    <w:p w14:paraId="5069606C" w14:textId="77777777"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uzavřená dle ust. § 2586 a násl. zákona č. 89/2012 Sb., občanský zákoník, ve znění pozdějších předpisů</w:t>
      </w:r>
    </w:p>
    <w:p w14:paraId="75A4FB6E" w14:textId="77777777" w:rsidR="00513E7A" w:rsidRPr="009B70E2" w:rsidRDefault="00513E7A" w:rsidP="009B70E2">
      <w:pPr>
        <w:ind w:left="1416" w:firstLine="708"/>
        <w:rPr>
          <w:sz w:val="22"/>
        </w:rPr>
      </w:pPr>
    </w:p>
    <w:p w14:paraId="1F314286" w14:textId="684B76E3" w:rsidR="00702B90" w:rsidRDefault="00702B90" w:rsidP="00485A9C">
      <w:pPr>
        <w:jc w:val="center"/>
        <w:rPr>
          <w:rFonts w:asciiTheme="minorHAnsi" w:hAnsiTheme="minorHAnsi" w:cstheme="minorHAnsi"/>
          <w:b/>
          <w:color w:val="002060"/>
          <w:sz w:val="16"/>
        </w:rPr>
      </w:pPr>
    </w:p>
    <w:p w14:paraId="321CC7C1" w14:textId="77777777" w:rsidR="00E330E5" w:rsidRPr="006669AC" w:rsidRDefault="00E330E5" w:rsidP="00485A9C">
      <w:pPr>
        <w:jc w:val="center"/>
        <w:rPr>
          <w:rFonts w:asciiTheme="minorHAnsi" w:hAnsiTheme="minorHAnsi" w:cstheme="minorHAnsi"/>
          <w:b/>
          <w:color w:val="002060"/>
          <w:sz w:val="16"/>
        </w:rPr>
      </w:pPr>
    </w:p>
    <w:p w14:paraId="6D4607DF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1</w:t>
      </w:r>
    </w:p>
    <w:p w14:paraId="32A8F850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14:paraId="174AEA1C" w14:textId="15281048" w:rsidR="00230B20" w:rsidRDefault="00230B20" w:rsidP="00485A9C">
      <w:pPr>
        <w:jc w:val="center"/>
        <w:rPr>
          <w:rFonts w:asciiTheme="minorHAnsi" w:hAnsiTheme="minorHAnsi" w:cstheme="minorHAnsi"/>
          <w:b/>
          <w:color w:val="002060"/>
          <w:sz w:val="16"/>
          <w:szCs w:val="32"/>
        </w:rPr>
      </w:pPr>
    </w:p>
    <w:p w14:paraId="3D05537A" w14:textId="77777777" w:rsidR="00E330E5" w:rsidRPr="006669AC" w:rsidRDefault="00E330E5" w:rsidP="00485A9C">
      <w:pPr>
        <w:jc w:val="center"/>
        <w:rPr>
          <w:rFonts w:asciiTheme="minorHAnsi" w:hAnsiTheme="minorHAnsi" w:cstheme="minorHAnsi"/>
          <w:b/>
          <w:color w:val="002060"/>
          <w:sz w:val="16"/>
          <w:szCs w:val="32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EC0953" w:rsidRPr="00E743FE" w14:paraId="3E995123" w14:textId="77777777" w:rsidTr="00A957DE">
        <w:trPr>
          <w:trHeight w:val="397"/>
        </w:trPr>
        <w:tc>
          <w:tcPr>
            <w:tcW w:w="4961" w:type="dxa"/>
            <w:vAlign w:val="center"/>
          </w:tcPr>
          <w:p w14:paraId="3003EDDE" w14:textId="77777777" w:rsidR="00EC0953" w:rsidRPr="00513E7A" w:rsidRDefault="00EC0953" w:rsidP="00A957DE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14:paraId="21C9323F" w14:textId="6C21271C" w:rsidR="00EC0953" w:rsidRPr="00955818" w:rsidRDefault="00D845A1" w:rsidP="00AA7D6E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964E10">
              <w:rPr>
                <w:rFonts w:ascii="Calibri" w:hAnsi="Calibri" w:cs="Calibri"/>
                <w:b/>
                <w:sz w:val="22"/>
                <w:szCs w:val="22"/>
              </w:rPr>
              <w:t xml:space="preserve">Integrovaná střední </w:t>
            </w:r>
            <w:proofErr w:type="gramStart"/>
            <w:r w:rsidRPr="00964E10">
              <w:rPr>
                <w:rFonts w:ascii="Calibri" w:hAnsi="Calibri" w:cs="Calibri"/>
                <w:b/>
                <w:sz w:val="22"/>
                <w:szCs w:val="22"/>
              </w:rPr>
              <w:t>škola - Centrum</w:t>
            </w:r>
            <w:proofErr w:type="gramEnd"/>
            <w:r w:rsidRPr="00964E10">
              <w:rPr>
                <w:rFonts w:ascii="Calibri" w:hAnsi="Calibri" w:cs="Calibri"/>
                <w:b/>
                <w:sz w:val="22"/>
                <w:szCs w:val="22"/>
              </w:rPr>
              <w:t xml:space="preserve"> odborné přípravy a Jazyková škola s právem státní jazykové zkoušky Valašské Meziříčí</w:t>
            </w:r>
          </w:p>
        </w:tc>
      </w:tr>
      <w:tr w:rsidR="00EC0953" w:rsidRPr="00E743FE" w14:paraId="411302EB" w14:textId="77777777" w:rsidTr="00A957DE">
        <w:trPr>
          <w:trHeight w:val="397"/>
        </w:trPr>
        <w:tc>
          <w:tcPr>
            <w:tcW w:w="4961" w:type="dxa"/>
            <w:vAlign w:val="center"/>
          </w:tcPr>
          <w:p w14:paraId="1ACA72AD" w14:textId="77777777" w:rsidR="00EC0953" w:rsidRPr="0018769B" w:rsidRDefault="00EC0953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639E0AD9" w14:textId="70975A39" w:rsidR="00EC0953" w:rsidRPr="00955818" w:rsidRDefault="00D845A1" w:rsidP="00A957DE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964E10">
              <w:rPr>
                <w:rFonts w:ascii="Calibri" w:hAnsi="Calibri" w:cs="Calibri"/>
                <w:sz w:val="22"/>
                <w:szCs w:val="22"/>
              </w:rPr>
              <w:t>Palackého 239/49, 757 01 Valašské Meziříčí</w:t>
            </w:r>
          </w:p>
        </w:tc>
      </w:tr>
      <w:tr w:rsidR="00EC0953" w:rsidRPr="00E743FE" w14:paraId="74C8050A" w14:textId="77777777" w:rsidTr="00A957DE">
        <w:trPr>
          <w:trHeight w:val="397"/>
        </w:trPr>
        <w:tc>
          <w:tcPr>
            <w:tcW w:w="4961" w:type="dxa"/>
            <w:vAlign w:val="center"/>
          </w:tcPr>
          <w:p w14:paraId="1163D448" w14:textId="77777777" w:rsidR="00EC0953" w:rsidRPr="0018769B" w:rsidRDefault="00EC0953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DD378A4" w14:textId="57B46AFF" w:rsidR="00EC0953" w:rsidRPr="00955818" w:rsidRDefault="00D845A1" w:rsidP="00A957DE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964E10">
              <w:rPr>
                <w:rFonts w:ascii="Calibri" w:hAnsi="Calibri" w:cs="Calibri"/>
                <w:sz w:val="22"/>
                <w:szCs w:val="22"/>
              </w:rPr>
              <w:t>00851574</w:t>
            </w:r>
          </w:p>
        </w:tc>
      </w:tr>
      <w:tr w:rsidR="00D845A1" w:rsidRPr="00E743FE" w14:paraId="1A44684D" w14:textId="77777777" w:rsidTr="00A957DE">
        <w:trPr>
          <w:trHeight w:val="397"/>
        </w:trPr>
        <w:tc>
          <w:tcPr>
            <w:tcW w:w="4961" w:type="dxa"/>
            <w:vAlign w:val="center"/>
          </w:tcPr>
          <w:p w14:paraId="2A2BA7C1" w14:textId="754A48CC" w:rsidR="00D845A1" w:rsidRPr="0018769B" w:rsidRDefault="00D845A1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67CF6436" w14:textId="61F4F41E" w:rsidR="00D845A1" w:rsidRPr="00964E10" w:rsidRDefault="00D845A1" w:rsidP="00A957DE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964E10">
              <w:rPr>
                <w:rFonts w:ascii="Calibri" w:hAnsi="Calibri" w:cs="Calibri"/>
                <w:sz w:val="22"/>
                <w:szCs w:val="22"/>
              </w:rPr>
              <w:t>CZ00851574</w:t>
            </w:r>
          </w:p>
        </w:tc>
      </w:tr>
      <w:tr w:rsidR="008F2486" w:rsidRPr="00E743FE" w14:paraId="519C8679" w14:textId="77777777" w:rsidTr="00A957DE">
        <w:trPr>
          <w:trHeight w:val="397"/>
        </w:trPr>
        <w:tc>
          <w:tcPr>
            <w:tcW w:w="4961" w:type="dxa"/>
            <w:vAlign w:val="center"/>
          </w:tcPr>
          <w:p w14:paraId="29D0FD1A" w14:textId="77777777" w:rsidR="008F2486" w:rsidRDefault="008F2486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Zástupce objednatele a kontaktní osoba </w:t>
            </w:r>
          </w:p>
          <w:p w14:paraId="518A8EBC" w14:textId="77777777" w:rsidR="008F2486" w:rsidRDefault="008F2486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 věcech smluvních a technických:</w:t>
            </w:r>
          </w:p>
        </w:tc>
        <w:tc>
          <w:tcPr>
            <w:tcW w:w="4961" w:type="dxa"/>
            <w:vAlign w:val="center"/>
          </w:tcPr>
          <w:p w14:paraId="4B92964B" w14:textId="05BB4490" w:rsidR="008F2486" w:rsidRDefault="00D845A1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64E10">
              <w:rPr>
                <w:rFonts w:asciiTheme="minorHAnsi" w:hAnsiTheme="minorHAnsi" w:cstheme="minorHAnsi"/>
                <w:sz w:val="22"/>
                <w:szCs w:val="22"/>
              </w:rPr>
              <w:t>Mgr. Petr Pavlůsek, ředitel školy</w:t>
            </w:r>
          </w:p>
        </w:tc>
      </w:tr>
      <w:tr w:rsidR="00EC0953" w:rsidRPr="00E743FE" w14:paraId="28B63DA4" w14:textId="77777777" w:rsidTr="00A957DE">
        <w:trPr>
          <w:trHeight w:val="397"/>
        </w:trPr>
        <w:tc>
          <w:tcPr>
            <w:tcW w:w="4961" w:type="dxa"/>
            <w:vAlign w:val="center"/>
          </w:tcPr>
          <w:p w14:paraId="7CDFB7E1" w14:textId="6DC4DD15" w:rsidR="00EC0953" w:rsidRPr="0018769B" w:rsidRDefault="00EC0953" w:rsidP="004556B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2D9E3078" w14:textId="35FC6E35" w:rsidR="00EC0953" w:rsidRPr="00955818" w:rsidRDefault="00EC0953" w:rsidP="00A957DE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0953" w:rsidRPr="00E743FE" w14:paraId="1F77B9C2" w14:textId="77777777" w:rsidTr="00A957DE">
        <w:trPr>
          <w:trHeight w:val="397"/>
        </w:trPr>
        <w:tc>
          <w:tcPr>
            <w:tcW w:w="4961" w:type="dxa"/>
            <w:vAlign w:val="center"/>
          </w:tcPr>
          <w:p w14:paraId="72679271" w14:textId="77777777" w:rsidR="00EC0953" w:rsidRPr="0018769B" w:rsidRDefault="00EC0953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0A69FF67" w14:textId="301CBC99" w:rsidR="00EC0953" w:rsidRPr="00955818" w:rsidRDefault="00EC0953" w:rsidP="00A957DE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EBE" w:rsidRPr="00E743FE" w14:paraId="47934039" w14:textId="77777777" w:rsidTr="00A957DE">
        <w:trPr>
          <w:trHeight w:val="397"/>
        </w:trPr>
        <w:tc>
          <w:tcPr>
            <w:tcW w:w="4961" w:type="dxa"/>
            <w:vAlign w:val="center"/>
          </w:tcPr>
          <w:p w14:paraId="4F1E08D0" w14:textId="77777777" w:rsidR="00032EBE" w:rsidRPr="0098437A" w:rsidRDefault="00032EBE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37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4E44FC63" w14:textId="597C0F26" w:rsidR="00032EBE" w:rsidRPr="006E1086" w:rsidRDefault="00032EBE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EBE" w:rsidRPr="00E743FE" w14:paraId="7826D295" w14:textId="77777777" w:rsidTr="00A957DE">
        <w:trPr>
          <w:trHeight w:val="397"/>
        </w:trPr>
        <w:tc>
          <w:tcPr>
            <w:tcW w:w="4961" w:type="dxa"/>
            <w:vAlign w:val="center"/>
          </w:tcPr>
          <w:p w14:paraId="7713B7E0" w14:textId="77777777" w:rsidR="00032EBE" w:rsidRDefault="00032EBE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4A81FF2A" w14:textId="075E0F48" w:rsidR="00032EBE" w:rsidRPr="006E1086" w:rsidRDefault="00032EBE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69A6A7" w14:textId="77777777" w:rsidR="00CA6148" w:rsidRDefault="00CA6148" w:rsidP="00513E7A">
      <w:pPr>
        <w:rPr>
          <w:rFonts w:ascii="Calibri" w:eastAsiaTheme="minorHAnsi" w:hAnsi="Calibri" w:cs="Calibri"/>
          <w:sz w:val="16"/>
          <w:szCs w:val="22"/>
          <w:lang w:eastAsia="en-US"/>
        </w:rPr>
      </w:pPr>
    </w:p>
    <w:p w14:paraId="49F413F5" w14:textId="77777777" w:rsidR="00CB032E" w:rsidRPr="006669AC" w:rsidRDefault="00CB032E" w:rsidP="00513E7A">
      <w:pPr>
        <w:rPr>
          <w:rFonts w:ascii="Calibri" w:eastAsiaTheme="minorHAnsi" w:hAnsi="Calibri" w:cs="Calibri"/>
          <w:sz w:val="16"/>
          <w:szCs w:val="22"/>
          <w:lang w:eastAsia="en-US"/>
        </w:rPr>
      </w:pPr>
    </w:p>
    <w:p w14:paraId="642B0658" w14:textId="77777777" w:rsid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14:paraId="619F4837" w14:textId="77777777" w:rsidR="00CA6148" w:rsidRDefault="00CA6148" w:rsidP="00513E7A">
      <w:pPr>
        <w:rPr>
          <w:rFonts w:ascii="Calibri" w:eastAsiaTheme="minorHAnsi" w:hAnsi="Calibri" w:cs="Calibri"/>
          <w:sz w:val="16"/>
          <w:szCs w:val="22"/>
          <w:lang w:eastAsia="en-US"/>
        </w:rPr>
      </w:pPr>
    </w:p>
    <w:p w14:paraId="4680736B" w14:textId="77777777" w:rsidR="00CB032E" w:rsidRPr="006669AC" w:rsidRDefault="00CB032E" w:rsidP="00513E7A">
      <w:pPr>
        <w:rPr>
          <w:rFonts w:ascii="Calibri" w:eastAsiaTheme="minorHAnsi" w:hAnsi="Calibri" w:cs="Calibri"/>
          <w:sz w:val="16"/>
          <w:szCs w:val="22"/>
          <w:lang w:eastAsia="en-US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513E7A" w:rsidRPr="00E743FE" w14:paraId="27C8A70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6A2558D" w14:textId="77777777" w:rsidR="00513E7A" w:rsidRPr="00513E7A" w:rsidRDefault="00513E7A" w:rsidP="00513E7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14:paraId="0CB8C776" w14:textId="0599F427" w:rsidR="00513E7A" w:rsidRPr="0042320B" w:rsidRDefault="000332CE" w:rsidP="00A957DE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Zetocha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s.r.o.</w:t>
            </w:r>
          </w:p>
        </w:tc>
      </w:tr>
      <w:tr w:rsidR="00BF3846" w:rsidRPr="00E743FE" w14:paraId="4F030D4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57BD6581" w14:textId="77777777" w:rsidR="00BF3846" w:rsidRPr="00BF3846" w:rsidRDefault="00BF3846" w:rsidP="00BF384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17EBE028" w14:textId="532F2102" w:rsidR="00BF3846" w:rsidRPr="000332CE" w:rsidRDefault="000332CE" w:rsidP="00A957DE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32CE">
              <w:rPr>
                <w:rFonts w:asciiTheme="minorHAnsi" w:hAnsiTheme="minorHAnsi" w:cstheme="minorHAnsi"/>
                <w:bCs/>
                <w:sz w:val="22"/>
                <w:szCs w:val="22"/>
              </w:rPr>
              <w:t>vedeném Krajským soudem v Ostravě, oddíl C, vložka 84810</w:t>
            </w:r>
          </w:p>
        </w:tc>
      </w:tr>
      <w:tr w:rsidR="00513E7A" w:rsidRPr="00E743FE" w14:paraId="672C68D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321908C" w14:textId="77777777" w:rsidR="00513E7A" w:rsidRPr="0018769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79B31B54" w14:textId="0611390F" w:rsidR="00513E7A" w:rsidRPr="0042320B" w:rsidRDefault="000332CE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č.p. 762, 756 03 Halenkov</w:t>
            </w:r>
          </w:p>
        </w:tc>
      </w:tr>
      <w:tr w:rsidR="00513E7A" w:rsidRPr="00E743FE" w14:paraId="78F68A9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DBFD029" w14:textId="77777777" w:rsidR="00513E7A" w:rsidRPr="0018769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2A1819F" w14:textId="7A4D3632" w:rsidR="00513E7A" w:rsidRPr="0042320B" w:rsidRDefault="000332CE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09919619</w:t>
            </w:r>
          </w:p>
        </w:tc>
      </w:tr>
      <w:tr w:rsidR="00AD3044" w:rsidRPr="00E743FE" w14:paraId="2F7EA21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AA2B11D" w14:textId="08F4A5C5" w:rsidR="00AD3044" w:rsidRPr="0018769B" w:rsidRDefault="00AD3044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0E7166BA" w14:textId="6775498D" w:rsidR="00AD3044" w:rsidRPr="004E3564" w:rsidRDefault="000332CE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32CE">
              <w:rPr>
                <w:rFonts w:asciiTheme="minorHAnsi" w:hAnsiTheme="minorHAnsi" w:cstheme="minorHAnsi"/>
                <w:sz w:val="22"/>
                <w:szCs w:val="22"/>
              </w:rPr>
              <w:t>CZ09919619</w:t>
            </w:r>
          </w:p>
        </w:tc>
      </w:tr>
      <w:tr w:rsidR="00BF3846" w:rsidRPr="00E743FE" w14:paraId="443A005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530079E" w14:textId="77777777" w:rsidR="00BF3846" w:rsidRPr="0018769B" w:rsidRDefault="002F02C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D20077">
              <w:rPr>
                <w:rFonts w:ascii="Calibri" w:hAnsi="Calibri" w:cs="Calibri"/>
                <w:sz w:val="22"/>
                <w:szCs w:val="22"/>
              </w:rPr>
              <w:t>zhotovitele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961" w:type="dxa"/>
            <w:vAlign w:val="center"/>
          </w:tcPr>
          <w:p w14:paraId="1BC933D3" w14:textId="77777777" w:rsidR="000332CE" w:rsidRDefault="000332CE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Aleš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Zetocha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EA111F0" w14:textId="101BF66B" w:rsidR="00BF3846" w:rsidRPr="0042320B" w:rsidRDefault="000332CE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  <w:tr w:rsidR="00BF3846" w:rsidRPr="00E743FE" w14:paraId="13C76007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02C4036" w14:textId="10100301" w:rsidR="00BF3846" w:rsidRDefault="00BF3846" w:rsidP="004556B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3CA7FDFB" w14:textId="3E7CF4E7" w:rsidR="00BF3846" w:rsidRPr="0042320B" w:rsidRDefault="00BF3846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61CB" w:rsidRPr="00E743FE" w14:paraId="1DD836BA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62BBA63C" w14:textId="77777777" w:rsidR="008A61CB" w:rsidRPr="0018769B" w:rsidRDefault="008A61CB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53E546C1" w14:textId="5ACC2127" w:rsidR="008A61CB" w:rsidRPr="0042320B" w:rsidRDefault="008A61CB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E7A" w:rsidRPr="00E743FE" w14:paraId="102076DF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AB84488" w14:textId="77777777" w:rsidR="00513E7A" w:rsidRPr="0018769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A29C968" w14:textId="6420A9D6" w:rsidR="00513E7A" w:rsidRPr="0042320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E7A" w:rsidRPr="00E743FE" w14:paraId="77EA20C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87D058E" w14:textId="77777777" w:rsidR="00513E7A" w:rsidRPr="0018769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F4AE96E" w14:textId="54205A52" w:rsidR="00513E7A" w:rsidRPr="0042320B" w:rsidRDefault="00513E7A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3158D423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6BF8BAB9" w14:textId="77777777" w:rsidR="00D20077" w:rsidRDefault="00D2007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Stavbyvedoucí z</w:t>
            </w: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40204737" w14:textId="5D1FC54D" w:rsidR="00D20077" w:rsidRPr="0042320B" w:rsidRDefault="00D20077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02C651F7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37CEFD4F" w14:textId="6B7FF58A" w:rsidR="00D20077" w:rsidRPr="00D20077" w:rsidRDefault="00D20077" w:rsidP="00455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1AD89B30" w14:textId="26E0F304" w:rsidR="00D20077" w:rsidRPr="0042320B" w:rsidRDefault="00D20077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2902C77A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0D4315D3" w14:textId="77777777" w:rsidR="00D20077" w:rsidRPr="00D20077" w:rsidRDefault="00D20077" w:rsidP="00D20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61A8EFC2" w14:textId="1ED7A457" w:rsidR="00D20077" w:rsidRPr="0042320B" w:rsidRDefault="00D20077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372" w:rsidRPr="00E743FE" w14:paraId="48DBC55E" w14:textId="77777777" w:rsidTr="00A957DE">
        <w:trPr>
          <w:trHeight w:val="397"/>
        </w:trPr>
        <w:tc>
          <w:tcPr>
            <w:tcW w:w="9922" w:type="dxa"/>
            <w:gridSpan w:val="2"/>
            <w:vAlign w:val="center"/>
          </w:tcPr>
          <w:p w14:paraId="6AAB4DFD" w14:textId="77777777" w:rsidR="00323372" w:rsidRPr="0042320B" w:rsidRDefault="00323372" w:rsidP="00A95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Zhotovitel prohlašuje, že je oprávněn k činnostem, které jsou předmětem plnění této smlouvy.</w:t>
            </w:r>
          </w:p>
        </w:tc>
      </w:tr>
    </w:tbl>
    <w:p w14:paraId="0313CD48" w14:textId="77777777" w:rsidR="00396986" w:rsidRDefault="00396986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6D98DA12" w14:textId="77777777" w:rsidR="00396986" w:rsidRDefault="00396986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6197110C" w14:textId="29B7071E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lastRenderedPageBreak/>
        <w:t>Článek 2</w:t>
      </w:r>
    </w:p>
    <w:p w14:paraId="7B75F2AA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Předmět smlouvy, popis díla</w:t>
      </w:r>
    </w:p>
    <w:p w14:paraId="76EB66E1" w14:textId="77777777" w:rsidR="00513E7A" w:rsidRPr="002220E3" w:rsidRDefault="00513E7A" w:rsidP="00485A9C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D478294" w14:textId="61B24AEF" w:rsidR="0083778E" w:rsidRPr="00BF6E49" w:rsidRDefault="00652B39" w:rsidP="004209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F6E49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se zavazuje provést a objednateli předat v rozsahu, způsobem, v době a za podmínek sjednaných touto smlouvou dílo: </w:t>
      </w:r>
      <w:r w:rsidR="00513E7A" w:rsidRPr="00BF6E49">
        <w:rPr>
          <w:rFonts w:ascii="Calibri" w:eastAsiaTheme="minorHAnsi" w:hAnsi="Calibri" w:cs="Calibri"/>
          <w:b/>
          <w:sz w:val="22"/>
          <w:szCs w:val="22"/>
          <w:lang w:eastAsia="en-US"/>
        </w:rPr>
        <w:t>„</w:t>
      </w:r>
      <w:r w:rsidR="00BF6E49" w:rsidRPr="00BF6E4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ISŠ – COP Valašské Meziříčí – modernizace technologie kotelny</w:t>
      </w:r>
      <w:r w:rsidR="006669AC" w:rsidRPr="00BF6E49"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  <w:t>“</w:t>
      </w:r>
      <w:r w:rsidR="00B2432E" w:rsidRPr="00BF6E49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, </w:t>
      </w:r>
      <w:r w:rsidR="00DF518C" w:rsidRPr="00BF6E49">
        <w:rPr>
          <w:rFonts w:ascii="Calibri" w:eastAsiaTheme="minorHAnsi" w:hAnsi="Calibri" w:cs="Calibri"/>
          <w:sz w:val="22"/>
          <w:szCs w:val="22"/>
          <w:lang w:eastAsia="en-US"/>
        </w:rPr>
        <w:t>(dále jen „d</w:t>
      </w:r>
      <w:r w:rsidR="00513E7A" w:rsidRPr="00BF6E49">
        <w:rPr>
          <w:rFonts w:ascii="Calibri" w:eastAsiaTheme="minorHAnsi" w:hAnsi="Calibri" w:cs="Calibri"/>
          <w:sz w:val="22"/>
          <w:szCs w:val="22"/>
          <w:lang w:eastAsia="en-US"/>
        </w:rPr>
        <w:t>ílo“)</w:t>
      </w:r>
      <w:r w:rsidR="00C60922" w:rsidRPr="00BF6E49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CC2ADE" w:rsidRPr="00BF6E49">
        <w:rPr>
          <w:rFonts w:ascii="Calibri" w:eastAsiaTheme="minorHAnsi" w:hAnsi="Calibri" w:cs="Calibri"/>
          <w:sz w:val="22"/>
          <w:szCs w:val="22"/>
          <w:lang w:eastAsia="en-US"/>
        </w:rPr>
        <w:t xml:space="preserve"> Objednatel se zavazuje řádně provedené dílo bez vad a nedodělků převzít a zaplatit za něj zhotoviteli cenu podle smlouvy a podmínek dohodnutých ve smlouvě</w:t>
      </w:r>
      <w:r w:rsidR="0083778E" w:rsidRPr="00BF6E49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2CBC8893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7D04AF7" w14:textId="0F76A094" w:rsidR="00472FC3" w:rsidRDefault="00513E7A" w:rsidP="00642F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Dílo </w:t>
      </w:r>
      <w:r w:rsidR="008A4372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bude realizováno v souladu se zadávací dokumentací </w:t>
      </w:r>
      <w:r w:rsidR="00923866">
        <w:rPr>
          <w:rFonts w:ascii="Calibri" w:eastAsiaTheme="minorHAnsi" w:hAnsi="Calibri" w:cs="Calibri"/>
          <w:sz w:val="22"/>
          <w:szCs w:val="22"/>
          <w:lang w:eastAsia="en-US"/>
        </w:rPr>
        <w:t>pro výběr zhotovitele</w:t>
      </w:r>
      <w:r w:rsidR="008F248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provede práce a dodávky </w:t>
      </w:r>
      <w:r w:rsidR="00F246D1" w:rsidRPr="00923866">
        <w:rPr>
          <w:rFonts w:ascii="Calibri" w:eastAsiaTheme="minorHAnsi" w:hAnsi="Calibri" w:cs="Calibri"/>
          <w:sz w:val="22"/>
          <w:szCs w:val="22"/>
          <w:lang w:eastAsia="en-US"/>
        </w:rPr>
        <w:t xml:space="preserve">specifikované 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v</w:t>
      </w:r>
      <w:r w:rsidR="00D845A1">
        <w:rPr>
          <w:rFonts w:ascii="Calibri" w:eastAsiaTheme="minorHAnsi" w:hAnsi="Calibri" w:cs="Calibri"/>
          <w:b/>
          <w:sz w:val="22"/>
          <w:szCs w:val="22"/>
          <w:lang w:eastAsia="en-US"/>
        </w:rPr>
        <w:t> technické specifikaci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 xml:space="preserve">která </w:t>
      </w:r>
      <w:proofErr w:type="gramStart"/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tvoří</w:t>
      </w:r>
      <w:proofErr w:type="gramEnd"/>
      <w:r w:rsidR="00923866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přílohu č. 3 smlouvy</w:t>
      </w:r>
      <w:r w:rsidR="0092386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="001E3755">
        <w:rPr>
          <w:rFonts w:ascii="Calibri" w:eastAsiaTheme="minorHAnsi" w:hAnsi="Calibri" w:cs="Calibri"/>
          <w:sz w:val="22"/>
          <w:szCs w:val="22"/>
          <w:lang w:eastAsia="en-US"/>
        </w:rPr>
        <w:t xml:space="preserve">dále 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>oceněné v</w:t>
      </w:r>
      <w:r w:rsidR="00AD3044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AD3044">
        <w:rPr>
          <w:rFonts w:ascii="Calibri" w:eastAsiaTheme="minorHAnsi" w:hAnsi="Calibri" w:cs="Calibri"/>
          <w:b/>
          <w:sz w:val="22"/>
          <w:szCs w:val="22"/>
          <w:lang w:eastAsia="en-US"/>
        </w:rPr>
        <w:t>soupisu prací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který tvoří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083F77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p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řílo</w:t>
      </w:r>
      <w:r w:rsidR="0081341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h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>u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č. </w:t>
      </w:r>
      <w:r w:rsidR="0081341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2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562D2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smlouvy</w:t>
      </w:r>
      <w:r w:rsidR="00F246D1" w:rsidRPr="00923866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642F8A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B1773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Dále bude dílo provedeno </w:t>
      </w:r>
      <w:r w:rsidR="002D683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zhotovitelem </w:t>
      </w:r>
      <w:r w:rsidR="00EB1773" w:rsidRPr="00642F8A">
        <w:rPr>
          <w:rFonts w:ascii="Calibri" w:eastAsiaTheme="minorHAnsi" w:hAnsi="Calibri" w:cs="Calibri"/>
          <w:sz w:val="22"/>
          <w:szCs w:val="22"/>
          <w:lang w:eastAsia="en-US"/>
        </w:rPr>
        <w:t>v</w:t>
      </w:r>
      <w:r w:rsidR="006669AC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EB1773" w:rsidRPr="00B85544">
        <w:rPr>
          <w:rFonts w:ascii="Calibri" w:eastAsiaTheme="minorHAnsi" w:hAnsi="Calibri" w:cs="Calibri"/>
          <w:sz w:val="22"/>
          <w:szCs w:val="22"/>
          <w:lang w:eastAsia="en-US"/>
        </w:rPr>
        <w:t>souladu</w:t>
      </w:r>
      <w:r w:rsidR="006669AC" w:rsidRPr="00B8554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B1773" w:rsidRPr="00B85544">
        <w:rPr>
          <w:rFonts w:ascii="Calibri" w:eastAsiaTheme="minorHAnsi" w:hAnsi="Calibri" w:cs="Calibri"/>
          <w:sz w:val="22"/>
          <w:szCs w:val="22"/>
          <w:lang w:eastAsia="en-US"/>
        </w:rPr>
        <w:t>s právními a technickými požadavky platnými v době podpisu smlouvy</w:t>
      </w:r>
      <w:r w:rsidR="003A2C24" w:rsidRPr="00B85544">
        <w:rPr>
          <w:rFonts w:ascii="Calibri" w:eastAsiaTheme="minorHAnsi" w:hAnsi="Calibri" w:cs="Calibri"/>
          <w:sz w:val="22"/>
          <w:szCs w:val="22"/>
          <w:lang w:eastAsia="en-US"/>
        </w:rPr>
        <w:t xml:space="preserve"> a v souladu se zákonem č. </w:t>
      </w:r>
      <w:r w:rsidR="00C86893">
        <w:rPr>
          <w:rFonts w:ascii="Calibri" w:eastAsiaTheme="minorHAnsi" w:hAnsi="Calibri" w:cs="Calibri"/>
          <w:sz w:val="22"/>
          <w:szCs w:val="22"/>
          <w:lang w:eastAsia="en-US"/>
        </w:rPr>
        <w:t>283</w:t>
      </w:r>
      <w:r w:rsidR="003A2C24" w:rsidRPr="00B85544">
        <w:rPr>
          <w:rFonts w:ascii="Calibri" w:eastAsiaTheme="minorHAnsi" w:hAnsi="Calibri" w:cs="Calibri"/>
          <w:sz w:val="22"/>
          <w:szCs w:val="22"/>
          <w:lang w:eastAsia="en-US"/>
        </w:rPr>
        <w:t>/20</w:t>
      </w:r>
      <w:r w:rsidR="00C86893">
        <w:rPr>
          <w:rFonts w:ascii="Calibri" w:eastAsiaTheme="minorHAnsi" w:hAnsi="Calibri" w:cs="Calibri"/>
          <w:sz w:val="22"/>
          <w:szCs w:val="22"/>
          <w:lang w:eastAsia="en-US"/>
        </w:rPr>
        <w:t>21</w:t>
      </w:r>
      <w:r w:rsidR="003A2C24" w:rsidRPr="00B85544">
        <w:rPr>
          <w:rFonts w:ascii="Calibri" w:eastAsiaTheme="minorHAnsi" w:hAnsi="Calibri" w:cs="Calibri"/>
          <w:sz w:val="22"/>
          <w:szCs w:val="22"/>
          <w:lang w:eastAsia="en-US"/>
        </w:rPr>
        <w:t xml:space="preserve"> Sb., stavební zákon, ve znění pozdějších předpisů.</w:t>
      </w:r>
      <w:r w:rsidR="000B2D53" w:rsidRPr="00B855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9038D" w14:textId="77777777" w:rsidR="00CC2ADE" w:rsidRPr="00CC2ADE" w:rsidRDefault="00CC2ADE" w:rsidP="00CC2A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242A2C" w14:textId="1A8D9670" w:rsidR="004936E3" w:rsidRDefault="00D845A1" w:rsidP="00642F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845A1">
        <w:rPr>
          <w:rFonts w:asciiTheme="minorHAnsi" w:hAnsiTheme="minorHAnsi" w:cstheme="minorHAnsi"/>
          <w:sz w:val="22"/>
          <w:szCs w:val="22"/>
        </w:rPr>
        <w:t>Veřejná zakázka je spolufinancovaná z prostředků Zlínského kraje</w:t>
      </w:r>
      <w:r w:rsidR="00C60922" w:rsidRPr="00C60922">
        <w:rPr>
          <w:rFonts w:asciiTheme="minorHAnsi" w:hAnsiTheme="minorHAnsi" w:cstheme="minorHAnsi"/>
          <w:sz w:val="22"/>
          <w:szCs w:val="22"/>
        </w:rPr>
        <w:t>.</w:t>
      </w:r>
    </w:p>
    <w:p w14:paraId="72219284" w14:textId="77777777" w:rsidR="00121288" w:rsidRPr="00121288" w:rsidRDefault="00121288" w:rsidP="00121288">
      <w:pPr>
        <w:pStyle w:val="Odstavecseseznamem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00F691A" w14:textId="7F3A1416" w:rsidR="00121288" w:rsidRPr="00121288" w:rsidRDefault="00121288" w:rsidP="001212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Veškeré materiály a postupy použité při plnění díla musí splňovat požadavky obecně závazných právních předpisů a českých technických norem. </w:t>
      </w:r>
    </w:p>
    <w:p w14:paraId="553B26C1" w14:textId="77777777" w:rsidR="008A4372" w:rsidRPr="00513E7A" w:rsidRDefault="008A437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DC181D0" w14:textId="3A86EAB5" w:rsidR="00513E7A" w:rsidRPr="00E5469D" w:rsidRDefault="00513E7A" w:rsidP="00A748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8"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5469D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se plně seznámil s rozsahem a povahou </w:t>
      </w:r>
      <w:r w:rsidR="004F7DF6" w:rsidRPr="00E5469D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E5469D">
        <w:rPr>
          <w:rFonts w:ascii="Calibri" w:eastAsiaTheme="minorHAnsi" w:hAnsi="Calibri" w:cs="Calibri"/>
          <w:sz w:val="22"/>
          <w:szCs w:val="22"/>
          <w:lang w:eastAsia="en-US"/>
        </w:rPr>
        <w:t>íla, že jsou mu známy veškeré podmínky</w:t>
      </w:r>
      <w:r w:rsidR="00E5469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E5469D">
        <w:rPr>
          <w:rFonts w:ascii="Calibri" w:eastAsiaTheme="minorHAnsi" w:hAnsi="Calibri" w:cs="Calibri"/>
          <w:sz w:val="22"/>
          <w:szCs w:val="22"/>
          <w:lang w:eastAsia="en-US"/>
        </w:rPr>
        <w:t xml:space="preserve">nezbytné k realizaci </w:t>
      </w:r>
      <w:r w:rsidR="004F7DF6" w:rsidRPr="00E5469D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E5469D">
        <w:rPr>
          <w:rFonts w:ascii="Calibri" w:eastAsiaTheme="minorHAnsi" w:hAnsi="Calibri" w:cs="Calibri"/>
          <w:sz w:val="22"/>
          <w:szCs w:val="22"/>
          <w:lang w:eastAsia="en-US"/>
        </w:rPr>
        <w:t>íla, a to jak dle obecně závazných p</w:t>
      </w:r>
      <w:r w:rsidR="00083F77" w:rsidRPr="00E5469D">
        <w:rPr>
          <w:rFonts w:ascii="Calibri" w:eastAsiaTheme="minorHAnsi" w:hAnsi="Calibri" w:cs="Calibri"/>
          <w:sz w:val="22"/>
          <w:szCs w:val="22"/>
          <w:lang w:eastAsia="en-US"/>
        </w:rPr>
        <w:t>rávních předpisů, tak podmínek o</w:t>
      </w:r>
      <w:r w:rsidRPr="00E5469D">
        <w:rPr>
          <w:rFonts w:ascii="Calibri" w:eastAsiaTheme="minorHAnsi" w:hAnsi="Calibri" w:cs="Calibri"/>
          <w:sz w:val="22"/>
          <w:szCs w:val="22"/>
          <w:lang w:eastAsia="en-US"/>
        </w:rPr>
        <w:t>bjednatele</w:t>
      </w:r>
      <w:r w:rsidR="00D70632" w:rsidRPr="00E5469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E5469D">
        <w:rPr>
          <w:rFonts w:ascii="Calibri" w:eastAsiaTheme="minorHAnsi" w:hAnsi="Calibri" w:cs="Calibri"/>
          <w:sz w:val="22"/>
          <w:szCs w:val="22"/>
          <w:lang w:eastAsia="en-US"/>
        </w:rPr>
        <w:t xml:space="preserve">jakožto zadavatele ve veřejné zakázce, v </w:t>
      </w:r>
      <w:proofErr w:type="gramStart"/>
      <w:r w:rsidRPr="00E5469D">
        <w:rPr>
          <w:rFonts w:ascii="Calibri" w:eastAsiaTheme="minorHAnsi" w:hAnsi="Calibri" w:cs="Calibri"/>
          <w:sz w:val="22"/>
          <w:szCs w:val="22"/>
          <w:lang w:eastAsia="en-US"/>
        </w:rPr>
        <w:t>rámci</w:t>
      </w:r>
      <w:proofErr w:type="gramEnd"/>
      <w:r w:rsidRPr="00E5469D">
        <w:rPr>
          <w:rFonts w:ascii="Calibri" w:eastAsiaTheme="minorHAnsi" w:hAnsi="Calibri" w:cs="Calibri"/>
          <w:sz w:val="22"/>
          <w:szCs w:val="22"/>
          <w:lang w:eastAsia="en-US"/>
        </w:rPr>
        <w:t xml:space="preserve"> které se tato smlouva o dílo uzavírá.</w:t>
      </w:r>
    </w:p>
    <w:p w14:paraId="239DD91D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99EEB1F" w14:textId="77777777" w:rsidR="00513E7A" w:rsidRPr="000B35B0" w:rsidRDefault="00513E7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disponuje takovými kapacitami a odbornými znalostmi, které jsou k provedení </w:t>
      </w:r>
      <w:r w:rsidR="004F7DF6" w:rsidRPr="000B35B0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íla</w:t>
      </w:r>
      <w:r w:rsidR="00D70632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nezbytné.</w:t>
      </w:r>
    </w:p>
    <w:p w14:paraId="60AF104D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711468B" w14:textId="4A3EE849" w:rsidR="004C6107" w:rsidRDefault="004C6107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se zavazuje, že bez písemného souhlasu objednatele neprovede dílo odchylně od </w:t>
      </w:r>
      <w:r w:rsidR="00185713">
        <w:rPr>
          <w:rFonts w:ascii="Calibri" w:eastAsiaTheme="minorHAnsi" w:hAnsi="Calibri" w:cs="Calibri"/>
          <w:sz w:val="22"/>
          <w:szCs w:val="22"/>
          <w:lang w:eastAsia="en-US"/>
        </w:rPr>
        <w:t>technické specifikace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, této smlouvy</w:t>
      </w:r>
      <w:r w:rsidR="00D71817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právních předpisů. V opačném případě nemá nárok na zaplacení ceny díla a odpovídá za vzniklou škodu.</w:t>
      </w:r>
    </w:p>
    <w:p w14:paraId="2CCC23E8" w14:textId="77777777" w:rsidR="004C6107" w:rsidRDefault="004C6107" w:rsidP="00D70632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C4A9DC2" w14:textId="77777777" w:rsidR="00761B26" w:rsidRPr="000B35B0" w:rsidRDefault="00761B26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Osoba stavbyvedoucího, uvedená v této </w:t>
      </w:r>
      <w:r w:rsidR="00CA6148" w:rsidRPr="000B35B0">
        <w:rPr>
          <w:rFonts w:ascii="Calibri" w:eastAsiaTheme="minorHAnsi" w:hAnsi="Calibri" w:cs="Calibri"/>
          <w:sz w:val="22"/>
          <w:szCs w:val="22"/>
          <w:lang w:eastAsia="en-US"/>
        </w:rPr>
        <w:t>smlouvě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, může být měněna pouze po písemném souhlasu objednatele.   </w:t>
      </w:r>
    </w:p>
    <w:p w14:paraId="3593032E" w14:textId="77777777" w:rsidR="00AF778D" w:rsidRPr="00EA0AFA" w:rsidRDefault="00AF778D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3EDBE2C" w14:textId="77777777" w:rsidR="001F29F1" w:rsidRDefault="001F29F1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Technický dozor investora zajistí objednatel. Technický dozor u téže stavby nesmí provádět dodavatel ani osoba s ním propojená.</w:t>
      </w:r>
      <w:r w:rsidR="005F60CD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Zhotovitel poskytne nezbytnou součinnost pro výkon kontroly technického dozoru.</w:t>
      </w:r>
    </w:p>
    <w:p w14:paraId="28956961" w14:textId="77777777" w:rsidR="007D2DDA" w:rsidRPr="007D2DDA" w:rsidRDefault="007D2DDA" w:rsidP="007D2DDA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3AEEBB5" w14:textId="2A2E9BF4" w:rsidR="007D2DDA" w:rsidRPr="00485214" w:rsidRDefault="007D2DDA" w:rsidP="00EC4581">
      <w:pPr>
        <w:pStyle w:val="Odstavecseseznamem"/>
        <w:numPr>
          <w:ilvl w:val="0"/>
          <w:numId w:val="3"/>
        </w:numPr>
        <w:ind w:hanging="720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48521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Zhotovitel poskytne také nezbytnou součinnost pro výkon </w:t>
      </w:r>
      <w:r w:rsidR="000931DA" w:rsidRPr="0048521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činnosti koordinátora BOZP</w:t>
      </w:r>
      <w:r w:rsidRPr="0048521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  <w:r w:rsidR="00EC45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</w:t>
      </w:r>
      <w:r w:rsidR="00EC4581" w:rsidRPr="00EC45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okud to vyplývá ze zvláštních právních předpisů, jmen</w:t>
      </w:r>
      <w:r w:rsidR="00EC45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uje</w:t>
      </w:r>
      <w:r w:rsidR="00EC4581" w:rsidRPr="00EC45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koordinátora bezpečnosti práce na staveništi</w:t>
      </w:r>
      <w:r w:rsidR="00EC45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objednatel</w:t>
      </w:r>
      <w:r w:rsidR="00E41322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</w:p>
    <w:p w14:paraId="32A57C3F" w14:textId="77777777" w:rsidR="001C3550" w:rsidRDefault="001C3550" w:rsidP="001F29F1">
      <w:p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19C43B2" w14:textId="6C929C0A" w:rsidR="001C3550" w:rsidRPr="000B35B0" w:rsidRDefault="001C3550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Rozsah smlouvy je vymezen mimo </w:t>
      </w:r>
      <w:r w:rsidR="00037B30">
        <w:rPr>
          <w:rFonts w:ascii="Calibri" w:eastAsiaTheme="minorHAnsi" w:hAnsi="Calibri" w:cs="Calibri"/>
          <w:sz w:val="22"/>
          <w:szCs w:val="22"/>
          <w:lang w:eastAsia="en-US"/>
        </w:rPr>
        <w:t>soupis prací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 </w:t>
      </w:r>
      <w:r w:rsidR="00185713">
        <w:rPr>
          <w:rFonts w:ascii="Calibri" w:eastAsiaTheme="minorHAnsi" w:hAnsi="Calibri" w:cs="Calibri"/>
          <w:sz w:val="22"/>
          <w:szCs w:val="22"/>
          <w:lang w:eastAsia="en-US"/>
        </w:rPr>
        <w:t>technickou specifikaci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i těmito povinnými činnostmi zhotovitele:</w:t>
      </w:r>
    </w:p>
    <w:p w14:paraId="32DDD018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vytýčení veškerých inženýrských sítí, odpovědnost za jejich neporušení během výstavby a zpětné předání jejich správcům</w:t>
      </w:r>
      <w:r w:rsidR="003014F7">
        <w:rPr>
          <w:rFonts w:ascii="Calibri" w:eastAsiaTheme="minorHAnsi" w:hAnsi="Calibri" w:cs="Calibri"/>
          <w:sz w:val="22"/>
          <w:szCs w:val="22"/>
          <w:lang w:eastAsia="en-US"/>
        </w:rPr>
        <w:t>, v případě že byla objednatelem předaná dokumentace o inženýrských sítích vedoucích staveništěm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0284E6B0" w14:textId="77777777" w:rsidR="001C3550" w:rsidRPr="001C3550" w:rsidRDefault="001C3550" w:rsidP="002A5D87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všech nezbytných průzkumů nutných pro řádné provádění a dokončení díla; </w:t>
      </w:r>
    </w:p>
    <w:p w14:paraId="3F92A9BB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veškeré práce a dodávky související s bezpečnostními opatřeními na ochranu lidí a majetku zajištěním případného dopravního značení k dopravním omezením, jejich údr</w:t>
      </w:r>
      <w:r>
        <w:rPr>
          <w:rFonts w:ascii="Calibri" w:eastAsiaTheme="minorHAnsi" w:hAnsi="Calibri" w:cs="Calibri"/>
          <w:sz w:val="22"/>
          <w:szCs w:val="22"/>
          <w:lang w:eastAsia="en-US"/>
        </w:rPr>
        <w:t>žba, přemisťování a odstranění;</w:t>
      </w:r>
    </w:p>
    <w:p w14:paraId="788642D3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atestů a dokladů o požadovaných vlastnostech výrobků k datu předání a převzetí díla (i dle zákona č. 22/1997 Sb. – prohlášení o shodě); </w:t>
      </w:r>
    </w:p>
    <w:p w14:paraId="51BE8BF7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díla;</w:t>
      </w:r>
    </w:p>
    <w:p w14:paraId="160C718D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zřízení a odstranění zařízení staveniště včetně napojení na inženýrské sítě;</w:t>
      </w:r>
    </w:p>
    <w:p w14:paraId="766CFA7F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odvoz a uložení přebytečného výkopku na skládku (obdobně se týká vybouraných hmot a stavební suti) včetně poplatku za uskladnění;</w:t>
      </w:r>
    </w:p>
    <w:p w14:paraId="4DD2D6E4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uvedení všech povrchů dotčených stavbou do původního stavu; </w:t>
      </w:r>
    </w:p>
    <w:p w14:paraId="2C8AD34E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 souladu s platnými rozhodnutími a vyjádřeními oznámit zahájení stavebních prací např. správcům sítí apod.;</w:t>
      </w:r>
    </w:p>
    <w:p w14:paraId="64D90F15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respektování obecných podmínek daných povoleními k realizaci stavby;</w:t>
      </w:r>
    </w:p>
    <w:p w14:paraId="70172DF4" w14:textId="535FB31A" w:rsid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vedení průběžné evidence odpadů </w:t>
      </w:r>
      <w:r w:rsidR="00EC077A">
        <w:rPr>
          <w:rFonts w:ascii="Calibri" w:eastAsiaTheme="minorHAnsi" w:hAnsi="Calibri" w:cs="Calibri"/>
          <w:sz w:val="22"/>
          <w:szCs w:val="22"/>
          <w:lang w:eastAsia="en-US"/>
        </w:rPr>
        <w:t xml:space="preserve">vzniklých při stavební činnosti a 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předložení dokladů o nezávadném zneškodňování</w:t>
      </w:r>
      <w:r w:rsidR="00B40990">
        <w:rPr>
          <w:rFonts w:ascii="Calibri" w:eastAsiaTheme="minorHAnsi" w:hAnsi="Calibri" w:cs="Calibri"/>
          <w:sz w:val="22"/>
          <w:szCs w:val="22"/>
          <w:lang w:eastAsia="en-US"/>
        </w:rPr>
        <w:t xml:space="preserve"> odpadů</w:t>
      </w:r>
      <w:r w:rsidR="00EC077A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1F065B63" w14:textId="77777777" w:rsidR="00791586" w:rsidRPr="001347DF" w:rsidRDefault="00791586" w:rsidP="007E5F7A">
      <w:pPr>
        <w:pStyle w:val="Odstavecseseznamem"/>
        <w:rPr>
          <w:rFonts w:ascii="Calibri" w:eastAsiaTheme="minorHAnsi" w:hAnsi="Calibri" w:cs="Calibri"/>
          <w:sz w:val="40"/>
          <w:szCs w:val="40"/>
          <w:lang w:eastAsia="en-US"/>
        </w:rPr>
      </w:pPr>
    </w:p>
    <w:p w14:paraId="2BBE66C2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3</w:t>
      </w:r>
    </w:p>
    <w:p w14:paraId="4278F811" w14:textId="77777777" w:rsidR="00D70632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Doba</w:t>
      </w:r>
      <w:r w:rsidR="009449BD">
        <w:rPr>
          <w:rFonts w:asciiTheme="minorHAnsi" w:hAnsiTheme="minorHAnsi" w:cstheme="minorHAnsi"/>
          <w:b/>
          <w:sz w:val="28"/>
          <w:szCs w:val="32"/>
        </w:rPr>
        <w:t xml:space="preserve"> a místo</w:t>
      </w:r>
      <w:r w:rsidRPr="00874291">
        <w:rPr>
          <w:rFonts w:asciiTheme="minorHAnsi" w:hAnsiTheme="minorHAnsi" w:cstheme="minorHAnsi"/>
          <w:b/>
          <w:sz w:val="28"/>
          <w:szCs w:val="32"/>
        </w:rPr>
        <w:t xml:space="preserve"> plnění</w:t>
      </w:r>
    </w:p>
    <w:p w14:paraId="35D18AFA" w14:textId="77777777" w:rsidR="00D70632" w:rsidRDefault="00D70632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2CD7AC0" w14:textId="77777777" w:rsidR="003F21A6" w:rsidRPr="000B35B0" w:rsidRDefault="003F21A6" w:rsidP="003F21A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0B35B0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Termín realizace díla </w:t>
      </w:r>
    </w:p>
    <w:p w14:paraId="5FEB0119" w14:textId="4B331D77" w:rsidR="003F21A6" w:rsidRPr="0088016F" w:rsidRDefault="003F21A6" w:rsidP="00574E98">
      <w:pPr>
        <w:ind w:left="2124" w:firstLine="708"/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</w:pPr>
      <w:r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Zahájení:</w:t>
      </w:r>
      <w:r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ab/>
      </w:r>
      <w:r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ab/>
      </w:r>
      <w:r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ab/>
      </w:r>
      <w:r w:rsidR="00D845A1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1</w:t>
      </w:r>
      <w:r w:rsidR="00A12197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5</w:t>
      </w:r>
      <w:r w:rsidR="00E5469D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 xml:space="preserve">. </w:t>
      </w:r>
      <w:r w:rsidR="00A12197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7</w:t>
      </w:r>
      <w:r w:rsidR="00E5469D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. 202</w:t>
      </w:r>
      <w:r w:rsidR="00B048FE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4</w:t>
      </w:r>
    </w:p>
    <w:p w14:paraId="7AA05CCE" w14:textId="77777777" w:rsidR="00C727CA" w:rsidRPr="0088016F" w:rsidRDefault="00C727CA" w:rsidP="003F21A6">
      <w:pPr>
        <w:ind w:left="2124" w:firstLine="708"/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</w:pPr>
    </w:p>
    <w:p w14:paraId="559604C2" w14:textId="772195AB" w:rsidR="003F21A6" w:rsidRPr="00EB36F3" w:rsidRDefault="003F21A6" w:rsidP="003F21A6">
      <w:pPr>
        <w:ind w:left="2124" w:firstLine="708"/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</w:pPr>
      <w:r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Ukončení:</w:t>
      </w:r>
      <w:r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ab/>
      </w:r>
      <w:r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ab/>
      </w:r>
      <w:r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ab/>
      </w:r>
      <w:r w:rsidR="00B048FE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3</w:t>
      </w:r>
      <w:r w:rsidR="006D30C8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1</w:t>
      </w:r>
      <w:r w:rsidR="00E5469D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.</w:t>
      </w:r>
      <w:r w:rsidR="00B048FE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 xml:space="preserve"> 8</w:t>
      </w:r>
      <w:r w:rsidR="00E5469D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. 202</w:t>
      </w:r>
      <w:r w:rsidR="00B048FE" w:rsidRPr="0088016F">
        <w:rPr>
          <w:rFonts w:asciiTheme="minorHAnsi" w:eastAsiaTheme="minorHAnsi" w:hAnsiTheme="minorHAnsi"/>
          <w:b/>
          <w:color w:val="000000" w:themeColor="text1"/>
          <w:sz w:val="22"/>
          <w:szCs w:val="22"/>
          <w:lang w:eastAsia="en-US"/>
        </w:rPr>
        <w:t>4</w:t>
      </w:r>
    </w:p>
    <w:p w14:paraId="0000700A" w14:textId="5F7D6AC2" w:rsidR="00C727CA" w:rsidRPr="003F471F" w:rsidRDefault="00C727CA" w:rsidP="003F21A6">
      <w:pPr>
        <w:autoSpaceDE w:val="0"/>
        <w:autoSpaceDN w:val="0"/>
        <w:adjustRightInd w:val="0"/>
        <w:ind w:left="705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ab/>
      </w:r>
    </w:p>
    <w:p w14:paraId="596E97B0" w14:textId="1DCC0522" w:rsidR="00B94F78" w:rsidRPr="00D845A1" w:rsidRDefault="003F21A6" w:rsidP="00D845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845A1">
        <w:rPr>
          <w:rFonts w:ascii="Calibri" w:eastAsiaTheme="minorHAnsi" w:hAnsi="Calibri" w:cs="Calibri"/>
          <w:sz w:val="22"/>
          <w:szCs w:val="22"/>
          <w:lang w:eastAsia="en-US"/>
        </w:rPr>
        <w:t>Místo plnění:</w:t>
      </w:r>
      <w:r w:rsidRPr="00D845A1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9A1159" w:rsidRPr="00D845A1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D845A1" w:rsidRPr="00D845A1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Integrovaná střední </w:t>
      </w:r>
      <w:proofErr w:type="gramStart"/>
      <w:r w:rsidR="00D845A1" w:rsidRPr="00D845A1">
        <w:rPr>
          <w:rFonts w:ascii="Calibri" w:eastAsiaTheme="minorHAnsi" w:hAnsi="Calibri" w:cs="Calibri"/>
          <w:b/>
          <w:sz w:val="22"/>
          <w:szCs w:val="22"/>
          <w:lang w:eastAsia="en-US"/>
        </w:rPr>
        <w:t>škola - Centrum</w:t>
      </w:r>
      <w:proofErr w:type="gramEnd"/>
      <w:r w:rsidR="00D845A1" w:rsidRPr="00D845A1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odborné přípravy a Jazyková škola s</w:t>
      </w:r>
      <w:r w:rsidR="00D845A1">
        <w:rPr>
          <w:rFonts w:ascii="Calibri" w:eastAsiaTheme="minorHAnsi" w:hAnsi="Calibri" w:cs="Calibri"/>
          <w:b/>
          <w:sz w:val="22"/>
          <w:szCs w:val="22"/>
          <w:lang w:eastAsia="en-US"/>
        </w:rPr>
        <w:t> </w:t>
      </w:r>
      <w:r w:rsidR="00D845A1" w:rsidRPr="00D845A1">
        <w:rPr>
          <w:rFonts w:ascii="Calibri" w:eastAsiaTheme="minorHAnsi" w:hAnsi="Calibri" w:cs="Calibri"/>
          <w:b/>
          <w:sz w:val="22"/>
          <w:szCs w:val="22"/>
          <w:lang w:eastAsia="en-US"/>
        </w:rPr>
        <w:t>právem</w:t>
      </w:r>
      <w:r w:rsidR="00D845A1">
        <w:rPr>
          <w:rFonts w:ascii="Calibri" w:eastAsiaTheme="minorHAnsi" w:hAnsi="Calibri" w:cs="Calibri"/>
          <w:b/>
          <w:sz w:val="22"/>
          <w:szCs w:val="22"/>
          <w:lang w:eastAsia="en-US"/>
        </w:rPr>
        <w:br/>
        <w:t xml:space="preserve">                                          </w:t>
      </w:r>
      <w:r w:rsidR="00D845A1" w:rsidRPr="00D845A1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státní jazykové zkoušky Valašské Meziříčí</w:t>
      </w:r>
      <w:r w:rsidR="0075381F">
        <w:rPr>
          <w:rFonts w:ascii="Calibri" w:eastAsiaTheme="minorHAnsi" w:hAnsi="Calibri" w:cs="Calibri"/>
          <w:b/>
          <w:sz w:val="22"/>
          <w:szCs w:val="22"/>
          <w:lang w:eastAsia="en-US"/>
        </w:rPr>
        <w:t>,</w:t>
      </w:r>
      <w:r w:rsidR="0075381F" w:rsidRPr="0075381F">
        <w:t xml:space="preserve"> </w:t>
      </w:r>
      <w:r w:rsidR="0075381F" w:rsidRPr="0075381F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Palackého 239/49, 757 01 Valašské </w:t>
      </w:r>
      <w:r w:rsidR="0075381F">
        <w:rPr>
          <w:rFonts w:ascii="Calibri" w:eastAsiaTheme="minorHAnsi" w:hAnsi="Calibri" w:cs="Calibri"/>
          <w:b/>
          <w:sz w:val="22"/>
          <w:szCs w:val="22"/>
          <w:lang w:eastAsia="en-US"/>
        </w:rPr>
        <w:br/>
        <w:t xml:space="preserve">                                           </w:t>
      </w:r>
      <w:r w:rsidR="0075381F" w:rsidRPr="0075381F">
        <w:rPr>
          <w:rFonts w:ascii="Calibri" w:eastAsiaTheme="minorHAnsi" w:hAnsi="Calibri" w:cs="Calibri"/>
          <w:b/>
          <w:sz w:val="22"/>
          <w:szCs w:val="22"/>
          <w:lang w:eastAsia="en-US"/>
        </w:rPr>
        <w:t>Meziříčí</w:t>
      </w:r>
      <w:r w:rsidR="0075381F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</w:p>
    <w:p w14:paraId="2631BF41" w14:textId="77777777" w:rsidR="006C3A57" w:rsidRPr="006C3A57" w:rsidRDefault="006C3A57" w:rsidP="006C3A57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2BE2D22" w14:textId="263C8FC4" w:rsidR="00673D45" w:rsidRDefault="00673D45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73D45">
        <w:rPr>
          <w:rFonts w:ascii="Calibri" w:eastAsiaTheme="minorHAnsi" w:hAnsi="Calibri" w:cs="Calibri"/>
          <w:sz w:val="22"/>
          <w:szCs w:val="22"/>
          <w:lang w:eastAsia="en-US"/>
        </w:rPr>
        <w:t>Běžné klimatické podmínky či povětrnosti vlivy v průběhu provádění díla nemají vliv na prodloužení termínu plnění zhotovitele.</w:t>
      </w:r>
    </w:p>
    <w:p w14:paraId="54D61DEF" w14:textId="77777777" w:rsidR="00665DA2" w:rsidRPr="00665DA2" w:rsidRDefault="00665DA2" w:rsidP="00665DA2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5473697" w14:textId="77777777" w:rsidR="00665DA2" w:rsidRDefault="00665DA2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9225E">
        <w:rPr>
          <w:rFonts w:asciiTheme="minorHAnsi" w:hAnsiTheme="minorHAnsi"/>
          <w:color w:val="000000" w:themeColor="text1"/>
          <w:sz w:val="22"/>
          <w:szCs w:val="22"/>
        </w:rPr>
        <w:t xml:space="preserve">Jestliže má objednatel pochybnost o možnosti zhotovitele dodržet termíny a lhůty sjednané ve smlouvě, je zhotovitel povinen bez zbytečného odkladu po obdržení pokynu objednatele a na své náklady zvýšit stav pracovníků, </w:t>
      </w:r>
      <w:proofErr w:type="gramStart"/>
      <w:r w:rsidRPr="00F9225E">
        <w:rPr>
          <w:rFonts w:asciiTheme="minorHAnsi" w:hAnsiTheme="minorHAnsi"/>
          <w:color w:val="000000" w:themeColor="text1"/>
          <w:sz w:val="22"/>
          <w:szCs w:val="22"/>
        </w:rPr>
        <w:t>mechanizace,</w:t>
      </w:r>
      <w:proofErr w:type="gramEnd"/>
      <w:r w:rsidRPr="00F9225E">
        <w:rPr>
          <w:rFonts w:asciiTheme="minorHAnsi" w:hAnsiTheme="minorHAnsi"/>
          <w:color w:val="000000" w:themeColor="text1"/>
          <w:sz w:val="22"/>
          <w:szCs w:val="22"/>
        </w:rPr>
        <w:t xml:space="preserve"> apod., pokud neprokáže, že pochybnosti objednatele jsou nepodložené.</w:t>
      </w:r>
    </w:p>
    <w:p w14:paraId="08060465" w14:textId="77777777" w:rsidR="00673D45" w:rsidRPr="00673D45" w:rsidRDefault="00673D45" w:rsidP="00673D45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9E33962" w14:textId="77777777" w:rsidR="003B3E82" w:rsidRPr="000B35B0" w:rsidRDefault="003B3E82" w:rsidP="005E44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Objednatel se zavazuje zhotovitelem řádně provedené dílo převzít i před termínem pro ukončení realizace díla, na základě písemné výzvy a zápisu zhotovitele ve stavebním deníku, učiněným nejméně </w:t>
      </w:r>
      <w:r w:rsidR="000F25EB" w:rsidRPr="000F25EB">
        <w:rPr>
          <w:rFonts w:ascii="Calibri" w:eastAsiaTheme="minorHAnsi" w:hAnsi="Calibri" w:cs="Calibri"/>
          <w:b/>
          <w:sz w:val="22"/>
          <w:szCs w:val="22"/>
          <w:lang w:eastAsia="en-US"/>
        </w:rPr>
        <w:t>4</w:t>
      </w:r>
      <w:r w:rsidRPr="000F25E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dny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před převzetím díla, přičemž platební podmínky, včetně termínů plateb zůstávají nezměněné.</w:t>
      </w:r>
    </w:p>
    <w:p w14:paraId="7EFF7D6E" w14:textId="77777777" w:rsidR="00791586" w:rsidRPr="001347DF" w:rsidRDefault="00791586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40"/>
          <w:szCs w:val="40"/>
          <w:lang w:eastAsia="en-US"/>
        </w:rPr>
      </w:pPr>
    </w:p>
    <w:p w14:paraId="3C3A1905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4</w:t>
      </w:r>
    </w:p>
    <w:p w14:paraId="1BDEB627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Cena za Dílo</w:t>
      </w:r>
    </w:p>
    <w:p w14:paraId="49FEA7C5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7713D9" w14:textId="77777777" w:rsidR="00874291" w:rsidRPr="000B35B0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Cena za </w:t>
      </w:r>
      <w:r w:rsidR="005F1946" w:rsidRPr="000B35B0">
        <w:rPr>
          <w:rFonts w:asciiTheme="minorHAnsi" w:hAnsiTheme="minorHAnsi" w:cstheme="minorHAnsi"/>
          <w:sz w:val="22"/>
          <w:szCs w:val="22"/>
        </w:rPr>
        <w:t>d</w:t>
      </w:r>
      <w:r w:rsidRPr="000B35B0">
        <w:rPr>
          <w:rFonts w:asciiTheme="minorHAnsi" w:hAnsiTheme="minorHAnsi" w:cstheme="minorHAnsi"/>
          <w:sz w:val="22"/>
          <w:szCs w:val="22"/>
        </w:rPr>
        <w:t>ílo je oběma smluvními stranami dohodnuta ve výši:</w:t>
      </w:r>
    </w:p>
    <w:p w14:paraId="78413928" w14:textId="77777777" w:rsidR="00874291" w:rsidRP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3A9EC0" w14:textId="3DD8C0BC" w:rsidR="00734168" w:rsidRPr="00C70B8D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B8D">
        <w:rPr>
          <w:rFonts w:asciiTheme="minorHAnsi" w:hAnsiTheme="minorHAnsi" w:cstheme="minorHAnsi"/>
          <w:b/>
          <w:sz w:val="22"/>
          <w:szCs w:val="22"/>
        </w:rPr>
        <w:t>Cena za dílo celkem bez DPH</w:t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6843">
        <w:rPr>
          <w:rFonts w:asciiTheme="minorHAnsi" w:hAnsiTheme="minorHAnsi" w:cstheme="minorHAnsi"/>
          <w:b/>
          <w:sz w:val="22"/>
          <w:szCs w:val="22"/>
        </w:rPr>
        <w:t>1</w:t>
      </w:r>
      <w:proofErr w:type="gramEnd"/>
      <w:r w:rsidR="00A16843">
        <w:rPr>
          <w:rFonts w:asciiTheme="minorHAnsi" w:hAnsiTheme="minorHAnsi" w:cstheme="minorHAnsi"/>
          <w:b/>
          <w:sz w:val="22"/>
          <w:szCs w:val="22"/>
        </w:rPr>
        <w:t> 952 322,19</w:t>
      </w:r>
      <w:r w:rsidRPr="00C70B8D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14:paraId="57832F42" w14:textId="77777777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B8D9F5" w14:textId="0D46CC99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>Výše DPH (</w:t>
      </w:r>
      <w:r w:rsidR="00A16843">
        <w:rPr>
          <w:rFonts w:asciiTheme="minorHAnsi" w:hAnsiTheme="minorHAnsi" w:cstheme="minorHAnsi"/>
          <w:sz w:val="22"/>
          <w:szCs w:val="22"/>
        </w:rPr>
        <w:t xml:space="preserve">21 </w:t>
      </w:r>
      <w:r w:rsidRPr="00874291">
        <w:rPr>
          <w:rFonts w:asciiTheme="minorHAnsi" w:hAnsiTheme="minorHAnsi" w:cstheme="minorHAnsi"/>
          <w:sz w:val="22"/>
          <w:szCs w:val="22"/>
        </w:rPr>
        <w:t>%)</w:t>
      </w:r>
      <w:r>
        <w:rPr>
          <w:rFonts w:asciiTheme="minorHAnsi" w:hAnsiTheme="minorHAnsi" w:cstheme="minorHAnsi"/>
          <w:sz w:val="22"/>
          <w:szCs w:val="22"/>
        </w:rPr>
        <w:tab/>
      </w:r>
      <w:r w:rsidR="00A1684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4291">
        <w:rPr>
          <w:rFonts w:asciiTheme="minorHAnsi" w:hAnsiTheme="minorHAnsi" w:cstheme="minorHAnsi"/>
          <w:sz w:val="22"/>
          <w:szCs w:val="22"/>
        </w:rPr>
        <w:t xml:space="preserve"> </w:t>
      </w:r>
      <w:r w:rsidR="00A16843">
        <w:rPr>
          <w:rFonts w:asciiTheme="minorHAnsi" w:hAnsiTheme="minorHAnsi" w:cstheme="minorHAnsi"/>
          <w:sz w:val="22"/>
          <w:szCs w:val="22"/>
        </w:rPr>
        <w:t xml:space="preserve">    409 987,66</w:t>
      </w:r>
      <w:r w:rsidRPr="00874291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748E63D1" w14:textId="77777777" w:rsidR="00734168" w:rsidRPr="00874291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59844A3" w14:textId="0705AE7E" w:rsidR="00734168" w:rsidRPr="005E59F5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59F5">
        <w:rPr>
          <w:rFonts w:asciiTheme="minorHAnsi" w:hAnsiTheme="minorHAnsi" w:cstheme="minorHAnsi"/>
          <w:b/>
          <w:bCs/>
          <w:sz w:val="22"/>
          <w:szCs w:val="22"/>
        </w:rPr>
        <w:t>Cena za dílo celkem včetně DPH</w:t>
      </w:r>
      <w:r w:rsidRPr="005E59F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E59F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E59F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A16843" w:rsidRPr="005E59F5">
        <w:rPr>
          <w:rFonts w:asciiTheme="minorHAnsi" w:hAnsiTheme="minorHAnsi" w:cstheme="minorHAnsi"/>
          <w:b/>
          <w:bCs/>
          <w:sz w:val="22"/>
          <w:szCs w:val="22"/>
        </w:rPr>
        <w:t>2 362 309,85</w:t>
      </w:r>
      <w:r w:rsidRPr="005E59F5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14:paraId="0D8DD07F" w14:textId="77777777" w:rsidR="003F471F" w:rsidRPr="00874291" w:rsidRDefault="003F471F" w:rsidP="0087429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1A0F98" w14:textId="77777777" w:rsidR="006D30C8" w:rsidRDefault="006D30C8" w:rsidP="006D30C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514C">
        <w:rPr>
          <w:rFonts w:asciiTheme="minorHAnsi" w:hAnsiTheme="minorHAnsi" w:cstheme="minorHAnsi"/>
          <w:color w:val="000000" w:themeColor="text1"/>
          <w:sz w:val="22"/>
          <w:szCs w:val="22"/>
        </w:rPr>
        <w:t>Cena je stanovena jako nejvýše přípustná. Zhotovitel přebírá nebezpečí změny okolností v rámci svého podnikatelského rizika a zavazuje se neuplatnit žádná práva související s navýšeným smluvní ceny, a to z důvodů na kterékoliv straně nebo i z důvodů objektivních.</w:t>
      </w:r>
    </w:p>
    <w:p w14:paraId="67A4E579" w14:textId="77777777" w:rsidR="00A0514C" w:rsidRDefault="00A0514C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0C45449" w14:textId="77777777" w:rsidR="006D30C8" w:rsidRPr="007F54B0" w:rsidRDefault="006D30C8" w:rsidP="006D30C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 xml:space="preserve">Podkladem pro stanovení ceny je zhotovitelem oceněný </w:t>
      </w:r>
      <w:r>
        <w:rPr>
          <w:rFonts w:asciiTheme="minorHAnsi" w:hAnsiTheme="minorHAnsi" w:cstheme="minorHAnsi"/>
          <w:b/>
          <w:sz w:val="22"/>
          <w:szCs w:val="22"/>
        </w:rPr>
        <w:t xml:space="preserve">soupis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prací</w:t>
      </w:r>
      <w:r w:rsidRPr="007F54B0">
        <w:rPr>
          <w:rFonts w:asciiTheme="minorHAnsi" w:hAnsiTheme="minorHAnsi" w:cstheme="minorHAnsi"/>
          <w:b/>
          <w:sz w:val="22"/>
          <w:szCs w:val="22"/>
        </w:rPr>
        <w:t xml:space="preserve"> - příloha</w:t>
      </w:r>
      <w:proofErr w:type="gramEnd"/>
      <w:r w:rsidRPr="007F54B0">
        <w:rPr>
          <w:rFonts w:asciiTheme="minorHAnsi" w:hAnsiTheme="minorHAnsi" w:cstheme="minorHAnsi"/>
          <w:b/>
          <w:sz w:val="22"/>
          <w:szCs w:val="22"/>
        </w:rPr>
        <w:t xml:space="preserve"> č. 2 smlouvy</w:t>
      </w:r>
      <w:r w:rsidRPr="007F54B0">
        <w:rPr>
          <w:rFonts w:asciiTheme="minorHAnsi" w:hAnsiTheme="minorHAnsi" w:cstheme="minorHAnsi"/>
          <w:sz w:val="22"/>
          <w:szCs w:val="22"/>
        </w:rPr>
        <w:t>. Ceny uvedené zhotovitelem v</w:t>
      </w:r>
      <w:r>
        <w:rPr>
          <w:rFonts w:asciiTheme="minorHAnsi" w:hAnsiTheme="minorHAnsi" w:cstheme="minorHAnsi"/>
          <w:sz w:val="22"/>
          <w:szCs w:val="22"/>
        </w:rPr>
        <w:t> soupisu prací</w:t>
      </w:r>
      <w:r w:rsidRPr="007F54B0">
        <w:rPr>
          <w:rFonts w:asciiTheme="minorHAnsi" w:hAnsiTheme="minorHAnsi" w:cstheme="minorHAnsi"/>
          <w:sz w:val="22"/>
          <w:szCs w:val="22"/>
        </w:rPr>
        <w:t xml:space="preserve"> musí obsahovat všechny náklady související se zhotovením díla, vedlejší náklady související s umístěním stavby, zařízením staveniště a také ostatní náklady souvisejícími s plněním zadávacích podmínek.</w:t>
      </w:r>
    </w:p>
    <w:p w14:paraId="55230D89" w14:textId="77777777" w:rsidR="00541FDD" w:rsidRDefault="00541FDD" w:rsidP="00541FDD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CCB361C" w14:textId="77777777" w:rsidR="00874291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je zodpovědný za to, že sazba daně z přidané hodnoty je stanovena v souladu s platnými daňovými předpisy.</w:t>
      </w:r>
    </w:p>
    <w:p w14:paraId="5AE794E1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1476B3C" w14:textId="77777777" w:rsidR="007F54B0" w:rsidRPr="007F54B0" w:rsidRDefault="003B3E82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 w:cs="Arial"/>
          <w:sz w:val="22"/>
        </w:rPr>
        <w:t xml:space="preserve">Změna ceny </w:t>
      </w:r>
      <w:r w:rsidR="007F54B0">
        <w:rPr>
          <w:rFonts w:ascii="Calibri" w:hAnsi="Calibri" w:cs="Arial"/>
          <w:sz w:val="22"/>
        </w:rPr>
        <w:t>díla je přípustná jestliže</w:t>
      </w:r>
    </w:p>
    <w:p w14:paraId="2BE99B10" w14:textId="77777777" w:rsid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práce, které nejsou v předmětu díla</w:t>
      </w:r>
    </w:p>
    <w:p w14:paraId="3BEE8C7B" w14:textId="77777777" w:rsid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vypustit některé práce předmětu díla</w:t>
      </w:r>
    </w:p>
    <w:p w14:paraId="49901D97" w14:textId="77777777" w:rsidR="007F54B0" w:rsidRP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při realizaci se zjistí skutečnosti, které nebyly v době podpisu smlouvy známy, a zhotovitel je nezavinil ani nemohl předvídat a mají vliv na cenu díla</w:t>
      </w:r>
    </w:p>
    <w:p w14:paraId="38CC165A" w14:textId="77777777" w:rsidR="007F54B0" w:rsidRP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při realizaci se zjistí skutečnosti odlišné od dokumentace předané objednatelem (neodpovídající geologické údaje apod)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825523" w14:textId="77777777" w:rsidR="007F54B0" w:rsidRPr="007F54B0" w:rsidRDefault="007F54B0" w:rsidP="007F54B0">
      <w:pPr>
        <w:pStyle w:val="Odstavecseseznamem"/>
        <w:rPr>
          <w:rFonts w:ascii="Calibri" w:hAnsi="Calibri" w:cs="Arial"/>
          <w:sz w:val="22"/>
        </w:rPr>
      </w:pPr>
    </w:p>
    <w:p w14:paraId="0B08DC69" w14:textId="4B35763A" w:rsidR="003B3E82" w:rsidRPr="00541FDD" w:rsidRDefault="007F54B0" w:rsidP="007F54B0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</w:rPr>
        <w:t>Změna ceny díla</w:t>
      </w:r>
      <w:r w:rsidR="003B3E82" w:rsidRPr="00541FDD">
        <w:rPr>
          <w:rFonts w:ascii="Calibri" w:hAnsi="Calibri" w:cs="Arial"/>
          <w:sz w:val="22"/>
        </w:rPr>
        <w:t xml:space="preserve"> bude provedena na základě vzájemné dohody obou smluvních stran způsobem a formou v souladu s příslušným ustanovením dle článku 11, </w:t>
      </w:r>
      <w:r w:rsidR="003B3E82" w:rsidRPr="00485214">
        <w:rPr>
          <w:rFonts w:ascii="Calibri" w:hAnsi="Calibri" w:cs="Arial"/>
          <w:color w:val="000000" w:themeColor="text1"/>
          <w:sz w:val="22"/>
        </w:rPr>
        <w:t xml:space="preserve">odst. </w:t>
      </w:r>
      <w:r w:rsidR="00131318" w:rsidRPr="00485214">
        <w:rPr>
          <w:rFonts w:ascii="Calibri" w:hAnsi="Calibri" w:cs="Arial"/>
          <w:color w:val="000000" w:themeColor="text1"/>
          <w:sz w:val="22"/>
        </w:rPr>
        <w:t>5. </w:t>
      </w:r>
      <w:r w:rsidR="00C727CA" w:rsidRPr="00485214">
        <w:rPr>
          <w:rFonts w:ascii="Calibri" w:hAnsi="Calibri" w:cs="Arial"/>
          <w:color w:val="000000" w:themeColor="text1"/>
          <w:sz w:val="22"/>
        </w:rPr>
        <w:t xml:space="preserve">této </w:t>
      </w:r>
      <w:r w:rsidR="00C727CA" w:rsidRPr="00541FDD">
        <w:rPr>
          <w:rFonts w:ascii="Calibri" w:hAnsi="Calibri" w:cs="Arial"/>
          <w:sz w:val="22"/>
        </w:rPr>
        <w:t>smlouvy</w:t>
      </w:r>
      <w:r w:rsidR="003B3E82" w:rsidRPr="00541FDD">
        <w:rPr>
          <w:rFonts w:ascii="Calibri" w:hAnsi="Calibri"/>
          <w:sz w:val="22"/>
        </w:rPr>
        <w:t xml:space="preserve">. </w:t>
      </w:r>
    </w:p>
    <w:p w14:paraId="6DFC6090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6116BE7" w14:textId="77777777" w:rsidR="00CE221C" w:rsidRPr="00541FDD" w:rsidRDefault="00CE221C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/>
          <w:sz w:val="22"/>
        </w:rPr>
        <w:t xml:space="preserve">Přípustné jsou jen dodatečné práce, dodávky a/nebo služby, které mohou být uplatněny pouze v případech, kdy se jedná o objektivní, věcně správné a nepředvídatelné náklady, nutné pro realizaci </w:t>
      </w:r>
      <w:proofErr w:type="gramStart"/>
      <w:r w:rsidRPr="00541FDD">
        <w:rPr>
          <w:rFonts w:ascii="Calibri" w:hAnsi="Calibri"/>
          <w:sz w:val="22"/>
        </w:rPr>
        <w:t>díla</w:t>
      </w:r>
      <w:proofErr w:type="gramEnd"/>
      <w:r w:rsidRPr="00541FDD">
        <w:rPr>
          <w:rFonts w:ascii="Calibri" w:hAnsi="Calibri"/>
          <w:sz w:val="22"/>
        </w:rPr>
        <w:t xml:space="preserve"> a tedy k naplnění cílů a parametrů projektu. </w:t>
      </w:r>
      <w:r w:rsidR="000E4EA9" w:rsidRPr="000E4EA9">
        <w:rPr>
          <w:rFonts w:ascii="Calibri" w:hAnsi="Calibri"/>
          <w:sz w:val="22"/>
        </w:rPr>
        <w:t>Zhotovitel</w:t>
      </w:r>
      <w:r w:rsidRPr="000E4EA9">
        <w:rPr>
          <w:rFonts w:ascii="Calibri" w:hAnsi="Calibri"/>
          <w:sz w:val="22"/>
        </w:rPr>
        <w:t xml:space="preserve"> je povinen</w:t>
      </w:r>
      <w:r w:rsidRPr="00541FDD">
        <w:rPr>
          <w:rFonts w:ascii="Calibri" w:hAnsi="Calibri"/>
          <w:sz w:val="22"/>
        </w:rPr>
        <w:t xml:space="preserve"> před tím uplatnit postup dle § 2594 nebo § 2627 zákona č. 89/2012, občanský zákoník, tj. že pokud při realizaci díla bez zbytečného odkladu neupozorní objednatele na nevhodnou povahu jeho pokynů k provedení díla, nebo zjistí-li zhotovitel při provádění díla skryté překážky a nesplní vůči objednateli svou zákonnou oznamovací povinnost, pak objednatel není povinen uhradit zhotoviteli provedené práce z titulu bezdůvodného obohacení.</w:t>
      </w:r>
    </w:p>
    <w:p w14:paraId="65652C7F" w14:textId="7F49BD03" w:rsidR="00CE221C" w:rsidRDefault="00CE221C" w:rsidP="00CE221C">
      <w:pPr>
        <w:pStyle w:val="Zkladntextodsazen"/>
        <w:suppressAutoHyphens w:val="0"/>
        <w:spacing w:before="0" w:after="0" w:line="240" w:lineRule="auto"/>
        <w:ind w:left="708"/>
        <w:jc w:val="both"/>
        <w:rPr>
          <w:rFonts w:ascii="Calibri" w:hAnsi="Calibri"/>
          <w:sz w:val="22"/>
        </w:rPr>
      </w:pPr>
      <w:r w:rsidRPr="00CE221C">
        <w:rPr>
          <w:rFonts w:ascii="Calibri" w:hAnsi="Calibri"/>
          <w:sz w:val="22"/>
        </w:rPr>
        <w:t>Dojde</w:t>
      </w:r>
      <w:r w:rsidR="00A64DA0">
        <w:rPr>
          <w:rFonts w:ascii="Calibri" w:hAnsi="Calibri"/>
          <w:sz w:val="22"/>
        </w:rPr>
        <w:t>-</w:t>
      </w:r>
      <w:r w:rsidRPr="00CE221C">
        <w:rPr>
          <w:rFonts w:ascii="Calibri" w:hAnsi="Calibri"/>
          <w:sz w:val="22"/>
        </w:rPr>
        <w:t>li při realizaci díla k výskytu výše uvedených prací</w:t>
      </w:r>
      <w:r w:rsidR="000E4EA9">
        <w:rPr>
          <w:rFonts w:ascii="Calibri" w:hAnsi="Calibri"/>
          <w:sz w:val="22"/>
        </w:rPr>
        <w:t>,</w:t>
      </w:r>
      <w:r w:rsidR="000E4EA9" w:rsidRPr="000E4EA9">
        <w:t xml:space="preserve"> </w:t>
      </w:r>
      <w:r w:rsidR="000E4EA9" w:rsidRPr="000E4EA9">
        <w:rPr>
          <w:rFonts w:ascii="Calibri" w:hAnsi="Calibri"/>
          <w:sz w:val="22"/>
        </w:rPr>
        <w:t>dodáv</w:t>
      </w:r>
      <w:r w:rsidR="000E4EA9">
        <w:rPr>
          <w:rFonts w:ascii="Calibri" w:hAnsi="Calibri"/>
          <w:sz w:val="22"/>
        </w:rPr>
        <w:t>e</w:t>
      </w:r>
      <w:r w:rsidR="000E4EA9" w:rsidRPr="000E4EA9">
        <w:rPr>
          <w:rFonts w:ascii="Calibri" w:hAnsi="Calibri"/>
          <w:sz w:val="22"/>
        </w:rPr>
        <w:t>k a/nebo služ</w:t>
      </w:r>
      <w:r w:rsidR="000E4EA9">
        <w:rPr>
          <w:rFonts w:ascii="Calibri" w:hAnsi="Calibri"/>
          <w:sz w:val="22"/>
        </w:rPr>
        <w:t>e</w:t>
      </w:r>
      <w:r w:rsidR="000E4EA9" w:rsidRPr="000E4EA9">
        <w:rPr>
          <w:rFonts w:ascii="Calibri" w:hAnsi="Calibri"/>
          <w:sz w:val="22"/>
        </w:rPr>
        <w:t>b</w:t>
      </w:r>
      <w:r w:rsidRPr="00CE221C">
        <w:rPr>
          <w:rFonts w:ascii="Calibri" w:hAnsi="Calibri"/>
          <w:sz w:val="22"/>
        </w:rPr>
        <w:t xml:space="preserve"> nutných k dokončení stavby, zpracuje zhotovitel přesný výkaz těchto </w:t>
      </w:r>
      <w:r w:rsidR="000E4EA9">
        <w:rPr>
          <w:rFonts w:ascii="Calibri" w:hAnsi="Calibri"/>
          <w:sz w:val="22"/>
        </w:rPr>
        <w:t>prací, dodávek a/nebo služeb</w:t>
      </w:r>
      <w:r w:rsidRPr="00CE221C">
        <w:rPr>
          <w:rFonts w:ascii="Calibri" w:hAnsi="Calibri"/>
          <w:sz w:val="22"/>
        </w:rPr>
        <w:t xml:space="preserve"> a ocení </w:t>
      </w:r>
      <w:r w:rsidR="000E4EA9">
        <w:rPr>
          <w:rFonts w:ascii="Calibri" w:hAnsi="Calibri"/>
          <w:sz w:val="22"/>
        </w:rPr>
        <w:t>je</w:t>
      </w:r>
      <w:r w:rsidRPr="00CE221C">
        <w:rPr>
          <w:rFonts w:ascii="Calibri" w:hAnsi="Calibri"/>
          <w:sz w:val="22"/>
        </w:rPr>
        <w:t xml:space="preserve"> v cenách </w:t>
      </w:r>
      <w:r w:rsidR="000E4EA9">
        <w:rPr>
          <w:rFonts w:ascii="Calibri" w:hAnsi="Calibri"/>
          <w:sz w:val="22"/>
        </w:rPr>
        <w:t xml:space="preserve">stanovených na </w:t>
      </w:r>
      <w:r w:rsidR="000E4EA9" w:rsidRPr="004656D8">
        <w:rPr>
          <w:rFonts w:ascii="Calibri" w:hAnsi="Calibri"/>
          <w:sz w:val="22"/>
        </w:rPr>
        <w:t>základě jednotkové ceny dané práce, dodávky a/nebo služby v</w:t>
      </w:r>
      <w:r w:rsidR="00037B30">
        <w:rPr>
          <w:rFonts w:ascii="Calibri" w:hAnsi="Calibri"/>
          <w:sz w:val="22"/>
        </w:rPr>
        <w:t> soupisu prací</w:t>
      </w:r>
      <w:r w:rsidRPr="004656D8">
        <w:rPr>
          <w:rFonts w:ascii="Calibri" w:hAnsi="Calibri"/>
          <w:sz w:val="22"/>
        </w:rPr>
        <w:t xml:space="preserve"> a ostatní </w:t>
      </w:r>
      <w:r w:rsidR="000E4EA9" w:rsidRPr="004656D8">
        <w:rPr>
          <w:rFonts w:ascii="Calibri" w:hAnsi="Calibri"/>
          <w:sz w:val="22"/>
        </w:rPr>
        <w:t xml:space="preserve">práce, dodávky a/nebo služby </w:t>
      </w:r>
      <w:r w:rsidRPr="004656D8">
        <w:rPr>
          <w:rFonts w:ascii="Calibri" w:hAnsi="Calibri"/>
          <w:sz w:val="22"/>
        </w:rPr>
        <w:t>dle obecně známých sborníků doporučených cen (např. označení sborníků URS Praha, a. s., RTS, a. s., aj.) vztahující</w:t>
      </w:r>
      <w:r w:rsidRPr="00CE221C">
        <w:rPr>
          <w:rFonts w:ascii="Calibri" w:hAnsi="Calibri"/>
          <w:sz w:val="22"/>
        </w:rPr>
        <w:t xml:space="preserve"> se k období realizace. Objednatel uhradí jen ty práce,</w:t>
      </w:r>
      <w:r w:rsidR="004F7083" w:rsidRPr="004F7083">
        <w:t xml:space="preserve"> </w:t>
      </w:r>
      <w:r w:rsidR="004F7083" w:rsidRPr="004F7083">
        <w:rPr>
          <w:rFonts w:ascii="Calibri" w:hAnsi="Calibri"/>
          <w:sz w:val="22"/>
        </w:rPr>
        <w:t>dodávky a/nebo služby</w:t>
      </w:r>
      <w:r w:rsidR="004F7083">
        <w:rPr>
          <w:rFonts w:ascii="Calibri" w:hAnsi="Calibri"/>
          <w:sz w:val="22"/>
        </w:rPr>
        <w:t>,</w:t>
      </w:r>
      <w:r w:rsidRPr="00CE221C">
        <w:rPr>
          <w:rFonts w:ascii="Calibri" w:hAnsi="Calibri"/>
          <w:sz w:val="22"/>
        </w:rPr>
        <w:t xml:space="preserve"> které </w:t>
      </w:r>
      <w:r w:rsidR="00CA6148">
        <w:rPr>
          <w:rFonts w:ascii="Calibri" w:hAnsi="Calibri"/>
          <w:sz w:val="22"/>
        </w:rPr>
        <w:t xml:space="preserve">předem </w:t>
      </w:r>
      <w:r w:rsidRPr="00CE221C">
        <w:rPr>
          <w:rFonts w:ascii="Calibri" w:hAnsi="Calibri"/>
          <w:sz w:val="22"/>
        </w:rPr>
        <w:t>odsouhlasí a které budou objektivní</w:t>
      </w:r>
      <w:r w:rsidR="004F7083">
        <w:rPr>
          <w:rFonts w:ascii="Calibri" w:hAnsi="Calibri"/>
          <w:sz w:val="22"/>
        </w:rPr>
        <w:t xml:space="preserve">, </w:t>
      </w:r>
      <w:r w:rsidRPr="00CE221C">
        <w:rPr>
          <w:rFonts w:ascii="Calibri" w:hAnsi="Calibri"/>
          <w:sz w:val="22"/>
        </w:rPr>
        <w:t xml:space="preserve">věcně správné </w:t>
      </w:r>
      <w:r w:rsidR="004F7083">
        <w:rPr>
          <w:rFonts w:ascii="Calibri" w:hAnsi="Calibri"/>
          <w:sz w:val="22"/>
        </w:rPr>
        <w:t xml:space="preserve">a </w:t>
      </w:r>
      <w:r w:rsidRPr="00CE221C">
        <w:rPr>
          <w:rFonts w:ascii="Calibri" w:hAnsi="Calibri"/>
          <w:sz w:val="22"/>
        </w:rPr>
        <w:t>nutné pro realizaci díla</w:t>
      </w:r>
      <w:r w:rsidR="004F7083">
        <w:rPr>
          <w:rFonts w:ascii="Calibri" w:hAnsi="Calibri"/>
          <w:sz w:val="22"/>
        </w:rPr>
        <w:t xml:space="preserve">, </w:t>
      </w:r>
      <w:r w:rsidRPr="00CE221C">
        <w:rPr>
          <w:rFonts w:ascii="Calibri" w:hAnsi="Calibri"/>
          <w:sz w:val="22"/>
        </w:rPr>
        <w:t>tedy k naplnění cílů a parametrů projektu.</w:t>
      </w:r>
    </w:p>
    <w:p w14:paraId="32EF388C" w14:textId="316168D6" w:rsidR="00131318" w:rsidRDefault="00131318" w:rsidP="008A7147">
      <w:pPr>
        <w:pStyle w:val="Zkladntextodsazen"/>
        <w:suppressAutoHyphens w:val="0"/>
        <w:spacing w:before="0" w:after="0" w:line="240" w:lineRule="auto"/>
        <w:ind w:left="709"/>
        <w:jc w:val="both"/>
        <w:rPr>
          <w:rFonts w:ascii="Calibri" w:hAnsi="Calibri"/>
          <w:sz w:val="22"/>
        </w:rPr>
      </w:pPr>
    </w:p>
    <w:p w14:paraId="69CD70D1" w14:textId="7CEE04E2" w:rsidR="00131318" w:rsidRPr="00485214" w:rsidRDefault="00131318" w:rsidP="008A7147">
      <w:pPr>
        <w:pStyle w:val="Zkladntextodsazen"/>
        <w:spacing w:before="0" w:after="0"/>
        <w:ind w:left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Nastane-li změna rozsahu předmětu díla vyžádána objednatelem, případně vyvolaná změnou technického řešení díla nebo změnou materiálů oproti projektu:</w:t>
      </w:r>
    </w:p>
    <w:p w14:paraId="096DED3A" w14:textId="1BCB8ADC" w:rsidR="00131318" w:rsidRPr="00485214" w:rsidRDefault="00131318" w:rsidP="00485214">
      <w:pPr>
        <w:pStyle w:val="Zkladntextodsazen"/>
        <w:spacing w:before="0" w:after="0"/>
        <w:ind w:left="1418" w:hanging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a)</w:t>
      </w:r>
      <w:r w:rsidRPr="00485214">
        <w:rPr>
          <w:rFonts w:ascii="Calibri" w:hAnsi="Calibri"/>
          <w:color w:val="000000" w:themeColor="text1"/>
          <w:sz w:val="22"/>
        </w:rPr>
        <w:tab/>
        <w:t>bude ocenění případných víceprací provedeno soupisem víceprací s použitím položkových cen z</w:t>
      </w:r>
      <w:r w:rsidR="00037B30">
        <w:rPr>
          <w:rFonts w:ascii="Calibri" w:hAnsi="Calibri"/>
          <w:color w:val="000000" w:themeColor="text1"/>
          <w:sz w:val="22"/>
        </w:rPr>
        <w:t>e</w:t>
      </w:r>
      <w:r w:rsidRPr="00485214">
        <w:rPr>
          <w:rFonts w:ascii="Calibri" w:hAnsi="Calibri"/>
          <w:color w:val="000000" w:themeColor="text1"/>
          <w:sz w:val="22"/>
        </w:rPr>
        <w:t xml:space="preserve"> </w:t>
      </w:r>
      <w:r w:rsidR="00037B30" w:rsidRPr="0022711B">
        <w:rPr>
          <w:rFonts w:ascii="Calibri" w:hAnsi="Calibri"/>
          <w:b/>
          <w:color w:val="000000" w:themeColor="text1"/>
          <w:sz w:val="22"/>
        </w:rPr>
        <w:t>soupisu prací</w:t>
      </w:r>
      <w:r w:rsidRPr="00485214">
        <w:rPr>
          <w:rFonts w:ascii="Calibri" w:hAnsi="Calibri"/>
          <w:color w:val="000000" w:themeColor="text1"/>
          <w:sz w:val="22"/>
        </w:rPr>
        <w:t xml:space="preserve"> zhotovitele (</w:t>
      </w:r>
      <w:r w:rsidRPr="0022711B">
        <w:rPr>
          <w:rFonts w:ascii="Calibri" w:hAnsi="Calibri"/>
          <w:b/>
          <w:color w:val="000000" w:themeColor="text1"/>
          <w:sz w:val="22"/>
        </w:rPr>
        <w:t>příloha č. 2 smlouvy o dílo</w:t>
      </w:r>
      <w:r w:rsidRPr="00485214">
        <w:rPr>
          <w:rFonts w:ascii="Calibri" w:hAnsi="Calibri"/>
          <w:color w:val="000000" w:themeColor="text1"/>
          <w:sz w:val="22"/>
        </w:rPr>
        <w:t>). Pro práce a dodávky neuvedené v</w:t>
      </w:r>
      <w:r w:rsidR="00037B30">
        <w:rPr>
          <w:rFonts w:ascii="Calibri" w:hAnsi="Calibri"/>
          <w:color w:val="000000" w:themeColor="text1"/>
          <w:sz w:val="22"/>
        </w:rPr>
        <w:t> soupisu prací</w:t>
      </w:r>
      <w:r w:rsidRPr="00485214">
        <w:rPr>
          <w:rFonts w:ascii="Calibri" w:hAnsi="Calibri"/>
          <w:color w:val="000000" w:themeColor="text1"/>
          <w:sz w:val="22"/>
        </w:rPr>
        <w:t xml:space="preserve"> bude použita v souladu s vyhláškou č. 169/2016 Sb., shodná cenová soustava, v jaké zhotovitel nacenil </w:t>
      </w:r>
      <w:r w:rsidR="00037B30">
        <w:rPr>
          <w:rFonts w:ascii="Calibri" w:hAnsi="Calibri"/>
          <w:color w:val="000000" w:themeColor="text1"/>
          <w:sz w:val="22"/>
        </w:rPr>
        <w:t>soupis prací</w:t>
      </w:r>
      <w:r w:rsidRPr="00485214">
        <w:rPr>
          <w:rFonts w:ascii="Calibri" w:hAnsi="Calibri"/>
          <w:color w:val="000000" w:themeColor="text1"/>
          <w:sz w:val="22"/>
        </w:rPr>
        <w:t xml:space="preserve"> do nabídky. Pro práce a dodávky neuvedené ve sbornících, bude dohodnuta individuální kalkulace nebo hodinová sazba. Tím není dotčena povinnost postupovat dle zákona, </w:t>
      </w:r>
    </w:p>
    <w:p w14:paraId="593281BE" w14:textId="50284F54" w:rsidR="00131318" w:rsidRPr="00485214" w:rsidRDefault="00131318" w:rsidP="00485214">
      <w:pPr>
        <w:pStyle w:val="Zkladntextodsazen"/>
        <w:spacing w:before="0" w:after="0"/>
        <w:ind w:left="1418" w:hanging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b)</w:t>
      </w:r>
      <w:r w:rsidRPr="00485214">
        <w:rPr>
          <w:rFonts w:ascii="Calibri" w:hAnsi="Calibri"/>
          <w:color w:val="000000" w:themeColor="text1"/>
          <w:sz w:val="22"/>
        </w:rPr>
        <w:tab/>
        <w:t xml:space="preserve">k základním nákladům víceprací dopočte zhotovitel přirážku na podíl vedlejších nákladů v té výši, v jaké ji uplatnil ve svém </w:t>
      </w:r>
      <w:r w:rsidR="00037B30">
        <w:rPr>
          <w:rFonts w:ascii="Calibri" w:hAnsi="Calibri"/>
          <w:color w:val="000000" w:themeColor="text1"/>
          <w:sz w:val="22"/>
        </w:rPr>
        <w:t>soupisu prací</w:t>
      </w:r>
      <w:r w:rsidR="008A7147" w:rsidRPr="00485214">
        <w:rPr>
          <w:rFonts w:ascii="Calibri" w:hAnsi="Calibri"/>
          <w:color w:val="000000" w:themeColor="text1"/>
          <w:sz w:val="22"/>
        </w:rPr>
        <w:t>,</w:t>
      </w:r>
      <w:r w:rsidRPr="00485214">
        <w:rPr>
          <w:rFonts w:ascii="Calibri" w:hAnsi="Calibri"/>
          <w:color w:val="000000" w:themeColor="text1"/>
          <w:sz w:val="22"/>
        </w:rPr>
        <w:t xml:space="preserve">  </w:t>
      </w:r>
    </w:p>
    <w:p w14:paraId="01A82E4B" w14:textId="7D58DDAE" w:rsidR="00131318" w:rsidRPr="00485214" w:rsidRDefault="00131318" w:rsidP="00485214">
      <w:pPr>
        <w:pStyle w:val="Zkladntextodsazen"/>
        <w:spacing w:before="0" w:after="0"/>
        <w:ind w:left="1418" w:hanging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c)</w:t>
      </w:r>
      <w:r w:rsidRPr="00485214">
        <w:rPr>
          <w:rFonts w:ascii="Calibri" w:hAnsi="Calibri"/>
          <w:color w:val="000000" w:themeColor="text1"/>
          <w:sz w:val="22"/>
        </w:rPr>
        <w:tab/>
        <w:t>k celkovému součtu nákladů pak bude dopočtena DPH podle předpisů platných v době vzniku zdanitelného plnění</w:t>
      </w:r>
      <w:r w:rsidR="008A7147" w:rsidRPr="00485214">
        <w:rPr>
          <w:rFonts w:ascii="Calibri" w:hAnsi="Calibri"/>
          <w:color w:val="000000" w:themeColor="text1"/>
          <w:sz w:val="22"/>
        </w:rPr>
        <w:t>,</w:t>
      </w:r>
    </w:p>
    <w:p w14:paraId="2C04A5AD" w14:textId="1941E606" w:rsidR="00131318" w:rsidRPr="00485214" w:rsidRDefault="00131318" w:rsidP="00485214">
      <w:pPr>
        <w:pStyle w:val="Zkladntextodsazen"/>
        <w:spacing w:before="0" w:after="0"/>
        <w:ind w:left="1418" w:hanging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d)</w:t>
      </w:r>
      <w:r w:rsidRPr="00485214">
        <w:rPr>
          <w:rFonts w:ascii="Calibri" w:hAnsi="Calibri"/>
          <w:color w:val="000000" w:themeColor="text1"/>
          <w:sz w:val="22"/>
        </w:rPr>
        <w:tab/>
        <w:t xml:space="preserve">před vlastním provedením musí být každá vícepráce technicky a cenově specifikována v soupisu víceprací a ten odsouhlasen technickým dozorem objednatele. Zhotovitel po odsouhlasení víceprací technickým dozorem objednatele </w:t>
      </w:r>
      <w:proofErr w:type="gramStart"/>
      <w:r w:rsidRPr="00485214">
        <w:rPr>
          <w:rFonts w:ascii="Calibri" w:hAnsi="Calibri"/>
          <w:color w:val="000000" w:themeColor="text1"/>
          <w:sz w:val="22"/>
        </w:rPr>
        <w:t>předloží</w:t>
      </w:r>
      <w:proofErr w:type="gramEnd"/>
      <w:r w:rsidRPr="00485214">
        <w:rPr>
          <w:rFonts w:ascii="Calibri" w:hAnsi="Calibri"/>
          <w:color w:val="000000" w:themeColor="text1"/>
          <w:sz w:val="22"/>
        </w:rPr>
        <w:t xml:space="preserve"> návrh dodatku ke smlouvě spolu s odsouhlaseným soupisem víceprací objednateli. Ten, v případě, že vícepráce uzná, se zavazuje předložený návrh dodatku ke smlouvě odsouhlasit co nejdříve od jeho předložení. Zhotoviteli vzniká právo na zvýšení sjednané ceny teprve v případě, že změna bude odsouhlasena formou uzavřeného dodatku ke smlouvě smluvními stranami. Bez uzavřeného dodatku ke smlouvě o dílo nemá zhotovitel právo na úhradu ceny za vícepráce</w:t>
      </w:r>
      <w:r w:rsidR="008A7147" w:rsidRPr="00485214">
        <w:rPr>
          <w:rFonts w:ascii="Calibri" w:hAnsi="Calibri"/>
          <w:color w:val="000000" w:themeColor="text1"/>
          <w:sz w:val="22"/>
        </w:rPr>
        <w:t>,</w:t>
      </w:r>
      <w:r w:rsidRPr="00485214">
        <w:rPr>
          <w:rFonts w:ascii="Calibri" w:hAnsi="Calibri"/>
          <w:color w:val="000000" w:themeColor="text1"/>
          <w:sz w:val="22"/>
        </w:rPr>
        <w:t xml:space="preserve"> </w:t>
      </w:r>
    </w:p>
    <w:p w14:paraId="49549AB1" w14:textId="5EDF957C" w:rsidR="00131318" w:rsidRPr="00485214" w:rsidRDefault="00131318" w:rsidP="00485214">
      <w:pPr>
        <w:pStyle w:val="Zkladntextodsazen"/>
        <w:spacing w:before="0" w:after="0"/>
        <w:ind w:left="1418" w:hanging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e)</w:t>
      </w:r>
      <w:r w:rsidRPr="00485214">
        <w:rPr>
          <w:rFonts w:ascii="Calibri" w:hAnsi="Calibri"/>
          <w:color w:val="000000" w:themeColor="text1"/>
          <w:sz w:val="22"/>
        </w:rPr>
        <w:tab/>
        <w:t xml:space="preserve">dodávky a práce, které nebudou zhotovitelem po odsouhlasení technickým dozorem objednatele provedeny (méněpráce), budou odečteny ve výši součtu veškerých odpovídajících položek a nákladů neprovedených dodávek a prací dle </w:t>
      </w:r>
      <w:r w:rsidR="00037B30">
        <w:rPr>
          <w:rFonts w:ascii="Calibri" w:hAnsi="Calibri"/>
          <w:color w:val="000000" w:themeColor="text1"/>
          <w:sz w:val="22"/>
        </w:rPr>
        <w:t>soupisu prací</w:t>
      </w:r>
      <w:r w:rsidRPr="00485214">
        <w:rPr>
          <w:rFonts w:ascii="Calibri" w:hAnsi="Calibri"/>
          <w:color w:val="000000" w:themeColor="text1"/>
          <w:sz w:val="22"/>
        </w:rPr>
        <w:t>. Dále se postupuje obdobně, jako je uvedeno v písm. a) - d) tohoto odstavce</w:t>
      </w:r>
      <w:r w:rsidR="008A7147" w:rsidRPr="00485214">
        <w:rPr>
          <w:rFonts w:ascii="Calibri" w:hAnsi="Calibri"/>
          <w:color w:val="000000" w:themeColor="text1"/>
          <w:sz w:val="22"/>
        </w:rPr>
        <w:t>,</w:t>
      </w:r>
    </w:p>
    <w:p w14:paraId="3BA84A16" w14:textId="77777777" w:rsidR="008A7147" w:rsidRPr="00485214" w:rsidRDefault="008A7147" w:rsidP="008A7147">
      <w:pPr>
        <w:pStyle w:val="Zkladntextodsazen"/>
        <w:suppressAutoHyphens w:val="0"/>
        <w:spacing w:before="0" w:after="0" w:line="240" w:lineRule="auto"/>
        <w:ind w:left="709"/>
        <w:jc w:val="both"/>
        <w:rPr>
          <w:rFonts w:ascii="Calibri" w:hAnsi="Calibri"/>
          <w:color w:val="000000" w:themeColor="text1"/>
          <w:sz w:val="22"/>
        </w:rPr>
      </w:pPr>
    </w:p>
    <w:p w14:paraId="00FFACFE" w14:textId="158086B4" w:rsidR="00131318" w:rsidRDefault="00131318" w:rsidP="008A7147">
      <w:pPr>
        <w:pStyle w:val="Zkladntextodsazen"/>
        <w:suppressAutoHyphens w:val="0"/>
        <w:spacing w:before="0" w:after="0" w:line="240" w:lineRule="auto"/>
        <w:ind w:left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Za vícepráce se nepovažují náklady vynaložené k dosažení plné funkčnosti předmětu díla. Důvodem pro změnu ceny díla nejsou plnění zhotovitele, jejíchž provedení bylo vyvoláno jeho prodlením s prováděním díla nebo které jsou důsledkem vadného plnění zhotovitele nebo z důvodu chyb nebo nedostatků v</w:t>
      </w:r>
      <w:r w:rsidR="00037B30">
        <w:rPr>
          <w:rFonts w:ascii="Calibri" w:hAnsi="Calibri"/>
          <w:color w:val="000000" w:themeColor="text1"/>
          <w:sz w:val="22"/>
        </w:rPr>
        <w:t> soupisu prací</w:t>
      </w:r>
      <w:r w:rsidRPr="00485214">
        <w:rPr>
          <w:rFonts w:ascii="Calibri" w:hAnsi="Calibri"/>
          <w:color w:val="000000" w:themeColor="text1"/>
          <w:sz w:val="22"/>
        </w:rPr>
        <w:t>, pokud jsou tyto chyby důsledkem nepřesného nebo neúplného ocenění soupisu stavebních prací, dodávek a služeb s výkazem výměr.</w:t>
      </w:r>
    </w:p>
    <w:p w14:paraId="6FED9897" w14:textId="77777777" w:rsidR="00791586" w:rsidRPr="001347DF" w:rsidRDefault="00791586" w:rsidP="00CE221C">
      <w:pPr>
        <w:pStyle w:val="Zkladntextodsazen"/>
        <w:suppressAutoHyphens w:val="0"/>
        <w:spacing w:before="0" w:after="0" w:line="240" w:lineRule="auto"/>
        <w:jc w:val="both"/>
        <w:rPr>
          <w:rFonts w:ascii="Calibri" w:hAnsi="Calibri"/>
          <w:sz w:val="40"/>
          <w:szCs w:val="40"/>
        </w:rPr>
      </w:pPr>
    </w:p>
    <w:p w14:paraId="52B4CB1A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5</w:t>
      </w:r>
    </w:p>
    <w:p w14:paraId="7CE094D6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Platební podmínky</w:t>
      </w:r>
    </w:p>
    <w:p w14:paraId="4EBAC144" w14:textId="77777777" w:rsid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EFC6B1" w14:textId="77777777" w:rsidR="008D0543" w:rsidRPr="00C538C3" w:rsidRDefault="008D0543" w:rsidP="008D054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Objednatel nebude poskytovat zhotoviteli zálohu.</w:t>
      </w:r>
    </w:p>
    <w:p w14:paraId="60A63EB4" w14:textId="77777777" w:rsidR="008D0543" w:rsidRDefault="008D0543" w:rsidP="008D054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4C06764" w14:textId="77777777" w:rsidR="008D0543" w:rsidRPr="000B4C33" w:rsidRDefault="008D0543" w:rsidP="008D054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B4C33">
        <w:rPr>
          <w:rFonts w:asciiTheme="minorHAnsi" w:hAnsiTheme="minorHAnsi" w:cstheme="minorHAnsi"/>
          <w:sz w:val="22"/>
          <w:szCs w:val="22"/>
        </w:rPr>
        <w:t>Cena za dílo bude uhrazena objednatelem na základě daňového dokladu (faktury) vystaveného zhotovitelem po ukončení kompletní realizace díla, tj. po protokolárním předání a převzetí díla.</w:t>
      </w:r>
    </w:p>
    <w:p w14:paraId="444B45AA" w14:textId="77777777" w:rsidR="008D0543" w:rsidRDefault="008D0543" w:rsidP="008D054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6BC5889" w14:textId="77777777" w:rsidR="008D0543" w:rsidRPr="00334F99" w:rsidRDefault="008D0543" w:rsidP="008D054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Daňový doklad (faktura) bude vystaven zhotovitelem </w:t>
      </w:r>
      <w:r w:rsidRPr="00C538C3">
        <w:rPr>
          <w:rFonts w:asciiTheme="minorHAnsi" w:hAnsiTheme="minorHAnsi" w:cstheme="minorHAnsi"/>
          <w:b/>
          <w:sz w:val="22"/>
          <w:szCs w:val="22"/>
        </w:rPr>
        <w:t>do 10 kalendářních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po vzájemném odsouhlasení soupisu prací na základě stavebního deníku</w:t>
      </w:r>
      <w:r w:rsidRPr="00334F99">
        <w:rPr>
          <w:rFonts w:asciiTheme="minorHAnsi" w:hAnsiTheme="minorHAnsi" w:cstheme="minorHAnsi"/>
          <w:sz w:val="22"/>
          <w:szCs w:val="22"/>
        </w:rPr>
        <w:t>.</w:t>
      </w:r>
      <w:r w:rsidRPr="00334F99">
        <w:rPr>
          <w:rFonts w:ascii="Arial" w:hAnsi="Arial" w:cs="Arial"/>
          <w:sz w:val="20"/>
          <w:szCs w:val="20"/>
        </w:rPr>
        <w:t xml:space="preserve"> </w:t>
      </w:r>
    </w:p>
    <w:p w14:paraId="529D4813" w14:textId="77777777" w:rsidR="008D0543" w:rsidRDefault="008D0543" w:rsidP="008D054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6E2E59A" w14:textId="77777777" w:rsidR="008D0543" w:rsidRPr="00C538C3" w:rsidRDefault="008D0543" w:rsidP="008D054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Doba splatnosti daňového dokladu (faktury) je </w:t>
      </w:r>
      <w:r w:rsidRPr="00C538C3">
        <w:rPr>
          <w:rFonts w:asciiTheme="minorHAnsi" w:hAnsiTheme="minorHAnsi" w:cstheme="minorHAnsi"/>
          <w:b/>
          <w:sz w:val="22"/>
          <w:szCs w:val="22"/>
        </w:rPr>
        <w:t>30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ode dne doručení objednateli.</w:t>
      </w:r>
    </w:p>
    <w:p w14:paraId="798F49F1" w14:textId="77777777" w:rsidR="008D0543" w:rsidRDefault="008D0543" w:rsidP="008D054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9148C47" w14:textId="77777777" w:rsidR="008D0543" w:rsidRDefault="008D0543" w:rsidP="008D0543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38F3">
        <w:rPr>
          <w:rFonts w:asciiTheme="minorHAnsi" w:hAnsiTheme="minorHAnsi" w:cstheme="minorHAnsi"/>
          <w:sz w:val="22"/>
          <w:szCs w:val="22"/>
        </w:rPr>
        <w:t>Každý daňový doklad (faktura) musí obsahovat povinné náležitosti dle zákona č. 235/2004 Sb., o dani z přidané hodnoty, ve znění pozdějších předpisů (dále jen „Zákon o DPH“).</w:t>
      </w:r>
    </w:p>
    <w:p w14:paraId="74563EA8" w14:textId="77777777" w:rsidR="008D0543" w:rsidRPr="000F38F3" w:rsidRDefault="008D0543" w:rsidP="008D0543">
      <w:pPr>
        <w:rPr>
          <w:rFonts w:asciiTheme="minorHAnsi" w:hAnsiTheme="minorHAnsi" w:cstheme="minorHAnsi"/>
          <w:sz w:val="22"/>
          <w:szCs w:val="22"/>
        </w:rPr>
      </w:pPr>
    </w:p>
    <w:p w14:paraId="2BAE9C15" w14:textId="77777777" w:rsidR="008D0543" w:rsidRDefault="008D0543" w:rsidP="008D0543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D2DDA">
        <w:rPr>
          <w:rFonts w:asciiTheme="minorHAnsi" w:hAnsiTheme="minorHAnsi" w:cstheme="minorHAnsi"/>
          <w:sz w:val="22"/>
          <w:szCs w:val="22"/>
        </w:rPr>
        <w:t xml:space="preserve">Bude-li daňový doklad (faktura) obsahovat nesprávné nebo neúplné údaje a náležitosti, je objednatel oprávněn do data splatnosti daňový doklad (fakturu) vrátit zhotoviteli. Po opravě daňového dokladu (faktury) </w:t>
      </w:r>
      <w:proofErr w:type="gramStart"/>
      <w:r w:rsidRPr="007D2DDA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7D2DDA">
        <w:rPr>
          <w:rFonts w:asciiTheme="minorHAnsi" w:hAnsiTheme="minorHAnsi" w:cstheme="minorHAnsi"/>
          <w:sz w:val="22"/>
          <w:szCs w:val="22"/>
        </w:rPr>
        <w:t xml:space="preserve"> zhotovitel objednateli nový daňový doklad (fakturu) se splatností uvedenou v odst.</w:t>
      </w:r>
      <w:r>
        <w:rPr>
          <w:rFonts w:asciiTheme="minorHAnsi" w:hAnsiTheme="minorHAnsi" w:cstheme="minorHAnsi"/>
          <w:sz w:val="22"/>
          <w:szCs w:val="22"/>
        </w:rPr>
        <w:t xml:space="preserve"> 4</w:t>
      </w:r>
      <w:r w:rsidRPr="007D2DDA">
        <w:rPr>
          <w:rFonts w:asciiTheme="minorHAnsi" w:hAnsiTheme="minorHAnsi" w:cstheme="minorHAnsi"/>
          <w:sz w:val="22"/>
          <w:szCs w:val="22"/>
        </w:rPr>
        <w:t xml:space="preserve">. tohoto článku. Rovněž tak zjistí-li objednatel před úhradou daňového dokladu (faktury) u provedených prací vady, je oprávněn zhotoviteli daňový doklad (fakturu) vrátit. Po odstranění vady nebo po jiném zániku odpovědnosti zhotovitele za vadu </w:t>
      </w:r>
      <w:proofErr w:type="gramStart"/>
      <w:r w:rsidRPr="007D2DDA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7D2DDA">
        <w:rPr>
          <w:rFonts w:asciiTheme="minorHAnsi" w:hAnsiTheme="minorHAnsi" w:cstheme="minorHAnsi"/>
          <w:sz w:val="22"/>
          <w:szCs w:val="22"/>
        </w:rPr>
        <w:t xml:space="preserve"> zhotovitel objednateli nový daňový doklad (fakturu) se splatností uvedenou v odst.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D2DDA">
        <w:rPr>
          <w:rFonts w:asciiTheme="minorHAnsi" w:hAnsiTheme="minorHAnsi" w:cstheme="minorHAnsi"/>
          <w:sz w:val="22"/>
          <w:szCs w:val="22"/>
        </w:rPr>
        <w:t>. tohoto článku.</w:t>
      </w:r>
    </w:p>
    <w:p w14:paraId="64A69E94" w14:textId="77777777" w:rsidR="008D0543" w:rsidRDefault="008D0543" w:rsidP="008D054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71E8282" w14:textId="77777777" w:rsidR="008D0543" w:rsidRDefault="008D0543" w:rsidP="008D0543">
      <w:pPr>
        <w:pStyle w:val="Odstavecseseznamem"/>
        <w:numPr>
          <w:ilvl w:val="0"/>
          <w:numId w:val="16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r w:rsidRPr="001831FB">
        <w:rPr>
          <w:rFonts w:asciiTheme="minorHAnsi" w:hAnsiTheme="minorHAnsi" w:cstheme="minorHAnsi"/>
          <w:sz w:val="22"/>
          <w:szCs w:val="22"/>
        </w:rPr>
        <w:t>Přílohou daňového dokladu (faktury) bude objednatelem odsouhlasený protokol o předání a převzetí díla.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31FB">
        <w:rPr>
          <w:rFonts w:asciiTheme="minorHAnsi" w:hAnsiTheme="minorHAnsi" w:cstheme="minorHAnsi"/>
          <w:sz w:val="22"/>
          <w:szCs w:val="22"/>
        </w:rPr>
        <w:t xml:space="preserve">Bez tohoto </w:t>
      </w:r>
      <w:r>
        <w:rPr>
          <w:rFonts w:asciiTheme="minorHAnsi" w:hAnsiTheme="minorHAnsi" w:cstheme="minorHAnsi"/>
          <w:sz w:val="22"/>
          <w:szCs w:val="22"/>
        </w:rPr>
        <w:t xml:space="preserve">odsouhlaseného protokolu </w:t>
      </w:r>
      <w:r w:rsidRPr="001831FB">
        <w:rPr>
          <w:rFonts w:asciiTheme="minorHAnsi" w:hAnsiTheme="minorHAnsi" w:cstheme="minorHAnsi"/>
          <w:sz w:val="22"/>
          <w:szCs w:val="22"/>
        </w:rPr>
        <w:t xml:space="preserve">je daňový doklad (faktura) neúplný. </w:t>
      </w:r>
    </w:p>
    <w:p w14:paraId="166CCD59" w14:textId="77777777" w:rsidR="00AA6226" w:rsidRDefault="00AA6226" w:rsidP="00AA6226">
      <w:pPr>
        <w:pStyle w:val="Odstavecseseznamem"/>
        <w:ind w:left="709"/>
        <w:rPr>
          <w:rFonts w:asciiTheme="minorHAnsi" w:hAnsiTheme="minorHAnsi" w:cstheme="minorHAnsi"/>
          <w:sz w:val="22"/>
          <w:szCs w:val="22"/>
        </w:rPr>
      </w:pPr>
    </w:p>
    <w:p w14:paraId="0EDB7AE1" w14:textId="6E9B151F" w:rsidR="00AA6226" w:rsidRPr="00DA3C3A" w:rsidRDefault="00AA6226" w:rsidP="008D0543">
      <w:pPr>
        <w:pStyle w:val="Odstavecseseznamem"/>
        <w:numPr>
          <w:ilvl w:val="0"/>
          <w:numId w:val="16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D96CF8">
        <w:rPr>
          <w:rFonts w:asciiTheme="minorHAnsi" w:hAnsiTheme="minorHAnsi" w:cstheme="minorHAnsi"/>
          <w:sz w:val="22"/>
          <w:szCs w:val="22"/>
        </w:rPr>
        <w:t>dílo</w:t>
      </w:r>
      <w:r>
        <w:rPr>
          <w:rFonts w:asciiTheme="minorHAnsi" w:hAnsiTheme="minorHAnsi" w:cstheme="minorHAnsi"/>
          <w:sz w:val="22"/>
          <w:szCs w:val="22"/>
        </w:rPr>
        <w:t xml:space="preserve"> se nevztahuje režim přenesené daňové povinnosti dle § 92a </w:t>
      </w:r>
      <w:r w:rsidR="000E4157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ákona o DPH.</w:t>
      </w:r>
    </w:p>
    <w:p w14:paraId="28C12AC6" w14:textId="77777777" w:rsidR="006D30C8" w:rsidRPr="00C16E82" w:rsidRDefault="006D30C8" w:rsidP="00874291">
      <w:pPr>
        <w:jc w:val="center"/>
        <w:rPr>
          <w:rFonts w:asciiTheme="minorHAnsi" w:hAnsiTheme="minorHAnsi" w:cstheme="minorHAnsi"/>
          <w:b/>
          <w:sz w:val="40"/>
          <w:szCs w:val="44"/>
        </w:rPr>
      </w:pPr>
    </w:p>
    <w:p w14:paraId="3D0DA982" w14:textId="4FC280CC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6</w:t>
      </w:r>
    </w:p>
    <w:p w14:paraId="502CB306" w14:textId="77777777" w:rsidR="004F6DB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místa plnění, </w:t>
      </w:r>
      <w:r w:rsidR="00505483">
        <w:rPr>
          <w:rFonts w:asciiTheme="minorHAnsi" w:hAnsiTheme="minorHAnsi" w:cstheme="minorHAnsi"/>
          <w:b/>
          <w:sz w:val="28"/>
          <w:szCs w:val="32"/>
        </w:rPr>
        <w:t xml:space="preserve">kontrola, </w:t>
      </w:r>
    </w:p>
    <w:p w14:paraId="5DDCBC01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a převzetí dokončeného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874291">
        <w:rPr>
          <w:rFonts w:asciiTheme="minorHAnsi" w:hAnsiTheme="minorHAnsi" w:cstheme="minorHAnsi"/>
          <w:b/>
          <w:sz w:val="28"/>
          <w:szCs w:val="32"/>
        </w:rPr>
        <w:t>íla</w:t>
      </w:r>
      <w:r w:rsidR="004F6DB1">
        <w:rPr>
          <w:rFonts w:asciiTheme="minorHAnsi" w:hAnsiTheme="minorHAnsi" w:cstheme="minorHAnsi"/>
          <w:b/>
          <w:sz w:val="28"/>
          <w:szCs w:val="32"/>
        </w:rPr>
        <w:t>, zařízení staveniště</w:t>
      </w:r>
    </w:p>
    <w:p w14:paraId="78254F7F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67B2DF" w14:textId="37450D82" w:rsidR="00874291" w:rsidRDefault="00874291" w:rsidP="00541FD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E4F25">
        <w:rPr>
          <w:rFonts w:asciiTheme="minorHAnsi" w:hAnsiTheme="minorHAnsi" w:cstheme="minorHAnsi"/>
          <w:sz w:val="22"/>
          <w:szCs w:val="22"/>
        </w:rPr>
        <w:t xml:space="preserve">Zahájení provádění </w:t>
      </w:r>
      <w:r w:rsidR="004F7DF6" w:rsidRPr="002E4F25">
        <w:rPr>
          <w:rFonts w:asciiTheme="minorHAnsi" w:hAnsiTheme="minorHAnsi" w:cstheme="minorHAnsi"/>
          <w:sz w:val="22"/>
          <w:szCs w:val="22"/>
        </w:rPr>
        <w:t>d</w:t>
      </w:r>
      <w:r w:rsidRPr="002E4F25">
        <w:rPr>
          <w:rFonts w:asciiTheme="minorHAnsi" w:hAnsiTheme="minorHAnsi" w:cstheme="minorHAnsi"/>
          <w:sz w:val="22"/>
          <w:szCs w:val="22"/>
        </w:rPr>
        <w:t xml:space="preserve">íla bude předcházet předání místa plnění, toto bude stvrzeno předávacím protokolem </w:t>
      </w:r>
      <w:r w:rsidRPr="00665CD6">
        <w:rPr>
          <w:rFonts w:asciiTheme="minorHAnsi" w:hAnsiTheme="minorHAnsi" w:cstheme="minorHAnsi"/>
          <w:sz w:val="22"/>
          <w:szCs w:val="22"/>
        </w:rPr>
        <w:t>podepsaným oběma smluvními stranami.</w:t>
      </w:r>
      <w:r w:rsidR="0042435C" w:rsidRPr="00665CD6">
        <w:rPr>
          <w:rFonts w:asciiTheme="minorHAnsi" w:hAnsiTheme="minorHAnsi" w:cstheme="minorHAnsi"/>
          <w:sz w:val="22"/>
          <w:szCs w:val="22"/>
        </w:rPr>
        <w:t xml:space="preserve"> Objednatel se zavazuje předat staveniště zhotoviteli </w:t>
      </w:r>
      <w:r w:rsidR="000B35B0" w:rsidRPr="00665CD6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0B35B0" w:rsidRPr="00665CD6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873FD5" w:rsidRPr="00665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381F" w:rsidRPr="00665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1E4C8B" w:rsidRPr="00665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873FD5" w:rsidRPr="00665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8E34A7" w:rsidRPr="00665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E4C8B" w:rsidRPr="00665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  <w:r w:rsidR="00293D91" w:rsidRPr="00665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 20</w:t>
      </w:r>
      <w:r w:rsidR="004C7706" w:rsidRPr="00665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B048FE" w:rsidRPr="00665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293D91" w:rsidRPr="00665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7D743F2A" w14:textId="77777777" w:rsidR="00B879BB" w:rsidRPr="002E4F25" w:rsidRDefault="00B879BB" w:rsidP="002E4F2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6FE148" w14:textId="77777777" w:rsidR="00923866" w:rsidRPr="00923866" w:rsidRDefault="00874291" w:rsidP="0092386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Předání a převzetí dokončeného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potvrdí objednatel a zhotovitel závěrečným protokolem o předání a</w:t>
      </w:r>
      <w:r w:rsidR="00E95E55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Pr="00541FDD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íla.</w:t>
      </w:r>
      <w:r w:rsidR="002E4F25">
        <w:rPr>
          <w:rFonts w:asciiTheme="minorHAnsi" w:hAnsiTheme="minorHAnsi" w:cstheme="minorHAnsi"/>
          <w:sz w:val="22"/>
          <w:szCs w:val="22"/>
        </w:rPr>
        <w:t xml:space="preserve"> </w:t>
      </w:r>
      <w:r w:rsidR="00CA4591">
        <w:rPr>
          <w:rFonts w:asciiTheme="minorHAnsi" w:hAnsiTheme="minorHAnsi" w:cstheme="minorHAnsi"/>
          <w:sz w:val="22"/>
          <w:szCs w:val="22"/>
        </w:rPr>
        <w:t xml:space="preserve">Protokol pořizuje objednatel a </w:t>
      </w:r>
      <w:r w:rsidR="002E4F25" w:rsidRPr="002E4F25">
        <w:rPr>
          <w:rFonts w:asciiTheme="minorHAnsi" w:hAnsiTheme="minorHAnsi" w:cstheme="minorHAnsi"/>
          <w:sz w:val="22"/>
          <w:szCs w:val="22"/>
        </w:rPr>
        <w:t>musí obsahovat prohlášení o převzetí nebo nepřevzetí díla a soupis případných vad a nedodělků.</w:t>
      </w:r>
      <w:r w:rsidR="00CA4591">
        <w:rPr>
          <w:rFonts w:asciiTheme="minorHAnsi" w:hAnsiTheme="minorHAnsi" w:cstheme="minorHAnsi"/>
          <w:sz w:val="22"/>
          <w:szCs w:val="22"/>
        </w:rPr>
        <w:t xml:space="preserve"> </w:t>
      </w:r>
      <w:r w:rsidR="002E4F25" w:rsidRPr="002E4F25">
        <w:rPr>
          <w:rFonts w:asciiTheme="minorHAnsi" w:hAnsiTheme="minorHAnsi" w:cstheme="minorHAnsi"/>
          <w:sz w:val="22"/>
          <w:szCs w:val="22"/>
        </w:rPr>
        <w:t>Pře</w:t>
      </w:r>
      <w:r w:rsidR="002E4F25">
        <w:rPr>
          <w:rFonts w:asciiTheme="minorHAnsi" w:hAnsiTheme="minorHAnsi" w:cstheme="minorHAnsi"/>
          <w:sz w:val="22"/>
          <w:szCs w:val="22"/>
        </w:rPr>
        <w:t xml:space="preserve">dání a převzetí díla </w:t>
      </w:r>
      <w:r w:rsidR="002E4F25" w:rsidRPr="002E4F25">
        <w:rPr>
          <w:rFonts w:asciiTheme="minorHAnsi" w:hAnsiTheme="minorHAnsi" w:cstheme="minorHAnsi"/>
          <w:sz w:val="22"/>
          <w:szCs w:val="22"/>
        </w:rPr>
        <w:t>se uskuteční v místě stavby za účasti zhotovitele, objednatele</w:t>
      </w:r>
      <w:r w:rsidR="003F21A6">
        <w:rPr>
          <w:rFonts w:asciiTheme="minorHAnsi" w:hAnsiTheme="minorHAnsi" w:cstheme="minorHAnsi"/>
          <w:sz w:val="22"/>
          <w:szCs w:val="22"/>
        </w:rPr>
        <w:t xml:space="preserve"> a</w:t>
      </w:r>
      <w:r w:rsidR="002E4F25">
        <w:rPr>
          <w:rFonts w:asciiTheme="minorHAnsi" w:hAnsiTheme="minorHAnsi" w:cstheme="minorHAnsi"/>
          <w:sz w:val="22"/>
          <w:szCs w:val="22"/>
        </w:rPr>
        <w:t xml:space="preserve"> osoby vykonávající </w:t>
      </w:r>
      <w:r w:rsidR="00CA4591">
        <w:rPr>
          <w:rFonts w:asciiTheme="minorHAnsi" w:hAnsiTheme="minorHAnsi" w:cstheme="minorHAnsi"/>
          <w:sz w:val="22"/>
          <w:szCs w:val="22"/>
        </w:rPr>
        <w:t>t</w:t>
      </w:r>
      <w:r w:rsidR="002E4F25">
        <w:rPr>
          <w:rFonts w:asciiTheme="minorHAnsi" w:hAnsiTheme="minorHAnsi" w:cstheme="minorHAnsi"/>
          <w:sz w:val="22"/>
          <w:szCs w:val="22"/>
        </w:rPr>
        <w:t xml:space="preserve">echnický dozor investora. 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Zhotovitel se zavazuje úplně vyklidit staveniště do </w:t>
      </w:r>
      <w:r w:rsidR="0042435C" w:rsidRPr="00541FDD">
        <w:rPr>
          <w:rFonts w:asciiTheme="minorHAnsi" w:hAnsiTheme="minorHAnsi" w:cstheme="minorHAnsi"/>
          <w:b/>
          <w:sz w:val="22"/>
          <w:szCs w:val="22"/>
        </w:rPr>
        <w:t>5 dnů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 od předání díla objednateli</w:t>
      </w:r>
      <w:r w:rsidR="00FB13A8" w:rsidRPr="00541FDD">
        <w:rPr>
          <w:rFonts w:asciiTheme="minorHAnsi" w:hAnsiTheme="minorHAnsi" w:cstheme="minorHAnsi"/>
          <w:sz w:val="22"/>
          <w:szCs w:val="22"/>
        </w:rPr>
        <w:t>.</w:t>
      </w:r>
    </w:p>
    <w:p w14:paraId="3922492B" w14:textId="77777777" w:rsidR="00505483" w:rsidRDefault="00505483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35DD16E" w14:textId="77777777" w:rsidR="00505483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lastRenderedPageBreak/>
        <w:t>Objednatel je oprávněn kontrolovat dílo v každé fázi jeho provádění. Zhotovitel je povinen objednateli kontrolu díla umožnit a poskytnout objednateli při kontrole součinnost.</w:t>
      </w:r>
    </w:p>
    <w:p w14:paraId="71386EDB" w14:textId="77777777" w:rsidR="00AD584A" w:rsidRPr="00AD584A" w:rsidRDefault="00AD584A" w:rsidP="00AD584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D01B82E" w14:textId="77777777" w:rsidR="00AD584A" w:rsidRDefault="00AD584A" w:rsidP="00AD584A">
      <w:pPr>
        <w:pStyle w:val="Odstavecseseznamem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584A">
        <w:rPr>
          <w:rFonts w:asciiTheme="minorHAnsi" w:hAnsiTheme="minorHAnsi" w:cstheme="minorHAnsi"/>
          <w:sz w:val="22"/>
          <w:szCs w:val="22"/>
        </w:rPr>
        <w:t xml:space="preserve">Ohledně částí díla, které mají být dalším postupem prací zakryty nebo se stanou nepřístupnými, je zhotovitel povinen vyzvat objednatele ke kontrole formou zápisu do deníku a současně e-mailem </w:t>
      </w:r>
      <w:r>
        <w:rPr>
          <w:rFonts w:asciiTheme="minorHAnsi" w:hAnsiTheme="minorHAnsi" w:cstheme="minorHAnsi"/>
          <w:sz w:val="22"/>
          <w:szCs w:val="22"/>
        </w:rPr>
        <w:t xml:space="preserve">osobě vykonávající </w:t>
      </w:r>
      <w:r w:rsidR="00CA459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echnický dozor investora</w:t>
      </w:r>
      <w:r w:rsidRPr="00AD584A">
        <w:rPr>
          <w:rFonts w:asciiTheme="minorHAnsi" w:hAnsiTheme="minorHAnsi" w:cstheme="minorHAnsi"/>
          <w:sz w:val="22"/>
          <w:szCs w:val="22"/>
        </w:rPr>
        <w:t xml:space="preserve"> a objednateli, nejméně však </w:t>
      </w:r>
      <w:r w:rsidRPr="00AD584A">
        <w:rPr>
          <w:rFonts w:asciiTheme="minorHAnsi" w:hAnsiTheme="minorHAnsi" w:cstheme="minorHAnsi"/>
          <w:b/>
          <w:sz w:val="22"/>
          <w:szCs w:val="22"/>
        </w:rPr>
        <w:t>4 dny</w:t>
      </w:r>
      <w:r w:rsidRPr="00AD584A">
        <w:rPr>
          <w:rFonts w:asciiTheme="minorHAnsi" w:hAnsiTheme="minorHAnsi" w:cstheme="minorHAnsi"/>
          <w:sz w:val="22"/>
          <w:szCs w:val="22"/>
        </w:rPr>
        <w:t xml:space="preserve"> předem. Při kontrole zakrývaných prací je objednatel oprávněn žádat předložení nezbytných atestů a protokolů o provedených zkouškách. Porušení těchto povinností zhotovitele zakládá nárok objednatele požadovat odkrytí dotčené části díla na náklady zhotovitele.</w:t>
      </w:r>
    </w:p>
    <w:p w14:paraId="6603707C" w14:textId="77777777" w:rsidR="00AD584A" w:rsidRPr="00AD584A" w:rsidRDefault="00AD584A" w:rsidP="00AD584A">
      <w:pPr>
        <w:rPr>
          <w:rFonts w:asciiTheme="minorHAnsi" w:hAnsiTheme="minorHAnsi" w:cstheme="minorHAnsi"/>
          <w:sz w:val="22"/>
          <w:szCs w:val="22"/>
        </w:rPr>
      </w:pPr>
    </w:p>
    <w:p w14:paraId="2CFF3298" w14:textId="77777777" w:rsidR="00D850A6" w:rsidRPr="00541FDD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povinen vést po celou dobu platnosti této smlouvy stavební </w:t>
      </w:r>
      <w:proofErr w:type="gramStart"/>
      <w:r w:rsidRPr="00541FDD">
        <w:rPr>
          <w:rFonts w:asciiTheme="minorHAnsi" w:hAnsiTheme="minorHAnsi" w:cstheme="minorHAnsi"/>
          <w:sz w:val="22"/>
          <w:szCs w:val="22"/>
        </w:rPr>
        <w:t>deník</w:t>
      </w:r>
      <w:proofErr w:type="gramEnd"/>
      <w:r w:rsidRPr="00541FDD">
        <w:rPr>
          <w:rFonts w:asciiTheme="minorHAnsi" w:hAnsiTheme="minorHAnsi" w:cstheme="minorHAnsi"/>
          <w:sz w:val="22"/>
          <w:szCs w:val="22"/>
        </w:rPr>
        <w:t xml:space="preserve"> a to ode dne převzetí místa plnění do doby předání řádně provedeného díla bez vad a nedodělků. </w:t>
      </w:r>
      <w:r w:rsidR="0049515B">
        <w:rPr>
          <w:rFonts w:asciiTheme="minorHAnsi" w:hAnsiTheme="minorHAnsi" w:cstheme="minorHAnsi"/>
          <w:sz w:val="22"/>
          <w:szCs w:val="22"/>
        </w:rPr>
        <w:t xml:space="preserve">Stavební deník bude v rozsahu daném příslušným právním předpisem (vyhláška ke stavebnímu zákonu). </w:t>
      </w:r>
      <w:r w:rsidRPr="00541FDD">
        <w:rPr>
          <w:rFonts w:asciiTheme="minorHAnsi" w:hAnsiTheme="minorHAnsi" w:cstheme="minorHAnsi"/>
          <w:sz w:val="22"/>
          <w:szCs w:val="22"/>
        </w:rPr>
        <w:t>Do stavebního deníku zapisuje zhotovitel záznamy o pracích a službách, které provádí pro objednatele. Zhotovitel je povinen do stavebního deníku zapisovat všechny skutečnosti rozhodné pro plnění díla. Zejména je povinen zapisovat údaje o místě a časovém postupu prací, jejich jakosti, zdůvodnění odchylek (časových, věcných) prováděných prací. Objednatel a jím pověřené osoby jsou oprávněny stavební deník kontrolovat, k zápisům zhotovitele připojovat své stanovisko a provádět do stavebního deníku zápisy, zejména co se týče lhůt pro plnění díla nebo upozorňovat na vady.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>Nesouhlasí-li zhotovitel se zápisem, který učinil objednatel do stavebního deníku, musí k tomuto zápisu připojit stanovisko nejpozději do 3 pracovních dnů. Po uplynutí této lhůty se má za to, že s uvedeným zápisem souhlasí.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 xml:space="preserve">Zhotovitel </w:t>
      </w:r>
      <w:proofErr w:type="gramStart"/>
      <w:r w:rsidR="00D850A6" w:rsidRPr="00541FDD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="00D850A6" w:rsidRPr="00541FDD">
        <w:rPr>
          <w:rFonts w:asciiTheme="minorHAnsi" w:hAnsiTheme="minorHAnsi" w:cstheme="minorHAnsi"/>
          <w:sz w:val="22"/>
          <w:szCs w:val="22"/>
        </w:rPr>
        <w:t xml:space="preserve"> stavební deník objednateli ke kontrole na adrese jeho sídla </w:t>
      </w:r>
      <w:r w:rsidR="00775244" w:rsidRPr="00541FDD">
        <w:rPr>
          <w:rFonts w:asciiTheme="minorHAnsi" w:hAnsiTheme="minorHAnsi" w:cstheme="minorHAnsi"/>
          <w:sz w:val="22"/>
          <w:szCs w:val="22"/>
        </w:rPr>
        <w:t xml:space="preserve">nejméně 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1 x za </w:t>
      </w:r>
      <w:r w:rsidR="00775244" w:rsidRPr="00541FDD">
        <w:rPr>
          <w:rFonts w:asciiTheme="minorHAnsi" w:hAnsiTheme="minorHAnsi" w:cstheme="minorHAnsi"/>
          <w:b/>
          <w:sz w:val="22"/>
          <w:szCs w:val="22"/>
        </w:rPr>
        <w:t>7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 dní.</w:t>
      </w:r>
    </w:p>
    <w:p w14:paraId="5544BA1F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8A52D59" w14:textId="77777777" w:rsidR="0042435C" w:rsidRPr="0042435C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sz w:val="22"/>
        </w:rPr>
      </w:pPr>
      <w:r w:rsidRPr="00545F78">
        <w:rPr>
          <w:rFonts w:ascii="Calibri" w:hAnsi="Calibri" w:cs="Arial"/>
          <w:sz w:val="22"/>
        </w:rPr>
        <w:t>Zhotovitel odpovídá za to, že veškerá dodaná zařízení a materiály, které jsou předmětem plnění dle smlouvy, případně budou s objednatelem dále dohodnuty, budou nové a dosud nepoužité. Zhotovitel použije pro dílo jen výrobky a materiály, které mají takové vlastnosti, aby po dobu předpokládané existence díla byla při běžné údržbě zaručena platnými předpisy, technickými normami a zákony ČR, požadovaná mechanická pevnost a stabilita, požární bezpečnost, hygienické požadavky, ochrana zdraví</w:t>
      </w:r>
      <w:r>
        <w:rPr>
          <w:rFonts w:ascii="Calibri" w:hAnsi="Calibri" w:cs="Arial"/>
          <w:sz w:val="22"/>
        </w:rPr>
        <w:t xml:space="preserve">, </w:t>
      </w:r>
      <w:r w:rsidRPr="00545F78">
        <w:rPr>
          <w:rFonts w:ascii="Calibri" w:hAnsi="Calibri" w:cs="Arial"/>
          <w:sz w:val="22"/>
        </w:rPr>
        <w:t>životního prostředí, plynulost při běžném provozu</w:t>
      </w:r>
      <w:r>
        <w:rPr>
          <w:rFonts w:ascii="Calibri" w:hAnsi="Calibri" w:cs="Arial"/>
          <w:sz w:val="22"/>
        </w:rPr>
        <w:t xml:space="preserve"> a bezpečnost při užívání.</w:t>
      </w:r>
    </w:p>
    <w:p w14:paraId="03C9935E" w14:textId="77777777" w:rsidR="0042435C" w:rsidRDefault="0042435C" w:rsidP="00541FDD">
      <w:pPr>
        <w:pStyle w:val="Zkladntextodsazen"/>
        <w:suppressAutoHyphens w:val="0"/>
        <w:spacing w:before="0" w:after="0" w:line="240" w:lineRule="auto"/>
        <w:ind w:left="720" w:hanging="720"/>
        <w:jc w:val="both"/>
        <w:rPr>
          <w:rFonts w:ascii="Calibri" w:hAnsi="Calibri" w:cs="Arial"/>
          <w:sz w:val="22"/>
        </w:rPr>
      </w:pPr>
    </w:p>
    <w:p w14:paraId="67271D11" w14:textId="77777777" w:rsidR="0042435C" w:rsidRPr="000919D9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b/>
          <w:szCs w:val="18"/>
        </w:rPr>
      </w:pPr>
      <w:r w:rsidRPr="000919D9">
        <w:rPr>
          <w:rFonts w:ascii="Calibri" w:hAnsi="Calibri" w:cs="Arial"/>
          <w:sz w:val="22"/>
        </w:rPr>
        <w:t xml:space="preserve">Práce, které vykazují již v průběhu jejich provádění nedostatky anebo závady, je zhotovitel povinen na vyzvání objednatele bez zbytečného odkladu napravit. Tímto není dotčeno právo objednatele na případnou náhradu škody vzniklou v důsledku vadně prováděných prací. Objednatel je oprávněn požadovat výměnu vadného, nesprávného, nefunkčního, poškozeného či jinak závadného prvku za nový a bezvadný kdykoliv v průběhu realizace </w:t>
      </w:r>
      <w:r>
        <w:rPr>
          <w:rFonts w:ascii="Calibri" w:hAnsi="Calibri" w:cs="Arial"/>
          <w:sz w:val="22"/>
        </w:rPr>
        <w:t>d</w:t>
      </w:r>
      <w:r w:rsidRPr="000919D9">
        <w:rPr>
          <w:rFonts w:ascii="Calibri" w:hAnsi="Calibri" w:cs="Arial"/>
          <w:sz w:val="22"/>
        </w:rPr>
        <w:t xml:space="preserve">íla, kdy zjistí, že zhotovitel takový závadný prvek v objektu umístil nebo hodlá umístit. Zhotovitel je povinen bez zbytečného odkladu požadavek objednatele splnit. </w:t>
      </w:r>
    </w:p>
    <w:p w14:paraId="6292FD8D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C15E509" w14:textId="77777777" w:rsidR="0042435C" w:rsidRPr="002F4177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F4177">
        <w:rPr>
          <w:rFonts w:asciiTheme="minorHAnsi" w:hAnsiTheme="minorHAnsi" w:cstheme="minorHAnsi"/>
          <w:sz w:val="22"/>
          <w:szCs w:val="22"/>
        </w:rPr>
        <w:t xml:space="preserve">V hranicích staveniště zhotovitel zodpovídá za bezpečnost a ochranu zdraví při práci (BOZP) a požární ochranu (PO) svých pracovníků a pracovníků svých </w:t>
      </w:r>
      <w:r w:rsidR="0081341C" w:rsidRPr="002F4177">
        <w:rPr>
          <w:rFonts w:asciiTheme="minorHAnsi" w:hAnsiTheme="minorHAnsi" w:cstheme="minorHAnsi"/>
          <w:sz w:val="22"/>
          <w:szCs w:val="22"/>
        </w:rPr>
        <w:t>pod</w:t>
      </w:r>
      <w:r w:rsidRPr="002F4177">
        <w:rPr>
          <w:rFonts w:asciiTheme="minorHAnsi" w:hAnsiTheme="minorHAnsi" w:cstheme="minorHAnsi"/>
          <w:sz w:val="22"/>
          <w:szCs w:val="22"/>
        </w:rPr>
        <w:t xml:space="preserve">dodavatelů a rovněž za dodržování příslušných právních předpisů. </w:t>
      </w:r>
    </w:p>
    <w:p w14:paraId="2F0069CE" w14:textId="77777777" w:rsidR="0042435C" w:rsidRPr="002F4177" w:rsidRDefault="0042435C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32567A0" w14:textId="57FF4927" w:rsidR="00242B3E" w:rsidRPr="002F4177" w:rsidRDefault="0042435C" w:rsidP="002F417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F4177">
        <w:rPr>
          <w:rFonts w:asciiTheme="minorHAnsi" w:hAnsiTheme="minorHAnsi" w:cstheme="minorHAnsi"/>
          <w:sz w:val="22"/>
          <w:szCs w:val="22"/>
        </w:rPr>
        <w:t xml:space="preserve">Smluvní strany se dohodly na pořádání kontrolních dnů. Kontrolní dny budou </w:t>
      </w:r>
      <w:r w:rsidRPr="002F41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organizovány </w:t>
      </w:r>
      <w:r w:rsidRPr="002F41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E261F1" w:rsidRPr="002F41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Pr="002F41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  <w:r w:rsidR="00E261F1" w:rsidRPr="002F41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="004C77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 14 dní</w:t>
      </w:r>
      <w:r w:rsidRPr="002F4177">
        <w:rPr>
          <w:rFonts w:asciiTheme="minorHAnsi" w:hAnsiTheme="minorHAnsi" w:cstheme="minorHAnsi"/>
          <w:sz w:val="22"/>
          <w:szCs w:val="22"/>
        </w:rPr>
        <w:t>, se zaměřením na kontrolu kvality a věcného i časového postupu provádění prací. Objednatel je však oprávněn dle potřeby nařídit konání kontrolních dnů i častěji, bude-li to s ohledem na povahu realizace díla považovat za potřebné. Náklady účasti na kontrolních dnech nese každý účastník samostatně.</w:t>
      </w:r>
      <w:r w:rsidR="00242B3E" w:rsidRPr="002F41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7428E" w14:textId="77777777" w:rsidR="004F6DB1" w:rsidRPr="004F6DB1" w:rsidRDefault="004F6DB1" w:rsidP="004F6DB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20DF8E" w14:textId="5FA07EDD" w:rsidR="004F6DB1" w:rsidRPr="004833B4" w:rsidRDefault="004F6DB1" w:rsidP="004F6DB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584A">
        <w:rPr>
          <w:rFonts w:asciiTheme="minorHAnsi" w:hAnsiTheme="minorHAnsi" w:cstheme="minorHAnsi"/>
          <w:sz w:val="22"/>
          <w:szCs w:val="22"/>
        </w:rPr>
        <w:t xml:space="preserve">Zařízení staveniště zabezpečuje zhotovitel v souladu se svými potřebami, dokumentací předanou objednatelem a s požadavky objednatele. Zhotovitel je povinen zajistit v rámci zařízení staveniště podmínky pro výkon funkce technického dozoru stavebníka, případně činnost koordinátora bezpečnosti a </w:t>
      </w:r>
      <w:r w:rsidRPr="004833B4">
        <w:rPr>
          <w:rFonts w:asciiTheme="minorHAnsi" w:hAnsiTheme="minorHAnsi" w:cstheme="minorHAnsi"/>
          <w:sz w:val="22"/>
          <w:szCs w:val="22"/>
        </w:rPr>
        <w:t xml:space="preserve">ochrany zdraví při práci na </w:t>
      </w:r>
      <w:proofErr w:type="gramStart"/>
      <w:r w:rsidRPr="004833B4">
        <w:rPr>
          <w:rFonts w:asciiTheme="minorHAnsi" w:hAnsiTheme="minorHAnsi" w:cstheme="minorHAnsi"/>
          <w:sz w:val="22"/>
          <w:szCs w:val="22"/>
        </w:rPr>
        <w:t>staveništi</w:t>
      </w:r>
      <w:proofErr w:type="gramEnd"/>
      <w:r w:rsidRPr="004833B4">
        <w:rPr>
          <w:rFonts w:asciiTheme="minorHAnsi" w:hAnsiTheme="minorHAnsi" w:cstheme="minorHAnsi"/>
          <w:sz w:val="22"/>
          <w:szCs w:val="22"/>
        </w:rPr>
        <w:t xml:space="preserve"> a to v přiměřeném rozsahu. Lhůta pro odstranění zařízení staveniště a vyklizení staveniště je </w:t>
      </w:r>
      <w:r w:rsidRPr="004833B4">
        <w:rPr>
          <w:rFonts w:asciiTheme="minorHAnsi" w:hAnsiTheme="minorHAnsi" w:cstheme="minorHAnsi"/>
          <w:b/>
          <w:sz w:val="22"/>
          <w:szCs w:val="22"/>
        </w:rPr>
        <w:t>5 dnů</w:t>
      </w:r>
      <w:r w:rsidRPr="004833B4">
        <w:rPr>
          <w:rFonts w:asciiTheme="minorHAnsi" w:hAnsiTheme="minorHAnsi" w:cstheme="minorHAnsi"/>
          <w:sz w:val="22"/>
          <w:szCs w:val="22"/>
        </w:rPr>
        <w:t xml:space="preserve"> od data předání a převzetí díla dle odst. 2 tohoto článku.</w:t>
      </w:r>
    </w:p>
    <w:p w14:paraId="72A066EE" w14:textId="3448CA54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7</w:t>
      </w:r>
    </w:p>
    <w:p w14:paraId="0E99A722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Sankce za porušení smlouvy</w:t>
      </w:r>
    </w:p>
    <w:p w14:paraId="37AD81C5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95E8FF2" w14:textId="77777777" w:rsidR="000F38F3" w:rsidRPr="00C538C3" w:rsidRDefault="000F38F3" w:rsidP="000F38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se zhotovením díla je objednatel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celkové ceny díla bez DPH za každý započatý den prodlení.</w:t>
      </w:r>
    </w:p>
    <w:p w14:paraId="7BC5006A" w14:textId="77777777" w:rsidR="000F38F3" w:rsidRDefault="000F38F3" w:rsidP="000F38F3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4FADE9FA" w14:textId="77777777" w:rsidR="000F38F3" w:rsidRDefault="000F38F3" w:rsidP="000F38F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zaviněného prodlení objednatele se zaplacením řádně </w:t>
      </w:r>
      <w:r>
        <w:rPr>
          <w:rFonts w:asciiTheme="minorHAnsi" w:hAnsiTheme="minorHAnsi" w:cstheme="minorHAnsi"/>
          <w:sz w:val="22"/>
          <w:szCs w:val="22"/>
        </w:rPr>
        <w:t>vystavené faktury</w:t>
      </w:r>
      <w:r w:rsidRPr="00C538C3">
        <w:rPr>
          <w:rFonts w:asciiTheme="minorHAnsi" w:hAnsiTheme="minorHAnsi" w:cstheme="minorHAnsi"/>
          <w:sz w:val="22"/>
          <w:szCs w:val="22"/>
        </w:rPr>
        <w:t xml:space="preserve">, je zhotovitel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dlužné částky za každý započatý den prodlení.</w:t>
      </w:r>
    </w:p>
    <w:p w14:paraId="3F4C5CE7" w14:textId="77777777" w:rsidR="00AC7CB5" w:rsidRPr="00087FF4" w:rsidRDefault="00AC7CB5" w:rsidP="000F38F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8333A13" w14:textId="46171EC4" w:rsidR="000F38F3" w:rsidRDefault="000F38F3" w:rsidP="000F38F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54252">
        <w:rPr>
          <w:rFonts w:asciiTheme="minorHAnsi" w:hAnsiTheme="minorHAnsi" w:cstheme="minorHAnsi"/>
          <w:sz w:val="22"/>
          <w:szCs w:val="22"/>
        </w:rPr>
        <w:t xml:space="preserve">V případě prodlení zhotovitele s ukončením dílčího plnění odsouhlaseného objednatelem a zhotovitelem, uvedeného ve stavebním deníku, je objednatel oprávněn požadovat zaplacení smluvní pokuty ve výši </w:t>
      </w:r>
      <w:r w:rsidRPr="00454252">
        <w:rPr>
          <w:rFonts w:asciiTheme="minorHAnsi" w:hAnsiTheme="minorHAnsi" w:cstheme="minorHAnsi"/>
          <w:b/>
          <w:sz w:val="22"/>
          <w:szCs w:val="22"/>
        </w:rPr>
        <w:t>0,05 %</w:t>
      </w:r>
      <w:r w:rsidRPr="00454252">
        <w:rPr>
          <w:rFonts w:asciiTheme="minorHAnsi" w:hAnsiTheme="minorHAnsi" w:cstheme="minorHAnsi"/>
          <w:sz w:val="22"/>
          <w:szCs w:val="22"/>
        </w:rPr>
        <w:t xml:space="preserve"> z celkové ceny díla bez DPH za každý započatý den prodlení.</w:t>
      </w:r>
    </w:p>
    <w:p w14:paraId="28684404" w14:textId="77777777" w:rsidR="0039213E" w:rsidRPr="0039213E" w:rsidRDefault="0039213E" w:rsidP="0039213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0042D95" w14:textId="6EDA2C4A" w:rsidR="0039213E" w:rsidRDefault="0039213E" w:rsidP="0039213E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5751D">
        <w:rPr>
          <w:rFonts w:asciiTheme="minorHAnsi" w:hAnsiTheme="minorHAnsi" w:cstheme="minorHAnsi"/>
          <w:sz w:val="22"/>
          <w:szCs w:val="22"/>
        </w:rPr>
        <w:t xml:space="preserve">V případě prodlení zhotovitele se zhotovením díla delším než </w:t>
      </w:r>
      <w:r w:rsidR="001A4537">
        <w:rPr>
          <w:rFonts w:asciiTheme="minorHAnsi" w:hAnsiTheme="minorHAnsi" w:cstheme="minorHAnsi"/>
          <w:b/>
          <w:sz w:val="22"/>
          <w:szCs w:val="22"/>
        </w:rPr>
        <w:t>15</w:t>
      </w:r>
      <w:r w:rsidRPr="00A5751D">
        <w:rPr>
          <w:rFonts w:asciiTheme="minorHAnsi" w:hAnsiTheme="minorHAnsi" w:cstheme="minorHAnsi"/>
          <w:b/>
          <w:sz w:val="22"/>
          <w:szCs w:val="22"/>
        </w:rPr>
        <w:t xml:space="preserve"> dn</w:t>
      </w:r>
      <w:r>
        <w:rPr>
          <w:rFonts w:asciiTheme="minorHAnsi" w:hAnsiTheme="minorHAnsi" w:cstheme="minorHAnsi"/>
          <w:b/>
          <w:sz w:val="22"/>
          <w:szCs w:val="22"/>
        </w:rPr>
        <w:t>ů</w:t>
      </w:r>
      <w:r w:rsidRPr="00A5751D">
        <w:rPr>
          <w:rFonts w:asciiTheme="minorHAnsi" w:hAnsiTheme="minorHAnsi" w:cstheme="minorHAnsi"/>
          <w:sz w:val="22"/>
          <w:szCs w:val="22"/>
        </w:rPr>
        <w:t xml:space="preserve"> je objednatel oprávněn požadovat zaplacení jednorázové smluvní pokuty ve výši </w:t>
      </w:r>
      <w:r w:rsidR="001A4537">
        <w:rPr>
          <w:rFonts w:asciiTheme="minorHAnsi" w:hAnsiTheme="minorHAnsi" w:cstheme="minorHAnsi"/>
          <w:b/>
          <w:sz w:val="22"/>
          <w:szCs w:val="22"/>
        </w:rPr>
        <w:t>1</w:t>
      </w:r>
      <w:r w:rsidRPr="00A5751D">
        <w:rPr>
          <w:rFonts w:asciiTheme="minorHAnsi" w:hAnsiTheme="minorHAnsi" w:cstheme="minorHAnsi"/>
          <w:b/>
          <w:sz w:val="22"/>
          <w:szCs w:val="22"/>
        </w:rPr>
        <w:t>0 %</w:t>
      </w:r>
      <w:r w:rsidRPr="00A5751D">
        <w:rPr>
          <w:rFonts w:asciiTheme="minorHAnsi" w:hAnsiTheme="minorHAnsi" w:cstheme="minorHAnsi"/>
          <w:sz w:val="22"/>
          <w:szCs w:val="22"/>
        </w:rPr>
        <w:t xml:space="preserve"> z celkové ceny díla bez DPH. Tímto není dotčeno právo objednatele uplatňování smluvní</w:t>
      </w:r>
      <w:r w:rsidR="002D7E85">
        <w:rPr>
          <w:rFonts w:asciiTheme="minorHAnsi" w:hAnsiTheme="minorHAnsi" w:cstheme="minorHAnsi"/>
          <w:sz w:val="22"/>
          <w:szCs w:val="22"/>
        </w:rPr>
        <w:t>ch</w:t>
      </w:r>
      <w:r w:rsidRPr="00A5751D">
        <w:rPr>
          <w:rFonts w:asciiTheme="minorHAnsi" w:hAnsiTheme="minorHAnsi" w:cstheme="minorHAnsi"/>
          <w:sz w:val="22"/>
          <w:szCs w:val="22"/>
        </w:rPr>
        <w:t xml:space="preserve"> pokut dle </w:t>
      </w:r>
      <w:r w:rsidR="002D7E85">
        <w:rPr>
          <w:rFonts w:asciiTheme="minorHAnsi" w:hAnsiTheme="minorHAnsi" w:cstheme="minorHAnsi"/>
          <w:sz w:val="22"/>
          <w:szCs w:val="22"/>
        </w:rPr>
        <w:t xml:space="preserve">ostatních </w:t>
      </w:r>
      <w:r w:rsidRPr="00A5751D">
        <w:rPr>
          <w:rFonts w:asciiTheme="minorHAnsi" w:hAnsiTheme="minorHAnsi" w:cstheme="minorHAnsi"/>
          <w:sz w:val="22"/>
          <w:szCs w:val="22"/>
        </w:rPr>
        <w:t>odst</w:t>
      </w:r>
      <w:r w:rsidR="002D7E85">
        <w:rPr>
          <w:rFonts w:asciiTheme="minorHAnsi" w:hAnsiTheme="minorHAnsi" w:cstheme="minorHAnsi"/>
          <w:sz w:val="22"/>
          <w:szCs w:val="22"/>
        </w:rPr>
        <w:t xml:space="preserve">avců </w:t>
      </w:r>
      <w:r w:rsidRPr="00A5751D">
        <w:rPr>
          <w:rFonts w:asciiTheme="minorHAnsi" w:hAnsiTheme="minorHAnsi" w:cstheme="minorHAnsi"/>
          <w:sz w:val="22"/>
          <w:szCs w:val="22"/>
        </w:rPr>
        <w:t>tohoto článku.</w:t>
      </w:r>
    </w:p>
    <w:p w14:paraId="6C423555" w14:textId="77777777" w:rsidR="00DE765F" w:rsidRPr="00DE765F" w:rsidRDefault="00DE765F" w:rsidP="00DE765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9ACC315" w14:textId="2E1C1F4B" w:rsidR="000F38F3" w:rsidRPr="000A3ED8" w:rsidRDefault="000F38F3" w:rsidP="000F38F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A3ED8">
        <w:rPr>
          <w:rFonts w:asciiTheme="minorHAnsi" w:hAnsiTheme="minorHAnsi" w:cstheme="minorHAnsi"/>
          <w:sz w:val="22"/>
          <w:szCs w:val="22"/>
        </w:rPr>
        <w:t>V případě změny poddodavatele</w:t>
      </w:r>
      <w:r>
        <w:rPr>
          <w:rFonts w:asciiTheme="minorHAnsi" w:hAnsiTheme="minorHAnsi" w:cstheme="minorHAnsi"/>
          <w:sz w:val="22"/>
          <w:szCs w:val="22"/>
        </w:rPr>
        <w:t xml:space="preserve"> bez písemného souhlasu objednatele</w:t>
      </w:r>
      <w:r w:rsidRPr="000A3ED8">
        <w:rPr>
          <w:rFonts w:asciiTheme="minorHAnsi" w:hAnsiTheme="minorHAnsi" w:cstheme="minorHAnsi"/>
          <w:sz w:val="22"/>
          <w:szCs w:val="22"/>
        </w:rPr>
        <w:t xml:space="preserve"> či provádění prací neodsouhlaseným poddodavatelem je objednatel oprávněn požadovat zaplacení smluvní pokuty ve výši </w:t>
      </w:r>
      <w:proofErr w:type="gramStart"/>
      <w:r w:rsidR="006D30C8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0A3ED8">
        <w:rPr>
          <w:rFonts w:asciiTheme="minorHAnsi" w:hAnsiTheme="minorHAnsi" w:cstheme="minorHAnsi"/>
          <w:b/>
          <w:sz w:val="22"/>
          <w:szCs w:val="22"/>
        </w:rPr>
        <w:t>.000,-</w:t>
      </w:r>
      <w:proofErr w:type="gramEnd"/>
      <w:r w:rsidRPr="000A3ED8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Pr="000A3ED8">
        <w:rPr>
          <w:rFonts w:asciiTheme="minorHAnsi" w:hAnsiTheme="minorHAnsi" w:cstheme="minorHAnsi"/>
          <w:sz w:val="22"/>
          <w:szCs w:val="22"/>
        </w:rPr>
        <w:t xml:space="preserve"> za každý takový případ.</w:t>
      </w:r>
    </w:p>
    <w:p w14:paraId="63C4C96E" w14:textId="77777777" w:rsidR="000F38F3" w:rsidRDefault="000F38F3" w:rsidP="000F38F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F7061C6" w14:textId="4BE6E7B0" w:rsidR="000F38F3" w:rsidRDefault="000F38F3" w:rsidP="000F38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 odstraněním vady či nedodělku z přejímacího řízení díla se sjednává smluvní pokuta ve výši </w:t>
      </w:r>
      <w:proofErr w:type="gramStart"/>
      <w:r w:rsidR="00A01A55"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>.000,-</w:t>
      </w:r>
      <w:proofErr w:type="gramEnd"/>
      <w:r w:rsidRPr="00C538C3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prodlení.</w:t>
      </w:r>
    </w:p>
    <w:p w14:paraId="6563901D" w14:textId="77777777" w:rsidR="000F38F3" w:rsidRPr="000952BA" w:rsidRDefault="000F38F3" w:rsidP="000F38F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79CA8AA" w14:textId="083B86D5" w:rsidR="000F38F3" w:rsidRPr="000A3ED8" w:rsidRDefault="000F38F3" w:rsidP="000F38F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A3ED8">
        <w:rPr>
          <w:rFonts w:asciiTheme="minorHAnsi" w:hAnsiTheme="minorHAnsi" w:cstheme="minorHAnsi"/>
          <w:sz w:val="22"/>
          <w:szCs w:val="22"/>
        </w:rPr>
        <w:t xml:space="preserve">V případě prodlení zhotovitele s vyklizením staveniště dle článku 6, odst. 2., je objednatel oprávněn požadovat zaplacení smluvní pokuty ve výši </w:t>
      </w:r>
      <w:r w:rsidRPr="000A3ED8">
        <w:rPr>
          <w:rFonts w:asciiTheme="minorHAnsi" w:hAnsiTheme="minorHAnsi" w:cstheme="minorHAnsi"/>
          <w:b/>
          <w:sz w:val="22"/>
          <w:szCs w:val="22"/>
        </w:rPr>
        <w:t>0,</w:t>
      </w:r>
      <w:r w:rsidR="00A01A55">
        <w:rPr>
          <w:rFonts w:asciiTheme="minorHAnsi" w:hAnsiTheme="minorHAnsi" w:cstheme="minorHAnsi"/>
          <w:b/>
          <w:sz w:val="22"/>
          <w:szCs w:val="22"/>
        </w:rPr>
        <w:t>1</w:t>
      </w:r>
      <w:r w:rsidRPr="000A3ED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0A3ED8">
        <w:rPr>
          <w:rFonts w:asciiTheme="minorHAnsi" w:hAnsiTheme="minorHAnsi" w:cstheme="minorHAnsi"/>
          <w:sz w:val="22"/>
          <w:szCs w:val="22"/>
        </w:rPr>
        <w:t xml:space="preserve"> z celkové ceny díla bez DPH za každý započatý den prodlení.</w:t>
      </w:r>
    </w:p>
    <w:p w14:paraId="0FFF4C77" w14:textId="77777777" w:rsidR="000F38F3" w:rsidRPr="000952BA" w:rsidRDefault="000F38F3" w:rsidP="000F38F3">
      <w:pPr>
        <w:rPr>
          <w:rFonts w:asciiTheme="minorHAnsi" w:hAnsiTheme="minorHAnsi" w:cstheme="minorHAnsi"/>
          <w:sz w:val="22"/>
          <w:szCs w:val="22"/>
        </w:rPr>
      </w:pPr>
    </w:p>
    <w:p w14:paraId="50252861" w14:textId="77777777" w:rsidR="000F38F3" w:rsidRPr="00C538C3" w:rsidRDefault="000F38F3" w:rsidP="000F38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 případě prodlení zhotovitele se zahájením odstraňování vady díla v záruční době se sjednává smluvní pokuta ve výši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>.000,-</w:t>
      </w:r>
      <w:proofErr w:type="gramEnd"/>
      <w:r w:rsidRPr="00C538C3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 a každý případ.</w:t>
      </w:r>
    </w:p>
    <w:p w14:paraId="3C8ADF17" w14:textId="77777777" w:rsidR="000F38F3" w:rsidRDefault="000F38F3" w:rsidP="000F38F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69D44A1" w14:textId="77777777" w:rsidR="000F38F3" w:rsidRPr="00C538C3" w:rsidRDefault="000F38F3" w:rsidP="000F38F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Nenastoupí-li zhotovitel k odstranění reklamované vady do </w:t>
      </w:r>
      <w:r w:rsidRPr="00C538C3">
        <w:rPr>
          <w:rFonts w:asciiTheme="minorHAnsi" w:hAnsiTheme="minorHAnsi" w:cstheme="minorHAnsi"/>
          <w:b/>
          <w:sz w:val="22"/>
          <w:szCs w:val="22"/>
        </w:rPr>
        <w:t>10 pracovních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 a havárie do </w:t>
      </w:r>
      <w:r w:rsidRPr="00C538C3">
        <w:rPr>
          <w:rFonts w:asciiTheme="minorHAnsi" w:hAnsiTheme="minorHAnsi" w:cstheme="minorHAnsi"/>
          <w:b/>
          <w:sz w:val="22"/>
          <w:szCs w:val="22"/>
        </w:rPr>
        <w:t>24 hodin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nahlášení, je objednatel oprávněn pověřit odstraněním vady nebo havárie třetí osobu na náklady zhotovitele. V tomto případě je zhotovitel povinen uhradit objednateli také smluvní pokutu ve výši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C538C3">
        <w:rPr>
          <w:rFonts w:asciiTheme="minorHAnsi" w:hAnsiTheme="minorHAnsi" w:cstheme="minorHAnsi"/>
          <w:b/>
          <w:sz w:val="22"/>
          <w:szCs w:val="22"/>
        </w:rPr>
        <w:t>000,-</w:t>
      </w:r>
      <w:proofErr w:type="gramEnd"/>
      <w:r w:rsidRPr="00C538C3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takový případ. Zhotovitel je povinen tyto náklady a smluvní pokuty uhradit do 30 dnů od jejich vyúčtování obdrženého od objednatele. </w:t>
      </w:r>
    </w:p>
    <w:p w14:paraId="4FBD06B0" w14:textId="77777777" w:rsidR="008D1D77" w:rsidRPr="008D1D77" w:rsidRDefault="008D1D77" w:rsidP="00C538C3">
      <w:pPr>
        <w:pStyle w:val="Odstavecseseznamem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1B65C51" w14:textId="77777777" w:rsidR="008D1D77" w:rsidRPr="00C538C3" w:rsidRDefault="008D1D77" w:rsidP="00C538C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Zaplacením smluvní pokuty není omezeno právo na náhradu škody.</w:t>
      </w:r>
    </w:p>
    <w:p w14:paraId="2BF865AD" w14:textId="77777777" w:rsidR="00791586" w:rsidRPr="001347DF" w:rsidRDefault="00791586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40"/>
          <w:szCs w:val="40"/>
        </w:rPr>
      </w:pPr>
    </w:p>
    <w:p w14:paraId="52942F8D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8</w:t>
      </w:r>
    </w:p>
    <w:p w14:paraId="19F1030D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Záruka za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F0694F">
        <w:rPr>
          <w:rFonts w:asciiTheme="minorHAnsi" w:hAnsiTheme="minorHAnsi" w:cstheme="minorHAnsi"/>
          <w:b/>
          <w:sz w:val="28"/>
          <w:szCs w:val="32"/>
        </w:rPr>
        <w:t>ílo</w:t>
      </w:r>
    </w:p>
    <w:p w14:paraId="4E0EC07F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6FB9983" w14:textId="77777777" w:rsidR="00F0694F" w:rsidRPr="00541FDD" w:rsidRDefault="00F0694F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poskytuje objednateli na předmět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 xml:space="preserve">íla bezplatnou záruku. Záruční doba začíná běžet od data předání a 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dle čl</w:t>
      </w:r>
      <w:r w:rsidR="00EC64B1">
        <w:rPr>
          <w:rFonts w:asciiTheme="minorHAnsi" w:hAnsiTheme="minorHAnsi" w:cstheme="minorHAnsi"/>
          <w:sz w:val="22"/>
          <w:szCs w:val="22"/>
        </w:rPr>
        <w:t>ánku</w:t>
      </w:r>
      <w:r w:rsidRPr="00541FDD">
        <w:rPr>
          <w:rFonts w:asciiTheme="minorHAnsi" w:hAnsiTheme="minorHAnsi" w:cstheme="minorHAnsi"/>
          <w:sz w:val="22"/>
          <w:szCs w:val="22"/>
        </w:rPr>
        <w:t xml:space="preserve"> 6, odst. 2 této </w:t>
      </w:r>
      <w:r w:rsidR="006D232A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>mlouvy a činí</w:t>
      </w:r>
      <w:r w:rsidR="00725A98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725A98" w:rsidRPr="00541FDD">
        <w:rPr>
          <w:rFonts w:asciiTheme="minorHAnsi" w:hAnsiTheme="minorHAnsi" w:cstheme="minorHAnsi"/>
          <w:b/>
          <w:sz w:val="22"/>
          <w:szCs w:val="22"/>
        </w:rPr>
        <w:t>60</w:t>
      </w:r>
      <w:r w:rsidR="00B37FE3" w:rsidRPr="00541FDD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541FDD">
        <w:rPr>
          <w:rFonts w:asciiTheme="minorHAnsi" w:hAnsiTheme="minorHAnsi" w:cstheme="minorHAnsi"/>
          <w:b/>
          <w:sz w:val="22"/>
          <w:szCs w:val="22"/>
        </w:rPr>
        <w:t>.</w:t>
      </w:r>
    </w:p>
    <w:p w14:paraId="1D3CF41C" w14:textId="77777777" w:rsidR="00F0694F" w:rsidRPr="00F0694F" w:rsidRDefault="00F0694F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66D8E85" w14:textId="77777777" w:rsidR="00D26743" w:rsidRPr="00541FDD" w:rsidRDefault="00D26743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Práva a povinnosti při uplatňování vad díla se řídí příslušnými ustanoveními zákona č. 89/2012 Sb</w:t>
      </w:r>
      <w:r w:rsidR="00A64DA0" w:rsidRPr="00541FDD">
        <w:rPr>
          <w:rFonts w:asciiTheme="minorHAnsi" w:hAnsiTheme="minorHAnsi" w:cstheme="minorHAnsi"/>
          <w:sz w:val="22"/>
          <w:szCs w:val="22"/>
        </w:rPr>
        <w:t>.</w:t>
      </w:r>
      <w:r w:rsidRPr="00541FDD">
        <w:rPr>
          <w:rFonts w:asciiTheme="minorHAnsi" w:hAnsiTheme="minorHAnsi" w:cstheme="minorHAnsi"/>
          <w:sz w:val="22"/>
          <w:szCs w:val="22"/>
        </w:rPr>
        <w:t>, občanský zákoník.</w:t>
      </w:r>
    </w:p>
    <w:p w14:paraId="74014E91" w14:textId="77777777" w:rsidR="00FB13A8" w:rsidRDefault="00FB13A8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130111A" w14:textId="77777777" w:rsidR="00FB13A8" w:rsidRPr="00541FDD" w:rsidRDefault="00FB13A8" w:rsidP="00C538C3">
      <w:pPr>
        <w:pStyle w:val="Odstavecseseznamem"/>
        <w:widowControl w:val="0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neodpovídá za vady v případě, že prokáže vznik vady vadou projektu či nevhodnými pokyny objednatele, na kterých objednatel trval i přes písemné upozornění zhotovitele.</w:t>
      </w:r>
    </w:p>
    <w:p w14:paraId="5C0CF92C" w14:textId="77777777" w:rsidR="00FB13A8" w:rsidRDefault="00FB13A8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8BFE805" w14:textId="77777777" w:rsidR="00FB13A8" w:rsidRPr="00541FDD" w:rsidRDefault="00FB13A8" w:rsidP="00C538C3">
      <w:pPr>
        <w:pStyle w:val="Odstavecseseznamem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Zjistí-li objednatel během záruční doby, že dílo vykazuje vady nebo neodpovídá podmínkám této smlouvy, vyzve písemně zhotovitele k jejich odstranění. Zhotovitel je povinen písemně se vyjádřit k reklamaci do </w:t>
      </w:r>
      <w:r w:rsidRPr="00C538C3">
        <w:rPr>
          <w:rFonts w:asciiTheme="minorHAnsi" w:hAnsiTheme="minorHAnsi" w:cstheme="minorHAnsi"/>
          <w:b/>
          <w:sz w:val="22"/>
          <w:szCs w:val="22"/>
        </w:rPr>
        <w:t>5</w:t>
      </w:r>
      <w:r w:rsidR="003F21A6">
        <w:rPr>
          <w:rFonts w:asciiTheme="minorHAnsi" w:hAnsiTheme="minorHAnsi" w:cstheme="minorHAnsi"/>
          <w:b/>
          <w:sz w:val="22"/>
          <w:szCs w:val="22"/>
        </w:rPr>
        <w:t> </w:t>
      </w:r>
      <w:r w:rsidRPr="00C538C3">
        <w:rPr>
          <w:rFonts w:asciiTheme="minorHAnsi" w:hAnsiTheme="minorHAnsi" w:cstheme="minorHAnsi"/>
          <w:b/>
          <w:sz w:val="22"/>
          <w:szCs w:val="22"/>
        </w:rPr>
        <w:t>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jejího obdržení a do dalších </w:t>
      </w:r>
      <w:r w:rsidRPr="00C538C3">
        <w:rPr>
          <w:rFonts w:asciiTheme="minorHAnsi" w:hAnsiTheme="minorHAnsi" w:cstheme="minorHAnsi"/>
          <w:b/>
          <w:sz w:val="22"/>
          <w:szCs w:val="22"/>
        </w:rPr>
        <w:t>5 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tohoto vyjádření zahájit odstranění </w:t>
      </w:r>
      <w:r w:rsidRPr="00541FDD">
        <w:rPr>
          <w:rFonts w:asciiTheme="minorHAnsi" w:hAnsiTheme="minorHAnsi" w:cstheme="minorHAnsi"/>
          <w:sz w:val="22"/>
          <w:szCs w:val="22"/>
        </w:rPr>
        <w:lastRenderedPageBreak/>
        <w:t xml:space="preserve">vad. V případě, že charakter a závažnost vady neumožní zhotoviteli dodržet </w:t>
      </w:r>
      <w:r w:rsidR="000B35E2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 xml:space="preserve">hora uvedenou lhůtu, dohodnou se strany písemně na lhůtě delší. Zhotovitel se zavazuje nést veškeré náklady s dostavením se na místo a odborným posouzením všech reklamovaných vad. </w:t>
      </w:r>
    </w:p>
    <w:p w14:paraId="7534FC41" w14:textId="77777777" w:rsidR="00FB13A8" w:rsidRDefault="00FB13A8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4ACEB4B" w14:textId="77777777" w:rsidR="00694F45" w:rsidRPr="00694F45" w:rsidRDefault="00056AF3" w:rsidP="00694F45">
      <w:pPr>
        <w:pStyle w:val="Odstavecseseznamem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94F45">
        <w:rPr>
          <w:rFonts w:asciiTheme="minorHAnsi" w:hAnsiTheme="minorHAnsi" w:cstheme="minorHAnsi"/>
          <w:sz w:val="22"/>
          <w:szCs w:val="22"/>
        </w:rPr>
        <w:t>Zhotovitel je povinen sjednat a udržovat po celou dobu platnosti smlouvy pojištění odpovědnosti za škodu</w:t>
      </w:r>
      <w:r w:rsidR="00A6310D" w:rsidRPr="00694F45">
        <w:rPr>
          <w:rFonts w:asciiTheme="minorHAnsi" w:hAnsiTheme="minorHAnsi" w:cstheme="minorHAnsi"/>
          <w:sz w:val="22"/>
          <w:szCs w:val="22"/>
        </w:rPr>
        <w:t xml:space="preserve"> způsobenou</w:t>
      </w:r>
      <w:r w:rsidR="00EF220E" w:rsidRPr="00694F45">
        <w:rPr>
          <w:rFonts w:asciiTheme="minorHAnsi" w:hAnsiTheme="minorHAnsi" w:cstheme="minorHAnsi"/>
          <w:sz w:val="22"/>
          <w:szCs w:val="22"/>
        </w:rPr>
        <w:t xml:space="preserve"> třetím osobám, tj. pojištěn proti škodám způsobeným jeho činností včetně možných škod způsobených pracovníky zhotovitele, a to ve výši odpovídající možným rizikům ve vztahu k charakteru stavby a jejímu okolí, a to po celou dobu provádění díla. </w:t>
      </w:r>
      <w:r w:rsidR="00694F45" w:rsidRPr="00694F45">
        <w:rPr>
          <w:rFonts w:asciiTheme="minorHAnsi" w:hAnsiTheme="minorHAnsi" w:cstheme="minorHAnsi"/>
          <w:sz w:val="22"/>
          <w:szCs w:val="22"/>
        </w:rPr>
        <w:t>Zhotovitel je povinen tuto pojistnou smlouvu objednateli na vyžádání předložit.</w:t>
      </w:r>
    </w:p>
    <w:p w14:paraId="5CED82DB" w14:textId="77777777" w:rsidR="001C09E2" w:rsidRPr="00BF4A00" w:rsidRDefault="001C09E2" w:rsidP="00C21DC8">
      <w:pPr>
        <w:jc w:val="center"/>
        <w:rPr>
          <w:rFonts w:asciiTheme="minorHAnsi" w:hAnsiTheme="minorHAnsi" w:cstheme="minorHAnsi"/>
          <w:b/>
          <w:sz w:val="40"/>
          <w:szCs w:val="44"/>
        </w:rPr>
      </w:pPr>
    </w:p>
    <w:p w14:paraId="535E3972" w14:textId="1A6727C6" w:rsidR="00D26743" w:rsidRPr="00F0694F" w:rsidRDefault="00D26743" w:rsidP="00C21DC8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9</w:t>
      </w:r>
    </w:p>
    <w:p w14:paraId="60CEB782" w14:textId="77777777" w:rsidR="00D26743" w:rsidRPr="00F0694F" w:rsidRDefault="0081341C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Pod</w:t>
      </w:r>
      <w:r w:rsidR="00D26743">
        <w:rPr>
          <w:rFonts w:asciiTheme="minorHAnsi" w:hAnsiTheme="minorHAnsi" w:cstheme="minorHAnsi"/>
          <w:b/>
          <w:sz w:val="28"/>
          <w:szCs w:val="32"/>
        </w:rPr>
        <w:t>dodavatelé</w:t>
      </w:r>
    </w:p>
    <w:p w14:paraId="7562E20C" w14:textId="77777777" w:rsidR="00D26743" w:rsidRDefault="00D26743" w:rsidP="00F069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86CECF" w14:textId="375B8739" w:rsidR="00D26743" w:rsidRPr="00541FDD" w:rsidRDefault="00D26743" w:rsidP="005E44A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oprávněn jednotlivé části díla provést pomocí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dodavatelů. Seznam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významných</w:t>
      </w:r>
      <w:r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dodavatelů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, jímž za plnění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="00365664" w:rsidRPr="00541FDD">
        <w:rPr>
          <w:rFonts w:asciiTheme="minorHAnsi" w:hAnsiTheme="minorHAnsi" w:cstheme="minorHAnsi"/>
          <w:sz w:val="22"/>
          <w:szCs w:val="22"/>
        </w:rPr>
        <w:t>dodávky uhrad</w:t>
      </w:r>
      <w:r w:rsidR="00377DC6" w:rsidRPr="00541FDD">
        <w:rPr>
          <w:rFonts w:asciiTheme="minorHAnsi" w:hAnsiTheme="minorHAnsi" w:cstheme="minorHAnsi"/>
          <w:sz w:val="22"/>
          <w:szCs w:val="22"/>
        </w:rPr>
        <w:t>í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více než </w:t>
      </w:r>
      <w:r w:rsidR="00694F45">
        <w:rPr>
          <w:rFonts w:asciiTheme="minorHAnsi" w:hAnsiTheme="minorHAnsi" w:cstheme="minorHAnsi"/>
          <w:b/>
          <w:sz w:val="22"/>
          <w:szCs w:val="22"/>
        </w:rPr>
        <w:t>20</w:t>
      </w:r>
      <w:r w:rsidR="00365664" w:rsidRPr="00541FDD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z celkové ceny této zakázky,</w:t>
      </w:r>
      <w:r w:rsidR="00377DC6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F0D5D" w:rsidRPr="00541FDD">
        <w:rPr>
          <w:rFonts w:asciiTheme="minorHAnsi" w:hAnsiTheme="minorHAnsi" w:cstheme="minorHAnsi"/>
          <w:sz w:val="22"/>
          <w:szCs w:val="22"/>
        </w:rPr>
        <w:t xml:space="preserve">které zhotovitel uvedl ve své nabídce, </w:t>
      </w:r>
      <w:proofErr w:type="gramStart"/>
      <w:r w:rsidR="00377DC6" w:rsidRPr="00541FDD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377DC6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81341C">
        <w:rPr>
          <w:rFonts w:asciiTheme="minorHAnsi" w:hAnsiTheme="minorHAnsi" w:cstheme="minorHAnsi"/>
          <w:b/>
          <w:sz w:val="22"/>
          <w:szCs w:val="22"/>
        </w:rPr>
        <w:t>p</w:t>
      </w:r>
      <w:r w:rsidRPr="00453067">
        <w:rPr>
          <w:rFonts w:asciiTheme="minorHAnsi" w:hAnsiTheme="minorHAnsi" w:cstheme="minorHAnsi"/>
          <w:b/>
          <w:sz w:val="22"/>
          <w:szCs w:val="22"/>
        </w:rPr>
        <w:t>řílohu</w:t>
      </w:r>
      <w:r w:rsidR="00377DC6" w:rsidRPr="0045306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81341C">
        <w:rPr>
          <w:rFonts w:asciiTheme="minorHAnsi" w:hAnsiTheme="minorHAnsi" w:cstheme="minorHAnsi"/>
          <w:b/>
          <w:sz w:val="22"/>
          <w:szCs w:val="22"/>
        </w:rPr>
        <w:t>4</w:t>
      </w:r>
      <w:r w:rsidRPr="00453067">
        <w:rPr>
          <w:rFonts w:asciiTheme="minorHAnsi" w:hAnsiTheme="minorHAnsi" w:cstheme="minorHAnsi"/>
          <w:b/>
          <w:sz w:val="22"/>
          <w:szCs w:val="22"/>
        </w:rPr>
        <w:t xml:space="preserve"> smlouvy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67B8BD21" w14:textId="77777777" w:rsidR="00D26743" w:rsidRPr="00D26743" w:rsidRDefault="00D26743" w:rsidP="00541FDD">
      <w:pPr>
        <w:ind w:left="720" w:hanging="720"/>
      </w:pPr>
    </w:p>
    <w:p w14:paraId="353C846A" w14:textId="77777777" w:rsidR="00E971A5" w:rsidRDefault="00D26743" w:rsidP="00E971A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Za výsledek činnosti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odpovídá zhotovitel stejně, jako by je provedl sám. Jakákoli smluvní úprava mezi zhotovitelem a jeho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dodavateli nemá žádný vliv na práva a povinnosti zhotovitele podle této smlouvy.</w:t>
      </w:r>
    </w:p>
    <w:p w14:paraId="6DB09FC9" w14:textId="77777777" w:rsidR="00E971A5" w:rsidRPr="00E971A5" w:rsidRDefault="00E971A5" w:rsidP="00E971A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BEED496" w14:textId="77777777" w:rsidR="00E971A5" w:rsidRPr="00E971A5" w:rsidRDefault="00E971A5" w:rsidP="00E971A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může </w:t>
      </w:r>
      <w:r w:rsidRPr="00E971A5">
        <w:rPr>
          <w:rFonts w:asciiTheme="minorHAnsi" w:hAnsiTheme="minorHAnsi" w:cstheme="minorHAnsi"/>
          <w:sz w:val="22"/>
          <w:szCs w:val="22"/>
        </w:rPr>
        <w:t>měnit poddodavatele jen ve výjimečných případech</w:t>
      </w:r>
      <w:r>
        <w:rPr>
          <w:rFonts w:asciiTheme="minorHAnsi" w:hAnsiTheme="minorHAnsi" w:cstheme="minorHAnsi"/>
          <w:sz w:val="22"/>
          <w:szCs w:val="22"/>
        </w:rPr>
        <w:t>, a to vždy pouze</w:t>
      </w:r>
      <w:r w:rsidRPr="00E971A5">
        <w:rPr>
          <w:rFonts w:asciiTheme="minorHAnsi" w:hAnsiTheme="minorHAnsi" w:cstheme="minorHAnsi"/>
          <w:sz w:val="22"/>
          <w:szCs w:val="22"/>
        </w:rPr>
        <w:t xml:space="preserve"> se souhlasem objednatele. Pokud se jedná o </w:t>
      </w:r>
      <w:r>
        <w:rPr>
          <w:rFonts w:asciiTheme="minorHAnsi" w:hAnsiTheme="minorHAnsi" w:cstheme="minorHAnsi"/>
          <w:sz w:val="22"/>
          <w:szCs w:val="22"/>
        </w:rPr>
        <w:t xml:space="preserve">změnu </w:t>
      </w:r>
      <w:r w:rsidRPr="00E971A5">
        <w:rPr>
          <w:rFonts w:asciiTheme="minorHAnsi" w:hAnsiTheme="minorHAnsi" w:cstheme="minorHAnsi"/>
          <w:sz w:val="22"/>
          <w:szCs w:val="22"/>
        </w:rPr>
        <w:t>poddodavatele, pomocí kterého zhotovitel prokazoval v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971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výběrovém</w:t>
      </w:r>
      <w:r w:rsidRPr="00E971A5">
        <w:rPr>
          <w:rFonts w:asciiTheme="minorHAnsi" w:hAnsiTheme="minorHAnsi" w:cstheme="minorHAnsi"/>
          <w:sz w:val="22"/>
          <w:szCs w:val="22"/>
        </w:rPr>
        <w:t xml:space="preserve"> řízení splnění kvalifikace, musí nový poddodavatel splňovat kvalifikaci minimálně v rozsahu, v jakém byla prokázána v</w:t>
      </w:r>
      <w:r>
        <w:rPr>
          <w:rFonts w:asciiTheme="minorHAnsi" w:hAnsiTheme="minorHAnsi" w:cstheme="minorHAnsi"/>
          <w:sz w:val="22"/>
          <w:szCs w:val="22"/>
        </w:rPr>
        <w:t>e výběrovém</w:t>
      </w:r>
      <w:r w:rsidRPr="00E971A5">
        <w:rPr>
          <w:rFonts w:asciiTheme="minorHAnsi" w:hAnsiTheme="minorHAnsi" w:cstheme="minorHAnsi"/>
          <w:sz w:val="22"/>
          <w:szCs w:val="22"/>
        </w:rPr>
        <w:t xml:space="preserve"> řízení.</w:t>
      </w:r>
      <w:r>
        <w:rPr>
          <w:rFonts w:asciiTheme="minorHAnsi" w:hAnsiTheme="minorHAnsi" w:cstheme="minorHAnsi"/>
          <w:sz w:val="22"/>
          <w:szCs w:val="22"/>
        </w:rPr>
        <w:t xml:space="preserve"> Objednatel nesmí bez závažného důvodu změnu poddodavatele odepřít. </w:t>
      </w:r>
    </w:p>
    <w:p w14:paraId="6872B27C" w14:textId="77777777" w:rsidR="00791586" w:rsidRPr="001347DF" w:rsidRDefault="00791586" w:rsidP="00E971A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40"/>
          <w:szCs w:val="40"/>
        </w:rPr>
      </w:pPr>
    </w:p>
    <w:p w14:paraId="23F32148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D26743">
        <w:rPr>
          <w:rFonts w:asciiTheme="minorHAnsi" w:hAnsiTheme="minorHAnsi" w:cstheme="minorHAnsi"/>
          <w:b/>
          <w:sz w:val="28"/>
          <w:szCs w:val="32"/>
        </w:rPr>
        <w:t>10</w:t>
      </w:r>
    </w:p>
    <w:p w14:paraId="4150862C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Odstoupení od smlouvy</w:t>
      </w:r>
    </w:p>
    <w:p w14:paraId="4938169B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C8233C" w14:textId="028654B5" w:rsidR="00F0694F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531B83A6" w14:textId="77777777" w:rsidR="00AC7CB5" w:rsidRPr="00F0694F" w:rsidRDefault="00AC7CB5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66129C8" w14:textId="44E32F6C" w:rsidR="00F0694F" w:rsidRPr="00541FDD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dohodly, že podstatným porušením smlouvy se rozumí zejména prodlení zhotovitele s předáním řádně provedeného a dokončeného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 xml:space="preserve">íla 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delší než </w:t>
      </w:r>
      <w:r w:rsidR="00270E5B">
        <w:rPr>
          <w:rFonts w:asciiTheme="minorHAnsi" w:hAnsiTheme="minorHAnsi" w:cstheme="minorHAnsi"/>
          <w:b/>
          <w:sz w:val="22"/>
          <w:szCs w:val="22"/>
        </w:rPr>
        <w:t>15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788CB492" w14:textId="77777777" w:rsidR="00F0694F" w:rsidRDefault="00F0694F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2853E66" w14:textId="245BE107" w:rsidR="007D5681" w:rsidRDefault="00F0694F" w:rsidP="007D56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Ustanovení této smlouvy, jejichž cílem je upravit vztahy mezi smluvními stranami po ukončení účinnosti této smlouvy (tj. zejména náhrada škody, nároky</w:t>
      </w:r>
      <w:r w:rsidR="00B8206A" w:rsidRPr="00B8206A">
        <w:t xml:space="preserve"> </w:t>
      </w:r>
      <w:r w:rsidR="00B8206A" w:rsidRPr="00541FDD">
        <w:rPr>
          <w:rFonts w:asciiTheme="minorHAnsi" w:hAnsiTheme="minorHAnsi" w:cstheme="minorHAnsi"/>
          <w:sz w:val="22"/>
          <w:szCs w:val="22"/>
        </w:rPr>
        <w:t xml:space="preserve">na zaplacení smluvních pokut a běžící záruky), zůstanou platná i po ukončení účinnosti této smlouvy. </w:t>
      </w:r>
    </w:p>
    <w:p w14:paraId="07E25417" w14:textId="77777777" w:rsidR="00791586" w:rsidRPr="0039213E" w:rsidRDefault="00791586" w:rsidP="00121288">
      <w:pPr>
        <w:pStyle w:val="Odstavecseseznamem"/>
        <w:rPr>
          <w:rFonts w:asciiTheme="minorHAnsi" w:hAnsiTheme="minorHAnsi" w:cstheme="minorHAnsi"/>
          <w:sz w:val="40"/>
          <w:szCs w:val="40"/>
        </w:rPr>
      </w:pPr>
    </w:p>
    <w:p w14:paraId="4172F82C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D26743">
        <w:rPr>
          <w:rFonts w:asciiTheme="minorHAnsi" w:hAnsiTheme="minorHAnsi" w:cstheme="minorHAnsi"/>
          <w:b/>
          <w:sz w:val="28"/>
          <w:szCs w:val="32"/>
        </w:rPr>
        <w:t>1</w:t>
      </w:r>
    </w:p>
    <w:p w14:paraId="72A788C6" w14:textId="77777777" w:rsidR="00F0694F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Ujednání společná a závěrečná</w:t>
      </w:r>
    </w:p>
    <w:p w14:paraId="6967B615" w14:textId="77777777" w:rsidR="00CC2ADE" w:rsidRDefault="00CC2ADE" w:rsidP="00CC2AD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C12E2D" w14:textId="77777777" w:rsidR="00CC2ADE" w:rsidRDefault="00CC2ADE" w:rsidP="00CC2A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Vzájemné vztahy smluvních stran se řídí zákonem č. 89/2012 Sb., občanský zákoník., v platném znění a souvisejícími předpisy platnými v době uzavření smlouvy.</w:t>
      </w:r>
    </w:p>
    <w:p w14:paraId="7015596C" w14:textId="77777777" w:rsidR="00CC2ADE" w:rsidRDefault="00CC2ADE" w:rsidP="00CC2ADE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1485B5" w14:textId="77777777" w:rsidR="00CC2ADE" w:rsidRPr="000B35B0" w:rsidRDefault="00CC2ADE" w:rsidP="00CC2A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B5E99">
        <w:rPr>
          <w:rFonts w:asciiTheme="minorHAnsi" w:hAnsiTheme="minorHAnsi" w:cstheme="minorHAnsi"/>
          <w:sz w:val="22"/>
          <w:szCs w:val="22"/>
        </w:rPr>
        <w:t xml:space="preserve">V případě rozporu mezi zněním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B5E99">
        <w:rPr>
          <w:rFonts w:asciiTheme="minorHAnsi" w:hAnsiTheme="minorHAnsi" w:cstheme="minorHAnsi"/>
          <w:sz w:val="22"/>
          <w:szCs w:val="22"/>
        </w:rPr>
        <w:t>mlouvy a zněním jej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6B5E99">
        <w:rPr>
          <w:rFonts w:asciiTheme="minorHAnsi" w:hAnsiTheme="minorHAnsi" w:cstheme="minorHAnsi"/>
          <w:sz w:val="22"/>
          <w:szCs w:val="22"/>
        </w:rPr>
        <w:t xml:space="preserve">ch příloh se přednostně použijí ustanovení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B5E99">
        <w:rPr>
          <w:rFonts w:asciiTheme="minorHAnsi" w:hAnsiTheme="minorHAnsi" w:cstheme="minorHAnsi"/>
          <w:sz w:val="22"/>
          <w:szCs w:val="22"/>
        </w:rPr>
        <w:t xml:space="preserve">mlouvy a následně ustanovení příloh v jejich </w:t>
      </w:r>
      <w:r>
        <w:rPr>
          <w:rFonts w:asciiTheme="minorHAnsi" w:hAnsiTheme="minorHAnsi" w:cstheme="minorHAnsi"/>
          <w:sz w:val="22"/>
          <w:szCs w:val="22"/>
        </w:rPr>
        <w:t>níže</w:t>
      </w:r>
      <w:r w:rsidRPr="006B5E99">
        <w:rPr>
          <w:rFonts w:asciiTheme="minorHAnsi" w:hAnsiTheme="minorHAnsi" w:cstheme="minorHAnsi"/>
          <w:sz w:val="22"/>
          <w:szCs w:val="22"/>
        </w:rPr>
        <w:t xml:space="preserve"> uvedeném pořadí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5A6C28" w14:textId="77777777" w:rsidR="00CC2ADE" w:rsidRPr="000B35B0" w:rsidRDefault="00CC2ADE" w:rsidP="00CC2ADE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BF44107" w14:textId="5D9A9B3C" w:rsidR="00CC2ADE" w:rsidRPr="009174E2" w:rsidRDefault="009174E2" w:rsidP="009174E2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9174E2">
        <w:rPr>
          <w:rFonts w:asciiTheme="minorHAnsi" w:hAnsiTheme="minorHAnsi" w:cstheme="minorHAnsi"/>
          <w:sz w:val="22"/>
          <w:szCs w:val="22"/>
        </w:rPr>
        <w:lastRenderedPageBreak/>
        <w:t>Tato smlouva nabývá platnosti dnem jejího uzavření. Tato smlouva nabývá účinnosti dnem uveřejnění smlouvy v registru smluv dle zákona č. 340/2015 Sb., o zvláštních podmínkách účinnosti některých smluv, uveřejňování těchto smluv a o registru smluv (zákon o registru smluv). Uveřejnění této smlouvy v registru smluv zajistí objednatel.</w:t>
      </w:r>
    </w:p>
    <w:p w14:paraId="746F852D" w14:textId="77777777" w:rsidR="00CC2ADE" w:rsidRPr="00290676" w:rsidRDefault="00CC2ADE" w:rsidP="00CC2A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555152B" w14:textId="77777777" w:rsidR="00CC2ADE" w:rsidRPr="00290676" w:rsidRDefault="00CC2ADE" w:rsidP="00CC2ADE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F21A6">
        <w:rPr>
          <w:rFonts w:asciiTheme="minorHAnsi" w:hAnsiTheme="minorHAnsi" w:cstheme="minorHAnsi"/>
          <w:sz w:val="22"/>
          <w:szCs w:val="22"/>
        </w:rPr>
        <w:t>Smluvní strany souhlasí s tím, aby tato uzavřená smlouva, včetně jejích změn a dodatků, byla uveřejněna na profilu zadavatele v souladu s § 219 odst. 1) zákona č. 134/2016 Sb., o zadávání veřejných zakázek,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F21A6">
        <w:rPr>
          <w:rFonts w:asciiTheme="minorHAnsi" w:hAnsiTheme="minorHAnsi" w:cstheme="minorHAnsi"/>
          <w:sz w:val="22"/>
          <w:szCs w:val="22"/>
        </w:rPr>
        <w:t>platném znění.</w:t>
      </w:r>
    </w:p>
    <w:p w14:paraId="5C19FC58" w14:textId="77777777" w:rsidR="00CC2ADE" w:rsidRPr="000B35B0" w:rsidRDefault="00CC2ADE" w:rsidP="00CC2ADE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6BF2A132" w14:textId="77777777" w:rsidR="00CC2ADE" w:rsidRDefault="00CC2ADE" w:rsidP="00CC2A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Tuto smlouvu lze měnit nebo doplňovat pouze ve formě písemných dodatků ke smlouvě.</w:t>
      </w:r>
    </w:p>
    <w:p w14:paraId="561EE436" w14:textId="77777777" w:rsidR="00CC2ADE" w:rsidRPr="000B35B0" w:rsidRDefault="00CC2ADE" w:rsidP="00CC2ADE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7A25DEEE" w14:textId="5C434FED" w:rsidR="00CC2ADE" w:rsidRDefault="00CC2ADE" w:rsidP="00CC2A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F21A6">
        <w:rPr>
          <w:rFonts w:asciiTheme="minorHAnsi" w:hAnsiTheme="minorHAnsi" w:cstheme="minorHAnsi"/>
          <w:sz w:val="22"/>
          <w:szCs w:val="22"/>
        </w:rPr>
        <w:t xml:space="preserve">Tato smlouva se uzavírá ve </w:t>
      </w:r>
      <w:r>
        <w:rPr>
          <w:rFonts w:asciiTheme="minorHAnsi" w:hAnsiTheme="minorHAnsi" w:cstheme="minorHAnsi"/>
          <w:sz w:val="22"/>
          <w:szCs w:val="22"/>
        </w:rPr>
        <w:t>třech</w:t>
      </w:r>
      <w:r w:rsidRPr="003F21A6">
        <w:rPr>
          <w:rFonts w:asciiTheme="minorHAnsi" w:hAnsiTheme="minorHAnsi" w:cstheme="minorHAnsi"/>
          <w:sz w:val="22"/>
          <w:szCs w:val="22"/>
        </w:rPr>
        <w:t xml:space="preserve"> stejnopisech, z nichž </w:t>
      </w:r>
      <w:r>
        <w:rPr>
          <w:rFonts w:asciiTheme="minorHAnsi" w:hAnsiTheme="minorHAnsi" w:cstheme="minorHAnsi"/>
          <w:sz w:val="22"/>
          <w:szCs w:val="22"/>
        </w:rPr>
        <w:t>dva</w:t>
      </w:r>
      <w:r w:rsidRPr="003F21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F21A6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3F21A6">
        <w:rPr>
          <w:rFonts w:asciiTheme="minorHAnsi" w:hAnsiTheme="minorHAnsi" w:cstheme="minorHAnsi"/>
          <w:sz w:val="22"/>
          <w:szCs w:val="22"/>
        </w:rPr>
        <w:t xml:space="preserve"> objednatel a jeden zhotovitel.</w:t>
      </w:r>
    </w:p>
    <w:p w14:paraId="19E63F35" w14:textId="77777777" w:rsidR="00CC2ADE" w:rsidRPr="00837DA6" w:rsidRDefault="00CC2ADE" w:rsidP="00CC2A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11399B7" w14:textId="77777777" w:rsidR="00CC2ADE" w:rsidRPr="00837DA6" w:rsidRDefault="00CC2ADE" w:rsidP="00CC2ADE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C3D27">
        <w:rPr>
          <w:rFonts w:asciiTheme="minorHAnsi" w:hAnsiTheme="minorHAnsi" w:cstheme="minorHAnsi"/>
          <w:sz w:val="22"/>
          <w:szCs w:val="22"/>
        </w:rPr>
        <w:t>Dle § 2 e) zákona č. 320/2001 Sb., o finanční kontrole ve veřejné správě je vybraný dodavatel osobou povinnou spolupůsobit při výkonu finanční kontroly. Toto spolupůsobení</w:t>
      </w:r>
      <w:r w:rsidRPr="00837DA6">
        <w:rPr>
          <w:rFonts w:asciiTheme="minorHAnsi" w:hAnsiTheme="minorHAnsi" w:cstheme="minorHAnsi"/>
          <w:sz w:val="22"/>
          <w:szCs w:val="22"/>
        </w:rPr>
        <w:t xml:space="preserve"> je povinen dodavatel zajistit i u svých případných poddodavatelů.</w:t>
      </w:r>
    </w:p>
    <w:p w14:paraId="57FCC391" w14:textId="77777777" w:rsidR="00CC2ADE" w:rsidRPr="003F21A6" w:rsidRDefault="00CC2ADE" w:rsidP="00CC2ADE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E77376" w14:textId="77777777" w:rsidR="00CC2ADE" w:rsidRDefault="00CC2ADE" w:rsidP="00CC2A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Smluvní strany prohlašují, že si smlouvy přečetly, jejímu obsahu porozuměly, tato je výrazem jejich vůle projevené svobodně a vážně, na důkaz čehož připojují níže osoby oprávněné jednat jménem nebo za smluvní strany své vlastnoruční podpisy.</w:t>
      </w:r>
    </w:p>
    <w:p w14:paraId="4A68603D" w14:textId="77777777" w:rsidR="00791586" w:rsidRDefault="00791586" w:rsidP="00B8206A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263F18C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3F6C46">
        <w:rPr>
          <w:rFonts w:asciiTheme="minorHAnsi" w:hAnsiTheme="minorHAnsi" w:cstheme="minorHAnsi"/>
          <w:b/>
          <w:sz w:val="28"/>
          <w:szCs w:val="32"/>
        </w:rPr>
        <w:t>2</w:t>
      </w:r>
    </w:p>
    <w:p w14:paraId="7F368B21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Seznam příloh</w:t>
      </w:r>
    </w:p>
    <w:p w14:paraId="6A847A2E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502707" w14:textId="77777777" w:rsidR="00B8206A" w:rsidRPr="00541FDD" w:rsidRDefault="00B8206A" w:rsidP="00270E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Níže uvedené přílohy jsou nedílnou součástí této smlouvy o dílo:</w:t>
      </w:r>
    </w:p>
    <w:p w14:paraId="74A0BBED" w14:textId="20B67509" w:rsidR="00B8206A" w:rsidRDefault="00D26743" w:rsidP="00270E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</w:t>
      </w:r>
      <w:r w:rsidR="0081341C">
        <w:rPr>
          <w:rFonts w:asciiTheme="minorHAnsi" w:hAnsiTheme="minorHAnsi" w:cstheme="minorHAnsi"/>
          <w:sz w:val="22"/>
          <w:szCs w:val="22"/>
        </w:rPr>
        <w:t>-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Krycí list nabídky</w:t>
      </w:r>
      <w:r w:rsidR="00956912" w:rsidRPr="00CC6AE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</w:p>
    <w:p w14:paraId="555672ED" w14:textId="12B4A1FB" w:rsidR="0081341C" w:rsidRDefault="0081341C" w:rsidP="00270E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</w:t>
      </w:r>
      <w:r w:rsidR="00AD3044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D3044">
        <w:rPr>
          <w:rFonts w:asciiTheme="minorHAnsi" w:hAnsiTheme="minorHAnsi" w:cstheme="minorHAnsi"/>
          <w:sz w:val="22"/>
          <w:szCs w:val="22"/>
        </w:rPr>
        <w:t>Soupis prací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83C370" w14:textId="2B923DA5" w:rsidR="00FC1270" w:rsidRDefault="009A0FB3" w:rsidP="00270E5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3 </w:t>
      </w:r>
      <w:r w:rsidR="009174E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74E2">
        <w:rPr>
          <w:rFonts w:asciiTheme="minorHAnsi" w:hAnsiTheme="minorHAnsi" w:cstheme="minorHAnsi"/>
          <w:sz w:val="22"/>
          <w:szCs w:val="22"/>
        </w:rPr>
        <w:t>Technická specifikace</w:t>
      </w:r>
    </w:p>
    <w:p w14:paraId="09ED9B9F" w14:textId="36B6C724" w:rsidR="00D26743" w:rsidRDefault="00D26743" w:rsidP="00270E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81341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- Seznam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hAnsiTheme="minorHAnsi" w:cstheme="minorHAnsi"/>
          <w:sz w:val="22"/>
          <w:szCs w:val="22"/>
        </w:rPr>
        <w:t>dodavatelů</w:t>
      </w:r>
      <w:r w:rsidR="009569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E1B9AA" w14:textId="77777777" w:rsidR="00270E5B" w:rsidRDefault="00270E5B" w:rsidP="00270E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8"/>
        <w:gridCol w:w="4597"/>
      </w:tblGrid>
      <w:tr w:rsidR="00622308" w14:paraId="7AA55C01" w14:textId="77777777" w:rsidTr="00270E5B">
        <w:trPr>
          <w:trHeight w:val="598"/>
        </w:trPr>
        <w:tc>
          <w:tcPr>
            <w:tcW w:w="5008" w:type="dxa"/>
            <w:vAlign w:val="center"/>
            <w:hideMark/>
          </w:tcPr>
          <w:p w14:paraId="07A7829B" w14:textId="77777777" w:rsidR="00622308" w:rsidRDefault="00622308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Objednatel:</w:t>
            </w:r>
          </w:p>
        </w:tc>
        <w:tc>
          <w:tcPr>
            <w:tcW w:w="4597" w:type="dxa"/>
            <w:vAlign w:val="center"/>
            <w:hideMark/>
          </w:tcPr>
          <w:p w14:paraId="404A3A24" w14:textId="04F2F46D" w:rsidR="00B048FE" w:rsidRPr="00270E5B" w:rsidRDefault="00622308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 w:cs="Arial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Zhotovitel:</w:t>
            </w:r>
          </w:p>
        </w:tc>
      </w:tr>
      <w:tr w:rsidR="00622308" w14:paraId="007485F2" w14:textId="77777777" w:rsidTr="00832111">
        <w:trPr>
          <w:trHeight w:val="454"/>
        </w:trPr>
        <w:tc>
          <w:tcPr>
            <w:tcW w:w="5008" w:type="dxa"/>
            <w:vAlign w:val="center"/>
            <w:hideMark/>
          </w:tcPr>
          <w:p w14:paraId="34C785E7" w14:textId="65F27DEA" w:rsidR="00622308" w:rsidRPr="005C787E" w:rsidRDefault="00622308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Ve Valašském Meziříčí dne</w:t>
            </w:r>
            <w:r w:rsidR="00CA650F">
              <w:rPr>
                <w:rFonts w:asciiTheme="minorHAnsi" w:hAnsiTheme="minorHAnsi" w:cstheme="minorHAnsi"/>
                <w:szCs w:val="22"/>
                <w:lang w:eastAsia="en-US"/>
              </w:rPr>
              <w:t xml:space="preserve"> 3.7.2024</w:t>
            </w:r>
          </w:p>
        </w:tc>
        <w:tc>
          <w:tcPr>
            <w:tcW w:w="4597" w:type="dxa"/>
            <w:vAlign w:val="bottom"/>
            <w:hideMark/>
          </w:tcPr>
          <w:p w14:paraId="6568CC5A" w14:textId="3A2D77F6" w:rsidR="00622308" w:rsidRPr="005C787E" w:rsidRDefault="00622308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V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F57C7E">
              <w:rPr>
                <w:rFonts w:asciiTheme="minorHAnsi" w:hAnsiTheme="minorHAnsi" w:cstheme="minorHAnsi"/>
                <w:szCs w:val="22"/>
                <w:lang w:eastAsia="en-US"/>
              </w:rPr>
              <w:t xml:space="preserve">Halenkově </w:t>
            </w: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dne</w:t>
            </w:r>
            <w:r w:rsidR="00CA650F">
              <w:rPr>
                <w:rFonts w:asciiTheme="minorHAnsi" w:hAnsiTheme="minorHAnsi" w:cstheme="minorHAnsi"/>
                <w:szCs w:val="22"/>
                <w:lang w:eastAsia="en-US"/>
              </w:rPr>
              <w:t xml:space="preserve"> 24. 6. 2024</w:t>
            </w:r>
          </w:p>
        </w:tc>
      </w:tr>
      <w:tr w:rsidR="00622308" w14:paraId="7B0EB04A" w14:textId="77777777" w:rsidTr="00832111">
        <w:trPr>
          <w:trHeight w:val="454"/>
        </w:trPr>
        <w:tc>
          <w:tcPr>
            <w:tcW w:w="5008" w:type="dxa"/>
            <w:vAlign w:val="center"/>
          </w:tcPr>
          <w:p w14:paraId="114341F3" w14:textId="77777777" w:rsidR="00622308" w:rsidRPr="005C787E" w:rsidRDefault="00622308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597" w:type="dxa"/>
            <w:vAlign w:val="center"/>
          </w:tcPr>
          <w:p w14:paraId="5C45C11F" w14:textId="77777777" w:rsidR="00622308" w:rsidRPr="005C787E" w:rsidRDefault="00622308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622308" w14:paraId="78D7FB83" w14:textId="77777777" w:rsidTr="00270E5B">
        <w:trPr>
          <w:trHeight w:val="945"/>
        </w:trPr>
        <w:tc>
          <w:tcPr>
            <w:tcW w:w="5008" w:type="dxa"/>
            <w:vAlign w:val="bottom"/>
            <w:hideMark/>
          </w:tcPr>
          <w:p w14:paraId="7D8E104C" w14:textId="77777777" w:rsidR="00622308" w:rsidRPr="005C787E" w:rsidRDefault="00622308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597" w:type="dxa"/>
            <w:vAlign w:val="bottom"/>
            <w:hideMark/>
          </w:tcPr>
          <w:p w14:paraId="4E1438E8" w14:textId="77777777" w:rsidR="00622308" w:rsidRPr="005C787E" w:rsidRDefault="00622308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……………………………….</w:t>
            </w:r>
          </w:p>
        </w:tc>
      </w:tr>
      <w:tr w:rsidR="00622308" w14:paraId="27B6908C" w14:textId="77777777" w:rsidTr="00832111">
        <w:trPr>
          <w:trHeight w:val="454"/>
        </w:trPr>
        <w:tc>
          <w:tcPr>
            <w:tcW w:w="5008" w:type="dxa"/>
            <w:vAlign w:val="center"/>
            <w:hideMark/>
          </w:tcPr>
          <w:p w14:paraId="10D8CBA0" w14:textId="77777777" w:rsidR="00622308" w:rsidRPr="005C787E" w:rsidRDefault="00622308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Cs w:val="22"/>
              </w:rPr>
              <w:t>Mgr. Petr Pavlůsek</w:t>
            </w:r>
          </w:p>
        </w:tc>
        <w:tc>
          <w:tcPr>
            <w:tcW w:w="4597" w:type="dxa"/>
            <w:vAlign w:val="center"/>
            <w:hideMark/>
          </w:tcPr>
          <w:p w14:paraId="6808767D" w14:textId="4064B469" w:rsidR="00622308" w:rsidRPr="005C787E" w:rsidRDefault="00F57C7E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Aleš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Zetocha</w:t>
            </w:r>
            <w:proofErr w:type="spellEnd"/>
          </w:p>
        </w:tc>
      </w:tr>
      <w:tr w:rsidR="00622308" w14:paraId="2E15FB22" w14:textId="77777777" w:rsidTr="00832111">
        <w:trPr>
          <w:trHeight w:val="454"/>
        </w:trPr>
        <w:tc>
          <w:tcPr>
            <w:tcW w:w="5008" w:type="dxa"/>
            <w:vAlign w:val="center"/>
            <w:hideMark/>
          </w:tcPr>
          <w:p w14:paraId="21D41D5C" w14:textId="77777777" w:rsidR="00622308" w:rsidRPr="009A355B" w:rsidRDefault="00622308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ředitel školy</w:t>
            </w:r>
          </w:p>
        </w:tc>
        <w:tc>
          <w:tcPr>
            <w:tcW w:w="4597" w:type="dxa"/>
            <w:vAlign w:val="center"/>
          </w:tcPr>
          <w:p w14:paraId="6177055F" w14:textId="06BC1C6F" w:rsidR="00622308" w:rsidRPr="009A355B" w:rsidRDefault="00F57C7E" w:rsidP="008321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jednatel</w:t>
            </w:r>
          </w:p>
        </w:tc>
      </w:tr>
    </w:tbl>
    <w:p w14:paraId="10CD1665" w14:textId="77777777" w:rsidR="007230B3" w:rsidRDefault="007230B3" w:rsidP="0008206C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2B8F9087" w14:textId="77777777" w:rsidR="00E94389" w:rsidRDefault="00E94389" w:rsidP="0008206C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7DF13DC4" w14:textId="77777777" w:rsidR="00E94389" w:rsidRDefault="00E94389" w:rsidP="0008206C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40A2CB42" w14:textId="77777777" w:rsidR="00E94389" w:rsidRDefault="00E94389" w:rsidP="0008206C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37A8CA0A" w14:textId="77777777" w:rsidR="00E94389" w:rsidRDefault="00E94389" w:rsidP="0008206C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13936C67" w14:textId="77777777" w:rsidR="00E94389" w:rsidRDefault="00E94389" w:rsidP="0008206C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6EE03B78" w14:textId="77777777" w:rsidR="00E94389" w:rsidRDefault="00E94389" w:rsidP="0008206C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292CF53F" w14:textId="77777777" w:rsidR="00E94389" w:rsidRDefault="00E94389" w:rsidP="0008206C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25C4D2D3" w14:textId="77777777" w:rsidR="00E94389" w:rsidRPr="00D03B0B" w:rsidRDefault="00E94389" w:rsidP="00E94389">
      <w:pPr>
        <w:rPr>
          <w:rFonts w:asciiTheme="minorHAnsi" w:hAnsiTheme="minorHAnsi" w:cstheme="minorHAnsi"/>
          <w:b/>
          <w:color w:val="FFFFFF" w:themeColor="background1"/>
          <w:sz w:val="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E94389" w:rsidRPr="001F5C7A" w14:paraId="0982FD5D" w14:textId="77777777" w:rsidTr="00714EE7">
        <w:trPr>
          <w:trHeight w:val="1134"/>
        </w:trPr>
        <w:tc>
          <w:tcPr>
            <w:tcW w:w="9469" w:type="dxa"/>
            <w:vAlign w:val="center"/>
          </w:tcPr>
          <w:p w14:paraId="0AD8B934" w14:textId="77777777" w:rsidR="00E94389" w:rsidRPr="00872A29" w:rsidRDefault="00E94389" w:rsidP="00714EE7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3745BD7C" w14:textId="77777777" w:rsidR="00E94389" w:rsidRPr="00A81270" w:rsidRDefault="00E94389" w:rsidP="00714EE7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</w:pPr>
            <w:r w:rsidRPr="00A81270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E94389" w:rsidRPr="009B0DD5" w14:paraId="34DD0D7E" w14:textId="77777777" w:rsidTr="00714EE7">
        <w:trPr>
          <w:trHeight w:val="1134"/>
        </w:trPr>
        <w:tc>
          <w:tcPr>
            <w:tcW w:w="9469" w:type="dxa"/>
            <w:vAlign w:val="center"/>
          </w:tcPr>
          <w:p w14:paraId="013E9EEC" w14:textId="77777777" w:rsidR="00E94389" w:rsidRPr="009819B5" w:rsidRDefault="00E94389" w:rsidP="00714EE7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16"/>
                <w:szCs w:val="16"/>
              </w:rPr>
            </w:pPr>
          </w:p>
          <w:p w14:paraId="5A6377CF" w14:textId="77777777" w:rsidR="00E94389" w:rsidRPr="00FC66D5" w:rsidRDefault="00E94389" w:rsidP="00714EE7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</w:pPr>
            <w:r w:rsidRPr="009D6EA5"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  <w:t>“</w:t>
            </w:r>
            <w:r w:rsidRPr="00FC66D5"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  <w:t xml:space="preserve">ISŠ – COP Valašské Meziříčí </w:t>
            </w:r>
          </w:p>
          <w:p w14:paraId="34F82342" w14:textId="77777777" w:rsidR="00E94389" w:rsidRPr="009D6EA5" w:rsidRDefault="00E94389" w:rsidP="00714EE7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</w:pPr>
            <w:r w:rsidRPr="00FC66D5"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  <w:t>– modernizace technologie kotelny</w:t>
            </w:r>
            <w:r w:rsidRPr="009D6EA5"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  <w:t xml:space="preserve">“ </w:t>
            </w:r>
          </w:p>
          <w:p w14:paraId="2E6D5EDD" w14:textId="77777777" w:rsidR="00E94389" w:rsidRPr="009819B5" w:rsidRDefault="00E94389" w:rsidP="00714EE7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16"/>
                <w:szCs w:val="16"/>
              </w:rPr>
            </w:pPr>
          </w:p>
        </w:tc>
      </w:tr>
    </w:tbl>
    <w:p w14:paraId="1F5B6002" w14:textId="77777777" w:rsidR="00E94389" w:rsidRPr="00D04394" w:rsidRDefault="00E94389" w:rsidP="00E94389">
      <w:pPr>
        <w:rPr>
          <w:sz w:val="10"/>
          <w:szCs w:val="1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678"/>
      </w:tblGrid>
      <w:tr w:rsidR="00E94389" w:rsidRPr="00E777DA" w14:paraId="163A4537" w14:textId="77777777" w:rsidTr="00714EE7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F7F0046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E94389" w:rsidRPr="00E777DA" w14:paraId="01425367" w14:textId="77777777" w:rsidTr="00714EE7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E02E8" w14:textId="77777777" w:rsidR="00E94389" w:rsidRPr="00E777DA" w:rsidRDefault="00E94389" w:rsidP="00714EE7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E94389" w:rsidRPr="00E777DA" w14:paraId="77167AE4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65714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7911B" w14:textId="77777777" w:rsidR="00E94389" w:rsidRPr="00955818" w:rsidRDefault="00E94389" w:rsidP="00714EE7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6F04C5">
              <w:rPr>
                <w:rFonts w:ascii="Calibri" w:hAnsi="Calibri" w:cs="Calibri"/>
                <w:b/>
                <w:sz w:val="22"/>
                <w:szCs w:val="22"/>
              </w:rPr>
              <w:t xml:space="preserve">Integrovaná střední </w:t>
            </w:r>
            <w:proofErr w:type="gramStart"/>
            <w:r w:rsidRPr="006F04C5">
              <w:rPr>
                <w:rFonts w:ascii="Calibri" w:hAnsi="Calibri" w:cs="Calibri"/>
                <w:b/>
                <w:sz w:val="22"/>
                <w:szCs w:val="22"/>
              </w:rPr>
              <w:t>škola - Centrum</w:t>
            </w:r>
            <w:proofErr w:type="gramEnd"/>
            <w:r w:rsidRPr="006F04C5">
              <w:rPr>
                <w:rFonts w:ascii="Calibri" w:hAnsi="Calibri" w:cs="Calibri"/>
                <w:b/>
                <w:sz w:val="22"/>
                <w:szCs w:val="22"/>
              </w:rPr>
              <w:t xml:space="preserve"> odborné přípravy a Jazyková škola s právem státní jazykové zkoušky Valašské Meziříčí</w:t>
            </w:r>
          </w:p>
        </w:tc>
      </w:tr>
      <w:tr w:rsidR="00E94389" w:rsidRPr="00E777DA" w14:paraId="5D85586F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584F9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B1FF2" w14:textId="77777777" w:rsidR="00E94389" w:rsidRPr="00955818" w:rsidRDefault="00E94389" w:rsidP="00714EE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 xml:space="preserve">Palackého </w:t>
            </w:r>
            <w:r>
              <w:rPr>
                <w:rFonts w:ascii="Calibri" w:hAnsi="Calibri" w:cs="Calibri"/>
                <w:sz w:val="22"/>
                <w:szCs w:val="22"/>
              </w:rPr>
              <w:t>239/</w:t>
            </w:r>
            <w:r w:rsidRPr="006F04C5">
              <w:rPr>
                <w:rFonts w:ascii="Calibri" w:hAnsi="Calibri" w:cs="Calibri"/>
                <w:sz w:val="22"/>
                <w:szCs w:val="22"/>
              </w:rPr>
              <w:t>49, 757 01 Valašské Meziříčí</w:t>
            </w:r>
          </w:p>
        </w:tc>
      </w:tr>
      <w:tr w:rsidR="00E94389" w:rsidRPr="00E777DA" w14:paraId="3A5B20DD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E8C24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3178B" w14:textId="77777777" w:rsidR="00E94389" w:rsidRPr="00955818" w:rsidRDefault="00E94389" w:rsidP="00714EE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155DA">
              <w:rPr>
                <w:rFonts w:ascii="Calibri" w:hAnsi="Calibri" w:cs="Calibri"/>
                <w:sz w:val="22"/>
                <w:szCs w:val="22"/>
              </w:rPr>
              <w:t xml:space="preserve">Mgr. Petr </w:t>
            </w:r>
            <w:proofErr w:type="spellStart"/>
            <w:r w:rsidRPr="00C155DA">
              <w:rPr>
                <w:rFonts w:ascii="Calibri" w:hAnsi="Calibri" w:cs="Calibri"/>
                <w:sz w:val="22"/>
                <w:szCs w:val="22"/>
              </w:rPr>
              <w:t>Pavlůsek</w:t>
            </w:r>
            <w:proofErr w:type="spellEnd"/>
            <w:r w:rsidRPr="00C155DA">
              <w:rPr>
                <w:rFonts w:ascii="Calibri" w:hAnsi="Calibri" w:cs="Calibri"/>
                <w:sz w:val="22"/>
                <w:szCs w:val="22"/>
              </w:rPr>
              <w:t>, ředitel školy</w:t>
            </w:r>
          </w:p>
        </w:tc>
      </w:tr>
      <w:tr w:rsidR="00E94389" w:rsidRPr="00E777DA" w14:paraId="5EBBF9F2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8914E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B4111" w14:textId="77777777" w:rsidR="00E94389" w:rsidRPr="00955818" w:rsidRDefault="00E94389" w:rsidP="00714EE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00851574</w:t>
            </w:r>
          </w:p>
        </w:tc>
      </w:tr>
      <w:tr w:rsidR="00E94389" w:rsidRPr="00E777DA" w14:paraId="2F6E8225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0B1C5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0D23F" w14:textId="77777777" w:rsidR="00E94389" w:rsidRPr="00352537" w:rsidRDefault="00E94389" w:rsidP="00714EE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CZ00851574</w:t>
            </w:r>
          </w:p>
        </w:tc>
      </w:tr>
      <w:tr w:rsidR="00E94389" w:rsidRPr="00E777DA" w14:paraId="42E7C0F2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39551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41006" w14:textId="77777777" w:rsidR="00E94389" w:rsidRPr="00955818" w:rsidRDefault="00E94389" w:rsidP="00714EE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389" w:rsidRPr="00E777DA" w14:paraId="66FE881A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1ED0A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F6C68" w14:textId="77777777" w:rsidR="00E94389" w:rsidRPr="00955818" w:rsidRDefault="00E94389" w:rsidP="00714EE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389" w:rsidRPr="00E777DA" w14:paraId="30BE9F8A" w14:textId="77777777" w:rsidTr="00714EE7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841BC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E94389" w:rsidRPr="00E777DA" w14:paraId="34E3B98D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B4D99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C9F9B" w14:textId="77777777" w:rsidR="00E94389" w:rsidRPr="00076768" w:rsidRDefault="00E94389" w:rsidP="00714EE7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76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Zetocha</w:t>
            </w:r>
            <w:proofErr w:type="spellEnd"/>
            <w:r w:rsidRPr="00076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E94389" w:rsidRPr="00E777DA" w14:paraId="64485F3F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23190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424E6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č.p. 762, 756 03 Halenkov</w:t>
            </w:r>
          </w:p>
        </w:tc>
      </w:tr>
      <w:tr w:rsidR="00E94389" w:rsidRPr="00E777DA" w14:paraId="1A9B6DF3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AEFF8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4CF24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32CE">
              <w:rPr>
                <w:rFonts w:asciiTheme="minorHAnsi" w:hAnsiTheme="minorHAnsi" w:cstheme="minorHAnsi"/>
                <w:bCs/>
                <w:sz w:val="22"/>
                <w:szCs w:val="22"/>
              </w:rPr>
              <w:t>vedeném Krajským soudem v Ostravě, oddíl C, vložka 84810</w:t>
            </w:r>
          </w:p>
        </w:tc>
      </w:tr>
      <w:tr w:rsidR="00E94389" w:rsidRPr="00E777DA" w14:paraId="061A7272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5BCE5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C912E" w14:textId="77777777" w:rsidR="00E94389" w:rsidRPr="00E777DA" w:rsidRDefault="00E94389" w:rsidP="00714EE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Aleš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Zetocha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jednatel</w:t>
            </w:r>
          </w:p>
        </w:tc>
      </w:tr>
      <w:tr w:rsidR="00E94389" w:rsidRPr="00E777DA" w14:paraId="095B5003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545FF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B2586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09919619</w:t>
            </w:r>
          </w:p>
        </w:tc>
      </w:tr>
      <w:tr w:rsidR="00E94389" w:rsidRPr="00E777DA" w14:paraId="3380273A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93DC3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31DEE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32CE">
              <w:rPr>
                <w:rFonts w:asciiTheme="minorHAnsi" w:hAnsiTheme="minorHAnsi" w:cstheme="minorHAnsi"/>
                <w:sz w:val="22"/>
                <w:szCs w:val="22"/>
              </w:rPr>
              <w:t>CZ09919619</w:t>
            </w:r>
          </w:p>
        </w:tc>
      </w:tr>
      <w:tr w:rsidR="00E94389" w:rsidRPr="00E777DA" w14:paraId="69AD0C42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DA7E6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EF580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389" w:rsidRPr="00E777DA" w14:paraId="5D2F9A35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3B3C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93EEC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389" w:rsidRPr="00E777DA" w14:paraId="03ABE7C5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BBF1F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FAFE6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389" w:rsidRPr="00E777DA" w14:paraId="42A0B2D9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7228A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50E41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389" w:rsidRPr="00E777DA" w14:paraId="7EE5CD76" w14:textId="77777777" w:rsidTr="00714EE7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A0381" w14:textId="77777777" w:rsidR="00E94389" w:rsidRPr="00E777DA" w:rsidRDefault="00E94389" w:rsidP="00714EE7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52914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828F8" w14:textId="77777777" w:rsidR="00E94389" w:rsidRDefault="00E94389" w:rsidP="00E94389">
      <w:pPr>
        <w:rPr>
          <w:sz w:val="10"/>
          <w:szCs w:val="10"/>
        </w:rPr>
      </w:pPr>
    </w:p>
    <w:p w14:paraId="41188ABC" w14:textId="77777777" w:rsidR="00E94389" w:rsidRDefault="00E94389" w:rsidP="00E94389">
      <w:pPr>
        <w:rPr>
          <w:sz w:val="10"/>
          <w:szCs w:val="10"/>
        </w:rPr>
      </w:pPr>
    </w:p>
    <w:p w14:paraId="658F2390" w14:textId="77777777" w:rsidR="00E94389" w:rsidRPr="00D04394" w:rsidRDefault="00E94389" w:rsidP="00E94389">
      <w:pPr>
        <w:rPr>
          <w:sz w:val="10"/>
          <w:szCs w:val="10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268"/>
        <w:gridCol w:w="2126"/>
        <w:gridCol w:w="2552"/>
      </w:tblGrid>
      <w:tr w:rsidR="00E94389" w:rsidRPr="00E777DA" w14:paraId="1E32AC07" w14:textId="77777777" w:rsidTr="00714EE7">
        <w:trPr>
          <w:trHeight w:val="340"/>
        </w:trPr>
        <w:tc>
          <w:tcPr>
            <w:tcW w:w="9469" w:type="dxa"/>
            <w:gridSpan w:val="4"/>
            <w:shd w:val="clear" w:color="auto" w:fill="632423" w:themeFill="accent2" w:themeFillShade="80"/>
            <w:vAlign w:val="center"/>
          </w:tcPr>
          <w:p w14:paraId="3F544047" w14:textId="77777777" w:rsidR="00E94389" w:rsidRPr="00E777DA" w:rsidRDefault="00E94389" w:rsidP="00714EE7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N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abídkov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á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cen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 v Kč</w:t>
            </w:r>
          </w:p>
        </w:tc>
      </w:tr>
      <w:tr w:rsidR="00E94389" w:rsidRPr="00E777DA" w14:paraId="49CDB6DC" w14:textId="77777777" w:rsidTr="00714EE7">
        <w:trPr>
          <w:trHeight w:val="680"/>
        </w:trPr>
        <w:tc>
          <w:tcPr>
            <w:tcW w:w="252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8FE3FEB" w14:textId="77777777" w:rsidR="00E94389" w:rsidRPr="00890D8F" w:rsidRDefault="00E94389" w:rsidP="00714E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CE6D6C3" w14:textId="77777777" w:rsidR="00E94389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celkem </w:t>
            </w:r>
          </w:p>
          <w:p w14:paraId="6EC9E01D" w14:textId="77777777" w:rsidR="00E94389" w:rsidRPr="00E777DA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bez DPH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1A79A51" w14:textId="77777777" w:rsidR="00E94389" w:rsidRPr="00E777DA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5D7F0EA" w14:textId="77777777" w:rsidR="00E94389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68421287" w14:textId="77777777" w:rsidR="00E94389" w:rsidRPr="00E777DA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E94389" w:rsidRPr="00E777DA" w14:paraId="7F1C102E" w14:textId="77777777" w:rsidTr="00714EE7">
        <w:trPr>
          <w:trHeight w:val="680"/>
        </w:trPr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14:paraId="73ECEC63" w14:textId="77777777" w:rsidR="00E94389" w:rsidRDefault="00E94389" w:rsidP="00714E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1 - Strojní část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3358354" w14:textId="77777777" w:rsidR="00E94389" w:rsidRPr="00076768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768">
              <w:rPr>
                <w:rFonts w:asciiTheme="minorHAnsi" w:hAnsiTheme="minorHAnsi" w:cstheme="minorHAnsi"/>
                <w:sz w:val="22"/>
                <w:szCs w:val="22"/>
              </w:rPr>
              <w:t>1.523.795,19 Kč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FC26FA" w14:textId="77777777" w:rsidR="00E94389" w:rsidRPr="00076768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768">
              <w:rPr>
                <w:rFonts w:asciiTheme="minorHAnsi" w:hAnsiTheme="minorHAnsi" w:cstheme="minorHAnsi"/>
                <w:sz w:val="22"/>
                <w:szCs w:val="22"/>
              </w:rPr>
              <w:t>319.996,99 Kč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2700927" w14:textId="77777777" w:rsidR="00E94389" w:rsidRPr="00076768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768">
              <w:rPr>
                <w:rFonts w:asciiTheme="minorHAnsi" w:hAnsiTheme="minorHAnsi" w:cstheme="minorHAnsi"/>
                <w:sz w:val="22"/>
                <w:szCs w:val="22"/>
              </w:rPr>
              <w:t>1.843.792,18 Kč</w:t>
            </w:r>
          </w:p>
        </w:tc>
      </w:tr>
      <w:tr w:rsidR="00E94389" w:rsidRPr="00E777DA" w14:paraId="7417F4B7" w14:textId="77777777" w:rsidTr="00714EE7">
        <w:trPr>
          <w:trHeight w:val="680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72A5ADF1" w14:textId="77777777" w:rsidR="00E94389" w:rsidRDefault="00E94389" w:rsidP="00714E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2 -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MaR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0EF2DB" w14:textId="77777777" w:rsidR="00E94389" w:rsidRPr="00076768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76768">
              <w:rPr>
                <w:rFonts w:asciiTheme="minorHAnsi" w:hAnsiTheme="minorHAnsi" w:cstheme="minorHAnsi"/>
                <w:sz w:val="22"/>
                <w:szCs w:val="22"/>
              </w:rPr>
              <w:t>428.527,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  <w:proofErr w:type="gramEnd"/>
            <w:r w:rsidRPr="00076768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87A296" w14:textId="77777777" w:rsidR="00E94389" w:rsidRPr="00076768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89.990,67 Kč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77524F7" w14:textId="77777777" w:rsidR="00E94389" w:rsidRPr="00076768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768">
              <w:rPr>
                <w:rFonts w:asciiTheme="minorHAnsi" w:hAnsiTheme="minorHAnsi" w:cstheme="minorHAnsi"/>
                <w:sz w:val="22"/>
                <w:szCs w:val="22"/>
              </w:rPr>
              <w:t>518.517,67 Kč</w:t>
            </w:r>
          </w:p>
        </w:tc>
      </w:tr>
      <w:tr w:rsidR="00E94389" w:rsidRPr="00E777DA" w14:paraId="10F0CB3E" w14:textId="77777777" w:rsidTr="00714EE7">
        <w:trPr>
          <w:trHeight w:val="680"/>
        </w:trPr>
        <w:tc>
          <w:tcPr>
            <w:tcW w:w="2523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5613FA47" w14:textId="77777777" w:rsidR="00E94389" w:rsidRDefault="00E94389" w:rsidP="00714E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968E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Celková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D968E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nabídková cena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577561EA" w14:textId="77777777" w:rsidR="00E94389" w:rsidRPr="00076768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1.952.322,19 Kč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D3A2BF8" w14:textId="77777777" w:rsidR="00E94389" w:rsidRPr="00076768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409.987,66 Kč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BB59A64" w14:textId="77777777" w:rsidR="00E94389" w:rsidRPr="00076768" w:rsidRDefault="00E94389" w:rsidP="00714EE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2.362.309,85 Kč</w:t>
            </w:r>
          </w:p>
        </w:tc>
      </w:tr>
    </w:tbl>
    <w:p w14:paraId="00B1C5FF" w14:textId="77777777" w:rsidR="00E94389" w:rsidRDefault="00E94389" w:rsidP="00E94389">
      <w:pPr>
        <w:rPr>
          <w:sz w:val="10"/>
          <w:szCs w:val="10"/>
        </w:rPr>
      </w:pPr>
    </w:p>
    <w:p w14:paraId="3F056B27" w14:textId="77777777" w:rsidR="00E94389" w:rsidRDefault="00E94389" w:rsidP="00E94389">
      <w:pPr>
        <w:rPr>
          <w:sz w:val="10"/>
          <w:szCs w:val="10"/>
        </w:rPr>
      </w:pPr>
    </w:p>
    <w:p w14:paraId="4DEC94C1" w14:textId="77777777" w:rsidR="00E94389" w:rsidRDefault="00E94389" w:rsidP="00E94389">
      <w:pPr>
        <w:rPr>
          <w:sz w:val="10"/>
          <w:szCs w:val="10"/>
        </w:rPr>
      </w:pPr>
    </w:p>
    <w:p w14:paraId="08139066" w14:textId="77777777" w:rsidR="00E94389" w:rsidRDefault="00E94389" w:rsidP="00E94389">
      <w:pPr>
        <w:rPr>
          <w:sz w:val="10"/>
          <w:szCs w:val="10"/>
        </w:rPr>
      </w:pPr>
    </w:p>
    <w:p w14:paraId="71975C30" w14:textId="77777777" w:rsidR="00E94389" w:rsidRDefault="00E94389" w:rsidP="00E94389">
      <w:pPr>
        <w:rPr>
          <w:sz w:val="10"/>
          <w:szCs w:val="10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9144FB" w:rsidRPr="001F5C7A" w14:paraId="224F0755" w14:textId="77777777" w:rsidTr="00714EE7">
        <w:trPr>
          <w:trHeight w:val="1134"/>
        </w:trPr>
        <w:tc>
          <w:tcPr>
            <w:tcW w:w="9469" w:type="dxa"/>
            <w:gridSpan w:val="2"/>
            <w:vAlign w:val="center"/>
          </w:tcPr>
          <w:p w14:paraId="1D0D0655" w14:textId="77777777" w:rsidR="009144FB" w:rsidRPr="008E762C" w:rsidRDefault="009144FB" w:rsidP="00714EE7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 xml:space="preserve">SEZNAM </w:t>
            </w:r>
            <w:r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POD</w:t>
            </w: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DODAVATELŮ</w:t>
            </w:r>
          </w:p>
          <w:p w14:paraId="17B8A999" w14:textId="77777777" w:rsidR="009144FB" w:rsidRPr="00A97703" w:rsidRDefault="009144FB" w:rsidP="00714EE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C20A1">
              <w:rPr>
                <w:rFonts w:ascii="Calibri" w:hAnsi="Calibri" w:cs="Calibr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9144FB" w:rsidRPr="001F5C7A" w14:paraId="64F4064D" w14:textId="77777777" w:rsidTr="00714EE7">
        <w:trPr>
          <w:trHeight w:val="1134"/>
        </w:trPr>
        <w:tc>
          <w:tcPr>
            <w:tcW w:w="9469" w:type="dxa"/>
            <w:gridSpan w:val="2"/>
            <w:vAlign w:val="center"/>
          </w:tcPr>
          <w:p w14:paraId="4CD91CEC" w14:textId="77777777" w:rsidR="009144FB" w:rsidRPr="0087608B" w:rsidRDefault="009144FB" w:rsidP="00714EE7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14"/>
                <w:szCs w:val="16"/>
              </w:rPr>
            </w:pPr>
          </w:p>
          <w:p w14:paraId="403769CB" w14:textId="77777777" w:rsidR="009144FB" w:rsidRPr="0058340A" w:rsidRDefault="009144FB" w:rsidP="00714EE7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</w:pPr>
            <w:r w:rsidRPr="009D6EA5"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  <w:t>“</w:t>
            </w:r>
            <w:r w:rsidRPr="0058340A"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  <w:t xml:space="preserve">ISŠ – COP Valašské Meziříčí </w:t>
            </w:r>
          </w:p>
          <w:p w14:paraId="28E26558" w14:textId="77777777" w:rsidR="009144FB" w:rsidRPr="009D6EA5" w:rsidRDefault="009144FB" w:rsidP="00714EE7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</w:pPr>
            <w:r w:rsidRPr="0058340A"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  <w:t>– modernizace technologie kotelny</w:t>
            </w:r>
            <w:r w:rsidRPr="009D6EA5">
              <w:rPr>
                <w:rFonts w:asciiTheme="minorHAnsi" w:hAnsiTheme="minorHAnsi" w:cstheme="minorHAnsi"/>
                <w:b/>
                <w:color w:val="632423" w:themeColor="accent2" w:themeShade="80"/>
                <w:sz w:val="34"/>
                <w:szCs w:val="34"/>
              </w:rPr>
              <w:t xml:space="preserve">“ </w:t>
            </w:r>
          </w:p>
          <w:p w14:paraId="10569738" w14:textId="77777777" w:rsidR="009144FB" w:rsidRPr="00F86FFF" w:rsidRDefault="009144FB" w:rsidP="00714EE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144FB" w:rsidRPr="00E777DA" w14:paraId="77D4C953" w14:textId="77777777" w:rsidTr="00714EE7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00A29257" w14:textId="77777777" w:rsidR="009144FB" w:rsidRPr="00A654F7" w:rsidRDefault="009144FB" w:rsidP="00714EE7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44FB" w:rsidRPr="00E777DA" w14:paraId="60CAD19F" w14:textId="77777777" w:rsidTr="00714EE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C7E6C" w14:textId="77777777" w:rsidR="009144FB" w:rsidRPr="00A654F7" w:rsidRDefault="009144FB" w:rsidP="00714EE7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9144FB" w:rsidRPr="00E777DA" w14:paraId="2CB5C5DE" w14:textId="77777777" w:rsidTr="00714EE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8992D" w14:textId="77777777" w:rsidR="009144FB" w:rsidRPr="00A654F7" w:rsidRDefault="009144FB" w:rsidP="00714EE7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793A14" w14:textId="77777777" w:rsidR="009144FB" w:rsidRPr="00955818" w:rsidRDefault="009144FB" w:rsidP="00714EE7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0F4CB8">
              <w:rPr>
                <w:rFonts w:ascii="Calibri" w:hAnsi="Calibri" w:cs="Calibri"/>
                <w:b/>
                <w:sz w:val="22"/>
                <w:szCs w:val="22"/>
              </w:rPr>
              <w:t xml:space="preserve">Integrovaná střední </w:t>
            </w:r>
            <w:proofErr w:type="gramStart"/>
            <w:r w:rsidRPr="000F4CB8">
              <w:rPr>
                <w:rFonts w:ascii="Calibri" w:hAnsi="Calibri" w:cs="Calibri"/>
                <w:b/>
                <w:sz w:val="22"/>
                <w:szCs w:val="22"/>
              </w:rPr>
              <w:t>škola - Centrum</w:t>
            </w:r>
            <w:proofErr w:type="gramEnd"/>
            <w:r w:rsidRPr="000F4CB8">
              <w:rPr>
                <w:rFonts w:ascii="Calibri" w:hAnsi="Calibri" w:cs="Calibri"/>
                <w:b/>
                <w:sz w:val="22"/>
                <w:szCs w:val="22"/>
              </w:rPr>
              <w:t xml:space="preserve">   odborné přípravy a Jazyková škola s právem státní jazykové zkoušky Valašské Meziříčí</w:t>
            </w:r>
          </w:p>
        </w:tc>
      </w:tr>
      <w:tr w:rsidR="009144FB" w:rsidRPr="00E777DA" w14:paraId="79813659" w14:textId="77777777" w:rsidTr="00714EE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49CC1" w14:textId="77777777" w:rsidR="009144FB" w:rsidRPr="00A654F7" w:rsidRDefault="009144FB" w:rsidP="00714EE7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E806B" w14:textId="77777777" w:rsidR="009144FB" w:rsidRPr="00955818" w:rsidRDefault="009144FB" w:rsidP="00714EE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 xml:space="preserve">Palackého </w:t>
            </w:r>
            <w:r>
              <w:rPr>
                <w:rFonts w:ascii="Calibri" w:hAnsi="Calibri" w:cs="Calibri"/>
                <w:sz w:val="22"/>
                <w:szCs w:val="22"/>
              </w:rPr>
              <w:t>239/</w:t>
            </w:r>
            <w:r w:rsidRPr="006F04C5">
              <w:rPr>
                <w:rFonts w:ascii="Calibri" w:hAnsi="Calibri" w:cs="Calibri"/>
                <w:sz w:val="22"/>
                <w:szCs w:val="22"/>
              </w:rPr>
              <w:t>49, 757 01 Valašské Meziříčí</w:t>
            </w:r>
          </w:p>
        </w:tc>
      </w:tr>
      <w:tr w:rsidR="009144FB" w:rsidRPr="00E777DA" w14:paraId="0E60A0F0" w14:textId="77777777" w:rsidTr="00714EE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EFE59" w14:textId="77777777" w:rsidR="009144FB" w:rsidRPr="00A654F7" w:rsidRDefault="009144FB" w:rsidP="00714EE7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08CA6" w14:textId="77777777" w:rsidR="009144FB" w:rsidRPr="00955818" w:rsidRDefault="009144FB" w:rsidP="00714EE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00851574</w:t>
            </w:r>
          </w:p>
        </w:tc>
      </w:tr>
      <w:tr w:rsidR="009144FB" w:rsidRPr="00E777DA" w14:paraId="34BD310D" w14:textId="77777777" w:rsidTr="00714EE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AC891" w14:textId="77777777" w:rsidR="009144FB" w:rsidRPr="00A654F7" w:rsidRDefault="009144FB" w:rsidP="00714EE7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9144FB" w:rsidRPr="00E777DA" w14:paraId="4D569B28" w14:textId="77777777" w:rsidTr="00714EE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F9969" w14:textId="77777777" w:rsidR="009144FB" w:rsidRPr="00A654F7" w:rsidRDefault="009144FB" w:rsidP="00714EE7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D3B3E" w14:textId="77777777" w:rsidR="009144FB" w:rsidRPr="00A654F7" w:rsidRDefault="009144FB" w:rsidP="00714EE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76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Zetocha</w:t>
            </w:r>
            <w:proofErr w:type="spellEnd"/>
            <w:r w:rsidRPr="00076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9144FB" w:rsidRPr="00E777DA" w14:paraId="24A65982" w14:textId="77777777" w:rsidTr="00714EE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B1B03" w14:textId="77777777" w:rsidR="009144FB" w:rsidRPr="00A654F7" w:rsidRDefault="009144FB" w:rsidP="00714EE7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7EE87" w14:textId="77777777" w:rsidR="009144FB" w:rsidRPr="00A654F7" w:rsidRDefault="009144FB" w:rsidP="00714EE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č.p. 762, 756 03 Halenkov</w:t>
            </w:r>
          </w:p>
        </w:tc>
      </w:tr>
      <w:tr w:rsidR="009144FB" w:rsidRPr="00E777DA" w14:paraId="3CC20C64" w14:textId="77777777" w:rsidTr="00714EE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48700" w14:textId="77777777" w:rsidR="009144FB" w:rsidRPr="00A654F7" w:rsidRDefault="009144FB" w:rsidP="00714EE7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BDC5F" w14:textId="77777777" w:rsidR="009144FB" w:rsidRPr="00A654F7" w:rsidRDefault="009144FB" w:rsidP="00714EE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Aleš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Zetocha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jednatel</w:t>
            </w:r>
          </w:p>
        </w:tc>
      </w:tr>
      <w:tr w:rsidR="009144FB" w:rsidRPr="00E777DA" w14:paraId="79ED929A" w14:textId="77777777" w:rsidTr="00714EE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23709" w14:textId="77777777" w:rsidR="009144FB" w:rsidRPr="00A654F7" w:rsidRDefault="009144FB" w:rsidP="00714EE7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644E4" w14:textId="77777777" w:rsidR="009144FB" w:rsidRPr="00A654F7" w:rsidRDefault="009144FB" w:rsidP="00714EE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09919619</w:t>
            </w:r>
          </w:p>
        </w:tc>
      </w:tr>
    </w:tbl>
    <w:p w14:paraId="2A1E0B7F" w14:textId="77777777" w:rsidR="009144FB" w:rsidRDefault="009144FB" w:rsidP="009144F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5DABC0C1" w14:textId="77777777" w:rsidR="009144FB" w:rsidRDefault="009144FB" w:rsidP="009144F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210EA01B" w14:textId="77777777" w:rsidR="009144FB" w:rsidRDefault="009144FB" w:rsidP="009144FB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Účastník</w:t>
      </w:r>
      <w:r w:rsidRPr="001D4358">
        <w:rPr>
          <w:rStyle w:val="Siln"/>
          <w:rFonts w:ascii="Calibri" w:hAnsi="Calibri"/>
          <w:sz w:val="22"/>
          <w:szCs w:val="22"/>
        </w:rPr>
        <w:t xml:space="preserve"> ve své nabídce specifikuje části veřejné zakázky, které má v úmyslu zadat jednomu či více </w:t>
      </w:r>
      <w:r>
        <w:rPr>
          <w:rStyle w:val="Siln"/>
          <w:rFonts w:ascii="Calibri" w:hAnsi="Calibri"/>
          <w:sz w:val="22"/>
          <w:szCs w:val="22"/>
        </w:rPr>
        <w:t>pod</w:t>
      </w:r>
      <w:r w:rsidRPr="001D4358">
        <w:rPr>
          <w:rStyle w:val="Siln"/>
          <w:rFonts w:ascii="Calibri" w:hAnsi="Calibri"/>
          <w:sz w:val="22"/>
          <w:szCs w:val="22"/>
        </w:rPr>
        <w:t xml:space="preserve">dodavatelům, v objemu </w:t>
      </w:r>
      <w:r w:rsidRPr="00295FF5">
        <w:rPr>
          <w:rStyle w:val="Siln"/>
          <w:rFonts w:ascii="Calibri" w:hAnsi="Calibri"/>
          <w:sz w:val="22"/>
          <w:szCs w:val="22"/>
        </w:rPr>
        <w:t xml:space="preserve">nad </w:t>
      </w:r>
      <w:r>
        <w:rPr>
          <w:rStyle w:val="Siln"/>
          <w:rFonts w:ascii="Calibri" w:hAnsi="Calibri"/>
          <w:sz w:val="22"/>
          <w:szCs w:val="22"/>
        </w:rPr>
        <w:t>20</w:t>
      </w:r>
      <w:r w:rsidRPr="00295FF5">
        <w:rPr>
          <w:rStyle w:val="Siln"/>
          <w:rFonts w:ascii="Calibri" w:hAnsi="Calibri"/>
          <w:sz w:val="22"/>
          <w:szCs w:val="22"/>
        </w:rPr>
        <w:t xml:space="preserve"> % </w:t>
      </w:r>
      <w:r w:rsidRPr="001D4358">
        <w:rPr>
          <w:rStyle w:val="Siln"/>
          <w:rFonts w:ascii="Calibri" w:hAnsi="Calibri"/>
          <w:sz w:val="22"/>
          <w:szCs w:val="22"/>
        </w:rPr>
        <w:t>z celkové ceny zakázky.</w:t>
      </w:r>
    </w:p>
    <w:p w14:paraId="4920E62D" w14:textId="77777777" w:rsidR="009144FB" w:rsidRDefault="009144FB" w:rsidP="009144FB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E2B394C" w14:textId="77777777" w:rsidR="009144FB" w:rsidRDefault="009144FB" w:rsidP="009144FB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2B41D022" w14:textId="77777777" w:rsidR="009144FB" w:rsidRPr="00C617AB" w:rsidRDefault="009144FB" w:rsidP="009144FB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1</w:t>
      </w:r>
    </w:p>
    <w:p w14:paraId="16DA72AF" w14:textId="77777777" w:rsidR="009144FB" w:rsidRDefault="009144FB" w:rsidP="009144FB">
      <w:pPr>
        <w:rPr>
          <w:rFonts w:ascii="Calibri" w:hAnsi="Calibri" w:cs="Calibri"/>
          <w:bCs/>
          <w:iCs/>
          <w:sz w:val="22"/>
          <w:szCs w:val="22"/>
        </w:rPr>
      </w:pPr>
    </w:p>
    <w:p w14:paraId="556E5E3E" w14:textId="77777777" w:rsidR="009144FB" w:rsidRDefault="009144FB" w:rsidP="009144FB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7206A1">
        <w:rPr>
          <w:rFonts w:ascii="Calibri" w:hAnsi="Calibri" w:cs="Calibri"/>
          <w:b/>
          <w:iCs/>
          <w:sz w:val="22"/>
          <w:szCs w:val="22"/>
        </w:rPr>
        <w:t>Elvena</w:t>
      </w:r>
      <w:proofErr w:type="spellEnd"/>
      <w:r w:rsidRPr="007206A1">
        <w:rPr>
          <w:rFonts w:ascii="Calibri" w:hAnsi="Calibri" w:cs="Calibri"/>
          <w:b/>
          <w:iCs/>
          <w:sz w:val="22"/>
          <w:szCs w:val="22"/>
        </w:rPr>
        <w:t xml:space="preserve"> a.s.</w:t>
      </w:r>
    </w:p>
    <w:p w14:paraId="062252FC" w14:textId="77777777" w:rsidR="009144FB" w:rsidRDefault="009144FB" w:rsidP="009144FB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 Pozděchov 188, 756 11</w:t>
      </w:r>
    </w:p>
    <w:p w14:paraId="6DD63495" w14:textId="77777777" w:rsidR="009144FB" w:rsidRDefault="009144FB" w:rsidP="009144FB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 03565297</w:t>
      </w:r>
    </w:p>
    <w:p w14:paraId="4DAC2A52" w14:textId="77777777" w:rsidR="009144FB" w:rsidRDefault="009144FB" w:rsidP="009144FB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 Dodávka a instalace systému měření a regulace. Integrace do stávajícího systému.</w:t>
      </w:r>
    </w:p>
    <w:p w14:paraId="60E05EBC" w14:textId="77777777" w:rsidR="009144FB" w:rsidRDefault="009144FB" w:rsidP="009144FB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 22</w:t>
      </w:r>
    </w:p>
    <w:p w14:paraId="1A9F2F10" w14:textId="77777777" w:rsidR="009144FB" w:rsidRDefault="009144FB" w:rsidP="009144FB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428.527,-</w:t>
      </w:r>
      <w:proofErr w:type="gramEnd"/>
      <w:r>
        <w:rPr>
          <w:rFonts w:ascii="Calibri" w:hAnsi="Calibri" w:cs="Calibri"/>
          <w:sz w:val="22"/>
          <w:szCs w:val="22"/>
        </w:rPr>
        <w:t xml:space="preserve"> Kč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</w:t>
      </w:r>
      <w:r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</w:t>
      </w:r>
    </w:p>
    <w:p w14:paraId="67DD2757" w14:textId="77777777" w:rsidR="009144FB" w:rsidRDefault="009144FB" w:rsidP="009144FB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2A3B2D18" w14:textId="77777777" w:rsidR="009144FB" w:rsidRDefault="009144FB" w:rsidP="009144FB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3B3DA831" w14:textId="77777777" w:rsidR="009144FB" w:rsidRDefault="009144FB" w:rsidP="009144FB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476A3BAA" w14:textId="77777777" w:rsidR="009144FB" w:rsidRDefault="009144FB" w:rsidP="009144FB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517FB6C2" w14:textId="77777777" w:rsidR="009144FB" w:rsidRDefault="009144FB" w:rsidP="009144FB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2B930DB0" w14:textId="77777777" w:rsidR="009144FB" w:rsidRDefault="009144FB" w:rsidP="009144FB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0E09B72C" w14:textId="77777777" w:rsidR="00E94389" w:rsidRDefault="00E94389" w:rsidP="0008206C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sectPr w:rsidR="00E94389" w:rsidSect="00C21DC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1" w:bottom="1134" w:left="851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8DAC" w14:textId="77777777" w:rsidR="00577B98" w:rsidRDefault="00577B98" w:rsidP="006120A5">
      <w:r>
        <w:separator/>
      </w:r>
    </w:p>
  </w:endnote>
  <w:endnote w:type="continuationSeparator" w:id="0">
    <w:p w14:paraId="6553D587" w14:textId="77777777" w:rsidR="00577B98" w:rsidRDefault="00577B98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61F8" w14:textId="77777777" w:rsidR="00A957DE" w:rsidRDefault="00A957DE" w:rsidP="00A957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634641" w14:textId="77777777" w:rsidR="00A957DE" w:rsidRDefault="00A957DE" w:rsidP="00A957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59C4" w14:textId="2D06126E" w:rsidR="00A957DE" w:rsidRDefault="00A957DE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C734D">
      <w:rPr>
        <w:rFonts w:asciiTheme="minorHAnsi" w:hAnsiTheme="minorHAnsi" w:cstheme="minorHAnsi"/>
        <w:bCs/>
        <w:noProof/>
        <w:sz w:val="16"/>
      </w:rPr>
      <w:t>10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14:paraId="48FF76AA" w14:textId="77777777" w:rsidR="00A957DE" w:rsidRDefault="00A957D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E330" w14:textId="0BABFD1A" w:rsidR="00A957DE" w:rsidRDefault="00A957DE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C734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9A15" w14:textId="77777777" w:rsidR="00577B98" w:rsidRDefault="00577B98" w:rsidP="006120A5">
      <w:r>
        <w:separator/>
      </w:r>
    </w:p>
  </w:footnote>
  <w:footnote w:type="continuationSeparator" w:id="0">
    <w:p w14:paraId="3AD89DA1" w14:textId="77777777" w:rsidR="00577B98" w:rsidRDefault="00577B98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F653" w14:textId="77777777" w:rsidR="00A957DE" w:rsidRDefault="00A957DE">
    <w:pPr>
      <w:pStyle w:val="Zhlav"/>
    </w:pPr>
  </w:p>
  <w:p w14:paraId="6B04BAB9" w14:textId="77777777" w:rsidR="00A957DE" w:rsidRDefault="00A957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2DA8C" w14:textId="77777777" w:rsidR="00A957DE" w:rsidRDefault="00A957DE" w:rsidP="00F061CE">
    <w:pPr>
      <w:pStyle w:val="Zhlav"/>
      <w:jc w:val="center"/>
      <w:rPr>
        <w:rFonts w:ascii="Calibri" w:hAnsi="Calibri" w:cs="Calibri"/>
        <w:noProof/>
        <w:color w:val="000000"/>
        <w:sz w:val="22"/>
      </w:rPr>
    </w:pPr>
  </w:p>
  <w:p w14:paraId="45F7378D" w14:textId="77777777" w:rsidR="00A957DE" w:rsidRDefault="00A957DE" w:rsidP="00F061CE">
    <w:pPr>
      <w:pStyle w:val="Zhlav"/>
      <w:jc w:val="center"/>
    </w:pPr>
  </w:p>
  <w:p w14:paraId="381AFE74" w14:textId="77777777" w:rsidR="00A957DE" w:rsidRPr="004C7104" w:rsidRDefault="00A957DE" w:rsidP="004C7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5CC226D"/>
    <w:multiLevelType w:val="hybridMultilevel"/>
    <w:tmpl w:val="DC0C6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B7D"/>
    <w:multiLevelType w:val="hybridMultilevel"/>
    <w:tmpl w:val="9512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6F3A"/>
    <w:multiLevelType w:val="hybridMultilevel"/>
    <w:tmpl w:val="ACB4F2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CA7473C"/>
    <w:multiLevelType w:val="hybridMultilevel"/>
    <w:tmpl w:val="28CEB5E6"/>
    <w:lvl w:ilvl="0" w:tplc="18BE8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17BD0"/>
    <w:multiLevelType w:val="hybridMultilevel"/>
    <w:tmpl w:val="8D64D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26272"/>
    <w:multiLevelType w:val="hybridMultilevel"/>
    <w:tmpl w:val="2D88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001A8"/>
    <w:multiLevelType w:val="hybridMultilevel"/>
    <w:tmpl w:val="0BA2BE52"/>
    <w:lvl w:ilvl="0" w:tplc="737002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83818"/>
    <w:multiLevelType w:val="hybridMultilevel"/>
    <w:tmpl w:val="2048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42C3"/>
    <w:multiLevelType w:val="hybridMultilevel"/>
    <w:tmpl w:val="DDB03BE4"/>
    <w:lvl w:ilvl="0" w:tplc="0D908EB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4" w15:restartNumberingAfterBreak="0">
    <w:nsid w:val="52ED0707"/>
    <w:multiLevelType w:val="hybridMultilevel"/>
    <w:tmpl w:val="88746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4607A"/>
    <w:multiLevelType w:val="hybridMultilevel"/>
    <w:tmpl w:val="DCDC88C6"/>
    <w:lvl w:ilvl="0" w:tplc="AF700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5291276"/>
    <w:multiLevelType w:val="hybridMultilevel"/>
    <w:tmpl w:val="153634CE"/>
    <w:lvl w:ilvl="0" w:tplc="78524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F7208"/>
    <w:multiLevelType w:val="hybridMultilevel"/>
    <w:tmpl w:val="DC509908"/>
    <w:lvl w:ilvl="0" w:tplc="0405000F">
      <w:start w:val="1"/>
      <w:numFmt w:val="decimal"/>
      <w:lvlText w:val="%1.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AF9135A"/>
    <w:multiLevelType w:val="hybridMultilevel"/>
    <w:tmpl w:val="4C98D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F880A1F"/>
    <w:multiLevelType w:val="hybridMultilevel"/>
    <w:tmpl w:val="F52E90A8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360DD"/>
    <w:multiLevelType w:val="hybridMultilevel"/>
    <w:tmpl w:val="9BF8E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371D1"/>
    <w:multiLevelType w:val="hybridMultilevel"/>
    <w:tmpl w:val="4B603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00999">
    <w:abstractNumId w:val="20"/>
  </w:num>
  <w:num w:numId="2" w16cid:durableId="271935573">
    <w:abstractNumId w:val="18"/>
  </w:num>
  <w:num w:numId="3" w16cid:durableId="1710715431">
    <w:abstractNumId w:val="25"/>
  </w:num>
  <w:num w:numId="4" w16cid:durableId="1369532146">
    <w:abstractNumId w:val="11"/>
  </w:num>
  <w:num w:numId="5" w16cid:durableId="1249316093">
    <w:abstractNumId w:val="12"/>
  </w:num>
  <w:num w:numId="6" w16cid:durableId="1378235174">
    <w:abstractNumId w:val="6"/>
  </w:num>
  <w:num w:numId="7" w16cid:durableId="842668707">
    <w:abstractNumId w:val="15"/>
  </w:num>
  <w:num w:numId="8" w16cid:durableId="682325152">
    <w:abstractNumId w:val="7"/>
  </w:num>
  <w:num w:numId="9" w16cid:durableId="1762335242">
    <w:abstractNumId w:val="3"/>
  </w:num>
  <w:num w:numId="10" w16cid:durableId="1126012">
    <w:abstractNumId w:val="21"/>
  </w:num>
  <w:num w:numId="11" w16cid:durableId="1617373430">
    <w:abstractNumId w:val="10"/>
  </w:num>
  <w:num w:numId="12" w16cid:durableId="30695648">
    <w:abstractNumId w:val="9"/>
  </w:num>
  <w:num w:numId="13" w16cid:durableId="2127693576">
    <w:abstractNumId w:val="14"/>
  </w:num>
  <w:num w:numId="14" w16cid:durableId="1365903582">
    <w:abstractNumId w:val="16"/>
  </w:num>
  <w:num w:numId="15" w16cid:durableId="860168404">
    <w:abstractNumId w:val="2"/>
  </w:num>
  <w:num w:numId="16" w16cid:durableId="386492281">
    <w:abstractNumId w:val="22"/>
  </w:num>
  <w:num w:numId="17" w16cid:durableId="1585072973">
    <w:abstractNumId w:val="23"/>
  </w:num>
  <w:num w:numId="18" w16cid:durableId="77024784">
    <w:abstractNumId w:val="19"/>
  </w:num>
  <w:num w:numId="19" w16cid:durableId="962542753">
    <w:abstractNumId w:val="4"/>
  </w:num>
  <w:num w:numId="20" w16cid:durableId="288703044">
    <w:abstractNumId w:val="5"/>
  </w:num>
  <w:num w:numId="21" w16cid:durableId="1160191771">
    <w:abstractNumId w:val="13"/>
  </w:num>
  <w:num w:numId="22" w16cid:durableId="76290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0913693">
    <w:abstractNumId w:val="17"/>
  </w:num>
  <w:num w:numId="24" w16cid:durableId="728501407">
    <w:abstractNumId w:val="8"/>
  </w:num>
  <w:num w:numId="25" w16cid:durableId="73852688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5CA"/>
    <w:rsid w:val="00005AC0"/>
    <w:rsid w:val="000134F9"/>
    <w:rsid w:val="00016E3F"/>
    <w:rsid w:val="00022777"/>
    <w:rsid w:val="0002617F"/>
    <w:rsid w:val="00032815"/>
    <w:rsid w:val="00032EBE"/>
    <w:rsid w:val="0003323B"/>
    <w:rsid w:val="000332CE"/>
    <w:rsid w:val="0003424C"/>
    <w:rsid w:val="00034273"/>
    <w:rsid w:val="00037B30"/>
    <w:rsid w:val="0004254A"/>
    <w:rsid w:val="00046FA1"/>
    <w:rsid w:val="00047A33"/>
    <w:rsid w:val="00052149"/>
    <w:rsid w:val="00053A86"/>
    <w:rsid w:val="00056AEB"/>
    <w:rsid w:val="00056AF3"/>
    <w:rsid w:val="0006145E"/>
    <w:rsid w:val="00061D2C"/>
    <w:rsid w:val="000636FA"/>
    <w:rsid w:val="00070904"/>
    <w:rsid w:val="00070CE8"/>
    <w:rsid w:val="00070D2A"/>
    <w:rsid w:val="00071666"/>
    <w:rsid w:val="00074ED3"/>
    <w:rsid w:val="0008206C"/>
    <w:rsid w:val="00083F77"/>
    <w:rsid w:val="000906DC"/>
    <w:rsid w:val="00090AE5"/>
    <w:rsid w:val="000931DA"/>
    <w:rsid w:val="00094F18"/>
    <w:rsid w:val="000955C1"/>
    <w:rsid w:val="000A3413"/>
    <w:rsid w:val="000B2D53"/>
    <w:rsid w:val="000B35B0"/>
    <w:rsid w:val="000B35E2"/>
    <w:rsid w:val="000B4C33"/>
    <w:rsid w:val="000B7375"/>
    <w:rsid w:val="000C75E3"/>
    <w:rsid w:val="000C7A2A"/>
    <w:rsid w:val="000C7BD7"/>
    <w:rsid w:val="000D0850"/>
    <w:rsid w:val="000D0E7B"/>
    <w:rsid w:val="000D5EAE"/>
    <w:rsid w:val="000E1E28"/>
    <w:rsid w:val="000E2584"/>
    <w:rsid w:val="000E4157"/>
    <w:rsid w:val="000E4EA9"/>
    <w:rsid w:val="000F07C7"/>
    <w:rsid w:val="000F08C8"/>
    <w:rsid w:val="000F25EB"/>
    <w:rsid w:val="000F38F3"/>
    <w:rsid w:val="0010023A"/>
    <w:rsid w:val="00101CFA"/>
    <w:rsid w:val="00103689"/>
    <w:rsid w:val="00105A29"/>
    <w:rsid w:val="0010683B"/>
    <w:rsid w:val="001076B9"/>
    <w:rsid w:val="00120ACB"/>
    <w:rsid w:val="00121288"/>
    <w:rsid w:val="00122064"/>
    <w:rsid w:val="00123D96"/>
    <w:rsid w:val="00131318"/>
    <w:rsid w:val="001347DF"/>
    <w:rsid w:val="001419E4"/>
    <w:rsid w:val="001433AA"/>
    <w:rsid w:val="00143F9E"/>
    <w:rsid w:val="0014576A"/>
    <w:rsid w:val="00145D4E"/>
    <w:rsid w:val="00147214"/>
    <w:rsid w:val="00147404"/>
    <w:rsid w:val="001537D9"/>
    <w:rsid w:val="00155253"/>
    <w:rsid w:val="00157CF4"/>
    <w:rsid w:val="001628DE"/>
    <w:rsid w:val="00162C98"/>
    <w:rsid w:val="00163AD8"/>
    <w:rsid w:val="00165924"/>
    <w:rsid w:val="00176712"/>
    <w:rsid w:val="001778A2"/>
    <w:rsid w:val="0018266D"/>
    <w:rsid w:val="001831FB"/>
    <w:rsid w:val="00185713"/>
    <w:rsid w:val="001857D7"/>
    <w:rsid w:val="0018769B"/>
    <w:rsid w:val="00190E93"/>
    <w:rsid w:val="00194801"/>
    <w:rsid w:val="001A4537"/>
    <w:rsid w:val="001A5E37"/>
    <w:rsid w:val="001B032C"/>
    <w:rsid w:val="001B06C7"/>
    <w:rsid w:val="001B1F7D"/>
    <w:rsid w:val="001B3691"/>
    <w:rsid w:val="001B5DD0"/>
    <w:rsid w:val="001B7F81"/>
    <w:rsid w:val="001C09E2"/>
    <w:rsid w:val="001C3550"/>
    <w:rsid w:val="001C5A6C"/>
    <w:rsid w:val="001C784A"/>
    <w:rsid w:val="001C79B2"/>
    <w:rsid w:val="001D2C6D"/>
    <w:rsid w:val="001D3001"/>
    <w:rsid w:val="001D3650"/>
    <w:rsid w:val="001D4A49"/>
    <w:rsid w:val="001E165A"/>
    <w:rsid w:val="001E3755"/>
    <w:rsid w:val="001E4A9F"/>
    <w:rsid w:val="001E4C8B"/>
    <w:rsid w:val="001F29F1"/>
    <w:rsid w:val="001F35D6"/>
    <w:rsid w:val="001F3990"/>
    <w:rsid w:val="001F643C"/>
    <w:rsid w:val="00200240"/>
    <w:rsid w:val="00202BDF"/>
    <w:rsid w:val="00202E60"/>
    <w:rsid w:val="00204246"/>
    <w:rsid w:val="00204EB5"/>
    <w:rsid w:val="00205B65"/>
    <w:rsid w:val="002066A1"/>
    <w:rsid w:val="002074BB"/>
    <w:rsid w:val="002220E3"/>
    <w:rsid w:val="002259A3"/>
    <w:rsid w:val="0022711B"/>
    <w:rsid w:val="00230B20"/>
    <w:rsid w:val="00235F77"/>
    <w:rsid w:val="00240A23"/>
    <w:rsid w:val="00242B3E"/>
    <w:rsid w:val="0024522F"/>
    <w:rsid w:val="00250ED8"/>
    <w:rsid w:val="00254212"/>
    <w:rsid w:val="00256680"/>
    <w:rsid w:val="00256E6E"/>
    <w:rsid w:val="0026166F"/>
    <w:rsid w:val="00270E5B"/>
    <w:rsid w:val="00271EC1"/>
    <w:rsid w:val="00290676"/>
    <w:rsid w:val="00290CEA"/>
    <w:rsid w:val="00293D91"/>
    <w:rsid w:val="00296A6D"/>
    <w:rsid w:val="002A5946"/>
    <w:rsid w:val="002A5D87"/>
    <w:rsid w:val="002B1BC5"/>
    <w:rsid w:val="002B2E48"/>
    <w:rsid w:val="002B33AB"/>
    <w:rsid w:val="002B72D3"/>
    <w:rsid w:val="002C1ECB"/>
    <w:rsid w:val="002C2817"/>
    <w:rsid w:val="002C36B1"/>
    <w:rsid w:val="002C62C6"/>
    <w:rsid w:val="002D1480"/>
    <w:rsid w:val="002D54D5"/>
    <w:rsid w:val="002D6836"/>
    <w:rsid w:val="002D7E85"/>
    <w:rsid w:val="002E1492"/>
    <w:rsid w:val="002E1E82"/>
    <w:rsid w:val="002E3022"/>
    <w:rsid w:val="002E4F25"/>
    <w:rsid w:val="002E5C7F"/>
    <w:rsid w:val="002F02C7"/>
    <w:rsid w:val="002F02CF"/>
    <w:rsid w:val="002F08B9"/>
    <w:rsid w:val="002F1EA2"/>
    <w:rsid w:val="002F2EAC"/>
    <w:rsid w:val="002F4177"/>
    <w:rsid w:val="003014F7"/>
    <w:rsid w:val="003032FD"/>
    <w:rsid w:val="00303A20"/>
    <w:rsid w:val="00306BD9"/>
    <w:rsid w:val="003108E4"/>
    <w:rsid w:val="00313D01"/>
    <w:rsid w:val="00314766"/>
    <w:rsid w:val="00320861"/>
    <w:rsid w:val="0032261D"/>
    <w:rsid w:val="00323372"/>
    <w:rsid w:val="00331702"/>
    <w:rsid w:val="00332811"/>
    <w:rsid w:val="00334269"/>
    <w:rsid w:val="00334F99"/>
    <w:rsid w:val="003354C2"/>
    <w:rsid w:val="003359F5"/>
    <w:rsid w:val="00343360"/>
    <w:rsid w:val="003460CF"/>
    <w:rsid w:val="00352814"/>
    <w:rsid w:val="0035677D"/>
    <w:rsid w:val="00360737"/>
    <w:rsid w:val="003611A0"/>
    <w:rsid w:val="00362591"/>
    <w:rsid w:val="0036443E"/>
    <w:rsid w:val="00365664"/>
    <w:rsid w:val="003665CD"/>
    <w:rsid w:val="00374FDD"/>
    <w:rsid w:val="00377DC6"/>
    <w:rsid w:val="00377F0E"/>
    <w:rsid w:val="00384745"/>
    <w:rsid w:val="00384943"/>
    <w:rsid w:val="0039035B"/>
    <w:rsid w:val="0039213E"/>
    <w:rsid w:val="00396986"/>
    <w:rsid w:val="003A2C24"/>
    <w:rsid w:val="003A7086"/>
    <w:rsid w:val="003A746C"/>
    <w:rsid w:val="003B3ABA"/>
    <w:rsid w:val="003B3E82"/>
    <w:rsid w:val="003B487A"/>
    <w:rsid w:val="003B6881"/>
    <w:rsid w:val="003B6E15"/>
    <w:rsid w:val="003B71C7"/>
    <w:rsid w:val="003B7FF2"/>
    <w:rsid w:val="003C622E"/>
    <w:rsid w:val="003C63DA"/>
    <w:rsid w:val="003D2630"/>
    <w:rsid w:val="003E1AD7"/>
    <w:rsid w:val="003E3BC8"/>
    <w:rsid w:val="003E762C"/>
    <w:rsid w:val="003F21A6"/>
    <w:rsid w:val="003F471F"/>
    <w:rsid w:val="003F4950"/>
    <w:rsid w:val="003F6C46"/>
    <w:rsid w:val="00400B14"/>
    <w:rsid w:val="00406D74"/>
    <w:rsid w:val="00410802"/>
    <w:rsid w:val="004149EC"/>
    <w:rsid w:val="004166C7"/>
    <w:rsid w:val="0041685C"/>
    <w:rsid w:val="00420940"/>
    <w:rsid w:val="00421CB8"/>
    <w:rsid w:val="0042320B"/>
    <w:rsid w:val="0042435C"/>
    <w:rsid w:val="004310B4"/>
    <w:rsid w:val="00433061"/>
    <w:rsid w:val="00433373"/>
    <w:rsid w:val="00440569"/>
    <w:rsid w:val="0044178A"/>
    <w:rsid w:val="0044220D"/>
    <w:rsid w:val="00451D78"/>
    <w:rsid w:val="00453067"/>
    <w:rsid w:val="004556B6"/>
    <w:rsid w:val="00456291"/>
    <w:rsid w:val="00463093"/>
    <w:rsid w:val="004656D8"/>
    <w:rsid w:val="0047285C"/>
    <w:rsid w:val="00472FC3"/>
    <w:rsid w:val="00473810"/>
    <w:rsid w:val="00475162"/>
    <w:rsid w:val="00477020"/>
    <w:rsid w:val="004777FC"/>
    <w:rsid w:val="00483032"/>
    <w:rsid w:val="004833B4"/>
    <w:rsid w:val="00485214"/>
    <w:rsid w:val="00485942"/>
    <w:rsid w:val="00485A9C"/>
    <w:rsid w:val="00485CA1"/>
    <w:rsid w:val="004879DC"/>
    <w:rsid w:val="004936E3"/>
    <w:rsid w:val="0049382F"/>
    <w:rsid w:val="0049515B"/>
    <w:rsid w:val="00497D8A"/>
    <w:rsid w:val="004A6A0C"/>
    <w:rsid w:val="004B0B2A"/>
    <w:rsid w:val="004B5139"/>
    <w:rsid w:val="004C6107"/>
    <w:rsid w:val="004C618F"/>
    <w:rsid w:val="004C7104"/>
    <w:rsid w:val="004C7706"/>
    <w:rsid w:val="004D025C"/>
    <w:rsid w:val="004E1B4C"/>
    <w:rsid w:val="004F26AB"/>
    <w:rsid w:val="004F4897"/>
    <w:rsid w:val="004F6DB1"/>
    <w:rsid w:val="004F7083"/>
    <w:rsid w:val="004F7543"/>
    <w:rsid w:val="004F7DF6"/>
    <w:rsid w:val="00502E0C"/>
    <w:rsid w:val="00505483"/>
    <w:rsid w:val="00505F89"/>
    <w:rsid w:val="00510B5D"/>
    <w:rsid w:val="00512351"/>
    <w:rsid w:val="00513E7A"/>
    <w:rsid w:val="00517515"/>
    <w:rsid w:val="00522492"/>
    <w:rsid w:val="00523A77"/>
    <w:rsid w:val="00524B04"/>
    <w:rsid w:val="00524DBD"/>
    <w:rsid w:val="00525404"/>
    <w:rsid w:val="00526B64"/>
    <w:rsid w:val="005314B6"/>
    <w:rsid w:val="00532667"/>
    <w:rsid w:val="00541FDD"/>
    <w:rsid w:val="00542706"/>
    <w:rsid w:val="0054361E"/>
    <w:rsid w:val="0054462E"/>
    <w:rsid w:val="00544A10"/>
    <w:rsid w:val="0055216A"/>
    <w:rsid w:val="00553D43"/>
    <w:rsid w:val="00554A7E"/>
    <w:rsid w:val="00562D2C"/>
    <w:rsid w:val="00573E14"/>
    <w:rsid w:val="00574E98"/>
    <w:rsid w:val="00574F8F"/>
    <w:rsid w:val="00575E0F"/>
    <w:rsid w:val="00576299"/>
    <w:rsid w:val="00576E3C"/>
    <w:rsid w:val="00577B98"/>
    <w:rsid w:val="00582546"/>
    <w:rsid w:val="00582BDB"/>
    <w:rsid w:val="00582D1C"/>
    <w:rsid w:val="00586FB8"/>
    <w:rsid w:val="00590089"/>
    <w:rsid w:val="005908B2"/>
    <w:rsid w:val="00591A0D"/>
    <w:rsid w:val="005A152A"/>
    <w:rsid w:val="005A20B5"/>
    <w:rsid w:val="005A3DB2"/>
    <w:rsid w:val="005B1F19"/>
    <w:rsid w:val="005B26AE"/>
    <w:rsid w:val="005B44C1"/>
    <w:rsid w:val="005B549E"/>
    <w:rsid w:val="005C29BA"/>
    <w:rsid w:val="005C5504"/>
    <w:rsid w:val="005D0F81"/>
    <w:rsid w:val="005D4A3F"/>
    <w:rsid w:val="005E18FC"/>
    <w:rsid w:val="005E32BD"/>
    <w:rsid w:val="005E44A0"/>
    <w:rsid w:val="005E59F5"/>
    <w:rsid w:val="005F10AD"/>
    <w:rsid w:val="005F1946"/>
    <w:rsid w:val="005F2D32"/>
    <w:rsid w:val="005F41E2"/>
    <w:rsid w:val="005F60CD"/>
    <w:rsid w:val="006000D5"/>
    <w:rsid w:val="006009A7"/>
    <w:rsid w:val="0060140E"/>
    <w:rsid w:val="00602442"/>
    <w:rsid w:val="00602FF7"/>
    <w:rsid w:val="006070D2"/>
    <w:rsid w:val="006120A5"/>
    <w:rsid w:val="00612937"/>
    <w:rsid w:val="00622308"/>
    <w:rsid w:val="006223E5"/>
    <w:rsid w:val="00630557"/>
    <w:rsid w:val="00630B84"/>
    <w:rsid w:val="00631408"/>
    <w:rsid w:val="00634010"/>
    <w:rsid w:val="006352F1"/>
    <w:rsid w:val="00637864"/>
    <w:rsid w:val="00641D2B"/>
    <w:rsid w:val="00642F8A"/>
    <w:rsid w:val="00651DCE"/>
    <w:rsid w:val="00652075"/>
    <w:rsid w:val="00652B39"/>
    <w:rsid w:val="00653D93"/>
    <w:rsid w:val="00654E38"/>
    <w:rsid w:val="00657A5B"/>
    <w:rsid w:val="00663D62"/>
    <w:rsid w:val="00665133"/>
    <w:rsid w:val="00665CD6"/>
    <w:rsid w:val="00665DA2"/>
    <w:rsid w:val="006669AC"/>
    <w:rsid w:val="0066730F"/>
    <w:rsid w:val="006719BA"/>
    <w:rsid w:val="00673D45"/>
    <w:rsid w:val="006830B5"/>
    <w:rsid w:val="006858AB"/>
    <w:rsid w:val="006868B6"/>
    <w:rsid w:val="006934FD"/>
    <w:rsid w:val="006949A9"/>
    <w:rsid w:val="00694F45"/>
    <w:rsid w:val="00696BE0"/>
    <w:rsid w:val="006B3F48"/>
    <w:rsid w:val="006B5721"/>
    <w:rsid w:val="006B594E"/>
    <w:rsid w:val="006B5E99"/>
    <w:rsid w:val="006C10EA"/>
    <w:rsid w:val="006C1481"/>
    <w:rsid w:val="006C3A57"/>
    <w:rsid w:val="006D0FEF"/>
    <w:rsid w:val="006D232A"/>
    <w:rsid w:val="006D30C8"/>
    <w:rsid w:val="006D5BF9"/>
    <w:rsid w:val="006D7656"/>
    <w:rsid w:val="006E1086"/>
    <w:rsid w:val="006F2810"/>
    <w:rsid w:val="006F2EF2"/>
    <w:rsid w:val="006F7410"/>
    <w:rsid w:val="006F7C46"/>
    <w:rsid w:val="007002F3"/>
    <w:rsid w:val="00702B90"/>
    <w:rsid w:val="00707B4E"/>
    <w:rsid w:val="00710E07"/>
    <w:rsid w:val="00711D4B"/>
    <w:rsid w:val="00713261"/>
    <w:rsid w:val="00713D1A"/>
    <w:rsid w:val="0071631F"/>
    <w:rsid w:val="007200EE"/>
    <w:rsid w:val="0072092D"/>
    <w:rsid w:val="00721F9F"/>
    <w:rsid w:val="00722C90"/>
    <w:rsid w:val="007230B3"/>
    <w:rsid w:val="0072378C"/>
    <w:rsid w:val="00725931"/>
    <w:rsid w:val="007259F2"/>
    <w:rsid w:val="00725A98"/>
    <w:rsid w:val="00734168"/>
    <w:rsid w:val="00735CE1"/>
    <w:rsid w:val="00735D75"/>
    <w:rsid w:val="0074761B"/>
    <w:rsid w:val="007477D9"/>
    <w:rsid w:val="0075381F"/>
    <w:rsid w:val="00754C37"/>
    <w:rsid w:val="007602B9"/>
    <w:rsid w:val="0076041B"/>
    <w:rsid w:val="00761B26"/>
    <w:rsid w:val="007626ED"/>
    <w:rsid w:val="007651E8"/>
    <w:rsid w:val="00765F75"/>
    <w:rsid w:val="007710E6"/>
    <w:rsid w:val="007711F0"/>
    <w:rsid w:val="00775244"/>
    <w:rsid w:val="00782034"/>
    <w:rsid w:val="007840C6"/>
    <w:rsid w:val="00787EA1"/>
    <w:rsid w:val="00791586"/>
    <w:rsid w:val="0079536A"/>
    <w:rsid w:val="007A2219"/>
    <w:rsid w:val="007A4D90"/>
    <w:rsid w:val="007B3366"/>
    <w:rsid w:val="007C2DE0"/>
    <w:rsid w:val="007C35BF"/>
    <w:rsid w:val="007C72B5"/>
    <w:rsid w:val="007D2DDA"/>
    <w:rsid w:val="007D32E5"/>
    <w:rsid w:val="007D5681"/>
    <w:rsid w:val="007D706E"/>
    <w:rsid w:val="007E1021"/>
    <w:rsid w:val="007E5F7A"/>
    <w:rsid w:val="007E67D5"/>
    <w:rsid w:val="007F33A8"/>
    <w:rsid w:val="007F44E5"/>
    <w:rsid w:val="007F54B0"/>
    <w:rsid w:val="007F6CA6"/>
    <w:rsid w:val="00802993"/>
    <w:rsid w:val="008045CF"/>
    <w:rsid w:val="00806997"/>
    <w:rsid w:val="008132FE"/>
    <w:rsid w:val="0081341C"/>
    <w:rsid w:val="0082055F"/>
    <w:rsid w:val="00832650"/>
    <w:rsid w:val="00834329"/>
    <w:rsid w:val="00835B7E"/>
    <w:rsid w:val="0083778E"/>
    <w:rsid w:val="008378D2"/>
    <w:rsid w:val="00837DA6"/>
    <w:rsid w:val="00841FE5"/>
    <w:rsid w:val="008465C8"/>
    <w:rsid w:val="00851EA0"/>
    <w:rsid w:val="00853839"/>
    <w:rsid w:val="00857054"/>
    <w:rsid w:val="0085706D"/>
    <w:rsid w:val="00857614"/>
    <w:rsid w:val="0086748B"/>
    <w:rsid w:val="0087132F"/>
    <w:rsid w:val="00873FD5"/>
    <w:rsid w:val="00874291"/>
    <w:rsid w:val="00874E13"/>
    <w:rsid w:val="00874F1B"/>
    <w:rsid w:val="00875BAD"/>
    <w:rsid w:val="00877AB1"/>
    <w:rsid w:val="0088016F"/>
    <w:rsid w:val="0088188C"/>
    <w:rsid w:val="008873EF"/>
    <w:rsid w:val="00893B91"/>
    <w:rsid w:val="008A2785"/>
    <w:rsid w:val="008A3D25"/>
    <w:rsid w:val="008A4372"/>
    <w:rsid w:val="008A61CB"/>
    <w:rsid w:val="008A7147"/>
    <w:rsid w:val="008B27FD"/>
    <w:rsid w:val="008B3EB6"/>
    <w:rsid w:val="008B4946"/>
    <w:rsid w:val="008B4992"/>
    <w:rsid w:val="008B5808"/>
    <w:rsid w:val="008B5856"/>
    <w:rsid w:val="008C11EC"/>
    <w:rsid w:val="008C138B"/>
    <w:rsid w:val="008C2237"/>
    <w:rsid w:val="008C2A42"/>
    <w:rsid w:val="008C40B8"/>
    <w:rsid w:val="008C663E"/>
    <w:rsid w:val="008C7693"/>
    <w:rsid w:val="008D0543"/>
    <w:rsid w:val="008D1D77"/>
    <w:rsid w:val="008E0918"/>
    <w:rsid w:val="008E2758"/>
    <w:rsid w:val="008E34A7"/>
    <w:rsid w:val="008E6814"/>
    <w:rsid w:val="008F1416"/>
    <w:rsid w:val="008F2486"/>
    <w:rsid w:val="008F4042"/>
    <w:rsid w:val="009002F6"/>
    <w:rsid w:val="00910615"/>
    <w:rsid w:val="009144FB"/>
    <w:rsid w:val="009154E4"/>
    <w:rsid w:val="00916814"/>
    <w:rsid w:val="009174E2"/>
    <w:rsid w:val="00923866"/>
    <w:rsid w:val="009250ED"/>
    <w:rsid w:val="00925C87"/>
    <w:rsid w:val="009269A9"/>
    <w:rsid w:val="00933F9E"/>
    <w:rsid w:val="009349B8"/>
    <w:rsid w:val="00941B49"/>
    <w:rsid w:val="009449BD"/>
    <w:rsid w:val="00945D61"/>
    <w:rsid w:val="00950DFE"/>
    <w:rsid w:val="0095632E"/>
    <w:rsid w:val="00956912"/>
    <w:rsid w:val="00960B98"/>
    <w:rsid w:val="0096336A"/>
    <w:rsid w:val="00964875"/>
    <w:rsid w:val="009715D6"/>
    <w:rsid w:val="00976382"/>
    <w:rsid w:val="00981631"/>
    <w:rsid w:val="00982D70"/>
    <w:rsid w:val="0098311D"/>
    <w:rsid w:val="0098437A"/>
    <w:rsid w:val="00985C0F"/>
    <w:rsid w:val="009973AF"/>
    <w:rsid w:val="00997FE1"/>
    <w:rsid w:val="009A0FB3"/>
    <w:rsid w:val="009A1159"/>
    <w:rsid w:val="009A72A7"/>
    <w:rsid w:val="009A7EF5"/>
    <w:rsid w:val="009B6362"/>
    <w:rsid w:val="009B70E2"/>
    <w:rsid w:val="009C2818"/>
    <w:rsid w:val="009C3EE8"/>
    <w:rsid w:val="009C4E29"/>
    <w:rsid w:val="009D008E"/>
    <w:rsid w:val="009D0489"/>
    <w:rsid w:val="009D232A"/>
    <w:rsid w:val="009D568F"/>
    <w:rsid w:val="009D7ADF"/>
    <w:rsid w:val="009E18CE"/>
    <w:rsid w:val="009E52CF"/>
    <w:rsid w:val="009E59FE"/>
    <w:rsid w:val="009E7523"/>
    <w:rsid w:val="009F1A7C"/>
    <w:rsid w:val="009F3E3C"/>
    <w:rsid w:val="00A00D9A"/>
    <w:rsid w:val="00A01A55"/>
    <w:rsid w:val="00A0514C"/>
    <w:rsid w:val="00A12197"/>
    <w:rsid w:val="00A138EC"/>
    <w:rsid w:val="00A1394C"/>
    <w:rsid w:val="00A13BC2"/>
    <w:rsid w:val="00A15AD4"/>
    <w:rsid w:val="00A1600F"/>
    <w:rsid w:val="00A16843"/>
    <w:rsid w:val="00A17882"/>
    <w:rsid w:val="00A20A1C"/>
    <w:rsid w:val="00A21C02"/>
    <w:rsid w:val="00A22D2E"/>
    <w:rsid w:val="00A251DE"/>
    <w:rsid w:val="00A300F2"/>
    <w:rsid w:val="00A30257"/>
    <w:rsid w:val="00A33572"/>
    <w:rsid w:val="00A34E29"/>
    <w:rsid w:val="00A3570A"/>
    <w:rsid w:val="00A401A2"/>
    <w:rsid w:val="00A466B1"/>
    <w:rsid w:val="00A50A50"/>
    <w:rsid w:val="00A5130E"/>
    <w:rsid w:val="00A52F23"/>
    <w:rsid w:val="00A5458A"/>
    <w:rsid w:val="00A6310D"/>
    <w:rsid w:val="00A64DA0"/>
    <w:rsid w:val="00A663A7"/>
    <w:rsid w:val="00A66B9E"/>
    <w:rsid w:val="00A710D4"/>
    <w:rsid w:val="00A76521"/>
    <w:rsid w:val="00A83CF4"/>
    <w:rsid w:val="00A957DE"/>
    <w:rsid w:val="00A95878"/>
    <w:rsid w:val="00AA0AAF"/>
    <w:rsid w:val="00AA381A"/>
    <w:rsid w:val="00AA39B5"/>
    <w:rsid w:val="00AA4587"/>
    <w:rsid w:val="00AA4D4F"/>
    <w:rsid w:val="00AA6226"/>
    <w:rsid w:val="00AA7D6E"/>
    <w:rsid w:val="00AB1BCF"/>
    <w:rsid w:val="00AB65A0"/>
    <w:rsid w:val="00AC2C12"/>
    <w:rsid w:val="00AC6D46"/>
    <w:rsid w:val="00AC7CB5"/>
    <w:rsid w:val="00AD3044"/>
    <w:rsid w:val="00AD4885"/>
    <w:rsid w:val="00AD557C"/>
    <w:rsid w:val="00AD584A"/>
    <w:rsid w:val="00AF4F8A"/>
    <w:rsid w:val="00AF778D"/>
    <w:rsid w:val="00B048FE"/>
    <w:rsid w:val="00B06579"/>
    <w:rsid w:val="00B10ED7"/>
    <w:rsid w:val="00B115CC"/>
    <w:rsid w:val="00B140C8"/>
    <w:rsid w:val="00B17B35"/>
    <w:rsid w:val="00B20BDB"/>
    <w:rsid w:val="00B20C17"/>
    <w:rsid w:val="00B20EF7"/>
    <w:rsid w:val="00B22F62"/>
    <w:rsid w:val="00B23675"/>
    <w:rsid w:val="00B23E87"/>
    <w:rsid w:val="00B2432E"/>
    <w:rsid w:val="00B2586E"/>
    <w:rsid w:val="00B26E55"/>
    <w:rsid w:val="00B30DBD"/>
    <w:rsid w:val="00B35C13"/>
    <w:rsid w:val="00B35C3E"/>
    <w:rsid w:val="00B3706A"/>
    <w:rsid w:val="00B37B5A"/>
    <w:rsid w:val="00B37FE3"/>
    <w:rsid w:val="00B40990"/>
    <w:rsid w:val="00B46F14"/>
    <w:rsid w:val="00B4773A"/>
    <w:rsid w:val="00B67BAD"/>
    <w:rsid w:val="00B70308"/>
    <w:rsid w:val="00B718F5"/>
    <w:rsid w:val="00B72096"/>
    <w:rsid w:val="00B81836"/>
    <w:rsid w:val="00B8206A"/>
    <w:rsid w:val="00B840EE"/>
    <w:rsid w:val="00B85544"/>
    <w:rsid w:val="00B879BB"/>
    <w:rsid w:val="00B91B70"/>
    <w:rsid w:val="00B94B43"/>
    <w:rsid w:val="00B94F78"/>
    <w:rsid w:val="00B9514C"/>
    <w:rsid w:val="00B95CC9"/>
    <w:rsid w:val="00B95F7F"/>
    <w:rsid w:val="00B97EE9"/>
    <w:rsid w:val="00BA11C1"/>
    <w:rsid w:val="00BA664C"/>
    <w:rsid w:val="00BB746F"/>
    <w:rsid w:val="00BC1253"/>
    <w:rsid w:val="00BD3B4F"/>
    <w:rsid w:val="00BD3DA3"/>
    <w:rsid w:val="00BD5CCF"/>
    <w:rsid w:val="00BD7A99"/>
    <w:rsid w:val="00BE002C"/>
    <w:rsid w:val="00BE0F35"/>
    <w:rsid w:val="00BE145A"/>
    <w:rsid w:val="00BE378C"/>
    <w:rsid w:val="00BE539E"/>
    <w:rsid w:val="00BF0B36"/>
    <w:rsid w:val="00BF264D"/>
    <w:rsid w:val="00BF3846"/>
    <w:rsid w:val="00BF4A00"/>
    <w:rsid w:val="00BF6350"/>
    <w:rsid w:val="00BF6E49"/>
    <w:rsid w:val="00BF7014"/>
    <w:rsid w:val="00C016DA"/>
    <w:rsid w:val="00C01952"/>
    <w:rsid w:val="00C028DB"/>
    <w:rsid w:val="00C03FD7"/>
    <w:rsid w:val="00C07480"/>
    <w:rsid w:val="00C12BA3"/>
    <w:rsid w:val="00C151E3"/>
    <w:rsid w:val="00C15902"/>
    <w:rsid w:val="00C15E44"/>
    <w:rsid w:val="00C16131"/>
    <w:rsid w:val="00C16E82"/>
    <w:rsid w:val="00C21DC8"/>
    <w:rsid w:val="00C23010"/>
    <w:rsid w:val="00C30BBC"/>
    <w:rsid w:val="00C31DEF"/>
    <w:rsid w:val="00C33916"/>
    <w:rsid w:val="00C33CA0"/>
    <w:rsid w:val="00C371F8"/>
    <w:rsid w:val="00C37A0D"/>
    <w:rsid w:val="00C4021C"/>
    <w:rsid w:val="00C44DD3"/>
    <w:rsid w:val="00C45D3D"/>
    <w:rsid w:val="00C538C3"/>
    <w:rsid w:val="00C54B80"/>
    <w:rsid w:val="00C565FE"/>
    <w:rsid w:val="00C57D2A"/>
    <w:rsid w:val="00C60922"/>
    <w:rsid w:val="00C610D8"/>
    <w:rsid w:val="00C621C5"/>
    <w:rsid w:val="00C63EF8"/>
    <w:rsid w:val="00C64C0A"/>
    <w:rsid w:val="00C70B8D"/>
    <w:rsid w:val="00C712F5"/>
    <w:rsid w:val="00C727CA"/>
    <w:rsid w:val="00C73BAC"/>
    <w:rsid w:val="00C73E7F"/>
    <w:rsid w:val="00C83AAC"/>
    <w:rsid w:val="00C86893"/>
    <w:rsid w:val="00C86B85"/>
    <w:rsid w:val="00C86EE0"/>
    <w:rsid w:val="00C92D30"/>
    <w:rsid w:val="00CA4591"/>
    <w:rsid w:val="00CA4F01"/>
    <w:rsid w:val="00CA6148"/>
    <w:rsid w:val="00CA650F"/>
    <w:rsid w:val="00CA6A91"/>
    <w:rsid w:val="00CB032E"/>
    <w:rsid w:val="00CB1FF4"/>
    <w:rsid w:val="00CB2BFB"/>
    <w:rsid w:val="00CB6617"/>
    <w:rsid w:val="00CC00AB"/>
    <w:rsid w:val="00CC2ADE"/>
    <w:rsid w:val="00CC3382"/>
    <w:rsid w:val="00CC6AEA"/>
    <w:rsid w:val="00CD05AB"/>
    <w:rsid w:val="00CD06AB"/>
    <w:rsid w:val="00CD4A4E"/>
    <w:rsid w:val="00CD4AEC"/>
    <w:rsid w:val="00CE0E3B"/>
    <w:rsid w:val="00CE221C"/>
    <w:rsid w:val="00CE2769"/>
    <w:rsid w:val="00CE305E"/>
    <w:rsid w:val="00CE44B5"/>
    <w:rsid w:val="00CF34A8"/>
    <w:rsid w:val="00D01CB6"/>
    <w:rsid w:val="00D07EF3"/>
    <w:rsid w:val="00D10E57"/>
    <w:rsid w:val="00D20077"/>
    <w:rsid w:val="00D247DC"/>
    <w:rsid w:val="00D24B7C"/>
    <w:rsid w:val="00D24C7D"/>
    <w:rsid w:val="00D26743"/>
    <w:rsid w:val="00D30C12"/>
    <w:rsid w:val="00D31B9C"/>
    <w:rsid w:val="00D32868"/>
    <w:rsid w:val="00D35344"/>
    <w:rsid w:val="00D36FE1"/>
    <w:rsid w:val="00D4185D"/>
    <w:rsid w:val="00D43F12"/>
    <w:rsid w:val="00D50D70"/>
    <w:rsid w:val="00D5233E"/>
    <w:rsid w:val="00D56228"/>
    <w:rsid w:val="00D60460"/>
    <w:rsid w:val="00D661B8"/>
    <w:rsid w:val="00D70632"/>
    <w:rsid w:val="00D71817"/>
    <w:rsid w:val="00D71D81"/>
    <w:rsid w:val="00D72161"/>
    <w:rsid w:val="00D764A5"/>
    <w:rsid w:val="00D76831"/>
    <w:rsid w:val="00D80492"/>
    <w:rsid w:val="00D806AC"/>
    <w:rsid w:val="00D808FA"/>
    <w:rsid w:val="00D80B42"/>
    <w:rsid w:val="00D8201B"/>
    <w:rsid w:val="00D82989"/>
    <w:rsid w:val="00D845A1"/>
    <w:rsid w:val="00D84E62"/>
    <w:rsid w:val="00D850A6"/>
    <w:rsid w:val="00D902DC"/>
    <w:rsid w:val="00D9393D"/>
    <w:rsid w:val="00D96CF8"/>
    <w:rsid w:val="00DA06B5"/>
    <w:rsid w:val="00DA4E37"/>
    <w:rsid w:val="00DA66D0"/>
    <w:rsid w:val="00DA7250"/>
    <w:rsid w:val="00DC09F6"/>
    <w:rsid w:val="00DC3D27"/>
    <w:rsid w:val="00DC6C9C"/>
    <w:rsid w:val="00DD2CA8"/>
    <w:rsid w:val="00DD7654"/>
    <w:rsid w:val="00DE6DE0"/>
    <w:rsid w:val="00DE765F"/>
    <w:rsid w:val="00DE7A91"/>
    <w:rsid w:val="00DF0D5D"/>
    <w:rsid w:val="00DF3DF5"/>
    <w:rsid w:val="00DF43F5"/>
    <w:rsid w:val="00DF4B38"/>
    <w:rsid w:val="00DF518C"/>
    <w:rsid w:val="00DF7FAF"/>
    <w:rsid w:val="00E0606D"/>
    <w:rsid w:val="00E10A8D"/>
    <w:rsid w:val="00E14C64"/>
    <w:rsid w:val="00E1513F"/>
    <w:rsid w:val="00E21699"/>
    <w:rsid w:val="00E261F1"/>
    <w:rsid w:val="00E26B11"/>
    <w:rsid w:val="00E31B54"/>
    <w:rsid w:val="00E330E5"/>
    <w:rsid w:val="00E40A56"/>
    <w:rsid w:val="00E41322"/>
    <w:rsid w:val="00E42E28"/>
    <w:rsid w:val="00E448F9"/>
    <w:rsid w:val="00E4797E"/>
    <w:rsid w:val="00E5186A"/>
    <w:rsid w:val="00E535AF"/>
    <w:rsid w:val="00E545BE"/>
    <w:rsid w:val="00E5469D"/>
    <w:rsid w:val="00E60EA3"/>
    <w:rsid w:val="00E63420"/>
    <w:rsid w:val="00E71968"/>
    <w:rsid w:val="00E743FE"/>
    <w:rsid w:val="00E76978"/>
    <w:rsid w:val="00E7775A"/>
    <w:rsid w:val="00E87C3F"/>
    <w:rsid w:val="00E94389"/>
    <w:rsid w:val="00E95E55"/>
    <w:rsid w:val="00E971A5"/>
    <w:rsid w:val="00EA0A53"/>
    <w:rsid w:val="00EA0AFA"/>
    <w:rsid w:val="00EA239E"/>
    <w:rsid w:val="00EB1773"/>
    <w:rsid w:val="00EB2F13"/>
    <w:rsid w:val="00EB36F3"/>
    <w:rsid w:val="00EC077A"/>
    <w:rsid w:val="00EC0953"/>
    <w:rsid w:val="00EC2D74"/>
    <w:rsid w:val="00EC4581"/>
    <w:rsid w:val="00EC64B1"/>
    <w:rsid w:val="00EC6B87"/>
    <w:rsid w:val="00EC734D"/>
    <w:rsid w:val="00ED0DC9"/>
    <w:rsid w:val="00ED3075"/>
    <w:rsid w:val="00ED51BA"/>
    <w:rsid w:val="00ED7F04"/>
    <w:rsid w:val="00EE3110"/>
    <w:rsid w:val="00EE5BCA"/>
    <w:rsid w:val="00EF220E"/>
    <w:rsid w:val="00F00817"/>
    <w:rsid w:val="00F00C56"/>
    <w:rsid w:val="00F01CFE"/>
    <w:rsid w:val="00F049B4"/>
    <w:rsid w:val="00F04A1D"/>
    <w:rsid w:val="00F061CE"/>
    <w:rsid w:val="00F0694F"/>
    <w:rsid w:val="00F12B7A"/>
    <w:rsid w:val="00F14B58"/>
    <w:rsid w:val="00F14F23"/>
    <w:rsid w:val="00F16CD2"/>
    <w:rsid w:val="00F16EEA"/>
    <w:rsid w:val="00F205BE"/>
    <w:rsid w:val="00F21C21"/>
    <w:rsid w:val="00F22E0E"/>
    <w:rsid w:val="00F246D1"/>
    <w:rsid w:val="00F24E58"/>
    <w:rsid w:val="00F33C0B"/>
    <w:rsid w:val="00F34104"/>
    <w:rsid w:val="00F37EC4"/>
    <w:rsid w:val="00F40E95"/>
    <w:rsid w:val="00F427F2"/>
    <w:rsid w:val="00F46E28"/>
    <w:rsid w:val="00F51FC3"/>
    <w:rsid w:val="00F54D2E"/>
    <w:rsid w:val="00F55BE7"/>
    <w:rsid w:val="00F55DB6"/>
    <w:rsid w:val="00F5695A"/>
    <w:rsid w:val="00F570B6"/>
    <w:rsid w:val="00F570BB"/>
    <w:rsid w:val="00F57C7E"/>
    <w:rsid w:val="00F60AF1"/>
    <w:rsid w:val="00F63671"/>
    <w:rsid w:val="00F66836"/>
    <w:rsid w:val="00F76BBD"/>
    <w:rsid w:val="00F85AE6"/>
    <w:rsid w:val="00F927CD"/>
    <w:rsid w:val="00F9415B"/>
    <w:rsid w:val="00F95BF2"/>
    <w:rsid w:val="00FA08A9"/>
    <w:rsid w:val="00FA26CA"/>
    <w:rsid w:val="00FA6D37"/>
    <w:rsid w:val="00FB12FA"/>
    <w:rsid w:val="00FB13A8"/>
    <w:rsid w:val="00FB27EA"/>
    <w:rsid w:val="00FB5309"/>
    <w:rsid w:val="00FB7087"/>
    <w:rsid w:val="00FB73C4"/>
    <w:rsid w:val="00FC1270"/>
    <w:rsid w:val="00FC3D8E"/>
    <w:rsid w:val="00FC7FDB"/>
    <w:rsid w:val="00FD1250"/>
    <w:rsid w:val="00FD1866"/>
    <w:rsid w:val="00FD2727"/>
    <w:rsid w:val="00FD4A33"/>
    <w:rsid w:val="00FD685E"/>
    <w:rsid w:val="00FE323F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F5BBB25"/>
  <w15:docId w15:val="{692ED3FA-C09D-4827-87A7-8360B6CD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3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17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029E-B574-437A-A431-A07C8B57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3965</Words>
  <Characters>23398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Koldová</dc:creator>
  <cp:lastModifiedBy>Hana Koldová</cp:lastModifiedBy>
  <cp:revision>6</cp:revision>
  <cp:lastPrinted>2018-08-18T10:49:00Z</cp:lastPrinted>
  <dcterms:created xsi:type="dcterms:W3CDTF">2024-07-04T06:41:00Z</dcterms:created>
  <dcterms:modified xsi:type="dcterms:W3CDTF">2024-07-04T07:28:00Z</dcterms:modified>
</cp:coreProperties>
</file>