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217805</wp:posOffset>
                </wp:positionV>
                <wp:extent cx="7593330" cy="82550"/>
                <wp:effectExtent l="0" t="0" r="0" b="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8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1FA8D" id="Zaoblený obdélník 4" o:spid="_x0000_s1026" style="position:absolute;margin-left:-58.4pt;margin-top:17.15pt;width:597.9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" o:allowincell="f" fillcolor="#f9f">
                <v:fill opacity="32896f"/>
              </v:roundrect>
            </w:pict>
          </mc:Fallback>
        </mc:AlternateContent>
      </w: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Pr="00C539AB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644109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201498">
        <w:rPr>
          <w:b/>
          <w:sz w:val="22"/>
          <w:szCs w:val="22"/>
        </w:rPr>
        <w:t>SOŠ stavební a SOU stavební, Kolín II, Pražská 112</w:t>
      </w:r>
      <w:r w:rsidRPr="00201498">
        <w:rPr>
          <w:sz w:val="22"/>
          <w:szCs w:val="22"/>
        </w:rPr>
        <w:t xml:space="preserve">                        </w:t>
      </w:r>
      <w:r w:rsidRPr="00201498">
        <w:rPr>
          <w:b/>
          <w:bCs/>
          <w:color w:val="000000"/>
          <w:sz w:val="22"/>
          <w:szCs w:val="22"/>
        </w:rPr>
        <w:t>UNI Kolín, spol. s r. o.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>Pražská 112</w:t>
      </w:r>
      <w:r w:rsidRPr="00201498">
        <w:rPr>
          <w:sz w:val="22"/>
          <w:szCs w:val="22"/>
        </w:rPr>
        <w:tab/>
        <w:t xml:space="preserve">                                                                                       </w:t>
      </w:r>
      <w:r w:rsidRPr="00201498">
        <w:rPr>
          <w:color w:val="000000"/>
          <w:sz w:val="22"/>
          <w:szCs w:val="22"/>
        </w:rPr>
        <w:t>Havlíčkova 446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201498">
        <w:rPr>
          <w:sz w:val="22"/>
          <w:szCs w:val="22"/>
        </w:rPr>
        <w:t xml:space="preserve">280 02 Kolín II                                                                                        280 02 </w:t>
      </w:r>
      <w:r w:rsidRPr="00201498">
        <w:rPr>
          <w:color w:val="000000"/>
          <w:sz w:val="22"/>
          <w:szCs w:val="22"/>
        </w:rPr>
        <w:t>Kolín IV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201498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01498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201498">
        <w:rPr>
          <w:b/>
          <w:sz w:val="22"/>
          <w:szCs w:val="22"/>
        </w:rPr>
        <w:t>IČ: 00177032                                                                                          IČ:</w:t>
      </w:r>
      <w:r w:rsidRPr="00201498">
        <w:rPr>
          <w:b/>
          <w:color w:val="000000"/>
          <w:sz w:val="22"/>
          <w:szCs w:val="22"/>
        </w:rPr>
        <w:t xml:space="preserve"> 46353461</w:t>
      </w:r>
      <w:r w:rsidRPr="00201498">
        <w:rPr>
          <w:b/>
          <w:sz w:val="22"/>
          <w:szCs w:val="22"/>
        </w:rPr>
        <w:t xml:space="preserve">                                     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 xml:space="preserve">                                                                                        </w:t>
      </w:r>
      <w:r w:rsidR="00FE17D9">
        <w:rPr>
          <w:sz w:val="22"/>
          <w:szCs w:val="22"/>
        </w:rPr>
        <w:t xml:space="preserve">                       </w:t>
      </w:r>
      <w:r w:rsidRPr="00201498">
        <w:rPr>
          <w:sz w:val="22"/>
          <w:szCs w:val="22"/>
        </w:rPr>
        <w:t xml:space="preserve"> V Kolíně dne 21. 06. 2024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201498">
        <w:rPr>
          <w:b/>
          <w:sz w:val="22"/>
          <w:szCs w:val="22"/>
          <w:u w:val="single"/>
        </w:rPr>
        <w:t>Objednávka O390/00177032/2024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>Objednáváme u Vás podlahovou krytinu Dub WOOD - prkno v rozměru 1220x229x5, 89,4m2 pro obnovu budovy Modrý bod,  Benešova 245, Kolín.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>Celková cena objednávky je ve výši do 65 000 Kč včetně DPH.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 xml:space="preserve">Objednavatel: Bc. </w:t>
      </w:r>
      <w:proofErr w:type="spellStart"/>
      <w:r w:rsidR="00FE17D9">
        <w:rPr>
          <w:sz w:val="22"/>
          <w:szCs w:val="22"/>
        </w:rPr>
        <w:t>xxxxx</w:t>
      </w:r>
      <w:proofErr w:type="spellEnd"/>
      <w:r w:rsidRPr="00201498">
        <w:rPr>
          <w:sz w:val="22"/>
          <w:szCs w:val="22"/>
        </w:rPr>
        <w:t xml:space="preserve"> </w:t>
      </w:r>
      <w:proofErr w:type="spellStart"/>
      <w:r w:rsidR="00FE17D9">
        <w:rPr>
          <w:sz w:val="22"/>
          <w:szCs w:val="22"/>
        </w:rPr>
        <w:t>xxxxxx</w:t>
      </w:r>
      <w:proofErr w:type="spellEnd"/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 xml:space="preserve">              </w:t>
      </w:r>
      <w:proofErr w:type="spellStart"/>
      <w:r w:rsidR="00FE17D9">
        <w:rPr>
          <w:sz w:val="22"/>
          <w:szCs w:val="22"/>
        </w:rPr>
        <w:t>xxxxxx</w:t>
      </w:r>
      <w:proofErr w:type="spellEnd"/>
      <w:r w:rsidRPr="00201498">
        <w:rPr>
          <w:sz w:val="22"/>
          <w:szCs w:val="22"/>
        </w:rPr>
        <w:t xml:space="preserve"> </w:t>
      </w:r>
      <w:proofErr w:type="spellStart"/>
      <w:r w:rsidR="00FE17D9">
        <w:rPr>
          <w:sz w:val="22"/>
          <w:szCs w:val="22"/>
        </w:rPr>
        <w:t>xxxxx</w:t>
      </w:r>
      <w:proofErr w:type="spellEnd"/>
      <w:r w:rsidRPr="00201498">
        <w:rPr>
          <w:sz w:val="22"/>
          <w:szCs w:val="22"/>
        </w:rPr>
        <w:t xml:space="preserve">                                                                                Mgr. Jindřich Synek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>Vedoucí ekonomického úseku                                                                           Ředitel školy</w:t>
      </w:r>
    </w:p>
    <w:p w:rsidR="00201498" w:rsidRPr="00201498" w:rsidRDefault="00201498" w:rsidP="00201498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201498">
        <w:rPr>
          <w:sz w:val="22"/>
          <w:szCs w:val="22"/>
        </w:rPr>
        <w:t xml:space="preserve">  SOŠ a SOU stavební Kolín                                                                    SOŠ a SOU stavební Kolín</w:t>
      </w:r>
    </w:p>
    <w:p w:rsidR="000D78D3" w:rsidRPr="00201498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03736" w:rsidRPr="00504FE0" w:rsidRDefault="00003736">
      <w:pPr>
        <w:rPr>
          <w:sz w:val="22"/>
          <w:szCs w:val="22"/>
        </w:rPr>
      </w:pPr>
      <w:bookmarkStart w:id="0" w:name="_GoBack"/>
      <w:bookmarkEnd w:id="0"/>
    </w:p>
    <w:sectPr w:rsidR="00003736" w:rsidRPr="00504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42" w:rsidRDefault="00204D42" w:rsidP="00504FE0">
      <w:r>
        <w:separator/>
      </w:r>
    </w:p>
  </w:endnote>
  <w:endnote w:type="continuationSeparator" w:id="0">
    <w:p w:rsidR="00204D42" w:rsidRDefault="00204D42" w:rsidP="005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42" w:rsidRDefault="00204D42" w:rsidP="00504FE0">
      <w:r>
        <w:separator/>
      </w:r>
    </w:p>
  </w:footnote>
  <w:footnote w:type="continuationSeparator" w:id="0">
    <w:p w:rsidR="00204D42" w:rsidRDefault="00204D42" w:rsidP="005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E0" w:rsidRPr="00C93F6C" w:rsidRDefault="00504FE0" w:rsidP="00504FE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4AA5C" wp14:editId="1FE86424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566EF4" wp14:editId="5BEB511E">
          <wp:simplePos x="0" y="0"/>
          <wp:positionH relativeFrom="margin">
            <wp:posOffset>-73660</wp:posOffset>
          </wp:positionH>
          <wp:positionV relativeFrom="margin">
            <wp:posOffset>-748665</wp:posOffset>
          </wp:positionV>
          <wp:extent cx="30575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2" t="9993" r="4372" b="1228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4FE0" w:rsidRDefault="00504FE0">
    <w:pPr>
      <w:pStyle w:val="Zhlav"/>
    </w:pPr>
  </w:p>
  <w:p w:rsidR="00504FE0" w:rsidRDefault="00504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0"/>
    <w:rsid w:val="00003736"/>
    <w:rsid w:val="00031D78"/>
    <w:rsid w:val="000D78D3"/>
    <w:rsid w:val="00201498"/>
    <w:rsid w:val="00204D42"/>
    <w:rsid w:val="00480E35"/>
    <w:rsid w:val="00504FE0"/>
    <w:rsid w:val="00526E89"/>
    <w:rsid w:val="006A68E2"/>
    <w:rsid w:val="008335D6"/>
    <w:rsid w:val="00A63EC1"/>
    <w:rsid w:val="00B40591"/>
    <w:rsid w:val="00C24ABC"/>
    <w:rsid w:val="00D0517F"/>
    <w:rsid w:val="00D746B3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C69AEE-42A9-44D9-AC94-2F43141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4</cp:revision>
  <dcterms:created xsi:type="dcterms:W3CDTF">2024-07-04T04:38:00Z</dcterms:created>
  <dcterms:modified xsi:type="dcterms:W3CDTF">2024-07-04T07:34:00Z</dcterms:modified>
</cp:coreProperties>
</file>