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6B385" w14:textId="2D3B893D" w:rsidR="008F366D" w:rsidRDefault="008F366D" w:rsidP="008F366D">
      <w:pPr>
        <w:pStyle w:val="Nzev"/>
        <w:jc w:val="left"/>
        <w:rPr>
          <w:sz w:val="36"/>
          <w:szCs w:val="36"/>
        </w:rPr>
      </w:pPr>
    </w:p>
    <w:p w14:paraId="5F41D9F2" w14:textId="77777777" w:rsidR="008F366D" w:rsidRDefault="008F366D" w:rsidP="008F366D">
      <w:pPr>
        <w:pStyle w:val="Nzev"/>
        <w:jc w:val="left"/>
        <w:rPr>
          <w:sz w:val="36"/>
          <w:szCs w:val="36"/>
        </w:rPr>
      </w:pPr>
    </w:p>
    <w:p w14:paraId="14E44B8A" w14:textId="1921302C" w:rsidR="002266F0" w:rsidRDefault="0071486E" w:rsidP="002266F0">
      <w:pPr>
        <w:pStyle w:val="Nzev"/>
        <w:rPr>
          <w:sz w:val="36"/>
          <w:szCs w:val="36"/>
        </w:rPr>
      </w:pPr>
      <w:r>
        <w:rPr>
          <w:sz w:val="36"/>
          <w:szCs w:val="36"/>
        </w:rPr>
        <w:t>Dohoda o postoupení smlouvy</w:t>
      </w:r>
    </w:p>
    <w:p w14:paraId="597C7E25" w14:textId="77777777" w:rsidR="0071486E" w:rsidRPr="00703E40" w:rsidRDefault="0071486E" w:rsidP="002266F0">
      <w:pPr>
        <w:pStyle w:val="Nzev"/>
        <w:rPr>
          <w:sz w:val="36"/>
          <w:szCs w:val="36"/>
        </w:rPr>
      </w:pPr>
    </w:p>
    <w:p w14:paraId="7E662973" w14:textId="4CD54E22" w:rsidR="00415B82" w:rsidRPr="00137639" w:rsidRDefault="00415B82" w:rsidP="002266F0">
      <w:pPr>
        <w:pStyle w:val="Zkladntext2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 xml:space="preserve">uzavřená </w:t>
      </w:r>
      <w:r w:rsidR="00FB68D0" w:rsidRPr="00137639">
        <w:rPr>
          <w:rFonts w:ascii="Garamond" w:hAnsi="Garamond"/>
          <w:szCs w:val="24"/>
        </w:rPr>
        <w:t xml:space="preserve">dle </w:t>
      </w:r>
      <w:proofErr w:type="spellStart"/>
      <w:r w:rsidR="00FB68D0" w:rsidRPr="00137639">
        <w:rPr>
          <w:rFonts w:ascii="Garamond" w:hAnsi="Garamond"/>
          <w:szCs w:val="24"/>
        </w:rPr>
        <w:t>ust</w:t>
      </w:r>
      <w:proofErr w:type="spellEnd"/>
      <w:r w:rsidR="00FB68D0" w:rsidRPr="00137639">
        <w:rPr>
          <w:rFonts w:ascii="Garamond" w:hAnsi="Garamond"/>
          <w:szCs w:val="24"/>
        </w:rPr>
        <w:t>.</w:t>
      </w:r>
      <w:r w:rsidRPr="00137639">
        <w:rPr>
          <w:rFonts w:ascii="Garamond" w:hAnsi="Garamond"/>
          <w:szCs w:val="24"/>
        </w:rPr>
        <w:t xml:space="preserve"> §</w:t>
      </w:r>
      <w:r w:rsidR="0071486E" w:rsidRPr="00137639">
        <w:rPr>
          <w:rFonts w:ascii="Garamond" w:hAnsi="Garamond"/>
          <w:szCs w:val="24"/>
        </w:rPr>
        <w:t xml:space="preserve"> 1895</w:t>
      </w:r>
      <w:r w:rsidRPr="00137639">
        <w:rPr>
          <w:rFonts w:ascii="Garamond" w:hAnsi="Garamond"/>
          <w:szCs w:val="24"/>
        </w:rPr>
        <w:t xml:space="preserve"> a násl. zákona č.</w:t>
      </w:r>
      <w:r w:rsidR="00137639">
        <w:rPr>
          <w:rFonts w:ascii="Garamond" w:hAnsi="Garamond"/>
          <w:szCs w:val="24"/>
        </w:rPr>
        <w:t xml:space="preserve"> </w:t>
      </w:r>
      <w:r w:rsidRPr="00137639">
        <w:rPr>
          <w:rFonts w:ascii="Garamond" w:hAnsi="Garamond"/>
          <w:szCs w:val="24"/>
        </w:rPr>
        <w:t>89/2012</w:t>
      </w:r>
      <w:r w:rsidR="002266F0" w:rsidRPr="00137639">
        <w:rPr>
          <w:rFonts w:ascii="Garamond" w:hAnsi="Garamond"/>
          <w:szCs w:val="24"/>
        </w:rPr>
        <w:t xml:space="preserve"> Sb., občansk</w:t>
      </w:r>
      <w:r w:rsidR="00AE6C98" w:rsidRPr="00137639">
        <w:rPr>
          <w:rFonts w:ascii="Garamond" w:hAnsi="Garamond"/>
          <w:szCs w:val="24"/>
        </w:rPr>
        <w:t xml:space="preserve">ého </w:t>
      </w:r>
      <w:r w:rsidR="002266F0" w:rsidRPr="00137639">
        <w:rPr>
          <w:rFonts w:ascii="Garamond" w:hAnsi="Garamond"/>
          <w:szCs w:val="24"/>
        </w:rPr>
        <w:t>zákoník</w:t>
      </w:r>
      <w:r w:rsidR="00AE6C98" w:rsidRPr="00137639">
        <w:rPr>
          <w:rFonts w:ascii="Garamond" w:hAnsi="Garamond"/>
          <w:szCs w:val="24"/>
        </w:rPr>
        <w:t>u</w:t>
      </w:r>
      <w:r w:rsidR="0071486E" w:rsidRPr="00137639">
        <w:rPr>
          <w:rFonts w:ascii="Garamond" w:hAnsi="Garamond"/>
          <w:szCs w:val="24"/>
        </w:rPr>
        <w:t>,</w:t>
      </w:r>
      <w:r w:rsidR="002266F0" w:rsidRPr="00137639">
        <w:rPr>
          <w:rFonts w:ascii="Garamond" w:hAnsi="Garamond"/>
          <w:szCs w:val="24"/>
        </w:rPr>
        <w:t xml:space="preserve"> v</w:t>
      </w:r>
      <w:r w:rsidR="00AE6C98" w:rsidRPr="00137639">
        <w:rPr>
          <w:rFonts w:ascii="Garamond" w:hAnsi="Garamond"/>
          <w:szCs w:val="24"/>
        </w:rPr>
        <w:t xml:space="preserve">e </w:t>
      </w:r>
      <w:r w:rsidR="002266F0" w:rsidRPr="00137639">
        <w:rPr>
          <w:rFonts w:ascii="Garamond" w:hAnsi="Garamond"/>
          <w:szCs w:val="24"/>
        </w:rPr>
        <w:t>znění</w:t>
      </w:r>
      <w:r w:rsidRPr="00137639">
        <w:rPr>
          <w:rFonts w:ascii="Garamond" w:hAnsi="Garamond"/>
          <w:szCs w:val="24"/>
        </w:rPr>
        <w:t xml:space="preserve"> </w:t>
      </w:r>
      <w:r w:rsidR="00AE6C98" w:rsidRPr="00137639">
        <w:rPr>
          <w:rFonts w:ascii="Garamond" w:hAnsi="Garamond"/>
          <w:szCs w:val="24"/>
        </w:rPr>
        <w:t>pozdějších předpisů</w:t>
      </w:r>
    </w:p>
    <w:p w14:paraId="30512999" w14:textId="7E4AB1DE" w:rsidR="002266F0" w:rsidRPr="00137639" w:rsidRDefault="002266F0" w:rsidP="002266F0">
      <w:pPr>
        <w:pStyle w:val="Zkladntext2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>uzavřená níže uvedeného dne, měsíce a roku</w:t>
      </w:r>
      <w:r w:rsidR="00415B82" w:rsidRPr="00137639">
        <w:rPr>
          <w:rFonts w:ascii="Garamond" w:hAnsi="Garamond"/>
          <w:szCs w:val="24"/>
        </w:rPr>
        <w:t xml:space="preserve"> (dále </w:t>
      </w:r>
      <w:r w:rsidR="00AE6C98" w:rsidRPr="00137639">
        <w:rPr>
          <w:rFonts w:ascii="Garamond" w:hAnsi="Garamond"/>
          <w:szCs w:val="24"/>
        </w:rPr>
        <w:t>jen</w:t>
      </w:r>
      <w:r w:rsidR="00415B82" w:rsidRPr="00137639">
        <w:rPr>
          <w:rFonts w:ascii="Garamond" w:hAnsi="Garamond"/>
          <w:szCs w:val="24"/>
        </w:rPr>
        <w:t xml:space="preserve"> „</w:t>
      </w:r>
      <w:r w:rsidR="0071486E" w:rsidRPr="00137639">
        <w:rPr>
          <w:rFonts w:ascii="Garamond" w:hAnsi="Garamond"/>
          <w:b/>
          <w:bCs/>
          <w:szCs w:val="24"/>
        </w:rPr>
        <w:t>Dohoda</w:t>
      </w:r>
      <w:r w:rsidR="00415B82" w:rsidRPr="00137639">
        <w:rPr>
          <w:rFonts w:ascii="Garamond" w:hAnsi="Garamond"/>
          <w:szCs w:val="24"/>
        </w:rPr>
        <w:t>“)</w:t>
      </w:r>
    </w:p>
    <w:p w14:paraId="34B5A022" w14:textId="77777777" w:rsidR="002266F0" w:rsidRPr="00137639" w:rsidRDefault="002266F0" w:rsidP="002266F0">
      <w:pPr>
        <w:pStyle w:val="Zkladntext2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>mezi</w:t>
      </w:r>
    </w:p>
    <w:p w14:paraId="36CD121E" w14:textId="77777777" w:rsidR="002266F0" w:rsidRPr="00137639" w:rsidRDefault="002266F0" w:rsidP="002266F0">
      <w:pPr>
        <w:jc w:val="center"/>
        <w:rPr>
          <w:rFonts w:ascii="Garamond" w:hAnsi="Garamond"/>
          <w:sz w:val="24"/>
          <w:szCs w:val="24"/>
        </w:rPr>
      </w:pPr>
    </w:p>
    <w:p w14:paraId="743CD399" w14:textId="77777777" w:rsidR="002266F0" w:rsidRDefault="002266F0" w:rsidP="002266F0">
      <w:pPr>
        <w:rPr>
          <w:rFonts w:ascii="Garamond" w:hAnsi="Garamond"/>
          <w:sz w:val="24"/>
        </w:rPr>
      </w:pPr>
    </w:p>
    <w:p w14:paraId="5C8E9874" w14:textId="5DDE891B" w:rsidR="002266F0" w:rsidRPr="00137639" w:rsidRDefault="002266F0" w:rsidP="002266F0">
      <w:pPr>
        <w:pStyle w:val="Nadpis1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>Smluvní strany</w:t>
      </w:r>
    </w:p>
    <w:p w14:paraId="657B8E5A" w14:textId="77777777" w:rsidR="002266F0" w:rsidRPr="00137639" w:rsidRDefault="002266F0" w:rsidP="002266F0">
      <w:pPr>
        <w:rPr>
          <w:rFonts w:ascii="Garamond" w:hAnsi="Garamond"/>
          <w:sz w:val="24"/>
          <w:szCs w:val="24"/>
        </w:rPr>
      </w:pPr>
    </w:p>
    <w:p w14:paraId="50110855" w14:textId="1E1F2589" w:rsidR="002266F0" w:rsidRPr="00137639" w:rsidRDefault="002266F0" w:rsidP="002266F0">
      <w:pPr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ab/>
      </w:r>
      <w:r w:rsidR="00137639" w:rsidRPr="00137639">
        <w:rPr>
          <w:rFonts w:ascii="Garamond" w:hAnsi="Garamond"/>
          <w:sz w:val="24"/>
          <w:szCs w:val="24"/>
        </w:rPr>
        <w:tab/>
      </w:r>
      <w:r w:rsidR="00137639" w:rsidRPr="00137639">
        <w:rPr>
          <w:rFonts w:ascii="Garamond" w:hAnsi="Garamond"/>
          <w:b/>
          <w:sz w:val="24"/>
          <w:szCs w:val="24"/>
        </w:rPr>
        <w:t>Moravskoslezské Investice a Development, a.s.</w:t>
      </w:r>
    </w:p>
    <w:p w14:paraId="38798576" w14:textId="6479B889" w:rsidR="002266F0" w:rsidRPr="00137639" w:rsidRDefault="00137639" w:rsidP="00F84A12">
      <w:pPr>
        <w:ind w:left="708" w:firstLine="708"/>
        <w:jc w:val="both"/>
        <w:rPr>
          <w:rFonts w:ascii="Garamond" w:hAnsi="Garamond"/>
          <w:sz w:val="24"/>
          <w:szCs w:val="24"/>
          <w:highlight w:val="yellow"/>
        </w:rPr>
      </w:pPr>
      <w:r w:rsidRPr="00137639">
        <w:rPr>
          <w:rFonts w:ascii="Garamond" w:hAnsi="Garamond"/>
          <w:sz w:val="24"/>
          <w:szCs w:val="24"/>
        </w:rPr>
        <w:t>se sídlem: Na Jízdárně 1245/7, Moravská Ostrava, 702 00 Ostrava</w:t>
      </w:r>
    </w:p>
    <w:p w14:paraId="2901DEE1" w14:textId="543AF8E0" w:rsidR="00593AD6" w:rsidRPr="00C82608" w:rsidRDefault="00D7100E" w:rsidP="00F84A12">
      <w:pPr>
        <w:ind w:left="1416"/>
        <w:rPr>
          <w:rFonts w:ascii="Garamond" w:hAnsi="Garamond"/>
          <w:sz w:val="24"/>
          <w:szCs w:val="24"/>
        </w:rPr>
      </w:pPr>
      <w:r w:rsidRPr="007320DC">
        <w:rPr>
          <w:rFonts w:ascii="Garamond" w:hAnsi="Garamond"/>
          <w:sz w:val="24"/>
          <w:szCs w:val="24"/>
        </w:rPr>
        <w:t>Z</w:t>
      </w:r>
      <w:r w:rsidR="005754FA" w:rsidRPr="007320DC">
        <w:rPr>
          <w:rFonts w:ascii="Garamond" w:hAnsi="Garamond"/>
          <w:sz w:val="24"/>
          <w:szCs w:val="24"/>
        </w:rPr>
        <w:t>astoupená</w:t>
      </w:r>
      <w:r w:rsidRPr="007320DC">
        <w:rPr>
          <w:rFonts w:ascii="Garamond" w:hAnsi="Garamond"/>
          <w:sz w:val="24"/>
          <w:szCs w:val="24"/>
        </w:rPr>
        <w:t xml:space="preserve"> </w:t>
      </w:r>
      <w:r w:rsidRPr="00D7100E">
        <w:rPr>
          <w:rFonts w:ascii="Garamond" w:hAnsi="Garamond"/>
          <w:sz w:val="24"/>
          <w:szCs w:val="24"/>
        </w:rPr>
        <w:t>Ing. Václav</w:t>
      </w:r>
      <w:r w:rsidR="00F84A12">
        <w:rPr>
          <w:rFonts w:ascii="Garamond" w:hAnsi="Garamond"/>
          <w:sz w:val="24"/>
          <w:szCs w:val="24"/>
        </w:rPr>
        <w:t>em</w:t>
      </w:r>
      <w:r w:rsidRPr="00D7100E">
        <w:rPr>
          <w:rFonts w:ascii="Garamond" w:hAnsi="Garamond"/>
          <w:sz w:val="24"/>
          <w:szCs w:val="24"/>
        </w:rPr>
        <w:t xml:space="preserve"> Paličk</w:t>
      </w:r>
      <w:r w:rsidR="00F84A12">
        <w:rPr>
          <w:rFonts w:ascii="Garamond" w:hAnsi="Garamond"/>
          <w:sz w:val="24"/>
          <w:szCs w:val="24"/>
        </w:rPr>
        <w:t>ou</w:t>
      </w:r>
      <w:r w:rsidRPr="00D7100E">
        <w:rPr>
          <w:rFonts w:ascii="Garamond" w:hAnsi="Garamond"/>
          <w:sz w:val="24"/>
          <w:szCs w:val="24"/>
        </w:rPr>
        <w:t>, předsed</w:t>
      </w:r>
      <w:r w:rsidR="00F84A12">
        <w:rPr>
          <w:rFonts w:ascii="Garamond" w:hAnsi="Garamond"/>
          <w:sz w:val="24"/>
          <w:szCs w:val="24"/>
        </w:rPr>
        <w:t>ou</w:t>
      </w:r>
      <w:r w:rsidRPr="00D7100E">
        <w:rPr>
          <w:rFonts w:ascii="Garamond" w:hAnsi="Garamond"/>
          <w:sz w:val="24"/>
          <w:szCs w:val="24"/>
        </w:rPr>
        <w:t xml:space="preserve"> představenstva</w:t>
      </w:r>
      <w:r w:rsidR="00F84A12">
        <w:rPr>
          <w:rFonts w:ascii="Garamond" w:hAnsi="Garamond"/>
          <w:sz w:val="24"/>
          <w:szCs w:val="24"/>
        </w:rPr>
        <w:t xml:space="preserve"> a </w:t>
      </w:r>
      <w:r w:rsidRPr="00D7100E">
        <w:rPr>
          <w:rFonts w:ascii="Garamond" w:hAnsi="Garamond"/>
          <w:sz w:val="24"/>
          <w:szCs w:val="24"/>
        </w:rPr>
        <w:t>Mgr. Petr</w:t>
      </w:r>
      <w:r w:rsidR="00F84A12">
        <w:rPr>
          <w:rFonts w:ascii="Garamond" w:hAnsi="Garamond"/>
          <w:sz w:val="24"/>
          <w:szCs w:val="24"/>
        </w:rPr>
        <w:t>em</w:t>
      </w:r>
      <w:r w:rsidRPr="00D7100E">
        <w:rPr>
          <w:rFonts w:ascii="Garamond" w:hAnsi="Garamond"/>
          <w:sz w:val="24"/>
          <w:szCs w:val="24"/>
        </w:rPr>
        <w:t xml:space="preserve"> Birklen</w:t>
      </w:r>
      <w:r w:rsidR="00F84A12">
        <w:rPr>
          <w:rFonts w:ascii="Garamond" w:hAnsi="Garamond"/>
          <w:sz w:val="24"/>
          <w:szCs w:val="24"/>
        </w:rPr>
        <w:t>em</w:t>
      </w:r>
      <w:r w:rsidRPr="00D7100E">
        <w:rPr>
          <w:rFonts w:ascii="Garamond" w:hAnsi="Garamond"/>
          <w:sz w:val="24"/>
          <w:szCs w:val="24"/>
        </w:rPr>
        <w:t>, místopředsed</w:t>
      </w:r>
      <w:r w:rsidR="00F84A12">
        <w:rPr>
          <w:rFonts w:ascii="Garamond" w:hAnsi="Garamond"/>
          <w:sz w:val="24"/>
          <w:szCs w:val="24"/>
        </w:rPr>
        <w:t>ou</w:t>
      </w:r>
      <w:r w:rsidRPr="00D7100E">
        <w:rPr>
          <w:rFonts w:ascii="Garamond" w:hAnsi="Garamond"/>
          <w:sz w:val="24"/>
          <w:szCs w:val="24"/>
        </w:rPr>
        <w:t xml:space="preserve"> představenstva</w:t>
      </w:r>
    </w:p>
    <w:p w14:paraId="47D01D81" w14:textId="3A6AA840" w:rsidR="002266F0" w:rsidRPr="00137639" w:rsidRDefault="000A551F" w:rsidP="002266F0">
      <w:pPr>
        <w:ind w:left="708" w:firstLine="708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>I</w:t>
      </w:r>
      <w:r w:rsidR="00137639" w:rsidRPr="00137639">
        <w:rPr>
          <w:rFonts w:ascii="Garamond" w:hAnsi="Garamond"/>
          <w:sz w:val="24"/>
          <w:szCs w:val="24"/>
        </w:rPr>
        <w:t>Č</w:t>
      </w:r>
      <w:r w:rsidRPr="00137639">
        <w:rPr>
          <w:rFonts w:ascii="Garamond" w:hAnsi="Garamond"/>
          <w:sz w:val="24"/>
          <w:szCs w:val="24"/>
        </w:rPr>
        <w:t>:</w:t>
      </w:r>
      <w:r w:rsidRPr="00137639">
        <w:rPr>
          <w:rFonts w:ascii="Garamond" w:hAnsi="Garamond"/>
          <w:sz w:val="24"/>
          <w:szCs w:val="24"/>
        </w:rPr>
        <w:tab/>
      </w:r>
      <w:r w:rsidR="00137639" w:rsidRPr="00137639">
        <w:rPr>
          <w:rFonts w:ascii="Garamond" w:hAnsi="Garamond"/>
          <w:sz w:val="24"/>
          <w:szCs w:val="24"/>
        </w:rPr>
        <w:t>47673168</w:t>
      </w:r>
      <w:r w:rsidRPr="00137639">
        <w:rPr>
          <w:rFonts w:ascii="Garamond" w:hAnsi="Garamond"/>
          <w:sz w:val="24"/>
          <w:szCs w:val="24"/>
        </w:rPr>
        <w:tab/>
        <w:t>DIČ:</w:t>
      </w:r>
      <w:r w:rsidRPr="00137639">
        <w:rPr>
          <w:rFonts w:ascii="Garamond" w:hAnsi="Garamond"/>
          <w:sz w:val="24"/>
          <w:szCs w:val="24"/>
        </w:rPr>
        <w:tab/>
      </w:r>
      <w:r w:rsidR="00F84A12" w:rsidRPr="00F84A12">
        <w:rPr>
          <w:rFonts w:ascii="Garamond" w:hAnsi="Garamond"/>
          <w:sz w:val="24"/>
          <w:szCs w:val="24"/>
        </w:rPr>
        <w:t>CZ747673168</w:t>
      </w:r>
    </w:p>
    <w:p w14:paraId="1608A772" w14:textId="31BF4DE6" w:rsidR="002266F0" w:rsidRPr="00137639" w:rsidRDefault="002266F0" w:rsidP="002266F0">
      <w:pPr>
        <w:ind w:left="1416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>zapsaná</w:t>
      </w:r>
      <w:r w:rsidR="000A551F" w:rsidRPr="00137639">
        <w:rPr>
          <w:rFonts w:ascii="Garamond" w:hAnsi="Garamond"/>
          <w:sz w:val="24"/>
          <w:szCs w:val="24"/>
        </w:rPr>
        <w:t xml:space="preserve"> v obchodním rejstříku u </w:t>
      </w:r>
      <w:r w:rsidR="00137639" w:rsidRPr="00137639">
        <w:rPr>
          <w:rFonts w:ascii="Garamond" w:hAnsi="Garamond"/>
          <w:sz w:val="24"/>
          <w:szCs w:val="24"/>
        </w:rPr>
        <w:t>Krajského</w:t>
      </w:r>
      <w:r w:rsidR="000A551F" w:rsidRPr="00137639">
        <w:rPr>
          <w:rFonts w:ascii="Garamond" w:hAnsi="Garamond"/>
          <w:sz w:val="24"/>
          <w:szCs w:val="24"/>
        </w:rPr>
        <w:t xml:space="preserve"> soudu v </w:t>
      </w:r>
      <w:r w:rsidR="00137639" w:rsidRPr="00137639">
        <w:rPr>
          <w:rFonts w:ascii="Garamond" w:hAnsi="Garamond"/>
          <w:sz w:val="24"/>
          <w:szCs w:val="24"/>
        </w:rPr>
        <w:t>Ostravě</w:t>
      </w:r>
      <w:r w:rsidR="000A551F" w:rsidRPr="00137639">
        <w:rPr>
          <w:rFonts w:ascii="Garamond" w:hAnsi="Garamond"/>
          <w:sz w:val="24"/>
          <w:szCs w:val="24"/>
        </w:rPr>
        <w:t xml:space="preserve">, </w:t>
      </w:r>
      <w:proofErr w:type="spellStart"/>
      <w:r w:rsidR="0071491A" w:rsidRPr="00137639">
        <w:rPr>
          <w:rFonts w:ascii="Garamond" w:hAnsi="Garamond"/>
          <w:sz w:val="24"/>
          <w:szCs w:val="24"/>
        </w:rPr>
        <w:t>sp</w:t>
      </w:r>
      <w:proofErr w:type="spellEnd"/>
      <w:r w:rsidR="0071491A" w:rsidRPr="00137639">
        <w:rPr>
          <w:rFonts w:ascii="Garamond" w:hAnsi="Garamond"/>
          <w:sz w:val="24"/>
          <w:szCs w:val="24"/>
        </w:rPr>
        <w:t xml:space="preserve">. zn. </w:t>
      </w:r>
      <w:r w:rsidR="00137639" w:rsidRPr="00137639">
        <w:rPr>
          <w:rFonts w:ascii="Garamond" w:hAnsi="Garamond"/>
          <w:sz w:val="24"/>
          <w:szCs w:val="24"/>
        </w:rPr>
        <w:t>B</w:t>
      </w:r>
      <w:r w:rsidR="000A551F" w:rsidRPr="00137639">
        <w:rPr>
          <w:rFonts w:ascii="Garamond" w:hAnsi="Garamond"/>
          <w:sz w:val="24"/>
          <w:szCs w:val="24"/>
        </w:rPr>
        <w:t xml:space="preserve"> </w:t>
      </w:r>
      <w:r w:rsidR="00137639" w:rsidRPr="00137639">
        <w:rPr>
          <w:rFonts w:ascii="Garamond" w:hAnsi="Garamond"/>
          <w:sz w:val="24"/>
          <w:szCs w:val="24"/>
        </w:rPr>
        <w:t>609</w:t>
      </w:r>
      <w:r w:rsidR="000A551F" w:rsidRPr="00137639">
        <w:rPr>
          <w:rFonts w:ascii="Garamond" w:hAnsi="Garamond"/>
          <w:sz w:val="24"/>
          <w:szCs w:val="24"/>
        </w:rPr>
        <w:t xml:space="preserve"> </w:t>
      </w:r>
    </w:p>
    <w:p w14:paraId="650C8220" w14:textId="748307D8" w:rsidR="002266F0" w:rsidRPr="00137639" w:rsidRDefault="00F27AB6" w:rsidP="002266F0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 xml:space="preserve">(dále jen </w:t>
      </w:r>
      <w:r w:rsidR="00DB31B1" w:rsidRPr="00137639">
        <w:rPr>
          <w:rFonts w:ascii="Garamond" w:hAnsi="Garamond"/>
          <w:iCs/>
          <w:sz w:val="24"/>
          <w:szCs w:val="24"/>
        </w:rPr>
        <w:t>„</w:t>
      </w:r>
      <w:r w:rsidR="0071486E" w:rsidRPr="00137639">
        <w:rPr>
          <w:rFonts w:ascii="Garamond" w:hAnsi="Garamond"/>
          <w:b/>
          <w:bCs/>
          <w:iCs/>
          <w:sz w:val="24"/>
          <w:szCs w:val="24"/>
        </w:rPr>
        <w:t>Postupitel</w:t>
      </w:r>
      <w:r w:rsidR="00DB31B1" w:rsidRPr="00137639">
        <w:rPr>
          <w:rFonts w:ascii="Garamond" w:hAnsi="Garamond"/>
          <w:iCs/>
          <w:sz w:val="24"/>
          <w:szCs w:val="24"/>
        </w:rPr>
        <w:t>“</w:t>
      </w:r>
      <w:r w:rsidRPr="00137639">
        <w:rPr>
          <w:rFonts w:ascii="Garamond" w:hAnsi="Garamond"/>
          <w:iCs/>
          <w:sz w:val="24"/>
          <w:szCs w:val="24"/>
        </w:rPr>
        <w:t>)</w:t>
      </w:r>
    </w:p>
    <w:p w14:paraId="4B898E2B" w14:textId="77777777" w:rsidR="00F82686" w:rsidRPr="00137639" w:rsidRDefault="00F82686" w:rsidP="002266F0">
      <w:pPr>
        <w:ind w:left="1416"/>
        <w:jc w:val="both"/>
        <w:rPr>
          <w:rFonts w:ascii="Garamond" w:hAnsi="Garamond"/>
          <w:iCs/>
          <w:sz w:val="24"/>
          <w:szCs w:val="24"/>
        </w:rPr>
      </w:pPr>
    </w:p>
    <w:p w14:paraId="2BFBA331" w14:textId="6FB054EE" w:rsidR="00F82686" w:rsidRPr="00137639" w:rsidRDefault="00F82686" w:rsidP="002266F0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a</w:t>
      </w:r>
    </w:p>
    <w:p w14:paraId="2BE8EAEE" w14:textId="77777777" w:rsidR="00F27AB6" w:rsidRPr="00137639" w:rsidRDefault="00F27AB6" w:rsidP="002266F0">
      <w:pPr>
        <w:jc w:val="both"/>
        <w:rPr>
          <w:rFonts w:ascii="Garamond" w:hAnsi="Garamond"/>
          <w:sz w:val="24"/>
          <w:szCs w:val="24"/>
        </w:rPr>
      </w:pPr>
    </w:p>
    <w:p w14:paraId="7A9F313B" w14:textId="12610DE3" w:rsidR="00D12EFA" w:rsidRPr="00137639" w:rsidRDefault="00D12EFA" w:rsidP="00D12EFA">
      <w:pPr>
        <w:ind w:left="708" w:firstLine="708"/>
        <w:jc w:val="both"/>
        <w:rPr>
          <w:rFonts w:ascii="Garamond" w:hAnsi="Garamond"/>
          <w:b/>
          <w:bCs/>
          <w:sz w:val="24"/>
          <w:szCs w:val="24"/>
        </w:rPr>
      </w:pPr>
      <w:bookmarkStart w:id="0" w:name="_Hlk167108293"/>
      <w:r w:rsidRPr="00137639">
        <w:rPr>
          <w:rFonts w:ascii="Garamond" w:hAnsi="Garamond"/>
          <w:b/>
          <w:bCs/>
          <w:sz w:val="24"/>
          <w:szCs w:val="24"/>
        </w:rPr>
        <w:t>Státní investiční a rozvojová společnost, a.s.</w:t>
      </w:r>
    </w:p>
    <w:p w14:paraId="4830A17D" w14:textId="21E8F661" w:rsidR="00D12EFA" w:rsidRPr="00137639" w:rsidRDefault="0071486E" w:rsidP="00D12EFA">
      <w:pPr>
        <w:ind w:left="708" w:firstLine="708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 xml:space="preserve">se sídlem: </w:t>
      </w:r>
      <w:r w:rsidR="00D12EFA" w:rsidRPr="00137639">
        <w:rPr>
          <w:rFonts w:ascii="Garamond" w:hAnsi="Garamond"/>
          <w:sz w:val="24"/>
          <w:szCs w:val="24"/>
        </w:rPr>
        <w:t>Na Františku 1039/32, Staré Město, 110 00 Praha 1</w:t>
      </w:r>
    </w:p>
    <w:p w14:paraId="0CB01866" w14:textId="17954E7A" w:rsidR="00D12EFA" w:rsidRPr="00137639" w:rsidRDefault="0052517A" w:rsidP="009627B4">
      <w:pPr>
        <w:ind w:left="1416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>Z</w:t>
      </w:r>
      <w:r w:rsidR="00D12EFA" w:rsidRPr="00137639">
        <w:rPr>
          <w:rFonts w:ascii="Garamond" w:hAnsi="Garamond"/>
          <w:sz w:val="24"/>
          <w:szCs w:val="24"/>
        </w:rPr>
        <w:t>astoupená</w:t>
      </w:r>
      <w:r w:rsidRPr="00137639">
        <w:rPr>
          <w:rFonts w:ascii="Garamond" w:hAnsi="Garamond"/>
          <w:sz w:val="24"/>
          <w:szCs w:val="24"/>
        </w:rPr>
        <w:t xml:space="preserve"> </w:t>
      </w:r>
      <w:r w:rsidR="004D6C83">
        <w:rPr>
          <w:rFonts w:ascii="Garamond" w:hAnsi="Garamond"/>
          <w:sz w:val="24"/>
          <w:szCs w:val="24"/>
        </w:rPr>
        <w:t>XXX</w:t>
      </w:r>
    </w:p>
    <w:p w14:paraId="5AA4A851" w14:textId="5C6EDF61" w:rsidR="00D12EFA" w:rsidRPr="00137639" w:rsidRDefault="00D12EFA" w:rsidP="00D12EFA">
      <w:pPr>
        <w:tabs>
          <w:tab w:val="left" w:pos="2183"/>
        </w:tabs>
        <w:ind w:left="708" w:firstLine="708"/>
        <w:jc w:val="both"/>
        <w:rPr>
          <w:rFonts w:ascii="Garamond" w:hAnsi="Garamond"/>
          <w:sz w:val="24"/>
          <w:szCs w:val="24"/>
        </w:rPr>
      </w:pPr>
      <w:proofErr w:type="gramStart"/>
      <w:r w:rsidRPr="00137639">
        <w:rPr>
          <w:rFonts w:ascii="Garamond" w:hAnsi="Garamond"/>
          <w:sz w:val="24"/>
          <w:szCs w:val="24"/>
        </w:rPr>
        <w:t xml:space="preserve">IČ:   </w:t>
      </w:r>
      <w:proofErr w:type="gramEnd"/>
      <w:r w:rsidRPr="00137639">
        <w:rPr>
          <w:rFonts w:ascii="Garamond" w:hAnsi="Garamond"/>
          <w:sz w:val="24"/>
          <w:szCs w:val="24"/>
        </w:rPr>
        <w:tab/>
        <w:t xml:space="preserve">213 33 858 </w:t>
      </w:r>
      <w:r w:rsidRPr="00137639">
        <w:rPr>
          <w:rFonts w:ascii="Garamond" w:hAnsi="Garamond"/>
          <w:sz w:val="24"/>
          <w:szCs w:val="24"/>
        </w:rPr>
        <w:tab/>
        <w:t xml:space="preserve"> DIČ: </w:t>
      </w:r>
      <w:r w:rsidRPr="00137639">
        <w:rPr>
          <w:rFonts w:ascii="Garamond" w:hAnsi="Garamond"/>
          <w:sz w:val="24"/>
          <w:szCs w:val="24"/>
        </w:rPr>
        <w:tab/>
        <w:t>CZ</w:t>
      </w:r>
      <w:r w:rsidR="0071491A" w:rsidRPr="00137639">
        <w:rPr>
          <w:rFonts w:ascii="Garamond" w:hAnsi="Garamond"/>
          <w:sz w:val="24"/>
          <w:szCs w:val="24"/>
        </w:rPr>
        <w:t>21333858</w:t>
      </w:r>
    </w:p>
    <w:p w14:paraId="79DA0C28" w14:textId="131C2E99" w:rsidR="00D12EFA" w:rsidRPr="00137639" w:rsidRDefault="00D12EFA" w:rsidP="00D12EFA">
      <w:pPr>
        <w:ind w:left="1416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 xml:space="preserve">zapsaná v obchodním rejstříku u Městského soudu v Praze, </w:t>
      </w:r>
      <w:proofErr w:type="spellStart"/>
      <w:r w:rsidR="0071486E" w:rsidRPr="00137639">
        <w:rPr>
          <w:rFonts w:ascii="Garamond" w:hAnsi="Garamond"/>
          <w:sz w:val="24"/>
          <w:szCs w:val="24"/>
        </w:rPr>
        <w:t>sp</w:t>
      </w:r>
      <w:proofErr w:type="spellEnd"/>
      <w:r w:rsidR="0071486E" w:rsidRPr="00137639">
        <w:rPr>
          <w:rFonts w:ascii="Garamond" w:hAnsi="Garamond"/>
          <w:sz w:val="24"/>
          <w:szCs w:val="24"/>
        </w:rPr>
        <w:t>. zn.</w:t>
      </w:r>
      <w:r w:rsidRPr="00137639">
        <w:rPr>
          <w:rFonts w:ascii="Garamond" w:hAnsi="Garamond"/>
          <w:sz w:val="24"/>
          <w:szCs w:val="24"/>
        </w:rPr>
        <w:t xml:space="preserve"> B 28761 </w:t>
      </w:r>
    </w:p>
    <w:p w14:paraId="3D11477A" w14:textId="3937F55E" w:rsidR="00D12EFA" w:rsidRPr="00137639" w:rsidRDefault="00D12EFA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(dále jen „</w:t>
      </w:r>
      <w:r w:rsidR="00D90CFC" w:rsidRPr="00137639">
        <w:rPr>
          <w:rFonts w:ascii="Garamond" w:hAnsi="Garamond"/>
          <w:b/>
          <w:bCs/>
          <w:iCs/>
          <w:sz w:val="24"/>
          <w:szCs w:val="24"/>
        </w:rPr>
        <w:t>Postupník</w:t>
      </w:r>
      <w:r w:rsidRPr="00137639">
        <w:rPr>
          <w:rFonts w:ascii="Garamond" w:hAnsi="Garamond"/>
          <w:iCs/>
          <w:sz w:val="24"/>
          <w:szCs w:val="24"/>
        </w:rPr>
        <w:t>“)</w:t>
      </w:r>
    </w:p>
    <w:p w14:paraId="409D0078" w14:textId="77777777" w:rsidR="00F82686" w:rsidRPr="00137639" w:rsidRDefault="00F82686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</w:p>
    <w:p w14:paraId="34FEFAFD" w14:textId="0B776117" w:rsidR="00F82686" w:rsidRPr="00137639" w:rsidRDefault="00F82686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a</w:t>
      </w:r>
    </w:p>
    <w:p w14:paraId="1DB6C604" w14:textId="035A3280" w:rsidR="00617CEB" w:rsidRPr="00617CEB" w:rsidRDefault="00617CEB" w:rsidP="00617CE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7D7541C" w14:textId="77777777" w:rsidR="00617CEB" w:rsidRPr="00617CEB" w:rsidRDefault="00617CEB" w:rsidP="00617CEB">
      <w:pPr>
        <w:ind w:left="1416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617CEB">
        <w:rPr>
          <w:rFonts w:ascii="Garamond" w:hAnsi="Garamond"/>
          <w:b/>
          <w:bCs/>
          <w:sz w:val="24"/>
          <w:szCs w:val="24"/>
        </w:rPr>
        <w:t>Sweco</w:t>
      </w:r>
      <w:proofErr w:type="spellEnd"/>
      <w:r w:rsidRPr="00617CEB">
        <w:rPr>
          <w:rFonts w:ascii="Garamond" w:hAnsi="Garamond"/>
          <w:b/>
          <w:bCs/>
          <w:sz w:val="24"/>
          <w:szCs w:val="24"/>
        </w:rPr>
        <w:t xml:space="preserve"> + Dopravní projektování</w:t>
      </w:r>
    </w:p>
    <w:p w14:paraId="6AC262AD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vedoucí účastník:</w:t>
      </w:r>
    </w:p>
    <w:p w14:paraId="3E508301" w14:textId="77777777" w:rsidR="00617CEB" w:rsidRPr="00617CEB" w:rsidRDefault="00617CEB" w:rsidP="00617CEB">
      <w:pPr>
        <w:ind w:left="1416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617CEB">
        <w:rPr>
          <w:rFonts w:ascii="Garamond" w:hAnsi="Garamond"/>
          <w:b/>
          <w:bCs/>
          <w:sz w:val="24"/>
          <w:szCs w:val="24"/>
        </w:rPr>
        <w:t>Sweco</w:t>
      </w:r>
      <w:proofErr w:type="spellEnd"/>
      <w:r w:rsidRPr="00617CEB">
        <w:rPr>
          <w:rFonts w:ascii="Garamond" w:hAnsi="Garamond"/>
          <w:b/>
          <w:bCs/>
          <w:sz w:val="24"/>
          <w:szCs w:val="24"/>
        </w:rPr>
        <w:t xml:space="preserve"> a.s.</w:t>
      </w:r>
    </w:p>
    <w:p w14:paraId="31BE9661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se sídlem: Táborská 940/31, Nusle, 14000 Praha 4</w:t>
      </w:r>
    </w:p>
    <w:p w14:paraId="035A6B19" w14:textId="68116658" w:rsidR="00617CEB" w:rsidRPr="00617CEB" w:rsidRDefault="00617CEB" w:rsidP="004D6C83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 xml:space="preserve">zastoupena: </w:t>
      </w:r>
      <w:r w:rsidR="004D6C83">
        <w:rPr>
          <w:rFonts w:ascii="Garamond" w:hAnsi="Garamond"/>
          <w:sz w:val="24"/>
          <w:szCs w:val="24"/>
        </w:rPr>
        <w:t>XXX</w:t>
      </w:r>
    </w:p>
    <w:p w14:paraId="3ECB402D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IČO: 26475081</w:t>
      </w:r>
    </w:p>
    <w:p w14:paraId="1669CAA1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DIČ: CZ26475081</w:t>
      </w:r>
    </w:p>
    <w:p w14:paraId="738F3284" w14:textId="73A61D1E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 xml:space="preserve">bankovní spojení: </w:t>
      </w:r>
      <w:r w:rsidR="004D6C83">
        <w:rPr>
          <w:rFonts w:ascii="Garamond" w:hAnsi="Garamond"/>
          <w:sz w:val="24"/>
          <w:szCs w:val="24"/>
        </w:rPr>
        <w:t>XXX</w:t>
      </w:r>
    </w:p>
    <w:p w14:paraId="5791DC5A" w14:textId="2646CFD8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 xml:space="preserve">číslo účtu: </w:t>
      </w:r>
      <w:r w:rsidR="004D6C83">
        <w:rPr>
          <w:rFonts w:ascii="Garamond" w:hAnsi="Garamond"/>
          <w:sz w:val="24"/>
          <w:szCs w:val="24"/>
        </w:rPr>
        <w:t>XXX</w:t>
      </w:r>
    </w:p>
    <w:p w14:paraId="11BF3FD7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 xml:space="preserve">Zapsána v obchodním rejstříku vedeném </w:t>
      </w:r>
      <w:proofErr w:type="spellStart"/>
      <w:r w:rsidRPr="00617CEB">
        <w:rPr>
          <w:rFonts w:ascii="Garamond" w:hAnsi="Garamond"/>
          <w:sz w:val="24"/>
          <w:szCs w:val="24"/>
        </w:rPr>
        <w:t>Městským</w:t>
      </w:r>
      <w:proofErr w:type="spellEnd"/>
      <w:r w:rsidRPr="00617CEB">
        <w:rPr>
          <w:rFonts w:ascii="Garamond" w:hAnsi="Garamond"/>
          <w:sz w:val="24"/>
          <w:szCs w:val="24"/>
        </w:rPr>
        <w:t xml:space="preserve"> soudem v Praze, </w:t>
      </w:r>
      <w:proofErr w:type="spellStart"/>
      <w:r w:rsidRPr="00617CEB">
        <w:rPr>
          <w:rFonts w:ascii="Garamond" w:hAnsi="Garamond"/>
          <w:sz w:val="24"/>
          <w:szCs w:val="24"/>
        </w:rPr>
        <w:t>sp</w:t>
      </w:r>
      <w:proofErr w:type="spellEnd"/>
      <w:r w:rsidRPr="00617CEB">
        <w:rPr>
          <w:rFonts w:ascii="Garamond" w:hAnsi="Garamond"/>
          <w:sz w:val="24"/>
          <w:szCs w:val="24"/>
        </w:rPr>
        <w:t>. zn. B 7326</w:t>
      </w:r>
    </w:p>
    <w:p w14:paraId="3E09FBF9" w14:textId="77777777" w:rsid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</w:p>
    <w:p w14:paraId="7100D818" w14:textId="5E7B5F75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účastník:</w:t>
      </w:r>
    </w:p>
    <w:p w14:paraId="486F0B60" w14:textId="77777777" w:rsidR="00617CEB" w:rsidRPr="00617CEB" w:rsidRDefault="00617CEB" w:rsidP="00617CEB">
      <w:pPr>
        <w:ind w:left="1416"/>
        <w:jc w:val="both"/>
        <w:rPr>
          <w:rFonts w:ascii="Garamond" w:hAnsi="Garamond"/>
          <w:b/>
          <w:bCs/>
          <w:sz w:val="24"/>
          <w:szCs w:val="24"/>
        </w:rPr>
      </w:pPr>
      <w:r w:rsidRPr="00617CEB">
        <w:rPr>
          <w:rFonts w:ascii="Garamond" w:hAnsi="Garamond"/>
          <w:b/>
          <w:bCs/>
          <w:sz w:val="24"/>
          <w:szCs w:val="24"/>
        </w:rPr>
        <w:t>Dopravní projektování, spol. s r.o.</w:t>
      </w:r>
    </w:p>
    <w:p w14:paraId="6714490D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se sídlem: 28. října 3388/111, Moravská Ostrava, 70200 Ostrava</w:t>
      </w:r>
    </w:p>
    <w:p w14:paraId="3F1E2244" w14:textId="29033273" w:rsidR="00617CEB" w:rsidRPr="00617CEB" w:rsidRDefault="00617CEB" w:rsidP="004D6C83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zastoupena</w:t>
      </w:r>
      <w:r w:rsidR="004D6C83">
        <w:rPr>
          <w:rFonts w:ascii="Garamond" w:hAnsi="Garamond"/>
          <w:sz w:val="24"/>
          <w:szCs w:val="24"/>
        </w:rPr>
        <w:t xml:space="preserve"> XXX</w:t>
      </w:r>
    </w:p>
    <w:p w14:paraId="02156FCA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IČO: 25361520</w:t>
      </w:r>
    </w:p>
    <w:p w14:paraId="0B6E3DC7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>DIČ: CZ25361520</w:t>
      </w:r>
    </w:p>
    <w:p w14:paraId="1F44A0E9" w14:textId="77777777" w:rsidR="00617CEB" w:rsidRPr="00617CEB" w:rsidRDefault="00617CEB" w:rsidP="00617CEB">
      <w:pPr>
        <w:ind w:left="1416"/>
        <w:jc w:val="both"/>
        <w:rPr>
          <w:rFonts w:ascii="Garamond" w:hAnsi="Garamond"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t xml:space="preserve">Zapsána v obchodním rejstříku vedeném </w:t>
      </w:r>
      <w:proofErr w:type="spellStart"/>
      <w:r w:rsidRPr="00617CEB">
        <w:rPr>
          <w:rFonts w:ascii="Garamond" w:hAnsi="Garamond"/>
          <w:sz w:val="24"/>
          <w:szCs w:val="24"/>
        </w:rPr>
        <w:t>Krajským</w:t>
      </w:r>
      <w:proofErr w:type="spellEnd"/>
      <w:r w:rsidRPr="00617CEB">
        <w:rPr>
          <w:rFonts w:ascii="Garamond" w:hAnsi="Garamond"/>
          <w:sz w:val="24"/>
          <w:szCs w:val="24"/>
        </w:rPr>
        <w:t xml:space="preserve"> soudem v Ostravě, </w:t>
      </w:r>
      <w:proofErr w:type="spellStart"/>
      <w:r w:rsidRPr="00617CEB">
        <w:rPr>
          <w:rFonts w:ascii="Garamond" w:hAnsi="Garamond"/>
          <w:sz w:val="24"/>
          <w:szCs w:val="24"/>
        </w:rPr>
        <w:t>sp</w:t>
      </w:r>
      <w:proofErr w:type="spellEnd"/>
      <w:r w:rsidRPr="00617CEB">
        <w:rPr>
          <w:rFonts w:ascii="Garamond" w:hAnsi="Garamond"/>
          <w:sz w:val="24"/>
          <w:szCs w:val="24"/>
        </w:rPr>
        <w:t>. zn. C 15152</w:t>
      </w:r>
    </w:p>
    <w:p w14:paraId="07ECC9BA" w14:textId="77777777" w:rsidR="004D6C83" w:rsidRDefault="004D6C83" w:rsidP="00617CEB">
      <w:pPr>
        <w:ind w:left="1416"/>
        <w:jc w:val="both"/>
        <w:rPr>
          <w:rFonts w:ascii="Garamond" w:hAnsi="Garamond"/>
          <w:sz w:val="24"/>
          <w:szCs w:val="24"/>
        </w:rPr>
      </w:pPr>
    </w:p>
    <w:p w14:paraId="7D7726D7" w14:textId="77777777" w:rsidR="004D6C83" w:rsidRDefault="004D6C83" w:rsidP="00617CEB">
      <w:pPr>
        <w:ind w:left="1416"/>
        <w:jc w:val="both"/>
        <w:rPr>
          <w:rFonts w:ascii="Garamond" w:hAnsi="Garamond"/>
          <w:sz w:val="24"/>
          <w:szCs w:val="24"/>
        </w:rPr>
      </w:pPr>
    </w:p>
    <w:p w14:paraId="26DDDC29" w14:textId="22038E4F" w:rsidR="00617CEB" w:rsidRPr="00617CEB" w:rsidRDefault="00617CEB" w:rsidP="00617CEB">
      <w:pPr>
        <w:ind w:left="1416"/>
        <w:jc w:val="both"/>
        <w:rPr>
          <w:rFonts w:ascii="Garamond" w:hAnsi="Garamond"/>
          <w:b/>
          <w:bCs/>
          <w:sz w:val="24"/>
          <w:szCs w:val="24"/>
        </w:rPr>
      </w:pPr>
      <w:r w:rsidRPr="00617CEB">
        <w:rPr>
          <w:rFonts w:ascii="Garamond" w:hAnsi="Garamond"/>
          <w:sz w:val="24"/>
          <w:szCs w:val="24"/>
        </w:rPr>
        <w:lastRenderedPageBreak/>
        <w:t xml:space="preserve">Vedoucí účastník je pověřen správou </w:t>
      </w:r>
      <w:proofErr w:type="spellStart"/>
      <w:r w:rsidRPr="00617CEB">
        <w:rPr>
          <w:rFonts w:ascii="Garamond" w:hAnsi="Garamond"/>
          <w:sz w:val="24"/>
          <w:szCs w:val="24"/>
        </w:rPr>
        <w:t>společných</w:t>
      </w:r>
      <w:proofErr w:type="spellEnd"/>
      <w:r w:rsidRPr="00617CEB">
        <w:rPr>
          <w:rFonts w:ascii="Garamond" w:hAnsi="Garamond"/>
          <w:sz w:val="24"/>
          <w:szCs w:val="24"/>
        </w:rPr>
        <w:t xml:space="preserve"> věcí, je příkazníkem všech společníků, jedná jménem všech dodavatelů společné nabídky a je oprávněn, aby uzavřel za společnost smlouvu o dílo se zadavatelem (včetně </w:t>
      </w:r>
      <w:proofErr w:type="spellStart"/>
      <w:r w:rsidRPr="00617CEB">
        <w:rPr>
          <w:rFonts w:ascii="Garamond" w:hAnsi="Garamond"/>
          <w:sz w:val="24"/>
          <w:szCs w:val="24"/>
        </w:rPr>
        <w:t>případných</w:t>
      </w:r>
      <w:proofErr w:type="spellEnd"/>
      <w:r w:rsidRPr="00617CEB">
        <w:rPr>
          <w:rFonts w:ascii="Garamond" w:hAnsi="Garamond"/>
          <w:sz w:val="24"/>
          <w:szCs w:val="24"/>
        </w:rPr>
        <w:t xml:space="preserve"> smluvních dodatků) a aby</w:t>
      </w:r>
      <w:r w:rsidRPr="00617CEB">
        <w:rPr>
          <w:rFonts w:ascii="Garamond" w:hAnsi="Garamond"/>
          <w:b/>
          <w:bCs/>
          <w:sz w:val="24"/>
          <w:szCs w:val="24"/>
        </w:rPr>
        <w:t xml:space="preserve"> </w:t>
      </w:r>
      <w:r w:rsidRPr="00617CEB">
        <w:rPr>
          <w:rFonts w:ascii="Garamond" w:hAnsi="Garamond"/>
          <w:sz w:val="24"/>
          <w:szCs w:val="24"/>
        </w:rPr>
        <w:t>přebíral pokyny pro všechny dodavatele společné nabídky.</w:t>
      </w:r>
    </w:p>
    <w:p w14:paraId="39945CA0" w14:textId="4FE2F547" w:rsidR="00F82686" w:rsidRPr="00137639" w:rsidRDefault="00F82686" w:rsidP="00617CEB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(dále jen „</w:t>
      </w:r>
      <w:r w:rsidRPr="00137639">
        <w:rPr>
          <w:rFonts w:ascii="Garamond" w:hAnsi="Garamond"/>
          <w:b/>
          <w:bCs/>
          <w:iCs/>
          <w:sz w:val="24"/>
          <w:szCs w:val="24"/>
        </w:rPr>
        <w:t>Postoupený</w:t>
      </w:r>
      <w:r w:rsidRPr="00137639">
        <w:rPr>
          <w:rFonts w:ascii="Garamond" w:hAnsi="Garamond"/>
          <w:iCs/>
          <w:sz w:val="24"/>
          <w:szCs w:val="24"/>
        </w:rPr>
        <w:t>“)</w:t>
      </w:r>
    </w:p>
    <w:bookmarkEnd w:id="0"/>
    <w:p w14:paraId="1F36773A" w14:textId="088CC064" w:rsidR="002266F0" w:rsidRPr="00137639" w:rsidRDefault="00BD356C" w:rsidP="00D12EFA">
      <w:pPr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ab/>
      </w:r>
      <w:r w:rsidRPr="00137639">
        <w:rPr>
          <w:rFonts w:ascii="Garamond" w:hAnsi="Garamond"/>
          <w:sz w:val="24"/>
          <w:szCs w:val="24"/>
        </w:rPr>
        <w:tab/>
      </w:r>
    </w:p>
    <w:p w14:paraId="07889ECD" w14:textId="77777777" w:rsidR="002266F0" w:rsidRPr="00137639" w:rsidRDefault="002266F0" w:rsidP="002266F0">
      <w:pPr>
        <w:jc w:val="both"/>
        <w:rPr>
          <w:rFonts w:ascii="Garamond" w:hAnsi="Garamond"/>
          <w:sz w:val="24"/>
          <w:szCs w:val="24"/>
        </w:rPr>
      </w:pPr>
    </w:p>
    <w:p w14:paraId="1F40D0D4" w14:textId="1D82DEB8" w:rsidR="002266F0" w:rsidRDefault="00A420D0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VZHLEDEM K TOMU, ŽE:</w:t>
      </w:r>
    </w:p>
    <w:p w14:paraId="61E3F382" w14:textId="77777777" w:rsidR="00A420D0" w:rsidRDefault="00A420D0" w:rsidP="002266F0">
      <w:pPr>
        <w:jc w:val="both"/>
        <w:rPr>
          <w:rFonts w:ascii="Garamond" w:hAnsi="Garamond"/>
          <w:sz w:val="24"/>
        </w:rPr>
      </w:pPr>
    </w:p>
    <w:p w14:paraId="3FE5ADB0" w14:textId="285B8476" w:rsidR="00D474BC" w:rsidRDefault="00D474BC" w:rsidP="00D474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(A) Postupitel a Postoupený dne 24. 5. 2024 uzavřeli Smlouvu o</w:t>
      </w:r>
      <w:r w:rsidRPr="005C299E">
        <w:rPr>
          <w:rFonts w:ascii="Garamond" w:hAnsi="Garamond"/>
          <w:sz w:val="24"/>
        </w:rPr>
        <w:t xml:space="preserve"> zpracování Technické </w:t>
      </w:r>
      <w:proofErr w:type="spellStart"/>
      <w:r w:rsidRPr="005C299E">
        <w:rPr>
          <w:rFonts w:ascii="Garamond" w:hAnsi="Garamond"/>
          <w:sz w:val="24"/>
        </w:rPr>
        <w:t>Due</w:t>
      </w:r>
      <w:proofErr w:type="spellEnd"/>
      <w:r w:rsidRPr="005C299E">
        <w:rPr>
          <w:rFonts w:ascii="Garamond" w:hAnsi="Garamond"/>
          <w:sz w:val="24"/>
        </w:rPr>
        <w:t xml:space="preserve"> </w:t>
      </w:r>
      <w:proofErr w:type="spellStart"/>
      <w:r w:rsidRPr="005C299E">
        <w:rPr>
          <w:rFonts w:ascii="Garamond" w:hAnsi="Garamond"/>
          <w:sz w:val="24"/>
        </w:rPr>
        <w:t>Dilligence</w:t>
      </w:r>
      <w:proofErr w:type="spellEnd"/>
      <w:r w:rsidRPr="005C299E">
        <w:rPr>
          <w:rFonts w:ascii="Garamond" w:hAnsi="Garamond"/>
          <w:sz w:val="24"/>
        </w:rPr>
        <w:t xml:space="preserve"> a Technické studie proveditelnosti</w:t>
      </w:r>
      <w:r w:rsidR="0008279F">
        <w:rPr>
          <w:rFonts w:ascii="Garamond" w:hAnsi="Garamond"/>
          <w:sz w:val="24"/>
        </w:rPr>
        <w:t xml:space="preserve"> (</w:t>
      </w:r>
      <w:proofErr w:type="gramStart"/>
      <w:r>
        <w:rPr>
          <w:rFonts w:ascii="Garamond" w:hAnsi="Garamond"/>
          <w:sz w:val="24"/>
        </w:rPr>
        <w:t>dále  jen</w:t>
      </w:r>
      <w:proofErr w:type="gramEnd"/>
      <w:r>
        <w:rPr>
          <w:rFonts w:ascii="Garamond" w:hAnsi="Garamond"/>
          <w:sz w:val="24"/>
        </w:rPr>
        <w:t xml:space="preserve"> „</w:t>
      </w:r>
      <w:r w:rsidRPr="00A420D0">
        <w:rPr>
          <w:rFonts w:ascii="Garamond" w:hAnsi="Garamond"/>
          <w:b/>
          <w:bCs/>
          <w:sz w:val="24"/>
        </w:rPr>
        <w:t>Smlouva</w:t>
      </w:r>
      <w:r>
        <w:rPr>
          <w:rFonts w:ascii="Garamond" w:hAnsi="Garamond"/>
          <w:sz w:val="24"/>
        </w:rPr>
        <w:t xml:space="preserve">“), podle které se Postoupený zavázal Postupiteli ke </w:t>
      </w:r>
      <w:r w:rsidRPr="005C299E">
        <w:rPr>
          <w:rFonts w:ascii="Garamond" w:hAnsi="Garamond"/>
          <w:sz w:val="24"/>
        </w:rPr>
        <w:t xml:space="preserve">zhotovení Technické </w:t>
      </w:r>
      <w:proofErr w:type="spellStart"/>
      <w:r w:rsidRPr="005C299E">
        <w:rPr>
          <w:rFonts w:ascii="Garamond" w:hAnsi="Garamond"/>
          <w:sz w:val="24"/>
        </w:rPr>
        <w:t>Due</w:t>
      </w:r>
      <w:proofErr w:type="spellEnd"/>
      <w:r w:rsidRPr="005C299E">
        <w:rPr>
          <w:rFonts w:ascii="Garamond" w:hAnsi="Garamond"/>
          <w:sz w:val="24"/>
        </w:rPr>
        <w:t xml:space="preserve"> </w:t>
      </w:r>
      <w:proofErr w:type="spellStart"/>
      <w:r w:rsidRPr="005C299E">
        <w:rPr>
          <w:rFonts w:ascii="Garamond" w:hAnsi="Garamond"/>
          <w:sz w:val="24"/>
        </w:rPr>
        <w:t>Dilligence</w:t>
      </w:r>
      <w:proofErr w:type="spellEnd"/>
      <w:r w:rsidRPr="005C299E">
        <w:rPr>
          <w:rFonts w:ascii="Garamond" w:hAnsi="Garamond"/>
          <w:sz w:val="24"/>
        </w:rPr>
        <w:t xml:space="preserve"> pro ověření napojení zóny Dolní Lutyně na technickou a dopravní infrastrukturu</w:t>
      </w:r>
      <w:r>
        <w:rPr>
          <w:rFonts w:ascii="Garamond" w:hAnsi="Garamond"/>
          <w:sz w:val="24"/>
        </w:rPr>
        <w:t xml:space="preserve"> </w:t>
      </w:r>
      <w:r w:rsidRPr="005C299E">
        <w:rPr>
          <w:rFonts w:ascii="Garamond" w:hAnsi="Garamond"/>
          <w:sz w:val="24"/>
        </w:rPr>
        <w:t xml:space="preserve">a Technické studie proveditelnosti </w:t>
      </w:r>
      <w:r w:rsidRPr="00380BD1">
        <w:rPr>
          <w:rFonts w:ascii="Garamond" w:hAnsi="Garamond"/>
          <w:sz w:val="24"/>
        </w:rPr>
        <w:t>(návrhovou část)</w:t>
      </w:r>
      <w:r>
        <w:rPr>
          <w:rFonts w:ascii="Garamond" w:hAnsi="Garamond"/>
          <w:sz w:val="24"/>
        </w:rPr>
        <w:t xml:space="preserve"> </w:t>
      </w:r>
      <w:r w:rsidRPr="005C299E">
        <w:rPr>
          <w:rFonts w:ascii="Garamond" w:hAnsi="Garamond"/>
          <w:sz w:val="24"/>
        </w:rPr>
        <w:t>projektu</w:t>
      </w:r>
      <w:r>
        <w:rPr>
          <w:rFonts w:ascii="Garamond" w:hAnsi="Garamond"/>
          <w:sz w:val="24"/>
        </w:rPr>
        <w:t xml:space="preserve"> </w:t>
      </w:r>
      <w:r w:rsidRPr="005C299E">
        <w:rPr>
          <w:rFonts w:ascii="Garamond" w:hAnsi="Garamond"/>
          <w:sz w:val="24"/>
        </w:rPr>
        <w:t>vedeného pod pracovním názvem Dokumentace pro zónu Lutyně</w:t>
      </w:r>
      <w:r>
        <w:rPr>
          <w:rFonts w:ascii="Garamond" w:hAnsi="Garamond"/>
          <w:sz w:val="24"/>
        </w:rPr>
        <w:t>.</w:t>
      </w:r>
    </w:p>
    <w:p w14:paraId="69451AA4" w14:textId="77777777" w:rsidR="00D474BC" w:rsidRDefault="00D474BC" w:rsidP="00D474BC">
      <w:pPr>
        <w:jc w:val="both"/>
        <w:rPr>
          <w:rFonts w:ascii="Garamond" w:hAnsi="Garamond"/>
          <w:sz w:val="24"/>
        </w:rPr>
      </w:pPr>
    </w:p>
    <w:p w14:paraId="1B1C0063" w14:textId="77777777" w:rsidR="00D474BC" w:rsidRDefault="00D474BC" w:rsidP="00D474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(B) Smlouva obsahuje ustanovení čl</w:t>
      </w:r>
      <w:r w:rsidRPr="00F221FE">
        <w:rPr>
          <w:rFonts w:ascii="Garamond" w:hAnsi="Garamond"/>
          <w:sz w:val="24"/>
        </w:rPr>
        <w:t xml:space="preserve">. </w:t>
      </w:r>
      <w:r w:rsidRPr="00380BD1">
        <w:rPr>
          <w:rFonts w:ascii="Garamond" w:hAnsi="Garamond"/>
          <w:sz w:val="24"/>
        </w:rPr>
        <w:t>V. 10.</w:t>
      </w:r>
      <w:r w:rsidRPr="005C299E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kterým se předjímá její možné postoupení;</w:t>
      </w:r>
    </w:p>
    <w:p w14:paraId="1C47A4A4" w14:textId="77777777" w:rsidR="00D474BC" w:rsidRDefault="00D474BC" w:rsidP="00D474BC">
      <w:pPr>
        <w:jc w:val="both"/>
        <w:rPr>
          <w:rFonts w:ascii="Garamond" w:hAnsi="Garamond"/>
          <w:sz w:val="24"/>
        </w:rPr>
      </w:pPr>
    </w:p>
    <w:p w14:paraId="0383F6C8" w14:textId="77777777" w:rsidR="00D474BC" w:rsidRDefault="00D474BC" w:rsidP="00D474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(C) Postoupený má zájem plnit své povinnosti ze Smlouvy Postupníkovi namísto Postupitele, a souhlasí se vstupem Postupníka na místo Postupitele ve Smlouvě;</w:t>
      </w:r>
    </w:p>
    <w:p w14:paraId="371C196A" w14:textId="77777777" w:rsidR="00C64DCF" w:rsidRDefault="00C64DCF" w:rsidP="002266F0">
      <w:pPr>
        <w:jc w:val="both"/>
        <w:rPr>
          <w:rFonts w:ascii="Garamond" w:hAnsi="Garamond"/>
          <w:sz w:val="24"/>
        </w:rPr>
      </w:pPr>
    </w:p>
    <w:p w14:paraId="6CA3B49E" w14:textId="632CB519" w:rsidR="00C64DCF" w:rsidRDefault="00C64DCF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SE SMLUVNÍ STRANY DOHODLY TAKTO: </w:t>
      </w:r>
    </w:p>
    <w:p w14:paraId="7725CC13" w14:textId="77777777" w:rsidR="00A420D0" w:rsidRDefault="00A420D0" w:rsidP="002266F0">
      <w:pPr>
        <w:jc w:val="both"/>
        <w:rPr>
          <w:rFonts w:ascii="Garamond" w:hAnsi="Garamond"/>
          <w:sz w:val="24"/>
        </w:rPr>
      </w:pPr>
    </w:p>
    <w:p w14:paraId="711E4C51" w14:textId="77777777" w:rsidR="00A420D0" w:rsidRDefault="00A420D0" w:rsidP="002266F0">
      <w:pPr>
        <w:jc w:val="both"/>
        <w:rPr>
          <w:rFonts w:ascii="Garamond" w:hAnsi="Garamond"/>
          <w:sz w:val="24"/>
        </w:rPr>
      </w:pPr>
    </w:p>
    <w:p w14:paraId="14980AE4" w14:textId="1F86A999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 xml:space="preserve">I. Předmět </w:t>
      </w:r>
      <w:r w:rsidR="00C64DCF">
        <w:rPr>
          <w:rFonts w:ascii="Garamond" w:hAnsi="Garamond"/>
        </w:rPr>
        <w:t>Dohody</w:t>
      </w:r>
    </w:p>
    <w:p w14:paraId="27E6974F" w14:textId="77777777" w:rsidR="00BF3D4F" w:rsidRPr="00BF3D4F" w:rsidRDefault="00BF3D4F" w:rsidP="00BF3D4F"/>
    <w:p w14:paraId="54477A4E" w14:textId="51E05608" w:rsidR="002266F0" w:rsidRDefault="00C64DCF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Postupitel v souladu s ustanoveními §§1895 a násl. občanského zákoníku touto Dohodou převádí svá práva a povinnosti ze Smlouvy na Postupníka</w:t>
      </w:r>
      <w:r w:rsidR="00817B52">
        <w:rPr>
          <w:rFonts w:ascii="Garamond" w:hAnsi="Garamond"/>
        </w:rPr>
        <w:t xml:space="preserve">. </w:t>
      </w:r>
      <w:r w:rsidR="002266F0">
        <w:rPr>
          <w:rFonts w:ascii="Garamond" w:hAnsi="Garamond"/>
        </w:rPr>
        <w:t xml:space="preserve">  </w:t>
      </w:r>
    </w:p>
    <w:p w14:paraId="552BDC8C" w14:textId="39A3E3BE" w:rsidR="002266F0" w:rsidRDefault="00C64DCF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Postupník touto Dohodou přejímá všechna postoupená práva a povinnosti plynoucí z postupované Smlouvy.</w:t>
      </w:r>
    </w:p>
    <w:p w14:paraId="0EB8DB60" w14:textId="77777777" w:rsidR="00817B52" w:rsidRDefault="00817B52" w:rsidP="002266F0">
      <w:pPr>
        <w:pStyle w:val="Styl1"/>
        <w:jc w:val="both"/>
        <w:rPr>
          <w:rFonts w:ascii="Garamond" w:hAnsi="Garamond"/>
        </w:rPr>
      </w:pPr>
    </w:p>
    <w:p w14:paraId="64C4B6A8" w14:textId="77777777" w:rsidR="00983AA8" w:rsidRDefault="00983AA8" w:rsidP="002266F0">
      <w:pPr>
        <w:pStyle w:val="Styl1"/>
        <w:jc w:val="both"/>
        <w:rPr>
          <w:rFonts w:ascii="Garamond" w:hAnsi="Garamond"/>
        </w:rPr>
      </w:pPr>
    </w:p>
    <w:p w14:paraId="173DB7F3" w14:textId="4BB6B05C" w:rsidR="002266F0" w:rsidRDefault="00286D73" w:rsidP="00286D73">
      <w:pPr>
        <w:pStyle w:val="Styl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II.  Postoupení práv a povinností</w:t>
      </w:r>
    </w:p>
    <w:p w14:paraId="6C40575A" w14:textId="77777777" w:rsidR="00286D73" w:rsidRDefault="00286D73" w:rsidP="00286D73">
      <w:pPr>
        <w:pStyle w:val="Styl1"/>
        <w:jc w:val="center"/>
        <w:rPr>
          <w:rFonts w:ascii="Garamond" w:hAnsi="Garamond"/>
          <w:b/>
        </w:rPr>
      </w:pPr>
    </w:p>
    <w:p w14:paraId="1A32259E" w14:textId="0DBACE28" w:rsidR="00286D73" w:rsidRDefault="00286D73" w:rsidP="00286D73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Postupitel tímto postupuje Postupníkovi Smlouvu jako celek, tj. Postupitel postupuje Postupníkovi všechna práva a povinnosti, která pro něj ze Smlouvy vyplývají; </w:t>
      </w:r>
      <w:r w:rsidR="00B50614">
        <w:rPr>
          <w:rFonts w:ascii="Garamond" w:hAnsi="Garamond"/>
        </w:rPr>
        <w:t xml:space="preserve">kopie </w:t>
      </w:r>
      <w:r>
        <w:rPr>
          <w:rFonts w:ascii="Garamond" w:hAnsi="Garamond"/>
        </w:rPr>
        <w:t>Smlouv</w:t>
      </w:r>
      <w:r w:rsidR="00B50614">
        <w:rPr>
          <w:rFonts w:ascii="Garamond" w:hAnsi="Garamond"/>
        </w:rPr>
        <w:t>y</w:t>
      </w:r>
      <w:r>
        <w:rPr>
          <w:rFonts w:ascii="Garamond" w:hAnsi="Garamond"/>
        </w:rPr>
        <w:t xml:space="preserve"> tvoří přílohu č. 1 této Dohody.</w:t>
      </w:r>
    </w:p>
    <w:p w14:paraId="1EB1E0A3" w14:textId="58E69344" w:rsidR="00286D73" w:rsidRDefault="00547741" w:rsidP="00286D73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Postupník přejímá veškerá, podle předcházejícího odstavce mu postupovaná, práva a povinnosti ze Smlouvy, a to namísto Postupitele</w:t>
      </w:r>
      <w:r w:rsidR="00532FAF">
        <w:rPr>
          <w:rFonts w:ascii="Garamond" w:hAnsi="Garamond"/>
        </w:rPr>
        <w:t>, a to včetně převzetí práv a povinností vyplývajících ze Smlouvy v důsledku vad jejího plnění a závazků k případné úhradě plnění</w:t>
      </w:r>
      <w:r>
        <w:rPr>
          <w:rFonts w:ascii="Garamond" w:hAnsi="Garamond"/>
        </w:rPr>
        <w:t>. Smluvní</w:t>
      </w:r>
      <w:r w:rsidR="00BD356C">
        <w:rPr>
          <w:rFonts w:ascii="Garamond" w:hAnsi="Garamond"/>
        </w:rPr>
        <w:t xml:space="preserve"> strany tímto shodně prohlašují a potvrzují, že ode dne účinnosti této Dohody nahrazuje Postupník Postupitele v postavení smluvní strany ve Smlouvě.</w:t>
      </w:r>
      <w:r w:rsidR="00286D73">
        <w:rPr>
          <w:rFonts w:ascii="Garamond" w:hAnsi="Garamond"/>
        </w:rPr>
        <w:t xml:space="preserve">   </w:t>
      </w:r>
    </w:p>
    <w:p w14:paraId="10E4423E" w14:textId="6B8A469E" w:rsidR="00291C90" w:rsidRPr="00964F1C" w:rsidRDefault="00E975E5" w:rsidP="00964F1C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Vzhledem ke skutečnosti, že ze strany Postoupeného dosud nebylo</w:t>
      </w:r>
      <w:r w:rsidR="004F095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dílo ani částečně </w:t>
      </w:r>
      <w:r w:rsidR="00E316BA">
        <w:rPr>
          <w:rFonts w:ascii="Garamond" w:hAnsi="Garamond"/>
        </w:rPr>
        <w:t>předáno</w:t>
      </w:r>
      <w:r w:rsidR="00AD3959">
        <w:rPr>
          <w:rFonts w:ascii="Garamond" w:hAnsi="Garamond"/>
        </w:rPr>
        <w:t xml:space="preserve"> a hrazeno a</w:t>
      </w:r>
      <w:r>
        <w:rPr>
          <w:rFonts w:ascii="Garamond" w:hAnsi="Garamond"/>
        </w:rPr>
        <w:t xml:space="preserve"> dle Smlouvy má Postupitel </w:t>
      </w:r>
      <w:r w:rsidR="00AD3959" w:rsidRPr="00AD3959">
        <w:rPr>
          <w:rFonts w:ascii="Garamond" w:hAnsi="Garamond"/>
        </w:rPr>
        <w:t xml:space="preserve">zaplatit cenu díla </w:t>
      </w:r>
      <w:r>
        <w:rPr>
          <w:rFonts w:ascii="Garamond" w:hAnsi="Garamond"/>
        </w:rPr>
        <w:t xml:space="preserve">až po provedení </w:t>
      </w:r>
      <w:r w:rsidR="00E316BA">
        <w:rPr>
          <w:rFonts w:ascii="Garamond" w:hAnsi="Garamond"/>
        </w:rPr>
        <w:t xml:space="preserve">a předání celého </w:t>
      </w:r>
      <w:r w:rsidR="00AD3959">
        <w:rPr>
          <w:rFonts w:ascii="Garamond" w:hAnsi="Garamond"/>
        </w:rPr>
        <w:t>d</w:t>
      </w:r>
      <w:r>
        <w:rPr>
          <w:rFonts w:ascii="Garamond" w:hAnsi="Garamond"/>
        </w:rPr>
        <w:t>íla</w:t>
      </w:r>
      <w:r w:rsidR="00335931">
        <w:rPr>
          <w:rFonts w:ascii="Garamond" w:hAnsi="Garamond"/>
        </w:rPr>
        <w:t>, se smluvní strany dohodly, že postoupení Smlouvy bude bezúplatné.</w:t>
      </w:r>
      <w:r>
        <w:rPr>
          <w:rFonts w:ascii="Garamond" w:hAnsi="Garamond"/>
        </w:rPr>
        <w:t xml:space="preserve"> </w:t>
      </w:r>
    </w:p>
    <w:p w14:paraId="29038B8F" w14:textId="2FB7E80C" w:rsidR="00286D73" w:rsidRDefault="0086582D" w:rsidP="00964F1C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Postupitel prohlašuje, že v souvislosti s plněním Smlouvy nedal Postoupenému žádné nevhodné pokyny, ze kterých by Postupníkovi mohla vzniknout újma, a pro případ, že by tomu tak bylo, zavazuje se Postupníkovi k plné odpovědnosti za důsledky jím daných nevhodných pokynů. </w:t>
      </w:r>
    </w:p>
    <w:p w14:paraId="05BA879B" w14:textId="6EDBB0B3" w:rsidR="00532FAF" w:rsidRPr="00532FAF" w:rsidRDefault="00964F1C" w:rsidP="00964F1C">
      <w:pPr>
        <w:pStyle w:val="Odstavecseseznamem"/>
        <w:numPr>
          <w:ilvl w:val="0"/>
          <w:numId w:val="2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Postupitel a Postoupený prohlašují, že na základě Smlouvy nebudou realizovány ani fakturovány žádné vícepráce ve smyslu předmětu plnění Smlouvy, k nimž by mohlo dojít v důsledku společného či individuálního jednání Postupitele a/nebo Postoupeného.</w:t>
      </w:r>
      <w:r w:rsidR="00532FAF" w:rsidRPr="00532FAF">
        <w:rPr>
          <w:rFonts w:ascii="Garamond" w:hAnsi="Garamond"/>
          <w:sz w:val="24"/>
        </w:rPr>
        <w:t xml:space="preserve"> </w:t>
      </w:r>
    </w:p>
    <w:p w14:paraId="5BC5F385" w14:textId="77777777" w:rsidR="00964F1C" w:rsidRDefault="00964F1C" w:rsidP="00964F1C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Postupitel a Postoupený dále prohlašují, že si nejsou vědomi žádného prodlení Postupitele podle Smlouvy, ani jejího porušení Postupitelem, ze kterého by mohl vyplývat jakýkoliv nárok Postoupeného vůči Postupiteli. </w:t>
      </w:r>
    </w:p>
    <w:p w14:paraId="68A7E681" w14:textId="746586A2" w:rsidR="00532FAF" w:rsidRDefault="000E1817" w:rsidP="00964F1C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 případě, že by došlo k vydání pravomocného rozhodnutí správního nebo soudního orgánu o zákazu plnit ze Smlouvy z důvodu porušení veřejnoprávní regulace zadávání veřejných zakázek při uzavírání Smlouvy, zavazuje se Postupitel Postupníkovi k úhradě případné škody mu tímto vzniklé</w:t>
      </w:r>
    </w:p>
    <w:p w14:paraId="53B8BFD6" w14:textId="77777777" w:rsidR="00532FAF" w:rsidRDefault="00532FAF" w:rsidP="000E1817">
      <w:pPr>
        <w:pStyle w:val="Styl1"/>
        <w:ind w:left="360"/>
        <w:jc w:val="both"/>
        <w:rPr>
          <w:rFonts w:ascii="Garamond" w:hAnsi="Garamond"/>
        </w:rPr>
      </w:pPr>
    </w:p>
    <w:p w14:paraId="08275C55" w14:textId="775587D4" w:rsidR="008F366D" w:rsidRDefault="00286D73" w:rsidP="002266F0">
      <w:pPr>
        <w:pStyle w:val="Styl1"/>
        <w:jc w:val="both"/>
        <w:rPr>
          <w:rFonts w:ascii="Garamond" w:hAnsi="Garamond"/>
        </w:rPr>
      </w:pPr>
      <w:r>
        <w:rPr>
          <w:rFonts w:ascii="Garamond" w:hAnsi="Garamond"/>
          <w:bCs/>
        </w:rPr>
        <w:tab/>
      </w:r>
    </w:p>
    <w:p w14:paraId="690DE63E" w14:textId="6874269A" w:rsidR="002266F0" w:rsidRDefault="002266F0" w:rsidP="002266F0">
      <w:pPr>
        <w:pStyle w:val="Styl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III.  </w:t>
      </w:r>
      <w:r w:rsidR="00137639">
        <w:rPr>
          <w:rFonts w:ascii="Garamond" w:hAnsi="Garamond"/>
          <w:b/>
        </w:rPr>
        <w:t>Další prohlášení</w:t>
      </w:r>
      <w:r w:rsidR="00BD356C">
        <w:rPr>
          <w:rFonts w:ascii="Garamond" w:hAnsi="Garamond"/>
          <w:b/>
        </w:rPr>
        <w:t xml:space="preserve"> Smluvních stran</w:t>
      </w:r>
    </w:p>
    <w:p w14:paraId="5546CFA9" w14:textId="77777777" w:rsidR="00543FAA" w:rsidRDefault="00543FAA" w:rsidP="002266F0">
      <w:pPr>
        <w:pStyle w:val="Styl1"/>
        <w:jc w:val="center"/>
        <w:rPr>
          <w:rFonts w:ascii="Garamond" w:hAnsi="Garamond"/>
          <w:b/>
        </w:rPr>
      </w:pPr>
    </w:p>
    <w:p w14:paraId="189958E5" w14:textId="57403C5E" w:rsidR="002266F0" w:rsidRDefault="00BD356C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 w:rsidRPr="00BD356C">
        <w:rPr>
          <w:rFonts w:ascii="Garamond" w:hAnsi="Garamond"/>
        </w:rPr>
        <w:t>Postupník prohlašuje, že jsou mu známa všechna práva a povinnosti, která pro něj plynou z postoupené Smlouvy</w:t>
      </w:r>
      <w:r>
        <w:rPr>
          <w:rFonts w:ascii="Garamond" w:hAnsi="Garamond"/>
        </w:rPr>
        <w:t>,</w:t>
      </w:r>
      <w:r w:rsidRPr="00BD356C">
        <w:rPr>
          <w:rFonts w:ascii="Garamond" w:hAnsi="Garamond"/>
        </w:rPr>
        <w:t xml:space="preserve"> a že je v jeho schopnostech a možnostech tyto povinnosti dodržovat a řádně plnit</w:t>
      </w:r>
      <w:r w:rsidR="002266F0">
        <w:rPr>
          <w:rFonts w:ascii="Garamond" w:hAnsi="Garamond"/>
        </w:rPr>
        <w:t>.</w:t>
      </w:r>
    </w:p>
    <w:p w14:paraId="4DF3FC24" w14:textId="6E0CACFE" w:rsidR="00F25153" w:rsidRDefault="00DC0475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Postoupený prohlašuje, že s postoupením Smlouvy v rozsahu stanoveném touto Dohodou souhlasí</w:t>
      </w:r>
      <w:r w:rsidR="00137639">
        <w:rPr>
          <w:rFonts w:ascii="Garamond" w:hAnsi="Garamond"/>
        </w:rPr>
        <w:t>.</w:t>
      </w:r>
    </w:p>
    <w:p w14:paraId="7DD8D8AD" w14:textId="77777777" w:rsidR="008F366D" w:rsidRDefault="008F366D" w:rsidP="002266F0">
      <w:pPr>
        <w:pStyle w:val="Styl1"/>
        <w:rPr>
          <w:rFonts w:ascii="Garamond" w:hAnsi="Garamond"/>
        </w:rPr>
      </w:pPr>
    </w:p>
    <w:p w14:paraId="02FD608F" w14:textId="505205EA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I</w:t>
      </w:r>
      <w:r w:rsidR="00DC0475">
        <w:rPr>
          <w:rFonts w:ascii="Garamond" w:hAnsi="Garamond"/>
        </w:rPr>
        <w:t>V</w:t>
      </w:r>
      <w:r>
        <w:rPr>
          <w:rFonts w:ascii="Garamond" w:hAnsi="Garamond"/>
        </w:rPr>
        <w:t>. Závěrečné ustanovení</w:t>
      </w:r>
    </w:p>
    <w:p w14:paraId="4D6DFD3A" w14:textId="77777777" w:rsidR="00C7454A" w:rsidRPr="00C7454A" w:rsidRDefault="00C7454A" w:rsidP="00C7454A"/>
    <w:p w14:paraId="4DAFA0D5" w14:textId="3C2270E1" w:rsidR="00F221FE" w:rsidRPr="007320DC" w:rsidRDefault="00DC264D" w:rsidP="00F221FE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0B142D">
        <w:rPr>
          <w:rFonts w:ascii="Garamond" w:hAnsi="Garamond" w:cs="Arial"/>
        </w:rPr>
        <w:t xml:space="preserve">Tato </w:t>
      </w:r>
      <w:r w:rsidR="0040114D">
        <w:rPr>
          <w:rFonts w:ascii="Garamond" w:hAnsi="Garamond" w:cs="Arial"/>
        </w:rPr>
        <w:t>Dohoda</w:t>
      </w:r>
      <w:r w:rsidRPr="000B142D">
        <w:rPr>
          <w:rFonts w:ascii="Garamond" w:hAnsi="Garamond" w:cs="Arial"/>
        </w:rPr>
        <w:t xml:space="preserve"> nabývá platnosti dnem podpisu </w:t>
      </w:r>
      <w:r w:rsidR="000B142D">
        <w:rPr>
          <w:rFonts w:ascii="Garamond" w:hAnsi="Garamond" w:cs="Arial"/>
        </w:rPr>
        <w:t>všemi</w:t>
      </w:r>
      <w:r w:rsidRPr="000B142D">
        <w:rPr>
          <w:rFonts w:ascii="Garamond" w:hAnsi="Garamond" w:cs="Arial"/>
        </w:rPr>
        <w:t xml:space="preserve"> </w:t>
      </w:r>
      <w:r w:rsidR="000B142D">
        <w:rPr>
          <w:rFonts w:ascii="Garamond" w:hAnsi="Garamond" w:cs="Arial"/>
        </w:rPr>
        <w:t>S</w:t>
      </w:r>
      <w:r w:rsidRPr="000B142D">
        <w:rPr>
          <w:rFonts w:ascii="Garamond" w:hAnsi="Garamond" w:cs="Arial"/>
        </w:rPr>
        <w:t xml:space="preserve">mluvními stranami a účinnosti dnem jejího </w:t>
      </w:r>
      <w:r w:rsidR="0040114D">
        <w:rPr>
          <w:rFonts w:ascii="Garamond" w:hAnsi="Garamond" w:cs="Arial"/>
        </w:rPr>
        <w:t>u</w:t>
      </w:r>
      <w:r w:rsidRPr="000B142D">
        <w:rPr>
          <w:rFonts w:ascii="Garamond" w:hAnsi="Garamond" w:cs="Arial"/>
        </w:rPr>
        <w:t>veřejnění v registru smluv ve smyslu zákona č. 340/2015 Sb.</w:t>
      </w:r>
      <w:r w:rsidR="0040114D">
        <w:rPr>
          <w:rFonts w:ascii="Garamond" w:hAnsi="Garamond" w:cs="Arial"/>
        </w:rPr>
        <w:t>,</w:t>
      </w:r>
      <w:r w:rsidRPr="000B142D">
        <w:rPr>
          <w:rFonts w:ascii="Garamond" w:hAnsi="Garamond" w:cs="Arial"/>
        </w:rPr>
        <w:t xml:space="preserve"> o registru smluv. Smluvní strany potvrzují, že tato </w:t>
      </w:r>
      <w:r w:rsidR="0040114D">
        <w:rPr>
          <w:rFonts w:ascii="Garamond" w:hAnsi="Garamond" w:cs="Arial"/>
        </w:rPr>
        <w:t>Dohoda ani Smlouva, jakožto její příloha č. 1,</w:t>
      </w:r>
      <w:r w:rsidRPr="000B142D">
        <w:rPr>
          <w:rFonts w:ascii="Garamond" w:hAnsi="Garamond" w:cs="Arial"/>
        </w:rPr>
        <w:t xml:space="preserve"> neobsahuje obchodní tajemství, a zveřejněny v registru smluv budou všechny její části, s výjimkou případných osobních údajů fyzických osob</w:t>
      </w:r>
      <w:r w:rsidR="00585710" w:rsidRPr="000B142D">
        <w:rPr>
          <w:rFonts w:ascii="Garamond" w:hAnsi="Garamond"/>
        </w:rPr>
        <w:t>.</w:t>
      </w:r>
    </w:p>
    <w:p w14:paraId="7F9E4F59" w14:textId="4E1817D3" w:rsidR="00F221FE" w:rsidRPr="007320DC" w:rsidRDefault="00F221FE" w:rsidP="007320DC">
      <w:pPr>
        <w:pStyle w:val="Default"/>
        <w:numPr>
          <w:ilvl w:val="0"/>
          <w:numId w:val="5"/>
        </w:numPr>
        <w:autoSpaceDE/>
        <w:autoSpaceDN/>
        <w:adjustRightInd/>
        <w:jc w:val="both"/>
        <w:rPr>
          <w:rFonts w:ascii="Garamond" w:hAnsi="Garamond" w:cs="Arial"/>
          <w:color w:val="auto"/>
        </w:rPr>
      </w:pPr>
      <w:r w:rsidRPr="007320DC">
        <w:rPr>
          <w:rFonts w:ascii="Garamond" w:hAnsi="Garamond" w:cs="Arial"/>
          <w:color w:val="auto"/>
        </w:rPr>
        <w:t xml:space="preserve">Tato </w:t>
      </w:r>
      <w:r w:rsidR="00AD3959">
        <w:rPr>
          <w:rFonts w:ascii="Garamond" w:hAnsi="Garamond" w:cs="Arial"/>
          <w:color w:val="auto"/>
        </w:rPr>
        <w:t xml:space="preserve">Dohoda </w:t>
      </w:r>
      <w:r w:rsidRPr="007320DC">
        <w:rPr>
          <w:rFonts w:ascii="Garamond" w:hAnsi="Garamond" w:cs="Arial"/>
          <w:color w:val="auto"/>
        </w:rPr>
        <w:t xml:space="preserve">je vyhotovena v elektronické podobě v jediném elektronickém vyhotovení, které bude podepsáno, resp. opatřeno </w:t>
      </w:r>
      <w:r w:rsidRPr="00F221FE">
        <w:rPr>
          <w:rFonts w:ascii="Garamond" w:hAnsi="Garamond" w:cs="Arial"/>
          <w:color w:val="auto"/>
        </w:rPr>
        <w:t>kvalifikovanými</w:t>
      </w:r>
      <w:r w:rsidRPr="007320DC">
        <w:rPr>
          <w:rFonts w:ascii="Garamond" w:hAnsi="Garamond" w:cs="Arial"/>
          <w:color w:val="auto"/>
        </w:rPr>
        <w:t xml:space="preserve"> </w:t>
      </w:r>
      <w:r w:rsidR="008C6C7E" w:rsidRPr="007320DC">
        <w:rPr>
          <w:rFonts w:ascii="Garamond" w:hAnsi="Garamond" w:cs="Arial"/>
          <w:color w:val="auto"/>
        </w:rPr>
        <w:t>elektronickými</w:t>
      </w:r>
      <w:r w:rsidRPr="007320DC">
        <w:rPr>
          <w:rFonts w:ascii="Garamond" w:hAnsi="Garamond" w:cs="Arial"/>
          <w:color w:val="auto"/>
        </w:rPr>
        <w:t xml:space="preserve"> podpisy </w:t>
      </w:r>
      <w:r w:rsidR="008C6C7E" w:rsidRPr="007320DC">
        <w:rPr>
          <w:rFonts w:ascii="Garamond" w:hAnsi="Garamond" w:cs="Arial"/>
          <w:color w:val="auto"/>
        </w:rPr>
        <w:t>oprávněných</w:t>
      </w:r>
      <w:r w:rsidRPr="007320DC">
        <w:rPr>
          <w:rFonts w:ascii="Garamond" w:hAnsi="Garamond" w:cs="Arial"/>
          <w:color w:val="auto"/>
        </w:rPr>
        <w:t xml:space="preserve"> zástupců všech smluvních stran.</w:t>
      </w:r>
    </w:p>
    <w:p w14:paraId="5E0857AB" w14:textId="4D948041" w:rsidR="002266F0" w:rsidRPr="004E7CDA" w:rsidRDefault="002266F0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 xml:space="preserve">Vztahy vysloveně neupravené touto </w:t>
      </w:r>
      <w:r w:rsidR="0040114D">
        <w:rPr>
          <w:rFonts w:ascii="Garamond" w:hAnsi="Garamond"/>
          <w:sz w:val="24"/>
          <w:szCs w:val="24"/>
        </w:rPr>
        <w:t>Dohodou</w:t>
      </w:r>
      <w:r w:rsidRPr="004E7CDA">
        <w:rPr>
          <w:rFonts w:ascii="Garamond" w:hAnsi="Garamond"/>
          <w:sz w:val="24"/>
          <w:szCs w:val="24"/>
        </w:rPr>
        <w:t xml:space="preserve"> se řídí příslušnými ustanoveními občanského zákoníku.</w:t>
      </w:r>
      <w:r w:rsidR="00C83A9E" w:rsidRPr="004E7CDA">
        <w:rPr>
          <w:rFonts w:ascii="Garamond" w:hAnsi="Garamond"/>
          <w:sz w:val="24"/>
          <w:szCs w:val="24"/>
        </w:rPr>
        <w:t xml:space="preserve"> </w:t>
      </w:r>
    </w:p>
    <w:p w14:paraId="6A9C08E6" w14:textId="48F312F3"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Smluvní strany prohlašují, že si tuto </w:t>
      </w:r>
      <w:r w:rsidR="0040114D">
        <w:rPr>
          <w:rFonts w:ascii="Garamond" w:hAnsi="Garamond"/>
          <w:szCs w:val="24"/>
        </w:rPr>
        <w:t>Dohodu</w:t>
      </w:r>
      <w:r w:rsidRPr="004E7CDA">
        <w:rPr>
          <w:rFonts w:ascii="Garamond" w:hAnsi="Garamond"/>
          <w:szCs w:val="24"/>
        </w:rPr>
        <w:t xml:space="preserve"> přečetly, s jejím obsahem souhlasí, což stvrzují svými podpisy.</w:t>
      </w:r>
    </w:p>
    <w:p w14:paraId="7F0E51D1" w14:textId="77777777" w:rsidR="002266F0" w:rsidRDefault="002266F0" w:rsidP="002266F0">
      <w:pPr>
        <w:pStyle w:val="Styl1"/>
        <w:rPr>
          <w:rFonts w:ascii="Garamond" w:hAnsi="Garamond"/>
        </w:rPr>
      </w:pPr>
    </w:p>
    <w:p w14:paraId="6365BF34" w14:textId="77777777" w:rsidR="002266F0" w:rsidRDefault="002266F0" w:rsidP="002266F0">
      <w:pPr>
        <w:pStyle w:val="Styl1"/>
        <w:rPr>
          <w:rFonts w:ascii="Garamond" w:hAnsi="Garamond"/>
        </w:rPr>
      </w:pPr>
    </w:p>
    <w:p w14:paraId="51650688" w14:textId="18DDF575" w:rsidR="002266F0" w:rsidRDefault="007738B8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Příloha č. 1 – Smlouva </w:t>
      </w:r>
      <w:r w:rsidR="00E316BA">
        <w:rPr>
          <w:rFonts w:ascii="Garamond" w:hAnsi="Garamond"/>
        </w:rPr>
        <w:t>o</w:t>
      </w:r>
      <w:r w:rsidR="00F221FE">
        <w:rPr>
          <w:rFonts w:ascii="Garamond" w:hAnsi="Garamond"/>
        </w:rPr>
        <w:t xml:space="preserve"> dílo ze dne 2</w:t>
      </w:r>
      <w:r w:rsidR="00923AE4">
        <w:rPr>
          <w:rFonts w:ascii="Garamond" w:hAnsi="Garamond"/>
        </w:rPr>
        <w:t>4</w:t>
      </w:r>
      <w:r w:rsidR="00F221FE">
        <w:rPr>
          <w:rFonts w:ascii="Garamond" w:hAnsi="Garamond"/>
        </w:rPr>
        <w:t xml:space="preserve">. </w:t>
      </w:r>
      <w:r w:rsidR="00923AE4">
        <w:rPr>
          <w:rFonts w:ascii="Garamond" w:hAnsi="Garamond"/>
        </w:rPr>
        <w:t>5</w:t>
      </w:r>
      <w:r w:rsidR="00F221FE">
        <w:rPr>
          <w:rFonts w:ascii="Garamond" w:hAnsi="Garamond"/>
        </w:rPr>
        <w:t>. 2024</w:t>
      </w:r>
    </w:p>
    <w:p w14:paraId="2BB864AD" w14:textId="77777777" w:rsidR="008F366D" w:rsidRDefault="008F366D" w:rsidP="002266F0">
      <w:pPr>
        <w:pStyle w:val="Styl1"/>
        <w:rPr>
          <w:rFonts w:ascii="Garamond" w:hAnsi="Garamond"/>
        </w:rPr>
      </w:pPr>
    </w:p>
    <w:p w14:paraId="252CA8FE" w14:textId="77777777" w:rsidR="002266F0" w:rsidRDefault="002266F0" w:rsidP="002266F0">
      <w:pPr>
        <w:pStyle w:val="Styl1"/>
        <w:rPr>
          <w:rFonts w:ascii="Garamond" w:hAnsi="Garamond"/>
        </w:rPr>
      </w:pPr>
    </w:p>
    <w:p w14:paraId="57B7320A" w14:textId="77777777" w:rsidR="008C6C7E" w:rsidRDefault="008C6C7E" w:rsidP="002266F0">
      <w:pPr>
        <w:pStyle w:val="Styl1"/>
        <w:rPr>
          <w:rFonts w:ascii="Garamond" w:hAnsi="Garamond"/>
        </w:rPr>
        <w:sectPr w:rsidR="008C6C7E" w:rsidSect="008F366D">
          <w:footerReference w:type="default" r:id="rId10"/>
          <w:pgSz w:w="11906" w:h="16838"/>
          <w:pgMar w:top="709" w:right="1418" w:bottom="1134" w:left="1418" w:header="709" w:footer="709" w:gutter="0"/>
          <w:cols w:space="708"/>
        </w:sectPr>
      </w:pPr>
    </w:p>
    <w:p w14:paraId="56FA580F" w14:textId="61E12A3C" w:rsidR="000C451F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za </w:t>
      </w:r>
      <w:r w:rsidR="007738B8">
        <w:rPr>
          <w:rFonts w:ascii="Garamond" w:hAnsi="Garamond"/>
        </w:rPr>
        <w:t>Postupitele</w:t>
      </w:r>
      <w:r w:rsidR="000C451F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14:paraId="5A6C12EF" w14:textId="1E11D9A3" w:rsidR="002266F0" w:rsidRDefault="000C451F" w:rsidP="002266F0">
      <w:pPr>
        <w:pStyle w:val="Styl1"/>
        <w:rPr>
          <w:rFonts w:ascii="Garamond" w:hAnsi="Garamond"/>
        </w:rPr>
      </w:pPr>
      <w:r w:rsidRPr="007320DC">
        <w:rPr>
          <w:rFonts w:ascii="Garamond" w:hAnsi="Garamond"/>
        </w:rPr>
        <w:t xml:space="preserve">V Ostravě </w:t>
      </w:r>
      <w:r w:rsidR="002266F0">
        <w:rPr>
          <w:rFonts w:ascii="Garamond" w:hAnsi="Garamond"/>
        </w:rPr>
        <w:t xml:space="preserve">                                              </w:t>
      </w:r>
      <w:r w:rsidR="002266F0">
        <w:rPr>
          <w:rFonts w:ascii="Garamond" w:hAnsi="Garamond"/>
        </w:rPr>
        <w:tab/>
      </w:r>
      <w:r w:rsidR="002266F0">
        <w:rPr>
          <w:rFonts w:ascii="Garamond" w:hAnsi="Garamond"/>
        </w:rPr>
        <w:tab/>
      </w:r>
    </w:p>
    <w:p w14:paraId="5E0D662A" w14:textId="77777777" w:rsidR="000C451F" w:rsidRDefault="000C451F" w:rsidP="002266F0">
      <w:pPr>
        <w:pStyle w:val="Styl1"/>
        <w:rPr>
          <w:rFonts w:ascii="Garamond" w:hAnsi="Garamond"/>
        </w:rPr>
      </w:pPr>
    </w:p>
    <w:p w14:paraId="224CF59D" w14:textId="77777777" w:rsidR="000C451F" w:rsidRDefault="000C451F" w:rsidP="002266F0">
      <w:pPr>
        <w:pStyle w:val="Styl1"/>
        <w:rPr>
          <w:rFonts w:ascii="Garamond" w:hAnsi="Garamond"/>
        </w:rPr>
      </w:pPr>
    </w:p>
    <w:p w14:paraId="65D0789E" w14:textId="77777777" w:rsidR="000C451F" w:rsidRDefault="000C451F" w:rsidP="002266F0">
      <w:pPr>
        <w:pStyle w:val="Styl1"/>
        <w:rPr>
          <w:rFonts w:ascii="Garamond" w:hAnsi="Garamond"/>
        </w:rPr>
      </w:pPr>
    </w:p>
    <w:p w14:paraId="46F59E73" w14:textId="77777777" w:rsidR="000C451F" w:rsidRDefault="000C451F" w:rsidP="002266F0">
      <w:pPr>
        <w:pStyle w:val="Styl1"/>
        <w:rPr>
          <w:rFonts w:ascii="Garamond" w:hAnsi="Garamond"/>
        </w:rPr>
      </w:pPr>
    </w:p>
    <w:p w14:paraId="164CFD65" w14:textId="606E0B85" w:rsidR="000C451F" w:rsidRDefault="000C451F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6CEF543D" w14:textId="6BFAF9C5" w:rsidR="000C451F" w:rsidRPr="007320DC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Ing. Václav Palička </w:t>
      </w:r>
      <w:r w:rsidRPr="007320DC">
        <w:rPr>
          <w:rFonts w:ascii="Garamond" w:hAnsi="Garamond"/>
        </w:rPr>
        <w:t xml:space="preserve">– předseda představenstva </w:t>
      </w:r>
    </w:p>
    <w:p w14:paraId="1526DAF5" w14:textId="6F9A892A" w:rsidR="000C451F" w:rsidRDefault="000C451F" w:rsidP="002266F0">
      <w:pPr>
        <w:pStyle w:val="Styl1"/>
        <w:rPr>
          <w:rFonts w:ascii="Garamond" w:hAnsi="Garamond"/>
        </w:rPr>
      </w:pPr>
      <w:r w:rsidRPr="000C451F">
        <w:rPr>
          <w:rFonts w:ascii="Garamond" w:hAnsi="Garamond"/>
        </w:rPr>
        <w:t>Moravskoslezské Investice a Development, a.s.</w:t>
      </w:r>
      <w:r>
        <w:rPr>
          <w:rFonts w:ascii="Garamond" w:hAnsi="Garamond"/>
        </w:rPr>
        <w:t xml:space="preserve">      </w:t>
      </w:r>
    </w:p>
    <w:p w14:paraId="2665BC00" w14:textId="77777777" w:rsidR="000C451F" w:rsidRDefault="000C451F" w:rsidP="002266F0">
      <w:pPr>
        <w:pStyle w:val="Styl1"/>
        <w:rPr>
          <w:rFonts w:ascii="Garamond" w:hAnsi="Garamond"/>
        </w:rPr>
      </w:pPr>
    </w:p>
    <w:p w14:paraId="159EE9F5" w14:textId="77777777" w:rsidR="000C451F" w:rsidRDefault="000C451F" w:rsidP="002266F0">
      <w:pPr>
        <w:pStyle w:val="Styl1"/>
        <w:rPr>
          <w:rFonts w:ascii="Garamond" w:hAnsi="Garamond"/>
        </w:rPr>
      </w:pPr>
    </w:p>
    <w:p w14:paraId="77C62EC1" w14:textId="77777777" w:rsidR="000C451F" w:rsidRDefault="000C451F" w:rsidP="002266F0">
      <w:pPr>
        <w:pStyle w:val="Styl1"/>
        <w:rPr>
          <w:rFonts w:ascii="Garamond" w:hAnsi="Garamond"/>
        </w:rPr>
      </w:pPr>
    </w:p>
    <w:p w14:paraId="4EC1A3B2" w14:textId="77777777" w:rsidR="000C451F" w:rsidRDefault="000C451F" w:rsidP="002266F0">
      <w:pPr>
        <w:pStyle w:val="Styl1"/>
        <w:rPr>
          <w:rFonts w:ascii="Garamond" w:hAnsi="Garamond"/>
        </w:rPr>
      </w:pPr>
    </w:p>
    <w:p w14:paraId="5C8D4A62" w14:textId="21A85034" w:rsidR="000C451F" w:rsidRDefault="000C451F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36B2CE02" w14:textId="77777777" w:rsidR="000C451F" w:rsidRPr="000C451F" w:rsidRDefault="000C451F" w:rsidP="000C451F">
      <w:pPr>
        <w:pStyle w:val="Styl1"/>
        <w:rPr>
          <w:rFonts w:ascii="Garamond" w:hAnsi="Garamond"/>
        </w:rPr>
      </w:pPr>
      <w:r w:rsidRPr="000C451F">
        <w:rPr>
          <w:rFonts w:ascii="Garamond" w:hAnsi="Garamond"/>
        </w:rPr>
        <w:t>Mgr. Petr Birklen – místopředseda představenstva</w:t>
      </w:r>
    </w:p>
    <w:p w14:paraId="6DB7EA73" w14:textId="2DD6FCA9" w:rsidR="007738B8" w:rsidRDefault="000C451F" w:rsidP="002266F0">
      <w:pPr>
        <w:pStyle w:val="Styl1"/>
        <w:rPr>
          <w:rFonts w:ascii="Garamond" w:hAnsi="Garamond"/>
        </w:rPr>
      </w:pPr>
      <w:r w:rsidRPr="000C451F">
        <w:rPr>
          <w:rFonts w:ascii="Garamond" w:hAnsi="Garamond"/>
        </w:rPr>
        <w:t>Moravskoslezské Investice a Development, a.s.</w:t>
      </w:r>
    </w:p>
    <w:p w14:paraId="74A59D1A" w14:textId="77777777" w:rsidR="007738B8" w:rsidRDefault="007738B8" w:rsidP="002266F0">
      <w:pPr>
        <w:pStyle w:val="Styl1"/>
        <w:rPr>
          <w:rFonts w:ascii="Garamond" w:hAnsi="Garamond"/>
        </w:rPr>
      </w:pPr>
    </w:p>
    <w:p w14:paraId="24843021" w14:textId="77777777" w:rsidR="000C451F" w:rsidRDefault="000C451F" w:rsidP="002266F0">
      <w:pPr>
        <w:pStyle w:val="Styl1"/>
        <w:rPr>
          <w:rFonts w:ascii="Garamond" w:hAnsi="Garamond"/>
        </w:rPr>
      </w:pPr>
    </w:p>
    <w:p w14:paraId="1C29FE83" w14:textId="34EFA4E5" w:rsidR="000C451F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za Postupníka</w:t>
      </w:r>
      <w:r w:rsidR="007320DC">
        <w:rPr>
          <w:rFonts w:ascii="Garamond" w:hAnsi="Garamond"/>
        </w:rPr>
        <w:t>:</w:t>
      </w:r>
    </w:p>
    <w:p w14:paraId="65D01FF8" w14:textId="313931FB" w:rsidR="000C451F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V Praze</w:t>
      </w:r>
    </w:p>
    <w:p w14:paraId="2532414B" w14:textId="77777777" w:rsidR="000C451F" w:rsidRDefault="000C451F" w:rsidP="002266F0">
      <w:pPr>
        <w:pStyle w:val="Styl1"/>
        <w:rPr>
          <w:rFonts w:ascii="Garamond" w:hAnsi="Garamond"/>
        </w:rPr>
      </w:pPr>
    </w:p>
    <w:p w14:paraId="33BF6B4E" w14:textId="77777777" w:rsidR="000C451F" w:rsidRDefault="000C451F" w:rsidP="002266F0">
      <w:pPr>
        <w:pStyle w:val="Styl1"/>
        <w:rPr>
          <w:rFonts w:ascii="Garamond" w:hAnsi="Garamond"/>
        </w:rPr>
      </w:pPr>
    </w:p>
    <w:p w14:paraId="041BD1F3" w14:textId="77777777" w:rsidR="00E316BA" w:rsidRDefault="00E316BA" w:rsidP="002266F0">
      <w:pPr>
        <w:pStyle w:val="Styl1"/>
        <w:rPr>
          <w:sz w:val="20"/>
        </w:rPr>
      </w:pPr>
    </w:p>
    <w:p w14:paraId="3241936E" w14:textId="77777777" w:rsidR="00E316BA" w:rsidRDefault="00E316BA" w:rsidP="002266F0">
      <w:pPr>
        <w:pStyle w:val="Styl1"/>
        <w:rPr>
          <w:sz w:val="20"/>
        </w:rPr>
      </w:pPr>
    </w:p>
    <w:p w14:paraId="09A4F973" w14:textId="412E8F70" w:rsidR="004F0957" w:rsidRDefault="00E316BA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</w:t>
      </w:r>
    </w:p>
    <w:p w14:paraId="0C155645" w14:textId="0CD8F82C" w:rsidR="000C451F" w:rsidRDefault="004D6C83" w:rsidP="004D6C83">
      <w:pPr>
        <w:pStyle w:val="Styl1"/>
        <w:ind w:left="708" w:firstLine="708"/>
        <w:rPr>
          <w:rFonts w:ascii="Garamond" w:hAnsi="Garamond"/>
          <w:color w:val="333333"/>
          <w:szCs w:val="24"/>
          <w:shd w:val="clear" w:color="auto" w:fill="FFFFFF"/>
        </w:rPr>
      </w:pPr>
      <w:r>
        <w:rPr>
          <w:rFonts w:ascii="Garamond" w:hAnsi="Garamond"/>
          <w:color w:val="333333"/>
          <w:szCs w:val="24"/>
          <w:shd w:val="clear" w:color="auto" w:fill="FFFFFF"/>
        </w:rPr>
        <w:t>XXX</w:t>
      </w:r>
    </w:p>
    <w:p w14:paraId="5820AF6F" w14:textId="77777777" w:rsidR="00E316BA" w:rsidRPr="007320DC" w:rsidRDefault="00E316BA" w:rsidP="007320DC">
      <w:pPr>
        <w:jc w:val="both"/>
        <w:rPr>
          <w:rFonts w:ascii="Garamond" w:hAnsi="Garamond"/>
          <w:sz w:val="24"/>
          <w:szCs w:val="24"/>
        </w:rPr>
      </w:pPr>
      <w:r w:rsidRPr="007320DC">
        <w:rPr>
          <w:rFonts w:ascii="Garamond" w:hAnsi="Garamond"/>
          <w:sz w:val="24"/>
          <w:szCs w:val="24"/>
        </w:rPr>
        <w:t>Státní investiční a rozvojová společnost, a.s.</w:t>
      </w:r>
    </w:p>
    <w:p w14:paraId="7826C51F" w14:textId="77777777" w:rsidR="000C451F" w:rsidRDefault="000C451F" w:rsidP="002266F0">
      <w:pPr>
        <w:pStyle w:val="Styl1"/>
        <w:rPr>
          <w:rFonts w:ascii="Garamond" w:hAnsi="Garamond"/>
          <w:color w:val="333333"/>
          <w:szCs w:val="24"/>
          <w:shd w:val="clear" w:color="auto" w:fill="FFFFFF"/>
        </w:rPr>
      </w:pPr>
    </w:p>
    <w:p w14:paraId="01123788" w14:textId="77777777" w:rsidR="000C451F" w:rsidRDefault="000C451F" w:rsidP="002266F0">
      <w:pPr>
        <w:pStyle w:val="Styl1"/>
        <w:rPr>
          <w:rFonts w:ascii="Garamond" w:hAnsi="Garamond"/>
          <w:color w:val="333333"/>
          <w:szCs w:val="24"/>
          <w:shd w:val="clear" w:color="auto" w:fill="FFFFFF"/>
        </w:rPr>
      </w:pPr>
    </w:p>
    <w:p w14:paraId="76A851B8" w14:textId="77777777" w:rsidR="00E316BA" w:rsidRDefault="00E316BA" w:rsidP="002266F0">
      <w:pPr>
        <w:pStyle w:val="Styl1"/>
        <w:rPr>
          <w:rFonts w:ascii="Garamond" w:hAnsi="Garamond"/>
          <w:color w:val="333333"/>
          <w:szCs w:val="24"/>
          <w:shd w:val="clear" w:color="auto" w:fill="FFFFFF"/>
        </w:rPr>
      </w:pPr>
    </w:p>
    <w:p w14:paraId="4BEAF41C" w14:textId="77777777" w:rsidR="00E316BA" w:rsidRDefault="00E316BA" w:rsidP="002266F0">
      <w:pPr>
        <w:pStyle w:val="Styl1"/>
        <w:rPr>
          <w:sz w:val="20"/>
        </w:rPr>
      </w:pPr>
    </w:p>
    <w:p w14:paraId="5BBDBC17" w14:textId="118C3C1E" w:rsidR="00E316BA" w:rsidRPr="007320DC" w:rsidRDefault="00E316BA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6D276B6E" w14:textId="27B108ED" w:rsidR="007738B8" w:rsidRDefault="004D6C83" w:rsidP="004D6C83">
      <w:pPr>
        <w:pStyle w:val="Styl1"/>
        <w:ind w:left="708" w:firstLine="708"/>
        <w:rPr>
          <w:rFonts w:ascii="Garamond" w:hAnsi="Garamond"/>
        </w:rPr>
      </w:pPr>
      <w:r>
        <w:rPr>
          <w:rFonts w:ascii="Garamond" w:hAnsi="Garamond"/>
          <w:color w:val="333333"/>
          <w:szCs w:val="24"/>
          <w:shd w:val="clear" w:color="auto" w:fill="FFFFFF"/>
        </w:rPr>
        <w:t>XXX</w:t>
      </w:r>
      <w:r w:rsidR="000C451F">
        <w:rPr>
          <w:rFonts w:ascii="Garamond" w:hAnsi="Garamond"/>
        </w:rPr>
        <w:t xml:space="preserve">                                               </w:t>
      </w:r>
    </w:p>
    <w:p w14:paraId="303302E0" w14:textId="77777777" w:rsidR="00E316BA" w:rsidRPr="00E30AE4" w:rsidRDefault="00E316BA" w:rsidP="00E316BA">
      <w:pPr>
        <w:jc w:val="both"/>
        <w:rPr>
          <w:rFonts w:ascii="Garamond" w:hAnsi="Garamond"/>
          <w:sz w:val="24"/>
          <w:szCs w:val="24"/>
        </w:rPr>
      </w:pPr>
      <w:r w:rsidRPr="00E30AE4">
        <w:rPr>
          <w:rFonts w:ascii="Garamond" w:hAnsi="Garamond"/>
          <w:sz w:val="24"/>
          <w:szCs w:val="24"/>
        </w:rPr>
        <w:t>Státní investiční a rozvojová společnost, a.s.</w:t>
      </w:r>
    </w:p>
    <w:p w14:paraId="4DD8A174" w14:textId="77777777" w:rsidR="00E316BA" w:rsidRDefault="00E316BA" w:rsidP="002266F0">
      <w:pPr>
        <w:pStyle w:val="Styl1"/>
        <w:rPr>
          <w:rFonts w:ascii="Garamond" w:hAnsi="Garamond"/>
        </w:rPr>
      </w:pPr>
    </w:p>
    <w:p w14:paraId="284D5628" w14:textId="77777777" w:rsidR="004D6C83" w:rsidRDefault="004D6C83" w:rsidP="002266F0">
      <w:pPr>
        <w:pStyle w:val="Styl1"/>
        <w:rPr>
          <w:rFonts w:ascii="Garamond" w:hAnsi="Garamond"/>
        </w:rPr>
      </w:pPr>
    </w:p>
    <w:p w14:paraId="2373B51C" w14:textId="77777777" w:rsidR="004D6C83" w:rsidRDefault="004D6C83" w:rsidP="002266F0">
      <w:pPr>
        <w:pStyle w:val="Styl1"/>
        <w:rPr>
          <w:rFonts w:ascii="Garamond" w:hAnsi="Garamond"/>
        </w:rPr>
      </w:pPr>
    </w:p>
    <w:p w14:paraId="420E4577" w14:textId="77777777" w:rsidR="004D6C83" w:rsidRDefault="004D6C83" w:rsidP="002266F0">
      <w:pPr>
        <w:pStyle w:val="Styl1"/>
        <w:rPr>
          <w:rFonts w:ascii="Garamond" w:hAnsi="Garamond"/>
        </w:rPr>
      </w:pPr>
    </w:p>
    <w:p w14:paraId="64236668" w14:textId="77777777" w:rsidR="004D6C83" w:rsidRDefault="004D6C83" w:rsidP="002266F0">
      <w:pPr>
        <w:pStyle w:val="Styl1"/>
        <w:rPr>
          <w:rFonts w:ascii="Garamond" w:hAnsi="Garamond"/>
        </w:rPr>
      </w:pPr>
    </w:p>
    <w:p w14:paraId="0DBAB882" w14:textId="77777777" w:rsidR="004D6C83" w:rsidRDefault="004D6C83" w:rsidP="002266F0">
      <w:pPr>
        <w:pStyle w:val="Styl1"/>
        <w:rPr>
          <w:rFonts w:ascii="Garamond" w:hAnsi="Garamond"/>
        </w:rPr>
      </w:pPr>
    </w:p>
    <w:p w14:paraId="273B8C43" w14:textId="77777777" w:rsidR="004D6C83" w:rsidRDefault="004D6C83" w:rsidP="002266F0">
      <w:pPr>
        <w:pStyle w:val="Styl1"/>
        <w:rPr>
          <w:rFonts w:ascii="Garamond" w:hAnsi="Garamond"/>
        </w:rPr>
      </w:pPr>
    </w:p>
    <w:p w14:paraId="2C000AEE" w14:textId="7F5381BE" w:rsidR="000C451F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za Postoupeného</w:t>
      </w:r>
      <w:r w:rsidR="007320DC">
        <w:rPr>
          <w:rFonts w:ascii="Garamond" w:hAnsi="Garamond"/>
        </w:rPr>
        <w:t>:</w:t>
      </w:r>
    </w:p>
    <w:p w14:paraId="381C10C2" w14:textId="35207EDA" w:rsidR="000C451F" w:rsidRDefault="00E316BA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V </w:t>
      </w:r>
      <w:r w:rsidR="00BD699E">
        <w:rPr>
          <w:rFonts w:ascii="Garamond" w:hAnsi="Garamond"/>
        </w:rPr>
        <w:t>Praze</w:t>
      </w:r>
    </w:p>
    <w:p w14:paraId="0D99C000" w14:textId="77777777" w:rsidR="00E316BA" w:rsidRDefault="00E316BA" w:rsidP="002266F0">
      <w:pPr>
        <w:pStyle w:val="Styl1"/>
        <w:rPr>
          <w:rFonts w:ascii="Garamond" w:hAnsi="Garamond"/>
        </w:rPr>
      </w:pPr>
    </w:p>
    <w:p w14:paraId="407E2FBC" w14:textId="77777777" w:rsidR="00E316BA" w:rsidRDefault="00E316BA" w:rsidP="002266F0">
      <w:pPr>
        <w:pStyle w:val="Styl1"/>
        <w:rPr>
          <w:rFonts w:ascii="Garamond" w:hAnsi="Garamond"/>
        </w:rPr>
      </w:pPr>
    </w:p>
    <w:p w14:paraId="07D01A18" w14:textId="77777777" w:rsidR="00E316BA" w:rsidRDefault="00E316BA" w:rsidP="002266F0">
      <w:pPr>
        <w:pStyle w:val="Styl1"/>
        <w:rPr>
          <w:rFonts w:ascii="Garamond" w:hAnsi="Garamond"/>
        </w:rPr>
      </w:pPr>
    </w:p>
    <w:p w14:paraId="2E2D1D7F" w14:textId="77777777" w:rsidR="005B4C34" w:rsidRDefault="005B4C34" w:rsidP="005B4C34">
      <w:pPr>
        <w:pStyle w:val="Styl1"/>
        <w:rPr>
          <w:rFonts w:ascii="Garamond" w:hAnsi="Garamond"/>
        </w:rPr>
      </w:pPr>
    </w:p>
    <w:p w14:paraId="13D1619D" w14:textId="77777777" w:rsidR="005B4C34" w:rsidRDefault="005B4C34" w:rsidP="005B4C34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629A7AA8" w14:textId="33133962" w:rsidR="005B4C34" w:rsidRDefault="004D6C83" w:rsidP="004D6C83">
      <w:pPr>
        <w:pStyle w:val="Styl1"/>
        <w:ind w:left="708" w:firstLine="708"/>
        <w:rPr>
          <w:rFonts w:ascii="Garamond" w:hAnsi="Garamond"/>
        </w:rPr>
      </w:pPr>
      <w:r>
        <w:rPr>
          <w:rFonts w:ascii="Garamond" w:hAnsi="Garamond"/>
        </w:rPr>
        <w:t>XXX</w:t>
      </w:r>
    </w:p>
    <w:p w14:paraId="5B6068D4" w14:textId="77777777" w:rsidR="005B4C34" w:rsidRDefault="005B4C34" w:rsidP="005B4C34">
      <w:pPr>
        <w:pStyle w:val="Styl1"/>
        <w:rPr>
          <w:rFonts w:ascii="Garamond" w:hAnsi="Garamond"/>
        </w:rPr>
      </w:pPr>
      <w:proofErr w:type="spellStart"/>
      <w:r w:rsidRPr="005C299E">
        <w:rPr>
          <w:rFonts w:ascii="Garamond" w:hAnsi="Garamond"/>
        </w:rPr>
        <w:t>Sweco</w:t>
      </w:r>
      <w:proofErr w:type="spellEnd"/>
      <w:r w:rsidRPr="005C299E">
        <w:rPr>
          <w:rFonts w:ascii="Garamond" w:hAnsi="Garamond"/>
        </w:rPr>
        <w:t xml:space="preserve"> a. s.</w:t>
      </w:r>
    </w:p>
    <w:p w14:paraId="1CA27924" w14:textId="77777777" w:rsidR="005B4C34" w:rsidRDefault="005B4C34" w:rsidP="005B4C34">
      <w:pPr>
        <w:pStyle w:val="Styl1"/>
        <w:rPr>
          <w:rFonts w:ascii="Garamond" w:hAnsi="Garamond"/>
        </w:rPr>
      </w:pPr>
    </w:p>
    <w:p w14:paraId="200E11AD" w14:textId="77777777" w:rsidR="005B4C34" w:rsidRDefault="005B4C34" w:rsidP="005B4C34">
      <w:pPr>
        <w:pStyle w:val="Styl1"/>
        <w:rPr>
          <w:rFonts w:ascii="Garamond" w:hAnsi="Garamond"/>
        </w:rPr>
      </w:pPr>
    </w:p>
    <w:p w14:paraId="56C8EB25" w14:textId="77777777" w:rsidR="005B4C34" w:rsidRDefault="005B4C34" w:rsidP="005B4C34">
      <w:pPr>
        <w:pStyle w:val="Styl1"/>
        <w:rPr>
          <w:rFonts w:ascii="Garamond" w:hAnsi="Garamond"/>
        </w:rPr>
      </w:pPr>
    </w:p>
    <w:p w14:paraId="74F1C759" w14:textId="77777777" w:rsidR="005B4C34" w:rsidRDefault="005B4C34" w:rsidP="005B4C34">
      <w:pPr>
        <w:pStyle w:val="Styl1"/>
        <w:rPr>
          <w:rFonts w:ascii="Garamond" w:hAnsi="Garamond"/>
        </w:rPr>
      </w:pPr>
    </w:p>
    <w:p w14:paraId="7A79AA86" w14:textId="77777777" w:rsidR="005B4C34" w:rsidRDefault="005B4C34" w:rsidP="005B4C34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288FC700" w14:textId="21898DA2" w:rsidR="005B4C34" w:rsidRDefault="004D6C83" w:rsidP="004D6C83">
      <w:pPr>
        <w:pStyle w:val="Styl1"/>
        <w:ind w:left="1416"/>
        <w:rPr>
          <w:rFonts w:ascii="Garamond" w:hAnsi="Garamond"/>
        </w:rPr>
      </w:pPr>
      <w:r>
        <w:rPr>
          <w:rFonts w:ascii="Garamond" w:hAnsi="Garamond"/>
        </w:rPr>
        <w:t>XXX</w:t>
      </w:r>
    </w:p>
    <w:p w14:paraId="2ED20944" w14:textId="77777777" w:rsidR="005B4C34" w:rsidRDefault="005B4C34" w:rsidP="005B4C34">
      <w:pPr>
        <w:pStyle w:val="Styl1"/>
        <w:rPr>
          <w:rFonts w:ascii="Garamond" w:hAnsi="Garamond"/>
        </w:rPr>
      </w:pPr>
      <w:proofErr w:type="spellStart"/>
      <w:r w:rsidRPr="005C299E">
        <w:rPr>
          <w:rFonts w:ascii="Garamond" w:hAnsi="Garamond"/>
        </w:rPr>
        <w:t>Sweco</w:t>
      </w:r>
      <w:proofErr w:type="spellEnd"/>
      <w:r w:rsidRPr="005C299E">
        <w:rPr>
          <w:rFonts w:ascii="Garamond" w:hAnsi="Garamond"/>
        </w:rPr>
        <w:t xml:space="preserve"> a. s.</w:t>
      </w:r>
    </w:p>
    <w:p w14:paraId="4ABA4D5E" w14:textId="77777777" w:rsidR="005B4C34" w:rsidRDefault="005B4C34" w:rsidP="005B4C34">
      <w:pPr>
        <w:pStyle w:val="Styl1"/>
        <w:rPr>
          <w:rFonts w:ascii="Garamond" w:hAnsi="Garamond"/>
        </w:rPr>
      </w:pPr>
    </w:p>
    <w:p w14:paraId="341195D8" w14:textId="77777777" w:rsidR="007738B8" w:rsidRDefault="007738B8" w:rsidP="002266F0">
      <w:pPr>
        <w:pStyle w:val="Styl1"/>
        <w:rPr>
          <w:rFonts w:ascii="Garamond" w:hAnsi="Garamond"/>
        </w:rPr>
      </w:pPr>
    </w:p>
    <w:p w14:paraId="78CF6864" w14:textId="77777777" w:rsidR="00BD1242" w:rsidRDefault="00BD1242" w:rsidP="002266F0">
      <w:pPr>
        <w:pStyle w:val="Styl1"/>
        <w:rPr>
          <w:rFonts w:ascii="Garamond" w:hAnsi="Garamond"/>
        </w:rPr>
      </w:pPr>
    </w:p>
    <w:p w14:paraId="593BAA2C" w14:textId="77777777" w:rsidR="00BD1242" w:rsidRDefault="00BD1242" w:rsidP="002266F0">
      <w:pPr>
        <w:pStyle w:val="Styl1"/>
        <w:rPr>
          <w:rFonts w:ascii="Garamond" w:hAnsi="Garamond"/>
        </w:rPr>
      </w:pPr>
    </w:p>
    <w:p w14:paraId="46518ED8" w14:textId="77777777" w:rsidR="00BD1242" w:rsidRDefault="00BD1242" w:rsidP="002266F0">
      <w:pPr>
        <w:pStyle w:val="Styl1"/>
        <w:rPr>
          <w:rFonts w:ascii="Garamond" w:hAnsi="Garamond"/>
        </w:rPr>
      </w:pPr>
    </w:p>
    <w:p w14:paraId="5C9E2D9E" w14:textId="77777777" w:rsidR="00BD1242" w:rsidRPr="00BD1242" w:rsidRDefault="00BD1242" w:rsidP="00BD1242">
      <w:pPr>
        <w:pStyle w:val="Styl1"/>
        <w:rPr>
          <w:rFonts w:ascii="Garamond" w:hAnsi="Garamond"/>
        </w:rPr>
      </w:pPr>
      <w:r w:rsidRPr="00BD1242">
        <w:rPr>
          <w:rFonts w:ascii="Garamond" w:hAnsi="Garamond"/>
        </w:rPr>
        <w:t>_______________________________</w:t>
      </w:r>
    </w:p>
    <w:p w14:paraId="3B48EF4C" w14:textId="77777777" w:rsidR="00BD1242" w:rsidRPr="00BD1242" w:rsidRDefault="00BD1242" w:rsidP="00BD1242">
      <w:pPr>
        <w:pStyle w:val="Styl1"/>
        <w:rPr>
          <w:rFonts w:ascii="Garamond" w:hAnsi="Garamond"/>
        </w:rPr>
      </w:pPr>
      <w:r w:rsidRPr="00BD1242">
        <w:rPr>
          <w:rFonts w:ascii="Garamond" w:hAnsi="Garamond"/>
        </w:rPr>
        <w:t>…………………………………</w:t>
      </w:r>
    </w:p>
    <w:p w14:paraId="2E93A44F" w14:textId="78111BD6" w:rsidR="00BD1242" w:rsidRDefault="00BD1242" w:rsidP="00BD1242">
      <w:pPr>
        <w:pStyle w:val="Styl1"/>
        <w:rPr>
          <w:rFonts w:ascii="Garamond" w:hAnsi="Garamond"/>
        </w:rPr>
      </w:pPr>
      <w:r w:rsidRPr="00BD1242">
        <w:rPr>
          <w:rFonts w:ascii="Garamond" w:hAnsi="Garamond"/>
        </w:rPr>
        <w:t>Dopravní projektování, spol. s r.o.</w:t>
      </w:r>
    </w:p>
    <w:sectPr w:rsidR="00BD1242" w:rsidSect="008C6C7E">
      <w:type w:val="continuous"/>
      <w:pgSz w:w="11906" w:h="16838"/>
      <w:pgMar w:top="709" w:right="1418" w:bottom="1134" w:left="1418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3E38" w14:textId="77777777" w:rsidR="008979B8" w:rsidRDefault="008979B8">
      <w:r>
        <w:separator/>
      </w:r>
    </w:p>
  </w:endnote>
  <w:endnote w:type="continuationSeparator" w:id="0">
    <w:p w14:paraId="7D3FC865" w14:textId="77777777" w:rsidR="008979B8" w:rsidRDefault="0089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884D" w14:textId="77777777" w:rsidR="00415B82" w:rsidRDefault="00415B82">
    <w:pPr>
      <w:pStyle w:val="Zpat"/>
    </w:pPr>
  </w:p>
  <w:p w14:paraId="1A699BB6" w14:textId="77777777" w:rsidR="00415B82" w:rsidRDefault="00415B82" w:rsidP="0022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A4118" w14:textId="77777777" w:rsidR="008979B8" w:rsidRDefault="008979B8">
      <w:r>
        <w:separator/>
      </w:r>
    </w:p>
  </w:footnote>
  <w:footnote w:type="continuationSeparator" w:id="0">
    <w:p w14:paraId="4D200BD3" w14:textId="77777777" w:rsidR="008979B8" w:rsidRDefault="0089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BA3"/>
    <w:multiLevelType w:val="hybridMultilevel"/>
    <w:tmpl w:val="EDEE5146"/>
    <w:lvl w:ilvl="0" w:tplc="CCD228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F5E89"/>
    <w:multiLevelType w:val="hybridMultilevel"/>
    <w:tmpl w:val="A5D443F0"/>
    <w:lvl w:ilvl="0" w:tplc="93A0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BBA40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93E66"/>
    <w:multiLevelType w:val="multilevel"/>
    <w:tmpl w:val="1C60FD90"/>
    <w:lvl w:ilvl="0">
      <w:start w:val="1"/>
      <w:numFmt w:val="lowerLetter"/>
      <w:pStyle w:val="Styl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BE32DF"/>
    <w:multiLevelType w:val="singleLevel"/>
    <w:tmpl w:val="295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1C2975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9D1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8160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B57497"/>
    <w:multiLevelType w:val="hybridMultilevel"/>
    <w:tmpl w:val="01CAD906"/>
    <w:lvl w:ilvl="0" w:tplc="CD0CD244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8C7E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7E5003"/>
    <w:multiLevelType w:val="hybridMultilevel"/>
    <w:tmpl w:val="C1CE7E0E"/>
    <w:lvl w:ilvl="0" w:tplc="DFA8D7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443014"/>
    <w:multiLevelType w:val="singleLevel"/>
    <w:tmpl w:val="3F72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5C0033"/>
    <w:multiLevelType w:val="hybridMultilevel"/>
    <w:tmpl w:val="98F0A044"/>
    <w:lvl w:ilvl="0" w:tplc="5504161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643F4"/>
    <w:multiLevelType w:val="singleLevel"/>
    <w:tmpl w:val="5F7C9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3A70593"/>
    <w:multiLevelType w:val="hybridMultilevel"/>
    <w:tmpl w:val="E0F83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C0704"/>
    <w:multiLevelType w:val="hybridMultilevel"/>
    <w:tmpl w:val="C6F4F0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A10B2A"/>
    <w:multiLevelType w:val="hybridMultilevel"/>
    <w:tmpl w:val="2A823502"/>
    <w:lvl w:ilvl="0" w:tplc="76D2B91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64E0"/>
    <w:multiLevelType w:val="hybridMultilevel"/>
    <w:tmpl w:val="EB303440"/>
    <w:lvl w:ilvl="0" w:tplc="F330F9B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90D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DB034D"/>
    <w:multiLevelType w:val="hybridMultilevel"/>
    <w:tmpl w:val="418E6DE4"/>
    <w:lvl w:ilvl="0" w:tplc="621AFDE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5212E"/>
    <w:multiLevelType w:val="hybridMultilevel"/>
    <w:tmpl w:val="56E4D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92759">
    <w:abstractNumId w:val="3"/>
  </w:num>
  <w:num w:numId="2" w16cid:durableId="1287199538">
    <w:abstractNumId w:val="13"/>
  </w:num>
  <w:num w:numId="3" w16cid:durableId="1558004788">
    <w:abstractNumId w:val="12"/>
  </w:num>
  <w:num w:numId="4" w16cid:durableId="2088458366">
    <w:abstractNumId w:val="6"/>
  </w:num>
  <w:num w:numId="5" w16cid:durableId="925531675">
    <w:abstractNumId w:val="1"/>
  </w:num>
  <w:num w:numId="6" w16cid:durableId="367799123">
    <w:abstractNumId w:val="9"/>
  </w:num>
  <w:num w:numId="7" w16cid:durableId="1835343038">
    <w:abstractNumId w:val="4"/>
  </w:num>
  <w:num w:numId="8" w16cid:durableId="1385448810">
    <w:abstractNumId w:val="20"/>
  </w:num>
  <w:num w:numId="9" w16cid:durableId="234246012">
    <w:abstractNumId w:val="5"/>
  </w:num>
  <w:num w:numId="10" w16cid:durableId="957176951">
    <w:abstractNumId w:val="11"/>
  </w:num>
  <w:num w:numId="11" w16cid:durableId="13961757">
    <w:abstractNumId w:val="15"/>
  </w:num>
  <w:num w:numId="12" w16cid:durableId="798184028">
    <w:abstractNumId w:val="2"/>
  </w:num>
  <w:num w:numId="13" w16cid:durableId="745229018">
    <w:abstractNumId w:val="17"/>
  </w:num>
  <w:num w:numId="14" w16cid:durableId="597563444">
    <w:abstractNumId w:val="18"/>
  </w:num>
  <w:num w:numId="15" w16cid:durableId="862673791">
    <w:abstractNumId w:val="21"/>
  </w:num>
  <w:num w:numId="16" w16cid:durableId="480118188">
    <w:abstractNumId w:val="14"/>
  </w:num>
  <w:num w:numId="17" w16cid:durableId="748384052">
    <w:abstractNumId w:val="19"/>
  </w:num>
  <w:num w:numId="18" w16cid:durableId="1284340248">
    <w:abstractNumId w:val="16"/>
  </w:num>
  <w:num w:numId="19" w16cid:durableId="1023096196">
    <w:abstractNumId w:val="0"/>
  </w:num>
  <w:num w:numId="20" w16cid:durableId="2036612173">
    <w:abstractNumId w:val="10"/>
  </w:num>
  <w:num w:numId="21" w16cid:durableId="1179660147">
    <w:abstractNumId w:val="8"/>
  </w:num>
  <w:num w:numId="22" w16cid:durableId="1068260383">
    <w:abstractNumId w:val="22"/>
  </w:num>
  <w:num w:numId="23" w16cid:durableId="1411543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F0"/>
    <w:rsid w:val="00002BCA"/>
    <w:rsid w:val="00003B50"/>
    <w:rsid w:val="00012EBD"/>
    <w:rsid w:val="000201F9"/>
    <w:rsid w:val="00032CD2"/>
    <w:rsid w:val="00043E4E"/>
    <w:rsid w:val="000456A0"/>
    <w:rsid w:val="00046547"/>
    <w:rsid w:val="00046DB3"/>
    <w:rsid w:val="00073F7D"/>
    <w:rsid w:val="0008279F"/>
    <w:rsid w:val="000840C1"/>
    <w:rsid w:val="00087781"/>
    <w:rsid w:val="00093012"/>
    <w:rsid w:val="00094AA3"/>
    <w:rsid w:val="000A1147"/>
    <w:rsid w:val="000A551F"/>
    <w:rsid w:val="000A7FEA"/>
    <w:rsid w:val="000B142D"/>
    <w:rsid w:val="000B4150"/>
    <w:rsid w:val="000C451F"/>
    <w:rsid w:val="000D24A7"/>
    <w:rsid w:val="000E1817"/>
    <w:rsid w:val="000F53D2"/>
    <w:rsid w:val="00103205"/>
    <w:rsid w:val="00111B4A"/>
    <w:rsid w:val="00122356"/>
    <w:rsid w:val="001228FC"/>
    <w:rsid w:val="00125A52"/>
    <w:rsid w:val="0012660D"/>
    <w:rsid w:val="00126BA3"/>
    <w:rsid w:val="00131D13"/>
    <w:rsid w:val="00137639"/>
    <w:rsid w:val="00142B82"/>
    <w:rsid w:val="00153BA9"/>
    <w:rsid w:val="00167B8E"/>
    <w:rsid w:val="00172B7C"/>
    <w:rsid w:val="0018135C"/>
    <w:rsid w:val="00184669"/>
    <w:rsid w:val="001905E6"/>
    <w:rsid w:val="001A207F"/>
    <w:rsid w:val="001A6A96"/>
    <w:rsid w:val="001B1CAD"/>
    <w:rsid w:val="001B38E3"/>
    <w:rsid w:val="001B5008"/>
    <w:rsid w:val="001C0A0F"/>
    <w:rsid w:val="001D3772"/>
    <w:rsid w:val="001D6CCE"/>
    <w:rsid w:val="001D6F20"/>
    <w:rsid w:val="001E379B"/>
    <w:rsid w:val="00213D91"/>
    <w:rsid w:val="00222EC1"/>
    <w:rsid w:val="002266F0"/>
    <w:rsid w:val="002313A3"/>
    <w:rsid w:val="00235B60"/>
    <w:rsid w:val="00246431"/>
    <w:rsid w:val="00251960"/>
    <w:rsid w:val="00262B85"/>
    <w:rsid w:val="00283A50"/>
    <w:rsid w:val="0028546E"/>
    <w:rsid w:val="00286D73"/>
    <w:rsid w:val="00291C90"/>
    <w:rsid w:val="002A5E91"/>
    <w:rsid w:val="002C4B46"/>
    <w:rsid w:val="002C71A2"/>
    <w:rsid w:val="002D0939"/>
    <w:rsid w:val="002E2529"/>
    <w:rsid w:val="002F3DF0"/>
    <w:rsid w:val="0030081E"/>
    <w:rsid w:val="003146E1"/>
    <w:rsid w:val="0033576E"/>
    <w:rsid w:val="00335931"/>
    <w:rsid w:val="0035258E"/>
    <w:rsid w:val="00367FEE"/>
    <w:rsid w:val="00376F9C"/>
    <w:rsid w:val="0038014D"/>
    <w:rsid w:val="00383E7D"/>
    <w:rsid w:val="00392889"/>
    <w:rsid w:val="003A20AD"/>
    <w:rsid w:val="003B5C6A"/>
    <w:rsid w:val="003B6BD1"/>
    <w:rsid w:val="003C3E44"/>
    <w:rsid w:val="003D1BD8"/>
    <w:rsid w:val="003D4AF0"/>
    <w:rsid w:val="003D69EB"/>
    <w:rsid w:val="003E16ED"/>
    <w:rsid w:val="003F0D2C"/>
    <w:rsid w:val="003F59A1"/>
    <w:rsid w:val="0040114D"/>
    <w:rsid w:val="0040392D"/>
    <w:rsid w:val="00410923"/>
    <w:rsid w:val="00411403"/>
    <w:rsid w:val="00411574"/>
    <w:rsid w:val="00415B82"/>
    <w:rsid w:val="00416556"/>
    <w:rsid w:val="00420131"/>
    <w:rsid w:val="00427525"/>
    <w:rsid w:val="0043034B"/>
    <w:rsid w:val="00437866"/>
    <w:rsid w:val="0043786F"/>
    <w:rsid w:val="00441369"/>
    <w:rsid w:val="0045193E"/>
    <w:rsid w:val="00456A74"/>
    <w:rsid w:val="0047423C"/>
    <w:rsid w:val="004908B8"/>
    <w:rsid w:val="004960EF"/>
    <w:rsid w:val="004A7917"/>
    <w:rsid w:val="004B12E8"/>
    <w:rsid w:val="004B335F"/>
    <w:rsid w:val="004B3D15"/>
    <w:rsid w:val="004B529A"/>
    <w:rsid w:val="004C1268"/>
    <w:rsid w:val="004C25B5"/>
    <w:rsid w:val="004D2395"/>
    <w:rsid w:val="004D255C"/>
    <w:rsid w:val="004D323B"/>
    <w:rsid w:val="004D4915"/>
    <w:rsid w:val="004D6C83"/>
    <w:rsid w:val="004E7790"/>
    <w:rsid w:val="004E7CDA"/>
    <w:rsid w:val="004F0957"/>
    <w:rsid w:val="0051238D"/>
    <w:rsid w:val="0052517A"/>
    <w:rsid w:val="0053157D"/>
    <w:rsid w:val="005326F8"/>
    <w:rsid w:val="00532ECE"/>
    <w:rsid w:val="00532FAF"/>
    <w:rsid w:val="00543FAA"/>
    <w:rsid w:val="00547741"/>
    <w:rsid w:val="00553021"/>
    <w:rsid w:val="005546B5"/>
    <w:rsid w:val="0055498B"/>
    <w:rsid w:val="005573E7"/>
    <w:rsid w:val="00566F55"/>
    <w:rsid w:val="00574D88"/>
    <w:rsid w:val="005754FA"/>
    <w:rsid w:val="00581B86"/>
    <w:rsid w:val="00585396"/>
    <w:rsid w:val="00585710"/>
    <w:rsid w:val="00585B4E"/>
    <w:rsid w:val="00593AD6"/>
    <w:rsid w:val="00593BE9"/>
    <w:rsid w:val="00594498"/>
    <w:rsid w:val="005A5F62"/>
    <w:rsid w:val="005B2CB1"/>
    <w:rsid w:val="005B4C34"/>
    <w:rsid w:val="005B595E"/>
    <w:rsid w:val="005D01E3"/>
    <w:rsid w:val="005D2F51"/>
    <w:rsid w:val="005D2FE9"/>
    <w:rsid w:val="005E0985"/>
    <w:rsid w:val="005E4096"/>
    <w:rsid w:val="005E7B64"/>
    <w:rsid w:val="005F403D"/>
    <w:rsid w:val="006010E3"/>
    <w:rsid w:val="00603B1D"/>
    <w:rsid w:val="00616EB8"/>
    <w:rsid w:val="00617CEB"/>
    <w:rsid w:val="0063332A"/>
    <w:rsid w:val="0064030D"/>
    <w:rsid w:val="00681A3F"/>
    <w:rsid w:val="00691D68"/>
    <w:rsid w:val="006A06BB"/>
    <w:rsid w:val="006C1EFA"/>
    <w:rsid w:val="006C1FD8"/>
    <w:rsid w:val="006D4B6F"/>
    <w:rsid w:val="006D7F24"/>
    <w:rsid w:val="006E0BD9"/>
    <w:rsid w:val="006E5508"/>
    <w:rsid w:val="006F1689"/>
    <w:rsid w:val="006F5DE1"/>
    <w:rsid w:val="006F766E"/>
    <w:rsid w:val="0070317F"/>
    <w:rsid w:val="0071486E"/>
    <w:rsid w:val="0071491A"/>
    <w:rsid w:val="0071763B"/>
    <w:rsid w:val="007320DC"/>
    <w:rsid w:val="00736322"/>
    <w:rsid w:val="00736636"/>
    <w:rsid w:val="00751E2F"/>
    <w:rsid w:val="0075715C"/>
    <w:rsid w:val="007738B8"/>
    <w:rsid w:val="007756EE"/>
    <w:rsid w:val="007809D7"/>
    <w:rsid w:val="007829F1"/>
    <w:rsid w:val="00784CD5"/>
    <w:rsid w:val="00787F35"/>
    <w:rsid w:val="007A4C66"/>
    <w:rsid w:val="007A515A"/>
    <w:rsid w:val="007B5ED3"/>
    <w:rsid w:val="007C687E"/>
    <w:rsid w:val="007E4DB9"/>
    <w:rsid w:val="007E6F44"/>
    <w:rsid w:val="00817B52"/>
    <w:rsid w:val="00837F17"/>
    <w:rsid w:val="008470FB"/>
    <w:rsid w:val="008501AA"/>
    <w:rsid w:val="00852BC7"/>
    <w:rsid w:val="00855073"/>
    <w:rsid w:val="00862D2E"/>
    <w:rsid w:val="0086582D"/>
    <w:rsid w:val="008659F7"/>
    <w:rsid w:val="00865DDA"/>
    <w:rsid w:val="0086616D"/>
    <w:rsid w:val="00891640"/>
    <w:rsid w:val="0089394A"/>
    <w:rsid w:val="008971B9"/>
    <w:rsid w:val="008979B8"/>
    <w:rsid w:val="008A0788"/>
    <w:rsid w:val="008A2B97"/>
    <w:rsid w:val="008C6C7E"/>
    <w:rsid w:val="008D0E8D"/>
    <w:rsid w:val="008D2180"/>
    <w:rsid w:val="008D253C"/>
    <w:rsid w:val="008E4507"/>
    <w:rsid w:val="008F366D"/>
    <w:rsid w:val="008F3F64"/>
    <w:rsid w:val="008F7EDB"/>
    <w:rsid w:val="00905CBE"/>
    <w:rsid w:val="00914CA1"/>
    <w:rsid w:val="00923AE4"/>
    <w:rsid w:val="0094071C"/>
    <w:rsid w:val="0094477D"/>
    <w:rsid w:val="00945224"/>
    <w:rsid w:val="00960589"/>
    <w:rsid w:val="009627B4"/>
    <w:rsid w:val="00963412"/>
    <w:rsid w:val="00964F1C"/>
    <w:rsid w:val="00966C38"/>
    <w:rsid w:val="00975217"/>
    <w:rsid w:val="00983AA8"/>
    <w:rsid w:val="009C47CD"/>
    <w:rsid w:val="009C64E7"/>
    <w:rsid w:val="009E55DB"/>
    <w:rsid w:val="009F1B97"/>
    <w:rsid w:val="009F43CD"/>
    <w:rsid w:val="00A04285"/>
    <w:rsid w:val="00A05864"/>
    <w:rsid w:val="00A05949"/>
    <w:rsid w:val="00A24343"/>
    <w:rsid w:val="00A34BDA"/>
    <w:rsid w:val="00A3643B"/>
    <w:rsid w:val="00A420D0"/>
    <w:rsid w:val="00A43EA1"/>
    <w:rsid w:val="00A80692"/>
    <w:rsid w:val="00A944DF"/>
    <w:rsid w:val="00AA21D9"/>
    <w:rsid w:val="00AA59AE"/>
    <w:rsid w:val="00AB34D5"/>
    <w:rsid w:val="00AC0E25"/>
    <w:rsid w:val="00AC35F4"/>
    <w:rsid w:val="00AC46CB"/>
    <w:rsid w:val="00AD3959"/>
    <w:rsid w:val="00AE2A68"/>
    <w:rsid w:val="00AE6A6A"/>
    <w:rsid w:val="00AE6C98"/>
    <w:rsid w:val="00B00E44"/>
    <w:rsid w:val="00B15E81"/>
    <w:rsid w:val="00B227D9"/>
    <w:rsid w:val="00B42BB2"/>
    <w:rsid w:val="00B4399B"/>
    <w:rsid w:val="00B46AF7"/>
    <w:rsid w:val="00B50614"/>
    <w:rsid w:val="00B56A41"/>
    <w:rsid w:val="00B7143B"/>
    <w:rsid w:val="00B75974"/>
    <w:rsid w:val="00B76426"/>
    <w:rsid w:val="00B84C01"/>
    <w:rsid w:val="00B9059B"/>
    <w:rsid w:val="00B973E8"/>
    <w:rsid w:val="00BA1128"/>
    <w:rsid w:val="00BA1DE2"/>
    <w:rsid w:val="00BB4612"/>
    <w:rsid w:val="00BC3CB3"/>
    <w:rsid w:val="00BD1242"/>
    <w:rsid w:val="00BD356C"/>
    <w:rsid w:val="00BD699E"/>
    <w:rsid w:val="00BF3D4F"/>
    <w:rsid w:val="00C325B4"/>
    <w:rsid w:val="00C33C21"/>
    <w:rsid w:val="00C41F4D"/>
    <w:rsid w:val="00C52E32"/>
    <w:rsid w:val="00C5576D"/>
    <w:rsid w:val="00C6002B"/>
    <w:rsid w:val="00C61B60"/>
    <w:rsid w:val="00C64DCF"/>
    <w:rsid w:val="00C72DF5"/>
    <w:rsid w:val="00C7454A"/>
    <w:rsid w:val="00C82608"/>
    <w:rsid w:val="00C83A9E"/>
    <w:rsid w:val="00C84986"/>
    <w:rsid w:val="00C87749"/>
    <w:rsid w:val="00C9799D"/>
    <w:rsid w:val="00CA4CB6"/>
    <w:rsid w:val="00CA6A20"/>
    <w:rsid w:val="00CD3CD1"/>
    <w:rsid w:val="00CD4310"/>
    <w:rsid w:val="00CE0FBD"/>
    <w:rsid w:val="00CE4F81"/>
    <w:rsid w:val="00CE5FE2"/>
    <w:rsid w:val="00CF5B60"/>
    <w:rsid w:val="00D1024C"/>
    <w:rsid w:val="00D12EFA"/>
    <w:rsid w:val="00D2123E"/>
    <w:rsid w:val="00D21E40"/>
    <w:rsid w:val="00D474BC"/>
    <w:rsid w:val="00D632AA"/>
    <w:rsid w:val="00D65845"/>
    <w:rsid w:val="00D7100E"/>
    <w:rsid w:val="00D75F01"/>
    <w:rsid w:val="00D90CFC"/>
    <w:rsid w:val="00D94973"/>
    <w:rsid w:val="00DA2EA5"/>
    <w:rsid w:val="00DA471A"/>
    <w:rsid w:val="00DB31B1"/>
    <w:rsid w:val="00DC0475"/>
    <w:rsid w:val="00DC2207"/>
    <w:rsid w:val="00DC264D"/>
    <w:rsid w:val="00DC3AFB"/>
    <w:rsid w:val="00DC621C"/>
    <w:rsid w:val="00DD29AB"/>
    <w:rsid w:val="00DE2DE6"/>
    <w:rsid w:val="00DE4B28"/>
    <w:rsid w:val="00DE5D48"/>
    <w:rsid w:val="00E21A2D"/>
    <w:rsid w:val="00E316BA"/>
    <w:rsid w:val="00E35C37"/>
    <w:rsid w:val="00E52CFB"/>
    <w:rsid w:val="00E6100F"/>
    <w:rsid w:val="00E656DE"/>
    <w:rsid w:val="00E71538"/>
    <w:rsid w:val="00E975E5"/>
    <w:rsid w:val="00EA1657"/>
    <w:rsid w:val="00EA48DB"/>
    <w:rsid w:val="00EB2072"/>
    <w:rsid w:val="00EB380C"/>
    <w:rsid w:val="00EB72A5"/>
    <w:rsid w:val="00EB7870"/>
    <w:rsid w:val="00EC5237"/>
    <w:rsid w:val="00ED1547"/>
    <w:rsid w:val="00EE26A9"/>
    <w:rsid w:val="00EF5DF1"/>
    <w:rsid w:val="00EF7FE0"/>
    <w:rsid w:val="00F06BB7"/>
    <w:rsid w:val="00F10BFF"/>
    <w:rsid w:val="00F11909"/>
    <w:rsid w:val="00F221FE"/>
    <w:rsid w:val="00F239D9"/>
    <w:rsid w:val="00F25153"/>
    <w:rsid w:val="00F27AB6"/>
    <w:rsid w:val="00F27FB3"/>
    <w:rsid w:val="00F33AB0"/>
    <w:rsid w:val="00F54CE7"/>
    <w:rsid w:val="00F723AC"/>
    <w:rsid w:val="00F72C9E"/>
    <w:rsid w:val="00F73A26"/>
    <w:rsid w:val="00F76883"/>
    <w:rsid w:val="00F82686"/>
    <w:rsid w:val="00F84A12"/>
    <w:rsid w:val="00F85CD7"/>
    <w:rsid w:val="00F92C29"/>
    <w:rsid w:val="00FB68D0"/>
    <w:rsid w:val="00FD5A08"/>
    <w:rsid w:val="00FE42F7"/>
    <w:rsid w:val="00FF079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8489E"/>
  <w15:docId w15:val="{ABEF3641-F2D3-4C0C-90C6-722E533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6BA"/>
  </w:style>
  <w:style w:type="paragraph" w:styleId="Nadpis1">
    <w:name w:val="heading 1"/>
    <w:basedOn w:val="Normln"/>
    <w:next w:val="Normln"/>
    <w:qFormat/>
    <w:rsid w:val="002266F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2266F0"/>
    <w:rPr>
      <w:rFonts w:ascii="Arial" w:hAnsi="Arial"/>
      <w:sz w:val="24"/>
    </w:rPr>
  </w:style>
  <w:style w:type="paragraph" w:customStyle="1" w:styleId="Styl2">
    <w:name w:val="Styl2"/>
    <w:basedOn w:val="Styl1"/>
    <w:rsid w:val="002266F0"/>
    <w:pPr>
      <w:numPr>
        <w:numId w:val="1"/>
      </w:numPr>
    </w:pPr>
  </w:style>
  <w:style w:type="paragraph" w:styleId="Zkladntext2">
    <w:name w:val="Body Text 2"/>
    <w:basedOn w:val="Normln"/>
    <w:rsid w:val="002266F0"/>
    <w:pPr>
      <w:jc w:val="center"/>
    </w:pPr>
    <w:rPr>
      <w:rFonts w:ascii="Arial" w:hAnsi="Arial"/>
      <w:snapToGrid w:val="0"/>
      <w:sz w:val="24"/>
    </w:rPr>
  </w:style>
  <w:style w:type="paragraph" w:styleId="Nzev">
    <w:name w:val="Title"/>
    <w:basedOn w:val="Normln"/>
    <w:link w:val="NzevChar"/>
    <w:qFormat/>
    <w:rsid w:val="002266F0"/>
    <w:pPr>
      <w:jc w:val="center"/>
    </w:pPr>
    <w:rPr>
      <w:rFonts w:ascii="Garamond" w:hAnsi="Garamond"/>
      <w:b/>
      <w:sz w:val="24"/>
    </w:rPr>
  </w:style>
  <w:style w:type="paragraph" w:customStyle="1" w:styleId="Zkladntext21">
    <w:name w:val="Základní text 21"/>
    <w:basedOn w:val="Normln"/>
    <w:rsid w:val="002266F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  <w:lang w:val="sk-SK" w:eastAsia="sk-SK"/>
    </w:rPr>
  </w:style>
  <w:style w:type="paragraph" w:styleId="Zpat">
    <w:name w:val="footer"/>
    <w:basedOn w:val="Normln"/>
    <w:rsid w:val="002266F0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93AD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22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50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5008"/>
  </w:style>
  <w:style w:type="paragraph" w:styleId="Odstavecseseznamem">
    <w:name w:val="List Paragraph"/>
    <w:basedOn w:val="Normln"/>
    <w:uiPriority w:val="34"/>
    <w:qFormat/>
    <w:rsid w:val="001B50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4B4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4B46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8F366D"/>
    <w:rPr>
      <w:rFonts w:ascii="Garamond" w:hAnsi="Garamond"/>
      <w:b/>
      <w:sz w:val="24"/>
    </w:rPr>
  </w:style>
  <w:style w:type="paragraph" w:styleId="Revize">
    <w:name w:val="Revision"/>
    <w:hidden/>
    <w:uiPriority w:val="99"/>
    <w:semiHidden/>
    <w:rsid w:val="00DC264D"/>
  </w:style>
  <w:style w:type="character" w:styleId="Odkaznakoment">
    <w:name w:val="annotation reference"/>
    <w:basedOn w:val="Standardnpsmoodstavce"/>
    <w:uiPriority w:val="99"/>
    <w:semiHidden/>
    <w:unhideWhenUsed/>
    <w:rsid w:val="00DC26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264D"/>
  </w:style>
  <w:style w:type="character" w:customStyle="1" w:styleId="TextkomenteChar">
    <w:name w:val="Text komentáře Char"/>
    <w:basedOn w:val="Standardnpsmoodstavce"/>
    <w:link w:val="Textkomente"/>
    <w:uiPriority w:val="99"/>
    <w:rsid w:val="00DC26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6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264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3034B"/>
    <w:rPr>
      <w:color w:val="605E5C"/>
      <w:shd w:val="clear" w:color="auto" w:fill="E1DFDD"/>
    </w:rPr>
  </w:style>
  <w:style w:type="paragraph" w:customStyle="1" w:styleId="Default">
    <w:name w:val="Default"/>
    <w:rsid w:val="00F221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3c8c79-0a75-428a-ad87-32af75afd3ae">
      <Terms xmlns="http://schemas.microsoft.com/office/infopath/2007/PartnerControls"/>
    </lcf76f155ced4ddcb4097134ff3c332f>
    <TaxCatchAll xmlns="f38981c8-258b-4774-aa4e-eaeafd8583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0472906B45B45B83CF7CC0394663C" ma:contentTypeVersion="15" ma:contentTypeDescription="Vytvoří nový dokument" ma:contentTypeScope="" ma:versionID="da288123063b1e65f42110d32ec39bf6">
  <xsd:schema xmlns:xsd="http://www.w3.org/2001/XMLSchema" xmlns:xs="http://www.w3.org/2001/XMLSchema" xmlns:p="http://schemas.microsoft.com/office/2006/metadata/properties" xmlns:ns2="f13c8c79-0a75-428a-ad87-32af75afd3ae" xmlns:ns3="f38981c8-258b-4774-aa4e-eaeafd85835f" targetNamespace="http://schemas.microsoft.com/office/2006/metadata/properties" ma:root="true" ma:fieldsID="ff9ffb165176e72ef058b366ed099c53" ns2:_="" ns3:_="">
    <xsd:import namespace="f13c8c79-0a75-428a-ad87-32af75afd3ae"/>
    <xsd:import namespace="f38981c8-258b-4774-aa4e-eaeafd858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8c79-0a75-428a-ad87-32af75afd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421dc94-11db-4a0f-bcce-d2f68ee9d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981c8-258b-4774-aa4e-eaeafd858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fd4f79-cbcb-4322-bb8e-3f8d2b19602e}" ma:internalName="TaxCatchAll" ma:showField="CatchAllData" ma:web="f38981c8-258b-4774-aa4e-eaeafd858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56BC4-B222-4A87-BD6D-BE12A7759B4C}">
  <ds:schemaRefs>
    <ds:schemaRef ds:uri="http://schemas.microsoft.com/office/2006/metadata/properties"/>
    <ds:schemaRef ds:uri="http://schemas.microsoft.com/office/infopath/2007/PartnerControls"/>
    <ds:schemaRef ds:uri="f13c8c79-0a75-428a-ad87-32af75afd3ae"/>
    <ds:schemaRef ds:uri="f38981c8-258b-4774-aa4e-eaeafd85835f"/>
  </ds:schemaRefs>
</ds:datastoreItem>
</file>

<file path=customXml/itemProps2.xml><?xml version="1.0" encoding="utf-8"?>
<ds:datastoreItem xmlns:ds="http://schemas.openxmlformats.org/officeDocument/2006/customXml" ds:itemID="{DEFFA275-887C-4120-BF45-175C0A842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B9093-6FF3-4157-B4D0-DD54BC300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8c79-0a75-428a-ad87-32af75afd3ae"/>
    <ds:schemaRef ds:uri="f38981c8-258b-4774-aa4e-eaeafd858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o pronájmu movitých věcí</vt:lpstr>
    </vt:vector>
  </TitlesOfParts>
  <Company>NEPA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pronájmu movitých věcí</dc:title>
  <dc:creator>Cerna</dc:creator>
  <cp:lastModifiedBy>Ratajová Naděžda</cp:lastModifiedBy>
  <cp:revision>2</cp:revision>
  <cp:lastPrinted>2019-03-04T08:48:00Z</cp:lastPrinted>
  <dcterms:created xsi:type="dcterms:W3CDTF">2024-07-04T07:16:00Z</dcterms:created>
  <dcterms:modified xsi:type="dcterms:W3CDTF">2024-07-04T07:16:00Z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0x010100E0B16E466E24614DB6A6DCF3AA5A66E6</vt:lpwstr>
  </property>
  <property fmtid="{D5CDD505-2E9C-101B-9397-08002B2CF9AE}" pid="3" name="MediaServiceImageTags">
    <vt:lpwstr/>
  </property>
</Properties>
</file>