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5F4A" w14:textId="77777777" w:rsidR="006E6AEA" w:rsidRPr="006E6AEA" w:rsidRDefault="006E6AEA" w:rsidP="00A1593A">
      <w:pPr>
        <w:jc w:val="both"/>
        <w:rPr>
          <w:b/>
        </w:rPr>
      </w:pPr>
    </w:p>
    <w:p w14:paraId="0173462B" w14:textId="77777777" w:rsidR="006E6AEA" w:rsidRPr="00833E8F" w:rsidRDefault="006E6AEA" w:rsidP="00A1593A">
      <w:pPr>
        <w:pStyle w:val="Bezmezer"/>
        <w:jc w:val="both"/>
        <w:rPr>
          <w:b/>
        </w:rPr>
      </w:pPr>
      <w:r w:rsidRPr="00833E8F">
        <w:rPr>
          <w:b/>
        </w:rPr>
        <w:t>PŘÍKAZNÍ SMLOUVA</w:t>
      </w:r>
    </w:p>
    <w:p w14:paraId="3E57A082" w14:textId="77777777" w:rsidR="006E6AEA" w:rsidRPr="00833E8F" w:rsidRDefault="006E6AEA" w:rsidP="00A1593A">
      <w:pPr>
        <w:pStyle w:val="Bezmezer"/>
        <w:jc w:val="both"/>
      </w:pPr>
      <w:r w:rsidRPr="00833E8F">
        <w:t>uzavřená podle § 2430 a násl. zákona č. 89/2012 Sb., občanského zákoníku,</w:t>
      </w:r>
    </w:p>
    <w:p w14:paraId="42B5809B" w14:textId="77777777" w:rsidR="006E6AEA" w:rsidRPr="00833E8F" w:rsidRDefault="006E6AEA" w:rsidP="00A1593A">
      <w:pPr>
        <w:jc w:val="both"/>
      </w:pPr>
      <w:r w:rsidRPr="00833E8F">
        <w:t>v platném znění</w:t>
      </w:r>
    </w:p>
    <w:p w14:paraId="48139665" w14:textId="0D8857A0" w:rsidR="006E6AEA" w:rsidRDefault="006E6AEA" w:rsidP="00A1593A">
      <w:pPr>
        <w:jc w:val="both"/>
      </w:pPr>
      <w:r>
        <w:t xml:space="preserve"> </w:t>
      </w:r>
    </w:p>
    <w:p w14:paraId="4296465A" w14:textId="77777777" w:rsidR="0050758B" w:rsidRDefault="0050758B" w:rsidP="00A1593A">
      <w:pPr>
        <w:jc w:val="both"/>
      </w:pPr>
    </w:p>
    <w:p w14:paraId="327D8399" w14:textId="77777777" w:rsidR="006E6AEA" w:rsidRPr="006E6AEA" w:rsidRDefault="006E6AEA" w:rsidP="00A1593A">
      <w:pPr>
        <w:jc w:val="both"/>
        <w:rPr>
          <w:b/>
        </w:rPr>
      </w:pPr>
      <w:r w:rsidRPr="006E6AEA">
        <w:rPr>
          <w:b/>
        </w:rPr>
        <w:t>I. Smluvní strany</w:t>
      </w:r>
    </w:p>
    <w:p w14:paraId="142E556F" w14:textId="77777777" w:rsidR="006E6AEA" w:rsidRPr="006E6AEA" w:rsidRDefault="006E6AEA" w:rsidP="00A1593A">
      <w:pPr>
        <w:jc w:val="both"/>
        <w:rPr>
          <w:b/>
        </w:rPr>
      </w:pPr>
      <w:r w:rsidRPr="006E6AEA">
        <w:rPr>
          <w:b/>
        </w:rPr>
        <w:t>1. Příkazce</w:t>
      </w:r>
    </w:p>
    <w:p w14:paraId="5090366D" w14:textId="77777777" w:rsidR="00833E8F" w:rsidRDefault="006E6AEA" w:rsidP="00A1593A">
      <w:pPr>
        <w:pStyle w:val="Bezmezer"/>
        <w:jc w:val="both"/>
      </w:pPr>
      <w:r w:rsidRPr="00833E8F">
        <w:t>Název</w:t>
      </w:r>
      <w:r w:rsidRPr="006E6AEA">
        <w:tab/>
      </w:r>
      <w:r w:rsidRPr="006E6AEA">
        <w:tab/>
      </w:r>
      <w:r w:rsidR="00833E8F">
        <w:tab/>
      </w:r>
      <w:r w:rsidR="00833E8F">
        <w:tab/>
      </w:r>
      <w:r w:rsidRPr="00833E8F">
        <w:rPr>
          <w:b/>
        </w:rPr>
        <w:t>Město Litovel</w:t>
      </w:r>
    </w:p>
    <w:p w14:paraId="4784C8CA" w14:textId="77777777" w:rsidR="006E6AEA" w:rsidRPr="00833E8F" w:rsidRDefault="006E6AEA" w:rsidP="00A1593A">
      <w:pPr>
        <w:pStyle w:val="Bezmezer"/>
        <w:jc w:val="both"/>
        <w:rPr>
          <w:b/>
        </w:rPr>
      </w:pPr>
      <w:r w:rsidRPr="00833E8F">
        <w:t>Sídlo</w:t>
      </w:r>
      <w:r w:rsidRPr="00833E8F">
        <w:tab/>
      </w:r>
      <w:r w:rsidR="00833E8F">
        <w:tab/>
      </w:r>
      <w:r w:rsidR="00833E8F">
        <w:tab/>
      </w:r>
      <w:r w:rsidR="00833E8F">
        <w:tab/>
      </w:r>
      <w:r w:rsidR="008C7D31">
        <w:t>náměstí Přemysla Otakara 778</w:t>
      </w:r>
      <w:r w:rsidRPr="00833E8F">
        <w:t>, 784 01 Litovel</w:t>
      </w:r>
    </w:p>
    <w:p w14:paraId="4C17DB61" w14:textId="77777777" w:rsidR="006E6AEA" w:rsidRPr="00833E8F" w:rsidRDefault="006E6AEA" w:rsidP="00A1593A">
      <w:pPr>
        <w:pStyle w:val="Bezmezer"/>
        <w:jc w:val="both"/>
      </w:pPr>
      <w:r w:rsidRPr="00833E8F">
        <w:t xml:space="preserve">Zastoupený:     </w:t>
      </w:r>
      <w:r w:rsidR="00833E8F">
        <w:tab/>
      </w:r>
      <w:r w:rsidRPr="00833E8F">
        <w:t xml:space="preserve"> </w:t>
      </w:r>
      <w:r w:rsidRPr="00833E8F">
        <w:tab/>
      </w:r>
      <w:r w:rsidR="00833E8F">
        <w:tab/>
      </w:r>
      <w:r w:rsidR="008C7D31">
        <w:t>Viktorem Kohout</w:t>
      </w:r>
      <w:r w:rsidRPr="00833E8F">
        <w:t>em – starostou města</w:t>
      </w:r>
    </w:p>
    <w:p w14:paraId="4A47E497" w14:textId="77777777" w:rsidR="006E6AEA" w:rsidRPr="00833E8F" w:rsidRDefault="006E6AEA" w:rsidP="00A1593A">
      <w:pPr>
        <w:pStyle w:val="Bezmezer"/>
        <w:jc w:val="both"/>
      </w:pPr>
      <w:r w:rsidRPr="00833E8F">
        <w:t>Číslo účtu:</w:t>
      </w:r>
      <w:r w:rsidRPr="00833E8F">
        <w:tab/>
      </w:r>
      <w:r w:rsidRPr="00833E8F">
        <w:tab/>
      </w:r>
      <w:r w:rsidRPr="00833E8F">
        <w:tab/>
      </w:r>
    </w:p>
    <w:p w14:paraId="43195237" w14:textId="77777777" w:rsidR="006E6AEA" w:rsidRPr="00833E8F" w:rsidRDefault="006E6AEA" w:rsidP="00A1593A">
      <w:pPr>
        <w:pStyle w:val="Bezmezer"/>
        <w:jc w:val="both"/>
      </w:pPr>
      <w:r w:rsidRPr="00833E8F">
        <w:t xml:space="preserve">IČ:   </w:t>
      </w:r>
      <w:r w:rsidR="00833E8F">
        <w:tab/>
      </w:r>
      <w:r w:rsidR="00833E8F">
        <w:tab/>
      </w:r>
      <w:r w:rsidR="00833E8F">
        <w:tab/>
      </w:r>
      <w:r w:rsidR="00833E8F">
        <w:tab/>
      </w:r>
      <w:r w:rsidRPr="00833E8F">
        <w:t>00299138</w:t>
      </w:r>
    </w:p>
    <w:p w14:paraId="3D73EE42" w14:textId="77777777" w:rsidR="006E6AEA" w:rsidRPr="00833E8F" w:rsidRDefault="006E6AEA" w:rsidP="00A1593A">
      <w:pPr>
        <w:jc w:val="both"/>
      </w:pPr>
      <w:r w:rsidRPr="00833E8F">
        <w:t>DIČ:</w:t>
      </w:r>
      <w:r w:rsidRPr="00833E8F">
        <w:tab/>
      </w:r>
      <w:r w:rsidR="00833E8F">
        <w:tab/>
      </w:r>
      <w:r w:rsidR="00833E8F">
        <w:tab/>
      </w:r>
      <w:r w:rsidR="00833E8F">
        <w:tab/>
      </w:r>
      <w:r w:rsidRPr="00833E8F">
        <w:t>CZ00299138</w:t>
      </w:r>
    </w:p>
    <w:p w14:paraId="2388317F" w14:textId="77777777" w:rsidR="006E6AEA" w:rsidRDefault="006E6AEA" w:rsidP="00A1593A">
      <w:pPr>
        <w:jc w:val="both"/>
      </w:pPr>
    </w:p>
    <w:p w14:paraId="3ADF8E9B" w14:textId="77777777" w:rsidR="006E6AEA" w:rsidRDefault="006E6AEA" w:rsidP="00A1593A">
      <w:pPr>
        <w:pStyle w:val="Bezmezer"/>
        <w:jc w:val="both"/>
        <w:rPr>
          <w:b/>
        </w:rPr>
      </w:pPr>
      <w:r w:rsidRPr="00833E8F">
        <w:rPr>
          <w:b/>
        </w:rPr>
        <w:t>2. Příkazník</w:t>
      </w:r>
    </w:p>
    <w:p w14:paraId="2D6EB65D" w14:textId="77777777" w:rsidR="00777CE5" w:rsidRPr="00833E8F" w:rsidRDefault="00777CE5" w:rsidP="00A1593A">
      <w:pPr>
        <w:pStyle w:val="Bezmezer"/>
        <w:jc w:val="both"/>
        <w:rPr>
          <w:b/>
        </w:rPr>
      </w:pPr>
    </w:p>
    <w:p w14:paraId="0B56D066" w14:textId="77777777" w:rsidR="006E6AEA" w:rsidRPr="00833E8F" w:rsidRDefault="006E6AEA" w:rsidP="00A1593A">
      <w:pPr>
        <w:pStyle w:val="Bezmezer"/>
        <w:jc w:val="both"/>
        <w:rPr>
          <w:b/>
        </w:rPr>
      </w:pPr>
      <w:r>
        <w:t>Název obchodní firmy</w:t>
      </w:r>
      <w:r>
        <w:tab/>
      </w:r>
      <w:r w:rsidR="00833E8F">
        <w:tab/>
      </w:r>
      <w:r w:rsidR="00833E8F">
        <w:rPr>
          <w:b/>
        </w:rPr>
        <w:t>Ing. Jaroslav Mádr</w:t>
      </w:r>
    </w:p>
    <w:p w14:paraId="1C859EE4" w14:textId="77777777" w:rsidR="006E6AEA" w:rsidRDefault="006E6AEA" w:rsidP="00A1593A">
      <w:pPr>
        <w:pStyle w:val="Bezmezer"/>
        <w:jc w:val="both"/>
      </w:pPr>
      <w:r>
        <w:t>Sídlo</w:t>
      </w:r>
      <w:r>
        <w:tab/>
      </w:r>
      <w:r>
        <w:tab/>
      </w:r>
      <w:r>
        <w:tab/>
      </w:r>
      <w:r>
        <w:tab/>
      </w:r>
      <w:r w:rsidR="00833E8F">
        <w:t>Křížkovského 176, 783 53 Velká Bystřice</w:t>
      </w:r>
    </w:p>
    <w:p w14:paraId="4D2D4F65" w14:textId="77777777" w:rsidR="006E6AEA" w:rsidRDefault="006E6AEA" w:rsidP="00A1593A">
      <w:pPr>
        <w:pStyle w:val="Bezmezer"/>
        <w:jc w:val="both"/>
      </w:pPr>
      <w:r>
        <w:t xml:space="preserve">Bankovní spojení:  </w:t>
      </w:r>
      <w:r>
        <w:tab/>
      </w:r>
      <w:r>
        <w:tab/>
      </w:r>
      <w:r w:rsidR="00833E8F">
        <w:t>KB Olomouc</w:t>
      </w:r>
    </w:p>
    <w:p w14:paraId="5E4BA2DE" w14:textId="77777777" w:rsidR="006E6AEA" w:rsidRDefault="006E6AEA" w:rsidP="00A1593A">
      <w:pPr>
        <w:pStyle w:val="Bezmezer"/>
        <w:jc w:val="both"/>
      </w:pPr>
      <w:r>
        <w:t xml:space="preserve">Číslo účtu:                            </w:t>
      </w:r>
      <w:r>
        <w:tab/>
      </w:r>
      <w:r w:rsidR="00833E8F">
        <w:t>27-4178120227/0100</w:t>
      </w:r>
    </w:p>
    <w:p w14:paraId="16B3FBF0" w14:textId="77777777" w:rsidR="006E6AEA" w:rsidRDefault="006E6AEA" w:rsidP="00A1593A">
      <w:pPr>
        <w:pStyle w:val="Bezmezer"/>
        <w:jc w:val="both"/>
      </w:pPr>
      <w:r>
        <w:t xml:space="preserve">IČ:                                    </w:t>
      </w:r>
      <w:r>
        <w:tab/>
      </w:r>
      <w:r w:rsidR="00777CE5">
        <w:tab/>
        <w:t>427 75 132</w:t>
      </w:r>
    </w:p>
    <w:p w14:paraId="11D4DF23" w14:textId="77777777" w:rsidR="006E6AEA" w:rsidRDefault="006E6AEA" w:rsidP="00A1593A">
      <w:pPr>
        <w:jc w:val="both"/>
      </w:pPr>
      <w:r>
        <w:t xml:space="preserve">DIČ:                                    </w:t>
      </w:r>
      <w:r>
        <w:tab/>
      </w:r>
      <w:r w:rsidR="00777CE5">
        <w:t>CZ480107415</w:t>
      </w:r>
      <w:r>
        <w:tab/>
      </w:r>
    </w:p>
    <w:p w14:paraId="2E80F6FE" w14:textId="77777777" w:rsidR="006E6AEA" w:rsidRDefault="006E6AEA" w:rsidP="00A1593A">
      <w:pPr>
        <w:jc w:val="both"/>
      </w:pPr>
    </w:p>
    <w:p w14:paraId="2490275F" w14:textId="77777777" w:rsidR="006E6AEA" w:rsidRDefault="006E6AEA" w:rsidP="00A1593A">
      <w:pPr>
        <w:jc w:val="both"/>
      </w:pPr>
      <w:r>
        <w:t>Smluvní strany se dohodly na uzavření následující smlouvy:</w:t>
      </w:r>
    </w:p>
    <w:p w14:paraId="49432AB9" w14:textId="77777777" w:rsidR="0054256C" w:rsidRDefault="0054256C" w:rsidP="00A1593A">
      <w:pPr>
        <w:jc w:val="both"/>
      </w:pPr>
    </w:p>
    <w:p w14:paraId="1033F7C3" w14:textId="77777777" w:rsidR="00ED53CD" w:rsidRDefault="00ED53CD" w:rsidP="00A1593A">
      <w:pPr>
        <w:jc w:val="both"/>
      </w:pPr>
    </w:p>
    <w:p w14:paraId="30CAD26D" w14:textId="77777777" w:rsidR="006E6AEA" w:rsidRDefault="006E6AEA" w:rsidP="00A1593A">
      <w:pPr>
        <w:jc w:val="both"/>
      </w:pPr>
    </w:p>
    <w:p w14:paraId="6FF7638E" w14:textId="77777777" w:rsidR="006E6AEA" w:rsidRPr="00777CE5" w:rsidRDefault="006E6AEA" w:rsidP="00A1593A">
      <w:pPr>
        <w:jc w:val="both"/>
        <w:rPr>
          <w:b/>
        </w:rPr>
      </w:pPr>
      <w:r w:rsidRPr="00777CE5">
        <w:rPr>
          <w:b/>
        </w:rPr>
        <w:t>II. Předmět smlouvy</w:t>
      </w:r>
    </w:p>
    <w:p w14:paraId="00B33520" w14:textId="77777777" w:rsidR="006E6AEA" w:rsidRDefault="006E6AEA" w:rsidP="00A1593A">
      <w:pPr>
        <w:jc w:val="both"/>
      </w:pPr>
      <w:r>
        <w:t>1.</w:t>
      </w:r>
      <w:r>
        <w:tab/>
        <w:t xml:space="preserve">Příkazník se touto smlouvou zavazuje, že v rozsahu dojednaném v této smlouvě a za podmínek v ní uvedených vykoná pro příkazce, na jeho účet a jeho jménem následující činnosti: </w:t>
      </w:r>
    </w:p>
    <w:p w14:paraId="7609CDE2" w14:textId="77777777" w:rsidR="006E6AEA" w:rsidRDefault="006E6AEA" w:rsidP="00A1593A">
      <w:pPr>
        <w:jc w:val="both"/>
      </w:pPr>
      <w:r>
        <w:tab/>
        <w:t>čin</w:t>
      </w:r>
      <w:r w:rsidR="00B608AA">
        <w:t>nost technického dozoru stavebníka (dále jen „TDS</w:t>
      </w:r>
      <w:r>
        <w:t>“)</w:t>
      </w:r>
    </w:p>
    <w:p w14:paraId="712C5F52" w14:textId="7F626371" w:rsidR="008C7D31" w:rsidRDefault="006E6AEA" w:rsidP="00A1593A">
      <w:pPr>
        <w:jc w:val="both"/>
      </w:pPr>
      <w:r>
        <w:t xml:space="preserve">a to při provádění </w:t>
      </w:r>
      <w:proofErr w:type="gramStart"/>
      <w:r>
        <w:t xml:space="preserve">díla </w:t>
      </w:r>
      <w:r w:rsidR="008C7D31">
        <w:t xml:space="preserve"> </w:t>
      </w:r>
      <w:r w:rsidRPr="00777CE5">
        <w:rPr>
          <w:b/>
        </w:rPr>
        <w:t>„</w:t>
      </w:r>
      <w:proofErr w:type="gramEnd"/>
      <w:r w:rsidR="0000582F">
        <w:rPr>
          <w:b/>
        </w:rPr>
        <w:t xml:space="preserve">Oprava loviště rybníka-Olomoucký </w:t>
      </w:r>
      <w:proofErr w:type="spellStart"/>
      <w:r w:rsidR="0000582F">
        <w:rPr>
          <w:b/>
        </w:rPr>
        <w:t>k.ú</w:t>
      </w:r>
      <w:proofErr w:type="spellEnd"/>
      <w:r w:rsidR="0000582F">
        <w:rPr>
          <w:b/>
        </w:rPr>
        <w:t>. Litovel</w:t>
      </w:r>
      <w:r w:rsidRPr="00777CE5">
        <w:rPr>
          <w:b/>
        </w:rPr>
        <w:t>“</w:t>
      </w:r>
      <w:r w:rsidR="008C7D31">
        <w:rPr>
          <w:b/>
        </w:rPr>
        <w:t xml:space="preserve"> </w:t>
      </w:r>
      <w:r>
        <w:t xml:space="preserve"> (dále jen „dílo“</w:t>
      </w:r>
      <w:r w:rsidR="008C7D31">
        <w:t>).</w:t>
      </w:r>
    </w:p>
    <w:p w14:paraId="4E51BAB5" w14:textId="77777777" w:rsidR="006E6AEA" w:rsidRDefault="008C7D31" w:rsidP="00A1593A">
      <w:pPr>
        <w:jc w:val="both"/>
      </w:pPr>
      <w:r>
        <w:t>2</w:t>
      </w:r>
      <w:r w:rsidR="00777CE5">
        <w:t>.</w:t>
      </w:r>
      <w:r w:rsidR="00777CE5">
        <w:tab/>
        <w:t>Činností TDS</w:t>
      </w:r>
      <w:r w:rsidR="006E6AEA">
        <w:t xml:space="preserve"> se rozumí zejména:</w:t>
      </w:r>
    </w:p>
    <w:p w14:paraId="02EBB0C6" w14:textId="0CC495D8" w:rsidR="003D30E3" w:rsidRDefault="006E6AEA" w:rsidP="00A1593A">
      <w:pPr>
        <w:jc w:val="both"/>
      </w:pPr>
      <w:r>
        <w:lastRenderedPageBreak/>
        <w:t>Výkon fu</w:t>
      </w:r>
      <w:r w:rsidR="00777CE5">
        <w:t>nkce technického dozoru stavebník</w:t>
      </w:r>
      <w:r>
        <w:t>a se všemi náležitostmi, které vyžaduje stavební zákon a prováděcí př</w:t>
      </w:r>
      <w:r w:rsidR="00777CE5">
        <w:t>edpisy. Technický dozor stavebník</w:t>
      </w:r>
      <w:r>
        <w:t xml:space="preserve">a bude poskytován po </w:t>
      </w:r>
      <w:r w:rsidR="00777CE5">
        <w:t>celou dobu průběhu výstavby.</w:t>
      </w:r>
    </w:p>
    <w:p w14:paraId="30749D94" w14:textId="02EE16C2" w:rsidR="006E6AEA" w:rsidRDefault="00777CE5" w:rsidP="00A1593A">
      <w:pPr>
        <w:jc w:val="both"/>
      </w:pPr>
      <w:r>
        <w:t xml:space="preserve"> TDS</w:t>
      </w:r>
      <w:r w:rsidR="006E6AEA">
        <w:t xml:space="preserve"> mimo jiné zajištuje</w:t>
      </w:r>
      <w:r w:rsidR="008C7D31">
        <w:t>:</w:t>
      </w:r>
    </w:p>
    <w:p w14:paraId="04CDF8DB" w14:textId="77777777" w:rsidR="00777CE5" w:rsidRDefault="006E6AEA" w:rsidP="00A1593A">
      <w:pPr>
        <w:jc w:val="both"/>
      </w:pPr>
      <w:r>
        <w:t>•</w:t>
      </w:r>
      <w:r>
        <w:tab/>
        <w:t>předání staveniště vybranému zhotoviteli</w:t>
      </w:r>
    </w:p>
    <w:p w14:paraId="6CD0A4F9" w14:textId="6BCF9176" w:rsidR="006E6AEA" w:rsidRDefault="006E6AEA" w:rsidP="00A1593A">
      <w:pPr>
        <w:jc w:val="both"/>
      </w:pPr>
      <w:r>
        <w:t>•</w:t>
      </w:r>
      <w:r>
        <w:tab/>
        <w:t>provádění všech kontrolních činností při provádění stavebních a montážních prací, kontrola dodržování souladu prací s projektovou dokumentací, kvality, předepsaných zkoušek a podmínek stavebníh</w:t>
      </w:r>
      <w:r w:rsidR="0000582F">
        <w:t>o</w:t>
      </w:r>
      <w:r>
        <w:t xml:space="preserve"> povolení a vlastníků inženýrských sítí</w:t>
      </w:r>
    </w:p>
    <w:p w14:paraId="1B55E63C" w14:textId="77777777" w:rsidR="006E6AEA" w:rsidRDefault="006E6AEA" w:rsidP="00A1593A">
      <w:pPr>
        <w:jc w:val="both"/>
      </w:pPr>
      <w:r>
        <w:t>•</w:t>
      </w:r>
      <w:r>
        <w:tab/>
        <w:t>kontrola správnosti podkladů pro fakturaci dílčích prací a dodávek</w:t>
      </w:r>
    </w:p>
    <w:p w14:paraId="496E565A" w14:textId="77777777" w:rsidR="006E6AEA" w:rsidRDefault="006E6AEA" w:rsidP="00A1593A">
      <w:pPr>
        <w:jc w:val="both"/>
      </w:pPr>
      <w:r>
        <w:t>•</w:t>
      </w:r>
      <w:r>
        <w:tab/>
        <w:t>přebírání dílčích a dokončených prací a dodávek</w:t>
      </w:r>
    </w:p>
    <w:p w14:paraId="220C4F29" w14:textId="69A22DF2" w:rsidR="006E6AEA" w:rsidRDefault="006E6AEA" w:rsidP="00A1593A">
      <w:pPr>
        <w:jc w:val="both"/>
      </w:pPr>
      <w:r>
        <w:t>•</w:t>
      </w:r>
      <w:r>
        <w:tab/>
        <w:t>zajištění všech podkladů pro kolaudaci</w:t>
      </w:r>
    </w:p>
    <w:p w14:paraId="4D45A66B" w14:textId="77777777" w:rsidR="006E6AEA" w:rsidRDefault="006E6AEA" w:rsidP="00A1593A">
      <w:pPr>
        <w:jc w:val="both"/>
      </w:pPr>
      <w:r>
        <w:t>Podrobný výčet č</w:t>
      </w:r>
      <w:r w:rsidR="00777CE5">
        <w:t>inností příkazníka při výkon TDS</w:t>
      </w:r>
      <w:r>
        <w:t xml:space="preserve"> je dán Přílohou č. 1 – Soupis činností v rámci výkonu, který je nedílnou součástí této smlouvy. </w:t>
      </w:r>
    </w:p>
    <w:p w14:paraId="040E3E80" w14:textId="77777777" w:rsidR="0054256C" w:rsidRDefault="0054256C" w:rsidP="00A1593A">
      <w:pPr>
        <w:jc w:val="both"/>
      </w:pPr>
    </w:p>
    <w:p w14:paraId="1027CFC0" w14:textId="77777777" w:rsidR="00ED53CD" w:rsidRDefault="00ED53CD" w:rsidP="00A1593A">
      <w:pPr>
        <w:jc w:val="both"/>
      </w:pPr>
    </w:p>
    <w:p w14:paraId="31806FFF" w14:textId="77777777" w:rsidR="006E6AEA" w:rsidRDefault="006E6AEA" w:rsidP="00A1593A">
      <w:pPr>
        <w:jc w:val="both"/>
      </w:pPr>
    </w:p>
    <w:p w14:paraId="275545A8" w14:textId="77777777" w:rsidR="006E6AEA" w:rsidRPr="00E40F98" w:rsidRDefault="006E6AEA" w:rsidP="00A1593A">
      <w:pPr>
        <w:jc w:val="both"/>
        <w:rPr>
          <w:b/>
        </w:rPr>
      </w:pPr>
      <w:r w:rsidRPr="00E40F98">
        <w:rPr>
          <w:b/>
        </w:rPr>
        <w:t>III. Doba plnění</w:t>
      </w:r>
    </w:p>
    <w:p w14:paraId="0D5E0478" w14:textId="7C07F16A" w:rsidR="006E6AEA" w:rsidRDefault="006E6AEA" w:rsidP="00A1593A">
      <w:pPr>
        <w:jc w:val="both"/>
      </w:pPr>
      <w:r>
        <w:t>1.</w:t>
      </w:r>
      <w:r>
        <w:tab/>
        <w:t>Příkazník bude provádět sjednanou činnost v rozsahu čl. II. této smlouvy ode dne zahájení zhotovování díla až do úplného zhotovení díla uvedeného v čl. II. této smlouvy, resp. splnění veškerých povinností dle čl. II. této smlouvy</w:t>
      </w:r>
      <w:r w:rsidR="0009043B">
        <w:t xml:space="preserve"> vč. poradenské a konzultační činnosti při zajištění kolaudačního souhlasu</w:t>
      </w:r>
      <w:r>
        <w:t>.</w:t>
      </w:r>
      <w:r w:rsidR="0009043B">
        <w:t xml:space="preserve"> Předpoklad provádění díla je 0</w:t>
      </w:r>
      <w:r w:rsidR="003D30E3">
        <w:t>9</w:t>
      </w:r>
      <w:r w:rsidR="0009043B">
        <w:t>/202</w:t>
      </w:r>
      <w:r w:rsidR="0000582F">
        <w:t>4</w:t>
      </w:r>
      <w:r w:rsidR="0009043B">
        <w:t xml:space="preserve"> až </w:t>
      </w:r>
      <w:r w:rsidR="0000582F">
        <w:t>12</w:t>
      </w:r>
      <w:r w:rsidR="0009043B">
        <w:t>/202</w:t>
      </w:r>
      <w:r w:rsidR="0000582F">
        <w:t>4</w:t>
      </w:r>
      <w:r w:rsidR="0009043B">
        <w:t xml:space="preserve">, tj. </w:t>
      </w:r>
      <w:r w:rsidR="0000582F">
        <w:t>4</w:t>
      </w:r>
      <w:r>
        <w:t xml:space="preserve"> měsíc</w:t>
      </w:r>
      <w:r w:rsidR="0000582F">
        <w:t>e</w:t>
      </w:r>
      <w:r>
        <w:t>.</w:t>
      </w:r>
    </w:p>
    <w:p w14:paraId="6ADE192D" w14:textId="77777777" w:rsidR="006E6AEA" w:rsidRDefault="006E6AEA" w:rsidP="00A1593A">
      <w:pPr>
        <w:jc w:val="both"/>
      </w:pPr>
      <w:r>
        <w:t>2.</w:t>
      </w:r>
      <w:r>
        <w:tab/>
        <w:t xml:space="preserve">Příkazník se zavazuje zahájit svoji činnost podle této smlouvy bezprostředně po podpisu této smlouvy. </w:t>
      </w:r>
    </w:p>
    <w:p w14:paraId="6578CC48" w14:textId="77777777" w:rsidR="0054256C" w:rsidRDefault="0054256C" w:rsidP="00A1593A">
      <w:pPr>
        <w:jc w:val="both"/>
      </w:pPr>
    </w:p>
    <w:p w14:paraId="6641C696" w14:textId="77777777" w:rsidR="006E6AEA" w:rsidRDefault="006E6AEA" w:rsidP="00A1593A">
      <w:pPr>
        <w:jc w:val="both"/>
      </w:pPr>
      <w:r>
        <w:t xml:space="preserve"> </w:t>
      </w:r>
    </w:p>
    <w:p w14:paraId="046C5FEF" w14:textId="77777777" w:rsidR="00B37DF2" w:rsidRPr="00643737" w:rsidRDefault="006E6AEA" w:rsidP="00A1593A">
      <w:pPr>
        <w:jc w:val="both"/>
        <w:rPr>
          <w:b/>
        </w:rPr>
      </w:pPr>
      <w:r w:rsidRPr="00643737">
        <w:rPr>
          <w:b/>
        </w:rPr>
        <w:t>IV. Odměna a platební podmínky</w:t>
      </w:r>
    </w:p>
    <w:p w14:paraId="4CA8F577" w14:textId="77777777" w:rsidR="006E6AEA" w:rsidRDefault="006E6AEA" w:rsidP="00A1593A">
      <w:pPr>
        <w:pStyle w:val="Odstavecseseznamem"/>
        <w:numPr>
          <w:ilvl w:val="0"/>
          <w:numId w:val="1"/>
        </w:numPr>
        <w:jc w:val="both"/>
      </w:pPr>
      <w:r>
        <w:t xml:space="preserve">Příkazníkovi přísluší za poskytnuté služby dle čl. II. této smlouvy odměna stanovená dohodou smluvních stran ve výši: </w:t>
      </w:r>
    </w:p>
    <w:p w14:paraId="08DDC56E" w14:textId="77777777" w:rsidR="0054256C" w:rsidRDefault="0054256C" w:rsidP="00A1593A">
      <w:pPr>
        <w:pStyle w:val="Odstavecseseznamem"/>
        <w:ind w:left="1065"/>
        <w:jc w:val="both"/>
      </w:pPr>
    </w:p>
    <w:p w14:paraId="3EEBAF5A" w14:textId="4CD70561" w:rsidR="006E6AEA" w:rsidRDefault="006E6AEA" w:rsidP="00A1593A">
      <w:pPr>
        <w:ind w:left="2124" w:firstLine="708"/>
        <w:jc w:val="both"/>
        <w:rPr>
          <w:b/>
        </w:rPr>
      </w:pPr>
      <w:r w:rsidRPr="00B37DF2">
        <w:rPr>
          <w:b/>
        </w:rPr>
        <w:t xml:space="preserve">bez </w:t>
      </w:r>
      <w:proofErr w:type="gramStart"/>
      <w:r w:rsidR="0009043B">
        <w:rPr>
          <w:b/>
        </w:rPr>
        <w:t xml:space="preserve">DPH:   </w:t>
      </w:r>
      <w:proofErr w:type="gramEnd"/>
      <w:r w:rsidR="0009043B">
        <w:rPr>
          <w:b/>
        </w:rPr>
        <w:t xml:space="preserve"> </w:t>
      </w:r>
      <w:r w:rsidR="0009043B">
        <w:rPr>
          <w:b/>
        </w:rPr>
        <w:tab/>
        <w:t xml:space="preserve">          </w:t>
      </w:r>
      <w:r w:rsidR="003D30E3">
        <w:rPr>
          <w:b/>
        </w:rPr>
        <w:t>1</w:t>
      </w:r>
      <w:r w:rsidR="0000582F">
        <w:rPr>
          <w:b/>
        </w:rPr>
        <w:t>0</w:t>
      </w:r>
      <w:r w:rsidR="0009043B">
        <w:rPr>
          <w:b/>
        </w:rPr>
        <w:t>0</w:t>
      </w:r>
      <w:r w:rsidR="00B37DF2" w:rsidRPr="00B37DF2">
        <w:rPr>
          <w:b/>
        </w:rPr>
        <w:t>.000</w:t>
      </w:r>
      <w:r w:rsidRPr="00B37DF2">
        <w:rPr>
          <w:b/>
        </w:rPr>
        <w:t>,-- Kč</w:t>
      </w:r>
      <w:r w:rsidR="00B37DF2" w:rsidRPr="00B37DF2">
        <w:rPr>
          <w:b/>
        </w:rPr>
        <w:t xml:space="preserve">           </w:t>
      </w:r>
    </w:p>
    <w:p w14:paraId="72B2F7D8" w14:textId="77777777" w:rsidR="006E6AEA" w:rsidRDefault="00EC595C" w:rsidP="00A1593A">
      <w:pPr>
        <w:jc w:val="both"/>
        <w:rPr>
          <w:b/>
        </w:rPr>
      </w:pPr>
      <w:r>
        <w:rPr>
          <w:b/>
        </w:rPr>
        <w:t xml:space="preserve">                      Příkazník</w:t>
      </w:r>
      <w:r w:rsidR="00B851DC">
        <w:rPr>
          <w:b/>
        </w:rPr>
        <w:t xml:space="preserve"> není plátcem DPH.</w:t>
      </w:r>
    </w:p>
    <w:p w14:paraId="56DB05BD" w14:textId="77777777" w:rsidR="0054256C" w:rsidRPr="008A1B72" w:rsidRDefault="0054256C" w:rsidP="00A1593A">
      <w:pPr>
        <w:jc w:val="both"/>
        <w:rPr>
          <w:b/>
        </w:rPr>
      </w:pPr>
    </w:p>
    <w:p w14:paraId="2B780FA2" w14:textId="77777777" w:rsidR="006E6AEA" w:rsidRDefault="006E6AEA" w:rsidP="00A1593A">
      <w:pPr>
        <w:jc w:val="both"/>
      </w:pPr>
      <w:r>
        <w:lastRenderedPageBreak/>
        <w:t>2.</w:t>
      </w:r>
      <w:r>
        <w:tab/>
      </w:r>
      <w:proofErr w:type="gramStart"/>
      <w:r>
        <w:t>Ve  sjednané</w:t>
      </w:r>
      <w:proofErr w:type="gramEnd"/>
      <w:r>
        <w:t xml:space="preserve"> odměně jsou zahrnuty veškeré náklady příkazníka spojené s plněním smlouvy.</w:t>
      </w:r>
    </w:p>
    <w:p w14:paraId="6E422FE9" w14:textId="68EDE2BF" w:rsidR="006E6AEA" w:rsidRDefault="006E6AEA" w:rsidP="00A1593A">
      <w:pPr>
        <w:jc w:val="both"/>
      </w:pPr>
      <w:r>
        <w:t>3.</w:t>
      </w:r>
      <w:r>
        <w:tab/>
        <w:t>Odměna bude příkazníkovi hrazena</w:t>
      </w:r>
      <w:r w:rsidR="008F448A">
        <w:t xml:space="preserve"> </w:t>
      </w:r>
      <w:r w:rsidR="007D0F70">
        <w:t>jedn</w:t>
      </w:r>
      <w:r w:rsidR="008F448A">
        <w:t>ou faktur</w:t>
      </w:r>
      <w:r w:rsidR="007D0F70">
        <w:t>ou</w:t>
      </w:r>
      <w:r w:rsidR="008F448A">
        <w:t xml:space="preserve"> </w:t>
      </w:r>
      <w:r w:rsidR="007D0F70">
        <w:t>v prosinci 2024.</w:t>
      </w:r>
      <w:r w:rsidR="00505FF2">
        <w:t xml:space="preserve"> </w:t>
      </w:r>
      <w:r>
        <w:t xml:space="preserve"> </w:t>
      </w:r>
    </w:p>
    <w:p w14:paraId="7C35002B" w14:textId="13322656" w:rsidR="006E6AEA" w:rsidRDefault="006E6AEA" w:rsidP="00A1593A">
      <w:pPr>
        <w:jc w:val="both"/>
      </w:pPr>
      <w:r>
        <w:t>4.</w:t>
      </w:r>
      <w:r>
        <w:tab/>
        <w:t xml:space="preserve">Faktura bude vyhotovena ve </w:t>
      </w:r>
      <w:r w:rsidR="0050758B">
        <w:t>3</w:t>
      </w:r>
      <w:r>
        <w:t xml:space="preserve"> stejnopisech vč. příloh, každý s platností originálu.  </w:t>
      </w:r>
    </w:p>
    <w:p w14:paraId="18545BA6" w14:textId="77777777" w:rsidR="006E6AEA" w:rsidRDefault="006E6AEA" w:rsidP="00A1593A">
      <w:pPr>
        <w:jc w:val="both"/>
      </w:pPr>
      <w:r>
        <w:t>5.</w:t>
      </w:r>
      <w:r>
        <w:tab/>
        <w:t>Faktura bude obsahovat následující údaje:</w:t>
      </w:r>
    </w:p>
    <w:p w14:paraId="774CA3AD" w14:textId="77777777" w:rsidR="006E6AEA" w:rsidRDefault="006E6AEA" w:rsidP="00A1593A">
      <w:pPr>
        <w:jc w:val="both"/>
      </w:pPr>
      <w:r>
        <w:t>•</w:t>
      </w:r>
      <w:r>
        <w:tab/>
        <w:t>Označení plátce a příjemce a adresu jejich sídla podle této smlouvy</w:t>
      </w:r>
    </w:p>
    <w:p w14:paraId="523022C7" w14:textId="77777777" w:rsidR="006E6AEA" w:rsidRDefault="006E6AEA" w:rsidP="00A1593A">
      <w:pPr>
        <w:jc w:val="both"/>
      </w:pPr>
      <w:r>
        <w:t>•</w:t>
      </w:r>
      <w:r>
        <w:tab/>
        <w:t>Evidenční číslo daňového dokladu</w:t>
      </w:r>
    </w:p>
    <w:p w14:paraId="1BB2FABF" w14:textId="77777777" w:rsidR="006E6AEA" w:rsidRDefault="006E6AEA" w:rsidP="00A1593A">
      <w:pPr>
        <w:jc w:val="both"/>
      </w:pPr>
      <w:r>
        <w:t>•</w:t>
      </w:r>
      <w:r>
        <w:tab/>
        <w:t xml:space="preserve">Datum zdanitelného plnění a datum splatnosti </w:t>
      </w:r>
    </w:p>
    <w:p w14:paraId="3C4A2BAE" w14:textId="77777777" w:rsidR="006E6AEA" w:rsidRDefault="006E6AEA" w:rsidP="00A1593A">
      <w:pPr>
        <w:jc w:val="both"/>
      </w:pPr>
      <w:r>
        <w:t>•</w:t>
      </w:r>
      <w:r>
        <w:tab/>
        <w:t>Číslo bankovního účtu, na nějž má být převedena platba dle této smlouvy</w:t>
      </w:r>
    </w:p>
    <w:p w14:paraId="047A9831" w14:textId="77777777" w:rsidR="006E6AEA" w:rsidRDefault="006E6AEA" w:rsidP="00A1593A">
      <w:pPr>
        <w:jc w:val="both"/>
      </w:pPr>
      <w:r>
        <w:t>•</w:t>
      </w:r>
      <w:r>
        <w:tab/>
        <w:t>Účtovanou částku</w:t>
      </w:r>
    </w:p>
    <w:p w14:paraId="6E2D4B71" w14:textId="77777777" w:rsidR="006E6AEA" w:rsidRDefault="006E6AEA" w:rsidP="00A1593A">
      <w:pPr>
        <w:jc w:val="both"/>
      </w:pPr>
      <w:r>
        <w:t>•</w:t>
      </w:r>
      <w:r>
        <w:tab/>
        <w:t>Označení předmětu Příkazní smlouvy</w:t>
      </w:r>
    </w:p>
    <w:p w14:paraId="5AB41E5E" w14:textId="77777777" w:rsidR="006E6AEA" w:rsidRDefault="006E6AEA" w:rsidP="00A1593A">
      <w:pPr>
        <w:jc w:val="both"/>
      </w:pPr>
      <w:r>
        <w:t>•</w:t>
      </w:r>
      <w:r>
        <w:tab/>
        <w:t>Razítko a podpis Příkazníka</w:t>
      </w:r>
    </w:p>
    <w:p w14:paraId="08A509F6" w14:textId="2E4084EF" w:rsidR="006E6AEA" w:rsidRDefault="006E6AEA" w:rsidP="00A1593A">
      <w:pPr>
        <w:jc w:val="both"/>
      </w:pPr>
      <w:r>
        <w:t>6.</w:t>
      </w:r>
      <w:r>
        <w:tab/>
        <w:t xml:space="preserve">Lhůta splatnosti faktur je ve smyslu § 1963 Občanského zákoníku č. 89/2012 Sb., v platném znění stanovena na </w:t>
      </w:r>
      <w:r w:rsidR="007D0F70">
        <w:t>14</w:t>
      </w:r>
      <w:r>
        <w:t xml:space="preserve"> dnů   </w:t>
      </w:r>
    </w:p>
    <w:p w14:paraId="3E7BE9C6" w14:textId="4C442322" w:rsidR="006E6AEA" w:rsidRDefault="00BB39AD" w:rsidP="00A1593A">
      <w:pPr>
        <w:jc w:val="both"/>
      </w:pPr>
      <w:r>
        <w:t>7</w:t>
      </w:r>
      <w:r w:rsidR="006E6AEA">
        <w:t>.</w:t>
      </w:r>
      <w:r w:rsidR="006E6AEA">
        <w:tab/>
        <w:t xml:space="preserve">Peněžitý závazek placený prostřednictvím banky je splněn odepsáním částky z účtu </w:t>
      </w:r>
      <w:proofErr w:type="spellStart"/>
      <w:r w:rsidR="006E6AEA">
        <w:t>objedna</w:t>
      </w:r>
      <w:proofErr w:type="spellEnd"/>
      <w:r w:rsidR="009E6EF1">
        <w:t>-</w:t>
      </w:r>
      <w:r w:rsidR="006E6AEA">
        <w:t>tele.</w:t>
      </w:r>
    </w:p>
    <w:p w14:paraId="32C42EBE" w14:textId="65A51C70" w:rsidR="006E6AEA" w:rsidRDefault="00BB39AD" w:rsidP="00A1593A">
      <w:pPr>
        <w:jc w:val="both"/>
      </w:pPr>
      <w:r>
        <w:t>8</w:t>
      </w:r>
      <w:r w:rsidR="00505FF2">
        <w:t>.</w:t>
      </w:r>
      <w:r w:rsidR="00505FF2">
        <w:tab/>
        <w:t>Faktura bude zaslána</w:t>
      </w:r>
      <w:r w:rsidR="006E6AEA">
        <w:t xml:space="preserve"> na adresu příkazce, uvedenou v záhlaví této smlouvy. Příkazce může faktury vrátit v případě, že neobsahují základní údaje daňového dokladu a v případě, že neobsahují nesprávné cenové údaje.</w:t>
      </w:r>
    </w:p>
    <w:p w14:paraId="2B41F263" w14:textId="68871EA1" w:rsidR="006E6AEA" w:rsidRDefault="00BB39AD" w:rsidP="00A1593A">
      <w:pPr>
        <w:jc w:val="both"/>
      </w:pPr>
      <w:r>
        <w:t>9</w:t>
      </w:r>
      <w:r w:rsidR="00505FF2">
        <w:t>.</w:t>
      </w:r>
      <w:r w:rsidR="00505FF2">
        <w:tab/>
        <w:t>Fakturu</w:t>
      </w:r>
      <w:r w:rsidR="006E6AEA">
        <w:t xml:space="preserve"> je nutno vrátit do</w:t>
      </w:r>
      <w:r w:rsidR="00505FF2">
        <w:t xml:space="preserve"> data jejich splatnosti. Faktura se považuje za včas vrácenou, jestliže je</w:t>
      </w:r>
      <w:r w:rsidR="006E6AEA">
        <w:t xml:space="preserve"> nejpozději v poslední d</w:t>
      </w:r>
      <w:r w:rsidR="00505FF2">
        <w:t>en lhůty své splatnosti odeslána</w:t>
      </w:r>
      <w:r w:rsidR="006E6AEA">
        <w:t xml:space="preserve"> zpět zhotoviteli.</w:t>
      </w:r>
    </w:p>
    <w:p w14:paraId="1C4AED78" w14:textId="77777777" w:rsidR="00BB39AD" w:rsidRDefault="006E6AEA" w:rsidP="00A1593A">
      <w:pPr>
        <w:jc w:val="both"/>
      </w:pPr>
      <w:r>
        <w:t>1</w:t>
      </w:r>
      <w:r w:rsidR="00BB39AD">
        <w:t>0</w:t>
      </w:r>
      <w:r>
        <w:t>.</w:t>
      </w:r>
      <w:r>
        <w:tab/>
        <w:t xml:space="preserve">Změna sjednané ceny je možná s předchozím souhlasem Příkazce a to pouze: </w:t>
      </w:r>
    </w:p>
    <w:p w14:paraId="121D1317" w14:textId="5E4BC82A" w:rsidR="006E6AEA" w:rsidRDefault="00BB39AD" w:rsidP="00A1593A">
      <w:pPr>
        <w:jc w:val="both"/>
      </w:pPr>
      <w:r>
        <w:t>-</w:t>
      </w:r>
      <w:r w:rsidR="006E6AEA">
        <w:tab/>
        <w:t>pokud se při realizaci díla vyskytnou skutečnosti, které nebyly v době sjednání smlouvy známy, a zhotovitel je nezavinil ani nemohl předvídat a tyto skutečnosti mají prokazatelný vliv na sjednanou cenu.</w:t>
      </w:r>
    </w:p>
    <w:p w14:paraId="0072136E" w14:textId="77777777" w:rsidR="0054256C" w:rsidRDefault="0054256C" w:rsidP="00A1593A">
      <w:pPr>
        <w:jc w:val="both"/>
      </w:pPr>
    </w:p>
    <w:p w14:paraId="251CDFA6" w14:textId="77777777" w:rsidR="00ED53CD" w:rsidRDefault="00ED53CD" w:rsidP="00A1593A">
      <w:pPr>
        <w:jc w:val="both"/>
      </w:pPr>
    </w:p>
    <w:p w14:paraId="06F9477F" w14:textId="77777777" w:rsidR="006E6AEA" w:rsidRDefault="006E6AEA" w:rsidP="00A1593A">
      <w:pPr>
        <w:jc w:val="both"/>
      </w:pPr>
    </w:p>
    <w:p w14:paraId="2438811B" w14:textId="77777777" w:rsidR="006E6AEA" w:rsidRPr="009E6EF1" w:rsidRDefault="006E6AEA" w:rsidP="00A1593A">
      <w:pPr>
        <w:jc w:val="both"/>
        <w:rPr>
          <w:b/>
        </w:rPr>
      </w:pPr>
      <w:r w:rsidRPr="009E6EF1">
        <w:rPr>
          <w:b/>
        </w:rPr>
        <w:t>V. Povinnosti příkazníka a způsob plnění předmětu smlouvy</w:t>
      </w:r>
    </w:p>
    <w:p w14:paraId="26BDC037" w14:textId="77777777" w:rsidR="006E6AEA" w:rsidRDefault="006E6AEA" w:rsidP="00A1593A">
      <w:pPr>
        <w:jc w:val="both"/>
      </w:pPr>
      <w:r>
        <w:t>1.</w:t>
      </w:r>
      <w:r>
        <w:tab/>
        <w:t>Předmět této smlouvy je splněn řádným vykonáním činností, k nimž se příkazník zavázal v čl. II. této smlouvy.</w:t>
      </w:r>
    </w:p>
    <w:p w14:paraId="5883C02E" w14:textId="77777777" w:rsidR="006E6AEA" w:rsidRDefault="006E6AEA" w:rsidP="00A1593A">
      <w:pPr>
        <w:jc w:val="both"/>
      </w:pPr>
      <w:r>
        <w:lastRenderedPageBreak/>
        <w:t>2.</w:t>
      </w:r>
      <w:r>
        <w:tab/>
        <w:t>Při plnění předmětu této smlouvy se příkazník zavazuje dodržovat obecně závazné předpisy, ujednání této smlouvy a bude se řídit výchozími podklady příkazce jemu předanými, zejména:</w:t>
      </w:r>
    </w:p>
    <w:p w14:paraId="51707DC3" w14:textId="77777777" w:rsidR="006E6AEA" w:rsidRDefault="006E6AEA" w:rsidP="00A1593A">
      <w:pPr>
        <w:jc w:val="both"/>
      </w:pPr>
      <w:r>
        <w:t>a.</w:t>
      </w:r>
      <w:r>
        <w:tab/>
        <w:t>nabídka, včetně nabídkové ceny,</w:t>
      </w:r>
    </w:p>
    <w:p w14:paraId="7AE71AA9" w14:textId="780A2198" w:rsidR="006E6AEA" w:rsidRDefault="006E6AEA" w:rsidP="00A1593A">
      <w:pPr>
        <w:jc w:val="both"/>
      </w:pPr>
      <w:r>
        <w:t>b.</w:t>
      </w:r>
      <w:r>
        <w:tab/>
        <w:t>pravomocn</w:t>
      </w:r>
      <w:r w:rsidR="00EC3DBD">
        <w:t>é</w:t>
      </w:r>
      <w:r>
        <w:t xml:space="preserve"> stavební povolení</w:t>
      </w:r>
      <w:r w:rsidR="00EC3DBD">
        <w:t>.</w:t>
      </w:r>
    </w:p>
    <w:p w14:paraId="0EF6C72C" w14:textId="77777777" w:rsidR="006E6AEA" w:rsidRDefault="006E6AEA" w:rsidP="00A1593A">
      <w:pPr>
        <w:jc w:val="both"/>
      </w:pPr>
      <w:r>
        <w:t>3.</w:t>
      </w:r>
      <w:r>
        <w:tab/>
        <w:t>Příkazník bude neprodleně informovat příkazce o všech podstatných skutečnostech</w:t>
      </w:r>
      <w:r w:rsidR="009E6EF1">
        <w:t>,</w:t>
      </w:r>
      <w:r>
        <w:t xml:space="preserve"> </w:t>
      </w:r>
      <w:proofErr w:type="spellStart"/>
      <w:r>
        <w:t>zjiště</w:t>
      </w:r>
      <w:r w:rsidR="009E6EF1">
        <w:t>-</w:t>
      </w:r>
      <w:proofErr w:type="gramStart"/>
      <w:r>
        <w:t>ných</w:t>
      </w:r>
      <w:proofErr w:type="spellEnd"/>
      <w:r>
        <w:t xml:space="preserve"> </w:t>
      </w:r>
      <w:r w:rsidR="009E6EF1">
        <w:t xml:space="preserve"> </w:t>
      </w:r>
      <w:r>
        <w:t>při</w:t>
      </w:r>
      <w:proofErr w:type="gramEnd"/>
      <w:r>
        <w:t xml:space="preserve"> plnění této smlouvy.</w:t>
      </w:r>
    </w:p>
    <w:p w14:paraId="2C43AD8A" w14:textId="77777777" w:rsidR="006E6AEA" w:rsidRDefault="006E6AEA" w:rsidP="00A1593A">
      <w:pPr>
        <w:jc w:val="both"/>
      </w:pPr>
      <w:r>
        <w:t>4.</w:t>
      </w:r>
      <w:r>
        <w:tab/>
        <w:t xml:space="preserve">Příkazník se zavazuje uchovat předmět této smlouvy v tajnosti. Stejně tak se zavazuje, že </w:t>
      </w:r>
      <w:proofErr w:type="spellStart"/>
      <w:r>
        <w:t>zís</w:t>
      </w:r>
      <w:r w:rsidR="009E6EF1">
        <w:t>-</w:t>
      </w:r>
      <w:r>
        <w:t>kané</w:t>
      </w:r>
      <w:proofErr w:type="spellEnd"/>
      <w:r>
        <w:t xml:space="preserve"> poznatky z činnosti příkazce zůstanou důvěrné. Jejich obsah může být sdělen třetí osobě pouze po výslovném zmocnění příkazce.</w:t>
      </w:r>
    </w:p>
    <w:p w14:paraId="3B6556B5" w14:textId="77777777" w:rsidR="006E6AEA" w:rsidRDefault="006E6AEA" w:rsidP="00A1593A">
      <w:pPr>
        <w:jc w:val="both"/>
      </w:pPr>
      <w:r>
        <w:t>5.</w:t>
      </w:r>
      <w:r>
        <w:tab/>
        <w:t>Příkazník se zdrží veškerého jednání, které by mohlo přímo nebo nepřímo ohrozit zájmy pří</w:t>
      </w:r>
      <w:r w:rsidR="009E6EF1">
        <w:t>-</w:t>
      </w:r>
      <w:proofErr w:type="spellStart"/>
      <w:r>
        <w:t>kazce</w:t>
      </w:r>
      <w:proofErr w:type="spellEnd"/>
      <w:r>
        <w:t>.</w:t>
      </w:r>
    </w:p>
    <w:p w14:paraId="39BC33D9" w14:textId="6728E046" w:rsidR="006E6AEA" w:rsidRDefault="006E6AEA" w:rsidP="00A1593A">
      <w:pPr>
        <w:jc w:val="both"/>
      </w:pPr>
      <w:r>
        <w:t>6.</w:t>
      </w:r>
      <w:r>
        <w:tab/>
        <w:t xml:space="preserve">Příkazník je povinen mít pro účely plnění této smlouvy sjednáno obecné pojištění </w:t>
      </w:r>
      <w:proofErr w:type="spellStart"/>
      <w:r>
        <w:t>odpověd</w:t>
      </w:r>
      <w:r w:rsidR="009E6EF1">
        <w:t>-</w:t>
      </w:r>
      <w:r>
        <w:t>nosti</w:t>
      </w:r>
      <w:proofErr w:type="spellEnd"/>
      <w:r>
        <w:t xml:space="preserve"> za škody způsobené výkonem své činnosti. Příkazník má uzavřenou pojistnou smlouvu na </w:t>
      </w:r>
      <w:proofErr w:type="spellStart"/>
      <w:r>
        <w:t>pojiš</w:t>
      </w:r>
      <w:r w:rsidR="009E6EF1">
        <w:t>-</w:t>
      </w:r>
      <w:r>
        <w:t>tění</w:t>
      </w:r>
      <w:proofErr w:type="spellEnd"/>
      <w:r>
        <w:t xml:space="preserve"> za škodu způsobenou třet</w:t>
      </w:r>
      <w:r w:rsidR="008A1B72">
        <w:t xml:space="preserve">í osobě ve výši minimálně </w:t>
      </w:r>
      <w:proofErr w:type="gramStart"/>
      <w:r w:rsidR="007D0F70">
        <w:t>30</w:t>
      </w:r>
      <w:r w:rsidR="008A1B72">
        <w:t>0.000,-</w:t>
      </w:r>
      <w:proofErr w:type="gramEnd"/>
      <w:r>
        <w:t>Kč.</w:t>
      </w:r>
    </w:p>
    <w:p w14:paraId="041DDA5C" w14:textId="77777777" w:rsidR="006E6AEA" w:rsidRDefault="006E6AEA" w:rsidP="00A1593A">
      <w:pPr>
        <w:jc w:val="both"/>
      </w:pPr>
      <w:r>
        <w:t>7.</w:t>
      </w:r>
      <w:r>
        <w:tab/>
        <w:t>Příkazník je povinen udržovat své pojištění v minimální výši pojistné částky dle článku V. bodu 6. po celou dobu provádění činnosti vyplývající z této smlouvy.</w:t>
      </w:r>
    </w:p>
    <w:p w14:paraId="084EBCB0" w14:textId="77777777" w:rsidR="006E6AEA" w:rsidRDefault="006E6AEA" w:rsidP="00A1593A">
      <w:pPr>
        <w:jc w:val="both"/>
      </w:pPr>
      <w:r>
        <w:t>8.</w:t>
      </w:r>
      <w:r>
        <w:tab/>
        <w:t>Výsledky kontrol příkazník dle potřeby projednává se zástupcem příkazce. Zápis z tohoto jed</w:t>
      </w:r>
      <w:r w:rsidR="009E6EF1">
        <w:t>-</w:t>
      </w:r>
      <w:proofErr w:type="spellStart"/>
      <w:r>
        <w:t>nání</w:t>
      </w:r>
      <w:proofErr w:type="spellEnd"/>
      <w:r>
        <w:t xml:space="preserve"> musí obsahovat zejména popis projednávané záležitosti, návrh nápravných opatření, </w:t>
      </w:r>
      <w:proofErr w:type="spellStart"/>
      <w:r>
        <w:t>zodpověd</w:t>
      </w:r>
      <w:r w:rsidR="009E6EF1">
        <w:t>-</w:t>
      </w:r>
      <w:r>
        <w:t>nost</w:t>
      </w:r>
      <w:proofErr w:type="spellEnd"/>
      <w:r>
        <w:t xml:space="preserve"> za realizaci nápravných opatření, termín realizace nápravných opatření a termín následné </w:t>
      </w:r>
      <w:proofErr w:type="spellStart"/>
      <w:r>
        <w:t>kon</w:t>
      </w:r>
      <w:r w:rsidR="009E6EF1">
        <w:t>-</w:t>
      </w:r>
      <w:r>
        <w:t>troly</w:t>
      </w:r>
      <w:proofErr w:type="spellEnd"/>
      <w:r>
        <w:t>, příp. odkaz na záznam, kde jsou tyto údaje zachyceny.</w:t>
      </w:r>
    </w:p>
    <w:p w14:paraId="4FA9676E" w14:textId="77777777" w:rsidR="006E6AEA" w:rsidRDefault="006E6AEA" w:rsidP="00A1593A">
      <w:pPr>
        <w:jc w:val="both"/>
      </w:pPr>
      <w:r>
        <w:t>9.</w:t>
      </w:r>
      <w:r>
        <w:tab/>
        <w:t xml:space="preserve">Příkazník bude provádět veškeré činnosti vyplývající z této smlouvy osobně. </w:t>
      </w:r>
    </w:p>
    <w:p w14:paraId="30F1C958" w14:textId="77777777" w:rsidR="009E6EF1" w:rsidRDefault="006E6AEA" w:rsidP="00A1593A">
      <w:pPr>
        <w:jc w:val="both"/>
      </w:pPr>
      <w:r>
        <w:t>10.</w:t>
      </w:r>
      <w:r>
        <w:tab/>
        <w:t>Příkazník je oprávněn pověřit výkonem části předmětných činností jinou osobu pouze s</w:t>
      </w:r>
      <w:r w:rsidR="009E6EF1">
        <w:t> </w:t>
      </w:r>
      <w:r>
        <w:t>pí</w:t>
      </w:r>
      <w:r w:rsidR="009E6EF1">
        <w:t>-</w:t>
      </w:r>
      <w:proofErr w:type="spellStart"/>
      <w:r>
        <w:t>semným</w:t>
      </w:r>
      <w:proofErr w:type="spellEnd"/>
      <w:r>
        <w:t xml:space="preserve"> souhlasem Příkazce, přičemž Příkazník zajistí, aby takto pověřené osoby byly přiměřeně vázány ustanoveními této smlouvy.</w:t>
      </w:r>
    </w:p>
    <w:p w14:paraId="46C5FB67" w14:textId="77777777" w:rsidR="006E6AEA" w:rsidRDefault="006E6AEA" w:rsidP="00A1593A">
      <w:pPr>
        <w:jc w:val="both"/>
      </w:pPr>
      <w:r>
        <w:t>11.</w:t>
      </w:r>
      <w:r>
        <w:tab/>
        <w:t xml:space="preserve">Příkazník zodpovídá Příkazci za splnění všech svých závazků podle této smlouvy všemi jeho zástupci a jím pověřenými osobami ve stejném rozsahu jako při výkonu předmětných činností osobně Příkazníkem. </w:t>
      </w:r>
    </w:p>
    <w:p w14:paraId="344A6E5E" w14:textId="77777777" w:rsidR="006E6AEA" w:rsidRDefault="006E6AEA" w:rsidP="00A1593A">
      <w:pPr>
        <w:jc w:val="both"/>
      </w:pPr>
      <w:r>
        <w:t>12.</w:t>
      </w:r>
      <w:r>
        <w:tab/>
        <w:t>Příkazník ponese zodpovědnost za veškeré nesrovnalosti, chyby nebo opomenutí v jakýchkoli podkladech, které Příkazník v souvislosti s provádě</w:t>
      </w:r>
      <w:r w:rsidR="002A1D71">
        <w:t>ním činností TDS</w:t>
      </w:r>
      <w:r>
        <w:t xml:space="preserve"> poskytne Příkazci nebo třetím osobám. </w:t>
      </w:r>
    </w:p>
    <w:p w14:paraId="2678DEB9" w14:textId="77777777" w:rsidR="006E6AEA" w:rsidRDefault="006E6AEA" w:rsidP="00A1593A">
      <w:pPr>
        <w:jc w:val="both"/>
      </w:pPr>
      <w:r>
        <w:t>13.</w:t>
      </w:r>
      <w:r>
        <w:tab/>
        <w:t>Dojde-li ze strany Příkazníka k nesrovnalosti, chybě nebo opomenutí dle čl. V odst. 12, je Pří</w:t>
      </w:r>
      <w:r w:rsidR="002A1D71">
        <w:t>-</w:t>
      </w:r>
      <w:proofErr w:type="spellStart"/>
      <w:r>
        <w:t>kazník</w:t>
      </w:r>
      <w:proofErr w:type="spellEnd"/>
      <w:r>
        <w:t xml:space="preserve"> povinen sjednat ihned a bezplatně nápravu. Předchozí souhlas Příkazce nebo třetí osoby s</w:t>
      </w:r>
      <w:r w:rsidR="002A1D71">
        <w:t xml:space="preserve"> </w:t>
      </w:r>
      <w:r>
        <w:t xml:space="preserve">podklady nezbavuje Příkazníka v žádném případě odpovědnosti za nesrovnalosti, chyby nebo </w:t>
      </w:r>
      <w:proofErr w:type="spellStart"/>
      <w:r>
        <w:t>opome</w:t>
      </w:r>
      <w:proofErr w:type="spellEnd"/>
      <w:r w:rsidR="002A1D71">
        <w:t>-</w:t>
      </w:r>
      <w:r>
        <w:t xml:space="preserve">nutí. </w:t>
      </w:r>
    </w:p>
    <w:p w14:paraId="0CA1CA21" w14:textId="77777777" w:rsidR="006E6AEA" w:rsidRDefault="006E6AEA" w:rsidP="00A1593A">
      <w:pPr>
        <w:jc w:val="both"/>
      </w:pPr>
    </w:p>
    <w:p w14:paraId="35D3FDE0" w14:textId="77777777" w:rsidR="006E6AEA" w:rsidRPr="002A1D71" w:rsidRDefault="006E6AEA" w:rsidP="00A1593A">
      <w:pPr>
        <w:jc w:val="both"/>
        <w:rPr>
          <w:b/>
        </w:rPr>
      </w:pPr>
      <w:r w:rsidRPr="002A1D71">
        <w:rPr>
          <w:b/>
        </w:rPr>
        <w:lastRenderedPageBreak/>
        <w:t>VI. Spolupůsobení příkazce</w:t>
      </w:r>
    </w:p>
    <w:p w14:paraId="20BF4275" w14:textId="77777777" w:rsidR="006E6AEA" w:rsidRDefault="006E6AEA" w:rsidP="00A1593A">
      <w:pPr>
        <w:jc w:val="both"/>
      </w:pPr>
      <w:r>
        <w:t>1.</w:t>
      </w:r>
      <w:r>
        <w:tab/>
        <w:t>Příkazce vystaví v případě potřeby příkazníkovi plnou moc k úkonům přímo souvisejícím s v</w:t>
      </w:r>
      <w:r w:rsidR="002A1D71">
        <w:t>ýkonem technického dozoru stavebníka</w:t>
      </w:r>
      <w:r>
        <w:t xml:space="preserve"> dle této smlouvy.</w:t>
      </w:r>
    </w:p>
    <w:p w14:paraId="6465524D" w14:textId="77777777" w:rsidR="006E6AEA" w:rsidRDefault="006E6AEA" w:rsidP="00A1593A">
      <w:pPr>
        <w:jc w:val="both"/>
      </w:pPr>
      <w:r>
        <w:t>2.</w:t>
      </w:r>
      <w:r>
        <w:tab/>
        <w:t>Ke dni podpisu této smlouvy předá příkazce příkazníkovi dokumentaci díla, kopii smlouvy o dílo se zhotovitelem díla, kopie dokladů nutných pro řádný výkon jeho činnosti.</w:t>
      </w:r>
    </w:p>
    <w:p w14:paraId="1E133EF9" w14:textId="77777777" w:rsidR="006E6AEA" w:rsidRDefault="006E6AEA" w:rsidP="00A1593A">
      <w:pPr>
        <w:jc w:val="both"/>
      </w:pPr>
      <w:r>
        <w:t>3.</w:t>
      </w:r>
      <w:r>
        <w:tab/>
        <w:t>V rámci svých možností se příkazce zavazuje k poskytnutí pomoci při zajišťování podkladů, doplňujících údajů, upřesnění apod., jejichž potřeba vznikne v průběhu plnění této smlouvy.</w:t>
      </w:r>
    </w:p>
    <w:p w14:paraId="6363989E" w14:textId="77777777" w:rsidR="0054256C" w:rsidRDefault="0054256C" w:rsidP="00A1593A">
      <w:pPr>
        <w:jc w:val="both"/>
      </w:pPr>
    </w:p>
    <w:p w14:paraId="6532B750" w14:textId="77777777" w:rsidR="00ED53CD" w:rsidRDefault="00ED53CD" w:rsidP="00A1593A">
      <w:pPr>
        <w:jc w:val="both"/>
      </w:pPr>
    </w:p>
    <w:p w14:paraId="7EE2CE25" w14:textId="77777777" w:rsidR="006E6AEA" w:rsidRDefault="006E6AEA" w:rsidP="00A1593A">
      <w:pPr>
        <w:jc w:val="both"/>
      </w:pPr>
    </w:p>
    <w:p w14:paraId="5E0B5F18" w14:textId="77777777" w:rsidR="006E6AEA" w:rsidRPr="002A1D71" w:rsidRDefault="006E6AEA" w:rsidP="00A1593A">
      <w:pPr>
        <w:jc w:val="both"/>
        <w:rPr>
          <w:b/>
        </w:rPr>
      </w:pPr>
      <w:r w:rsidRPr="002A1D71">
        <w:rPr>
          <w:b/>
        </w:rPr>
        <w:t>VII. Sankční ujednání</w:t>
      </w:r>
    </w:p>
    <w:p w14:paraId="754C0D15" w14:textId="77777777" w:rsidR="006E6AEA" w:rsidRDefault="006E6AEA" w:rsidP="00A1593A">
      <w:pPr>
        <w:jc w:val="both"/>
      </w:pPr>
      <w:r>
        <w:t>1.</w:t>
      </w:r>
      <w:r>
        <w:tab/>
        <w:t>V případě, že příkazník nebude plnit své povinnosti vyplývající z této smlouvy, je příkazce oprávněn požadovat smluvní pokutu ve výši 0,05% z celkové odměny příkazníka včetně DPH za každý den prodlení po který bude tato skutečnost trvat.</w:t>
      </w:r>
    </w:p>
    <w:p w14:paraId="019ED804" w14:textId="77777777" w:rsidR="006E6AEA" w:rsidRDefault="006E6AEA" w:rsidP="00A1593A">
      <w:pPr>
        <w:jc w:val="both"/>
      </w:pPr>
      <w:r>
        <w:t>2.</w:t>
      </w:r>
      <w:r>
        <w:tab/>
        <w:t>Jestliže příkazník provede prokazatelně chybně kontrolu správnosti podkladů pro fakturaci dílčích prací a dodávek, a to po stránce věcné, finanční nebo časové, je povinen zaplatit příkazci smluvní pokutu až do výše 20% z hodnoty nesprávně fakturovaných prací. Smluvní pokuta bude činit maximálně 50.000,- Kč.</w:t>
      </w:r>
    </w:p>
    <w:p w14:paraId="45D1CED2" w14:textId="77777777" w:rsidR="006E6AEA" w:rsidRDefault="006E6AEA" w:rsidP="00A1593A">
      <w:pPr>
        <w:jc w:val="both"/>
      </w:pPr>
      <w:r>
        <w:t>3.</w:t>
      </w:r>
      <w:r>
        <w:tab/>
        <w:t>V případě, že bude příkazce v prodlení s úhradou peněžitého plnění a neuhradí fakturu ve lhůtě její splatnosti, je příkazník oprávněn požadovat smluvní pokutu ve výši 0,05% z celkové částky včetně DPH za každý celý den prodlení.</w:t>
      </w:r>
    </w:p>
    <w:p w14:paraId="1CF81F11" w14:textId="77777777" w:rsidR="006E6AEA" w:rsidRDefault="006E6AEA" w:rsidP="00A1593A">
      <w:pPr>
        <w:jc w:val="both"/>
      </w:pPr>
      <w:r>
        <w:t>4.</w:t>
      </w:r>
      <w:r>
        <w:tab/>
        <w:t>Sankčními ujednáními není dotčen nárok na náhradu případné škody.</w:t>
      </w:r>
    </w:p>
    <w:p w14:paraId="75CC86C5" w14:textId="77777777" w:rsidR="006E6AEA" w:rsidRDefault="006E6AEA" w:rsidP="00A1593A">
      <w:pPr>
        <w:jc w:val="both"/>
      </w:pPr>
      <w:r>
        <w:t>5.</w:t>
      </w:r>
      <w:r>
        <w:tab/>
        <w:t xml:space="preserve">Smluvní pokutu je povinná strana povinna uhradit straně oprávněné do dvaceti jedna dnů po doručení písemné výzvy k jejímu uhrazení. </w:t>
      </w:r>
    </w:p>
    <w:p w14:paraId="224B5BE3" w14:textId="77777777" w:rsidR="006E6AEA" w:rsidRDefault="006E6AEA" w:rsidP="00A1593A">
      <w:pPr>
        <w:jc w:val="both"/>
      </w:pPr>
    </w:p>
    <w:p w14:paraId="137B2A5C" w14:textId="77777777" w:rsidR="00ED53CD" w:rsidRDefault="00ED53CD" w:rsidP="00A1593A">
      <w:pPr>
        <w:jc w:val="both"/>
      </w:pPr>
    </w:p>
    <w:p w14:paraId="4010D939" w14:textId="77777777" w:rsidR="006E6AEA" w:rsidRDefault="006E6AEA" w:rsidP="00A1593A">
      <w:pPr>
        <w:jc w:val="both"/>
      </w:pPr>
    </w:p>
    <w:p w14:paraId="616A3DAA" w14:textId="77777777" w:rsidR="006E6AEA" w:rsidRPr="002A1D71" w:rsidRDefault="006E6AEA" w:rsidP="00A1593A">
      <w:pPr>
        <w:jc w:val="both"/>
        <w:rPr>
          <w:b/>
        </w:rPr>
      </w:pPr>
      <w:r w:rsidRPr="002A1D71">
        <w:rPr>
          <w:b/>
        </w:rPr>
        <w:t>VIII. Ukončení smlouvy, odstoupení od smlouvy</w:t>
      </w:r>
    </w:p>
    <w:p w14:paraId="43CC9A6B" w14:textId="77777777" w:rsidR="006E6AEA" w:rsidRDefault="006E6AEA" w:rsidP="00A1593A">
      <w:pPr>
        <w:jc w:val="both"/>
      </w:pPr>
      <w:r>
        <w:t>1.</w:t>
      </w:r>
      <w:r>
        <w:tab/>
        <w:t>Smluvní vztah bude ukončen řádným splněním závazků obou smluvních stran, vyplývajících z ujednání této smlouvy.</w:t>
      </w:r>
    </w:p>
    <w:p w14:paraId="1B4CD7C9" w14:textId="77777777" w:rsidR="006E6AEA" w:rsidRDefault="006E6AEA" w:rsidP="00A1593A">
      <w:pPr>
        <w:jc w:val="both"/>
      </w:pPr>
      <w:r>
        <w:t>2.</w:t>
      </w:r>
      <w:r>
        <w:tab/>
        <w:t xml:space="preserve">Tato smlouva může být vypovězena příkazníkem dle § 2440 a násl. občanského zákoníku. </w:t>
      </w:r>
      <w:proofErr w:type="spellStart"/>
      <w:r>
        <w:t>Vý</w:t>
      </w:r>
      <w:r w:rsidR="002A1D71">
        <w:t>-</w:t>
      </w:r>
      <w:r>
        <w:t>povědní</w:t>
      </w:r>
      <w:proofErr w:type="spellEnd"/>
      <w:r>
        <w:t xml:space="preserve"> lhůta činí jeden měsíc a začíná běžet od prvního dne měsíce následujícího po jejím doručení druhé smluvní straně. Příkazce může od smlouvy kdykoliv odstoupit dle § 2443 občanského zákoníku.</w:t>
      </w:r>
    </w:p>
    <w:p w14:paraId="6DFEF67C" w14:textId="77777777" w:rsidR="006E6AEA" w:rsidRDefault="006E6AEA" w:rsidP="00A1593A">
      <w:pPr>
        <w:jc w:val="both"/>
      </w:pPr>
      <w:r>
        <w:lastRenderedPageBreak/>
        <w:t>3.</w:t>
      </w:r>
      <w:r>
        <w:tab/>
        <w:t xml:space="preserve">Příkazce je oprávněn odstoupit od této smlouvy v případě, nepodaří-li se mu zajistit </w:t>
      </w:r>
      <w:proofErr w:type="spellStart"/>
      <w:r>
        <w:t>financo</w:t>
      </w:r>
      <w:proofErr w:type="spellEnd"/>
      <w:r w:rsidR="002A1D71">
        <w:t>-</w:t>
      </w:r>
      <w:r>
        <w:t>vání díla.</w:t>
      </w:r>
    </w:p>
    <w:p w14:paraId="6942E34A" w14:textId="77777777" w:rsidR="006E6AEA" w:rsidRDefault="006E6AEA" w:rsidP="00A1593A">
      <w:pPr>
        <w:jc w:val="both"/>
      </w:pPr>
      <w:r>
        <w:t>4.</w:t>
      </w:r>
      <w:r>
        <w:tab/>
        <w:t xml:space="preserve">Odstoupit od smlouvy je příkazce oprávněn také v případě, že příkazník opakovaně porušuje své povinnosti vyplývající z ujednání této smlouvy, ač byl na tuto skutečnost příkazcem písemně </w:t>
      </w:r>
      <w:proofErr w:type="spellStart"/>
      <w:r>
        <w:t>upo</w:t>
      </w:r>
      <w:proofErr w:type="spellEnd"/>
      <w:r w:rsidR="002A1D71">
        <w:t>-</w:t>
      </w:r>
      <w:r>
        <w:t xml:space="preserve">zorněn, a přesto v přiměřené lhůtě nezjednal nápravu. </w:t>
      </w:r>
    </w:p>
    <w:p w14:paraId="46166B9E" w14:textId="77777777" w:rsidR="006E6AEA" w:rsidRDefault="006E6AEA" w:rsidP="00A1593A">
      <w:pPr>
        <w:jc w:val="both"/>
      </w:pPr>
      <w:r>
        <w:t>5.</w:t>
      </w:r>
      <w:r>
        <w:tab/>
        <w:t xml:space="preserve">Příkazník je oprávněn odstoupit od smlouvy v případě, že příkazce je opakovaně v prodlení s placením oprávněně vystavených faktur po dobu delší než třicet dnů, aniž byla dohodnuta delší lhůta splatnosti. </w:t>
      </w:r>
    </w:p>
    <w:p w14:paraId="652B6F27" w14:textId="77777777" w:rsidR="006E6AEA" w:rsidRDefault="006E6AEA" w:rsidP="00A1593A">
      <w:pPr>
        <w:jc w:val="both"/>
      </w:pPr>
      <w:r>
        <w:t>6.</w:t>
      </w:r>
      <w:r>
        <w:tab/>
        <w:t>Odstoupení od smlouvy nabývá účinnosti dnem následujícím po dni, kdy bylo smluvní straně doručeno písemné oznámení o odstoupení.</w:t>
      </w:r>
    </w:p>
    <w:p w14:paraId="4E541471" w14:textId="77777777" w:rsidR="006E6AEA" w:rsidRDefault="006E6AEA" w:rsidP="00A1593A">
      <w:pPr>
        <w:jc w:val="both"/>
      </w:pPr>
      <w:r>
        <w:t>7.</w:t>
      </w:r>
      <w:r>
        <w:tab/>
        <w:t>V případě výpovědi nebo odstoupení od této smlouvy kteroukoliv smluvní stranou:</w:t>
      </w:r>
    </w:p>
    <w:p w14:paraId="0AA114C3" w14:textId="77777777" w:rsidR="006E6AEA" w:rsidRDefault="006E6AEA" w:rsidP="00A1593A">
      <w:pPr>
        <w:jc w:val="both"/>
      </w:pPr>
      <w:r>
        <w:t>•</w:t>
      </w:r>
      <w:r>
        <w:tab/>
        <w:t>Je příkazník povinen nepokračovat ve sjednaných činnostech, musí však příkazce písemně upozornit na opatření potřebná k tomu, aby se zabránilo škodám, hrozícím příkazci či třetím osobám nedokončením sjednané činnosti, jinak je příkazník odpovědný za takto vzniklou škodu.</w:t>
      </w:r>
    </w:p>
    <w:p w14:paraId="60A62AEB" w14:textId="77777777" w:rsidR="006E6AEA" w:rsidRDefault="006E6AEA" w:rsidP="00A1593A">
      <w:pPr>
        <w:jc w:val="both"/>
      </w:pPr>
      <w:r>
        <w:t>•</w:t>
      </w:r>
      <w:r>
        <w:tab/>
        <w:t xml:space="preserve">Smluvní strany si ponechají veškerá plnění, která jim byla poskytnuta druhou smluvní stranou do dne odstoupení od smlouvy nebo jejího ukončení. </w:t>
      </w:r>
    </w:p>
    <w:p w14:paraId="61C96E68" w14:textId="77777777" w:rsidR="006E6AEA" w:rsidRDefault="006E6AEA" w:rsidP="00A1593A">
      <w:pPr>
        <w:jc w:val="both"/>
      </w:pPr>
      <w:r>
        <w:t>•</w:t>
      </w:r>
      <w:r>
        <w:tab/>
        <w:t>Příkazník předá Příkazci originály a kopie všech dokumentů, plánů, výkresů, souborů, výpočtů a popisů vypracovaných Příkazníkem</w:t>
      </w:r>
      <w:r w:rsidR="002A1D71">
        <w:t xml:space="preserve"> k provedení činností TDS</w:t>
      </w:r>
      <w:r w:rsidR="0054256C">
        <w:t>, ať</w:t>
      </w:r>
      <w:r>
        <w:t xml:space="preserve"> už v písemné či elektronické </w:t>
      </w:r>
      <w:proofErr w:type="spellStart"/>
      <w:r>
        <w:t>podo</w:t>
      </w:r>
      <w:r w:rsidR="002A1D71">
        <w:t>-</w:t>
      </w:r>
      <w:r>
        <w:t>bě</w:t>
      </w:r>
      <w:proofErr w:type="spellEnd"/>
      <w:r>
        <w:t xml:space="preserve"> ihned po ukončení činnosti Příkazníka. Po splnění výše uvedeného doplatí Příkazce Příkazníkovi část odměny v rozsahu odpovídajícím</w:t>
      </w:r>
      <w:r w:rsidR="002A1D71">
        <w:t xml:space="preserve"> provedeným činnostem TDS</w:t>
      </w:r>
      <w:r>
        <w:t xml:space="preserve">. </w:t>
      </w:r>
    </w:p>
    <w:p w14:paraId="079D8159" w14:textId="77777777" w:rsidR="0054256C" w:rsidRDefault="0054256C" w:rsidP="00A1593A">
      <w:pPr>
        <w:jc w:val="both"/>
      </w:pPr>
    </w:p>
    <w:p w14:paraId="710379B3" w14:textId="77777777" w:rsidR="00ED53CD" w:rsidRDefault="00ED53CD" w:rsidP="00A1593A">
      <w:pPr>
        <w:jc w:val="both"/>
      </w:pPr>
    </w:p>
    <w:p w14:paraId="4077E695" w14:textId="77777777" w:rsidR="006E6AEA" w:rsidRDefault="006E6AEA" w:rsidP="00A1593A">
      <w:pPr>
        <w:jc w:val="both"/>
      </w:pPr>
    </w:p>
    <w:p w14:paraId="52D5C542" w14:textId="77777777" w:rsidR="006E6AEA" w:rsidRPr="002A1D71" w:rsidRDefault="006E6AEA" w:rsidP="00A1593A">
      <w:pPr>
        <w:jc w:val="both"/>
        <w:rPr>
          <w:b/>
        </w:rPr>
      </w:pPr>
      <w:r w:rsidRPr="002A1D71">
        <w:rPr>
          <w:b/>
        </w:rPr>
        <w:t>IX. Závěrečná ustanovení</w:t>
      </w:r>
    </w:p>
    <w:p w14:paraId="6DFD5ABA" w14:textId="77777777" w:rsidR="006E6AEA" w:rsidRDefault="006E6AEA" w:rsidP="00A1593A">
      <w:pPr>
        <w:jc w:val="both"/>
      </w:pPr>
      <w:r>
        <w:t>1.</w:t>
      </w:r>
      <w:r>
        <w:tab/>
        <w:t xml:space="preserve">Veškerá práva a povinnosti touto smlouvou výslovně neupravená se řídí příslušnými </w:t>
      </w:r>
      <w:proofErr w:type="spellStart"/>
      <w:r>
        <w:t>ustano</w:t>
      </w:r>
      <w:r w:rsidR="002A1D71">
        <w:t>-</w:t>
      </w:r>
      <w:r>
        <w:t>veními</w:t>
      </w:r>
      <w:proofErr w:type="spellEnd"/>
      <w:r>
        <w:t xml:space="preserve"> občanského zákoníku a souvisejících platných právních předpisů.</w:t>
      </w:r>
    </w:p>
    <w:p w14:paraId="2B8E8509" w14:textId="77777777" w:rsidR="006E6AEA" w:rsidRDefault="006E6AEA" w:rsidP="00A1593A">
      <w:pPr>
        <w:jc w:val="both"/>
      </w:pPr>
      <w:r>
        <w:t>2.</w:t>
      </w:r>
      <w:r>
        <w:tab/>
        <w:t xml:space="preserve">Pokud není ve smlouvě stanoveno jinak, platí, že veškeré informace týkající </w:t>
      </w:r>
      <w:r w:rsidR="002A1D71">
        <w:t xml:space="preserve">se předmětu díla, s nimiž bude </w:t>
      </w:r>
      <w:r>
        <w:t>příkazník přicházet v průběhu provádění díla do styku, jsou důvěrné. Tyto informace ne</w:t>
      </w:r>
      <w:r w:rsidR="002A1D71">
        <w:t xml:space="preserve">smějí být sděleny nikomu kromě </w:t>
      </w:r>
      <w:r>
        <w:t>př</w:t>
      </w:r>
      <w:r w:rsidR="002A1D71">
        <w:t xml:space="preserve">íkazce a dalších osob určených </w:t>
      </w:r>
      <w:r>
        <w:t>příkazcem a nesmějí být  příkaz</w:t>
      </w:r>
      <w:r w:rsidR="002A1D71">
        <w:t>-</w:t>
      </w:r>
      <w:proofErr w:type="spellStart"/>
      <w:r>
        <w:t>níkem</w:t>
      </w:r>
      <w:proofErr w:type="spellEnd"/>
      <w:r>
        <w:t xml:space="preserve"> použity k jiným účelům než k provádění díla.  Příkazník je povinen zajistit, aby práce dle této smlouvy vykonávaly pouze osoby, které jsou zavázány k povinnosti chránit důvěrné informace. Výjimku z ochrany důvěrných informací tvoří ty informace, podklady a znalosti, které jsou všeobecně známé a dostupné. </w:t>
      </w:r>
    </w:p>
    <w:p w14:paraId="159280AA" w14:textId="77777777" w:rsidR="006E6AEA" w:rsidRDefault="006E6AEA" w:rsidP="00A1593A">
      <w:pPr>
        <w:jc w:val="both"/>
      </w:pPr>
      <w:r>
        <w:t>3.</w:t>
      </w:r>
      <w:r>
        <w:tab/>
        <w:t>Příkazník je na základě § 2e) zákona č. 320/2001 Sb., o finanční kontrole v platném znění, osobou povinnou spolupůsobit při výkonu finanční kontroly.</w:t>
      </w:r>
    </w:p>
    <w:p w14:paraId="305EBDCB" w14:textId="600DF9AC" w:rsidR="006E6AEA" w:rsidRDefault="006E6AEA" w:rsidP="00A1593A">
      <w:pPr>
        <w:jc w:val="both"/>
      </w:pPr>
      <w:r>
        <w:lastRenderedPageBreak/>
        <w:t>4.</w:t>
      </w:r>
      <w:r>
        <w:tab/>
        <w:t xml:space="preserve">Tato smlouva je vyhotovena ve </w:t>
      </w:r>
      <w:r w:rsidR="00286806">
        <w:t>č</w:t>
      </w:r>
      <w:r w:rsidR="005625D8">
        <w:t>t</w:t>
      </w:r>
      <w:r w:rsidR="00286806">
        <w:t>yř</w:t>
      </w:r>
      <w:r>
        <w:t xml:space="preserve">ech stejnopisech, z nichž </w:t>
      </w:r>
      <w:r w:rsidR="00286806">
        <w:t>každá smluvní strana</w:t>
      </w:r>
      <w:r>
        <w:t xml:space="preserve"> obdrží po dvou stejnopisech. </w:t>
      </w:r>
    </w:p>
    <w:p w14:paraId="3DA3EBE3" w14:textId="77777777" w:rsidR="006E6AEA" w:rsidRDefault="006E6AEA" w:rsidP="00A1593A">
      <w:pPr>
        <w:jc w:val="both"/>
      </w:pPr>
      <w:r>
        <w:t>5.</w:t>
      </w:r>
      <w:r>
        <w:tab/>
        <w:t>Tato smlouva nabývá platnosti a účinnosti dnem podpisu oběma smluvními stranami.</w:t>
      </w:r>
    </w:p>
    <w:p w14:paraId="549D46D2" w14:textId="77777777" w:rsidR="006E6AEA" w:rsidRDefault="006E6AEA" w:rsidP="00A1593A">
      <w:pPr>
        <w:jc w:val="both"/>
      </w:pPr>
      <w:r>
        <w:t>6.</w:t>
      </w:r>
      <w:r>
        <w:tab/>
        <w:t>Změny a doplňky této smlouvy jsou možné jen písemným dodatkem, podepsaným oběma smluvními stranami.</w:t>
      </w:r>
    </w:p>
    <w:p w14:paraId="30B2BA96" w14:textId="55CB61CB" w:rsidR="006E6AEA" w:rsidRDefault="006E6AEA" w:rsidP="00A1593A">
      <w:pPr>
        <w:jc w:val="both"/>
      </w:pPr>
      <w:r>
        <w:t>7.</w:t>
      </w:r>
      <w:r>
        <w:tab/>
        <w:t xml:space="preserve">Uzavření této smlouvy bylo projednáno Radou města na </w:t>
      </w:r>
      <w:r w:rsidR="00A1593A">
        <w:t xml:space="preserve">36. </w:t>
      </w:r>
      <w:r>
        <w:t xml:space="preserve"> schůzi konané dne</w:t>
      </w:r>
      <w:r w:rsidR="00A1593A">
        <w:t xml:space="preserve"> 6. června </w:t>
      </w:r>
      <w:proofErr w:type="gramStart"/>
      <w:r w:rsidR="00A1593A">
        <w:t xml:space="preserve">2024 </w:t>
      </w:r>
      <w:r>
        <w:t xml:space="preserve"> a</w:t>
      </w:r>
      <w:proofErr w:type="gramEnd"/>
      <w:r>
        <w:t xml:space="preserve"> její předložené znění bylo schváleno usnesením č.</w:t>
      </w:r>
      <w:r w:rsidR="00A1593A">
        <w:t xml:space="preserve"> RM/1065/36/2024</w:t>
      </w:r>
      <w:r>
        <w:t xml:space="preserve">  ve smyslu ustanovení zákona č. 128/2000 </w:t>
      </w:r>
      <w:proofErr w:type="spellStart"/>
      <w:r>
        <w:t>Sb</w:t>
      </w:r>
      <w:proofErr w:type="spellEnd"/>
      <w:r>
        <w:t xml:space="preserve">, ve </w:t>
      </w:r>
      <w:proofErr w:type="spellStart"/>
      <w:r>
        <w:t>zn.p.p</w:t>
      </w:r>
      <w:proofErr w:type="spellEnd"/>
      <w:r>
        <w:t>.</w:t>
      </w:r>
    </w:p>
    <w:p w14:paraId="53ACCD3B" w14:textId="77777777" w:rsidR="006E6AEA" w:rsidRDefault="006E6AEA" w:rsidP="00A1593A">
      <w:pPr>
        <w:jc w:val="both"/>
      </w:pPr>
      <w:r>
        <w:tab/>
      </w:r>
    </w:p>
    <w:p w14:paraId="274A27E0" w14:textId="77777777" w:rsidR="006E6AEA" w:rsidRDefault="006E6AEA" w:rsidP="00A1593A">
      <w:pPr>
        <w:jc w:val="both"/>
      </w:pPr>
    </w:p>
    <w:p w14:paraId="62E8953D" w14:textId="5D37FDEC" w:rsidR="006E6AEA" w:rsidRDefault="006E6AEA" w:rsidP="00A1593A">
      <w:pPr>
        <w:jc w:val="both"/>
      </w:pPr>
      <w:r>
        <w:t xml:space="preserve">     V Litovli dne  ………</w:t>
      </w:r>
      <w:r w:rsidR="00EA1F36">
        <w:t>………….</w:t>
      </w:r>
      <w:r w:rsidR="00EA1F36">
        <w:tab/>
      </w:r>
      <w:r w:rsidR="00EA1F36">
        <w:tab/>
      </w:r>
      <w:r w:rsidR="00EA1F36">
        <w:tab/>
        <w:t xml:space="preserve">           Ve Velké Bystřici </w:t>
      </w:r>
      <w:r>
        <w:t>dne</w:t>
      </w:r>
      <w:r w:rsidR="007A4BED">
        <w:t xml:space="preserve"> </w:t>
      </w:r>
      <w:r w:rsidR="006A472E">
        <w:t>2</w:t>
      </w:r>
      <w:r w:rsidR="0054256C">
        <w:t>1.</w:t>
      </w:r>
      <w:r w:rsidR="005625D8">
        <w:t>5</w:t>
      </w:r>
      <w:r w:rsidR="0054256C">
        <w:t>.202</w:t>
      </w:r>
      <w:r w:rsidR="006A472E">
        <w:t>4</w:t>
      </w:r>
    </w:p>
    <w:p w14:paraId="0FB22F56" w14:textId="77777777" w:rsidR="006E6AEA" w:rsidRDefault="006E6AEA" w:rsidP="00A1593A">
      <w:pPr>
        <w:jc w:val="both"/>
      </w:pPr>
    </w:p>
    <w:p w14:paraId="41CEB87B" w14:textId="77777777" w:rsidR="006E6AEA" w:rsidRDefault="006E6AEA" w:rsidP="00A1593A">
      <w:pPr>
        <w:jc w:val="both"/>
      </w:pPr>
    </w:p>
    <w:p w14:paraId="3288100A" w14:textId="77777777" w:rsidR="006E6AEA" w:rsidRDefault="006E6AEA" w:rsidP="00A1593A">
      <w:pPr>
        <w:jc w:val="both"/>
      </w:pPr>
    </w:p>
    <w:p w14:paraId="28DC22CE" w14:textId="77777777" w:rsidR="006E6AEA" w:rsidRDefault="006E6AEA" w:rsidP="00A1593A">
      <w:pPr>
        <w:jc w:val="both"/>
      </w:pPr>
    </w:p>
    <w:p w14:paraId="20300424" w14:textId="77777777" w:rsidR="006E6AEA" w:rsidRDefault="006E6AEA" w:rsidP="00A1593A">
      <w:pPr>
        <w:jc w:val="both"/>
      </w:pPr>
      <w:r>
        <w:t xml:space="preserve">Za příkazce </w:t>
      </w:r>
      <w:r>
        <w:tab/>
      </w:r>
      <w:r>
        <w:tab/>
      </w:r>
      <w:r>
        <w:tab/>
      </w:r>
      <w:r>
        <w:tab/>
      </w:r>
      <w:r>
        <w:tab/>
      </w:r>
      <w:r>
        <w:tab/>
        <w:t>Za příkazníka</w:t>
      </w:r>
    </w:p>
    <w:p w14:paraId="6D1BA19B" w14:textId="77777777" w:rsidR="006E6AEA" w:rsidRDefault="006E6AEA" w:rsidP="00A1593A">
      <w:pPr>
        <w:jc w:val="both"/>
      </w:pPr>
      <w:r>
        <w:tab/>
      </w:r>
      <w:r>
        <w:tab/>
      </w:r>
      <w:r>
        <w:tab/>
      </w:r>
      <w:r>
        <w:tab/>
      </w:r>
    </w:p>
    <w:p w14:paraId="5813B0EB" w14:textId="77777777" w:rsidR="006E6AEA" w:rsidRDefault="006E6AEA" w:rsidP="00A1593A">
      <w:pPr>
        <w:jc w:val="both"/>
      </w:pPr>
    </w:p>
    <w:p w14:paraId="0676F9B9" w14:textId="77777777" w:rsidR="006E6AEA" w:rsidRDefault="006E6AEA" w:rsidP="00A1593A">
      <w:pPr>
        <w:jc w:val="both"/>
      </w:pPr>
    </w:p>
    <w:p w14:paraId="1D56D339" w14:textId="77777777" w:rsidR="006E6AEA" w:rsidRDefault="006E6AEA" w:rsidP="00A1593A">
      <w:pPr>
        <w:jc w:val="both"/>
      </w:pPr>
      <w:r>
        <w:t>……………………………………</w:t>
      </w:r>
      <w:r w:rsidR="00EA1F36">
        <w:t>………………</w:t>
      </w:r>
      <w:r w:rsidR="00EA1F36">
        <w:tab/>
      </w:r>
      <w:r w:rsidR="00EA1F36">
        <w:tab/>
      </w:r>
      <w:r w:rsidR="00EA1F36">
        <w:tab/>
      </w:r>
      <w:r>
        <w:t>……………………………………</w:t>
      </w:r>
      <w:r w:rsidR="00EA1F36">
        <w:t>……………..</w:t>
      </w:r>
    </w:p>
    <w:p w14:paraId="26F20135" w14:textId="77777777" w:rsidR="006E6AEA" w:rsidRDefault="0054256C" w:rsidP="00A1593A">
      <w:pPr>
        <w:jc w:val="both"/>
      </w:pPr>
      <w:r>
        <w:t xml:space="preserve">                   Viktor Kohout</w:t>
      </w:r>
      <w:r w:rsidR="00EA1F36">
        <w:tab/>
      </w:r>
      <w:r w:rsidR="00EA1F36">
        <w:tab/>
      </w:r>
      <w:r w:rsidR="00EA1F36">
        <w:tab/>
      </w:r>
      <w:r w:rsidR="00EA1F36">
        <w:tab/>
      </w:r>
      <w:r w:rsidR="00EA1F36">
        <w:tab/>
        <w:t>Ing. Jaroslav Mádr</w:t>
      </w:r>
    </w:p>
    <w:p w14:paraId="2D251D61" w14:textId="77777777" w:rsidR="006E6AEA" w:rsidRDefault="006E6AEA" w:rsidP="00A1593A">
      <w:pPr>
        <w:jc w:val="both"/>
      </w:pPr>
      <w:r>
        <w:t xml:space="preserve">                  starosta města</w:t>
      </w:r>
    </w:p>
    <w:p w14:paraId="03E4E4E3" w14:textId="133027E9" w:rsidR="006E6AEA" w:rsidRDefault="006E6AEA" w:rsidP="00A1593A">
      <w:pPr>
        <w:jc w:val="both"/>
      </w:pPr>
    </w:p>
    <w:p w14:paraId="3977C2C1" w14:textId="427726ED" w:rsidR="00286806" w:rsidRDefault="00286806" w:rsidP="00A1593A">
      <w:pPr>
        <w:jc w:val="both"/>
      </w:pPr>
    </w:p>
    <w:p w14:paraId="701D3081" w14:textId="2ADABFF9" w:rsidR="00286806" w:rsidRDefault="00286806" w:rsidP="00A1593A">
      <w:pPr>
        <w:jc w:val="both"/>
      </w:pPr>
    </w:p>
    <w:p w14:paraId="250377B8" w14:textId="77777777" w:rsidR="00286806" w:rsidRDefault="00286806" w:rsidP="00A1593A">
      <w:pPr>
        <w:jc w:val="both"/>
      </w:pPr>
    </w:p>
    <w:p w14:paraId="7F2D9959" w14:textId="77777777" w:rsidR="006E6AEA" w:rsidRDefault="006E6AEA" w:rsidP="00A1593A">
      <w:pPr>
        <w:jc w:val="both"/>
      </w:pPr>
    </w:p>
    <w:p w14:paraId="1360F714" w14:textId="0428666A" w:rsidR="006E6AEA" w:rsidRDefault="006E6AEA" w:rsidP="00A1593A">
      <w:pPr>
        <w:jc w:val="both"/>
      </w:pPr>
      <w:r>
        <w:t>Příloha č. 1 – Soupis činností v rámci výkonu</w:t>
      </w:r>
      <w:r w:rsidR="006E6561">
        <w:t xml:space="preserve"> TDS</w:t>
      </w:r>
    </w:p>
    <w:p w14:paraId="09F3649B" w14:textId="77777777" w:rsidR="00EA1F36" w:rsidRDefault="00EA1F36" w:rsidP="00A1593A">
      <w:pPr>
        <w:jc w:val="both"/>
      </w:pPr>
    </w:p>
    <w:p w14:paraId="59673379" w14:textId="77777777" w:rsidR="006E6AEA" w:rsidRPr="006E6561" w:rsidRDefault="00EA1F36" w:rsidP="00A1593A">
      <w:pPr>
        <w:jc w:val="both"/>
        <w:rPr>
          <w:b/>
        </w:rPr>
      </w:pPr>
      <w:r w:rsidRPr="006E6561">
        <w:rPr>
          <w:b/>
        </w:rPr>
        <w:lastRenderedPageBreak/>
        <w:t>Rozsah činnosti TDS</w:t>
      </w:r>
    </w:p>
    <w:p w14:paraId="672E8664" w14:textId="77777777" w:rsidR="006E6AEA" w:rsidRDefault="006E6AEA" w:rsidP="00A1593A">
      <w:pPr>
        <w:jc w:val="both"/>
      </w:pPr>
    </w:p>
    <w:p w14:paraId="7EE69792" w14:textId="77777777" w:rsidR="006E6AEA" w:rsidRDefault="00EA1F36" w:rsidP="00A1593A">
      <w:pPr>
        <w:jc w:val="both"/>
      </w:pPr>
      <w:r>
        <w:t>TDS</w:t>
      </w:r>
      <w:r w:rsidR="006E6AEA">
        <w:t xml:space="preserve"> bude splňovat všechny náležitosti, které vyžaduje stavební zákon a prováděcí předpisy a bude poskyt</w:t>
      </w:r>
      <w:r>
        <w:t>ován po celou dobu výstavby. TDS</w:t>
      </w:r>
      <w:r w:rsidR="006E6AEA">
        <w:t xml:space="preserve"> mimo jiné zajistí:</w:t>
      </w:r>
    </w:p>
    <w:p w14:paraId="6F51B5CC" w14:textId="77777777" w:rsidR="006E6AEA" w:rsidRDefault="006E6AEA" w:rsidP="00A1593A">
      <w:pPr>
        <w:jc w:val="both"/>
      </w:pPr>
      <w:r>
        <w:t>•</w:t>
      </w:r>
      <w:r>
        <w:tab/>
        <w:t>seznámení se s dokumentací pro provedení stavby, s obsahem smluv a stavebním povolením</w:t>
      </w:r>
    </w:p>
    <w:p w14:paraId="2CB83365" w14:textId="77777777" w:rsidR="006E6AEA" w:rsidRDefault="006E6AEA" w:rsidP="00A1593A">
      <w:pPr>
        <w:jc w:val="both"/>
      </w:pPr>
      <w:r>
        <w:t>•</w:t>
      </w:r>
      <w:r>
        <w:tab/>
        <w:t>odevzdání a převzetí staveniště a zabezpečení zápisů do stavebního deníku</w:t>
      </w:r>
    </w:p>
    <w:p w14:paraId="31986CE7" w14:textId="77777777" w:rsidR="006E6AEA" w:rsidRDefault="006E6AEA" w:rsidP="00A1593A">
      <w:pPr>
        <w:jc w:val="both"/>
      </w:pPr>
      <w:r>
        <w:t>•</w:t>
      </w:r>
      <w:r>
        <w:tab/>
        <w:t>účast na kontrolním zaměření terénu zhotovitelem stavby před zahájením prací</w:t>
      </w:r>
    </w:p>
    <w:p w14:paraId="3F96B123" w14:textId="77777777" w:rsidR="006E6AEA" w:rsidRDefault="006E6AEA" w:rsidP="00A1593A">
      <w:pPr>
        <w:jc w:val="both"/>
      </w:pPr>
      <w:r>
        <w:t>•</w:t>
      </w:r>
      <w:r>
        <w:tab/>
        <w:t>kontrola dodržení podmínek stavebního povolení a opatření státního stavebního dohledu po dobu realizace výstavby</w:t>
      </w:r>
    </w:p>
    <w:p w14:paraId="13164FAE" w14:textId="77777777" w:rsidR="006E6AEA" w:rsidRDefault="006E6AEA" w:rsidP="00A1593A">
      <w:pPr>
        <w:jc w:val="both"/>
      </w:pPr>
      <w:r>
        <w:t>•</w:t>
      </w:r>
      <w:r>
        <w:tab/>
        <w:t xml:space="preserve">péče o systematické doplňování dokumentace pro provedení stavby a evidence </w:t>
      </w:r>
      <w:proofErr w:type="spellStart"/>
      <w:r>
        <w:t>dokumenta</w:t>
      </w:r>
      <w:r w:rsidR="00EA1F36">
        <w:t>-</w:t>
      </w:r>
      <w:r>
        <w:t>ce</w:t>
      </w:r>
      <w:proofErr w:type="spellEnd"/>
      <w:r>
        <w:t xml:space="preserve"> dokončených částí stavby, vedení změnových listů stavby</w:t>
      </w:r>
    </w:p>
    <w:p w14:paraId="59FB7005" w14:textId="77777777" w:rsidR="006E6AEA" w:rsidRDefault="006E6AEA" w:rsidP="00A1593A">
      <w:pPr>
        <w:jc w:val="both"/>
      </w:pPr>
      <w:r>
        <w:t>•</w:t>
      </w:r>
      <w:r>
        <w:tab/>
        <w:t xml:space="preserve">zpracování fotodokumentace provádění díla v digitální podobě, která bude po ukončení </w:t>
      </w:r>
      <w:proofErr w:type="spellStart"/>
      <w:r>
        <w:t>reali</w:t>
      </w:r>
      <w:r w:rsidR="00EA1F36">
        <w:t>-</w:t>
      </w:r>
      <w:r>
        <w:t>zace</w:t>
      </w:r>
      <w:proofErr w:type="spellEnd"/>
      <w:r>
        <w:t xml:space="preserve"> díla předána zadavateli</w:t>
      </w:r>
    </w:p>
    <w:p w14:paraId="1E05574B" w14:textId="77777777" w:rsidR="006E6AEA" w:rsidRDefault="006E6AEA" w:rsidP="00A1593A">
      <w:pPr>
        <w:jc w:val="both"/>
      </w:pPr>
      <w:r>
        <w:t>•</w:t>
      </w:r>
      <w:r>
        <w:tab/>
        <w:t xml:space="preserve">kontrola souladu díla s prováděcí projektovou dokumentací </w:t>
      </w:r>
    </w:p>
    <w:p w14:paraId="4DF2AC2A" w14:textId="77777777" w:rsidR="006E6AEA" w:rsidRDefault="006E6AEA" w:rsidP="00A1593A">
      <w:pPr>
        <w:jc w:val="both"/>
      </w:pPr>
      <w:r>
        <w:t>•</w:t>
      </w:r>
      <w:r>
        <w:tab/>
        <w:t xml:space="preserve">dozor a kontrola kvality provádění díla, dohled nad správností realizace a technologických postupů, kontrola těch částí dodávek, které budou v dalším postupu zakryty nebo se stanou </w:t>
      </w:r>
      <w:proofErr w:type="spellStart"/>
      <w:r>
        <w:t>nepří</w:t>
      </w:r>
      <w:r w:rsidR="00EA1F36">
        <w:t>-</w:t>
      </w:r>
      <w:r>
        <w:t>stupnými</w:t>
      </w:r>
      <w:proofErr w:type="spellEnd"/>
      <w:r>
        <w:t xml:space="preserve"> (včetně kontroly provádění lože a obsypu potrubí)</w:t>
      </w:r>
    </w:p>
    <w:p w14:paraId="71C3B1E1" w14:textId="77777777" w:rsidR="006E6AEA" w:rsidRDefault="006E6AEA" w:rsidP="00A1593A">
      <w:pPr>
        <w:jc w:val="both"/>
      </w:pPr>
      <w:r>
        <w:t>•</w:t>
      </w:r>
      <w:r>
        <w:tab/>
        <w:t>kontrola provádění předepsaných zkoušek materiálů, konstrukcí a prací (včetně kontroly pro</w:t>
      </w:r>
      <w:r w:rsidR="00EA1F36">
        <w:t>-</w:t>
      </w:r>
      <w:proofErr w:type="spellStart"/>
      <w:r>
        <w:t>vádění</w:t>
      </w:r>
      <w:proofErr w:type="spellEnd"/>
      <w:r>
        <w:t xml:space="preserve"> zkoušek hutnění zásypu) prováděných zhotoviteli stavby a jejich výsledků, sledování kvality prováděných dodávek a prací (certifikáty, atesty, protokoly apod.)</w:t>
      </w:r>
    </w:p>
    <w:p w14:paraId="7B8BF0C8" w14:textId="77777777" w:rsidR="006E6AEA" w:rsidRDefault="00EA1F36" w:rsidP="00A1593A">
      <w:pPr>
        <w:jc w:val="both"/>
      </w:pPr>
      <w:r>
        <w:t>•</w:t>
      </w:r>
      <w:r>
        <w:tab/>
        <w:t>kontrola vedení a zápisy TDS</w:t>
      </w:r>
      <w:r w:rsidR="006E6AEA">
        <w:t xml:space="preserve"> do stavebního deníku</w:t>
      </w:r>
    </w:p>
    <w:p w14:paraId="42A12629" w14:textId="77777777" w:rsidR="006E6AEA" w:rsidRDefault="006E6AEA" w:rsidP="00A1593A">
      <w:pPr>
        <w:jc w:val="both"/>
      </w:pPr>
      <w:r>
        <w:t>•</w:t>
      </w:r>
      <w:r>
        <w:tab/>
        <w:t>kontrola souladu prováděných prací s právními předpisy, platnými normami ČSN</w:t>
      </w:r>
    </w:p>
    <w:p w14:paraId="3B41D653" w14:textId="77777777" w:rsidR="006E6AEA" w:rsidRDefault="006E6AEA" w:rsidP="00A1593A">
      <w:pPr>
        <w:jc w:val="both"/>
      </w:pPr>
      <w:r>
        <w:t>•</w:t>
      </w:r>
      <w:r>
        <w:tab/>
        <w:t>organizace a vedení kontrolních dnů stavby v potřebných int</w:t>
      </w:r>
      <w:r w:rsidR="0054256C">
        <w:t>ervalech, nejméně však  1x za 14 dnů</w:t>
      </w:r>
      <w:r>
        <w:t xml:space="preserve">, včetně zpracování zápisu a jeho rozeslání účastníkům výstavby </w:t>
      </w:r>
    </w:p>
    <w:p w14:paraId="67C8096A" w14:textId="77777777" w:rsidR="006E6AEA" w:rsidRDefault="006E6AEA" w:rsidP="00A1593A">
      <w:pPr>
        <w:jc w:val="both"/>
      </w:pPr>
      <w:r>
        <w:t>•</w:t>
      </w:r>
      <w:r>
        <w:tab/>
        <w:t>kontrola věcné správnosti a úplnosti fakturace, soulad předkládaných faktur s podmínkami uvedenými ve smlouvě mezi objednatelem a zhotovitelem, ve smlouvě o poskytnutí dotace a v pravidlech dotačního programu (Operační program životní prostředí)</w:t>
      </w:r>
      <w:r w:rsidR="00EA1F36">
        <w:t xml:space="preserve">, </w:t>
      </w:r>
      <w:r>
        <w:t xml:space="preserve">kontrola správnosti fakturace na základě skutečně provedených prací a dodržení rozpočtu, kontrola čerpání jednotlivých stavebních objektů nebo provozních souborů s celkovým rozpočtem stavby </w:t>
      </w:r>
    </w:p>
    <w:p w14:paraId="001E0A7E" w14:textId="77777777" w:rsidR="006E6AEA" w:rsidRDefault="006E6AEA" w:rsidP="00A1593A">
      <w:pPr>
        <w:jc w:val="both"/>
      </w:pPr>
      <w:r>
        <w:t>•</w:t>
      </w:r>
      <w:r>
        <w:tab/>
        <w:t>kontrola postupu prací dle čas</w:t>
      </w:r>
      <w:r w:rsidR="00EA1F36">
        <w:t xml:space="preserve">ového plánu stavby a ustanovení smlouvy o dílo </w:t>
      </w:r>
      <w:r>
        <w:t xml:space="preserve">včetně </w:t>
      </w:r>
      <w:proofErr w:type="spellStart"/>
      <w:r>
        <w:t>pří</w:t>
      </w:r>
      <w:r w:rsidR="00EA1F36">
        <w:t>pra</w:t>
      </w:r>
      <w:proofErr w:type="spellEnd"/>
      <w:r w:rsidR="00EA1F36">
        <w:t>-</w:t>
      </w:r>
      <w:r>
        <w:t>vy podkladů pro uplatnění majetkových sankcí</w:t>
      </w:r>
    </w:p>
    <w:p w14:paraId="1B85353B" w14:textId="77777777" w:rsidR="006E6AEA" w:rsidRDefault="006E6AEA" w:rsidP="00A1593A">
      <w:pPr>
        <w:jc w:val="both"/>
      </w:pPr>
      <w:r>
        <w:t>•</w:t>
      </w:r>
      <w:r>
        <w:tab/>
        <w:t>projednání dodatků a změn dokumentace, které nezvyšují náklady, neprodlužují lhůtu výstav</w:t>
      </w:r>
      <w:r w:rsidR="00EA1F36">
        <w:t>-</w:t>
      </w:r>
      <w:r>
        <w:t>by a nezhoršuji parametry stavby</w:t>
      </w:r>
    </w:p>
    <w:p w14:paraId="6057C76A" w14:textId="77777777" w:rsidR="006E6AEA" w:rsidRDefault="006E6AEA" w:rsidP="00A1593A">
      <w:pPr>
        <w:jc w:val="both"/>
      </w:pPr>
      <w:r>
        <w:lastRenderedPageBreak/>
        <w:t>•</w:t>
      </w:r>
      <w:r>
        <w:tab/>
        <w:t>bezodkladné informování objednatele o všech závažných okolnostech</w:t>
      </w:r>
    </w:p>
    <w:p w14:paraId="228A1177" w14:textId="77777777" w:rsidR="006E6AEA" w:rsidRDefault="006E6AEA" w:rsidP="00A1593A">
      <w:pPr>
        <w:jc w:val="both"/>
      </w:pPr>
      <w:r>
        <w:t>•</w:t>
      </w:r>
      <w:r>
        <w:tab/>
        <w:t>spolupráce se zhotovitelem dokumentace a zhotoviteli stavby při provádění nebo navrhování opatření na odstranění případných vad dokumentace</w:t>
      </w:r>
    </w:p>
    <w:p w14:paraId="25CCC18C" w14:textId="77777777" w:rsidR="006E6AEA" w:rsidRDefault="006E6AEA" w:rsidP="00A1593A">
      <w:pPr>
        <w:jc w:val="both"/>
      </w:pPr>
      <w:r>
        <w:t>•</w:t>
      </w:r>
      <w:r>
        <w:tab/>
        <w:t>spolupráce na opatřeních na odvrácení nebo na omezení škod při ohrožení stavby živelnými událostmi</w:t>
      </w:r>
    </w:p>
    <w:p w14:paraId="3B29DDFE" w14:textId="77777777" w:rsidR="006E6AEA" w:rsidRDefault="006E6AEA" w:rsidP="00A1593A">
      <w:pPr>
        <w:jc w:val="both"/>
      </w:pPr>
      <w:r>
        <w:t>•</w:t>
      </w:r>
      <w:r>
        <w:tab/>
        <w:t>kontrola řádného uskladnění materiálů, strojů a konstrukcí</w:t>
      </w:r>
    </w:p>
    <w:p w14:paraId="503633B6" w14:textId="77777777" w:rsidR="006E6AEA" w:rsidRDefault="006E6AEA" w:rsidP="00A1593A">
      <w:pPr>
        <w:jc w:val="both"/>
      </w:pPr>
      <w:r>
        <w:t>•</w:t>
      </w:r>
      <w:r>
        <w:tab/>
        <w:t>příprava podkladů pro odevzdání a převzetí stavby nebo jejích částí, účast na přejímkách, účast na kolaudačním řízení, popř. povolení zkušebního provozu</w:t>
      </w:r>
    </w:p>
    <w:p w14:paraId="4A6AB02C" w14:textId="77777777" w:rsidR="006E6AEA" w:rsidRDefault="006E6AEA" w:rsidP="00A1593A">
      <w:pPr>
        <w:jc w:val="both"/>
      </w:pPr>
      <w:r>
        <w:t>•</w:t>
      </w:r>
      <w:r>
        <w:tab/>
        <w:t>příprava a zabezpečení podkladů pro vydání kolaudačního souhlasu</w:t>
      </w:r>
    </w:p>
    <w:p w14:paraId="79F566C4" w14:textId="77777777" w:rsidR="006E6AEA" w:rsidRDefault="006E6AEA" w:rsidP="00A1593A">
      <w:pPr>
        <w:jc w:val="both"/>
      </w:pPr>
      <w:r>
        <w:t>•</w:t>
      </w:r>
      <w:r>
        <w:tab/>
        <w:t>organizaci zajištění kolaudačního souhlasu pro provedenou stavbu, účast při závěrečné pro</w:t>
      </w:r>
      <w:r w:rsidR="00EA1F36">
        <w:t>-</w:t>
      </w:r>
      <w:r>
        <w:t>hlídce stavby pro vydání kolaudačního souhlasu</w:t>
      </w:r>
    </w:p>
    <w:p w14:paraId="567464CA" w14:textId="77777777" w:rsidR="006E6AEA" w:rsidRDefault="006E6AEA" w:rsidP="00A1593A">
      <w:pPr>
        <w:jc w:val="both"/>
      </w:pPr>
      <w:r>
        <w:t>•</w:t>
      </w:r>
      <w:r>
        <w:tab/>
        <w:t>kontrola odstraňování vad a nedodělků z předávacího řízení</w:t>
      </w:r>
    </w:p>
    <w:p w14:paraId="4A4B6F53" w14:textId="77777777" w:rsidR="006E6AEA" w:rsidRDefault="006E6AEA" w:rsidP="00A1593A">
      <w:pPr>
        <w:jc w:val="both"/>
      </w:pPr>
      <w:r>
        <w:t>•</w:t>
      </w:r>
      <w:r>
        <w:tab/>
        <w:t>kontrola vyklizení staveniště zhotovitelem stavby</w:t>
      </w:r>
    </w:p>
    <w:p w14:paraId="4AFAAA1A" w14:textId="77777777" w:rsidR="006E6AEA" w:rsidRDefault="006E6AEA" w:rsidP="00A1593A">
      <w:pPr>
        <w:jc w:val="both"/>
      </w:pPr>
      <w:r>
        <w:t>•</w:t>
      </w:r>
      <w:r>
        <w:tab/>
        <w:t>spolupráce a součinnost s pracovníky investora zajištujícími zpracování podkladů potřebných pro administraci dotace a průběžný monitoring akce (včetně závěrečného vyhodnocení akce)</w:t>
      </w:r>
      <w:r w:rsidR="00A104CA">
        <w:t>.</w:t>
      </w:r>
      <w:r w:rsidR="007A4BED">
        <w:t xml:space="preserve"> </w:t>
      </w:r>
    </w:p>
    <w:p w14:paraId="0D5C9751" w14:textId="77777777" w:rsidR="007A4BED" w:rsidRDefault="007A4BED" w:rsidP="00A1593A">
      <w:pPr>
        <w:pStyle w:val="Odstavecseseznamem"/>
        <w:jc w:val="both"/>
      </w:pPr>
    </w:p>
    <w:p w14:paraId="3425B92C" w14:textId="77777777" w:rsidR="006E6AEA" w:rsidRDefault="006E6AEA" w:rsidP="00A1593A">
      <w:pPr>
        <w:jc w:val="both"/>
      </w:pPr>
    </w:p>
    <w:p w14:paraId="263D900C" w14:textId="77777777" w:rsidR="006E6AEA" w:rsidRDefault="006E6AEA" w:rsidP="00A1593A">
      <w:pPr>
        <w:jc w:val="both"/>
      </w:pPr>
      <w:r>
        <w:t>Uvedené činnosti zahrnují všechny činnosti nutné k prove</w:t>
      </w:r>
      <w:r w:rsidR="00DC38DA">
        <w:t>dení technického dozoru stavebník</w:t>
      </w:r>
      <w:r>
        <w:t>a. Pokud nejsou některé činnosti zahrnuté ve výše uvedeném výčtu, má se za to, že jsou jeho obsahem, pakliže jsou povinně vykonávány na základě právního předpisu.</w:t>
      </w:r>
    </w:p>
    <w:p w14:paraId="22CBE5A4" w14:textId="77777777" w:rsidR="006E6AEA" w:rsidRDefault="006E6AEA" w:rsidP="00A1593A">
      <w:pPr>
        <w:jc w:val="both"/>
      </w:pPr>
    </w:p>
    <w:p w14:paraId="033590C9" w14:textId="77777777" w:rsidR="006E6AEA" w:rsidRDefault="006E6AEA" w:rsidP="00A1593A">
      <w:pPr>
        <w:jc w:val="both"/>
      </w:pPr>
    </w:p>
    <w:p w14:paraId="39001815" w14:textId="77777777" w:rsidR="006E6AEA" w:rsidRDefault="006E6AEA" w:rsidP="00A1593A">
      <w:pPr>
        <w:jc w:val="both"/>
      </w:pPr>
      <w:r>
        <w:t>Předpokládaná časová nároč</w:t>
      </w:r>
      <w:r w:rsidR="00210FE7">
        <w:t>nost technického dozoru stavebník</w:t>
      </w:r>
      <w:r>
        <w:t>a je, s ohledem na postup stavebních</w:t>
      </w:r>
      <w:r w:rsidR="00A104CA">
        <w:t xml:space="preserve"> prací, stanovena průměrně na 1</w:t>
      </w:r>
      <w:r w:rsidR="007A4BED">
        <w:t>0</w:t>
      </w:r>
      <w:r>
        <w:t xml:space="preserve"> hodin týdně.</w:t>
      </w:r>
    </w:p>
    <w:p w14:paraId="53A8A5C9" w14:textId="77777777" w:rsidR="008638B2" w:rsidRDefault="008638B2" w:rsidP="00A1593A">
      <w:pPr>
        <w:jc w:val="both"/>
      </w:pPr>
    </w:p>
    <w:sectPr w:rsidR="008638B2" w:rsidSect="00E8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FCA"/>
    <w:multiLevelType w:val="hybridMultilevel"/>
    <w:tmpl w:val="ACF822B6"/>
    <w:lvl w:ilvl="0" w:tplc="45A66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A0D02"/>
    <w:multiLevelType w:val="hybridMultilevel"/>
    <w:tmpl w:val="90D0E716"/>
    <w:lvl w:ilvl="0" w:tplc="46C2F7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2882">
    <w:abstractNumId w:val="0"/>
  </w:num>
  <w:num w:numId="2" w16cid:durableId="15678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EA"/>
    <w:rsid w:val="0000582F"/>
    <w:rsid w:val="0009043B"/>
    <w:rsid w:val="000B0757"/>
    <w:rsid w:val="0015000D"/>
    <w:rsid w:val="001B7864"/>
    <w:rsid w:val="00210FE7"/>
    <w:rsid w:val="00286806"/>
    <w:rsid w:val="002A1D71"/>
    <w:rsid w:val="00311F67"/>
    <w:rsid w:val="003C146A"/>
    <w:rsid w:val="003D30E3"/>
    <w:rsid w:val="00505FF2"/>
    <w:rsid w:val="0050758B"/>
    <w:rsid w:val="0054256C"/>
    <w:rsid w:val="005625D8"/>
    <w:rsid w:val="006428A0"/>
    <w:rsid w:val="00643737"/>
    <w:rsid w:val="006A472E"/>
    <w:rsid w:val="006E6561"/>
    <w:rsid w:val="006E6AEA"/>
    <w:rsid w:val="00735E25"/>
    <w:rsid w:val="00777CE5"/>
    <w:rsid w:val="007A4BED"/>
    <w:rsid w:val="007D0F70"/>
    <w:rsid w:val="007E5692"/>
    <w:rsid w:val="00833E8F"/>
    <w:rsid w:val="008638B2"/>
    <w:rsid w:val="008A1B72"/>
    <w:rsid w:val="008C7D31"/>
    <w:rsid w:val="008F448A"/>
    <w:rsid w:val="009E6EF1"/>
    <w:rsid w:val="00A104CA"/>
    <w:rsid w:val="00A1593A"/>
    <w:rsid w:val="00A418A9"/>
    <w:rsid w:val="00B2488D"/>
    <w:rsid w:val="00B37DF2"/>
    <w:rsid w:val="00B608AA"/>
    <w:rsid w:val="00B81EF2"/>
    <w:rsid w:val="00B851DC"/>
    <w:rsid w:val="00BB39AD"/>
    <w:rsid w:val="00DC38DA"/>
    <w:rsid w:val="00E30689"/>
    <w:rsid w:val="00E32D10"/>
    <w:rsid w:val="00E40F98"/>
    <w:rsid w:val="00E87C03"/>
    <w:rsid w:val="00EA1F36"/>
    <w:rsid w:val="00EC3DBD"/>
    <w:rsid w:val="00EC595C"/>
    <w:rsid w:val="00ED53CD"/>
    <w:rsid w:val="00F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0C32"/>
  <w15:docId w15:val="{C2A4D1EE-4660-41F7-95BC-BD25486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E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4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A5754-180B-429D-AFBA-3AA77D19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2305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Kurfürst Pavel</dc:creator>
  <cp:lastModifiedBy>Kurfürst Pavel</cp:lastModifiedBy>
  <cp:revision>3</cp:revision>
  <cp:lastPrinted>2024-06-18T08:04:00Z</cp:lastPrinted>
  <dcterms:created xsi:type="dcterms:W3CDTF">2024-05-21T14:41:00Z</dcterms:created>
  <dcterms:modified xsi:type="dcterms:W3CDTF">2024-06-18T08:04:00Z</dcterms:modified>
</cp:coreProperties>
</file>