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781F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7AD3F1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C5B0D22" w14:textId="48677294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214850">
        <w:rPr>
          <w:rFonts w:ascii="Palatino Linotype" w:hAnsi="Palatino Linotype"/>
          <w:sz w:val="18"/>
          <w:szCs w:val="18"/>
        </w:rPr>
        <w:t>1119/2024</w:t>
      </w:r>
    </w:p>
    <w:p w14:paraId="0C13A3C7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87EB546" w14:textId="77777777" w:rsidR="00CC4247" w:rsidRPr="00E50527" w:rsidRDefault="00CC4247" w:rsidP="00E50527">
      <w:pPr>
        <w:spacing w:line="288" w:lineRule="auto"/>
        <w:rPr>
          <w:rFonts w:ascii="Palatino Linotype" w:hAnsi="Palatino Linotype"/>
          <w:b/>
          <w:bCs/>
          <w:smallCaps/>
          <w:sz w:val="20"/>
        </w:rPr>
      </w:pPr>
      <w:r w:rsidRPr="00E50527">
        <w:rPr>
          <w:rFonts w:ascii="Palatino Linotype" w:hAnsi="Palatino Linotype"/>
          <w:b/>
          <w:bCs/>
          <w:smallCaps/>
          <w:sz w:val="20"/>
        </w:rPr>
        <w:t xml:space="preserve">Dodatek č. 1 </w:t>
      </w:r>
    </w:p>
    <w:p w14:paraId="5FFD302B" w14:textId="01F86C21" w:rsidR="00CC4247" w:rsidRPr="00E50527" w:rsidRDefault="00CC424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 xml:space="preserve">ke smlouvě o výpůjčce Č. j. NG </w:t>
      </w:r>
      <w:r w:rsidR="00E50527" w:rsidRPr="00E50527">
        <w:rPr>
          <w:rFonts w:ascii="Palatino Linotype" w:hAnsi="Palatino Linotype"/>
          <w:sz w:val="20"/>
        </w:rPr>
        <w:t xml:space="preserve">811/2023 </w:t>
      </w:r>
      <w:r w:rsidRPr="00E50527">
        <w:rPr>
          <w:rFonts w:ascii="Palatino Linotype" w:hAnsi="Palatino Linotype"/>
          <w:sz w:val="20"/>
        </w:rPr>
        <w:t xml:space="preserve">ze dne </w:t>
      </w:r>
      <w:r w:rsidR="00E50527" w:rsidRPr="00E50527">
        <w:rPr>
          <w:rFonts w:ascii="Palatino Linotype" w:hAnsi="Palatino Linotype"/>
          <w:sz w:val="20"/>
        </w:rPr>
        <w:t>5. června 2023</w:t>
      </w:r>
    </w:p>
    <w:p w14:paraId="0F2DD77D" w14:textId="77777777" w:rsidR="00CC4247" w:rsidRPr="00E50527" w:rsidRDefault="00CC424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níže „Dodatek“</w:t>
      </w:r>
    </w:p>
    <w:p w14:paraId="6CB07F2B" w14:textId="77777777" w:rsidR="00CC4247" w:rsidRPr="00E50527" w:rsidRDefault="00CC4247" w:rsidP="00E50527">
      <w:pPr>
        <w:spacing w:line="288" w:lineRule="auto"/>
        <w:jc w:val="center"/>
        <w:rPr>
          <w:rFonts w:ascii="Palatino Linotype" w:hAnsi="Palatino Linotype"/>
          <w:b/>
          <w:sz w:val="20"/>
        </w:rPr>
      </w:pPr>
    </w:p>
    <w:p w14:paraId="6058D640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</w:p>
    <w:p w14:paraId="468FB50B" w14:textId="6CA3BB64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Národní galerie v Praze </w:t>
      </w:r>
    </w:p>
    <w:p w14:paraId="122135AD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Staroměstské náměstí 12, 110 15 Praha 1</w:t>
      </w:r>
    </w:p>
    <w:p w14:paraId="1F14D6B0" w14:textId="77777777" w:rsidR="00E50527" w:rsidRPr="00E50527" w:rsidRDefault="00E50527" w:rsidP="00E50527">
      <w:pPr>
        <w:spacing w:line="288" w:lineRule="auto"/>
        <w:ind w:right="-341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zastoupená Mgr. Hanou Veselou, vedoucí Odboru dokumentace sbírkového fondu</w:t>
      </w:r>
    </w:p>
    <w:p w14:paraId="7D7CD12F" w14:textId="77777777" w:rsidR="00E50527" w:rsidRPr="00E50527" w:rsidRDefault="00E50527" w:rsidP="00E50527">
      <w:pPr>
        <w:pStyle w:val="jNormln"/>
        <w:spacing w:before="0"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IČ: 00023281</w:t>
      </w:r>
    </w:p>
    <w:p w14:paraId="38720192" w14:textId="77777777" w:rsidR="00E50527" w:rsidRPr="00E50527" w:rsidRDefault="00E50527" w:rsidP="00E50527">
      <w:pPr>
        <w:pStyle w:val="jNormln"/>
        <w:spacing w:before="0"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DIČ: CZ 00023281</w:t>
      </w:r>
    </w:p>
    <w:p w14:paraId="08B2FD82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níže „Půjčitel“ </w:t>
      </w:r>
    </w:p>
    <w:p w14:paraId="55B411EF" w14:textId="77777777" w:rsidR="00E50527" w:rsidRPr="00E50527" w:rsidRDefault="00E50527" w:rsidP="00E50527">
      <w:pPr>
        <w:pStyle w:val="Zkladntext22"/>
        <w:spacing w:line="288" w:lineRule="auto"/>
        <w:rPr>
          <w:rFonts w:ascii="Palatino Linotype" w:hAnsi="Palatino Linotype"/>
          <w:sz w:val="20"/>
        </w:rPr>
      </w:pPr>
    </w:p>
    <w:p w14:paraId="7820D004" w14:textId="77777777" w:rsidR="00E50527" w:rsidRPr="00E50527" w:rsidRDefault="00E50527" w:rsidP="00E50527">
      <w:pPr>
        <w:pStyle w:val="Zkladntext22"/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a</w:t>
      </w:r>
    </w:p>
    <w:p w14:paraId="1DD933A0" w14:textId="77777777" w:rsidR="00E50527" w:rsidRPr="00E50527" w:rsidRDefault="00E50527" w:rsidP="00E50527">
      <w:pPr>
        <w:pStyle w:val="Zkladntext22"/>
        <w:spacing w:line="288" w:lineRule="auto"/>
        <w:rPr>
          <w:rFonts w:ascii="Palatino Linotype" w:hAnsi="Palatino Linotype"/>
          <w:sz w:val="20"/>
        </w:rPr>
      </w:pPr>
    </w:p>
    <w:p w14:paraId="309E3281" w14:textId="77777777" w:rsidR="00E50527" w:rsidRPr="00E50527" w:rsidRDefault="00E50527" w:rsidP="00E50527">
      <w:pPr>
        <w:pStyle w:val="Zkladntext22"/>
        <w:spacing w:line="288" w:lineRule="auto"/>
        <w:rPr>
          <w:rFonts w:ascii="Palatino Linotype" w:hAnsi="Palatino Linotype"/>
          <w:b/>
          <w:sz w:val="20"/>
        </w:rPr>
      </w:pPr>
      <w:r w:rsidRPr="00E50527">
        <w:rPr>
          <w:rFonts w:ascii="Palatino Linotype" w:hAnsi="Palatino Linotype"/>
          <w:b/>
          <w:sz w:val="20"/>
        </w:rPr>
        <w:t>Akademie výtvarných umění v Praze</w:t>
      </w:r>
    </w:p>
    <w:p w14:paraId="40044D3D" w14:textId="77777777" w:rsidR="00E50527" w:rsidRPr="00E50527" w:rsidRDefault="00E50527" w:rsidP="00E50527">
      <w:pPr>
        <w:pStyle w:val="Zkladntext22"/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 Akademie 172/4, 170 00 Praha 7</w:t>
      </w:r>
    </w:p>
    <w:p w14:paraId="0013F6DB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zastoupená PhDr. Evženem Mrázkem, kvestorem</w:t>
      </w:r>
    </w:p>
    <w:p w14:paraId="18F1CCEF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IČ: 60461446</w:t>
      </w:r>
    </w:p>
    <w:p w14:paraId="0F4FA819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DIČ: CZ 60461446</w:t>
      </w:r>
    </w:p>
    <w:p w14:paraId="7DF07BD9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níže „Vypůjčitel“ </w:t>
      </w:r>
    </w:p>
    <w:p w14:paraId="5EA109CC" w14:textId="43352EF9" w:rsidR="00CC4247" w:rsidRPr="00E50527" w:rsidRDefault="00CC4247" w:rsidP="00E50527">
      <w:pPr>
        <w:pStyle w:val="Zkladntext21"/>
        <w:spacing w:before="400" w:after="40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uzavírají tento Dodatek k</w:t>
      </w:r>
      <w:r w:rsidR="00E50527" w:rsidRPr="00E50527">
        <w:rPr>
          <w:rFonts w:ascii="Palatino Linotype" w:hAnsi="Palatino Linotype"/>
          <w:sz w:val="20"/>
        </w:rPr>
        <w:t xml:space="preserve">e </w:t>
      </w:r>
      <w:r w:rsidRPr="00E50527">
        <w:rPr>
          <w:rFonts w:ascii="Palatino Linotype" w:hAnsi="Palatino Linotype"/>
          <w:sz w:val="20"/>
        </w:rPr>
        <w:t>smlouvě</w:t>
      </w:r>
      <w:r w:rsidR="00E50527" w:rsidRPr="00E50527">
        <w:rPr>
          <w:rFonts w:ascii="Palatino Linotype" w:hAnsi="Palatino Linotype"/>
          <w:sz w:val="20"/>
        </w:rPr>
        <w:t xml:space="preserve"> o výpůjčce</w:t>
      </w:r>
    </w:p>
    <w:p w14:paraId="6301C3D4" w14:textId="77777777" w:rsidR="00394D05" w:rsidRPr="00E50527" w:rsidRDefault="00394D05" w:rsidP="00E50527">
      <w:pPr>
        <w:spacing w:before="600" w:after="120" w:line="288" w:lineRule="auto"/>
        <w:jc w:val="center"/>
        <w:rPr>
          <w:rFonts w:ascii="Palatino Linotype" w:hAnsi="Palatino Linotype"/>
          <w:b/>
          <w:i/>
          <w:snapToGrid w:val="0"/>
          <w:sz w:val="20"/>
        </w:rPr>
      </w:pPr>
      <w:r w:rsidRPr="00E50527">
        <w:rPr>
          <w:rFonts w:ascii="Palatino Linotype" w:hAnsi="Palatino Linotype"/>
          <w:b/>
          <w:i/>
          <w:snapToGrid w:val="0"/>
          <w:sz w:val="20"/>
        </w:rPr>
        <w:t>Preambule</w:t>
      </w:r>
    </w:p>
    <w:p w14:paraId="55C28B5C" w14:textId="19FB460C" w:rsidR="00B127CA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Smlouvou o výpůjčce shora uvedeného čísla jednacího přenechal </w:t>
      </w:r>
      <w:r w:rsidR="00CC4247" w:rsidRPr="00E50527">
        <w:rPr>
          <w:rFonts w:ascii="Palatino Linotype" w:hAnsi="Palatino Linotype"/>
          <w:sz w:val="20"/>
          <w:szCs w:val="20"/>
        </w:rPr>
        <w:t>P</w:t>
      </w:r>
      <w:r w:rsidRPr="00E50527">
        <w:rPr>
          <w:rFonts w:ascii="Palatino Linotype" w:hAnsi="Palatino Linotype"/>
          <w:sz w:val="20"/>
          <w:szCs w:val="20"/>
        </w:rPr>
        <w:t xml:space="preserve">ůjčitel </w:t>
      </w:r>
      <w:r w:rsidR="00CC4247" w:rsidRPr="00E50527">
        <w:rPr>
          <w:rFonts w:ascii="Palatino Linotype" w:hAnsi="Palatino Linotype"/>
          <w:sz w:val="20"/>
          <w:szCs w:val="20"/>
        </w:rPr>
        <w:t>V</w:t>
      </w:r>
      <w:r w:rsidRPr="00E50527">
        <w:rPr>
          <w:rFonts w:ascii="Palatino Linotype" w:hAnsi="Palatino Linotype"/>
          <w:sz w:val="20"/>
          <w:szCs w:val="20"/>
        </w:rPr>
        <w:t>ypůjčiteli k</w:t>
      </w:r>
      <w:r w:rsidR="00CC4247" w:rsidRPr="00E50527">
        <w:rPr>
          <w:rFonts w:ascii="Palatino Linotype" w:hAnsi="Palatino Linotype"/>
          <w:sz w:val="20"/>
          <w:szCs w:val="20"/>
        </w:rPr>
        <w:t> </w:t>
      </w:r>
      <w:r w:rsidRPr="00E50527">
        <w:rPr>
          <w:rFonts w:ascii="Palatino Linotype" w:hAnsi="Palatino Linotype"/>
          <w:sz w:val="20"/>
          <w:szCs w:val="20"/>
        </w:rPr>
        <w:t>bezplatnému</w:t>
      </w:r>
      <w:r w:rsidR="00CC4247" w:rsidRPr="00E50527">
        <w:rPr>
          <w:rFonts w:ascii="Palatino Linotype" w:hAnsi="Palatino Linotype"/>
          <w:sz w:val="20"/>
          <w:szCs w:val="20"/>
        </w:rPr>
        <w:t xml:space="preserve"> dočasnému</w:t>
      </w:r>
      <w:r w:rsidRPr="00E50527">
        <w:rPr>
          <w:rFonts w:ascii="Palatino Linotype" w:hAnsi="Palatino Linotype"/>
          <w:sz w:val="20"/>
          <w:szCs w:val="20"/>
        </w:rPr>
        <w:t xml:space="preserve"> užívání movité věci – umělecká díla</w:t>
      </w:r>
      <w:r w:rsidR="00CC4247" w:rsidRPr="00E50527">
        <w:rPr>
          <w:rFonts w:ascii="Palatino Linotype" w:hAnsi="Palatino Linotype"/>
          <w:sz w:val="20"/>
          <w:szCs w:val="20"/>
        </w:rPr>
        <w:t>, ke kterým má příslušnost hospodařit na základě zák. č. 122/2000 Sb.,</w:t>
      </w:r>
      <w:r w:rsidR="00D91922" w:rsidRPr="00E50527">
        <w:rPr>
          <w:rFonts w:ascii="Palatino Linotype" w:hAnsi="Palatino Linotype"/>
          <w:sz w:val="20"/>
          <w:szCs w:val="20"/>
        </w:rPr>
        <w:t xml:space="preserve"> uvedená v</w:t>
      </w:r>
      <w:r w:rsidR="0014749F" w:rsidRPr="00E50527">
        <w:rPr>
          <w:rFonts w:ascii="Palatino Linotype" w:hAnsi="Palatino Linotype"/>
          <w:sz w:val="20"/>
          <w:szCs w:val="20"/>
        </w:rPr>
        <w:t> </w:t>
      </w:r>
      <w:r w:rsidR="00D91922" w:rsidRPr="00E50527">
        <w:rPr>
          <w:rFonts w:ascii="Palatino Linotype" w:hAnsi="Palatino Linotype"/>
          <w:sz w:val="20"/>
          <w:szCs w:val="20"/>
        </w:rPr>
        <w:t>příloze</w:t>
      </w:r>
      <w:r w:rsidR="0014749F" w:rsidRPr="00E50527">
        <w:rPr>
          <w:rFonts w:ascii="Palatino Linotype" w:hAnsi="Palatino Linotype"/>
          <w:sz w:val="20"/>
          <w:szCs w:val="20"/>
        </w:rPr>
        <w:t xml:space="preserve"> smlouvy o výpůjčce</w:t>
      </w:r>
      <w:r w:rsidR="00E50527" w:rsidRPr="00E50527">
        <w:rPr>
          <w:rFonts w:ascii="Palatino Linotype" w:hAnsi="Palatino Linotype"/>
          <w:sz w:val="20"/>
          <w:szCs w:val="20"/>
        </w:rPr>
        <w:t>.</w:t>
      </w:r>
    </w:p>
    <w:p w14:paraId="23691F1E" w14:textId="77777777" w:rsidR="004F64C7" w:rsidRPr="00E50527" w:rsidRDefault="004F64C7" w:rsidP="00E50527">
      <w:pPr>
        <w:pStyle w:val="Nadpis1"/>
        <w:spacing w:before="36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 xml:space="preserve">Předmět </w:t>
      </w:r>
      <w:r w:rsidR="00BC08D3" w:rsidRPr="00E50527">
        <w:rPr>
          <w:rFonts w:ascii="Palatino Linotype" w:hAnsi="Palatino Linotype"/>
          <w:sz w:val="20"/>
        </w:rPr>
        <w:t>D</w:t>
      </w:r>
      <w:r w:rsidRPr="00E50527">
        <w:rPr>
          <w:rFonts w:ascii="Palatino Linotype" w:hAnsi="Palatino Linotype"/>
          <w:sz w:val="20"/>
        </w:rPr>
        <w:t>odatku</w:t>
      </w:r>
    </w:p>
    <w:p w14:paraId="12DB7B72" w14:textId="0089B37D" w:rsidR="00CC4247" w:rsidRPr="00E50527" w:rsidRDefault="00CC4247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Smluvní strany se dohodly na změně smlouvy o výpůjčce s</w:t>
      </w:r>
      <w:r w:rsidR="00FA3923" w:rsidRPr="00E50527">
        <w:rPr>
          <w:rFonts w:ascii="Palatino Linotype" w:hAnsi="Palatino Linotype"/>
          <w:sz w:val="20"/>
          <w:szCs w:val="20"/>
        </w:rPr>
        <w:t>hora uved</w:t>
      </w:r>
      <w:r w:rsidR="00422194" w:rsidRPr="00E50527">
        <w:rPr>
          <w:rFonts w:ascii="Palatino Linotype" w:hAnsi="Palatino Linotype"/>
          <w:sz w:val="20"/>
          <w:szCs w:val="20"/>
        </w:rPr>
        <w:t>eného čísla jednacího tak, že</w:t>
      </w:r>
      <w:r w:rsidR="00FA3923" w:rsidRPr="00E50527">
        <w:rPr>
          <w:rFonts w:ascii="Palatino Linotype" w:hAnsi="Palatino Linotype"/>
          <w:sz w:val="20"/>
          <w:szCs w:val="20"/>
        </w:rPr>
        <w:t xml:space="preserve"> doba výpůjčky uměleckých děl</w:t>
      </w:r>
      <w:r w:rsidR="00422194" w:rsidRPr="00E50527">
        <w:rPr>
          <w:rFonts w:ascii="Palatino Linotype" w:hAnsi="Palatino Linotype"/>
          <w:sz w:val="20"/>
          <w:szCs w:val="20"/>
        </w:rPr>
        <w:t xml:space="preserve"> se</w:t>
      </w:r>
      <w:r w:rsidR="00FA3923" w:rsidRPr="00E50527">
        <w:rPr>
          <w:rFonts w:ascii="Palatino Linotype" w:hAnsi="Palatino Linotype"/>
          <w:sz w:val="20"/>
          <w:szCs w:val="20"/>
        </w:rPr>
        <w:t xml:space="preserve"> </w:t>
      </w:r>
      <w:r w:rsidR="002A47D0" w:rsidRPr="00E50527">
        <w:rPr>
          <w:rFonts w:ascii="Palatino Linotype" w:hAnsi="Palatino Linotype"/>
          <w:sz w:val="20"/>
          <w:szCs w:val="20"/>
        </w:rPr>
        <w:t xml:space="preserve">prodlužuje, a to nejpozději do </w:t>
      </w:r>
      <w:r w:rsidR="00E50527" w:rsidRPr="00E50527">
        <w:rPr>
          <w:rFonts w:ascii="Palatino Linotype" w:hAnsi="Palatino Linotype"/>
          <w:b/>
          <w:bCs/>
          <w:sz w:val="20"/>
          <w:szCs w:val="20"/>
        </w:rPr>
        <w:t>31. července 2025.</w:t>
      </w:r>
    </w:p>
    <w:p w14:paraId="419CDDDD" w14:textId="6DC57FDE" w:rsidR="00E50527" w:rsidRPr="00E50527" w:rsidRDefault="00E50527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Dílo uvedené v příloze č. 1 smlouvy o výpůjčce pod pol. č. 1 bylo vráceno Půjčiteli dne 25. 6. 2024.</w:t>
      </w:r>
    </w:p>
    <w:p w14:paraId="091B8B13" w14:textId="77777777" w:rsidR="00B127CA" w:rsidRPr="00E50527" w:rsidRDefault="004F64C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lastRenderedPageBreak/>
        <w:t>Účinnost D</w:t>
      </w:r>
      <w:r w:rsidR="00CC4247" w:rsidRPr="00E50527">
        <w:rPr>
          <w:rFonts w:ascii="Palatino Linotype" w:hAnsi="Palatino Linotype"/>
          <w:sz w:val="20"/>
        </w:rPr>
        <w:t>odatku</w:t>
      </w:r>
    </w:p>
    <w:p w14:paraId="00B31666" w14:textId="77777777" w:rsidR="00BC08D3" w:rsidRPr="00E50527" w:rsidRDefault="00BC08D3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Tento Dodatek je uzavírán s platností a účinností ode dne jeho podpisu oběma stranami, na dobu určitou. Tento Dodatek nabývá účinnosti dnem uveřejnění v registru smluv.</w:t>
      </w:r>
    </w:p>
    <w:p w14:paraId="716EE6E6" w14:textId="77777777" w:rsidR="004F64C7" w:rsidRPr="00E50527" w:rsidRDefault="004F64C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Uveřejnění v registru smluv</w:t>
      </w:r>
    </w:p>
    <w:p w14:paraId="469CE6F6" w14:textId="77777777" w:rsidR="004F64C7" w:rsidRPr="00E50527" w:rsidRDefault="004F64C7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Dodatek dle zákona č. 340/2015 Sb., o registru smluv, zveřejní pouze Půjčitel, stejně tak, jako </w:t>
      </w:r>
      <w:r w:rsidR="0080773A" w:rsidRPr="00E50527">
        <w:rPr>
          <w:rFonts w:ascii="Palatino Linotype" w:hAnsi="Palatino Linotype"/>
          <w:sz w:val="20"/>
          <w:szCs w:val="20"/>
        </w:rPr>
        <w:t>s</w:t>
      </w:r>
      <w:r w:rsidRPr="00E50527">
        <w:rPr>
          <w:rFonts w:ascii="Palatino Linotype" w:hAnsi="Palatino Linotype"/>
          <w:sz w:val="20"/>
          <w:szCs w:val="20"/>
        </w:rPr>
        <w:t xml:space="preserve">mlouvu o výpůjčce. </w:t>
      </w:r>
      <w:r w:rsidR="00A953B7" w:rsidRPr="00E50527">
        <w:rPr>
          <w:rFonts w:ascii="Palatino Linotype" w:hAnsi="Palatino Linotype"/>
          <w:sz w:val="20"/>
          <w:szCs w:val="20"/>
        </w:rPr>
        <w:t>Článek č. 1</w:t>
      </w:r>
      <w:r w:rsidRPr="00E50527">
        <w:rPr>
          <w:rFonts w:ascii="Palatino Linotype" w:hAnsi="Palatino Linotype"/>
          <w:sz w:val="20"/>
          <w:szCs w:val="20"/>
        </w:rPr>
        <w:t xml:space="preserve"> tohoto Dodatku</w:t>
      </w:r>
      <w:r w:rsidR="0080773A" w:rsidRPr="00E50527">
        <w:rPr>
          <w:rFonts w:ascii="Palatino Linotype" w:hAnsi="Palatino Linotype"/>
          <w:sz w:val="20"/>
          <w:szCs w:val="20"/>
        </w:rPr>
        <w:t xml:space="preserve"> má důvěrnou povahu </w:t>
      </w:r>
      <w:r w:rsidRPr="00E50527">
        <w:rPr>
          <w:rFonts w:ascii="Palatino Linotype" w:hAnsi="Palatino Linotype"/>
          <w:sz w:val="20"/>
          <w:szCs w:val="20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E50527">
        <w:rPr>
          <w:rFonts w:ascii="Palatino Linotype" w:hAnsi="Palatino Linotype"/>
          <w:sz w:val="20"/>
          <w:szCs w:val="20"/>
        </w:rPr>
        <w:t>článku č. 1</w:t>
      </w:r>
      <w:r w:rsidRPr="00E50527">
        <w:rPr>
          <w:rFonts w:ascii="Palatino Linotype" w:hAnsi="Palatino Linotype"/>
          <w:sz w:val="20"/>
          <w:szCs w:val="20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E50527">
        <w:rPr>
          <w:rFonts w:ascii="Palatino Linotype" w:hAnsi="Palatino Linotype"/>
          <w:sz w:val="20"/>
          <w:szCs w:val="20"/>
        </w:rPr>
        <w:t xml:space="preserve">, </w:t>
      </w:r>
      <w:r w:rsidRPr="00E50527">
        <w:rPr>
          <w:rFonts w:ascii="Palatino Linotype" w:hAnsi="Palatino Linotype"/>
          <w:sz w:val="20"/>
          <w:szCs w:val="20"/>
        </w:rPr>
        <w:t>a Půjčitel je dále oprávněn od Smlouvy o výpůjčce i od tohoto Dodatku odstoupit.</w:t>
      </w:r>
    </w:p>
    <w:p w14:paraId="0C5555D8" w14:textId="77777777" w:rsidR="007E5957" w:rsidRPr="00E50527" w:rsidRDefault="00CC424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Závěrečná ustanovení</w:t>
      </w:r>
    </w:p>
    <w:p w14:paraId="457AD837" w14:textId="77777777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</w:t>
      </w:r>
      <w:r w:rsidR="004F64C7" w:rsidRPr="00E50527">
        <w:rPr>
          <w:rFonts w:ascii="Palatino Linotype" w:hAnsi="Palatino Linotype"/>
          <w:sz w:val="20"/>
          <w:szCs w:val="20"/>
        </w:rPr>
        <w:t>D</w:t>
      </w:r>
      <w:r w:rsidRPr="00E50527">
        <w:rPr>
          <w:rFonts w:ascii="Palatino Linotype" w:hAnsi="Palatino Linotype"/>
          <w:sz w:val="20"/>
          <w:szCs w:val="20"/>
        </w:rPr>
        <w:t>odatek může být doplňován a měněn pouze písemnou formou po dohodě obou smluvních stran, jinak jsou veškeré změny či doplňky neplatné.</w:t>
      </w:r>
    </w:p>
    <w:p w14:paraId="48259A80" w14:textId="77777777" w:rsidR="00C61089" w:rsidRPr="00B35454" w:rsidRDefault="00C61089" w:rsidP="00C61089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B35454">
        <w:rPr>
          <w:rFonts w:ascii="Palatino Linotype" w:hAnsi="Palatino Linotype"/>
          <w:sz w:val="20"/>
          <w:szCs w:val="20"/>
        </w:rPr>
        <w:t>Tento dodatek se uzavírá elektronickou formou s elektronickými podpisy obou smluvních stran.</w:t>
      </w:r>
    </w:p>
    <w:p w14:paraId="7964E5E2" w14:textId="77777777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</w:t>
      </w:r>
      <w:r w:rsidR="004F64C7" w:rsidRPr="00E50527">
        <w:rPr>
          <w:rFonts w:ascii="Palatino Linotype" w:hAnsi="Palatino Linotype"/>
          <w:sz w:val="20"/>
          <w:szCs w:val="20"/>
        </w:rPr>
        <w:t>D</w:t>
      </w:r>
      <w:r w:rsidRPr="00E50527">
        <w:rPr>
          <w:rFonts w:ascii="Palatino Linotype" w:hAnsi="Palatino Linotype"/>
          <w:sz w:val="20"/>
          <w:szCs w:val="20"/>
        </w:rPr>
        <w:t>odatek vyjadřuje skutečnou a svobodnou vůli účastníků, jejichž zástupci jej přečetli a s jeho obsahem souhlasí, což stvrzují vlastnoručními podpisy.</w:t>
      </w:r>
    </w:p>
    <w:p w14:paraId="2ED3F84D" w14:textId="34BE5B50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Ostatní ustanovení smlouvy o výpůjčce č. j. NG </w:t>
      </w:r>
      <w:r w:rsidR="00E50527" w:rsidRPr="00E50527">
        <w:rPr>
          <w:rFonts w:ascii="Palatino Linotype" w:hAnsi="Palatino Linotype"/>
          <w:sz w:val="20"/>
          <w:szCs w:val="20"/>
        </w:rPr>
        <w:t xml:space="preserve">811/2023 </w:t>
      </w:r>
      <w:r w:rsidRPr="00E50527">
        <w:rPr>
          <w:rFonts w:ascii="Palatino Linotype" w:hAnsi="Palatino Linotype"/>
          <w:sz w:val="20"/>
          <w:szCs w:val="20"/>
        </w:rPr>
        <w:t xml:space="preserve">ze dne </w:t>
      </w:r>
      <w:r w:rsidR="00E50527" w:rsidRPr="00E50527">
        <w:rPr>
          <w:rFonts w:ascii="Palatino Linotype" w:hAnsi="Palatino Linotype"/>
          <w:sz w:val="20"/>
          <w:szCs w:val="20"/>
        </w:rPr>
        <w:t xml:space="preserve">5. 6. 2023 </w:t>
      </w:r>
      <w:r w:rsidRPr="00E50527">
        <w:rPr>
          <w:rFonts w:ascii="Palatino Linotype" w:hAnsi="Palatino Linotype"/>
          <w:sz w:val="20"/>
          <w:szCs w:val="20"/>
        </w:rPr>
        <w:t>zůstávají v platnosti.</w:t>
      </w:r>
    </w:p>
    <w:p w14:paraId="14E97CB7" w14:textId="77777777" w:rsidR="00CC4247" w:rsidRPr="00E50527" w:rsidRDefault="00CC4247" w:rsidP="00214850">
      <w:pPr>
        <w:pStyle w:val="Nadpis1"/>
        <w:spacing w:before="480" w:after="12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Podpisy</w:t>
      </w:r>
    </w:p>
    <w:p w14:paraId="4FCECCB6" w14:textId="77777777" w:rsidR="00E50527" w:rsidRPr="00E50527" w:rsidRDefault="00E50527" w:rsidP="00E5052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88" w:lineRule="auto"/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E50527">
        <w:rPr>
          <w:rFonts w:ascii="Palatino Linotype" w:hAnsi="Palatino Linotype"/>
          <w:snapToGrid w:val="0"/>
          <w:sz w:val="20"/>
          <w:lang w:val="it-IT"/>
        </w:rPr>
        <w:t>V Praze dne</w:t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  <w:t>V Praze dne</w:t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</w:p>
    <w:p w14:paraId="4B903BA8" w14:textId="77777777" w:rsidR="00E50527" w:rsidRDefault="00E50527" w:rsidP="00E50527">
      <w:pPr>
        <w:spacing w:before="480" w:line="288" w:lineRule="auto"/>
        <w:rPr>
          <w:rFonts w:ascii="Palatino Linotype" w:hAnsi="Palatino Linotype"/>
          <w:snapToGrid w:val="0"/>
          <w:sz w:val="20"/>
          <w:lang w:val="it-IT"/>
        </w:rPr>
      </w:pPr>
    </w:p>
    <w:p w14:paraId="70333104" w14:textId="77777777" w:rsidR="00214850" w:rsidRPr="00E50527" w:rsidRDefault="00214850" w:rsidP="00E50527">
      <w:pPr>
        <w:spacing w:before="480" w:line="288" w:lineRule="auto"/>
        <w:rPr>
          <w:rFonts w:ascii="Palatino Linotype" w:hAnsi="Palatino Linotype"/>
          <w:snapToGrid w:val="0"/>
          <w:sz w:val="20"/>
          <w:lang w:val="it-IT"/>
        </w:rPr>
      </w:pPr>
    </w:p>
    <w:p w14:paraId="774D7831" w14:textId="77777777" w:rsidR="00E50527" w:rsidRPr="00E50527" w:rsidRDefault="00E50527" w:rsidP="00E50527">
      <w:pPr>
        <w:tabs>
          <w:tab w:val="left" w:leader="dot" w:pos="3402"/>
          <w:tab w:val="left" w:pos="4820"/>
          <w:tab w:val="left" w:leader="dot" w:pos="8222"/>
        </w:tabs>
        <w:spacing w:before="120" w:line="288" w:lineRule="auto"/>
        <w:rPr>
          <w:rFonts w:ascii="Palatino Linotype" w:hAnsi="Palatino Linotype"/>
          <w:snapToGrid w:val="0"/>
          <w:sz w:val="20"/>
          <w:lang w:val="it-IT"/>
        </w:rPr>
      </w:pP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</w:p>
    <w:p w14:paraId="7208D9AC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 xml:space="preserve">Mgr. Hana Veselá </w:t>
      </w:r>
      <w:r w:rsidRPr="00E50527">
        <w:rPr>
          <w:rFonts w:ascii="Palatino Linotype" w:hAnsi="Palatino Linotype"/>
          <w:snapToGrid w:val="0"/>
          <w:sz w:val="20"/>
        </w:rPr>
        <w:tab/>
        <w:t>PhDr. Evžen Mrázek</w:t>
      </w:r>
    </w:p>
    <w:p w14:paraId="58938EA6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vedoucí</w:t>
      </w:r>
      <w:r w:rsidRPr="00E50527">
        <w:rPr>
          <w:rFonts w:ascii="Palatino Linotype" w:hAnsi="Palatino Linotype"/>
          <w:snapToGrid w:val="0"/>
          <w:sz w:val="20"/>
        </w:rPr>
        <w:tab/>
        <w:t>kvestor AVU</w:t>
      </w:r>
    </w:p>
    <w:p w14:paraId="2FD45730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 xml:space="preserve">Odboru dokumentace sbírkového fondu </w:t>
      </w:r>
      <w:r w:rsidRPr="00E50527">
        <w:rPr>
          <w:rFonts w:ascii="Palatino Linotype" w:hAnsi="Palatino Linotype"/>
          <w:snapToGrid w:val="0"/>
          <w:sz w:val="20"/>
        </w:rPr>
        <w:tab/>
      </w:r>
    </w:p>
    <w:p w14:paraId="5C622AAE" w14:textId="33BB47C4" w:rsidR="00CC424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Půjčitel</w:t>
      </w:r>
      <w:r w:rsidRPr="00E50527">
        <w:rPr>
          <w:rFonts w:ascii="Palatino Linotype" w:hAnsi="Palatino Linotype"/>
          <w:snapToGrid w:val="0"/>
          <w:sz w:val="20"/>
        </w:rPr>
        <w:tab/>
      </w:r>
      <w:r w:rsidRPr="00E50527">
        <w:rPr>
          <w:rFonts w:ascii="Palatino Linotype" w:hAnsi="Palatino Linotype"/>
          <w:snapToGrid w:val="0"/>
          <w:sz w:val="20"/>
        </w:rPr>
        <w:tab/>
      </w:r>
      <w:r w:rsidRPr="00E50527">
        <w:rPr>
          <w:rFonts w:ascii="Palatino Linotype" w:hAnsi="Palatino Linotype"/>
          <w:snapToGrid w:val="0"/>
          <w:sz w:val="20"/>
        </w:rPr>
        <w:tab/>
        <w:t>Vypůjčitel</w:t>
      </w:r>
    </w:p>
    <w:sectPr w:rsidR="00CC4247" w:rsidRPr="00E50527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D421" w14:textId="77777777" w:rsidR="00E44E28" w:rsidRDefault="00E44E28" w:rsidP="007013F0">
      <w:r>
        <w:separator/>
      </w:r>
    </w:p>
  </w:endnote>
  <w:endnote w:type="continuationSeparator" w:id="0">
    <w:p w14:paraId="0DBFCFE6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54D3E102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F6BE510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47294275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14E75860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B7F7" w14:textId="77777777" w:rsidR="00E44E28" w:rsidRDefault="00E44E28" w:rsidP="007013F0">
      <w:r>
        <w:separator/>
      </w:r>
    </w:p>
  </w:footnote>
  <w:footnote w:type="continuationSeparator" w:id="0">
    <w:p w14:paraId="40469F38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8C89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C922E93" wp14:editId="5F1183FC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28240099">
    <w:abstractNumId w:val="0"/>
  </w:num>
  <w:num w:numId="2" w16cid:durableId="1362512168">
    <w:abstractNumId w:val="1"/>
  </w:num>
  <w:num w:numId="3" w16cid:durableId="928319196">
    <w:abstractNumId w:val="4"/>
  </w:num>
  <w:num w:numId="4" w16cid:durableId="182011573">
    <w:abstractNumId w:val="2"/>
  </w:num>
  <w:num w:numId="5" w16cid:durableId="1942299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64912">
    <w:abstractNumId w:val="3"/>
  </w:num>
  <w:num w:numId="7" w16cid:durableId="1103526209">
    <w:abstractNumId w:val="3"/>
    <w:lvlOverride w:ilvl="0">
      <w:startOverride w:val="1"/>
    </w:lvlOverride>
  </w:num>
  <w:num w:numId="8" w16cid:durableId="1161311609">
    <w:abstractNumId w:val="3"/>
    <w:lvlOverride w:ilvl="0">
      <w:startOverride w:val="1"/>
    </w:lvlOverride>
  </w:num>
  <w:num w:numId="9" w16cid:durableId="691761501">
    <w:abstractNumId w:val="3"/>
    <w:lvlOverride w:ilvl="0">
      <w:startOverride w:val="1"/>
    </w:lvlOverride>
  </w:num>
  <w:num w:numId="10" w16cid:durableId="686097577">
    <w:abstractNumId w:val="3"/>
    <w:lvlOverride w:ilvl="0">
      <w:startOverride w:val="1"/>
    </w:lvlOverride>
  </w:num>
  <w:num w:numId="11" w16cid:durableId="1368531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484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52A0A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1249"/>
    <w:rsid w:val="002124ED"/>
    <w:rsid w:val="00213C4C"/>
    <w:rsid w:val="00214850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C6FED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B4568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61089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0527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FDEC4A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customStyle="1" w:styleId="Zkladntext22">
    <w:name w:val="Základní text 22"/>
    <w:basedOn w:val="Normln"/>
    <w:rsid w:val="00E5052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384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Hana Veselá</cp:lastModifiedBy>
  <cp:revision>4</cp:revision>
  <cp:lastPrinted>2017-09-12T09:28:00Z</cp:lastPrinted>
  <dcterms:created xsi:type="dcterms:W3CDTF">2024-06-27T11:50:00Z</dcterms:created>
  <dcterms:modified xsi:type="dcterms:W3CDTF">2024-06-27T12:57:00Z</dcterms:modified>
</cp:coreProperties>
</file>