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2CA20" w14:textId="77777777" w:rsidR="00022119" w:rsidRDefault="00022119">
      <w:pPr>
        <w:pStyle w:val="Zkladntext"/>
        <w:rPr>
          <w:rFonts w:ascii="Times New Roman"/>
          <w:sz w:val="20"/>
        </w:rPr>
      </w:pPr>
    </w:p>
    <w:p w14:paraId="59C2CA21" w14:textId="77777777" w:rsidR="00022119" w:rsidRDefault="00022119">
      <w:pPr>
        <w:pStyle w:val="Zkladntext"/>
        <w:rPr>
          <w:rFonts w:ascii="Times New Roman"/>
          <w:sz w:val="20"/>
        </w:rPr>
      </w:pPr>
    </w:p>
    <w:p w14:paraId="59C2CA22" w14:textId="77777777" w:rsidR="00022119" w:rsidRDefault="00022119">
      <w:pPr>
        <w:pStyle w:val="Zkladntext"/>
        <w:rPr>
          <w:rFonts w:ascii="Times New Roman"/>
          <w:sz w:val="20"/>
        </w:rPr>
      </w:pPr>
    </w:p>
    <w:p w14:paraId="59C2CA23" w14:textId="77777777" w:rsidR="00022119" w:rsidRDefault="00022119">
      <w:pPr>
        <w:pStyle w:val="Zkladntext"/>
        <w:spacing w:before="6"/>
        <w:rPr>
          <w:rFonts w:ascii="Times New Roman"/>
          <w:sz w:val="19"/>
        </w:rPr>
      </w:pPr>
    </w:p>
    <w:p w14:paraId="59C2CA24" w14:textId="77777777" w:rsidR="00022119" w:rsidRDefault="00A64429">
      <w:pPr>
        <w:ind w:left="2254" w:right="2249"/>
        <w:jc w:val="center"/>
        <w:rPr>
          <w:sz w:val="24"/>
        </w:rPr>
      </w:pPr>
      <w:r>
        <w:rPr>
          <w:sz w:val="24"/>
        </w:rPr>
        <w:t>MSIC DIGI Sken</w:t>
      </w:r>
    </w:p>
    <w:p w14:paraId="59C2CA25" w14:textId="77777777" w:rsidR="00022119" w:rsidRDefault="00A64429">
      <w:pPr>
        <w:spacing w:before="149"/>
        <w:ind w:left="2254" w:right="2250"/>
        <w:jc w:val="center"/>
        <w:rPr>
          <w:b/>
          <w:sz w:val="24"/>
        </w:rPr>
      </w:pPr>
      <w:r>
        <w:rPr>
          <w:b/>
          <w:sz w:val="24"/>
        </w:rPr>
        <w:t xml:space="preserve">DODATEK č. 1 </w:t>
      </w:r>
      <w:proofErr w:type="spellStart"/>
      <w:r>
        <w:rPr>
          <w:b/>
          <w:sz w:val="24"/>
        </w:rPr>
        <w:t>ke</w:t>
      </w:r>
      <w:proofErr w:type="spellEnd"/>
      <w:r>
        <w:rPr>
          <w:b/>
          <w:sz w:val="24"/>
        </w:rPr>
        <w:t xml:space="preserve"> SMLOUVĚ O KONZULTAČNÍ PODPOŘE</w:t>
      </w:r>
    </w:p>
    <w:p w14:paraId="59C2CA26" w14:textId="77777777" w:rsidR="00022119" w:rsidRDefault="00022119">
      <w:pPr>
        <w:pStyle w:val="Zkladntext"/>
        <w:rPr>
          <w:b/>
          <w:sz w:val="20"/>
        </w:rPr>
      </w:pPr>
    </w:p>
    <w:p w14:paraId="59C2CA27" w14:textId="77777777" w:rsidR="00022119" w:rsidRDefault="00022119">
      <w:pPr>
        <w:pStyle w:val="Zkladntext"/>
        <w:rPr>
          <w:b/>
          <w:sz w:val="20"/>
        </w:rPr>
      </w:pPr>
    </w:p>
    <w:p w14:paraId="59C2CA28" w14:textId="77777777" w:rsidR="00022119" w:rsidRDefault="00022119">
      <w:pPr>
        <w:pStyle w:val="Zkladntext"/>
        <w:spacing w:before="5"/>
        <w:rPr>
          <w:b/>
          <w:sz w:val="21"/>
        </w:rPr>
      </w:pPr>
    </w:p>
    <w:p w14:paraId="59C2CA29" w14:textId="77777777" w:rsidR="00022119" w:rsidRDefault="00A64429">
      <w:pPr>
        <w:pStyle w:val="Nadpis1"/>
        <w:spacing w:before="57"/>
        <w:rPr>
          <w:u w:val="none"/>
        </w:rPr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podpory</w:t>
      </w:r>
      <w:proofErr w:type="spellEnd"/>
      <w:r>
        <w:t>:</w:t>
      </w:r>
    </w:p>
    <w:p w14:paraId="59C2CA2A" w14:textId="77777777" w:rsidR="00022119" w:rsidRDefault="00022119">
      <w:pPr>
        <w:pStyle w:val="Zkladntext"/>
        <w:spacing w:before="5"/>
        <w:rPr>
          <w:b/>
          <w:sz w:val="17"/>
        </w:rPr>
      </w:pPr>
    </w:p>
    <w:p w14:paraId="59C2CA2B" w14:textId="77777777" w:rsidR="00022119" w:rsidRDefault="00A64429">
      <w:pPr>
        <w:pStyle w:val="Zkladntext"/>
        <w:tabs>
          <w:tab w:val="left" w:pos="2946"/>
        </w:tabs>
        <w:spacing w:before="56"/>
        <w:ind w:left="114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Moravskoslezské</w:t>
      </w:r>
      <w:proofErr w:type="spellEnd"/>
      <w:r>
        <w:t xml:space="preserve"> </w:t>
      </w:r>
      <w:proofErr w:type="spellStart"/>
      <w:r>
        <w:t>inovační</w:t>
      </w:r>
      <w:proofErr w:type="spellEnd"/>
      <w:r>
        <w:t xml:space="preserve"> centrum Ostrava,</w:t>
      </w:r>
      <w:r>
        <w:rPr>
          <w:spacing w:val="-19"/>
        </w:rPr>
        <w:t xml:space="preserve"> </w:t>
      </w:r>
      <w:proofErr w:type="spellStart"/>
      <w:r>
        <w:t>a.s.</w:t>
      </w:r>
      <w:proofErr w:type="spellEnd"/>
    </w:p>
    <w:p w14:paraId="59C2CA2C" w14:textId="77777777" w:rsidR="00022119" w:rsidRDefault="00A64429">
      <w:pPr>
        <w:pStyle w:val="Zkladntext"/>
        <w:tabs>
          <w:tab w:val="left" w:pos="2946"/>
        </w:tabs>
        <w:spacing w:before="121"/>
        <w:ind w:left="114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Technologická</w:t>
      </w:r>
      <w:proofErr w:type="spellEnd"/>
      <w:r>
        <w:t xml:space="preserve"> 372/2, Pustkovec,708 00</w:t>
      </w:r>
      <w:r>
        <w:rPr>
          <w:spacing w:val="-27"/>
        </w:rPr>
        <w:t xml:space="preserve"> </w:t>
      </w:r>
      <w:r>
        <w:t>Ostrava</w:t>
      </w:r>
    </w:p>
    <w:p w14:paraId="59C2CA2D" w14:textId="77777777" w:rsidR="00022119" w:rsidRDefault="00A64429">
      <w:pPr>
        <w:pStyle w:val="Zkladntext"/>
        <w:tabs>
          <w:tab w:val="right" w:pos="3836"/>
        </w:tabs>
        <w:spacing w:before="120"/>
        <w:ind w:left="114"/>
      </w:pPr>
      <w:r>
        <w:t>IČO:</w:t>
      </w:r>
      <w:r>
        <w:tab/>
        <w:t>25379631</w:t>
      </w:r>
    </w:p>
    <w:p w14:paraId="59C2CA2E" w14:textId="77777777" w:rsidR="00022119" w:rsidRDefault="00A64429">
      <w:pPr>
        <w:pStyle w:val="Zkladntext"/>
        <w:spacing w:before="120"/>
        <w:ind w:left="114"/>
      </w:pPr>
      <w:proofErr w:type="spellStart"/>
      <w:r>
        <w:t>Zastoupený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</w:p>
    <w:p w14:paraId="59C2CA2F" w14:textId="2098AB0C" w:rsidR="00022119" w:rsidRDefault="00A64429">
      <w:pPr>
        <w:pStyle w:val="Zkladntext"/>
        <w:tabs>
          <w:tab w:val="left" w:pos="2946"/>
        </w:tabs>
        <w:spacing w:before="1"/>
        <w:ind w:left="114"/>
      </w:pPr>
      <w:proofErr w:type="spellStart"/>
      <w:r>
        <w:t>pověření</w:t>
      </w:r>
      <w:proofErr w:type="spellEnd"/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zastupování</w:t>
      </w:r>
      <w:proofErr w:type="spellEnd"/>
      <w:r>
        <w:t>):</w:t>
      </w:r>
      <w:r>
        <w:tab/>
        <w:t>xxx</w:t>
      </w:r>
    </w:p>
    <w:p w14:paraId="7467C6D4" w14:textId="77777777" w:rsidR="00A64429" w:rsidRDefault="00A64429">
      <w:pPr>
        <w:tabs>
          <w:tab w:val="left" w:pos="2946"/>
        </w:tabs>
        <w:spacing w:before="115"/>
        <w:ind w:left="114" w:right="5970"/>
      </w:pPr>
      <w:proofErr w:type="spellStart"/>
      <w:r>
        <w:t>Kontaktní</w:t>
      </w:r>
      <w:proofErr w:type="spellEnd"/>
      <w:r>
        <w:rPr>
          <w:spacing w:val="-3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</w:r>
      <w:proofErr w:type="spellStart"/>
      <w:r>
        <w:t>xxxx</w:t>
      </w:r>
      <w:proofErr w:type="spellEnd"/>
    </w:p>
    <w:p w14:paraId="59C2CA30" w14:textId="184D9C09" w:rsidR="00022119" w:rsidRDefault="00A64429">
      <w:pPr>
        <w:tabs>
          <w:tab w:val="left" w:pos="2946"/>
        </w:tabs>
        <w:spacing w:before="115"/>
        <w:ind w:left="114" w:right="5970"/>
      </w:pPr>
      <w:r>
        <w:rPr>
          <w:spacing w:val="-4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6"/>
        </w:rPr>
        <w:t xml:space="preserve"> </w:t>
      </w:r>
      <w:r>
        <w:t>"</w:t>
      </w:r>
      <w:proofErr w:type="spellStart"/>
      <w:r>
        <w:rPr>
          <w:b/>
        </w:rPr>
        <w:t>Poskytovatel</w:t>
      </w:r>
      <w:proofErr w:type="spellEnd"/>
      <w:r>
        <w:t>")</w:t>
      </w:r>
    </w:p>
    <w:p w14:paraId="59C2CA31" w14:textId="77777777" w:rsidR="00022119" w:rsidRDefault="00022119">
      <w:pPr>
        <w:pStyle w:val="Zkladntext"/>
      </w:pPr>
    </w:p>
    <w:p w14:paraId="59C2CA32" w14:textId="77777777" w:rsidR="00022119" w:rsidRDefault="00022119">
      <w:pPr>
        <w:pStyle w:val="Zkladntext"/>
      </w:pPr>
    </w:p>
    <w:p w14:paraId="59C2CA33" w14:textId="77777777" w:rsidR="00022119" w:rsidRDefault="00022119">
      <w:pPr>
        <w:pStyle w:val="Zkladntext"/>
        <w:spacing w:before="2"/>
      </w:pPr>
    </w:p>
    <w:p w14:paraId="59C2CA34" w14:textId="77777777" w:rsidR="00022119" w:rsidRDefault="00A64429">
      <w:pPr>
        <w:pStyle w:val="Nadpis1"/>
        <w:rPr>
          <w:u w:val="none"/>
        </w:rPr>
      </w:pPr>
      <w:proofErr w:type="spellStart"/>
      <w:r>
        <w:t>Příjemce</w:t>
      </w:r>
      <w:proofErr w:type="spellEnd"/>
      <w:r>
        <w:t xml:space="preserve"> </w:t>
      </w:r>
      <w:proofErr w:type="spellStart"/>
      <w:r>
        <w:t>podpory</w:t>
      </w:r>
      <w:proofErr w:type="spellEnd"/>
      <w:r>
        <w:t>:</w:t>
      </w:r>
    </w:p>
    <w:p w14:paraId="59C2CA35" w14:textId="77777777" w:rsidR="00022119" w:rsidRDefault="00022119">
      <w:pPr>
        <w:pStyle w:val="Zkladntext"/>
        <w:spacing w:before="5"/>
        <w:rPr>
          <w:b/>
          <w:sz w:val="17"/>
        </w:rPr>
      </w:pPr>
    </w:p>
    <w:p w14:paraId="59C2CA36" w14:textId="77777777" w:rsidR="00022119" w:rsidRDefault="00A64429">
      <w:pPr>
        <w:pStyle w:val="Zkladntext"/>
        <w:tabs>
          <w:tab w:val="left" w:pos="2946"/>
        </w:tabs>
        <w:spacing w:before="56"/>
        <w:ind w:left="114"/>
      </w:pPr>
      <w:proofErr w:type="spellStart"/>
      <w:r>
        <w:t>Název</w:t>
      </w:r>
      <w:proofErr w:type="spellEnd"/>
      <w:r>
        <w:t>:</w:t>
      </w:r>
      <w:r>
        <w:tab/>
        <w:t>LIFT COMPONENTS</w:t>
      </w:r>
      <w:r>
        <w:rPr>
          <w:spacing w:val="-9"/>
        </w:rPr>
        <w:t xml:space="preserve"> </w:t>
      </w:r>
      <w:proofErr w:type="spellStart"/>
      <w:r>
        <w:t>s.r.o.</w:t>
      </w:r>
      <w:proofErr w:type="spellEnd"/>
    </w:p>
    <w:p w14:paraId="59C2CA37" w14:textId="77777777" w:rsidR="00022119" w:rsidRDefault="00A64429">
      <w:pPr>
        <w:pStyle w:val="Zkladntext"/>
        <w:tabs>
          <w:tab w:val="left" w:pos="2946"/>
        </w:tabs>
        <w:spacing w:before="121"/>
        <w:ind w:left="114"/>
      </w:pPr>
      <w:proofErr w:type="spellStart"/>
      <w:r>
        <w:t>Sídlo</w:t>
      </w:r>
      <w:proofErr w:type="spellEnd"/>
      <w:r>
        <w:t>:</w:t>
      </w:r>
      <w:r>
        <w:tab/>
        <w:t xml:space="preserve">Na </w:t>
      </w:r>
      <w:proofErr w:type="spellStart"/>
      <w:r>
        <w:t>Novém</w:t>
      </w:r>
      <w:proofErr w:type="spellEnd"/>
      <w:r>
        <w:t xml:space="preserve"> poli 383/3, </w:t>
      </w:r>
      <w:proofErr w:type="spellStart"/>
      <w:r>
        <w:t>Karviná</w:t>
      </w:r>
      <w:proofErr w:type="spellEnd"/>
      <w:r>
        <w:t xml:space="preserve"> – </w:t>
      </w:r>
      <w:proofErr w:type="spellStart"/>
      <w:r>
        <w:t>Staré</w:t>
      </w:r>
      <w:proofErr w:type="spellEnd"/>
      <w:r>
        <w:t xml:space="preserve"> </w:t>
      </w:r>
      <w:proofErr w:type="spellStart"/>
      <w:r>
        <w:t>Město</w:t>
      </w:r>
      <w:proofErr w:type="spellEnd"/>
      <w:r>
        <w:t>,</w:t>
      </w:r>
      <w:r>
        <w:rPr>
          <w:spacing w:val="-15"/>
        </w:rPr>
        <w:t xml:space="preserve"> </w:t>
      </w:r>
      <w:r>
        <w:t>73301</w:t>
      </w:r>
    </w:p>
    <w:p w14:paraId="59C2CA38" w14:textId="77777777" w:rsidR="00022119" w:rsidRDefault="00A64429">
      <w:pPr>
        <w:pStyle w:val="Zkladntext"/>
        <w:tabs>
          <w:tab w:val="right" w:pos="3836"/>
        </w:tabs>
        <w:spacing w:before="120"/>
        <w:ind w:left="114"/>
      </w:pPr>
      <w:r>
        <w:t>IČO:</w:t>
      </w:r>
      <w:r>
        <w:tab/>
        <w:t>62362313</w:t>
      </w:r>
    </w:p>
    <w:p w14:paraId="59C2CA39" w14:textId="206607BA" w:rsidR="00022119" w:rsidRDefault="00A64429">
      <w:pPr>
        <w:pStyle w:val="Zkladntext"/>
        <w:tabs>
          <w:tab w:val="left" w:pos="2946"/>
        </w:tabs>
        <w:spacing w:before="121"/>
        <w:ind w:left="114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>
        <w:t>xxxxxx</w:t>
      </w:r>
      <w:proofErr w:type="spellEnd"/>
    </w:p>
    <w:p w14:paraId="14EC69F3" w14:textId="77777777" w:rsidR="00A64429" w:rsidRDefault="00A64429">
      <w:pPr>
        <w:pStyle w:val="Zkladntext"/>
        <w:tabs>
          <w:tab w:val="left" w:pos="2946"/>
        </w:tabs>
        <w:spacing w:before="120"/>
        <w:ind w:left="114" w:right="5880"/>
      </w:pPr>
      <w:proofErr w:type="spellStart"/>
      <w:r>
        <w:t>Kontaktní</w:t>
      </w:r>
      <w:proofErr w:type="spellEnd"/>
      <w:r>
        <w:rPr>
          <w:spacing w:val="-3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</w:r>
      <w:proofErr w:type="spellStart"/>
      <w:r>
        <w:t>xxxxxx</w:t>
      </w:r>
      <w:proofErr w:type="spellEnd"/>
    </w:p>
    <w:p w14:paraId="59C2CA3A" w14:textId="174A3553" w:rsidR="00022119" w:rsidRDefault="00A64429">
      <w:pPr>
        <w:pStyle w:val="Zkladntext"/>
        <w:tabs>
          <w:tab w:val="left" w:pos="2946"/>
        </w:tabs>
        <w:spacing w:before="120"/>
        <w:ind w:left="114" w:right="5880"/>
      </w:pPr>
      <w:r>
        <w:rPr>
          <w:spacing w:val="-4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6"/>
        </w:rPr>
        <w:t xml:space="preserve"> </w:t>
      </w:r>
      <w:r>
        <w:t>"</w:t>
      </w:r>
      <w:proofErr w:type="spellStart"/>
      <w:r>
        <w:rPr>
          <w:b/>
        </w:rPr>
        <w:t>Příjemce</w:t>
      </w:r>
      <w:proofErr w:type="spellEnd"/>
      <w:r>
        <w:t>")</w:t>
      </w:r>
    </w:p>
    <w:p w14:paraId="59C2CA3B" w14:textId="77777777" w:rsidR="00022119" w:rsidRDefault="00022119">
      <w:pPr>
        <w:pStyle w:val="Zkladntext"/>
      </w:pPr>
    </w:p>
    <w:p w14:paraId="59C2CA3C" w14:textId="77777777" w:rsidR="00022119" w:rsidRDefault="00022119">
      <w:pPr>
        <w:pStyle w:val="Zkladntext"/>
      </w:pPr>
    </w:p>
    <w:p w14:paraId="59C2CA3D" w14:textId="77777777" w:rsidR="00022119" w:rsidRDefault="00022119">
      <w:pPr>
        <w:pStyle w:val="Zkladntext"/>
        <w:spacing w:before="1"/>
      </w:pPr>
    </w:p>
    <w:p w14:paraId="59C2CA3E" w14:textId="77777777" w:rsidR="00022119" w:rsidRDefault="00A64429">
      <w:pPr>
        <w:pStyle w:val="Nadpis1"/>
        <w:rPr>
          <w:u w:val="none"/>
        </w:rPr>
      </w:pPr>
      <w:r>
        <w:t>Expert:</w:t>
      </w:r>
    </w:p>
    <w:p w14:paraId="59C2CA3F" w14:textId="77777777" w:rsidR="00022119" w:rsidRDefault="00022119">
      <w:pPr>
        <w:pStyle w:val="Zkladntext"/>
        <w:spacing w:before="6"/>
        <w:rPr>
          <w:b/>
          <w:sz w:val="17"/>
        </w:rPr>
      </w:pPr>
    </w:p>
    <w:p w14:paraId="59C2CA40" w14:textId="77777777" w:rsidR="00022119" w:rsidRDefault="00A64429">
      <w:pPr>
        <w:pStyle w:val="Zkladntext"/>
        <w:tabs>
          <w:tab w:val="left" w:pos="2946"/>
        </w:tabs>
        <w:spacing w:before="56"/>
        <w:ind w:left="114"/>
      </w:pPr>
      <w:proofErr w:type="spellStart"/>
      <w:r>
        <w:t>Název</w:t>
      </w:r>
      <w:proofErr w:type="spellEnd"/>
      <w:r>
        <w:t>:</w:t>
      </w:r>
      <w:r>
        <w:tab/>
        <w:t>Paul Advisory</w:t>
      </w:r>
      <w:r>
        <w:rPr>
          <w:spacing w:val="-2"/>
        </w:rPr>
        <w:t xml:space="preserve"> </w:t>
      </w:r>
      <w:proofErr w:type="spellStart"/>
      <w:r>
        <w:t>s.r.o.</w:t>
      </w:r>
      <w:proofErr w:type="spellEnd"/>
    </w:p>
    <w:p w14:paraId="59C2CA41" w14:textId="77777777" w:rsidR="00022119" w:rsidRDefault="00A64429">
      <w:pPr>
        <w:pStyle w:val="Zkladntext"/>
        <w:tabs>
          <w:tab w:val="left" w:pos="2946"/>
        </w:tabs>
        <w:spacing w:before="121"/>
        <w:ind w:left="114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Klíčova</w:t>
      </w:r>
      <w:proofErr w:type="spellEnd"/>
      <w:r>
        <w:t xml:space="preserve"> 1261/2 d, Brno,</w:t>
      </w:r>
      <w:r>
        <w:rPr>
          <w:spacing w:val="-12"/>
        </w:rPr>
        <w:t xml:space="preserve"> </w:t>
      </w:r>
      <w:r>
        <w:t>61800</w:t>
      </w:r>
    </w:p>
    <w:p w14:paraId="59C2CA42" w14:textId="77777777" w:rsidR="00022119" w:rsidRDefault="00A64429">
      <w:pPr>
        <w:pStyle w:val="Zkladntext"/>
        <w:tabs>
          <w:tab w:val="right" w:pos="3836"/>
        </w:tabs>
        <w:spacing w:before="115"/>
        <w:ind w:left="114"/>
      </w:pPr>
      <w:r>
        <w:t>IČO:</w:t>
      </w:r>
      <w:r>
        <w:tab/>
        <w:t>05266521</w:t>
      </w:r>
    </w:p>
    <w:p w14:paraId="59C2CA43" w14:textId="6F3B1327" w:rsidR="00022119" w:rsidRDefault="00A64429">
      <w:pPr>
        <w:pStyle w:val="Zkladntext"/>
        <w:tabs>
          <w:tab w:val="left" w:pos="2946"/>
        </w:tabs>
        <w:spacing w:before="121"/>
        <w:ind w:left="114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>
        <w:t>xxxxxx</w:t>
      </w:r>
      <w:proofErr w:type="spellEnd"/>
    </w:p>
    <w:p w14:paraId="4A25BC7B" w14:textId="77777777" w:rsidR="00A64429" w:rsidRDefault="00A64429">
      <w:pPr>
        <w:pStyle w:val="Zkladntext"/>
        <w:tabs>
          <w:tab w:val="left" w:pos="2946"/>
        </w:tabs>
        <w:spacing w:before="120"/>
        <w:ind w:left="114" w:right="5765"/>
      </w:pPr>
      <w:proofErr w:type="spellStart"/>
      <w:r>
        <w:t>Jméno</w:t>
      </w:r>
      <w:proofErr w:type="spellEnd"/>
      <w:r>
        <w:t xml:space="preserve"> a</w:t>
      </w:r>
      <w:r>
        <w:rPr>
          <w:spacing w:val="-7"/>
        </w:rPr>
        <w:t xml:space="preserve"> </w:t>
      </w:r>
      <w:proofErr w:type="spellStart"/>
      <w:r>
        <w:t>příjmení</w:t>
      </w:r>
      <w:proofErr w:type="spellEnd"/>
      <w:r>
        <w:t xml:space="preserve"> </w:t>
      </w:r>
      <w:proofErr w:type="spellStart"/>
      <w:r>
        <w:t>experta</w:t>
      </w:r>
      <w:proofErr w:type="spellEnd"/>
      <w:r>
        <w:t>:</w:t>
      </w:r>
      <w:r>
        <w:tab/>
      </w:r>
      <w:proofErr w:type="spellStart"/>
      <w:r>
        <w:t>xxxxxx</w:t>
      </w:r>
      <w:proofErr w:type="spellEnd"/>
    </w:p>
    <w:p w14:paraId="59C2CA44" w14:textId="66D31050" w:rsidR="00022119" w:rsidRDefault="00A64429">
      <w:pPr>
        <w:pStyle w:val="Zkladntext"/>
        <w:tabs>
          <w:tab w:val="left" w:pos="2946"/>
        </w:tabs>
        <w:spacing w:before="120"/>
        <w:ind w:left="114" w:right="5765"/>
      </w:pPr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6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59C2CA45" w14:textId="77777777" w:rsidR="00022119" w:rsidRDefault="00022119">
      <w:pPr>
        <w:sectPr w:rsidR="00022119">
          <w:headerReference w:type="default" r:id="rId7"/>
          <w:footerReference w:type="default" r:id="rId8"/>
          <w:type w:val="continuous"/>
          <w:pgSz w:w="11910" w:h="16840"/>
          <w:pgMar w:top="500" w:right="1020" w:bottom="1460" w:left="880" w:header="303" w:footer="1270" w:gutter="0"/>
          <w:cols w:space="708"/>
        </w:sectPr>
      </w:pPr>
    </w:p>
    <w:p w14:paraId="59C2CA46" w14:textId="77777777" w:rsidR="00022119" w:rsidRDefault="00A64429">
      <w:pPr>
        <w:pStyle w:val="Zkladntext"/>
        <w:ind w:left="849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9C2CA65" wp14:editId="59C2CA66">
            <wp:extent cx="796704" cy="454628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0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2CA47" w14:textId="77777777" w:rsidR="00022119" w:rsidRDefault="00022119">
      <w:pPr>
        <w:pStyle w:val="Zkladntext"/>
        <w:spacing w:before="3"/>
        <w:rPr>
          <w:sz w:val="16"/>
        </w:rPr>
      </w:pPr>
    </w:p>
    <w:p w14:paraId="59C2CA48" w14:textId="77777777" w:rsidR="00022119" w:rsidRDefault="00A64429">
      <w:pPr>
        <w:pStyle w:val="Zkladntext"/>
        <w:ind w:left="474"/>
      </w:pPr>
      <w:proofErr w:type="spellStart"/>
      <w:r>
        <w:t>Poskytovatel</w:t>
      </w:r>
      <w:proofErr w:type="spellEnd"/>
      <w:r>
        <w:t>,</w:t>
      </w:r>
      <w:r>
        <w:rPr>
          <w:spacing w:val="-20"/>
        </w:rPr>
        <w:t xml:space="preserve"> </w:t>
      </w:r>
      <w:proofErr w:type="spellStart"/>
      <w:r>
        <w:t>Příjemce</w:t>
      </w:r>
      <w:proofErr w:type="spellEnd"/>
      <w:r>
        <w:rPr>
          <w:spacing w:val="-17"/>
        </w:rPr>
        <w:t xml:space="preserve"> </w:t>
      </w:r>
      <w:proofErr w:type="spellStart"/>
      <w:r>
        <w:t>a</w:t>
      </w:r>
      <w:proofErr w:type="spellEnd"/>
      <w:r>
        <w:rPr>
          <w:spacing w:val="-18"/>
        </w:rPr>
        <w:t xml:space="preserve"> </w:t>
      </w:r>
      <w:r>
        <w:t>Expert</w:t>
      </w:r>
      <w:r>
        <w:rPr>
          <w:spacing w:val="-12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16"/>
        </w:rPr>
        <w:t xml:space="preserve"> </w:t>
      </w:r>
      <w:proofErr w:type="spellStart"/>
      <w:r>
        <w:t>jen</w:t>
      </w:r>
      <w:proofErr w:type="spellEnd"/>
      <w:r>
        <w:rPr>
          <w:spacing w:val="-13"/>
        </w:rPr>
        <w:t xml:space="preserve"> </w:t>
      </w:r>
      <w:r>
        <w:t>„</w:t>
      </w:r>
      <w:proofErr w:type="spellStart"/>
      <w:r>
        <w:t>Smluvní</w:t>
      </w:r>
      <w:proofErr w:type="spellEnd"/>
      <w:r>
        <w:rPr>
          <w:spacing w:val="-16"/>
        </w:rPr>
        <w:t xml:space="preserve"> </w:t>
      </w:r>
      <w:proofErr w:type="spellStart"/>
      <w:proofErr w:type="gramStart"/>
      <w:r>
        <w:t>strany</w:t>
      </w:r>
      <w:proofErr w:type="spellEnd"/>
      <w:r>
        <w:t>“</w:t>
      </w:r>
      <w:proofErr w:type="gramEnd"/>
      <w:r>
        <w:t>)</w:t>
      </w:r>
      <w:r>
        <w:rPr>
          <w:spacing w:val="-17"/>
        </w:rPr>
        <w:t xml:space="preserve"> </w:t>
      </w:r>
      <w:proofErr w:type="spellStart"/>
      <w:r>
        <w:t>uzavřeli</w:t>
      </w:r>
      <w:proofErr w:type="spellEnd"/>
      <w:r>
        <w:rPr>
          <w:spacing w:val="-16"/>
        </w:rPr>
        <w:t xml:space="preserve"> </w:t>
      </w:r>
      <w:proofErr w:type="spellStart"/>
      <w:r>
        <w:t>dne</w:t>
      </w:r>
      <w:proofErr w:type="spellEnd"/>
      <w:r>
        <w:rPr>
          <w:spacing w:val="-16"/>
        </w:rPr>
        <w:t xml:space="preserve"> </w:t>
      </w:r>
      <w:r>
        <w:t>30.</w:t>
      </w:r>
      <w:r>
        <w:rPr>
          <w:spacing w:val="-11"/>
        </w:rPr>
        <w:t xml:space="preserve"> </w:t>
      </w:r>
      <w:r>
        <w:t>05.</w:t>
      </w:r>
      <w:r>
        <w:rPr>
          <w:spacing w:val="-10"/>
        </w:rPr>
        <w:t xml:space="preserve"> </w:t>
      </w:r>
      <w:r>
        <w:t>2024</w:t>
      </w:r>
      <w:r>
        <w:rPr>
          <w:spacing w:val="-18"/>
        </w:rPr>
        <w:t xml:space="preserve"> </w:t>
      </w:r>
      <w:proofErr w:type="spellStart"/>
      <w:r>
        <w:t>Smlouvu</w:t>
      </w:r>
      <w:proofErr w:type="spellEnd"/>
      <w:r>
        <w:rPr>
          <w:spacing w:val="-14"/>
        </w:rPr>
        <w:t xml:space="preserve"> </w:t>
      </w:r>
      <w:r>
        <w:t>o</w:t>
      </w:r>
      <w:r>
        <w:rPr>
          <w:spacing w:val="-19"/>
        </w:rPr>
        <w:t xml:space="preserve"> </w:t>
      </w:r>
      <w:proofErr w:type="spellStart"/>
      <w:r>
        <w:t>konzultační</w:t>
      </w:r>
      <w:proofErr w:type="spellEnd"/>
      <w:r>
        <w:t xml:space="preserve"> </w:t>
      </w:r>
      <w:proofErr w:type="spellStart"/>
      <w:r>
        <w:t>podpoře</w:t>
      </w:r>
      <w:proofErr w:type="spellEnd"/>
      <w:r>
        <w:t xml:space="preserve"> – DIGI Sken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12"/>
        </w:rPr>
        <w:t xml:space="preserve"> </w:t>
      </w:r>
      <w:r>
        <w:t>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).</w:t>
      </w:r>
    </w:p>
    <w:p w14:paraId="59C2CA49" w14:textId="77777777" w:rsidR="00022119" w:rsidRDefault="00022119">
      <w:pPr>
        <w:pStyle w:val="Zkladntext"/>
        <w:spacing w:before="8"/>
        <w:rPr>
          <w:sz w:val="19"/>
        </w:rPr>
      </w:pPr>
    </w:p>
    <w:p w14:paraId="59C2CA4A" w14:textId="77777777" w:rsidR="00022119" w:rsidRDefault="00A64429">
      <w:pPr>
        <w:pStyle w:val="Nadpis1"/>
        <w:numPr>
          <w:ilvl w:val="0"/>
          <w:numId w:val="1"/>
        </w:numPr>
        <w:tabs>
          <w:tab w:val="left" w:pos="824"/>
          <w:tab w:val="left" w:pos="825"/>
        </w:tabs>
        <w:spacing w:before="1"/>
        <w:rPr>
          <w:u w:val="none"/>
        </w:rPr>
      </w:pPr>
      <w:bookmarkStart w:id="0" w:name="1._Předmět_dodatku"/>
      <w:bookmarkEnd w:id="0"/>
      <w:proofErr w:type="spellStart"/>
      <w:r>
        <w:rPr>
          <w:u w:val="none"/>
        </w:rPr>
        <w:t>Předmět</w:t>
      </w:r>
      <w:proofErr w:type="spellEnd"/>
      <w:r>
        <w:rPr>
          <w:spacing w:val="-2"/>
          <w:u w:val="none"/>
        </w:rPr>
        <w:t xml:space="preserve"> </w:t>
      </w:r>
      <w:proofErr w:type="spellStart"/>
      <w:r>
        <w:rPr>
          <w:u w:val="none"/>
        </w:rPr>
        <w:t>dodatku</w:t>
      </w:r>
      <w:proofErr w:type="spellEnd"/>
    </w:p>
    <w:p w14:paraId="59C2CA4B" w14:textId="77777777" w:rsidR="00022119" w:rsidRDefault="00A64429">
      <w:pPr>
        <w:pStyle w:val="Zkladntext"/>
        <w:spacing w:before="68" w:line="252" w:lineRule="auto"/>
        <w:ind w:left="819" w:right="316"/>
      </w:pPr>
      <w:bookmarkStart w:id="1" w:name="Tímto_dodatkem_č._1_Smluvní_strany_sjedn"/>
      <w:bookmarkEnd w:id="1"/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č. 1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sjednávají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2.3., </w:t>
      </w:r>
      <w:proofErr w:type="spellStart"/>
      <w:r>
        <w:t>který</w:t>
      </w:r>
      <w:proofErr w:type="spellEnd"/>
      <w:r>
        <w:t xml:space="preserve"> se </w:t>
      </w:r>
      <w:proofErr w:type="spellStart"/>
      <w:r>
        <w:t>ruší</w:t>
      </w:r>
      <w:proofErr w:type="spellEnd"/>
      <w:r>
        <w:t xml:space="preserve"> v </w:t>
      </w:r>
      <w:proofErr w:type="spellStart"/>
      <w:r>
        <w:t>původním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a </w:t>
      </w:r>
      <w:proofErr w:type="spellStart"/>
      <w:r>
        <w:t>nově</w:t>
      </w:r>
      <w:proofErr w:type="spellEnd"/>
      <w:r>
        <w:t xml:space="preserve"> </w:t>
      </w:r>
      <w:proofErr w:type="spellStart"/>
      <w:r>
        <w:t>zní</w:t>
      </w:r>
      <w:proofErr w:type="spellEnd"/>
      <w:r>
        <w:t xml:space="preserve"> </w:t>
      </w:r>
      <w:proofErr w:type="spellStart"/>
      <w:r>
        <w:t>takto</w:t>
      </w:r>
      <w:proofErr w:type="spellEnd"/>
      <w:r>
        <w:t>:</w:t>
      </w:r>
    </w:p>
    <w:p w14:paraId="59C2CA4C" w14:textId="77777777" w:rsidR="00022119" w:rsidRDefault="00022119">
      <w:pPr>
        <w:pStyle w:val="Zkladntext"/>
        <w:rPr>
          <w:sz w:val="23"/>
        </w:rPr>
      </w:pPr>
    </w:p>
    <w:p w14:paraId="59C2CA4D" w14:textId="77777777" w:rsidR="00022119" w:rsidRDefault="00A64429">
      <w:pPr>
        <w:pStyle w:val="Zkladntext"/>
        <w:ind w:left="963" w:right="106" w:hanging="423"/>
        <w:jc w:val="both"/>
      </w:pPr>
      <w:r>
        <w:t xml:space="preserve">2.3.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poskytnuty</w:t>
      </w:r>
      <w:proofErr w:type="spellEnd"/>
      <w:r>
        <w:t xml:space="preserve"> </w:t>
      </w:r>
      <w:proofErr w:type="spellStart"/>
      <w:r>
        <w:t>konzultace</w:t>
      </w:r>
      <w:proofErr w:type="spellEnd"/>
      <w:r>
        <w:t xml:space="preserve"> v </w:t>
      </w:r>
      <w:proofErr w:type="spellStart"/>
      <w:r>
        <w:t>předpokládaném</w:t>
      </w:r>
      <w:proofErr w:type="spellEnd"/>
      <w:r>
        <w:t xml:space="preserve"> </w:t>
      </w:r>
      <w:proofErr w:type="spellStart"/>
      <w:r>
        <w:t>celkovém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10 </w:t>
      </w:r>
      <w:proofErr w:type="spellStart"/>
      <w:r>
        <w:t>hodin</w:t>
      </w:r>
      <w:proofErr w:type="spellEnd"/>
      <w:r>
        <w:t xml:space="preserve">. </w:t>
      </w:r>
      <w:proofErr w:type="spellStart"/>
      <w:r>
        <w:t>Předpokládaným</w:t>
      </w:r>
      <w:proofErr w:type="spellEnd"/>
      <w:r>
        <w:t xml:space="preserve"> </w:t>
      </w:r>
      <w:proofErr w:type="spellStart"/>
      <w:r>
        <w:t>termínem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konzultačních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je </w:t>
      </w:r>
      <w:r>
        <w:rPr>
          <w:b/>
        </w:rPr>
        <w:t>30.09.2024</w:t>
      </w:r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potřebnou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, aby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konzultační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do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skončeny</w:t>
      </w:r>
      <w:proofErr w:type="spellEnd"/>
      <w:r>
        <w:t xml:space="preserve">. </w:t>
      </w:r>
      <w:proofErr w:type="spellStart"/>
      <w:r>
        <w:t>Nebudou</w:t>
      </w:r>
      <w:proofErr w:type="spellEnd"/>
      <w:r>
        <w:t xml:space="preserve">-li </w:t>
      </w:r>
      <w:proofErr w:type="spellStart"/>
      <w:r>
        <w:t>konzultační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do </w:t>
      </w:r>
      <w:proofErr w:type="spellStart"/>
      <w:r>
        <w:t>uvedeného</w:t>
      </w:r>
      <w:proofErr w:type="spellEnd"/>
      <w:r>
        <w:t xml:space="preserve"> data </w:t>
      </w:r>
      <w:proofErr w:type="spellStart"/>
      <w:r>
        <w:t>poskytnuty</w:t>
      </w:r>
      <w:proofErr w:type="spellEnd"/>
      <w:r>
        <w:t xml:space="preserve">,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jednostranně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>.</w:t>
      </w:r>
    </w:p>
    <w:p w14:paraId="59C2CA4E" w14:textId="77777777" w:rsidR="00022119" w:rsidRDefault="00022119">
      <w:pPr>
        <w:pStyle w:val="Zkladntext"/>
        <w:spacing w:before="9"/>
        <w:rPr>
          <w:sz w:val="21"/>
        </w:rPr>
      </w:pPr>
    </w:p>
    <w:p w14:paraId="59C2CA4F" w14:textId="77777777" w:rsidR="00022119" w:rsidRDefault="00A64429">
      <w:pPr>
        <w:pStyle w:val="Zkladntext"/>
        <w:ind w:left="963" w:right="109"/>
        <w:jc w:val="both"/>
      </w:pPr>
      <w:proofErr w:type="spellStart"/>
      <w:r>
        <w:t>Nad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r>
        <w:rPr>
          <w:b/>
        </w:rPr>
        <w:t xml:space="preserve">k </w:t>
      </w:r>
      <w:proofErr w:type="spellStart"/>
      <w:r>
        <w:rPr>
          <w:b/>
        </w:rPr>
        <w:t>ukončení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poskytování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konzultačních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služeb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této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dojde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nejpozději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dne</w:t>
      </w:r>
      <w:proofErr w:type="spellEnd"/>
      <w:r>
        <w:rPr>
          <w:b/>
        </w:rPr>
        <w:t xml:space="preserve"> 31.10.2024</w:t>
      </w:r>
      <w:r>
        <w:t xml:space="preserve">, a to bez </w:t>
      </w:r>
      <w:proofErr w:type="spellStart"/>
      <w:r>
        <w:t>ohledu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hodin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konzultačních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prospěch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. Pro </w:t>
      </w:r>
      <w:proofErr w:type="spellStart"/>
      <w:r>
        <w:t>vyloučení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rPr>
          <w:spacing w:val="-6"/>
        </w:rPr>
        <w:t xml:space="preserve"> </w:t>
      </w:r>
      <w:proofErr w:type="spellStart"/>
      <w:r>
        <w:t>stany</w:t>
      </w:r>
      <w:proofErr w:type="spellEnd"/>
      <w:r>
        <w:rPr>
          <w:spacing w:val="-7"/>
        </w:rPr>
        <w:t xml:space="preserve"> </w:t>
      </w:r>
      <w:proofErr w:type="spellStart"/>
      <w:r>
        <w:t>uvádí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že</w:t>
      </w:r>
      <w:proofErr w:type="spellEnd"/>
      <w:r>
        <w:rPr>
          <w:spacing w:val="-7"/>
        </w:rPr>
        <w:t xml:space="preserve"> </w:t>
      </w:r>
      <w:proofErr w:type="spellStart"/>
      <w:r>
        <w:t>tato</w:t>
      </w:r>
      <w:proofErr w:type="spellEnd"/>
      <w:r>
        <w:rPr>
          <w:spacing w:val="-5"/>
        </w:rPr>
        <w:t xml:space="preserve"> </w:t>
      </w:r>
      <w:proofErr w:type="spellStart"/>
      <w:r>
        <w:t>smlouva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proofErr w:type="spellStart"/>
      <w:r>
        <w:t>tedy</w:t>
      </w:r>
      <w:proofErr w:type="spellEnd"/>
      <w:r>
        <w:rPr>
          <w:spacing w:val="-6"/>
        </w:rPr>
        <w:t xml:space="preserve"> </w:t>
      </w:r>
      <w:proofErr w:type="spellStart"/>
      <w:r>
        <w:t>uzavřena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8"/>
        </w:rPr>
        <w:t xml:space="preserve"> </w:t>
      </w:r>
      <w:proofErr w:type="spellStart"/>
      <w:r>
        <w:t>dobu</w:t>
      </w:r>
      <w:proofErr w:type="spellEnd"/>
      <w:r>
        <w:rPr>
          <w:spacing w:val="-8"/>
        </w:rPr>
        <w:t xml:space="preserve"> </w:t>
      </w:r>
      <w:proofErr w:type="spellStart"/>
      <w:r>
        <w:t>určitou</w:t>
      </w:r>
      <w:proofErr w:type="spellEnd"/>
      <w:r>
        <w:t>,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t>právě</w:t>
      </w:r>
      <w:proofErr w:type="spellEnd"/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proofErr w:type="spellStart"/>
      <w:r>
        <w:t>dne</w:t>
      </w:r>
      <w:proofErr w:type="spellEnd"/>
      <w:r>
        <w:rPr>
          <w:spacing w:val="-2"/>
        </w:rP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větě</w:t>
      </w:r>
      <w:proofErr w:type="spellEnd"/>
      <w:r>
        <w:t xml:space="preserve">, a to </w:t>
      </w:r>
      <w:proofErr w:type="spellStart"/>
      <w:r>
        <w:t>vyjma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trvat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doby</w:t>
      </w:r>
      <w:proofErr w:type="spellEnd"/>
      <w:r>
        <w:t>.</w:t>
      </w:r>
    </w:p>
    <w:p w14:paraId="59C2CA50" w14:textId="77777777" w:rsidR="00022119" w:rsidRDefault="00022119">
      <w:pPr>
        <w:pStyle w:val="Zkladntext"/>
      </w:pPr>
    </w:p>
    <w:p w14:paraId="59C2CA51" w14:textId="77777777" w:rsidR="00022119" w:rsidRDefault="00022119">
      <w:pPr>
        <w:pStyle w:val="Zkladntext"/>
        <w:spacing w:before="10"/>
        <w:rPr>
          <w:sz w:val="21"/>
        </w:rPr>
      </w:pPr>
    </w:p>
    <w:p w14:paraId="59C2CA52" w14:textId="77777777" w:rsidR="00022119" w:rsidRDefault="00A64429">
      <w:pPr>
        <w:pStyle w:val="Nadpis1"/>
        <w:numPr>
          <w:ilvl w:val="0"/>
          <w:numId w:val="1"/>
        </w:numPr>
        <w:tabs>
          <w:tab w:val="left" w:pos="824"/>
          <w:tab w:val="left" w:pos="825"/>
        </w:tabs>
        <w:spacing w:before="1"/>
        <w:rPr>
          <w:u w:val="none"/>
        </w:rPr>
      </w:pPr>
      <w:bookmarkStart w:id="2" w:name="2._Závěrečná_ustanovení"/>
      <w:bookmarkEnd w:id="2"/>
      <w:proofErr w:type="spellStart"/>
      <w:r>
        <w:rPr>
          <w:u w:val="none"/>
        </w:rPr>
        <w:t>Závěrečná</w:t>
      </w:r>
      <w:proofErr w:type="spellEnd"/>
      <w:r>
        <w:rPr>
          <w:spacing w:val="-2"/>
          <w:u w:val="none"/>
        </w:rPr>
        <w:t xml:space="preserve"> </w:t>
      </w:r>
      <w:proofErr w:type="spellStart"/>
      <w:r>
        <w:rPr>
          <w:u w:val="none"/>
        </w:rPr>
        <w:t>ustanovení</w:t>
      </w:r>
      <w:proofErr w:type="spellEnd"/>
    </w:p>
    <w:p w14:paraId="59C2CA53" w14:textId="77777777" w:rsidR="00022119" w:rsidRDefault="00A64429">
      <w:pPr>
        <w:pStyle w:val="Odstavecseseznamem"/>
        <w:numPr>
          <w:ilvl w:val="1"/>
          <w:numId w:val="1"/>
        </w:numPr>
        <w:tabs>
          <w:tab w:val="left" w:pos="824"/>
          <w:tab w:val="left" w:pos="825"/>
        </w:tabs>
        <w:spacing w:before="62"/>
      </w:pPr>
      <w:bookmarkStart w:id="3" w:name="2.1._Ostatní_ujednání_Smlouvy_tímto_doda"/>
      <w:bookmarkEnd w:id="3"/>
      <w:proofErr w:type="spellStart"/>
      <w:r>
        <w:t>Ostatní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Smlouvy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</w:t>
      </w:r>
      <w:proofErr w:type="spellStart"/>
      <w:r>
        <w:t>nedotčená</w:t>
      </w:r>
      <w:proofErr w:type="spellEnd"/>
      <w:r>
        <w:t xml:space="preserve"> </w:t>
      </w:r>
      <w:proofErr w:type="spellStart"/>
      <w:r>
        <w:t>zůstávají</w:t>
      </w:r>
      <w:proofErr w:type="spellEnd"/>
      <w:r>
        <w:t xml:space="preserve"> v </w:t>
      </w:r>
      <w:proofErr w:type="spellStart"/>
      <w:r>
        <w:t>platnosti</w:t>
      </w:r>
      <w:proofErr w:type="spellEnd"/>
      <w:r>
        <w:t xml:space="preserve"> v </w:t>
      </w:r>
      <w:proofErr w:type="spellStart"/>
      <w:r>
        <w:t>původním</w:t>
      </w:r>
      <w:proofErr w:type="spellEnd"/>
      <w:r>
        <w:rPr>
          <w:spacing w:val="-8"/>
        </w:rPr>
        <w:t xml:space="preserve"> </w:t>
      </w:r>
      <w:proofErr w:type="spellStart"/>
      <w:r>
        <w:t>znění</w:t>
      </w:r>
      <w:proofErr w:type="spellEnd"/>
      <w:r>
        <w:t>.</w:t>
      </w:r>
    </w:p>
    <w:p w14:paraId="59C2CA54" w14:textId="77777777" w:rsidR="00022119" w:rsidRDefault="00A64429">
      <w:pPr>
        <w:pStyle w:val="Odstavecseseznamem"/>
        <w:numPr>
          <w:ilvl w:val="1"/>
          <w:numId w:val="1"/>
        </w:numPr>
        <w:tabs>
          <w:tab w:val="left" w:pos="824"/>
          <w:tab w:val="left" w:pos="825"/>
        </w:tabs>
        <w:spacing w:before="63" w:line="252" w:lineRule="auto"/>
        <w:ind w:right="1015"/>
      </w:pPr>
      <w:bookmarkStart w:id="4" w:name="2.2._Tento_dodatek_se_vyhotovuje_ve_třec"/>
      <w:bookmarkEnd w:id="4"/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se </w:t>
      </w:r>
      <w:proofErr w:type="spellStart"/>
      <w:r>
        <w:t>vyhotovuje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třech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.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po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stejnopisu</w:t>
      </w:r>
      <w:proofErr w:type="spellEnd"/>
      <w:r>
        <w:t>.</w:t>
      </w:r>
    </w:p>
    <w:p w14:paraId="59C2CA55" w14:textId="77777777" w:rsidR="00022119" w:rsidRDefault="00022119">
      <w:pPr>
        <w:pStyle w:val="Zkladntext"/>
        <w:rPr>
          <w:sz w:val="20"/>
        </w:rPr>
      </w:pPr>
    </w:p>
    <w:p w14:paraId="59C2CA56" w14:textId="77777777" w:rsidR="00022119" w:rsidRDefault="00022119">
      <w:pPr>
        <w:pStyle w:val="Zkladntext"/>
        <w:spacing w:before="3"/>
        <w:rPr>
          <w:sz w:val="25"/>
        </w:rPr>
      </w:pPr>
    </w:p>
    <w:p w14:paraId="59C2CA57" w14:textId="77777777" w:rsidR="00022119" w:rsidRDefault="00022119">
      <w:pPr>
        <w:rPr>
          <w:sz w:val="25"/>
        </w:rPr>
        <w:sectPr w:rsidR="00022119">
          <w:pgSz w:w="11910" w:h="16840"/>
          <w:pgMar w:top="500" w:right="1020" w:bottom="1460" w:left="880" w:header="303" w:footer="1270" w:gutter="0"/>
          <w:cols w:space="708"/>
        </w:sectPr>
      </w:pPr>
    </w:p>
    <w:p w14:paraId="59C2CA58" w14:textId="77777777" w:rsidR="00022119" w:rsidRDefault="00022119">
      <w:pPr>
        <w:pStyle w:val="Zkladntext"/>
        <w:spacing w:before="5"/>
        <w:rPr>
          <w:sz w:val="21"/>
        </w:rPr>
      </w:pPr>
    </w:p>
    <w:p w14:paraId="59C2CA59" w14:textId="77777777" w:rsidR="00022119" w:rsidRDefault="00AD28C5">
      <w:pPr>
        <w:pStyle w:val="Zkladntext"/>
        <w:ind w:left="114"/>
      </w:pPr>
      <w:r>
        <w:pict w14:anchorId="59C2CA67">
          <v:line id="_x0000_s2081" style="position:absolute;left:0;text-align:left;z-index:251670528;mso-position-horizontal-relative:page" from="115pt,12.1pt" to="208.55pt,12.1pt" strokeweight=".25292mm">
            <w10:wrap anchorx="page"/>
          </v:line>
        </w:pict>
      </w:r>
      <w:r w:rsidR="00A64429">
        <w:t xml:space="preserve">V </w:t>
      </w:r>
      <w:proofErr w:type="spellStart"/>
      <w:r w:rsidR="00A64429">
        <w:t>Ostravě</w:t>
      </w:r>
      <w:proofErr w:type="spellEnd"/>
      <w:r w:rsidR="00A64429">
        <w:t xml:space="preserve"> </w:t>
      </w:r>
      <w:proofErr w:type="spellStart"/>
      <w:r w:rsidR="00A64429">
        <w:t>dne</w:t>
      </w:r>
      <w:proofErr w:type="spellEnd"/>
    </w:p>
    <w:p w14:paraId="59C2CA5A" w14:textId="77777777" w:rsidR="00022119" w:rsidRDefault="00A64429">
      <w:pPr>
        <w:spacing w:before="115"/>
        <w:ind w:left="114"/>
        <w:rPr>
          <w:sz w:val="21"/>
        </w:rPr>
      </w:pPr>
      <w:r>
        <w:br w:type="column"/>
      </w:r>
      <w:r>
        <w:rPr>
          <w:w w:val="115"/>
          <w:sz w:val="21"/>
        </w:rPr>
        <w:t>2.7.2024</w:t>
      </w:r>
    </w:p>
    <w:p w14:paraId="59C2CA5B" w14:textId="77777777" w:rsidR="00022119" w:rsidRDefault="00022119">
      <w:pPr>
        <w:rPr>
          <w:sz w:val="21"/>
        </w:rPr>
        <w:sectPr w:rsidR="00022119">
          <w:type w:val="continuous"/>
          <w:pgSz w:w="11910" w:h="16840"/>
          <w:pgMar w:top="500" w:right="1020" w:bottom="1460" w:left="880" w:header="708" w:footer="708" w:gutter="0"/>
          <w:cols w:num="2" w:space="708" w:equalWidth="0">
            <w:col w:w="1412" w:space="134"/>
            <w:col w:w="8464"/>
          </w:cols>
        </w:sectPr>
      </w:pPr>
    </w:p>
    <w:p w14:paraId="59C2CA5C" w14:textId="77777777" w:rsidR="00022119" w:rsidRDefault="00022119">
      <w:pPr>
        <w:pStyle w:val="Zkladntext"/>
        <w:spacing w:before="6" w:after="1"/>
        <w:rPr>
          <w:sz w:val="18"/>
        </w:rPr>
      </w:pPr>
    </w:p>
    <w:p w14:paraId="59C2CA5D" w14:textId="6E436BE5" w:rsidR="00022119" w:rsidRDefault="00A64429">
      <w:pPr>
        <w:tabs>
          <w:tab w:val="left" w:pos="3355"/>
          <w:tab w:val="left" w:pos="6655"/>
        </w:tabs>
        <w:ind w:left="265"/>
        <w:rPr>
          <w:sz w:val="20"/>
        </w:rPr>
      </w:pPr>
      <w:r>
        <w:rPr>
          <w:position w:val="2"/>
          <w:sz w:val="20"/>
        </w:rPr>
        <w:tab/>
      </w:r>
      <w:r>
        <w:rPr>
          <w:position w:val="2"/>
          <w:sz w:val="20"/>
        </w:rPr>
        <w:tab/>
      </w:r>
    </w:p>
    <w:p w14:paraId="59C2CA5E" w14:textId="47091651" w:rsidR="00022119" w:rsidRDefault="00022119">
      <w:pPr>
        <w:pStyle w:val="Zkladntext"/>
        <w:spacing w:before="9"/>
        <w:rPr>
          <w:sz w:val="3"/>
        </w:rPr>
      </w:pPr>
    </w:p>
    <w:p w14:paraId="59C2CA5F" w14:textId="77777777" w:rsidR="00022119" w:rsidRDefault="00AD28C5">
      <w:pPr>
        <w:tabs>
          <w:tab w:val="left" w:pos="3327"/>
          <w:tab w:val="left" w:pos="6588"/>
        </w:tabs>
        <w:spacing w:line="20" w:lineRule="exact"/>
        <w:ind w:left="206"/>
        <w:rPr>
          <w:sz w:val="2"/>
        </w:rPr>
      </w:pPr>
      <w:r>
        <w:rPr>
          <w:sz w:val="2"/>
        </w:rPr>
      </w:r>
      <w:r>
        <w:rPr>
          <w:sz w:val="2"/>
        </w:rPr>
        <w:pict w14:anchorId="59C2CA70">
          <v:group id="_x0000_s2058" style="width:131.8pt;height:.75pt;mso-position-horizontal-relative:char;mso-position-vertical-relative:line" coordsize="2636,15">
            <v:line id="_x0000_s2059" style="position:absolute" from="0,7" to="2635,7" strokeweight=".25292mm"/>
            <w10:anchorlock/>
          </v:group>
        </w:pict>
      </w:r>
      <w:r w:rsidR="00A64429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59C2CA72">
          <v:group id="_x0000_s2056" style="width:131.8pt;height:.75pt;mso-position-horizontal-relative:char;mso-position-vertical-relative:line" coordsize="2636,15">
            <v:line id="_x0000_s2057" style="position:absolute" from="0,7" to="2635,7" strokeweight=".25292mm"/>
            <w10:anchorlock/>
          </v:group>
        </w:pict>
      </w:r>
      <w:r w:rsidR="00A64429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59C2CA74">
          <v:group id="_x0000_s2054" style="width:131.8pt;height:.75pt;mso-position-horizontal-relative:char;mso-position-vertical-relative:line" coordsize="2636,15">
            <v:line id="_x0000_s2055" style="position:absolute" from="0,7" to="2635,7" strokeweight=".25292mm"/>
            <w10:anchorlock/>
          </v:group>
        </w:pict>
      </w:r>
    </w:p>
    <w:p w14:paraId="59C2CA60" w14:textId="77777777" w:rsidR="00022119" w:rsidRDefault="00A64429">
      <w:pPr>
        <w:pStyle w:val="Zkladntext"/>
        <w:tabs>
          <w:tab w:val="left" w:pos="3547"/>
          <w:tab w:val="left" w:pos="7061"/>
          <w:tab w:val="left" w:pos="7302"/>
        </w:tabs>
        <w:spacing w:before="16"/>
        <w:ind w:left="603" w:right="1238" w:hanging="351"/>
      </w:pPr>
      <w:r>
        <w:t>za</w:t>
      </w:r>
      <w:r>
        <w:rPr>
          <w:spacing w:val="-3"/>
        </w:rPr>
        <w:t xml:space="preserve"> </w:t>
      </w:r>
      <w:proofErr w:type="spellStart"/>
      <w:r>
        <w:t>Moravskoslezské</w:t>
      </w:r>
      <w:proofErr w:type="spellEnd"/>
      <w:r>
        <w:rPr>
          <w:spacing w:val="-2"/>
        </w:rPr>
        <w:t xml:space="preserve"> </w:t>
      </w:r>
      <w:proofErr w:type="spellStart"/>
      <w:r>
        <w:t>inovační</w:t>
      </w:r>
      <w:proofErr w:type="spellEnd"/>
      <w:r>
        <w:tab/>
        <w:t>LIFT</w:t>
      </w:r>
      <w:r>
        <w:rPr>
          <w:spacing w:val="-6"/>
        </w:rPr>
        <w:t xml:space="preserve"> </w:t>
      </w:r>
      <w:r>
        <w:t>COMPONENTS</w:t>
      </w:r>
      <w:r>
        <w:rPr>
          <w:spacing w:val="-5"/>
        </w:rPr>
        <w:t xml:space="preserve"> </w:t>
      </w:r>
      <w:proofErr w:type="spellStart"/>
      <w:r>
        <w:t>s.r.o.</w:t>
      </w:r>
      <w:proofErr w:type="spellEnd"/>
      <w:r>
        <w:tab/>
        <w:t xml:space="preserve">Paul Advisory </w:t>
      </w:r>
      <w:proofErr w:type="spellStart"/>
      <w:r>
        <w:t>s.r.o.</w:t>
      </w:r>
      <w:proofErr w:type="spellEnd"/>
      <w:r>
        <w:t xml:space="preserve"> centrum</w:t>
      </w:r>
      <w:r>
        <w:rPr>
          <w:spacing w:val="-3"/>
        </w:rPr>
        <w:t xml:space="preserve"> </w:t>
      </w:r>
      <w:r>
        <w:t>Ostrava,</w:t>
      </w:r>
      <w:r>
        <w:rPr>
          <w:spacing w:val="-1"/>
        </w:rPr>
        <w:t xml:space="preserve"> </w:t>
      </w:r>
      <w:proofErr w:type="spellStart"/>
      <w:proofErr w:type="gramStart"/>
      <w:r>
        <w:t>a.s</w:t>
      </w:r>
      <w:proofErr w:type="spellEnd"/>
      <w:proofErr w:type="gramEnd"/>
      <w:r>
        <w:tab/>
        <w:t>Ing. Jiří</w:t>
      </w:r>
      <w:r>
        <w:rPr>
          <w:spacing w:val="-2"/>
        </w:rPr>
        <w:t xml:space="preserve"> </w:t>
      </w:r>
      <w:r>
        <w:t>Kotas,</w:t>
      </w:r>
      <w:r>
        <w:rPr>
          <w:spacing w:val="-5"/>
        </w:rPr>
        <w:t xml:space="preserve"> </w:t>
      </w:r>
      <w:proofErr w:type="spellStart"/>
      <w:r>
        <w:t>jednatel</w:t>
      </w:r>
      <w:proofErr w:type="spellEnd"/>
      <w:r>
        <w:tab/>
      </w:r>
      <w:r>
        <w:tab/>
        <w:t>David</w:t>
      </w:r>
      <w:r>
        <w:rPr>
          <w:spacing w:val="-3"/>
        </w:rPr>
        <w:t xml:space="preserve"> </w:t>
      </w:r>
      <w:proofErr w:type="spellStart"/>
      <w:r>
        <w:t>Pavlištík</w:t>
      </w:r>
      <w:proofErr w:type="spellEnd"/>
    </w:p>
    <w:p w14:paraId="59C2CA61" w14:textId="77777777" w:rsidR="00022119" w:rsidRDefault="00A64429">
      <w:pPr>
        <w:tabs>
          <w:tab w:val="left" w:pos="3806"/>
          <w:tab w:val="left" w:pos="7561"/>
        </w:tabs>
        <w:spacing w:line="244" w:lineRule="auto"/>
        <w:ind w:left="507" w:right="1735" w:firstLine="412"/>
        <w:rPr>
          <w:i/>
        </w:rPr>
      </w:pPr>
      <w:r>
        <w:t>Daniel</w:t>
      </w:r>
      <w:r>
        <w:rPr>
          <w:spacing w:val="-2"/>
        </w:rPr>
        <w:t xml:space="preserve"> </w:t>
      </w:r>
      <w:r>
        <w:t>Zaleski</w:t>
      </w:r>
      <w:r>
        <w:tab/>
      </w:r>
      <w:r>
        <w:rPr>
          <w:i/>
        </w:rPr>
        <w:t>(</w:t>
      </w:r>
      <w:proofErr w:type="spellStart"/>
      <w:r>
        <w:rPr>
          <w:i/>
        </w:rPr>
        <w:t>Příjemce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</w:r>
      <w:r>
        <w:rPr>
          <w:i/>
          <w:spacing w:val="-3"/>
        </w:rPr>
        <w:t xml:space="preserve">(Expert) </w:t>
      </w:r>
      <w:r>
        <w:rPr>
          <w:i/>
        </w:rPr>
        <w:t>(</w:t>
      </w:r>
      <w:proofErr w:type="spellStart"/>
      <w:r>
        <w:rPr>
          <w:i/>
        </w:rPr>
        <w:t>Poskytovatel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</w:p>
    <w:p w14:paraId="59C2CA62" w14:textId="77777777" w:rsidR="00022119" w:rsidRDefault="00022119">
      <w:pPr>
        <w:spacing w:line="244" w:lineRule="auto"/>
        <w:sectPr w:rsidR="00022119">
          <w:type w:val="continuous"/>
          <w:pgSz w:w="11910" w:h="16840"/>
          <w:pgMar w:top="500" w:right="1020" w:bottom="1460" w:left="880" w:header="708" w:footer="708" w:gutter="0"/>
          <w:cols w:space="708"/>
        </w:sectPr>
      </w:pPr>
    </w:p>
    <w:p w14:paraId="59C2CA63" w14:textId="77777777" w:rsidR="00022119" w:rsidRDefault="00A64429">
      <w:pPr>
        <w:pStyle w:val="Zkladntext"/>
        <w:ind w:left="849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9C2CA75" wp14:editId="59C2CA76">
            <wp:extent cx="796704" cy="454628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0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2CA64" w14:textId="4CF2D076" w:rsidR="00022119" w:rsidRDefault="00022119">
      <w:pPr>
        <w:pStyle w:val="Zkladntext"/>
        <w:rPr>
          <w:i/>
          <w:sz w:val="13"/>
        </w:rPr>
      </w:pPr>
    </w:p>
    <w:sectPr w:rsidR="00022119">
      <w:headerReference w:type="default" r:id="rId10"/>
      <w:footerReference w:type="default" r:id="rId11"/>
      <w:pgSz w:w="11910" w:h="16840"/>
      <w:pgMar w:top="500" w:right="1020" w:bottom="280" w:left="880" w:header="23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2CA80" w14:textId="77777777" w:rsidR="00A64429" w:rsidRDefault="00A64429">
      <w:r>
        <w:separator/>
      </w:r>
    </w:p>
  </w:endnote>
  <w:endnote w:type="continuationSeparator" w:id="0">
    <w:p w14:paraId="59C2CA82" w14:textId="77777777" w:rsidR="00A64429" w:rsidRDefault="00A6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2CA79" w14:textId="77777777" w:rsidR="00022119" w:rsidRDefault="00A6442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58560" behindDoc="1" locked="0" layoutInCell="1" allowOverlap="1" wp14:anchorId="59C2CA7F" wp14:editId="59C2CA80">
          <wp:simplePos x="0" y="0"/>
          <wp:positionH relativeFrom="page">
            <wp:posOffset>688691</wp:posOffset>
          </wp:positionH>
          <wp:positionV relativeFrom="page">
            <wp:posOffset>9778009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59584" behindDoc="1" locked="0" layoutInCell="1" allowOverlap="1" wp14:anchorId="59C2CA81" wp14:editId="59C2CA82">
          <wp:simplePos x="0" y="0"/>
          <wp:positionH relativeFrom="page">
            <wp:posOffset>5621020</wp:posOffset>
          </wp:positionH>
          <wp:positionV relativeFrom="page">
            <wp:posOffset>9758959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2CA7B" w14:textId="77777777" w:rsidR="00022119" w:rsidRDefault="00022119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2CA7C" w14:textId="77777777" w:rsidR="00A64429" w:rsidRDefault="00A64429">
      <w:r>
        <w:separator/>
      </w:r>
    </w:p>
  </w:footnote>
  <w:footnote w:type="continuationSeparator" w:id="0">
    <w:p w14:paraId="59C2CA7E" w14:textId="77777777" w:rsidR="00A64429" w:rsidRDefault="00A6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2CA78" w14:textId="77777777" w:rsidR="00022119" w:rsidRDefault="00A64429">
    <w:pPr>
      <w:pStyle w:val="Zkladntext"/>
      <w:spacing w:line="14" w:lineRule="auto"/>
      <w:rPr>
        <w:sz w:val="13"/>
      </w:rPr>
    </w:pPr>
    <w:r>
      <w:rPr>
        <w:noProof/>
      </w:rPr>
      <w:drawing>
        <wp:anchor distT="0" distB="0" distL="0" distR="0" simplePos="0" relativeHeight="251456512" behindDoc="1" locked="0" layoutInCell="1" allowOverlap="1" wp14:anchorId="59C2CA7C" wp14:editId="59C2CA7D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28C5">
      <w:pict w14:anchorId="59C2CA7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3.1pt;margin-top:14.15pt;width:183.15pt;height:8.75pt;z-index:-251858944;mso-position-horizontal-relative:page;mso-position-vertical-relative:page" filled="f" stroked="f">
          <v:textbox inset="0,0,0,0">
            <w:txbxContent>
              <w:p w14:paraId="59C2CA8D" w14:textId="77777777" w:rsidR="00022119" w:rsidRDefault="00A64429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01905dc2-8bfd-735e-9592-52ef90d52e3c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2CA7A" w14:textId="77777777" w:rsidR="00022119" w:rsidRDefault="00AD28C5">
    <w:pPr>
      <w:pStyle w:val="Zkladntext"/>
      <w:spacing w:line="14" w:lineRule="auto"/>
      <w:rPr>
        <w:sz w:val="20"/>
      </w:rPr>
    </w:pPr>
    <w:r>
      <w:pict w14:anchorId="59C2CA8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3.1pt;margin-top:14.15pt;width:183.15pt;height:8.75pt;z-index:-251855872;mso-position-horizontal-relative:page;mso-position-vertical-relative:page" filled="f" stroked="f">
          <v:textbox inset="0,0,0,0">
            <w:txbxContent>
              <w:p w14:paraId="59C2CA8E" w14:textId="77777777" w:rsidR="00022119" w:rsidRDefault="00A64429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01905dc2-8bfd-735e-9592-52ef90d52e3c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010DB"/>
    <w:multiLevelType w:val="multilevel"/>
    <w:tmpl w:val="5134A83E"/>
    <w:lvl w:ilvl="0">
      <w:start w:val="1"/>
      <w:numFmt w:val="decimal"/>
      <w:lvlText w:val="%1."/>
      <w:lvlJc w:val="left"/>
      <w:pPr>
        <w:ind w:left="824" w:hanging="71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24" w:hanging="711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656" w:hanging="7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75" w:hanging="7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93" w:hanging="7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12" w:hanging="7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30" w:hanging="7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48" w:hanging="7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67" w:hanging="711"/>
      </w:pPr>
      <w:rPr>
        <w:rFonts w:hint="default"/>
        <w:lang w:val="en-US" w:eastAsia="en-US" w:bidi="en-US"/>
      </w:rPr>
    </w:lvl>
  </w:abstractNum>
  <w:num w:numId="1" w16cid:durableId="1861385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119"/>
    <w:rsid w:val="00022119"/>
    <w:rsid w:val="0016768F"/>
    <w:rsid w:val="004C134E"/>
    <w:rsid w:val="0074398D"/>
    <w:rsid w:val="00A64429"/>
    <w:rsid w:val="00AD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,"/>
  <w:listSeparator w:val=";"/>
  <w14:docId w14:val="59C2CA20"/>
  <w15:docId w15:val="{F169C3D3-5036-40B8-90A8-F777E6CD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ind w:left="114"/>
      <w:outlineLvl w:val="0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"/>
      <w:ind w:left="824" w:hanging="71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359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Sken - LIFT COMPONENTS s. r. o._dodatek č. 1_posun termínu.pdf</dc:title>
  <dc:subject>Smlouva DIGI Sken - LIFT COMPONENTS s. r. o._dodatek č. 1_posun termínu.pdf</dc:subject>
  <dc:creator>Josef Zedník</dc:creator>
  <cp:lastModifiedBy>Olga Palová</cp:lastModifiedBy>
  <cp:revision>3</cp:revision>
  <dcterms:created xsi:type="dcterms:W3CDTF">2024-07-03T13:16:00Z</dcterms:created>
  <dcterms:modified xsi:type="dcterms:W3CDTF">2024-07-03T13:19:00Z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2024-07-03T00:00:00Z</vt:filetime>
  </property>
</Properties>
</file>