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DA216" w14:textId="77777777" w:rsidR="002117D0" w:rsidRDefault="00671DD2">
      <w:pPr>
        <w:pStyle w:val="Nadpis1"/>
        <w:spacing w:line="269" w:lineRule="exact"/>
        <w:ind w:left="242" w:right="430"/>
        <w:jc w:val="center"/>
      </w:pPr>
      <w:r>
        <w:t>KRAJSKÝ SOUD V ÚSTÍ NAD LABEM</w:t>
      </w:r>
    </w:p>
    <w:p w14:paraId="2180112E" w14:textId="77777777" w:rsidR="002117D0" w:rsidRDefault="00671DD2">
      <w:pPr>
        <w:pStyle w:val="Zkladntext"/>
        <w:spacing w:after="18" w:line="269" w:lineRule="exact"/>
        <w:ind w:left="242" w:right="429"/>
        <w:jc w:val="center"/>
      </w:pPr>
      <w:r>
        <w:t>Národního odboje 1274, 400 92 Ústí nad Labem 50</w:t>
      </w:r>
    </w:p>
    <w:p w14:paraId="491FD226" w14:textId="77777777" w:rsidR="002117D0" w:rsidRDefault="00671DD2">
      <w:pPr>
        <w:pStyle w:val="Zkladntext"/>
        <w:spacing w:line="20" w:lineRule="exact"/>
        <w:ind w:left="224"/>
        <w:rPr>
          <w:sz w:val="2"/>
        </w:rPr>
      </w:pPr>
      <w:r>
        <w:rPr>
          <w:sz w:val="2"/>
        </w:rPr>
      </w:r>
      <w:r>
        <w:rPr>
          <w:sz w:val="2"/>
        </w:rPr>
        <w:pict w14:anchorId="5ED34594">
          <v:group id="_x0000_s1045" style="width:461.9pt;height:.5pt;mso-position-horizontal-relative:char;mso-position-vertical-relative:line" coordsize="9238,10">
            <v:line id="_x0000_s1046" style="position:absolute" from="0,5" to="9238,5" strokeweight=".48pt"/>
            <w10:anchorlock/>
          </v:group>
        </w:pict>
      </w:r>
    </w:p>
    <w:p w14:paraId="64CDDDBC" w14:textId="77777777" w:rsidR="002117D0" w:rsidRDefault="00671DD2">
      <w:pPr>
        <w:pStyle w:val="Zkladntext"/>
        <w:ind w:left="242" w:right="732"/>
        <w:jc w:val="center"/>
      </w:pPr>
      <w:r>
        <w:t xml:space="preserve">tel.: 477 047 540-542, fax: 477 047 118, e-mail: </w:t>
      </w:r>
      <w:hyperlink r:id="rId7">
        <w:r>
          <w:t xml:space="preserve">podatelna@ksoud.unl.justice.cz, </w:t>
        </w:r>
      </w:hyperlink>
      <w:r>
        <w:t>IDDS: phgaba8</w:t>
      </w:r>
    </w:p>
    <w:p w14:paraId="48C05EA5" w14:textId="77777777" w:rsidR="002117D0" w:rsidRDefault="002117D0">
      <w:pPr>
        <w:pStyle w:val="Zkladntext"/>
        <w:spacing w:before="2"/>
        <w:rPr>
          <w:sz w:val="21"/>
        </w:rPr>
      </w:pPr>
    </w:p>
    <w:p w14:paraId="16FBC89E" w14:textId="77777777" w:rsidR="002117D0" w:rsidRDefault="00671DD2">
      <w:pPr>
        <w:pStyle w:val="Nadpis1"/>
        <w:ind w:left="242" w:right="540"/>
        <w:jc w:val="center"/>
      </w:pPr>
      <w:r>
        <w:t>SMLOUVA O POSKYTOVÁNÍ SERVISNÍCH SLUŽEB</w:t>
      </w:r>
    </w:p>
    <w:p w14:paraId="544C25B8" w14:textId="77777777" w:rsidR="002117D0" w:rsidRDefault="00671DD2">
      <w:pPr>
        <w:spacing w:before="1"/>
        <w:ind w:left="242" w:right="541"/>
        <w:jc w:val="center"/>
        <w:rPr>
          <w:b/>
          <w:sz w:val="24"/>
        </w:rPr>
      </w:pPr>
      <w:r>
        <w:rPr>
          <w:b/>
          <w:sz w:val="24"/>
        </w:rPr>
        <w:t>na 2 ks výtahů</w:t>
      </w:r>
    </w:p>
    <w:p w14:paraId="084FF943" w14:textId="77777777" w:rsidR="002117D0" w:rsidRDefault="002117D0">
      <w:pPr>
        <w:pStyle w:val="Zkladntext"/>
        <w:rPr>
          <w:b/>
          <w:sz w:val="20"/>
        </w:rPr>
      </w:pPr>
    </w:p>
    <w:p w14:paraId="7F1A24A7" w14:textId="77777777" w:rsidR="002117D0" w:rsidRDefault="002117D0">
      <w:pPr>
        <w:rPr>
          <w:sz w:val="20"/>
        </w:rPr>
        <w:sectPr w:rsidR="002117D0">
          <w:headerReference w:type="default" r:id="rId8"/>
          <w:type w:val="continuous"/>
          <w:pgSz w:w="11910" w:h="16840"/>
          <w:pgMar w:top="960" w:right="860" w:bottom="280" w:left="1160" w:header="710" w:footer="708" w:gutter="0"/>
          <w:cols w:space="708"/>
        </w:sectPr>
      </w:pPr>
    </w:p>
    <w:p w14:paraId="28FD060B" w14:textId="77777777" w:rsidR="002117D0" w:rsidRDefault="002117D0">
      <w:pPr>
        <w:pStyle w:val="Zkladntext"/>
        <w:spacing w:before="7"/>
        <w:rPr>
          <w:b/>
          <w:sz w:val="22"/>
        </w:rPr>
      </w:pPr>
    </w:p>
    <w:p w14:paraId="0DDD92B7" w14:textId="77777777" w:rsidR="002117D0" w:rsidRDefault="00671DD2">
      <w:pPr>
        <w:ind w:left="258"/>
        <w:rPr>
          <w:b/>
          <w:sz w:val="24"/>
        </w:rPr>
      </w:pPr>
      <w:r>
        <w:rPr>
          <w:b/>
          <w:sz w:val="24"/>
        </w:rPr>
        <w:t>Název:</w:t>
      </w:r>
    </w:p>
    <w:p w14:paraId="08522B3C" w14:textId="77777777" w:rsidR="002117D0" w:rsidRDefault="00671DD2">
      <w:pPr>
        <w:spacing w:before="1"/>
        <w:ind w:left="258" w:right="815"/>
        <w:rPr>
          <w:b/>
          <w:sz w:val="24"/>
        </w:rPr>
      </w:pPr>
      <w:r>
        <w:rPr>
          <w:b/>
          <w:sz w:val="24"/>
        </w:rPr>
        <w:t>Sídlo: Zastoupena:</w:t>
      </w:r>
    </w:p>
    <w:p w14:paraId="53514B7A" w14:textId="77777777" w:rsidR="002117D0" w:rsidRDefault="002117D0">
      <w:pPr>
        <w:pStyle w:val="Zkladntext"/>
        <w:rPr>
          <w:b/>
          <w:sz w:val="26"/>
        </w:rPr>
      </w:pPr>
    </w:p>
    <w:p w14:paraId="70C96760" w14:textId="77777777" w:rsidR="002117D0" w:rsidRDefault="002117D0">
      <w:pPr>
        <w:pStyle w:val="Zkladntext"/>
        <w:rPr>
          <w:b/>
          <w:sz w:val="22"/>
        </w:rPr>
      </w:pPr>
    </w:p>
    <w:p w14:paraId="798FC8D4" w14:textId="77777777" w:rsidR="002117D0" w:rsidRDefault="00671DD2">
      <w:pPr>
        <w:spacing w:line="269" w:lineRule="exact"/>
        <w:ind w:left="258"/>
        <w:rPr>
          <w:b/>
          <w:sz w:val="24"/>
        </w:rPr>
      </w:pPr>
      <w:r>
        <w:rPr>
          <w:b/>
          <w:sz w:val="24"/>
        </w:rPr>
        <w:t>IČO:</w:t>
      </w:r>
    </w:p>
    <w:p w14:paraId="1C187011" w14:textId="77777777" w:rsidR="002117D0" w:rsidRDefault="00671DD2">
      <w:pPr>
        <w:ind w:left="258" w:right="38"/>
        <w:rPr>
          <w:b/>
          <w:sz w:val="24"/>
        </w:rPr>
      </w:pPr>
      <w:r>
        <w:rPr>
          <w:b/>
          <w:sz w:val="24"/>
        </w:rPr>
        <w:t>Bankovní spojení: Telefonické spojení: E-mail:</w:t>
      </w:r>
    </w:p>
    <w:p w14:paraId="70900A2C" w14:textId="77777777" w:rsidR="002117D0" w:rsidRDefault="00671DD2">
      <w:pPr>
        <w:spacing w:before="1"/>
        <w:ind w:left="258"/>
        <w:rPr>
          <w:b/>
          <w:sz w:val="24"/>
        </w:rPr>
      </w:pPr>
      <w:r>
        <w:rPr>
          <w:b/>
          <w:sz w:val="24"/>
        </w:rPr>
        <w:t>Datová schránka:</w:t>
      </w:r>
    </w:p>
    <w:p w14:paraId="60E33D8F" w14:textId="77777777" w:rsidR="002117D0" w:rsidRDefault="00671DD2">
      <w:pPr>
        <w:pStyle w:val="Zkladntext"/>
        <w:spacing w:before="7"/>
        <w:rPr>
          <w:b/>
          <w:sz w:val="22"/>
        </w:rPr>
      </w:pPr>
      <w:r>
        <w:br w:type="column"/>
      </w:r>
    </w:p>
    <w:p w14:paraId="08BD6F4B" w14:textId="77777777" w:rsidR="002117D0" w:rsidRDefault="00671DD2">
      <w:pPr>
        <w:pStyle w:val="Zkladntext"/>
        <w:ind w:left="258" w:right="1501"/>
        <w:jc w:val="both"/>
      </w:pPr>
      <w:r>
        <w:t xml:space="preserve">Česká </w:t>
      </w:r>
      <w:proofErr w:type="gramStart"/>
      <w:r>
        <w:t>republika - Krajský</w:t>
      </w:r>
      <w:proofErr w:type="gramEnd"/>
      <w:r>
        <w:t xml:space="preserve"> soud v Ústí nad Labem Národního odboje 1274/26, 400 03 Ústí nad Labem</w:t>
      </w:r>
    </w:p>
    <w:p w14:paraId="666349A4" w14:textId="77777777" w:rsidR="002117D0" w:rsidRDefault="00671DD2">
      <w:pPr>
        <w:pStyle w:val="Zkladntext"/>
        <w:ind w:left="258" w:right="555"/>
        <w:jc w:val="both"/>
      </w:pPr>
      <w:r>
        <w:t xml:space="preserve">JUDr. Lenkou </w:t>
      </w:r>
      <w:proofErr w:type="spellStart"/>
      <w:r>
        <w:t>Ceplovou</w:t>
      </w:r>
      <w:proofErr w:type="spellEnd"/>
      <w:r>
        <w:t>, předsedkyní soudu zastoupenou pověřeným pracovníkem Ing. Janem Tobiášem ředitelem správy soudu (</w:t>
      </w:r>
      <w:proofErr w:type="spellStart"/>
      <w:r>
        <w:t>Spr</w:t>
      </w:r>
      <w:proofErr w:type="spellEnd"/>
      <w:r>
        <w:t xml:space="preserve"> 2358/2023)</w:t>
      </w:r>
    </w:p>
    <w:p w14:paraId="0A0CF7AA" w14:textId="77777777" w:rsidR="002117D0" w:rsidRDefault="00671DD2">
      <w:pPr>
        <w:pStyle w:val="Zkladntext"/>
        <w:spacing w:before="1"/>
        <w:ind w:left="258"/>
      </w:pPr>
      <w:r>
        <w:t>000215708</w:t>
      </w:r>
    </w:p>
    <w:p w14:paraId="2E85FB7E" w14:textId="77777777" w:rsidR="002117D0" w:rsidRDefault="00671DD2">
      <w:pPr>
        <w:pStyle w:val="Zkladntext"/>
        <w:ind w:left="238"/>
        <w:rPr>
          <w:sz w:val="20"/>
        </w:rPr>
      </w:pPr>
      <w:r>
        <w:rPr>
          <w:sz w:val="20"/>
        </w:rPr>
      </w:r>
      <w:r>
        <w:rPr>
          <w:sz w:val="20"/>
        </w:rPr>
        <w:pict w14:anchorId="167F9888">
          <v:group id="_x0000_s1043" style="width:150.75pt;height:15.55pt;mso-position-horizontal-relative:char;mso-position-vertical-relative:line" coordsize="3015,311">
            <v:rect id="_x0000_s1044" style="position:absolute;width:3015;height:311" fillcolor="black" stroked="f"/>
            <w10:anchorlock/>
          </v:group>
        </w:pict>
      </w:r>
    </w:p>
    <w:p w14:paraId="650DD63B" w14:textId="77777777" w:rsidR="002117D0" w:rsidRDefault="00671DD2">
      <w:pPr>
        <w:pStyle w:val="Zkladntext"/>
        <w:spacing w:line="199" w:lineRule="exact"/>
        <w:ind w:left="258"/>
      </w:pPr>
      <w:r>
        <w:t>477 047 111</w:t>
      </w:r>
    </w:p>
    <w:p w14:paraId="5EE07DE2" w14:textId="77777777" w:rsidR="002117D0" w:rsidRDefault="00671DD2">
      <w:pPr>
        <w:pStyle w:val="Zkladntext"/>
        <w:ind w:left="258" w:right="3425"/>
      </w:pPr>
      <w:hyperlink r:id="rId9">
        <w:r>
          <w:t>podatelna@ksoud.unl.justice.cz</w:t>
        </w:r>
      </w:hyperlink>
      <w:r>
        <w:t xml:space="preserve"> phgaba8</w:t>
      </w:r>
    </w:p>
    <w:p w14:paraId="654A28E2" w14:textId="77777777" w:rsidR="002117D0" w:rsidRDefault="002117D0">
      <w:pPr>
        <w:sectPr w:rsidR="002117D0">
          <w:type w:val="continuous"/>
          <w:pgSz w:w="11910" w:h="16840"/>
          <w:pgMar w:top="960" w:right="860" w:bottom="280" w:left="1160" w:header="708" w:footer="708" w:gutter="0"/>
          <w:cols w:num="2" w:space="708" w:equalWidth="0">
            <w:col w:w="2356" w:space="903"/>
            <w:col w:w="6631"/>
          </w:cols>
        </w:sectPr>
      </w:pPr>
    </w:p>
    <w:p w14:paraId="690F4183" w14:textId="77777777" w:rsidR="002117D0" w:rsidRDefault="00671DD2">
      <w:pPr>
        <w:pStyle w:val="Zkladntext"/>
        <w:spacing w:before="118"/>
        <w:ind w:left="258"/>
      </w:pPr>
      <w:r>
        <w:t>(dále jen „objednatel“ na straně jedné)</w:t>
      </w:r>
    </w:p>
    <w:p w14:paraId="09512F83" w14:textId="77777777" w:rsidR="002117D0" w:rsidRDefault="002117D0">
      <w:pPr>
        <w:pStyle w:val="Zkladntext"/>
        <w:spacing w:before="5"/>
        <w:rPr>
          <w:sz w:val="21"/>
        </w:rPr>
      </w:pPr>
    </w:p>
    <w:p w14:paraId="0A985DCE" w14:textId="77777777" w:rsidR="002117D0" w:rsidRDefault="00671DD2">
      <w:pPr>
        <w:pStyle w:val="Nadpis1"/>
      </w:pPr>
      <w:r>
        <w:t>a</w:t>
      </w:r>
    </w:p>
    <w:p w14:paraId="12535792" w14:textId="77777777" w:rsidR="002117D0" w:rsidRDefault="002117D0">
      <w:pPr>
        <w:pStyle w:val="Zkladntext"/>
        <w:spacing w:before="4"/>
        <w:rPr>
          <w:b/>
          <w:sz w:val="12"/>
        </w:rPr>
      </w:pPr>
    </w:p>
    <w:p w14:paraId="22532434" w14:textId="77777777" w:rsidR="002117D0" w:rsidRDefault="002117D0">
      <w:pPr>
        <w:rPr>
          <w:sz w:val="12"/>
        </w:rPr>
        <w:sectPr w:rsidR="002117D0">
          <w:type w:val="continuous"/>
          <w:pgSz w:w="11910" w:h="16840"/>
          <w:pgMar w:top="960" w:right="860" w:bottom="280" w:left="1160" w:header="708" w:footer="708" w:gutter="0"/>
          <w:cols w:space="708"/>
        </w:sectPr>
      </w:pPr>
    </w:p>
    <w:p w14:paraId="6AA0A027" w14:textId="77777777" w:rsidR="002117D0" w:rsidRDefault="00671DD2">
      <w:pPr>
        <w:spacing w:before="100"/>
        <w:ind w:left="258" w:right="389"/>
        <w:rPr>
          <w:b/>
          <w:sz w:val="24"/>
        </w:rPr>
      </w:pPr>
      <w:r>
        <w:rPr>
          <w:b/>
          <w:sz w:val="24"/>
        </w:rPr>
        <w:t>Obchodní firma: Sídlo:</w:t>
      </w:r>
    </w:p>
    <w:p w14:paraId="2F2CDA07" w14:textId="77777777" w:rsidR="002117D0" w:rsidRDefault="00671DD2">
      <w:pPr>
        <w:ind w:left="258"/>
        <w:rPr>
          <w:b/>
          <w:sz w:val="24"/>
        </w:rPr>
      </w:pPr>
      <w:r>
        <w:rPr>
          <w:b/>
          <w:sz w:val="24"/>
        </w:rPr>
        <w:t>Zapsaná:</w:t>
      </w:r>
    </w:p>
    <w:p w14:paraId="66B4FA8F" w14:textId="77777777" w:rsidR="002117D0" w:rsidRDefault="002117D0">
      <w:pPr>
        <w:pStyle w:val="Zkladntext"/>
        <w:rPr>
          <w:b/>
        </w:rPr>
      </w:pPr>
    </w:p>
    <w:p w14:paraId="47FD2CBF" w14:textId="77777777" w:rsidR="002117D0" w:rsidRDefault="00671DD2">
      <w:pPr>
        <w:ind w:left="258" w:right="814"/>
        <w:rPr>
          <w:b/>
          <w:sz w:val="24"/>
        </w:rPr>
      </w:pPr>
      <w:r>
        <w:rPr>
          <w:b/>
          <w:sz w:val="24"/>
        </w:rPr>
        <w:t>Zastoupena: IČO:</w:t>
      </w:r>
    </w:p>
    <w:p w14:paraId="56AA6B56" w14:textId="77777777" w:rsidR="002117D0" w:rsidRDefault="00671DD2">
      <w:pPr>
        <w:ind w:left="258"/>
        <w:rPr>
          <w:b/>
          <w:sz w:val="24"/>
        </w:rPr>
      </w:pPr>
      <w:r>
        <w:rPr>
          <w:b/>
          <w:sz w:val="24"/>
        </w:rPr>
        <w:t>DIČ:</w:t>
      </w:r>
    </w:p>
    <w:p w14:paraId="62E494D0" w14:textId="77777777" w:rsidR="002117D0" w:rsidRDefault="00671DD2">
      <w:pPr>
        <w:spacing w:before="1"/>
        <w:ind w:left="258" w:right="19"/>
        <w:rPr>
          <w:b/>
          <w:sz w:val="24"/>
        </w:rPr>
      </w:pPr>
      <w:r>
        <w:rPr>
          <w:b/>
          <w:sz w:val="24"/>
        </w:rPr>
        <w:t>Telefonické spojení: Bankovní spojení:</w:t>
      </w:r>
    </w:p>
    <w:p w14:paraId="762DCFD8" w14:textId="77777777" w:rsidR="002117D0" w:rsidRDefault="00671DD2">
      <w:pPr>
        <w:spacing w:line="269" w:lineRule="exact"/>
        <w:ind w:left="258"/>
        <w:rPr>
          <w:b/>
          <w:sz w:val="24"/>
        </w:rPr>
      </w:pPr>
      <w:r>
        <w:rPr>
          <w:b/>
          <w:sz w:val="24"/>
        </w:rPr>
        <w:t>E-mail:</w:t>
      </w:r>
    </w:p>
    <w:p w14:paraId="568B7AF7" w14:textId="77777777" w:rsidR="002117D0" w:rsidRDefault="00671DD2">
      <w:pPr>
        <w:spacing w:line="269" w:lineRule="exact"/>
        <w:ind w:left="258"/>
        <w:rPr>
          <w:b/>
          <w:sz w:val="24"/>
        </w:rPr>
      </w:pPr>
      <w:r>
        <w:rPr>
          <w:b/>
          <w:sz w:val="24"/>
        </w:rPr>
        <w:t>Datová schránka:</w:t>
      </w:r>
    </w:p>
    <w:p w14:paraId="3FF94C58" w14:textId="77777777" w:rsidR="002117D0" w:rsidRDefault="00671DD2">
      <w:pPr>
        <w:pStyle w:val="Zkladntext"/>
        <w:spacing w:before="100"/>
        <w:ind w:left="258"/>
      </w:pPr>
      <w:r>
        <w:br w:type="column"/>
      </w:r>
      <w:r>
        <w:t>H E L G O S s.r.o.</w:t>
      </w:r>
    </w:p>
    <w:p w14:paraId="59F2940C" w14:textId="77777777" w:rsidR="002117D0" w:rsidRDefault="00671DD2">
      <w:pPr>
        <w:pStyle w:val="Zkladntext"/>
        <w:spacing w:before="1" w:line="269" w:lineRule="exact"/>
        <w:ind w:left="258"/>
      </w:pPr>
      <w:r>
        <w:t>Revoluční 8, 400 01 Ústí nad Labem</w:t>
      </w:r>
    </w:p>
    <w:p w14:paraId="4A268685" w14:textId="77777777" w:rsidR="002117D0" w:rsidRDefault="00671DD2">
      <w:pPr>
        <w:pStyle w:val="Zkladntext"/>
        <w:spacing w:line="269" w:lineRule="exact"/>
        <w:ind w:left="258"/>
      </w:pPr>
      <w:r>
        <w:t>v obchodním rejstříku Krajského soudu v Ústí nad Labem</w:t>
      </w:r>
    </w:p>
    <w:p w14:paraId="43038750" w14:textId="77777777" w:rsidR="002117D0" w:rsidRDefault="00671DD2">
      <w:pPr>
        <w:pStyle w:val="Zkladntext"/>
        <w:spacing w:before="2"/>
        <w:ind w:left="258" w:right="2175"/>
      </w:pPr>
      <w:r>
        <w:t>pod spisovou značkou oddíl C, vložka 2570 Vladimírem Lazarem, jednatelem společnosti 46711732</w:t>
      </w:r>
    </w:p>
    <w:p w14:paraId="796AF096" w14:textId="77777777" w:rsidR="002117D0" w:rsidRDefault="00671DD2">
      <w:pPr>
        <w:pStyle w:val="Zkladntext"/>
        <w:ind w:left="258" w:right="5143"/>
      </w:pPr>
      <w:r>
        <w:t>CZ46711732 475 200 842</w:t>
      </w:r>
    </w:p>
    <w:p w14:paraId="169C933F" w14:textId="77777777" w:rsidR="002117D0" w:rsidRDefault="00671DD2">
      <w:pPr>
        <w:pStyle w:val="Zkladntext"/>
        <w:ind w:left="238"/>
        <w:rPr>
          <w:sz w:val="20"/>
        </w:rPr>
      </w:pPr>
      <w:r>
        <w:rPr>
          <w:sz w:val="20"/>
        </w:rPr>
      </w:r>
      <w:r>
        <w:rPr>
          <w:sz w:val="20"/>
        </w:rPr>
        <w:pict w14:anchorId="23F612C2">
          <v:group id="_x0000_s1040" style="width:162.85pt;height:29.1pt;mso-position-horizontal-relative:char;mso-position-vertical-relative:line" coordsize="3257,582">
            <v:rect id="_x0000_s1042" style="position:absolute;width:3257;height:311" fillcolor="black" stroked="f"/>
            <v:rect id="_x0000_s1041" style="position:absolute;top:271;width:2265;height:311" fillcolor="black" stroked="f"/>
            <w10:anchorlock/>
          </v:group>
        </w:pict>
      </w:r>
    </w:p>
    <w:p w14:paraId="0FC988F8" w14:textId="77777777" w:rsidR="002117D0" w:rsidRDefault="00671DD2">
      <w:pPr>
        <w:pStyle w:val="Zkladntext"/>
        <w:ind w:left="258"/>
      </w:pPr>
      <w:r>
        <w:t>Vvrqaa5</w:t>
      </w:r>
    </w:p>
    <w:p w14:paraId="41984498" w14:textId="77777777" w:rsidR="002117D0" w:rsidRDefault="002117D0">
      <w:pPr>
        <w:sectPr w:rsidR="002117D0">
          <w:type w:val="continuous"/>
          <w:pgSz w:w="11910" w:h="16840"/>
          <w:pgMar w:top="960" w:right="860" w:bottom="280" w:left="1160" w:header="708" w:footer="708" w:gutter="0"/>
          <w:cols w:num="2" w:space="708" w:equalWidth="0">
            <w:col w:w="2355" w:space="904"/>
            <w:col w:w="6631"/>
          </w:cols>
        </w:sectPr>
      </w:pPr>
    </w:p>
    <w:p w14:paraId="098C6565" w14:textId="77777777" w:rsidR="002117D0" w:rsidRDefault="00671DD2">
      <w:pPr>
        <w:pStyle w:val="Zkladntext"/>
        <w:spacing w:before="121"/>
        <w:ind w:left="258"/>
      </w:pPr>
      <w:r>
        <w:t>(dále jen „poskytovatel“ na straně druhé)</w:t>
      </w:r>
    </w:p>
    <w:p w14:paraId="6A1A95ED" w14:textId="77777777" w:rsidR="002117D0" w:rsidRDefault="002117D0">
      <w:pPr>
        <w:pStyle w:val="Zkladntext"/>
        <w:spacing w:before="2"/>
        <w:rPr>
          <w:sz w:val="21"/>
        </w:rPr>
      </w:pPr>
    </w:p>
    <w:p w14:paraId="18F694D2" w14:textId="77777777" w:rsidR="002117D0" w:rsidRDefault="00671DD2">
      <w:pPr>
        <w:pStyle w:val="Zkladntext"/>
        <w:ind w:left="258"/>
      </w:pPr>
      <w:r>
        <w:t>uzavřely níže psaného dne, měsíce a roku ve smyslu ustanovení § 1724 a násl. zák. č. 89/2012</w:t>
      </w:r>
      <w:r>
        <w:rPr>
          <w:spacing w:val="-32"/>
        </w:rPr>
        <w:t xml:space="preserve"> </w:t>
      </w:r>
      <w:r>
        <w:t>Sb.,</w:t>
      </w:r>
    </w:p>
    <w:p w14:paraId="46B7E919" w14:textId="77777777" w:rsidR="002117D0" w:rsidRDefault="00671DD2">
      <w:pPr>
        <w:pStyle w:val="Zkladntext"/>
        <w:spacing w:before="2" w:line="269" w:lineRule="exact"/>
        <w:ind w:left="258"/>
      </w:pPr>
      <w:r>
        <w:t>občanského</w:t>
      </w:r>
      <w:r>
        <w:rPr>
          <w:spacing w:val="37"/>
        </w:rPr>
        <w:t xml:space="preserve"> </w:t>
      </w:r>
      <w:r>
        <w:t>zákoníku,</w:t>
      </w:r>
      <w:r>
        <w:rPr>
          <w:spacing w:val="35"/>
        </w:rPr>
        <w:t xml:space="preserve"> </w:t>
      </w:r>
      <w:r>
        <w:t>ve</w:t>
      </w:r>
      <w:r>
        <w:rPr>
          <w:spacing w:val="36"/>
        </w:rPr>
        <w:t xml:space="preserve"> </w:t>
      </w:r>
      <w:r>
        <w:t>znění</w:t>
      </w:r>
      <w:r>
        <w:rPr>
          <w:spacing w:val="35"/>
        </w:rPr>
        <w:t xml:space="preserve"> </w:t>
      </w:r>
      <w:r>
        <w:t>pozdějších</w:t>
      </w:r>
      <w:r>
        <w:rPr>
          <w:spacing w:val="35"/>
        </w:rPr>
        <w:t xml:space="preserve"> </w:t>
      </w:r>
      <w:r>
        <w:t>právních</w:t>
      </w:r>
      <w:r>
        <w:rPr>
          <w:spacing w:val="37"/>
        </w:rPr>
        <w:t xml:space="preserve"> </w:t>
      </w:r>
      <w:r>
        <w:t>předpisů,</w:t>
      </w:r>
      <w:r>
        <w:rPr>
          <w:spacing w:val="35"/>
        </w:rPr>
        <w:t xml:space="preserve"> </w:t>
      </w:r>
      <w:r>
        <w:t>tuto</w:t>
      </w:r>
      <w:r>
        <w:rPr>
          <w:spacing w:val="36"/>
        </w:rPr>
        <w:t xml:space="preserve"> </w:t>
      </w:r>
      <w:r>
        <w:t>servisní</w:t>
      </w:r>
      <w:r>
        <w:rPr>
          <w:spacing w:val="38"/>
        </w:rPr>
        <w:t xml:space="preserve"> </w:t>
      </w:r>
      <w:r>
        <w:t>smlouvu</w:t>
      </w:r>
      <w:r>
        <w:rPr>
          <w:spacing w:val="35"/>
        </w:rPr>
        <w:t xml:space="preserve"> </w:t>
      </w:r>
      <w:r>
        <w:t>(dále</w:t>
      </w:r>
      <w:r>
        <w:rPr>
          <w:spacing w:val="37"/>
        </w:rPr>
        <w:t xml:space="preserve"> </w:t>
      </w:r>
      <w:r>
        <w:t>jen</w:t>
      </w:r>
    </w:p>
    <w:p w14:paraId="18762F63" w14:textId="77777777" w:rsidR="002117D0" w:rsidRDefault="00671DD2">
      <w:pPr>
        <w:pStyle w:val="Zkladntext"/>
        <w:spacing w:line="269" w:lineRule="exact"/>
        <w:ind w:left="258"/>
      </w:pPr>
      <w:r>
        <w:t>„smlouva“)</w:t>
      </w:r>
    </w:p>
    <w:p w14:paraId="0904B180" w14:textId="77777777" w:rsidR="002117D0" w:rsidRDefault="002117D0">
      <w:pPr>
        <w:pStyle w:val="Zkladntext"/>
        <w:spacing w:before="4"/>
        <w:rPr>
          <w:sz w:val="21"/>
        </w:rPr>
      </w:pPr>
    </w:p>
    <w:p w14:paraId="141A2863" w14:textId="77777777" w:rsidR="002117D0" w:rsidRDefault="00671DD2">
      <w:pPr>
        <w:pStyle w:val="Nadpis1"/>
        <w:numPr>
          <w:ilvl w:val="0"/>
          <w:numId w:val="9"/>
        </w:numPr>
        <w:tabs>
          <w:tab w:val="left" w:pos="684"/>
        </w:tabs>
        <w:spacing w:before="1"/>
        <w:ind w:hanging="426"/>
        <w:jc w:val="both"/>
      </w:pPr>
      <w:r>
        <w:t>Předmět</w:t>
      </w:r>
      <w:r>
        <w:rPr>
          <w:spacing w:val="-2"/>
        </w:rPr>
        <w:t xml:space="preserve"> </w:t>
      </w:r>
      <w:r>
        <w:t>smlouvy</w:t>
      </w:r>
    </w:p>
    <w:p w14:paraId="4A8C09DF" w14:textId="77777777" w:rsidR="002117D0" w:rsidRDefault="00671DD2">
      <w:pPr>
        <w:pStyle w:val="Odstavecseseznamem"/>
        <w:numPr>
          <w:ilvl w:val="1"/>
          <w:numId w:val="9"/>
        </w:numPr>
        <w:tabs>
          <w:tab w:val="left" w:pos="686"/>
        </w:tabs>
        <w:spacing w:before="118"/>
        <w:ind w:left="685" w:right="554" w:hanging="428"/>
        <w:jc w:val="both"/>
        <w:rPr>
          <w:rFonts w:ascii="Times New Roman" w:hAnsi="Times New Roman"/>
          <w:sz w:val="20"/>
        </w:rPr>
      </w:pPr>
      <w:r>
        <w:rPr>
          <w:sz w:val="24"/>
        </w:rPr>
        <w:t>Touto smlouvou se poskytovatel zavazuje objednateli poskytovat servisní služby k předmětu, který je specifikován níže v této smlouvě. Objednatel se zavazuje zaplatit poskytovateli sjednanou cenu za provedený</w:t>
      </w:r>
      <w:r>
        <w:rPr>
          <w:spacing w:val="-4"/>
          <w:sz w:val="24"/>
        </w:rPr>
        <w:t xml:space="preserve"> </w:t>
      </w:r>
      <w:r>
        <w:rPr>
          <w:sz w:val="24"/>
        </w:rPr>
        <w:t>servis.</w:t>
      </w:r>
    </w:p>
    <w:p w14:paraId="79639AC8" w14:textId="77777777" w:rsidR="002117D0" w:rsidRDefault="002117D0">
      <w:pPr>
        <w:pStyle w:val="Zkladntext"/>
        <w:spacing w:before="5"/>
        <w:rPr>
          <w:sz w:val="21"/>
        </w:rPr>
      </w:pPr>
    </w:p>
    <w:p w14:paraId="7D35E4A3" w14:textId="77777777" w:rsidR="002117D0" w:rsidRDefault="00671DD2">
      <w:pPr>
        <w:pStyle w:val="Nadpis1"/>
        <w:numPr>
          <w:ilvl w:val="0"/>
          <w:numId w:val="9"/>
        </w:numPr>
        <w:tabs>
          <w:tab w:val="left" w:pos="684"/>
        </w:tabs>
        <w:ind w:hanging="426"/>
        <w:jc w:val="both"/>
      </w:pPr>
      <w:r>
        <w:t>Předmět servisních</w:t>
      </w:r>
      <w:r>
        <w:rPr>
          <w:spacing w:val="-3"/>
        </w:rPr>
        <w:t xml:space="preserve"> </w:t>
      </w:r>
      <w:r>
        <w:t>služeb</w:t>
      </w:r>
    </w:p>
    <w:p w14:paraId="17913655" w14:textId="77777777" w:rsidR="002117D0" w:rsidRDefault="00671DD2">
      <w:pPr>
        <w:pStyle w:val="Odstavecseseznamem"/>
        <w:numPr>
          <w:ilvl w:val="1"/>
          <w:numId w:val="9"/>
        </w:numPr>
        <w:tabs>
          <w:tab w:val="left" w:pos="684"/>
        </w:tabs>
        <w:spacing w:before="119"/>
        <w:ind w:right="554" w:hanging="425"/>
        <w:jc w:val="both"/>
        <w:rPr>
          <w:sz w:val="24"/>
        </w:rPr>
      </w:pPr>
      <w:r>
        <w:rPr>
          <w:sz w:val="24"/>
        </w:rPr>
        <w:t>Prodávající s</w:t>
      </w:r>
      <w:r>
        <w:rPr>
          <w:sz w:val="24"/>
        </w:rPr>
        <w:t>e zavazuje poskytovat objednateli pravidelný servis na dvou výtazích typu TOV 400, 9 stanic s nosností každý výtah 400 Kg (dále jen „předmět servisu“), přičemž tento bude proveden v souladu s obecně platnými normami za účelem udržování technického stavu be</w:t>
      </w:r>
      <w:r>
        <w:rPr>
          <w:sz w:val="24"/>
        </w:rPr>
        <w:t>zpečnosti a provozuschopnosti zařízení. Předmět servisu se nachází v budově</w:t>
      </w:r>
      <w:r>
        <w:rPr>
          <w:spacing w:val="-41"/>
          <w:sz w:val="24"/>
        </w:rPr>
        <w:t xml:space="preserve"> </w:t>
      </w:r>
      <w:r>
        <w:rPr>
          <w:sz w:val="24"/>
        </w:rPr>
        <w:t>objednatele.</w:t>
      </w:r>
    </w:p>
    <w:p w14:paraId="38DE0AC2" w14:textId="77777777" w:rsidR="002117D0" w:rsidRDefault="00671DD2">
      <w:pPr>
        <w:pStyle w:val="Odstavecseseznamem"/>
        <w:numPr>
          <w:ilvl w:val="1"/>
          <w:numId w:val="9"/>
        </w:numPr>
        <w:tabs>
          <w:tab w:val="left" w:pos="684"/>
        </w:tabs>
        <w:spacing w:before="120"/>
        <w:ind w:right="558" w:hanging="425"/>
        <w:jc w:val="both"/>
        <w:rPr>
          <w:sz w:val="24"/>
        </w:rPr>
      </w:pPr>
      <w:r>
        <w:rPr>
          <w:w w:val="105"/>
          <w:sz w:val="24"/>
        </w:rPr>
        <w:t>Objednatel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zavazuje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dobu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účinnosti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této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smlouvy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využívat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těchto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servisních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služeb prostřednictvím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poskytovatele.</w:t>
      </w:r>
    </w:p>
    <w:p w14:paraId="394F90F0" w14:textId="77777777" w:rsidR="002117D0" w:rsidRDefault="002117D0">
      <w:pPr>
        <w:jc w:val="both"/>
        <w:rPr>
          <w:sz w:val="24"/>
        </w:rPr>
        <w:sectPr w:rsidR="002117D0">
          <w:type w:val="continuous"/>
          <w:pgSz w:w="11910" w:h="16840"/>
          <w:pgMar w:top="960" w:right="860" w:bottom="280" w:left="1160" w:header="708" w:footer="708" w:gutter="0"/>
          <w:cols w:space="708"/>
        </w:sectPr>
      </w:pPr>
    </w:p>
    <w:p w14:paraId="3C782692" w14:textId="77777777" w:rsidR="002117D0" w:rsidRDefault="002117D0">
      <w:pPr>
        <w:pStyle w:val="Zkladntext"/>
        <w:rPr>
          <w:sz w:val="20"/>
        </w:rPr>
      </w:pPr>
    </w:p>
    <w:p w14:paraId="686C91A4" w14:textId="77777777" w:rsidR="002117D0" w:rsidRDefault="002117D0">
      <w:pPr>
        <w:pStyle w:val="Zkladntext"/>
        <w:rPr>
          <w:sz w:val="20"/>
        </w:rPr>
      </w:pPr>
    </w:p>
    <w:p w14:paraId="281C4248" w14:textId="77777777" w:rsidR="002117D0" w:rsidRDefault="002117D0">
      <w:pPr>
        <w:pStyle w:val="Zkladntext"/>
        <w:spacing w:before="3"/>
      </w:pPr>
    </w:p>
    <w:p w14:paraId="5F2787BD" w14:textId="77777777" w:rsidR="002117D0" w:rsidRDefault="00671DD2">
      <w:pPr>
        <w:pStyle w:val="Nadpis1"/>
        <w:numPr>
          <w:ilvl w:val="0"/>
          <w:numId w:val="9"/>
        </w:numPr>
        <w:tabs>
          <w:tab w:val="left" w:pos="683"/>
          <w:tab w:val="left" w:pos="684"/>
        </w:tabs>
        <w:ind w:hanging="426"/>
        <w:jc w:val="left"/>
      </w:pPr>
      <w:r>
        <w:t>Místo poskytování</w:t>
      </w:r>
      <w:r>
        <w:rPr>
          <w:spacing w:val="-3"/>
        </w:rPr>
        <w:t xml:space="preserve"> </w:t>
      </w:r>
      <w:r>
        <w:t>servisu</w:t>
      </w:r>
    </w:p>
    <w:p w14:paraId="0A8F57B9" w14:textId="77777777" w:rsidR="002117D0" w:rsidRDefault="00671DD2">
      <w:pPr>
        <w:pStyle w:val="Zkladntext"/>
        <w:spacing w:before="119"/>
        <w:ind w:left="258"/>
      </w:pPr>
      <w:r>
        <w:t>3.1 Poskytovatel provádí servis v budově:</w:t>
      </w:r>
    </w:p>
    <w:p w14:paraId="38250390" w14:textId="77777777" w:rsidR="002117D0" w:rsidRDefault="00671DD2">
      <w:pPr>
        <w:spacing w:before="136"/>
        <w:ind w:left="683"/>
        <w:rPr>
          <w:sz w:val="24"/>
        </w:rPr>
      </w:pPr>
      <w:r>
        <w:rPr>
          <w:b/>
          <w:w w:val="105"/>
          <w:sz w:val="24"/>
        </w:rPr>
        <w:t xml:space="preserve">Krajský soud v Ústí nad Labem, </w:t>
      </w:r>
      <w:r>
        <w:rPr>
          <w:w w:val="105"/>
          <w:sz w:val="24"/>
        </w:rPr>
        <w:t>Národního odboje 1274/26, 400 03 Ústí nad Labem</w:t>
      </w:r>
    </w:p>
    <w:p w14:paraId="7F067D5B" w14:textId="77777777" w:rsidR="002117D0" w:rsidRDefault="002117D0">
      <w:pPr>
        <w:pStyle w:val="Zkladntext"/>
        <w:spacing w:before="1"/>
        <w:rPr>
          <w:sz w:val="32"/>
        </w:rPr>
      </w:pPr>
    </w:p>
    <w:p w14:paraId="3704084A" w14:textId="77777777" w:rsidR="002117D0" w:rsidRDefault="00671DD2">
      <w:pPr>
        <w:pStyle w:val="Nadpis1"/>
        <w:numPr>
          <w:ilvl w:val="0"/>
          <w:numId w:val="9"/>
        </w:numPr>
        <w:tabs>
          <w:tab w:val="left" w:pos="684"/>
        </w:tabs>
        <w:ind w:hanging="426"/>
        <w:jc w:val="both"/>
      </w:pPr>
      <w:r>
        <w:t>Závazky poskytovatele zahrnuté v paušální měsíční</w:t>
      </w:r>
      <w:r>
        <w:rPr>
          <w:spacing w:val="-5"/>
        </w:rPr>
        <w:t xml:space="preserve"> </w:t>
      </w:r>
      <w:r>
        <w:t>částce</w:t>
      </w:r>
    </w:p>
    <w:p w14:paraId="30BEDF04" w14:textId="77777777" w:rsidR="002117D0" w:rsidRDefault="00671DD2">
      <w:pPr>
        <w:pStyle w:val="Odstavecseseznamem"/>
        <w:numPr>
          <w:ilvl w:val="1"/>
          <w:numId w:val="8"/>
        </w:numPr>
        <w:tabs>
          <w:tab w:val="left" w:pos="684"/>
        </w:tabs>
        <w:spacing w:before="119"/>
        <w:ind w:hanging="426"/>
        <w:jc w:val="both"/>
        <w:rPr>
          <w:sz w:val="24"/>
        </w:rPr>
      </w:pPr>
      <w:r>
        <w:rPr>
          <w:sz w:val="24"/>
        </w:rPr>
        <w:t>Poskytovatel</w:t>
      </w:r>
      <w:r>
        <w:rPr>
          <w:spacing w:val="-24"/>
          <w:sz w:val="24"/>
        </w:rPr>
        <w:t xml:space="preserve"> </w:t>
      </w:r>
      <w:r>
        <w:rPr>
          <w:sz w:val="24"/>
        </w:rPr>
        <w:t>se</w:t>
      </w:r>
      <w:r>
        <w:rPr>
          <w:spacing w:val="-20"/>
          <w:sz w:val="24"/>
        </w:rPr>
        <w:t xml:space="preserve"> </w:t>
      </w:r>
      <w:r>
        <w:rPr>
          <w:sz w:val="24"/>
        </w:rPr>
        <w:t>zavazuje</w:t>
      </w:r>
      <w:r>
        <w:rPr>
          <w:spacing w:val="-20"/>
          <w:sz w:val="24"/>
        </w:rPr>
        <w:t xml:space="preserve"> </w:t>
      </w:r>
      <w:r>
        <w:rPr>
          <w:sz w:val="24"/>
        </w:rPr>
        <w:t>po</w:t>
      </w:r>
      <w:r>
        <w:rPr>
          <w:spacing w:val="-20"/>
          <w:sz w:val="24"/>
        </w:rPr>
        <w:t xml:space="preserve"> </w:t>
      </w:r>
      <w:r>
        <w:rPr>
          <w:sz w:val="24"/>
        </w:rPr>
        <w:t>dobu</w:t>
      </w:r>
      <w:r>
        <w:rPr>
          <w:spacing w:val="-19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19"/>
          <w:sz w:val="24"/>
        </w:rPr>
        <w:t xml:space="preserve"> </w:t>
      </w:r>
      <w:r>
        <w:rPr>
          <w:sz w:val="24"/>
        </w:rPr>
        <w:t>této</w:t>
      </w:r>
      <w:r>
        <w:rPr>
          <w:spacing w:val="-21"/>
          <w:sz w:val="24"/>
        </w:rPr>
        <w:t xml:space="preserve"> </w:t>
      </w:r>
      <w:r>
        <w:rPr>
          <w:sz w:val="24"/>
        </w:rPr>
        <w:t>smlouvy</w:t>
      </w:r>
      <w:r>
        <w:rPr>
          <w:spacing w:val="-20"/>
          <w:sz w:val="24"/>
        </w:rPr>
        <w:t xml:space="preserve"> </w:t>
      </w:r>
      <w:r>
        <w:rPr>
          <w:sz w:val="24"/>
        </w:rPr>
        <w:t>provádět</w:t>
      </w:r>
      <w:r>
        <w:rPr>
          <w:spacing w:val="-21"/>
          <w:sz w:val="24"/>
        </w:rPr>
        <w:t xml:space="preserve"> </w:t>
      </w:r>
      <w:r>
        <w:rPr>
          <w:sz w:val="24"/>
        </w:rPr>
        <w:t>níže</w:t>
      </w:r>
      <w:r>
        <w:rPr>
          <w:spacing w:val="-21"/>
          <w:sz w:val="24"/>
        </w:rPr>
        <w:t xml:space="preserve"> </w:t>
      </w:r>
      <w:r>
        <w:rPr>
          <w:sz w:val="24"/>
        </w:rPr>
        <w:t>uvedené</w:t>
      </w:r>
      <w:r>
        <w:rPr>
          <w:spacing w:val="-20"/>
          <w:sz w:val="24"/>
        </w:rPr>
        <w:t xml:space="preserve"> </w:t>
      </w:r>
      <w:r>
        <w:rPr>
          <w:sz w:val="24"/>
        </w:rPr>
        <w:t>servisní</w:t>
      </w:r>
      <w:r>
        <w:rPr>
          <w:spacing w:val="-23"/>
          <w:sz w:val="24"/>
        </w:rPr>
        <w:t xml:space="preserve"> </w:t>
      </w:r>
      <w:r>
        <w:rPr>
          <w:sz w:val="24"/>
        </w:rPr>
        <w:t>služby:</w:t>
      </w:r>
    </w:p>
    <w:p w14:paraId="257E7804" w14:textId="77777777" w:rsidR="002117D0" w:rsidRDefault="00671DD2">
      <w:pPr>
        <w:pStyle w:val="Odstavecseseznamem"/>
        <w:numPr>
          <w:ilvl w:val="2"/>
          <w:numId w:val="8"/>
        </w:numPr>
        <w:tabs>
          <w:tab w:val="left" w:pos="967"/>
        </w:tabs>
        <w:spacing w:before="119"/>
        <w:ind w:right="555"/>
        <w:jc w:val="both"/>
        <w:rPr>
          <w:sz w:val="24"/>
        </w:rPr>
      </w:pPr>
      <w:r>
        <w:rPr>
          <w:sz w:val="24"/>
        </w:rPr>
        <w:t>zajištění provádění odborných prohlídek (revizí) podle ČSN 27 4002 včetně vedení evidence a dodržování termínů uvedených v ČSN 27</w:t>
      </w:r>
      <w:r>
        <w:rPr>
          <w:spacing w:val="-8"/>
          <w:sz w:val="24"/>
        </w:rPr>
        <w:t xml:space="preserve"> </w:t>
      </w:r>
      <w:r>
        <w:rPr>
          <w:sz w:val="24"/>
        </w:rPr>
        <w:t>4002</w:t>
      </w:r>
    </w:p>
    <w:p w14:paraId="7FCF09F1" w14:textId="77777777" w:rsidR="002117D0" w:rsidRDefault="00671DD2">
      <w:pPr>
        <w:pStyle w:val="Odstavecseseznamem"/>
        <w:numPr>
          <w:ilvl w:val="2"/>
          <w:numId w:val="8"/>
        </w:numPr>
        <w:tabs>
          <w:tab w:val="left" w:pos="967"/>
        </w:tabs>
        <w:ind w:right="554"/>
        <w:jc w:val="both"/>
        <w:rPr>
          <w:sz w:val="24"/>
        </w:rPr>
      </w:pPr>
      <w:r>
        <w:rPr>
          <w:sz w:val="24"/>
        </w:rPr>
        <w:t>odstraňování</w:t>
      </w:r>
      <w:r>
        <w:rPr>
          <w:spacing w:val="-8"/>
          <w:sz w:val="24"/>
        </w:rPr>
        <w:t xml:space="preserve"> </w:t>
      </w:r>
      <w:r>
        <w:rPr>
          <w:sz w:val="24"/>
        </w:rPr>
        <w:t>drobných</w:t>
      </w:r>
      <w:r>
        <w:rPr>
          <w:spacing w:val="-8"/>
          <w:sz w:val="24"/>
        </w:rPr>
        <w:t xml:space="preserve"> </w:t>
      </w:r>
      <w:r>
        <w:rPr>
          <w:sz w:val="24"/>
        </w:rPr>
        <w:t>závad</w:t>
      </w:r>
      <w:r>
        <w:rPr>
          <w:spacing w:val="-7"/>
          <w:sz w:val="24"/>
        </w:rPr>
        <w:t xml:space="preserve"> </w:t>
      </w:r>
      <w:r>
        <w:rPr>
          <w:sz w:val="24"/>
        </w:rPr>
        <w:t>zjištěných</w:t>
      </w:r>
      <w:r>
        <w:rPr>
          <w:spacing w:val="-8"/>
          <w:sz w:val="24"/>
        </w:rPr>
        <w:t xml:space="preserve"> </w:t>
      </w:r>
      <w:r>
        <w:rPr>
          <w:sz w:val="24"/>
        </w:rPr>
        <w:t>při</w:t>
      </w:r>
      <w:r>
        <w:rPr>
          <w:spacing w:val="-7"/>
          <w:sz w:val="24"/>
        </w:rPr>
        <w:t xml:space="preserve"> </w:t>
      </w:r>
      <w:r>
        <w:rPr>
          <w:sz w:val="24"/>
        </w:rPr>
        <w:t>odborných</w:t>
      </w:r>
      <w:r>
        <w:rPr>
          <w:spacing w:val="-7"/>
          <w:sz w:val="24"/>
        </w:rPr>
        <w:t xml:space="preserve"> </w:t>
      </w:r>
      <w:r>
        <w:rPr>
          <w:sz w:val="24"/>
        </w:rPr>
        <w:t>prohlídkách.</w:t>
      </w:r>
      <w:r>
        <w:rPr>
          <w:spacing w:val="-7"/>
          <w:sz w:val="24"/>
        </w:rPr>
        <w:t xml:space="preserve"> </w:t>
      </w:r>
      <w:r>
        <w:rPr>
          <w:sz w:val="24"/>
        </w:rPr>
        <w:t>Pro</w:t>
      </w:r>
      <w:r>
        <w:rPr>
          <w:spacing w:val="-7"/>
          <w:sz w:val="24"/>
        </w:rPr>
        <w:t xml:space="preserve"> </w:t>
      </w:r>
      <w:r>
        <w:rPr>
          <w:sz w:val="24"/>
        </w:rPr>
        <w:t>případ,</w:t>
      </w:r>
      <w:r>
        <w:rPr>
          <w:spacing w:val="-7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závada není způsobena důsledkem běžného provozu a užívání zařízení, nebo její odstranění si vyžaduje dodání náhradního dílu v ceně nad 1 000 Kč (cena bez DPH), je poskytovatel oprávněn účtovat objednateli výkony spojené s opravo</w:t>
      </w:r>
      <w:r>
        <w:rPr>
          <w:sz w:val="24"/>
        </w:rPr>
        <w:t>u poruchy na základě objednatelem schváleného zakázkového</w:t>
      </w:r>
      <w:r>
        <w:rPr>
          <w:spacing w:val="-5"/>
          <w:sz w:val="24"/>
        </w:rPr>
        <w:t xml:space="preserve"> </w:t>
      </w:r>
      <w:r>
        <w:rPr>
          <w:sz w:val="24"/>
        </w:rPr>
        <w:t>listu</w:t>
      </w:r>
    </w:p>
    <w:p w14:paraId="44BD503F" w14:textId="77777777" w:rsidR="002117D0" w:rsidRDefault="00671DD2">
      <w:pPr>
        <w:pStyle w:val="Odstavecseseznamem"/>
        <w:numPr>
          <w:ilvl w:val="2"/>
          <w:numId w:val="8"/>
        </w:numPr>
        <w:tabs>
          <w:tab w:val="left" w:pos="967"/>
        </w:tabs>
        <w:spacing w:before="1" w:line="269" w:lineRule="exact"/>
        <w:jc w:val="both"/>
        <w:rPr>
          <w:sz w:val="24"/>
        </w:rPr>
      </w:pPr>
      <w:r>
        <w:rPr>
          <w:sz w:val="24"/>
        </w:rPr>
        <w:t>zajištění provádění pravidelného servisu dle ČSN 27 4002 a ČSN 27</w:t>
      </w:r>
      <w:r>
        <w:rPr>
          <w:spacing w:val="-12"/>
          <w:sz w:val="24"/>
        </w:rPr>
        <w:t xml:space="preserve"> </w:t>
      </w:r>
      <w:r>
        <w:rPr>
          <w:sz w:val="24"/>
        </w:rPr>
        <w:t>4007</w:t>
      </w:r>
    </w:p>
    <w:p w14:paraId="2DBC57BB" w14:textId="77777777" w:rsidR="002117D0" w:rsidRDefault="00671DD2">
      <w:pPr>
        <w:pStyle w:val="Odstavecseseznamem"/>
        <w:numPr>
          <w:ilvl w:val="2"/>
          <w:numId w:val="8"/>
        </w:numPr>
        <w:tabs>
          <w:tab w:val="left" w:pos="967"/>
        </w:tabs>
        <w:ind w:right="555"/>
        <w:rPr>
          <w:sz w:val="24"/>
        </w:rPr>
      </w:pPr>
      <w:r>
        <w:rPr>
          <w:sz w:val="24"/>
        </w:rPr>
        <w:t>zajištění</w:t>
      </w:r>
      <w:r>
        <w:rPr>
          <w:spacing w:val="-9"/>
          <w:sz w:val="24"/>
        </w:rPr>
        <w:t xml:space="preserve"> </w:t>
      </w:r>
      <w:r>
        <w:rPr>
          <w:sz w:val="24"/>
        </w:rPr>
        <w:t>provozních</w:t>
      </w:r>
      <w:r>
        <w:rPr>
          <w:spacing w:val="-8"/>
          <w:sz w:val="24"/>
        </w:rPr>
        <w:t xml:space="preserve"> </w:t>
      </w:r>
      <w:r>
        <w:rPr>
          <w:sz w:val="24"/>
        </w:rPr>
        <w:t>prohlídek</w:t>
      </w:r>
      <w:r>
        <w:rPr>
          <w:spacing w:val="-8"/>
          <w:sz w:val="24"/>
        </w:rPr>
        <w:t xml:space="preserve"> </w:t>
      </w:r>
      <w:r>
        <w:rPr>
          <w:sz w:val="24"/>
        </w:rPr>
        <w:t>(povinnosti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dozorce</w:t>
      </w:r>
      <w:r>
        <w:rPr>
          <w:spacing w:val="-10"/>
          <w:sz w:val="24"/>
        </w:rPr>
        <w:t xml:space="preserve"> </w:t>
      </w:r>
      <w:r>
        <w:rPr>
          <w:sz w:val="24"/>
        </w:rPr>
        <w:t>výtahu),</w:t>
      </w:r>
      <w:r>
        <w:rPr>
          <w:spacing w:val="-8"/>
          <w:sz w:val="24"/>
        </w:rPr>
        <w:t xml:space="preserve"> </w:t>
      </w:r>
      <w:r>
        <w:rPr>
          <w:sz w:val="24"/>
        </w:rPr>
        <w:t>které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8"/>
          <w:sz w:val="24"/>
        </w:rPr>
        <w:t xml:space="preserve"> </w:t>
      </w:r>
      <w:r>
        <w:rPr>
          <w:sz w:val="24"/>
        </w:rPr>
        <w:t>řádně</w:t>
      </w:r>
      <w:r>
        <w:rPr>
          <w:spacing w:val="-8"/>
          <w:sz w:val="24"/>
        </w:rPr>
        <w:t xml:space="preserve"> </w:t>
      </w:r>
      <w:r>
        <w:rPr>
          <w:sz w:val="24"/>
        </w:rPr>
        <w:t>prováděny</w:t>
      </w:r>
      <w:r>
        <w:rPr>
          <w:spacing w:val="-8"/>
          <w:sz w:val="24"/>
        </w:rPr>
        <w:t xml:space="preserve"> </w:t>
      </w:r>
      <w:r>
        <w:rPr>
          <w:sz w:val="24"/>
        </w:rPr>
        <w:t>ve lhůtách stanovených v ČSN 27</w:t>
      </w:r>
      <w:r>
        <w:rPr>
          <w:spacing w:val="-5"/>
          <w:sz w:val="24"/>
        </w:rPr>
        <w:t xml:space="preserve"> </w:t>
      </w:r>
      <w:r>
        <w:rPr>
          <w:sz w:val="24"/>
        </w:rPr>
        <w:t>40</w:t>
      </w:r>
      <w:r>
        <w:rPr>
          <w:sz w:val="24"/>
        </w:rPr>
        <w:t>02</w:t>
      </w:r>
    </w:p>
    <w:p w14:paraId="2D7E686B" w14:textId="77777777" w:rsidR="002117D0" w:rsidRDefault="00671DD2">
      <w:pPr>
        <w:pStyle w:val="Odstavecseseznamem"/>
        <w:numPr>
          <w:ilvl w:val="2"/>
          <w:numId w:val="8"/>
        </w:numPr>
        <w:tabs>
          <w:tab w:val="left" w:pos="967"/>
        </w:tabs>
        <w:rPr>
          <w:sz w:val="24"/>
        </w:rPr>
      </w:pPr>
      <w:r>
        <w:rPr>
          <w:sz w:val="24"/>
        </w:rPr>
        <w:t>pravidelná preventivní</w:t>
      </w:r>
      <w:r>
        <w:rPr>
          <w:spacing w:val="-1"/>
          <w:sz w:val="24"/>
        </w:rPr>
        <w:t xml:space="preserve"> </w:t>
      </w:r>
      <w:r>
        <w:rPr>
          <w:sz w:val="24"/>
        </w:rPr>
        <w:t>údržba</w:t>
      </w:r>
    </w:p>
    <w:p w14:paraId="65788F49" w14:textId="77777777" w:rsidR="002117D0" w:rsidRDefault="00671DD2">
      <w:pPr>
        <w:pStyle w:val="Odstavecseseznamem"/>
        <w:numPr>
          <w:ilvl w:val="2"/>
          <w:numId w:val="8"/>
        </w:numPr>
        <w:tabs>
          <w:tab w:val="left" w:pos="967"/>
        </w:tabs>
        <w:spacing w:line="269" w:lineRule="exact"/>
        <w:rPr>
          <w:sz w:val="24"/>
        </w:rPr>
      </w:pPr>
      <w:r>
        <w:rPr>
          <w:sz w:val="24"/>
        </w:rPr>
        <w:t>mazání – dle mazacího plánu dodaného</w:t>
      </w:r>
      <w:r>
        <w:rPr>
          <w:spacing w:val="-5"/>
          <w:sz w:val="24"/>
        </w:rPr>
        <w:t xml:space="preserve"> </w:t>
      </w:r>
      <w:r>
        <w:rPr>
          <w:sz w:val="24"/>
        </w:rPr>
        <w:t>výrobcem</w:t>
      </w:r>
    </w:p>
    <w:p w14:paraId="5D1DC91F" w14:textId="77777777" w:rsidR="002117D0" w:rsidRDefault="00671DD2">
      <w:pPr>
        <w:pStyle w:val="Odstavecseseznamem"/>
        <w:numPr>
          <w:ilvl w:val="2"/>
          <w:numId w:val="8"/>
        </w:numPr>
        <w:tabs>
          <w:tab w:val="left" w:pos="967"/>
        </w:tabs>
        <w:spacing w:line="269" w:lineRule="exact"/>
        <w:rPr>
          <w:sz w:val="24"/>
        </w:rPr>
      </w:pPr>
      <w:r>
        <w:rPr>
          <w:sz w:val="24"/>
        </w:rPr>
        <w:t>základní</w:t>
      </w:r>
      <w:r>
        <w:rPr>
          <w:spacing w:val="-4"/>
          <w:sz w:val="24"/>
        </w:rPr>
        <w:t xml:space="preserve"> </w:t>
      </w:r>
      <w:r>
        <w:rPr>
          <w:sz w:val="24"/>
        </w:rPr>
        <w:t>čištění</w:t>
      </w:r>
    </w:p>
    <w:p w14:paraId="5AB98FCA" w14:textId="77777777" w:rsidR="002117D0" w:rsidRDefault="00671DD2">
      <w:pPr>
        <w:pStyle w:val="Odstavecseseznamem"/>
        <w:numPr>
          <w:ilvl w:val="2"/>
          <w:numId w:val="8"/>
        </w:numPr>
        <w:tabs>
          <w:tab w:val="left" w:pos="967"/>
        </w:tabs>
        <w:spacing w:before="2"/>
        <w:rPr>
          <w:sz w:val="24"/>
        </w:rPr>
      </w:pPr>
      <w:r>
        <w:rPr>
          <w:sz w:val="24"/>
        </w:rPr>
        <w:t>seřizování</w:t>
      </w:r>
    </w:p>
    <w:p w14:paraId="1BCE16F2" w14:textId="77777777" w:rsidR="002117D0" w:rsidRDefault="00671DD2">
      <w:pPr>
        <w:pStyle w:val="Odstavecseseznamem"/>
        <w:numPr>
          <w:ilvl w:val="1"/>
          <w:numId w:val="8"/>
        </w:numPr>
        <w:tabs>
          <w:tab w:val="left" w:pos="684"/>
        </w:tabs>
        <w:spacing w:before="118"/>
        <w:ind w:right="557"/>
        <w:rPr>
          <w:sz w:val="24"/>
        </w:rPr>
      </w:pPr>
      <w:r>
        <w:rPr>
          <w:sz w:val="24"/>
        </w:rPr>
        <w:t xml:space="preserve">O každém pravidelném servisním výjezdu bude sepsán protokol, který </w:t>
      </w:r>
      <w:proofErr w:type="gramStart"/>
      <w:r>
        <w:rPr>
          <w:sz w:val="24"/>
        </w:rPr>
        <w:t>podepíší</w:t>
      </w:r>
      <w:proofErr w:type="gramEnd"/>
      <w:r>
        <w:rPr>
          <w:sz w:val="24"/>
        </w:rPr>
        <w:t xml:space="preserve"> </w:t>
      </w:r>
      <w:r>
        <w:rPr>
          <w:spacing w:val="-3"/>
          <w:sz w:val="24"/>
        </w:rPr>
        <w:t xml:space="preserve">odpovědné </w:t>
      </w:r>
      <w:r>
        <w:rPr>
          <w:sz w:val="24"/>
        </w:rPr>
        <w:t>osoby obou smluvních</w:t>
      </w:r>
      <w:r>
        <w:rPr>
          <w:spacing w:val="-9"/>
          <w:sz w:val="24"/>
        </w:rPr>
        <w:t xml:space="preserve"> </w:t>
      </w:r>
      <w:r>
        <w:rPr>
          <w:sz w:val="24"/>
        </w:rPr>
        <w:t>stran.</w:t>
      </w:r>
    </w:p>
    <w:p w14:paraId="4C52FE3B" w14:textId="77777777" w:rsidR="002117D0" w:rsidRDefault="002117D0">
      <w:pPr>
        <w:pStyle w:val="Zkladntext"/>
        <w:spacing w:before="3"/>
        <w:rPr>
          <w:sz w:val="32"/>
        </w:rPr>
      </w:pPr>
    </w:p>
    <w:p w14:paraId="26EFFFBE" w14:textId="77777777" w:rsidR="002117D0" w:rsidRDefault="00671DD2">
      <w:pPr>
        <w:pStyle w:val="Nadpis1"/>
        <w:numPr>
          <w:ilvl w:val="0"/>
          <w:numId w:val="9"/>
        </w:numPr>
        <w:tabs>
          <w:tab w:val="left" w:pos="684"/>
        </w:tabs>
        <w:ind w:hanging="426"/>
        <w:jc w:val="both"/>
      </w:pPr>
      <w:r>
        <w:t>Závazky poskytovatel nezahrnuté v paušální měsíční</w:t>
      </w:r>
      <w:r>
        <w:rPr>
          <w:spacing w:val="-4"/>
        </w:rPr>
        <w:t xml:space="preserve"> </w:t>
      </w:r>
      <w:r>
        <w:t>částce</w:t>
      </w:r>
    </w:p>
    <w:p w14:paraId="6032DB7C" w14:textId="77777777" w:rsidR="002117D0" w:rsidRDefault="00671DD2">
      <w:pPr>
        <w:pStyle w:val="Odstavecseseznamem"/>
        <w:numPr>
          <w:ilvl w:val="1"/>
          <w:numId w:val="7"/>
        </w:numPr>
        <w:tabs>
          <w:tab w:val="left" w:pos="684"/>
        </w:tabs>
        <w:spacing w:before="119"/>
        <w:ind w:right="554"/>
        <w:jc w:val="both"/>
        <w:rPr>
          <w:sz w:val="24"/>
        </w:rPr>
      </w:pPr>
      <w:r>
        <w:rPr>
          <w:sz w:val="24"/>
        </w:rPr>
        <w:t>Poskytovatel se zavazuje na základě požadavků objednatele učiněných buď v písemné f</w:t>
      </w:r>
      <w:r>
        <w:rPr>
          <w:sz w:val="24"/>
        </w:rPr>
        <w:t>ormě nebo ústně a dodatečně písemně potvrzených provádět pro objednatele nad rámec služeb sjednaných v článku 4 této smlouvy následující činnosti nebo případní opravy za úplatu, která není obsažena v paušální</w:t>
      </w:r>
      <w:r>
        <w:rPr>
          <w:spacing w:val="-10"/>
          <w:sz w:val="24"/>
        </w:rPr>
        <w:t xml:space="preserve"> </w:t>
      </w:r>
      <w:r>
        <w:rPr>
          <w:sz w:val="24"/>
        </w:rPr>
        <w:t>částce:</w:t>
      </w:r>
    </w:p>
    <w:p w14:paraId="1A1B1E7B" w14:textId="77777777" w:rsidR="002117D0" w:rsidRDefault="00671DD2">
      <w:pPr>
        <w:pStyle w:val="Odstavecseseznamem"/>
        <w:numPr>
          <w:ilvl w:val="2"/>
          <w:numId w:val="7"/>
        </w:numPr>
        <w:tabs>
          <w:tab w:val="left" w:pos="967"/>
        </w:tabs>
        <w:spacing w:before="120"/>
        <w:ind w:right="557"/>
        <w:jc w:val="both"/>
        <w:rPr>
          <w:sz w:val="24"/>
        </w:rPr>
      </w:pPr>
      <w:r>
        <w:rPr>
          <w:sz w:val="24"/>
        </w:rPr>
        <w:t>odstranění</w:t>
      </w:r>
      <w:r>
        <w:rPr>
          <w:spacing w:val="-14"/>
          <w:sz w:val="24"/>
        </w:rPr>
        <w:t xml:space="preserve"> </w:t>
      </w:r>
      <w:r>
        <w:rPr>
          <w:sz w:val="24"/>
        </w:rPr>
        <w:t>závad,</w:t>
      </w:r>
      <w:r>
        <w:rPr>
          <w:spacing w:val="-14"/>
          <w:sz w:val="24"/>
        </w:rPr>
        <w:t xml:space="preserve"> </w:t>
      </w:r>
      <w:r>
        <w:rPr>
          <w:sz w:val="24"/>
        </w:rPr>
        <w:t>provedení</w:t>
      </w:r>
      <w:r>
        <w:rPr>
          <w:spacing w:val="-13"/>
          <w:sz w:val="24"/>
        </w:rPr>
        <w:t xml:space="preserve"> </w:t>
      </w:r>
      <w:r>
        <w:rPr>
          <w:sz w:val="24"/>
        </w:rPr>
        <w:t>oprav,</w:t>
      </w:r>
      <w:r>
        <w:rPr>
          <w:spacing w:val="-14"/>
          <w:sz w:val="24"/>
        </w:rPr>
        <w:t xml:space="preserve"> </w:t>
      </w:r>
      <w:r>
        <w:rPr>
          <w:sz w:val="24"/>
        </w:rPr>
        <w:t>včetně</w:t>
      </w:r>
      <w:r>
        <w:rPr>
          <w:spacing w:val="-13"/>
          <w:sz w:val="24"/>
        </w:rPr>
        <w:t xml:space="preserve"> </w:t>
      </w:r>
      <w:r>
        <w:rPr>
          <w:sz w:val="24"/>
        </w:rPr>
        <w:t>materiálu</w:t>
      </w:r>
      <w:r>
        <w:rPr>
          <w:spacing w:val="-14"/>
          <w:sz w:val="24"/>
        </w:rPr>
        <w:t xml:space="preserve"> </w:t>
      </w:r>
      <w:r>
        <w:rPr>
          <w:sz w:val="24"/>
        </w:rPr>
        <w:t>zapříčiněných</w:t>
      </w:r>
      <w:r>
        <w:rPr>
          <w:spacing w:val="-13"/>
          <w:sz w:val="24"/>
        </w:rPr>
        <w:t xml:space="preserve"> </w:t>
      </w:r>
      <w:r>
        <w:rPr>
          <w:sz w:val="24"/>
        </w:rPr>
        <w:t>špatnou</w:t>
      </w:r>
      <w:r>
        <w:rPr>
          <w:spacing w:val="-14"/>
          <w:sz w:val="24"/>
        </w:rPr>
        <w:t xml:space="preserve"> </w:t>
      </w:r>
      <w:r>
        <w:rPr>
          <w:sz w:val="24"/>
        </w:rPr>
        <w:t>obsluhou</w:t>
      </w:r>
      <w:r>
        <w:rPr>
          <w:spacing w:val="-14"/>
          <w:sz w:val="24"/>
        </w:rPr>
        <w:t xml:space="preserve"> </w:t>
      </w:r>
      <w:r>
        <w:rPr>
          <w:sz w:val="24"/>
        </w:rPr>
        <w:t>nebo úmyslným poškozením či běžným opotřebením</w:t>
      </w:r>
      <w:r>
        <w:rPr>
          <w:spacing w:val="-11"/>
          <w:sz w:val="24"/>
        </w:rPr>
        <w:t xml:space="preserve"> </w:t>
      </w:r>
      <w:r>
        <w:rPr>
          <w:sz w:val="24"/>
        </w:rPr>
        <w:t>materiálu</w:t>
      </w:r>
    </w:p>
    <w:p w14:paraId="1D6D26E2" w14:textId="77777777" w:rsidR="002117D0" w:rsidRDefault="00671DD2">
      <w:pPr>
        <w:pStyle w:val="Odstavecseseznamem"/>
        <w:numPr>
          <w:ilvl w:val="2"/>
          <w:numId w:val="7"/>
        </w:numPr>
        <w:tabs>
          <w:tab w:val="left" w:pos="967"/>
        </w:tabs>
        <w:spacing w:line="269" w:lineRule="exact"/>
        <w:jc w:val="both"/>
        <w:rPr>
          <w:sz w:val="24"/>
        </w:rPr>
      </w:pPr>
      <w:r>
        <w:rPr>
          <w:sz w:val="24"/>
        </w:rPr>
        <w:t xml:space="preserve">závady způsobené </w:t>
      </w:r>
      <w:proofErr w:type="gramStart"/>
      <w:r>
        <w:rPr>
          <w:sz w:val="24"/>
        </w:rPr>
        <w:t>živelnou</w:t>
      </w:r>
      <w:proofErr w:type="gramEnd"/>
      <w:r>
        <w:rPr>
          <w:sz w:val="24"/>
        </w:rPr>
        <w:t xml:space="preserve"> pohromou (požár, havárie, vodní</w:t>
      </w:r>
      <w:r>
        <w:rPr>
          <w:spacing w:val="-8"/>
          <w:sz w:val="24"/>
        </w:rPr>
        <w:t xml:space="preserve"> </w:t>
      </w:r>
      <w:r>
        <w:rPr>
          <w:sz w:val="24"/>
        </w:rPr>
        <w:t>živel)</w:t>
      </w:r>
    </w:p>
    <w:p w14:paraId="7F79698A" w14:textId="77777777" w:rsidR="002117D0" w:rsidRDefault="00671DD2">
      <w:pPr>
        <w:pStyle w:val="Odstavecseseznamem"/>
        <w:numPr>
          <w:ilvl w:val="2"/>
          <w:numId w:val="7"/>
        </w:numPr>
        <w:tabs>
          <w:tab w:val="left" w:pos="967"/>
        </w:tabs>
        <w:ind w:right="556"/>
        <w:jc w:val="both"/>
        <w:rPr>
          <w:sz w:val="24"/>
        </w:rPr>
      </w:pPr>
      <w:r>
        <w:rPr>
          <w:sz w:val="24"/>
        </w:rPr>
        <w:t xml:space="preserve">zajištění pohotovostní a expresní služby (vyproštění osob a zprovoznění výtahu </w:t>
      </w:r>
      <w:r>
        <w:rPr>
          <w:sz w:val="24"/>
        </w:rPr>
        <w:t xml:space="preserve">dle platných ČSN) v době </w:t>
      </w:r>
      <w:proofErr w:type="gramStart"/>
      <w:r>
        <w:rPr>
          <w:sz w:val="24"/>
        </w:rPr>
        <w:t>pondělí – pátek</w:t>
      </w:r>
      <w:proofErr w:type="gramEnd"/>
      <w:r>
        <w:rPr>
          <w:sz w:val="24"/>
        </w:rPr>
        <w:t xml:space="preserve"> od 7:00 do 15:30 za sjednanou cenu uvedenou      v článku 8 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smlouvy</w:t>
      </w:r>
    </w:p>
    <w:p w14:paraId="6FD2D13C" w14:textId="77777777" w:rsidR="002117D0" w:rsidRDefault="00671DD2">
      <w:pPr>
        <w:pStyle w:val="Odstavecseseznamem"/>
        <w:numPr>
          <w:ilvl w:val="2"/>
          <w:numId w:val="7"/>
        </w:numPr>
        <w:tabs>
          <w:tab w:val="left" w:pos="967"/>
        </w:tabs>
        <w:ind w:right="554"/>
        <w:jc w:val="both"/>
        <w:rPr>
          <w:sz w:val="24"/>
        </w:rPr>
      </w:pPr>
      <w:r>
        <w:rPr>
          <w:sz w:val="24"/>
        </w:rPr>
        <w:t xml:space="preserve">zajištění pohotovostní a expresní služby (vyproštění osoba a zprovoznění výtahu dle platných ČSN) v době </w:t>
      </w:r>
      <w:proofErr w:type="gramStart"/>
      <w:r>
        <w:rPr>
          <w:sz w:val="24"/>
        </w:rPr>
        <w:t>pondělí – pátek</w:t>
      </w:r>
      <w:proofErr w:type="gramEnd"/>
      <w:r>
        <w:rPr>
          <w:sz w:val="24"/>
        </w:rPr>
        <w:t xml:space="preserve"> od 15:30 do 7:00 a dá</w:t>
      </w:r>
      <w:r>
        <w:rPr>
          <w:sz w:val="24"/>
        </w:rPr>
        <w:t>le pak ve dnech pracovního klidu, tj. soboty, neděle, státní svátky nepřetržitě 24 hodin, a to po dobu 365 dní v roce za sjednanou cenu uvedenou v článku 8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</w:t>
      </w:r>
    </w:p>
    <w:p w14:paraId="05B1DF9D" w14:textId="77777777" w:rsidR="002117D0" w:rsidRDefault="00671DD2">
      <w:pPr>
        <w:pStyle w:val="Odstavecseseznamem"/>
        <w:numPr>
          <w:ilvl w:val="1"/>
          <w:numId w:val="7"/>
        </w:numPr>
        <w:tabs>
          <w:tab w:val="left" w:pos="684"/>
        </w:tabs>
        <w:spacing w:before="120"/>
        <w:ind w:hanging="426"/>
        <w:jc w:val="both"/>
        <w:rPr>
          <w:sz w:val="24"/>
        </w:rPr>
      </w:pPr>
      <w:r>
        <w:rPr>
          <w:sz w:val="24"/>
        </w:rPr>
        <w:t>O</w:t>
      </w:r>
      <w:r>
        <w:rPr>
          <w:spacing w:val="20"/>
          <w:sz w:val="24"/>
        </w:rPr>
        <w:t xml:space="preserve"> </w:t>
      </w:r>
      <w:r>
        <w:rPr>
          <w:sz w:val="24"/>
        </w:rPr>
        <w:t>každém</w:t>
      </w:r>
      <w:r>
        <w:rPr>
          <w:spacing w:val="20"/>
          <w:sz w:val="24"/>
        </w:rPr>
        <w:t xml:space="preserve"> </w:t>
      </w:r>
      <w:r>
        <w:rPr>
          <w:sz w:val="24"/>
        </w:rPr>
        <w:t>servisním</w:t>
      </w:r>
      <w:r>
        <w:rPr>
          <w:spacing w:val="18"/>
          <w:sz w:val="24"/>
        </w:rPr>
        <w:t xml:space="preserve"> </w:t>
      </w:r>
      <w:r>
        <w:rPr>
          <w:sz w:val="24"/>
        </w:rPr>
        <w:t>výjezdu</w:t>
      </w:r>
      <w:r>
        <w:rPr>
          <w:spacing w:val="20"/>
          <w:sz w:val="24"/>
        </w:rPr>
        <w:t xml:space="preserve"> </w:t>
      </w:r>
      <w:r>
        <w:rPr>
          <w:sz w:val="24"/>
        </w:rPr>
        <w:t>bude</w:t>
      </w:r>
      <w:r>
        <w:rPr>
          <w:spacing w:val="19"/>
          <w:sz w:val="24"/>
        </w:rPr>
        <w:t xml:space="preserve"> </w:t>
      </w:r>
      <w:r>
        <w:rPr>
          <w:sz w:val="24"/>
        </w:rPr>
        <w:t>sepsán</w:t>
      </w:r>
      <w:r>
        <w:rPr>
          <w:spacing w:val="18"/>
          <w:sz w:val="24"/>
        </w:rPr>
        <w:t xml:space="preserve"> </w:t>
      </w:r>
      <w:r>
        <w:rPr>
          <w:sz w:val="24"/>
        </w:rPr>
        <w:t>protokol,</w:t>
      </w:r>
      <w:r>
        <w:rPr>
          <w:spacing w:val="20"/>
          <w:sz w:val="24"/>
        </w:rPr>
        <w:t xml:space="preserve"> </w:t>
      </w:r>
      <w:r>
        <w:rPr>
          <w:sz w:val="24"/>
        </w:rPr>
        <w:t>který</w:t>
      </w:r>
      <w:r>
        <w:rPr>
          <w:spacing w:val="19"/>
          <w:sz w:val="24"/>
        </w:rPr>
        <w:t xml:space="preserve"> </w:t>
      </w:r>
      <w:proofErr w:type="gramStart"/>
      <w:r>
        <w:rPr>
          <w:sz w:val="24"/>
        </w:rPr>
        <w:t>podepíší</w:t>
      </w:r>
      <w:proofErr w:type="gramEnd"/>
      <w:r>
        <w:rPr>
          <w:spacing w:val="18"/>
          <w:sz w:val="24"/>
        </w:rPr>
        <w:t xml:space="preserve"> </w:t>
      </w:r>
      <w:r>
        <w:rPr>
          <w:sz w:val="24"/>
        </w:rPr>
        <w:t>odpovědné</w:t>
      </w:r>
      <w:r>
        <w:rPr>
          <w:spacing w:val="21"/>
          <w:sz w:val="24"/>
        </w:rPr>
        <w:t xml:space="preserve"> </w:t>
      </w:r>
      <w:r>
        <w:rPr>
          <w:sz w:val="24"/>
        </w:rPr>
        <w:t>osoby</w:t>
      </w:r>
      <w:r>
        <w:rPr>
          <w:spacing w:val="22"/>
          <w:sz w:val="24"/>
        </w:rPr>
        <w:t xml:space="preserve"> </w:t>
      </w:r>
      <w:r>
        <w:rPr>
          <w:sz w:val="24"/>
        </w:rPr>
        <w:t>obou</w:t>
      </w:r>
    </w:p>
    <w:p w14:paraId="13DC4468" w14:textId="77777777" w:rsidR="002117D0" w:rsidRDefault="00671DD2">
      <w:pPr>
        <w:pStyle w:val="Zkladntext"/>
        <w:spacing w:before="1"/>
        <w:ind w:left="683"/>
      </w:pPr>
      <w:r>
        <w:t>sm</w:t>
      </w:r>
      <w:r>
        <w:t>luvních.</w:t>
      </w:r>
    </w:p>
    <w:p w14:paraId="0439105E" w14:textId="77777777" w:rsidR="002117D0" w:rsidRDefault="002117D0">
      <w:pPr>
        <w:pStyle w:val="Zkladntext"/>
        <w:spacing w:before="10"/>
        <w:rPr>
          <w:sz w:val="31"/>
        </w:rPr>
      </w:pPr>
    </w:p>
    <w:p w14:paraId="1C359DAC" w14:textId="77777777" w:rsidR="002117D0" w:rsidRDefault="00671DD2">
      <w:pPr>
        <w:pStyle w:val="Nadpis1"/>
        <w:numPr>
          <w:ilvl w:val="0"/>
          <w:numId w:val="9"/>
        </w:numPr>
        <w:tabs>
          <w:tab w:val="left" w:pos="684"/>
        </w:tabs>
        <w:ind w:hanging="426"/>
        <w:jc w:val="both"/>
      </w:pPr>
      <w:r>
        <w:t>Závazky</w:t>
      </w:r>
      <w:r>
        <w:rPr>
          <w:spacing w:val="-1"/>
        </w:rPr>
        <w:t xml:space="preserve"> </w:t>
      </w:r>
      <w:r>
        <w:t>objednatele</w:t>
      </w:r>
    </w:p>
    <w:p w14:paraId="4FEE99D0" w14:textId="77777777" w:rsidR="002117D0" w:rsidRDefault="00671DD2">
      <w:pPr>
        <w:pStyle w:val="Odstavecseseznamem"/>
        <w:numPr>
          <w:ilvl w:val="1"/>
          <w:numId w:val="6"/>
        </w:numPr>
        <w:tabs>
          <w:tab w:val="left" w:pos="686"/>
        </w:tabs>
        <w:spacing w:before="119"/>
        <w:ind w:right="554"/>
        <w:jc w:val="both"/>
        <w:rPr>
          <w:sz w:val="24"/>
        </w:rPr>
      </w:pPr>
      <w:r>
        <w:rPr>
          <w:sz w:val="24"/>
        </w:rPr>
        <w:t>Objednatel je povinen veškeré závady neprodleně po jejich zjištění nahlásit poskytovateli. Nahlášení se provádí telefonicky u poskytovatele na telefonním</w:t>
      </w:r>
      <w:r>
        <w:rPr>
          <w:spacing w:val="-44"/>
          <w:sz w:val="24"/>
        </w:rPr>
        <w:t xml:space="preserve"> </w:t>
      </w:r>
      <w:r>
        <w:rPr>
          <w:sz w:val="24"/>
        </w:rPr>
        <w:t>čísle pohotovostní a expresní</w:t>
      </w:r>
    </w:p>
    <w:p w14:paraId="0F8FA199" w14:textId="77777777" w:rsidR="002117D0" w:rsidRDefault="002117D0">
      <w:pPr>
        <w:jc w:val="both"/>
        <w:rPr>
          <w:sz w:val="24"/>
        </w:rPr>
        <w:sectPr w:rsidR="002117D0">
          <w:headerReference w:type="default" r:id="rId10"/>
          <w:footerReference w:type="default" r:id="rId11"/>
          <w:pgSz w:w="11910" w:h="16840"/>
          <w:pgMar w:top="960" w:right="860" w:bottom="1140" w:left="1160" w:header="710" w:footer="959" w:gutter="0"/>
          <w:pgNumType w:start="2"/>
          <w:cols w:space="708"/>
        </w:sectPr>
      </w:pPr>
    </w:p>
    <w:p w14:paraId="143726AD" w14:textId="77777777" w:rsidR="002117D0" w:rsidRDefault="002117D0">
      <w:pPr>
        <w:pStyle w:val="Zkladntext"/>
        <w:rPr>
          <w:sz w:val="20"/>
        </w:rPr>
      </w:pPr>
    </w:p>
    <w:p w14:paraId="22D38840" w14:textId="77777777" w:rsidR="002117D0" w:rsidRDefault="002117D0">
      <w:pPr>
        <w:pStyle w:val="Zkladntext"/>
        <w:rPr>
          <w:sz w:val="20"/>
        </w:rPr>
      </w:pPr>
    </w:p>
    <w:p w14:paraId="281ECB14" w14:textId="77777777" w:rsidR="002117D0" w:rsidRDefault="002117D0">
      <w:pPr>
        <w:pStyle w:val="Zkladntext"/>
        <w:spacing w:before="1"/>
      </w:pPr>
    </w:p>
    <w:p w14:paraId="40619136" w14:textId="77777777" w:rsidR="002117D0" w:rsidRDefault="00671DD2">
      <w:pPr>
        <w:pStyle w:val="Zkladntext"/>
        <w:ind w:left="685"/>
      </w:pPr>
      <w:r>
        <w:pict w14:anchorId="323A6E39">
          <v:rect id="_x0000_s1039" style="position:absolute;left:0;text-align:left;margin-left:252.2pt;margin-top:13.05pt;width:115.8pt;height:15.5pt;z-index:251665408;mso-position-horizontal-relative:page" fillcolor="black" stroked="f">
            <w10:wrap anchorx="page"/>
          </v:rect>
        </w:pict>
      </w:r>
      <w:r>
        <w:t>služby poskytovatele 602 146 094, přičemž následně pak dojde ze strany objednatele</w:t>
      </w:r>
    </w:p>
    <w:p w14:paraId="7A0CA160" w14:textId="77777777" w:rsidR="002117D0" w:rsidRDefault="00671DD2">
      <w:pPr>
        <w:pStyle w:val="Zkladntext"/>
        <w:spacing w:before="1"/>
        <w:ind w:left="685"/>
      </w:pPr>
      <w:r>
        <w:t>k písemnému potvrzení na e-mail:</w:t>
      </w:r>
    </w:p>
    <w:p w14:paraId="5197DB22" w14:textId="77777777" w:rsidR="002117D0" w:rsidRDefault="00671DD2">
      <w:pPr>
        <w:pStyle w:val="Odstavecseseznamem"/>
        <w:numPr>
          <w:ilvl w:val="1"/>
          <w:numId w:val="6"/>
        </w:numPr>
        <w:tabs>
          <w:tab w:val="left" w:pos="684"/>
        </w:tabs>
        <w:spacing w:before="121"/>
        <w:ind w:left="683" w:hanging="426"/>
        <w:rPr>
          <w:sz w:val="24"/>
        </w:rPr>
      </w:pPr>
      <w:r>
        <w:rPr>
          <w:sz w:val="24"/>
        </w:rPr>
        <w:t>Hlášení o závadě musí obsahovat následující</w:t>
      </w:r>
      <w:r>
        <w:rPr>
          <w:spacing w:val="-6"/>
          <w:sz w:val="24"/>
        </w:rPr>
        <w:t xml:space="preserve"> </w:t>
      </w:r>
      <w:r>
        <w:rPr>
          <w:sz w:val="24"/>
        </w:rPr>
        <w:t>údaje:</w:t>
      </w:r>
    </w:p>
    <w:p w14:paraId="49BE798C" w14:textId="77777777" w:rsidR="002117D0" w:rsidRDefault="00671DD2">
      <w:pPr>
        <w:pStyle w:val="Odstavecseseznamem"/>
        <w:numPr>
          <w:ilvl w:val="2"/>
          <w:numId w:val="6"/>
        </w:numPr>
        <w:tabs>
          <w:tab w:val="left" w:pos="967"/>
        </w:tabs>
        <w:spacing w:before="58"/>
        <w:jc w:val="left"/>
        <w:rPr>
          <w:sz w:val="24"/>
        </w:rPr>
      </w:pPr>
      <w:r>
        <w:rPr>
          <w:sz w:val="24"/>
        </w:rPr>
        <w:t>jméno</w:t>
      </w:r>
      <w:r>
        <w:rPr>
          <w:spacing w:val="-2"/>
          <w:sz w:val="24"/>
        </w:rPr>
        <w:t xml:space="preserve"> </w:t>
      </w:r>
      <w:r>
        <w:rPr>
          <w:sz w:val="24"/>
        </w:rPr>
        <w:t>objednatele</w:t>
      </w:r>
    </w:p>
    <w:p w14:paraId="2B49D3AA" w14:textId="77777777" w:rsidR="002117D0" w:rsidRDefault="00671DD2">
      <w:pPr>
        <w:pStyle w:val="Odstavecseseznamem"/>
        <w:numPr>
          <w:ilvl w:val="2"/>
          <w:numId w:val="6"/>
        </w:numPr>
        <w:tabs>
          <w:tab w:val="left" w:pos="967"/>
        </w:tabs>
        <w:spacing w:before="1"/>
        <w:jc w:val="left"/>
        <w:rPr>
          <w:sz w:val="24"/>
        </w:rPr>
      </w:pPr>
      <w:r>
        <w:rPr>
          <w:sz w:val="24"/>
        </w:rPr>
        <w:t>kontaktní osoba, telefon,</w:t>
      </w:r>
      <w:r>
        <w:rPr>
          <w:spacing w:val="-4"/>
          <w:sz w:val="24"/>
        </w:rPr>
        <w:t xml:space="preserve"> </w:t>
      </w:r>
      <w:r>
        <w:rPr>
          <w:sz w:val="24"/>
        </w:rPr>
        <w:t>e-mail</w:t>
      </w:r>
    </w:p>
    <w:p w14:paraId="4A49F880" w14:textId="77777777" w:rsidR="002117D0" w:rsidRDefault="00671DD2">
      <w:pPr>
        <w:pStyle w:val="Odstavecseseznamem"/>
        <w:numPr>
          <w:ilvl w:val="2"/>
          <w:numId w:val="6"/>
        </w:numPr>
        <w:tabs>
          <w:tab w:val="left" w:pos="967"/>
        </w:tabs>
        <w:jc w:val="left"/>
        <w:rPr>
          <w:sz w:val="24"/>
        </w:rPr>
      </w:pPr>
      <w:r>
        <w:rPr>
          <w:sz w:val="24"/>
        </w:rPr>
        <w:t>číslo</w:t>
      </w:r>
      <w:r>
        <w:rPr>
          <w:spacing w:val="-2"/>
          <w:sz w:val="24"/>
        </w:rPr>
        <w:t xml:space="preserve"> </w:t>
      </w:r>
      <w:r>
        <w:rPr>
          <w:sz w:val="24"/>
        </w:rPr>
        <w:t>výtahu</w:t>
      </w:r>
    </w:p>
    <w:p w14:paraId="12CF14E1" w14:textId="77777777" w:rsidR="002117D0" w:rsidRDefault="00671DD2">
      <w:pPr>
        <w:pStyle w:val="Odstavecseseznamem"/>
        <w:numPr>
          <w:ilvl w:val="2"/>
          <w:numId w:val="6"/>
        </w:numPr>
        <w:tabs>
          <w:tab w:val="left" w:pos="967"/>
        </w:tabs>
        <w:jc w:val="left"/>
        <w:rPr>
          <w:sz w:val="24"/>
        </w:rPr>
      </w:pPr>
      <w:r>
        <w:rPr>
          <w:sz w:val="24"/>
        </w:rPr>
        <w:t>popis problému</w:t>
      </w:r>
    </w:p>
    <w:p w14:paraId="2D60AF11" w14:textId="77777777" w:rsidR="002117D0" w:rsidRDefault="00671DD2">
      <w:pPr>
        <w:pStyle w:val="Odstavecseseznamem"/>
        <w:numPr>
          <w:ilvl w:val="1"/>
          <w:numId w:val="6"/>
        </w:numPr>
        <w:tabs>
          <w:tab w:val="left" w:pos="686"/>
          <w:tab w:val="left" w:pos="6104"/>
        </w:tabs>
        <w:spacing w:before="119"/>
        <w:ind w:right="554"/>
        <w:jc w:val="both"/>
        <w:rPr>
          <w:sz w:val="24"/>
        </w:rPr>
      </w:pPr>
      <w:r>
        <w:pict w14:anchorId="06A36112">
          <v:rect id="_x0000_s1038" style="position:absolute;left:0;text-align:left;margin-left:305.6pt;margin-top:46pt;width:56.65pt;height:15.5pt;z-index:-252229632;mso-position-horizontal-relative:page" fillcolor="black" stroked="f">
            <w10:wrap anchorx="page"/>
          </v:rect>
        </w:pict>
      </w:r>
      <w:r>
        <w:rPr>
          <w:sz w:val="24"/>
        </w:rPr>
        <w:t>Objednatel je povinen od okamžiku nahlášení závady do jejího odstranění umožnit pracovníkům poskytovatele přístup do strojovny výtahu. Pracovník poskytovatele se na požádání prokáže občanským pr</w:t>
      </w:r>
      <w:r>
        <w:rPr>
          <w:sz w:val="24"/>
        </w:rPr>
        <w:t>ůkazem. Totožnost pracovníka lze ověřit telefonicky na čísle pohotovostní a expresní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4"/>
          <w:sz w:val="24"/>
        </w:rPr>
        <w:t xml:space="preserve"> </w:t>
      </w:r>
      <w:r>
        <w:rPr>
          <w:sz w:val="24"/>
        </w:rPr>
        <w:t>poskytovatele</w:t>
      </w:r>
      <w:r>
        <w:rPr>
          <w:sz w:val="24"/>
        </w:rPr>
        <w:tab/>
        <w:t>.</w:t>
      </w:r>
    </w:p>
    <w:p w14:paraId="7128E2E9" w14:textId="77777777" w:rsidR="002117D0" w:rsidRDefault="00671DD2">
      <w:pPr>
        <w:pStyle w:val="Odstavecseseznamem"/>
        <w:numPr>
          <w:ilvl w:val="1"/>
          <w:numId w:val="6"/>
        </w:numPr>
        <w:tabs>
          <w:tab w:val="left" w:pos="686"/>
        </w:tabs>
        <w:spacing w:before="120"/>
        <w:ind w:right="554"/>
        <w:jc w:val="right"/>
        <w:rPr>
          <w:sz w:val="24"/>
        </w:rPr>
      </w:pPr>
      <w:r>
        <w:pict w14:anchorId="44CF9348">
          <v:rect id="_x0000_s1037" style="position:absolute;left:0;text-align:left;margin-left:91.3pt;margin-top:46.05pt;width:115.9pt;height:15.5pt;z-index:-252228608;mso-position-horizontal-relative:page" fillcolor="black" stroked="f">
            <w10:wrap anchorx="page"/>
          </v:rect>
        </w:pic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případě,</w:t>
      </w:r>
      <w:r>
        <w:rPr>
          <w:spacing w:val="-9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objednatel</w:t>
      </w:r>
      <w:r>
        <w:rPr>
          <w:spacing w:val="-10"/>
          <w:sz w:val="24"/>
        </w:rPr>
        <w:t xml:space="preserve"> </w:t>
      </w:r>
      <w:r>
        <w:rPr>
          <w:sz w:val="24"/>
        </w:rPr>
        <w:t>nahlásí</w:t>
      </w:r>
      <w:r>
        <w:rPr>
          <w:spacing w:val="-11"/>
          <w:sz w:val="24"/>
        </w:rPr>
        <w:t xml:space="preserve"> </w:t>
      </w:r>
      <w:r>
        <w:rPr>
          <w:sz w:val="24"/>
        </w:rPr>
        <w:t>závadu,</w:t>
      </w:r>
      <w:r>
        <w:rPr>
          <w:spacing w:val="-9"/>
          <w:sz w:val="24"/>
        </w:rPr>
        <w:t xml:space="preserve"> </w:t>
      </w:r>
      <w:r>
        <w:rPr>
          <w:sz w:val="24"/>
        </w:rPr>
        <w:t>zahájí</w:t>
      </w:r>
      <w:r>
        <w:rPr>
          <w:spacing w:val="-11"/>
          <w:sz w:val="24"/>
        </w:rPr>
        <w:t xml:space="preserve"> </w:t>
      </w:r>
      <w:r>
        <w:rPr>
          <w:sz w:val="24"/>
        </w:rPr>
        <w:t>zhotovitel</w:t>
      </w:r>
      <w:r>
        <w:rPr>
          <w:spacing w:val="-9"/>
          <w:sz w:val="24"/>
        </w:rPr>
        <w:t xml:space="preserve"> </w:t>
      </w:r>
      <w:r>
        <w:rPr>
          <w:sz w:val="24"/>
        </w:rPr>
        <w:t>práce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-9"/>
          <w:sz w:val="24"/>
        </w:rPr>
        <w:t xml:space="preserve"> </w:t>
      </w:r>
      <w:r>
        <w:rPr>
          <w:sz w:val="24"/>
        </w:rPr>
        <w:t>vad</w:t>
      </w:r>
      <w:r>
        <w:rPr>
          <w:spacing w:val="-9"/>
          <w:sz w:val="24"/>
        </w:rPr>
        <w:t xml:space="preserve"> </w:t>
      </w:r>
      <w:r>
        <w:rPr>
          <w:sz w:val="24"/>
        </w:rPr>
        <w:t>nebránících užívání předmětu servisu do 2 pracovních dnů od písemného oznámení vad a</w:t>
      </w:r>
      <w:r>
        <w:rPr>
          <w:spacing w:val="18"/>
          <w:sz w:val="24"/>
        </w:rPr>
        <w:t xml:space="preserve"> </w:t>
      </w:r>
      <w:r>
        <w:rPr>
          <w:sz w:val="24"/>
        </w:rPr>
        <w:t>práce</w:t>
      </w:r>
      <w:r>
        <w:rPr>
          <w:spacing w:val="3"/>
          <w:sz w:val="24"/>
        </w:rPr>
        <w:t xml:space="preserve"> </w:t>
      </w:r>
      <w:r>
        <w:rPr>
          <w:sz w:val="24"/>
        </w:rPr>
        <w:t>provede ve</w:t>
      </w:r>
      <w:r>
        <w:rPr>
          <w:spacing w:val="28"/>
          <w:sz w:val="24"/>
        </w:rPr>
        <w:t xml:space="preserve"> </w:t>
      </w:r>
      <w:r>
        <w:rPr>
          <w:sz w:val="24"/>
        </w:rPr>
        <w:t>lhůtě</w:t>
      </w:r>
      <w:r>
        <w:rPr>
          <w:spacing w:val="29"/>
          <w:sz w:val="24"/>
        </w:rPr>
        <w:t xml:space="preserve"> </w:t>
      </w:r>
      <w:proofErr w:type="gramStart"/>
      <w:r>
        <w:rPr>
          <w:sz w:val="24"/>
        </w:rPr>
        <w:t xml:space="preserve">15 </w:t>
      </w:r>
      <w:r>
        <w:rPr>
          <w:spacing w:val="26"/>
          <w:sz w:val="24"/>
        </w:rPr>
        <w:t xml:space="preserve"> </w:t>
      </w:r>
      <w:r>
        <w:rPr>
          <w:sz w:val="24"/>
        </w:rPr>
        <w:t>dnů</w:t>
      </w:r>
      <w:proofErr w:type="gramEnd"/>
      <w:r>
        <w:rPr>
          <w:sz w:val="24"/>
        </w:rPr>
        <w:t xml:space="preserve">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ode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dne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písemného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oznámení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objednatelem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na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e-mailovou </w:t>
      </w:r>
      <w:r>
        <w:rPr>
          <w:spacing w:val="28"/>
          <w:sz w:val="24"/>
        </w:rPr>
        <w:t xml:space="preserve"> </w:t>
      </w:r>
      <w:r>
        <w:rPr>
          <w:sz w:val="24"/>
        </w:rPr>
        <w:t>adresu 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případě,</w:t>
      </w:r>
      <w:r>
        <w:rPr>
          <w:spacing w:val="33"/>
          <w:sz w:val="24"/>
        </w:rPr>
        <w:t xml:space="preserve"> </w:t>
      </w:r>
      <w:r>
        <w:rPr>
          <w:sz w:val="24"/>
        </w:rPr>
        <w:t>že</w:t>
      </w:r>
      <w:r>
        <w:rPr>
          <w:spacing w:val="35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34"/>
          <w:sz w:val="24"/>
        </w:rPr>
        <w:t xml:space="preserve"> </w:t>
      </w:r>
      <w:r>
        <w:rPr>
          <w:sz w:val="24"/>
        </w:rPr>
        <w:t>prokáže,</w:t>
      </w:r>
      <w:r>
        <w:rPr>
          <w:spacing w:val="32"/>
          <w:sz w:val="24"/>
        </w:rPr>
        <w:t xml:space="preserve"> </w:t>
      </w:r>
      <w:r>
        <w:rPr>
          <w:sz w:val="24"/>
        </w:rPr>
        <w:t>že</w:t>
      </w:r>
      <w:r>
        <w:rPr>
          <w:spacing w:val="36"/>
          <w:sz w:val="24"/>
        </w:rPr>
        <w:t xml:space="preserve"> </w:t>
      </w:r>
      <w:r>
        <w:rPr>
          <w:sz w:val="24"/>
        </w:rPr>
        <w:t>lhůtu</w:t>
      </w:r>
      <w:r>
        <w:rPr>
          <w:spacing w:val="32"/>
          <w:sz w:val="24"/>
        </w:rPr>
        <w:t xml:space="preserve"> </w:t>
      </w:r>
      <w:r>
        <w:rPr>
          <w:sz w:val="24"/>
        </w:rPr>
        <w:t>pro</w:t>
      </w:r>
      <w:r>
        <w:rPr>
          <w:spacing w:val="31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35"/>
          <w:sz w:val="24"/>
        </w:rPr>
        <w:t xml:space="preserve"> </w:t>
      </w:r>
      <w:r>
        <w:rPr>
          <w:sz w:val="24"/>
        </w:rPr>
        <w:t>vad</w:t>
      </w:r>
    </w:p>
    <w:p w14:paraId="4895E647" w14:textId="77777777" w:rsidR="002117D0" w:rsidRDefault="00671DD2">
      <w:pPr>
        <w:pStyle w:val="Zkladntext"/>
        <w:ind w:left="685" w:right="554"/>
        <w:jc w:val="both"/>
      </w:pPr>
      <w:r>
        <w:t xml:space="preserve">nelze s ohledem na technologické postupy, klimatické podmínky apod. objektivně dodržet, dohodnou obě strany lhůty náhradní. Pokud nedojde k dohodě ohledně termínu odstranění vady, </w:t>
      </w:r>
      <w:proofErr w:type="gramStart"/>
      <w:r>
        <w:t>určí</w:t>
      </w:r>
      <w:proofErr w:type="gramEnd"/>
      <w:r>
        <w:t xml:space="preserve"> přiměřený termín závazně objednatel. Poskytovatel se zavazuje, že zaháj</w:t>
      </w:r>
      <w:r>
        <w:t xml:space="preserve">ené odstraňování vady nebude bez vážných důvodů přerušovat a bude v něm pokračovat až </w:t>
      </w:r>
      <w:r>
        <w:rPr>
          <w:spacing w:val="-3"/>
        </w:rPr>
        <w:t xml:space="preserve">do </w:t>
      </w:r>
      <w:r>
        <w:t>úplného odstranění vady. Za důvod pro nezahájení nebo přerušení odstraňování vady se nepovažuje nedostupnost náhradních dílů. Poskytovatel dodá objednateli v den odstr</w:t>
      </w:r>
      <w:r>
        <w:t>anění vady veškeré nové, případně opravené doklady vztahující se k opravené, případně vyměněné části díla (revizní knihy, elektro a jiné revize, prohlášení o shodě výrobků apod.) potřebné     k provozování předmětu</w:t>
      </w:r>
      <w:r>
        <w:rPr>
          <w:spacing w:val="-1"/>
        </w:rPr>
        <w:t xml:space="preserve"> </w:t>
      </w:r>
      <w:r>
        <w:t>servisu.</w:t>
      </w:r>
    </w:p>
    <w:p w14:paraId="39AFFF58" w14:textId="77777777" w:rsidR="002117D0" w:rsidRDefault="00671DD2">
      <w:pPr>
        <w:pStyle w:val="Odstavecseseznamem"/>
        <w:numPr>
          <w:ilvl w:val="1"/>
          <w:numId w:val="6"/>
        </w:numPr>
        <w:tabs>
          <w:tab w:val="left" w:pos="684"/>
          <w:tab w:val="left" w:pos="3618"/>
        </w:tabs>
        <w:spacing w:before="121"/>
        <w:ind w:left="683" w:right="553" w:hanging="425"/>
        <w:jc w:val="both"/>
        <w:rPr>
          <w:sz w:val="24"/>
        </w:rPr>
      </w:pPr>
      <w:r>
        <w:pict w14:anchorId="6A51FD48">
          <v:rect id="_x0000_s1036" style="position:absolute;left:0;text-align:left;margin-left:410.35pt;margin-top:46pt;width:113.1pt;height:15.5pt;z-index:-252227584;mso-position-horizontal-relative:page" fillcolor="black" stroked="f">
            <w10:wrap anchorx="page"/>
          </v:rect>
        </w:pict>
      </w:r>
      <w:r>
        <w:pict w14:anchorId="666EA1F9">
          <v:rect id="_x0000_s1035" style="position:absolute;left:0;text-align:left;margin-left:180.3pt;margin-top:45.9pt;width:55.2pt;height:16.4pt;z-index:-252222464;mso-position-horizontal-relative:page" fillcolor="black" stroked="f">
            <w10:wrap anchorx="page"/>
          </v:rect>
        </w:pict>
      </w:r>
      <w:r>
        <w:rPr>
          <w:sz w:val="24"/>
        </w:rPr>
        <w:t>Odstraňování vad havarijního c</w:t>
      </w:r>
      <w:r>
        <w:rPr>
          <w:sz w:val="24"/>
        </w:rPr>
        <w:t>harakteru, které by bránily užívání předmětu servisu a jeho provozu, a závad na technologickém zařízení bude zahájeno do 24 hodin od jejího nahlášení poskytovateli, přičemž je dostačující způsob nahlášení odpovědnou osobou uvedeno v čl. 7 telefonicky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čí</w:t>
      </w:r>
      <w:r>
        <w:rPr>
          <w:sz w:val="24"/>
        </w:rPr>
        <w:t>sle</w:t>
      </w:r>
      <w:r>
        <w:rPr>
          <w:sz w:val="24"/>
        </w:rPr>
        <w:tab/>
        <w:t>či</w:t>
      </w:r>
      <w:r>
        <w:rPr>
          <w:spacing w:val="-13"/>
          <w:sz w:val="24"/>
        </w:rPr>
        <w:t xml:space="preserve"> </w:t>
      </w:r>
      <w:r>
        <w:rPr>
          <w:sz w:val="24"/>
        </w:rPr>
        <w:t>elektronicky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e-mailovou</w:t>
      </w:r>
      <w:r>
        <w:rPr>
          <w:spacing w:val="-10"/>
          <w:sz w:val="24"/>
        </w:rPr>
        <w:t xml:space="preserve"> </w:t>
      </w:r>
      <w:r>
        <w:rPr>
          <w:sz w:val="24"/>
        </w:rPr>
        <w:t>adresu:</w:t>
      </w:r>
    </w:p>
    <w:p w14:paraId="2FE3ACBC" w14:textId="77777777" w:rsidR="002117D0" w:rsidRDefault="00671DD2">
      <w:pPr>
        <w:pStyle w:val="Zkladntext"/>
        <w:ind w:left="683"/>
        <w:jc w:val="both"/>
      </w:pPr>
      <w:r>
        <w:t>a dodatečně písemné oznámení, a práce provede ve lhůtě do 2 dnů od nahlášení.</w:t>
      </w:r>
    </w:p>
    <w:p w14:paraId="4C667300" w14:textId="77777777" w:rsidR="002117D0" w:rsidRDefault="002117D0">
      <w:pPr>
        <w:pStyle w:val="Zkladntext"/>
        <w:spacing w:before="1"/>
        <w:rPr>
          <w:sz w:val="32"/>
        </w:rPr>
      </w:pPr>
    </w:p>
    <w:p w14:paraId="1156A484" w14:textId="77777777" w:rsidR="002117D0" w:rsidRDefault="00671DD2">
      <w:pPr>
        <w:pStyle w:val="Nadpis1"/>
        <w:numPr>
          <w:ilvl w:val="0"/>
          <w:numId w:val="9"/>
        </w:numPr>
        <w:tabs>
          <w:tab w:val="left" w:pos="683"/>
          <w:tab w:val="left" w:pos="684"/>
        </w:tabs>
        <w:ind w:hanging="426"/>
        <w:jc w:val="left"/>
      </w:pPr>
      <w:r>
        <w:t>Oprávněné</w:t>
      </w:r>
      <w:r>
        <w:rPr>
          <w:spacing w:val="-1"/>
        </w:rPr>
        <w:t xml:space="preserve"> </w:t>
      </w:r>
      <w:r>
        <w:t>osoby</w:t>
      </w:r>
    </w:p>
    <w:p w14:paraId="43F20371" w14:textId="77777777" w:rsidR="002117D0" w:rsidRDefault="00671DD2">
      <w:pPr>
        <w:pStyle w:val="Odstavecseseznamem"/>
        <w:numPr>
          <w:ilvl w:val="1"/>
          <w:numId w:val="9"/>
        </w:numPr>
        <w:tabs>
          <w:tab w:val="left" w:pos="686"/>
        </w:tabs>
        <w:spacing w:before="119"/>
        <w:ind w:left="685" w:right="555" w:hanging="428"/>
        <w:jc w:val="both"/>
        <w:rPr>
          <w:sz w:val="24"/>
        </w:rPr>
      </w:pPr>
      <w:r>
        <w:rPr>
          <w:sz w:val="24"/>
        </w:rPr>
        <w:t>Mimo statutární osoby jsou oprávnění za objednatele jednat věcech kontroly prováděných servisních prací stejně jako hlášení závad níže uvedené</w:t>
      </w:r>
      <w:r>
        <w:rPr>
          <w:spacing w:val="-30"/>
          <w:sz w:val="24"/>
        </w:rPr>
        <w:t xml:space="preserve"> </w:t>
      </w:r>
      <w:r>
        <w:rPr>
          <w:sz w:val="24"/>
        </w:rPr>
        <w:t>osoby:</w:t>
      </w:r>
    </w:p>
    <w:p w14:paraId="367AD553" w14:textId="77777777" w:rsidR="002117D0" w:rsidRDefault="00671DD2">
      <w:pPr>
        <w:pStyle w:val="Zkladntext"/>
        <w:spacing w:before="119"/>
        <w:ind w:left="685"/>
        <w:rPr>
          <w:rFonts w:ascii="Symbol" w:hAnsi="Symbol"/>
        </w:rPr>
      </w:pPr>
      <w:r>
        <w:pict w14:anchorId="3D48C019">
          <v:polyline id="_x0000_s1034" style="position:absolute;left:0;text-align:left;z-index:251669504;mso-position-horizontal-relative:page" points="628.7pt,29.6pt,613.45pt,29.6pt,613.45pt,14.4pt,210.6pt,14.4pt,210.6pt,29.6pt,210.6pt,43.2pt,210.6pt,45.15pt,210.6pt,58.7pt,267.35pt,58.7pt,267.35pt,45.15pt,628.7pt,45.15pt,628.7pt,29.6pt" coordorigin="2106,144" coordsize="8362,887" fillcolor="black" stroked="f">
            <v:path arrowok="t"/>
            <w10:wrap anchorx="page"/>
          </v:polyline>
        </w:pict>
      </w:r>
      <w:r>
        <w:pict w14:anchorId="2AFE557A">
          <v:line id="_x0000_s1033" style="position:absolute;left:0;text-align:left;z-index:251670528;mso-position-horizontal-relative:page" from="94.05pt,22.2pt" to="94.05pt,36.9pt" strokeweight="5.52pt">
            <w10:wrap anchorx="page"/>
          </v:line>
        </w:pict>
      </w:r>
      <w:r>
        <w:rPr>
          <w:rFonts w:ascii="Symbol" w:hAnsi="Symbol"/>
        </w:rPr>
        <w:t></w:t>
      </w:r>
    </w:p>
    <w:p w14:paraId="2156B1BD" w14:textId="77777777" w:rsidR="002117D0" w:rsidRDefault="002117D0">
      <w:pPr>
        <w:pStyle w:val="Zkladntext"/>
        <w:rPr>
          <w:rFonts w:ascii="Symbol" w:hAnsi="Symbol"/>
          <w:sz w:val="20"/>
        </w:rPr>
      </w:pPr>
    </w:p>
    <w:p w14:paraId="15ED584F" w14:textId="77777777" w:rsidR="002117D0" w:rsidRDefault="002117D0">
      <w:pPr>
        <w:pStyle w:val="Zkladntext"/>
        <w:rPr>
          <w:rFonts w:ascii="Symbol" w:hAnsi="Symbol"/>
          <w:sz w:val="20"/>
        </w:rPr>
      </w:pPr>
    </w:p>
    <w:p w14:paraId="4D618E76" w14:textId="77777777" w:rsidR="002117D0" w:rsidRDefault="00671DD2">
      <w:pPr>
        <w:pStyle w:val="Zkladntext"/>
        <w:spacing w:before="5"/>
        <w:rPr>
          <w:rFonts w:ascii="Symbol" w:hAnsi="Symbol"/>
          <w:sz w:val="11"/>
        </w:rPr>
      </w:pPr>
      <w:r>
        <w:pict w14:anchorId="7A21ED5A">
          <v:line id="_x0000_s1032" style="position:absolute;z-index:-251655168;mso-wrap-distance-left:0;mso-wrap-distance-right:0;mso-position-horizontal-relative:page" from="94.05pt,11.75pt" to="94.05pt,26.45pt" strokeweight="5.52pt">
            <w10:wrap type="topAndBottom" anchorx="page"/>
          </v:line>
        </w:pict>
      </w:r>
      <w:r>
        <w:pict w14:anchorId="029B9334">
          <v:rect id="_x0000_s1031" style="position:absolute;margin-left:105.3pt;margin-top:12pt;width:418.2pt;height:15.5pt;z-index:-251654144;mso-wrap-distance-left:0;mso-wrap-distance-right:0;mso-position-horizontal-relative:page" fillcolor="black" stroked="f">
            <w10:wrap type="topAndBottom" anchorx="page"/>
          </v:rect>
        </w:pict>
      </w:r>
    </w:p>
    <w:p w14:paraId="32A334D0" w14:textId="77777777" w:rsidR="002117D0" w:rsidRDefault="00671DD2">
      <w:pPr>
        <w:pStyle w:val="Odstavecseseznamem"/>
        <w:numPr>
          <w:ilvl w:val="1"/>
          <w:numId w:val="9"/>
        </w:numPr>
        <w:tabs>
          <w:tab w:val="left" w:pos="686"/>
        </w:tabs>
        <w:spacing w:before="26"/>
        <w:ind w:left="685" w:right="554" w:hanging="428"/>
        <w:jc w:val="both"/>
        <w:rPr>
          <w:sz w:val="24"/>
        </w:rPr>
      </w:pP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19"/>
          <w:sz w:val="24"/>
        </w:rPr>
        <w:t xml:space="preserve"> </w:t>
      </w:r>
      <w:r>
        <w:rPr>
          <w:sz w:val="24"/>
        </w:rPr>
        <w:t>jsou</w:t>
      </w:r>
      <w:r>
        <w:rPr>
          <w:spacing w:val="-18"/>
          <w:sz w:val="24"/>
        </w:rPr>
        <w:t xml:space="preserve"> </w:t>
      </w:r>
      <w:r>
        <w:rPr>
          <w:sz w:val="24"/>
        </w:rPr>
        <w:t>oprávněni</w:t>
      </w:r>
      <w:r>
        <w:rPr>
          <w:spacing w:val="-19"/>
          <w:sz w:val="24"/>
        </w:rPr>
        <w:t xml:space="preserve"> </w:t>
      </w:r>
      <w:r>
        <w:rPr>
          <w:sz w:val="24"/>
        </w:rPr>
        <w:t>jednat</w:t>
      </w:r>
      <w:r>
        <w:rPr>
          <w:spacing w:val="-20"/>
          <w:sz w:val="24"/>
        </w:rPr>
        <w:t xml:space="preserve"> </w:t>
      </w:r>
      <w:r>
        <w:rPr>
          <w:sz w:val="24"/>
        </w:rPr>
        <w:t>ve</w:t>
      </w:r>
      <w:r>
        <w:rPr>
          <w:spacing w:val="-19"/>
          <w:sz w:val="24"/>
        </w:rPr>
        <w:t xml:space="preserve"> </w:t>
      </w:r>
      <w:r>
        <w:rPr>
          <w:sz w:val="24"/>
        </w:rPr>
        <w:t>věcech</w:t>
      </w:r>
      <w:r>
        <w:rPr>
          <w:spacing w:val="-19"/>
          <w:sz w:val="24"/>
        </w:rPr>
        <w:t xml:space="preserve"> </w:t>
      </w:r>
      <w:r>
        <w:rPr>
          <w:sz w:val="24"/>
        </w:rPr>
        <w:t>kontroly</w:t>
      </w:r>
      <w:r>
        <w:rPr>
          <w:spacing w:val="-19"/>
          <w:sz w:val="24"/>
        </w:rPr>
        <w:t xml:space="preserve"> </w:t>
      </w:r>
      <w:r>
        <w:rPr>
          <w:sz w:val="24"/>
        </w:rPr>
        <w:t>prováděných</w:t>
      </w:r>
      <w:r>
        <w:rPr>
          <w:spacing w:val="-21"/>
          <w:sz w:val="24"/>
        </w:rPr>
        <w:t xml:space="preserve"> </w:t>
      </w:r>
      <w:r>
        <w:rPr>
          <w:sz w:val="24"/>
        </w:rPr>
        <w:t>servisních</w:t>
      </w:r>
      <w:r>
        <w:rPr>
          <w:spacing w:val="-19"/>
          <w:sz w:val="24"/>
        </w:rPr>
        <w:t xml:space="preserve"> </w:t>
      </w:r>
      <w:r>
        <w:rPr>
          <w:sz w:val="24"/>
        </w:rPr>
        <w:t>prací</w:t>
      </w:r>
      <w:r>
        <w:rPr>
          <w:spacing w:val="-20"/>
          <w:sz w:val="24"/>
        </w:rPr>
        <w:t xml:space="preserve"> </w:t>
      </w:r>
      <w:r>
        <w:rPr>
          <w:sz w:val="24"/>
        </w:rPr>
        <w:t>stejně jako</w:t>
      </w:r>
      <w:r>
        <w:rPr>
          <w:spacing w:val="-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6"/>
          <w:sz w:val="24"/>
        </w:rPr>
        <w:t xml:space="preserve"> </w:t>
      </w:r>
      <w:r>
        <w:rPr>
          <w:sz w:val="24"/>
        </w:rPr>
        <w:t>přijatých</w:t>
      </w:r>
      <w:r>
        <w:rPr>
          <w:spacing w:val="-6"/>
          <w:sz w:val="24"/>
        </w:rPr>
        <w:t xml:space="preserve"> </w:t>
      </w:r>
      <w:r>
        <w:rPr>
          <w:sz w:val="24"/>
        </w:rPr>
        <w:t>závad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komunikaci</w:t>
      </w:r>
      <w:r>
        <w:rPr>
          <w:spacing w:val="-6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objednatelem</w:t>
      </w:r>
      <w:r>
        <w:rPr>
          <w:spacing w:val="-6"/>
          <w:sz w:val="24"/>
        </w:rPr>
        <w:t xml:space="preserve"> </w:t>
      </w:r>
      <w:r>
        <w:rPr>
          <w:sz w:val="24"/>
        </w:rPr>
        <w:t>níže</w:t>
      </w:r>
      <w:r>
        <w:rPr>
          <w:spacing w:val="-5"/>
          <w:sz w:val="24"/>
        </w:rPr>
        <w:t xml:space="preserve"> </w:t>
      </w:r>
      <w:r>
        <w:rPr>
          <w:sz w:val="24"/>
        </w:rPr>
        <w:t>uvedené</w:t>
      </w:r>
      <w:r>
        <w:rPr>
          <w:spacing w:val="-5"/>
          <w:sz w:val="24"/>
        </w:rPr>
        <w:t xml:space="preserve"> </w:t>
      </w:r>
      <w:r>
        <w:rPr>
          <w:sz w:val="24"/>
        </w:rPr>
        <w:t>osoby:</w:t>
      </w:r>
    </w:p>
    <w:p w14:paraId="3A2DD146" w14:textId="77777777" w:rsidR="002117D0" w:rsidRDefault="00671DD2">
      <w:pPr>
        <w:pStyle w:val="Zkladntext"/>
        <w:spacing w:before="119"/>
        <w:ind w:left="685"/>
        <w:rPr>
          <w:rFonts w:ascii="Symbol" w:hAnsi="Symbol"/>
        </w:rPr>
      </w:pPr>
      <w:r>
        <w:pict w14:anchorId="256AEEF6">
          <v:polyline id="_x0000_s1030" style="position:absolute;left:0;text-align:left;z-index:251671552;mso-position-horizontal-relative:page" points="628.8pt,29.6pt,609.15pt,29.6pt,609.15pt,14.4pt,210.6pt,14.4pt,210.6pt,58.7pt,267.35pt,58.7pt,267.35pt,45.15pt,346.95pt,45.15pt,346.95pt,29.9pt,361.7pt,29.9pt,361.7pt,45.15pt,489.85pt,45.15pt,489.85pt,29.9pt,509.55pt,29.9pt,509.55pt,45.15pt,628.8pt,45.15pt,628.8pt,29.6pt" coordorigin="2106,144" coordsize="8364,887" fillcolor="black" stroked="f">
            <v:path arrowok="t"/>
            <w10:wrap anchorx="page"/>
          </v:polyline>
        </w:pict>
      </w:r>
      <w:r>
        <w:pict w14:anchorId="125E0846">
          <v:line id="_x0000_s1029" style="position:absolute;left:0;text-align:left;z-index:251672576;mso-position-horizontal-relative:page" from="94.05pt,22.2pt" to="94.05pt,36.9pt" strokeweight="5.52pt">
            <w10:wrap anchorx="page"/>
          </v:line>
        </w:pict>
      </w:r>
      <w:r>
        <w:rPr>
          <w:rFonts w:ascii="Symbol" w:hAnsi="Symbol"/>
        </w:rPr>
        <w:t></w:t>
      </w:r>
    </w:p>
    <w:p w14:paraId="0AC24FBC" w14:textId="77777777" w:rsidR="002117D0" w:rsidRDefault="002117D0">
      <w:pPr>
        <w:pStyle w:val="Zkladntext"/>
        <w:rPr>
          <w:rFonts w:ascii="Symbol" w:hAnsi="Symbol"/>
          <w:sz w:val="20"/>
        </w:rPr>
      </w:pPr>
    </w:p>
    <w:p w14:paraId="5B79A8F3" w14:textId="77777777" w:rsidR="002117D0" w:rsidRDefault="002117D0">
      <w:pPr>
        <w:pStyle w:val="Zkladntext"/>
        <w:rPr>
          <w:rFonts w:ascii="Symbol" w:hAnsi="Symbol"/>
          <w:sz w:val="20"/>
        </w:rPr>
      </w:pPr>
    </w:p>
    <w:p w14:paraId="65536152" w14:textId="77777777" w:rsidR="002117D0" w:rsidRDefault="00671DD2">
      <w:pPr>
        <w:pStyle w:val="Zkladntext"/>
        <w:spacing w:before="5"/>
        <w:rPr>
          <w:rFonts w:ascii="Symbol" w:hAnsi="Symbol"/>
          <w:sz w:val="11"/>
        </w:rPr>
      </w:pPr>
      <w:r>
        <w:pict w14:anchorId="3C7012B0">
          <v:line id="_x0000_s1028" style="position:absolute;z-index:-251653120;mso-wrap-distance-left:0;mso-wrap-distance-right:0;mso-position-horizontal-relative:page" from="94.05pt,11.75pt" to="94.05pt,26.45pt" strokeweight="5.52pt">
            <w10:wrap type="topAndBottom" anchorx="page"/>
          </v:line>
        </w:pict>
      </w:r>
      <w:r>
        <w:pict w14:anchorId="3289B8B0">
          <v:rect id="_x0000_s1027" style="position:absolute;margin-left:105.3pt;margin-top:12pt;width:402.95pt;height:15.5pt;z-index:-251652096;mso-wrap-distance-left:0;mso-wrap-distance-right:0;mso-position-horizontal-relative:page" fillcolor="black" stroked="f">
            <w10:wrap type="topAndBottom" anchorx="page"/>
          </v:rect>
        </w:pict>
      </w:r>
    </w:p>
    <w:p w14:paraId="4AC967F9" w14:textId="77777777" w:rsidR="002117D0" w:rsidRDefault="002117D0">
      <w:pPr>
        <w:rPr>
          <w:rFonts w:ascii="Symbol" w:hAnsi="Symbol"/>
          <w:sz w:val="11"/>
        </w:rPr>
        <w:sectPr w:rsidR="002117D0">
          <w:pgSz w:w="11910" w:h="16840"/>
          <w:pgMar w:top="960" w:right="860" w:bottom="1140" w:left="1160" w:header="710" w:footer="959" w:gutter="0"/>
          <w:cols w:space="708"/>
        </w:sectPr>
      </w:pPr>
    </w:p>
    <w:p w14:paraId="2BA6857D" w14:textId="77777777" w:rsidR="002117D0" w:rsidRDefault="002117D0">
      <w:pPr>
        <w:pStyle w:val="Zkladntext"/>
        <w:rPr>
          <w:rFonts w:ascii="Symbol" w:hAnsi="Symbol"/>
          <w:sz w:val="20"/>
        </w:rPr>
      </w:pPr>
    </w:p>
    <w:p w14:paraId="2E5BD192" w14:textId="77777777" w:rsidR="002117D0" w:rsidRDefault="002117D0">
      <w:pPr>
        <w:pStyle w:val="Zkladntext"/>
        <w:rPr>
          <w:rFonts w:ascii="Symbol" w:hAnsi="Symbol"/>
          <w:sz w:val="20"/>
        </w:rPr>
      </w:pPr>
    </w:p>
    <w:p w14:paraId="13839A9E" w14:textId="77777777" w:rsidR="002117D0" w:rsidRDefault="00671DD2">
      <w:pPr>
        <w:pStyle w:val="Odstavecseseznamem"/>
        <w:numPr>
          <w:ilvl w:val="1"/>
          <w:numId w:val="9"/>
        </w:numPr>
        <w:tabs>
          <w:tab w:val="left" w:pos="686"/>
        </w:tabs>
        <w:spacing w:before="231"/>
        <w:ind w:left="685" w:hanging="428"/>
        <w:jc w:val="both"/>
        <w:rPr>
          <w:sz w:val="24"/>
        </w:rPr>
      </w:pPr>
      <w:r>
        <w:rPr>
          <w:sz w:val="24"/>
        </w:rPr>
        <w:t>Změna</w:t>
      </w:r>
      <w:r>
        <w:rPr>
          <w:spacing w:val="-19"/>
          <w:sz w:val="24"/>
        </w:rPr>
        <w:t xml:space="preserve"> </w:t>
      </w:r>
      <w:r>
        <w:rPr>
          <w:sz w:val="24"/>
        </w:rPr>
        <w:t>oprávněných</w:t>
      </w:r>
      <w:r>
        <w:rPr>
          <w:spacing w:val="-20"/>
          <w:sz w:val="24"/>
        </w:rPr>
        <w:t xml:space="preserve"> </w:t>
      </w:r>
      <w:r>
        <w:rPr>
          <w:sz w:val="24"/>
        </w:rPr>
        <w:t>osob</w:t>
      </w:r>
      <w:r>
        <w:rPr>
          <w:spacing w:val="-22"/>
          <w:sz w:val="24"/>
        </w:rPr>
        <w:t xml:space="preserve"> </w:t>
      </w:r>
      <w:r>
        <w:rPr>
          <w:sz w:val="24"/>
        </w:rPr>
        <w:t>nebo</w:t>
      </w:r>
      <w:r>
        <w:rPr>
          <w:spacing w:val="-19"/>
          <w:sz w:val="24"/>
        </w:rPr>
        <w:t xml:space="preserve"> </w:t>
      </w:r>
      <w:r>
        <w:rPr>
          <w:sz w:val="24"/>
        </w:rPr>
        <w:t>rozsahu</w:t>
      </w:r>
      <w:r>
        <w:rPr>
          <w:spacing w:val="-20"/>
          <w:sz w:val="24"/>
        </w:rPr>
        <w:t xml:space="preserve"> </w:t>
      </w:r>
      <w:r>
        <w:rPr>
          <w:sz w:val="24"/>
        </w:rPr>
        <w:t>jejich</w:t>
      </w:r>
      <w:r>
        <w:rPr>
          <w:spacing w:val="-19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20"/>
          <w:sz w:val="24"/>
        </w:rPr>
        <w:t xml:space="preserve"> </w:t>
      </w:r>
      <w:r>
        <w:rPr>
          <w:sz w:val="24"/>
        </w:rPr>
        <w:t>bude</w:t>
      </w:r>
      <w:r>
        <w:rPr>
          <w:spacing w:val="-19"/>
          <w:sz w:val="24"/>
        </w:rPr>
        <w:t xml:space="preserve"> </w:t>
      </w:r>
      <w:r>
        <w:rPr>
          <w:sz w:val="24"/>
        </w:rPr>
        <w:t>provedena</w:t>
      </w:r>
      <w:r>
        <w:rPr>
          <w:spacing w:val="-20"/>
          <w:sz w:val="24"/>
        </w:rPr>
        <w:t xml:space="preserve"> </w:t>
      </w:r>
      <w:r>
        <w:rPr>
          <w:sz w:val="24"/>
        </w:rPr>
        <w:t>písemným</w:t>
      </w:r>
      <w:r>
        <w:rPr>
          <w:spacing w:val="-20"/>
          <w:sz w:val="24"/>
        </w:rPr>
        <w:t xml:space="preserve"> </w:t>
      </w:r>
      <w:r>
        <w:rPr>
          <w:sz w:val="24"/>
        </w:rPr>
        <w:t>dodatkem</w:t>
      </w:r>
    </w:p>
    <w:p w14:paraId="3ACF6B4D" w14:textId="77777777" w:rsidR="002117D0" w:rsidRDefault="00671DD2">
      <w:pPr>
        <w:pStyle w:val="Zkladntext"/>
        <w:spacing w:before="1"/>
        <w:ind w:left="685"/>
      </w:pPr>
      <w:r>
        <w:t>k této smlouvě.</w:t>
      </w:r>
    </w:p>
    <w:p w14:paraId="425442E3" w14:textId="77777777" w:rsidR="002117D0" w:rsidRDefault="002117D0">
      <w:pPr>
        <w:pStyle w:val="Zkladntext"/>
        <w:spacing w:before="1"/>
        <w:rPr>
          <w:sz w:val="32"/>
        </w:rPr>
      </w:pPr>
    </w:p>
    <w:p w14:paraId="3596D71B" w14:textId="77777777" w:rsidR="002117D0" w:rsidRDefault="00671DD2">
      <w:pPr>
        <w:pStyle w:val="Nadpis1"/>
        <w:numPr>
          <w:ilvl w:val="0"/>
          <w:numId w:val="9"/>
        </w:numPr>
        <w:tabs>
          <w:tab w:val="left" w:pos="684"/>
        </w:tabs>
        <w:ind w:hanging="426"/>
        <w:jc w:val="both"/>
      </w:pPr>
      <w:r>
        <w:t>Cena a platební</w:t>
      </w:r>
      <w:r>
        <w:rPr>
          <w:spacing w:val="-5"/>
        </w:rPr>
        <w:t xml:space="preserve"> </w:t>
      </w:r>
      <w:r>
        <w:t>podmínky</w:t>
      </w:r>
    </w:p>
    <w:p w14:paraId="76C6FC13" w14:textId="77777777" w:rsidR="002117D0" w:rsidRDefault="00671DD2">
      <w:pPr>
        <w:pStyle w:val="Odstavecseseznamem"/>
        <w:numPr>
          <w:ilvl w:val="1"/>
          <w:numId w:val="5"/>
        </w:numPr>
        <w:tabs>
          <w:tab w:val="left" w:pos="686"/>
        </w:tabs>
        <w:spacing w:before="119"/>
        <w:ind w:right="554"/>
        <w:jc w:val="both"/>
        <w:rPr>
          <w:sz w:val="24"/>
        </w:rPr>
      </w:pPr>
      <w:r>
        <w:rPr>
          <w:sz w:val="24"/>
        </w:rPr>
        <w:t>Paušální cena za servisní služby je stanovena dle tabulky č. 1 uvedené na konci článku 8 této smlouvy.</w:t>
      </w:r>
    </w:p>
    <w:p w14:paraId="4AC159DD" w14:textId="77777777" w:rsidR="002117D0" w:rsidRDefault="00671DD2">
      <w:pPr>
        <w:pStyle w:val="Odstavecseseznamem"/>
        <w:numPr>
          <w:ilvl w:val="1"/>
          <w:numId w:val="5"/>
        </w:numPr>
        <w:tabs>
          <w:tab w:val="left" w:pos="686"/>
        </w:tabs>
        <w:spacing w:before="120"/>
        <w:ind w:right="551"/>
        <w:jc w:val="both"/>
        <w:rPr>
          <w:sz w:val="24"/>
        </w:rPr>
      </w:pPr>
      <w:r>
        <w:rPr>
          <w:sz w:val="24"/>
        </w:rPr>
        <w:t>Cena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sjednává</w:t>
      </w:r>
      <w:r>
        <w:rPr>
          <w:spacing w:val="-10"/>
          <w:sz w:val="24"/>
        </w:rPr>
        <w:t xml:space="preserve"> </w:t>
      </w:r>
      <w:r>
        <w:rPr>
          <w:sz w:val="24"/>
        </w:rPr>
        <w:t>jako</w:t>
      </w:r>
      <w:r>
        <w:rPr>
          <w:spacing w:val="-10"/>
          <w:sz w:val="24"/>
        </w:rPr>
        <w:t xml:space="preserve"> </w:t>
      </w:r>
      <w:r>
        <w:rPr>
          <w:sz w:val="24"/>
        </w:rPr>
        <w:t>pevní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neměnná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3"/>
          <w:sz w:val="24"/>
        </w:rPr>
        <w:t xml:space="preserve"> </w:t>
      </w:r>
      <w:r>
        <w:rPr>
          <w:sz w:val="24"/>
        </w:rPr>
        <w:t>celou</w:t>
      </w:r>
      <w:r>
        <w:rPr>
          <w:spacing w:val="-14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2"/>
          <w:sz w:val="24"/>
        </w:rPr>
        <w:t xml:space="preserve"> </w:t>
      </w:r>
      <w:r>
        <w:rPr>
          <w:sz w:val="24"/>
        </w:rPr>
        <w:t>služeb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 xml:space="preserve">článku </w:t>
      </w:r>
      <w:r>
        <w:rPr>
          <w:sz w:val="24"/>
        </w:rPr>
        <w:t>5</w:t>
      </w:r>
      <w:r>
        <w:rPr>
          <w:spacing w:val="-14"/>
          <w:sz w:val="24"/>
        </w:rPr>
        <w:t xml:space="preserve"> </w:t>
      </w:r>
      <w:r>
        <w:rPr>
          <w:sz w:val="24"/>
        </w:rPr>
        <w:t>této</w:t>
      </w:r>
      <w:r>
        <w:rPr>
          <w:spacing w:val="-16"/>
          <w:sz w:val="24"/>
        </w:rPr>
        <w:t xml:space="preserve"> </w:t>
      </w:r>
      <w:r>
        <w:rPr>
          <w:sz w:val="24"/>
        </w:rPr>
        <w:t>smlouvy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zahrnuje</w:t>
      </w:r>
      <w:r>
        <w:rPr>
          <w:spacing w:val="-16"/>
          <w:sz w:val="24"/>
        </w:rPr>
        <w:t xml:space="preserve"> </w:t>
      </w:r>
      <w:r>
        <w:rPr>
          <w:sz w:val="24"/>
        </w:rPr>
        <w:t>veškeré</w:t>
      </w:r>
      <w:r>
        <w:rPr>
          <w:spacing w:val="-15"/>
          <w:sz w:val="24"/>
        </w:rPr>
        <w:t xml:space="preserve"> </w:t>
      </w:r>
      <w:r>
        <w:rPr>
          <w:sz w:val="24"/>
        </w:rPr>
        <w:t>náklady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posk</w:t>
      </w:r>
      <w:r>
        <w:rPr>
          <w:sz w:val="24"/>
        </w:rPr>
        <w:t>ytování</w:t>
      </w:r>
      <w:r>
        <w:rPr>
          <w:spacing w:val="-15"/>
          <w:sz w:val="24"/>
        </w:rPr>
        <w:t xml:space="preserve"> </w:t>
      </w:r>
      <w:r>
        <w:rPr>
          <w:sz w:val="24"/>
        </w:rPr>
        <w:t>služeb</w:t>
      </w:r>
      <w:r>
        <w:rPr>
          <w:spacing w:val="-16"/>
          <w:sz w:val="24"/>
        </w:rPr>
        <w:t xml:space="preserve"> </w:t>
      </w: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dohodnutém rozsahu a termínů včetně cestovních</w:t>
      </w:r>
      <w:r>
        <w:rPr>
          <w:spacing w:val="-17"/>
          <w:sz w:val="24"/>
        </w:rPr>
        <w:t xml:space="preserve"> </w:t>
      </w:r>
      <w:r>
        <w:rPr>
          <w:sz w:val="24"/>
        </w:rPr>
        <w:t>nákladů.</w:t>
      </w:r>
    </w:p>
    <w:p w14:paraId="76A161F4" w14:textId="77777777" w:rsidR="002117D0" w:rsidRDefault="00671DD2">
      <w:pPr>
        <w:pStyle w:val="Odstavecseseznamem"/>
        <w:numPr>
          <w:ilvl w:val="1"/>
          <w:numId w:val="5"/>
        </w:numPr>
        <w:tabs>
          <w:tab w:val="left" w:pos="686"/>
        </w:tabs>
        <w:spacing w:before="119"/>
        <w:ind w:right="554"/>
        <w:jc w:val="both"/>
        <w:rPr>
          <w:sz w:val="24"/>
        </w:rPr>
      </w:pPr>
      <w:r>
        <w:rPr>
          <w:sz w:val="24"/>
        </w:rPr>
        <w:t>Objednatel uhradí cenu na základě faktury vystavené poskytovatelem po předání předmětu díla, tj. po odstranění všech případných vad a nedodělků. Splatnost faktury se stanovuje na 21 kalendářních dní ode dne doručení faktury</w:t>
      </w:r>
      <w:r>
        <w:rPr>
          <w:spacing w:val="-4"/>
          <w:sz w:val="24"/>
        </w:rPr>
        <w:t xml:space="preserve"> </w:t>
      </w:r>
      <w:r>
        <w:rPr>
          <w:sz w:val="24"/>
        </w:rPr>
        <w:t>objednateli.</w:t>
      </w:r>
    </w:p>
    <w:p w14:paraId="2837B259" w14:textId="77777777" w:rsidR="002117D0" w:rsidRDefault="00671DD2">
      <w:pPr>
        <w:pStyle w:val="Odstavecseseznamem"/>
        <w:numPr>
          <w:ilvl w:val="1"/>
          <w:numId w:val="5"/>
        </w:numPr>
        <w:tabs>
          <w:tab w:val="left" w:pos="686"/>
        </w:tabs>
        <w:spacing w:before="121"/>
        <w:ind w:right="553"/>
        <w:jc w:val="both"/>
        <w:rPr>
          <w:sz w:val="24"/>
        </w:rPr>
      </w:pPr>
      <w:r>
        <w:rPr>
          <w:sz w:val="24"/>
        </w:rPr>
        <w:t>Faktura vystavená z</w:t>
      </w:r>
      <w:r>
        <w:rPr>
          <w:sz w:val="24"/>
        </w:rPr>
        <w:t>hotovitelem musí mít náležitosti daňového dokladu stanovené obecně závaznými právními předpisy, platnými v době vystavení faktury, a její součástí musí být objednatelem potvrzený soupis skutečně provedených prací. Povinnost úhrady je splněna okamžikem před</w:t>
      </w:r>
      <w:r>
        <w:rPr>
          <w:sz w:val="24"/>
        </w:rPr>
        <w:t xml:space="preserve">ání pokynu k úhradě peněžnímu ústavu. V případě, že faktura nebude mít odpovídající náležitosti, je objednatel oprávněn ji vrátit ve lhůtě splatnosti zpět zhotoviteli k doplnění, aniž se tak dostane do prodlení se splatností. Lhůta splatnosti počíná běžet </w:t>
      </w:r>
      <w:r>
        <w:rPr>
          <w:sz w:val="24"/>
        </w:rPr>
        <w:t>znovu od opětovného zaslání náležitě doplněného či opraveného</w:t>
      </w:r>
      <w:r>
        <w:rPr>
          <w:spacing w:val="-9"/>
          <w:sz w:val="24"/>
        </w:rPr>
        <w:t xml:space="preserve"> </w:t>
      </w:r>
      <w:r>
        <w:rPr>
          <w:sz w:val="24"/>
        </w:rPr>
        <w:t>dokladu.</w:t>
      </w:r>
    </w:p>
    <w:p w14:paraId="7BC1B89A" w14:textId="77777777" w:rsidR="002117D0" w:rsidRDefault="00671DD2">
      <w:pPr>
        <w:pStyle w:val="Odstavecseseznamem"/>
        <w:numPr>
          <w:ilvl w:val="1"/>
          <w:numId w:val="5"/>
        </w:numPr>
        <w:tabs>
          <w:tab w:val="left" w:pos="686"/>
        </w:tabs>
        <w:spacing w:before="121"/>
        <w:jc w:val="both"/>
        <w:rPr>
          <w:sz w:val="24"/>
        </w:rPr>
      </w:pPr>
      <w:r>
        <w:rPr>
          <w:sz w:val="24"/>
        </w:rPr>
        <w:t>Platba proběhne výhradně v české měně a rovněž veškeré cenové údaje budou v této</w:t>
      </w:r>
      <w:r>
        <w:rPr>
          <w:spacing w:val="-28"/>
          <w:sz w:val="24"/>
        </w:rPr>
        <w:t xml:space="preserve"> </w:t>
      </w:r>
      <w:r>
        <w:rPr>
          <w:sz w:val="24"/>
        </w:rPr>
        <w:t>měně.</w:t>
      </w:r>
    </w:p>
    <w:p w14:paraId="51D3D598" w14:textId="77777777" w:rsidR="002117D0" w:rsidRDefault="00671DD2">
      <w:pPr>
        <w:pStyle w:val="Odstavecseseznamem"/>
        <w:numPr>
          <w:ilvl w:val="1"/>
          <w:numId w:val="5"/>
        </w:numPr>
        <w:tabs>
          <w:tab w:val="left" w:pos="686"/>
        </w:tabs>
        <w:spacing w:before="119"/>
        <w:jc w:val="both"/>
        <w:rPr>
          <w:sz w:val="24"/>
        </w:rPr>
      </w:pPr>
      <w:r>
        <w:rPr>
          <w:sz w:val="24"/>
        </w:rPr>
        <w:t>Dnem</w:t>
      </w:r>
      <w:r>
        <w:rPr>
          <w:spacing w:val="-17"/>
          <w:sz w:val="24"/>
        </w:rPr>
        <w:t xml:space="preserve"> </w:t>
      </w:r>
      <w:r>
        <w:rPr>
          <w:sz w:val="24"/>
        </w:rPr>
        <w:t>úhrady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rozumí</w:t>
      </w:r>
      <w:r>
        <w:rPr>
          <w:spacing w:val="-16"/>
          <w:sz w:val="24"/>
        </w:rPr>
        <w:t xml:space="preserve"> </w:t>
      </w:r>
      <w:r>
        <w:rPr>
          <w:sz w:val="24"/>
        </w:rPr>
        <w:t>den</w:t>
      </w:r>
      <w:r>
        <w:rPr>
          <w:spacing w:val="-16"/>
          <w:sz w:val="24"/>
        </w:rPr>
        <w:t xml:space="preserve"> </w:t>
      </w:r>
      <w:r>
        <w:rPr>
          <w:sz w:val="24"/>
        </w:rPr>
        <w:t>odepsání</w:t>
      </w:r>
      <w:r>
        <w:rPr>
          <w:spacing w:val="-16"/>
          <w:sz w:val="24"/>
        </w:rPr>
        <w:t xml:space="preserve"> </w:t>
      </w:r>
      <w:r>
        <w:rPr>
          <w:sz w:val="24"/>
        </w:rPr>
        <w:t>ceny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6"/>
          <w:sz w:val="24"/>
        </w:rPr>
        <w:t xml:space="preserve"> </w:t>
      </w:r>
      <w:r>
        <w:rPr>
          <w:sz w:val="24"/>
        </w:rPr>
        <w:t>účtu</w:t>
      </w:r>
      <w:r>
        <w:rPr>
          <w:spacing w:val="-16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prospěch</w:t>
      </w:r>
      <w:r>
        <w:rPr>
          <w:spacing w:val="-16"/>
          <w:sz w:val="24"/>
        </w:rPr>
        <w:t xml:space="preserve"> </w:t>
      </w:r>
      <w:r>
        <w:rPr>
          <w:sz w:val="24"/>
        </w:rPr>
        <w:t>účtu</w:t>
      </w:r>
      <w:r>
        <w:rPr>
          <w:spacing w:val="-17"/>
          <w:sz w:val="24"/>
        </w:rPr>
        <w:t xml:space="preserve"> </w:t>
      </w:r>
      <w:r>
        <w:rPr>
          <w:sz w:val="24"/>
        </w:rPr>
        <w:t>poskytovatele.</w:t>
      </w:r>
    </w:p>
    <w:p w14:paraId="46B6068E" w14:textId="77777777" w:rsidR="002117D0" w:rsidRDefault="00671DD2">
      <w:pPr>
        <w:pStyle w:val="Odstavecseseznamem"/>
        <w:numPr>
          <w:ilvl w:val="1"/>
          <w:numId w:val="5"/>
        </w:numPr>
        <w:tabs>
          <w:tab w:val="left" w:pos="686"/>
        </w:tabs>
        <w:spacing w:before="119"/>
        <w:ind w:right="554"/>
        <w:jc w:val="both"/>
        <w:rPr>
          <w:sz w:val="24"/>
        </w:rPr>
      </w:pPr>
      <w:r>
        <w:rPr>
          <w:sz w:val="24"/>
        </w:rPr>
        <w:t>Dojde-l</w:t>
      </w:r>
      <w:r>
        <w:rPr>
          <w:sz w:val="24"/>
        </w:rPr>
        <w:t xml:space="preserve">i v průběhu trvání smlouvy ke změně výše příslušné sazby DPH či jiných poplatků stanovených obecně závaznými předpisy, bude účtována DPH k příslušným zdanitelným plněním či jiné poplatky ve výši stanovené novou právní úpravou a cena bude upravena písemným </w:t>
      </w:r>
      <w:r>
        <w:rPr>
          <w:sz w:val="24"/>
        </w:rPr>
        <w:t>dodatkem k 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smlouvě.</w:t>
      </w:r>
    </w:p>
    <w:p w14:paraId="5026435C" w14:textId="77777777" w:rsidR="002117D0" w:rsidRDefault="00671DD2">
      <w:pPr>
        <w:pStyle w:val="Odstavecseseznamem"/>
        <w:numPr>
          <w:ilvl w:val="1"/>
          <w:numId w:val="5"/>
        </w:numPr>
        <w:tabs>
          <w:tab w:val="left" w:pos="686"/>
        </w:tabs>
        <w:spacing w:before="120"/>
        <w:ind w:right="554"/>
        <w:jc w:val="both"/>
        <w:rPr>
          <w:sz w:val="24"/>
        </w:rPr>
      </w:pPr>
      <w:r>
        <w:rPr>
          <w:sz w:val="24"/>
        </w:rPr>
        <w:t xml:space="preserve">Poskytovatel bude vystavovat zvlášť faktury na plnění zahrnutá v paušální odměně a zvlášť na plněn mimo paušální odměnu. Faktura na plnění mimo paušální odměnu musí obsahovat přesnou specifikaci účtovaného díla, použitý materiál a </w:t>
      </w:r>
      <w:r>
        <w:rPr>
          <w:sz w:val="24"/>
        </w:rPr>
        <w:t>pracovní výkaz potvrzená zástupcem objednatele a</w:t>
      </w:r>
      <w:r>
        <w:rPr>
          <w:spacing w:val="-3"/>
          <w:sz w:val="24"/>
        </w:rPr>
        <w:t xml:space="preserve"> </w:t>
      </w:r>
      <w:r>
        <w:rPr>
          <w:sz w:val="24"/>
        </w:rPr>
        <w:t>poskytovatele.</w:t>
      </w:r>
    </w:p>
    <w:p w14:paraId="66F30F17" w14:textId="77777777" w:rsidR="002117D0" w:rsidRDefault="00671DD2">
      <w:pPr>
        <w:pStyle w:val="Odstavecseseznamem"/>
        <w:numPr>
          <w:ilvl w:val="1"/>
          <w:numId w:val="5"/>
        </w:numPr>
        <w:tabs>
          <w:tab w:val="left" w:pos="686"/>
        </w:tabs>
        <w:spacing w:before="120"/>
        <w:ind w:right="555"/>
        <w:jc w:val="both"/>
        <w:rPr>
          <w:sz w:val="24"/>
        </w:rPr>
      </w:pP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práce</w:t>
      </w:r>
      <w:r>
        <w:rPr>
          <w:spacing w:val="-14"/>
          <w:sz w:val="24"/>
        </w:rPr>
        <w:t xml:space="preserve"> </w:t>
      </w:r>
      <w:r>
        <w:rPr>
          <w:sz w:val="24"/>
        </w:rPr>
        <w:t>mimo</w:t>
      </w:r>
      <w:r>
        <w:rPr>
          <w:spacing w:val="-16"/>
          <w:sz w:val="24"/>
        </w:rPr>
        <w:t xml:space="preserve"> </w:t>
      </w:r>
      <w:r>
        <w:rPr>
          <w:sz w:val="24"/>
        </w:rPr>
        <w:t>paušální</w:t>
      </w:r>
      <w:r>
        <w:rPr>
          <w:spacing w:val="-14"/>
          <w:sz w:val="24"/>
        </w:rPr>
        <w:t xml:space="preserve"> </w:t>
      </w:r>
      <w:r>
        <w:rPr>
          <w:sz w:val="24"/>
        </w:rPr>
        <w:t>odměnu</w:t>
      </w:r>
      <w:r>
        <w:rPr>
          <w:spacing w:val="-15"/>
          <w:sz w:val="24"/>
        </w:rPr>
        <w:t xml:space="preserve"> </w:t>
      </w:r>
      <w:r>
        <w:rPr>
          <w:sz w:val="24"/>
        </w:rPr>
        <w:t>definované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článku</w:t>
      </w:r>
      <w:r>
        <w:rPr>
          <w:spacing w:val="-14"/>
          <w:sz w:val="24"/>
        </w:rPr>
        <w:t xml:space="preserve"> </w:t>
      </w:r>
      <w:r>
        <w:rPr>
          <w:sz w:val="24"/>
        </w:rPr>
        <w:t>5</w:t>
      </w:r>
      <w:r>
        <w:rPr>
          <w:spacing w:val="-15"/>
          <w:sz w:val="24"/>
        </w:rPr>
        <w:t xml:space="preserve"> </w:t>
      </w:r>
      <w:r>
        <w:rPr>
          <w:sz w:val="24"/>
        </w:rPr>
        <w:t>bodu</w:t>
      </w:r>
      <w:r>
        <w:rPr>
          <w:spacing w:val="-15"/>
          <w:sz w:val="24"/>
        </w:rPr>
        <w:t xml:space="preserve"> </w:t>
      </w:r>
      <w:r>
        <w:rPr>
          <w:sz w:val="24"/>
        </w:rPr>
        <w:t>5.1.</w:t>
      </w:r>
      <w:r>
        <w:rPr>
          <w:spacing w:val="-14"/>
          <w:sz w:val="24"/>
        </w:rPr>
        <w:t xml:space="preserve"> </w:t>
      </w:r>
      <w:r>
        <w:rPr>
          <w:sz w:val="24"/>
        </w:rPr>
        <w:t>písm.</w:t>
      </w:r>
      <w:r>
        <w:rPr>
          <w:spacing w:val="-15"/>
          <w:sz w:val="24"/>
        </w:rPr>
        <w:t xml:space="preserve"> </w:t>
      </w:r>
      <w:r>
        <w:rPr>
          <w:sz w:val="24"/>
        </w:rPr>
        <w:t>c)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5"/>
          <w:sz w:val="24"/>
        </w:rPr>
        <w:t xml:space="preserve"> </w:t>
      </w:r>
      <w:r>
        <w:rPr>
          <w:sz w:val="24"/>
        </w:rPr>
        <w:t>smlouvy</w:t>
      </w:r>
      <w:r>
        <w:rPr>
          <w:spacing w:val="-15"/>
          <w:sz w:val="24"/>
        </w:rPr>
        <w:t xml:space="preserve"> </w:t>
      </w:r>
      <w:r>
        <w:rPr>
          <w:sz w:val="24"/>
        </w:rPr>
        <w:t>budou účtovány ceny dle tabulky č. 2 na základě potvrzeného pracovního výkazu a dále pak cestovného dle tabulky č.</w:t>
      </w:r>
      <w:r>
        <w:rPr>
          <w:spacing w:val="-5"/>
          <w:sz w:val="24"/>
        </w:rPr>
        <w:t xml:space="preserve"> </w:t>
      </w:r>
      <w:r>
        <w:rPr>
          <w:sz w:val="24"/>
        </w:rPr>
        <w:t>4.</w:t>
      </w:r>
    </w:p>
    <w:p w14:paraId="1596CA10" w14:textId="77777777" w:rsidR="002117D0" w:rsidRDefault="00671DD2">
      <w:pPr>
        <w:pStyle w:val="Odstavecseseznamem"/>
        <w:numPr>
          <w:ilvl w:val="1"/>
          <w:numId w:val="5"/>
        </w:numPr>
        <w:tabs>
          <w:tab w:val="left" w:pos="686"/>
        </w:tabs>
        <w:spacing w:before="121"/>
        <w:ind w:right="555"/>
        <w:jc w:val="both"/>
        <w:rPr>
          <w:sz w:val="24"/>
        </w:rPr>
      </w:pPr>
      <w:r>
        <w:rPr>
          <w:sz w:val="24"/>
        </w:rPr>
        <w:t>Za</w:t>
      </w:r>
      <w:r>
        <w:rPr>
          <w:spacing w:val="-16"/>
          <w:sz w:val="24"/>
        </w:rPr>
        <w:t xml:space="preserve"> </w:t>
      </w:r>
      <w:r>
        <w:rPr>
          <w:sz w:val="24"/>
        </w:rPr>
        <w:t>práce</w:t>
      </w:r>
      <w:r>
        <w:rPr>
          <w:spacing w:val="-16"/>
          <w:sz w:val="24"/>
        </w:rPr>
        <w:t xml:space="preserve"> </w:t>
      </w:r>
      <w:r>
        <w:rPr>
          <w:sz w:val="24"/>
        </w:rPr>
        <w:t>mimo</w:t>
      </w:r>
      <w:r>
        <w:rPr>
          <w:spacing w:val="-17"/>
          <w:sz w:val="24"/>
        </w:rPr>
        <w:t xml:space="preserve"> </w:t>
      </w:r>
      <w:r>
        <w:rPr>
          <w:sz w:val="24"/>
        </w:rPr>
        <w:t>paušální</w:t>
      </w:r>
      <w:r>
        <w:rPr>
          <w:spacing w:val="-17"/>
          <w:sz w:val="24"/>
        </w:rPr>
        <w:t xml:space="preserve"> </w:t>
      </w:r>
      <w:r>
        <w:rPr>
          <w:sz w:val="24"/>
        </w:rPr>
        <w:t>odměnu</w:t>
      </w:r>
      <w:r>
        <w:rPr>
          <w:spacing w:val="-17"/>
          <w:sz w:val="24"/>
        </w:rPr>
        <w:t xml:space="preserve"> </w:t>
      </w:r>
      <w:r>
        <w:rPr>
          <w:sz w:val="24"/>
        </w:rPr>
        <w:t>definované</w:t>
      </w:r>
      <w:r>
        <w:rPr>
          <w:spacing w:val="-16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článku</w:t>
      </w:r>
      <w:r>
        <w:rPr>
          <w:spacing w:val="-17"/>
          <w:sz w:val="24"/>
        </w:rPr>
        <w:t xml:space="preserve"> </w:t>
      </w:r>
      <w:r>
        <w:rPr>
          <w:sz w:val="24"/>
        </w:rPr>
        <w:t>5</w:t>
      </w:r>
      <w:r>
        <w:rPr>
          <w:spacing w:val="-17"/>
          <w:sz w:val="24"/>
        </w:rPr>
        <w:t xml:space="preserve"> </w:t>
      </w:r>
      <w:r>
        <w:rPr>
          <w:sz w:val="24"/>
        </w:rPr>
        <w:t>bodu</w:t>
      </w:r>
      <w:r>
        <w:rPr>
          <w:spacing w:val="-16"/>
          <w:sz w:val="24"/>
        </w:rPr>
        <w:t xml:space="preserve"> </w:t>
      </w:r>
      <w:r>
        <w:rPr>
          <w:sz w:val="24"/>
        </w:rPr>
        <w:t>5.1.</w:t>
      </w:r>
      <w:r>
        <w:rPr>
          <w:spacing w:val="-17"/>
          <w:sz w:val="24"/>
        </w:rPr>
        <w:t xml:space="preserve"> </w:t>
      </w:r>
      <w:r>
        <w:rPr>
          <w:sz w:val="24"/>
        </w:rPr>
        <w:t>písm.</w:t>
      </w:r>
      <w:r>
        <w:rPr>
          <w:spacing w:val="-17"/>
          <w:sz w:val="24"/>
        </w:rPr>
        <w:t xml:space="preserve"> </w:t>
      </w:r>
      <w:r>
        <w:rPr>
          <w:sz w:val="24"/>
        </w:rPr>
        <w:t>d)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5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 účtovány ceny dle tabulky č. 3 na základě potvrz</w:t>
      </w:r>
      <w:r>
        <w:rPr>
          <w:sz w:val="24"/>
        </w:rPr>
        <w:t>eného pracovního výkazu a dále pak cestovného dle tabulky č.</w:t>
      </w:r>
      <w:r>
        <w:rPr>
          <w:spacing w:val="-5"/>
          <w:sz w:val="24"/>
        </w:rPr>
        <w:t xml:space="preserve"> </w:t>
      </w:r>
      <w:r>
        <w:rPr>
          <w:sz w:val="24"/>
        </w:rPr>
        <w:t>4.</w:t>
      </w:r>
    </w:p>
    <w:p w14:paraId="54D28015" w14:textId="77777777" w:rsidR="002117D0" w:rsidRDefault="002117D0">
      <w:pPr>
        <w:jc w:val="both"/>
        <w:rPr>
          <w:sz w:val="24"/>
        </w:rPr>
        <w:sectPr w:rsidR="002117D0">
          <w:pgSz w:w="11910" w:h="16840"/>
          <w:pgMar w:top="960" w:right="860" w:bottom="1140" w:left="1160" w:header="710" w:footer="959" w:gutter="0"/>
          <w:cols w:space="708"/>
        </w:sectPr>
      </w:pPr>
    </w:p>
    <w:p w14:paraId="2A888F48" w14:textId="77777777" w:rsidR="002117D0" w:rsidRDefault="002117D0">
      <w:pPr>
        <w:pStyle w:val="Zkladntext"/>
        <w:rPr>
          <w:sz w:val="20"/>
        </w:rPr>
      </w:pPr>
    </w:p>
    <w:p w14:paraId="53ED74FA" w14:textId="77777777" w:rsidR="002117D0" w:rsidRDefault="002117D0">
      <w:pPr>
        <w:pStyle w:val="Zkladntext"/>
        <w:rPr>
          <w:sz w:val="20"/>
        </w:rPr>
      </w:pPr>
    </w:p>
    <w:p w14:paraId="57AD8105" w14:textId="77777777" w:rsidR="002117D0" w:rsidRDefault="002117D0">
      <w:pPr>
        <w:pStyle w:val="Zkladntext"/>
        <w:spacing w:before="3"/>
      </w:pPr>
    </w:p>
    <w:p w14:paraId="363B93BB" w14:textId="77777777" w:rsidR="002117D0" w:rsidRDefault="00671DD2">
      <w:pPr>
        <w:pStyle w:val="Nadpis1"/>
      </w:pPr>
      <w:r>
        <w:t>Tabulka č.</w:t>
      </w:r>
      <w:r>
        <w:rPr>
          <w:spacing w:val="-5"/>
        </w:rPr>
        <w:t xml:space="preserve"> </w:t>
      </w:r>
      <w:r>
        <w:t>1</w:t>
      </w:r>
    </w:p>
    <w:p w14:paraId="269F2A87" w14:textId="77777777" w:rsidR="002117D0" w:rsidRDefault="002117D0">
      <w:pPr>
        <w:pStyle w:val="Zkladntext"/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2115"/>
        <w:gridCol w:w="1148"/>
        <w:gridCol w:w="1700"/>
        <w:gridCol w:w="1556"/>
      </w:tblGrid>
      <w:tr w:rsidR="002117D0" w14:paraId="4FF4ED2A" w14:textId="77777777">
        <w:trPr>
          <w:trHeight w:val="345"/>
        </w:trPr>
        <w:tc>
          <w:tcPr>
            <w:tcW w:w="3130" w:type="dxa"/>
            <w:vMerge w:val="restart"/>
          </w:tcPr>
          <w:p w14:paraId="432F3C5C" w14:textId="77777777" w:rsidR="002117D0" w:rsidRDefault="002117D0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062B5B8F" w14:textId="77777777" w:rsidR="002117D0" w:rsidRDefault="00671DD2">
            <w:pPr>
              <w:pStyle w:val="TableParagraph"/>
              <w:spacing w:before="0"/>
              <w:ind w:left="683"/>
              <w:rPr>
                <w:b/>
                <w:sz w:val="24"/>
              </w:rPr>
            </w:pPr>
            <w:r>
              <w:rPr>
                <w:b/>
                <w:color w:val="202020"/>
                <w:w w:val="105"/>
                <w:sz w:val="24"/>
              </w:rPr>
              <w:t>Umístění výtahu</w:t>
            </w:r>
          </w:p>
        </w:tc>
        <w:tc>
          <w:tcPr>
            <w:tcW w:w="2115" w:type="dxa"/>
            <w:vMerge w:val="restart"/>
          </w:tcPr>
          <w:p w14:paraId="48643106" w14:textId="77777777" w:rsidR="002117D0" w:rsidRDefault="002117D0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46B9963C" w14:textId="77777777" w:rsidR="002117D0" w:rsidRDefault="00671DD2">
            <w:pPr>
              <w:pStyle w:val="TableParagraph"/>
              <w:spacing w:before="0"/>
              <w:ind w:left="72" w:right="60"/>
              <w:jc w:val="center"/>
              <w:rPr>
                <w:b/>
                <w:sz w:val="24"/>
              </w:rPr>
            </w:pPr>
            <w:r>
              <w:rPr>
                <w:b/>
                <w:color w:val="202020"/>
                <w:w w:val="105"/>
                <w:sz w:val="24"/>
              </w:rPr>
              <w:t>Typ</w:t>
            </w:r>
          </w:p>
        </w:tc>
        <w:tc>
          <w:tcPr>
            <w:tcW w:w="1148" w:type="dxa"/>
            <w:vMerge w:val="restart"/>
          </w:tcPr>
          <w:p w14:paraId="58C55A94" w14:textId="77777777" w:rsidR="002117D0" w:rsidRDefault="002117D0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2630D75A" w14:textId="77777777" w:rsidR="002117D0" w:rsidRDefault="00671DD2">
            <w:pPr>
              <w:pStyle w:val="TableParagraph"/>
              <w:spacing w:before="0"/>
              <w:ind w:left="121"/>
              <w:rPr>
                <w:b/>
                <w:sz w:val="24"/>
              </w:rPr>
            </w:pPr>
            <w:r>
              <w:rPr>
                <w:b/>
                <w:color w:val="202020"/>
                <w:w w:val="105"/>
                <w:sz w:val="24"/>
              </w:rPr>
              <w:t>Nosnost</w:t>
            </w:r>
          </w:p>
        </w:tc>
        <w:tc>
          <w:tcPr>
            <w:tcW w:w="3256" w:type="dxa"/>
            <w:gridSpan w:val="2"/>
          </w:tcPr>
          <w:p w14:paraId="3AC26DA4" w14:textId="77777777" w:rsidR="002117D0" w:rsidRDefault="00671DD2">
            <w:pPr>
              <w:pStyle w:val="TableParagraph"/>
              <w:spacing w:before="40"/>
              <w:ind w:left="331"/>
              <w:rPr>
                <w:b/>
                <w:sz w:val="24"/>
              </w:rPr>
            </w:pPr>
            <w:r>
              <w:rPr>
                <w:b/>
                <w:color w:val="202020"/>
                <w:w w:val="105"/>
                <w:sz w:val="24"/>
              </w:rPr>
              <w:t>Celková částka za měsíc</w:t>
            </w:r>
          </w:p>
        </w:tc>
      </w:tr>
      <w:tr w:rsidR="002117D0" w14:paraId="61AEA113" w14:textId="77777777">
        <w:trPr>
          <w:trHeight w:val="666"/>
        </w:trPr>
        <w:tc>
          <w:tcPr>
            <w:tcW w:w="3130" w:type="dxa"/>
            <w:vMerge/>
            <w:tcBorders>
              <w:top w:val="nil"/>
            </w:tcBorders>
          </w:tcPr>
          <w:p w14:paraId="023B5421" w14:textId="77777777" w:rsidR="002117D0" w:rsidRDefault="002117D0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vMerge/>
            <w:tcBorders>
              <w:top w:val="nil"/>
            </w:tcBorders>
          </w:tcPr>
          <w:p w14:paraId="391730BC" w14:textId="77777777" w:rsidR="002117D0" w:rsidRDefault="002117D0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</w:tcBorders>
          </w:tcPr>
          <w:p w14:paraId="49B55F5C" w14:textId="77777777" w:rsidR="002117D0" w:rsidRDefault="002117D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4E182CB4" w14:textId="77777777" w:rsidR="002117D0" w:rsidRDefault="00671DD2">
            <w:pPr>
              <w:pStyle w:val="TableParagraph"/>
              <w:spacing w:before="54" w:line="259" w:lineRule="auto"/>
              <w:ind w:left="254" w:right="224" w:firstLine="7"/>
              <w:rPr>
                <w:b/>
                <w:sz w:val="24"/>
              </w:rPr>
            </w:pPr>
            <w:r>
              <w:rPr>
                <w:b/>
                <w:color w:val="202020"/>
                <w:w w:val="105"/>
                <w:sz w:val="24"/>
              </w:rPr>
              <w:t>Pro 1 výtah (bez DPH)</w:t>
            </w:r>
          </w:p>
        </w:tc>
        <w:tc>
          <w:tcPr>
            <w:tcW w:w="1556" w:type="dxa"/>
          </w:tcPr>
          <w:p w14:paraId="1077DEE5" w14:textId="77777777" w:rsidR="002117D0" w:rsidRDefault="00671DD2">
            <w:pPr>
              <w:pStyle w:val="TableParagraph"/>
              <w:spacing w:before="54" w:line="259" w:lineRule="auto"/>
              <w:ind w:left="316" w:right="162" w:hanging="128"/>
              <w:rPr>
                <w:b/>
                <w:sz w:val="24"/>
              </w:rPr>
            </w:pPr>
            <w:r>
              <w:rPr>
                <w:b/>
                <w:color w:val="202020"/>
                <w:w w:val="105"/>
                <w:sz w:val="24"/>
              </w:rPr>
              <w:t>Pro 1 výtah (s DPH)</w:t>
            </w:r>
          </w:p>
        </w:tc>
      </w:tr>
      <w:tr w:rsidR="002117D0" w14:paraId="05038F2E" w14:textId="77777777">
        <w:trPr>
          <w:trHeight w:val="582"/>
        </w:trPr>
        <w:tc>
          <w:tcPr>
            <w:tcW w:w="3130" w:type="dxa"/>
          </w:tcPr>
          <w:p w14:paraId="0366445A" w14:textId="77777777" w:rsidR="002117D0" w:rsidRDefault="00671DD2">
            <w:pPr>
              <w:pStyle w:val="TableParagraph"/>
              <w:spacing w:before="128"/>
              <w:ind w:left="79" w:right="39"/>
              <w:jc w:val="center"/>
              <w:rPr>
                <w:sz w:val="24"/>
              </w:rPr>
            </w:pPr>
            <w:r>
              <w:rPr>
                <w:color w:val="202020"/>
                <w:w w:val="105"/>
                <w:position w:val="1"/>
                <w:sz w:val="24"/>
              </w:rPr>
              <w:t xml:space="preserve">Krajský </w:t>
            </w:r>
            <w:r>
              <w:rPr>
                <w:color w:val="202020"/>
                <w:w w:val="105"/>
                <w:sz w:val="24"/>
              </w:rPr>
              <w:t>soud, Ústí nad Labem</w:t>
            </w:r>
          </w:p>
        </w:tc>
        <w:tc>
          <w:tcPr>
            <w:tcW w:w="2115" w:type="dxa"/>
          </w:tcPr>
          <w:p w14:paraId="0558DA22" w14:textId="77777777" w:rsidR="002117D0" w:rsidRDefault="00671DD2">
            <w:pPr>
              <w:pStyle w:val="TableParagraph"/>
              <w:ind w:left="146" w:right="60"/>
              <w:jc w:val="center"/>
              <w:rPr>
                <w:sz w:val="24"/>
              </w:rPr>
            </w:pPr>
            <w:r>
              <w:rPr>
                <w:color w:val="202020"/>
                <w:spacing w:val="2"/>
                <w:sz w:val="24"/>
              </w:rPr>
              <w:t xml:space="preserve">TOV </w:t>
            </w:r>
            <w:proofErr w:type="gramStart"/>
            <w:r>
              <w:rPr>
                <w:color w:val="202020"/>
                <w:sz w:val="24"/>
              </w:rPr>
              <w:t xml:space="preserve">400 </w:t>
            </w:r>
            <w:r>
              <w:rPr>
                <w:sz w:val="24"/>
              </w:rPr>
              <w:t xml:space="preserve">- </w:t>
            </w:r>
            <w:r>
              <w:rPr>
                <w:color w:val="202020"/>
                <w:sz w:val="24"/>
              </w:rPr>
              <w:t>9</w:t>
            </w:r>
            <w:proofErr w:type="gramEnd"/>
            <w:r>
              <w:rPr>
                <w:color w:val="202020"/>
                <w:spacing w:val="5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stanic</w:t>
            </w:r>
          </w:p>
        </w:tc>
        <w:tc>
          <w:tcPr>
            <w:tcW w:w="1148" w:type="dxa"/>
          </w:tcPr>
          <w:p w14:paraId="3CB50EFD" w14:textId="77777777" w:rsidR="002117D0" w:rsidRDefault="00671DD2">
            <w:pPr>
              <w:pStyle w:val="TableParagraph"/>
              <w:ind w:left="217"/>
              <w:rPr>
                <w:sz w:val="24"/>
              </w:rPr>
            </w:pPr>
            <w:r>
              <w:rPr>
                <w:color w:val="202020"/>
                <w:w w:val="115"/>
                <w:sz w:val="24"/>
              </w:rPr>
              <w:t>400 kg</w:t>
            </w:r>
          </w:p>
        </w:tc>
        <w:tc>
          <w:tcPr>
            <w:tcW w:w="1700" w:type="dxa"/>
          </w:tcPr>
          <w:p w14:paraId="090CC213" w14:textId="77777777" w:rsidR="002117D0" w:rsidRDefault="00671DD2">
            <w:pPr>
              <w:pStyle w:val="TableParagraph"/>
              <w:ind w:left="406" w:right="3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990 </w:t>
            </w:r>
            <w:r>
              <w:rPr>
                <w:color w:val="202020"/>
                <w:sz w:val="24"/>
              </w:rPr>
              <w:t>Kč</w:t>
            </w:r>
          </w:p>
        </w:tc>
        <w:tc>
          <w:tcPr>
            <w:tcW w:w="1556" w:type="dxa"/>
          </w:tcPr>
          <w:p w14:paraId="497E154A" w14:textId="77777777" w:rsidR="002117D0" w:rsidRDefault="00671DD2">
            <w:pPr>
              <w:pStyle w:val="TableParagraph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1.197,90 </w:t>
            </w:r>
            <w:r>
              <w:rPr>
                <w:color w:val="202020"/>
                <w:sz w:val="24"/>
              </w:rPr>
              <w:t>Kč</w:t>
            </w:r>
          </w:p>
        </w:tc>
      </w:tr>
      <w:tr w:rsidR="002117D0" w14:paraId="5B3A5E43" w14:textId="77777777">
        <w:trPr>
          <w:trHeight w:val="419"/>
        </w:trPr>
        <w:tc>
          <w:tcPr>
            <w:tcW w:w="3130" w:type="dxa"/>
          </w:tcPr>
          <w:p w14:paraId="74987C46" w14:textId="77777777" w:rsidR="002117D0" w:rsidRDefault="00671DD2">
            <w:pPr>
              <w:pStyle w:val="TableParagraph"/>
              <w:spacing w:before="49"/>
              <w:ind w:left="79" w:right="39"/>
              <w:jc w:val="center"/>
              <w:rPr>
                <w:sz w:val="24"/>
              </w:rPr>
            </w:pPr>
            <w:r>
              <w:rPr>
                <w:color w:val="202020"/>
                <w:w w:val="105"/>
                <w:sz w:val="24"/>
              </w:rPr>
              <w:t>Krajský soud, Ústí nad Labem</w:t>
            </w:r>
          </w:p>
        </w:tc>
        <w:tc>
          <w:tcPr>
            <w:tcW w:w="2115" w:type="dxa"/>
          </w:tcPr>
          <w:p w14:paraId="18E47BD9" w14:textId="77777777" w:rsidR="002117D0" w:rsidRDefault="00671DD2">
            <w:pPr>
              <w:pStyle w:val="TableParagraph"/>
              <w:spacing w:before="83"/>
              <w:ind w:left="146" w:right="60"/>
              <w:jc w:val="center"/>
              <w:rPr>
                <w:sz w:val="24"/>
              </w:rPr>
            </w:pPr>
            <w:r>
              <w:rPr>
                <w:color w:val="202020"/>
                <w:spacing w:val="2"/>
                <w:sz w:val="24"/>
              </w:rPr>
              <w:t xml:space="preserve">TOV </w:t>
            </w:r>
            <w:proofErr w:type="gramStart"/>
            <w:r>
              <w:rPr>
                <w:color w:val="202020"/>
                <w:sz w:val="24"/>
              </w:rPr>
              <w:t xml:space="preserve">400 </w:t>
            </w:r>
            <w:r>
              <w:rPr>
                <w:sz w:val="24"/>
              </w:rPr>
              <w:t xml:space="preserve">- </w:t>
            </w:r>
            <w:r>
              <w:rPr>
                <w:color w:val="202020"/>
                <w:sz w:val="24"/>
              </w:rPr>
              <w:t>9</w:t>
            </w:r>
            <w:proofErr w:type="gramEnd"/>
            <w:r>
              <w:rPr>
                <w:color w:val="202020"/>
                <w:spacing w:val="5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stanic</w:t>
            </w:r>
          </w:p>
        </w:tc>
        <w:tc>
          <w:tcPr>
            <w:tcW w:w="1148" w:type="dxa"/>
          </w:tcPr>
          <w:p w14:paraId="106FF566" w14:textId="77777777" w:rsidR="002117D0" w:rsidRDefault="00671DD2">
            <w:pPr>
              <w:pStyle w:val="TableParagraph"/>
              <w:spacing w:before="76"/>
              <w:ind w:left="217"/>
              <w:rPr>
                <w:sz w:val="24"/>
              </w:rPr>
            </w:pPr>
            <w:r>
              <w:rPr>
                <w:color w:val="202020"/>
                <w:w w:val="115"/>
                <w:sz w:val="24"/>
              </w:rPr>
              <w:t>400 kg</w:t>
            </w:r>
          </w:p>
        </w:tc>
        <w:tc>
          <w:tcPr>
            <w:tcW w:w="1700" w:type="dxa"/>
          </w:tcPr>
          <w:p w14:paraId="3225FB0F" w14:textId="77777777" w:rsidR="002117D0" w:rsidRDefault="00671DD2">
            <w:pPr>
              <w:pStyle w:val="TableParagraph"/>
              <w:spacing w:before="76"/>
              <w:ind w:left="406" w:right="398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 xml:space="preserve">990 </w:t>
            </w:r>
            <w:r>
              <w:rPr>
                <w:color w:val="202020"/>
                <w:w w:val="105"/>
                <w:sz w:val="24"/>
              </w:rPr>
              <w:t>Kč</w:t>
            </w:r>
          </w:p>
        </w:tc>
        <w:tc>
          <w:tcPr>
            <w:tcW w:w="1556" w:type="dxa"/>
          </w:tcPr>
          <w:p w14:paraId="761D4058" w14:textId="77777777" w:rsidR="002117D0" w:rsidRDefault="00671DD2">
            <w:pPr>
              <w:pStyle w:val="TableParagraph"/>
              <w:spacing w:before="76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1.197,90 </w:t>
            </w:r>
            <w:r>
              <w:rPr>
                <w:color w:val="202020"/>
                <w:sz w:val="24"/>
              </w:rPr>
              <w:t>Kč</w:t>
            </w:r>
          </w:p>
        </w:tc>
      </w:tr>
      <w:tr w:rsidR="002117D0" w14:paraId="2982856E" w14:textId="77777777">
        <w:trPr>
          <w:trHeight w:val="397"/>
        </w:trPr>
        <w:tc>
          <w:tcPr>
            <w:tcW w:w="6393" w:type="dxa"/>
            <w:gridSpan w:val="3"/>
          </w:tcPr>
          <w:p w14:paraId="693F1890" w14:textId="77777777" w:rsidR="002117D0" w:rsidRDefault="00671DD2">
            <w:pPr>
              <w:pStyle w:val="TableParagraph"/>
              <w:spacing w:before="66"/>
              <w:ind w:left="1511"/>
              <w:rPr>
                <w:b/>
                <w:sz w:val="24"/>
              </w:rPr>
            </w:pPr>
            <w:r>
              <w:rPr>
                <w:b/>
                <w:color w:val="202020"/>
                <w:w w:val="105"/>
                <w:sz w:val="24"/>
              </w:rPr>
              <w:t>Celková cena za měsíční paušál</w:t>
            </w:r>
          </w:p>
        </w:tc>
        <w:tc>
          <w:tcPr>
            <w:tcW w:w="1700" w:type="dxa"/>
          </w:tcPr>
          <w:p w14:paraId="349E3F8E" w14:textId="77777777" w:rsidR="002117D0" w:rsidRDefault="00671DD2">
            <w:pPr>
              <w:pStyle w:val="TableParagraph"/>
              <w:spacing w:before="66"/>
              <w:ind w:left="406" w:right="3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1.980 </w:t>
            </w:r>
            <w:r>
              <w:rPr>
                <w:color w:val="202020"/>
                <w:sz w:val="24"/>
              </w:rPr>
              <w:t>Kč</w:t>
            </w:r>
          </w:p>
        </w:tc>
        <w:tc>
          <w:tcPr>
            <w:tcW w:w="1556" w:type="dxa"/>
          </w:tcPr>
          <w:p w14:paraId="35F8EC00" w14:textId="77777777" w:rsidR="002117D0" w:rsidRDefault="00671DD2">
            <w:pPr>
              <w:pStyle w:val="TableParagraph"/>
              <w:spacing w:before="66"/>
              <w:ind w:left="192" w:right="18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2.395,80 </w:t>
            </w:r>
            <w:r>
              <w:rPr>
                <w:color w:val="202020"/>
                <w:sz w:val="24"/>
              </w:rPr>
              <w:t>Kč</w:t>
            </w:r>
          </w:p>
        </w:tc>
      </w:tr>
    </w:tbl>
    <w:p w14:paraId="0F45A71A" w14:textId="77777777" w:rsidR="002117D0" w:rsidRDefault="002117D0">
      <w:pPr>
        <w:pStyle w:val="Zkladntext"/>
        <w:spacing w:before="10"/>
        <w:rPr>
          <w:b/>
          <w:sz w:val="34"/>
        </w:rPr>
      </w:pPr>
    </w:p>
    <w:p w14:paraId="7E2857A0" w14:textId="77777777" w:rsidR="002117D0" w:rsidRDefault="00671DD2">
      <w:pPr>
        <w:ind w:left="258"/>
        <w:rPr>
          <w:b/>
          <w:sz w:val="24"/>
        </w:rPr>
      </w:pPr>
      <w:r>
        <w:rPr>
          <w:b/>
          <w:sz w:val="24"/>
        </w:rPr>
        <w:t>Tabulka č.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</w:t>
      </w:r>
    </w:p>
    <w:p w14:paraId="6CB68464" w14:textId="77777777" w:rsidR="002117D0" w:rsidRDefault="002117D0">
      <w:pPr>
        <w:pStyle w:val="Zkladntext"/>
        <w:spacing w:before="5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2115"/>
        <w:gridCol w:w="1148"/>
        <w:gridCol w:w="1700"/>
        <w:gridCol w:w="1556"/>
      </w:tblGrid>
      <w:tr w:rsidR="002117D0" w14:paraId="35331D06" w14:textId="77777777">
        <w:trPr>
          <w:trHeight w:val="345"/>
        </w:trPr>
        <w:tc>
          <w:tcPr>
            <w:tcW w:w="3130" w:type="dxa"/>
            <w:vMerge w:val="restart"/>
          </w:tcPr>
          <w:p w14:paraId="3101E67E" w14:textId="77777777" w:rsidR="002117D0" w:rsidRDefault="002117D0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30F4347C" w14:textId="77777777" w:rsidR="002117D0" w:rsidRDefault="00671DD2">
            <w:pPr>
              <w:pStyle w:val="TableParagraph"/>
              <w:spacing w:before="0"/>
              <w:ind w:left="683"/>
              <w:rPr>
                <w:b/>
                <w:sz w:val="24"/>
              </w:rPr>
            </w:pPr>
            <w:r>
              <w:rPr>
                <w:b/>
                <w:color w:val="202020"/>
                <w:w w:val="105"/>
                <w:sz w:val="24"/>
              </w:rPr>
              <w:t>Umístění výtahu</w:t>
            </w:r>
          </w:p>
        </w:tc>
        <w:tc>
          <w:tcPr>
            <w:tcW w:w="2115" w:type="dxa"/>
            <w:vMerge w:val="restart"/>
          </w:tcPr>
          <w:p w14:paraId="238E422E" w14:textId="77777777" w:rsidR="002117D0" w:rsidRDefault="002117D0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238D9CFA" w14:textId="77777777" w:rsidR="002117D0" w:rsidRDefault="00671DD2">
            <w:pPr>
              <w:pStyle w:val="TableParagraph"/>
              <w:spacing w:before="0"/>
              <w:ind w:left="72" w:right="60"/>
              <w:jc w:val="center"/>
              <w:rPr>
                <w:b/>
                <w:sz w:val="24"/>
              </w:rPr>
            </w:pPr>
            <w:r>
              <w:rPr>
                <w:b/>
                <w:color w:val="202020"/>
                <w:w w:val="105"/>
                <w:sz w:val="24"/>
              </w:rPr>
              <w:t>Typ</w:t>
            </w:r>
          </w:p>
        </w:tc>
        <w:tc>
          <w:tcPr>
            <w:tcW w:w="1148" w:type="dxa"/>
            <w:vMerge w:val="restart"/>
          </w:tcPr>
          <w:p w14:paraId="0ACBFA7D" w14:textId="77777777" w:rsidR="002117D0" w:rsidRDefault="002117D0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4E5554D1" w14:textId="77777777" w:rsidR="002117D0" w:rsidRDefault="00671DD2">
            <w:pPr>
              <w:pStyle w:val="TableParagraph"/>
              <w:spacing w:before="0"/>
              <w:ind w:left="121"/>
              <w:rPr>
                <w:b/>
                <w:sz w:val="24"/>
              </w:rPr>
            </w:pPr>
            <w:r>
              <w:rPr>
                <w:b/>
                <w:color w:val="202020"/>
                <w:w w:val="105"/>
                <w:sz w:val="24"/>
              </w:rPr>
              <w:t>Nosnost</w:t>
            </w:r>
          </w:p>
        </w:tc>
        <w:tc>
          <w:tcPr>
            <w:tcW w:w="3256" w:type="dxa"/>
            <w:gridSpan w:val="2"/>
          </w:tcPr>
          <w:p w14:paraId="3AA3B3BD" w14:textId="77777777" w:rsidR="002117D0" w:rsidRDefault="00671DD2">
            <w:pPr>
              <w:pStyle w:val="TableParagraph"/>
              <w:spacing w:before="40"/>
              <w:ind w:left="48"/>
              <w:rPr>
                <w:b/>
                <w:sz w:val="24"/>
              </w:rPr>
            </w:pPr>
            <w:r>
              <w:rPr>
                <w:b/>
                <w:color w:val="202020"/>
                <w:w w:val="105"/>
                <w:sz w:val="24"/>
              </w:rPr>
              <w:t>Sazba za výjezd - 5.1. písm. c)</w:t>
            </w:r>
          </w:p>
        </w:tc>
      </w:tr>
      <w:tr w:rsidR="002117D0" w14:paraId="7CDCC147" w14:textId="77777777">
        <w:trPr>
          <w:trHeight w:val="666"/>
        </w:trPr>
        <w:tc>
          <w:tcPr>
            <w:tcW w:w="3130" w:type="dxa"/>
            <w:vMerge/>
            <w:tcBorders>
              <w:top w:val="nil"/>
            </w:tcBorders>
          </w:tcPr>
          <w:p w14:paraId="04ED2DF9" w14:textId="77777777" w:rsidR="002117D0" w:rsidRDefault="002117D0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vMerge/>
            <w:tcBorders>
              <w:top w:val="nil"/>
            </w:tcBorders>
          </w:tcPr>
          <w:p w14:paraId="1A09652D" w14:textId="77777777" w:rsidR="002117D0" w:rsidRDefault="002117D0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</w:tcBorders>
          </w:tcPr>
          <w:p w14:paraId="757B4044" w14:textId="77777777" w:rsidR="002117D0" w:rsidRDefault="002117D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145D7781" w14:textId="77777777" w:rsidR="002117D0" w:rsidRDefault="00671DD2">
            <w:pPr>
              <w:pStyle w:val="TableParagraph"/>
              <w:spacing w:before="54" w:line="259" w:lineRule="auto"/>
              <w:ind w:left="254" w:right="224" w:firstLine="7"/>
              <w:rPr>
                <w:b/>
                <w:sz w:val="24"/>
              </w:rPr>
            </w:pPr>
            <w:r>
              <w:rPr>
                <w:b/>
                <w:color w:val="202020"/>
                <w:w w:val="105"/>
                <w:sz w:val="24"/>
              </w:rPr>
              <w:t>Pro 1 výtah (bez DPH)</w:t>
            </w:r>
          </w:p>
        </w:tc>
        <w:tc>
          <w:tcPr>
            <w:tcW w:w="1556" w:type="dxa"/>
          </w:tcPr>
          <w:p w14:paraId="60BE3AA5" w14:textId="77777777" w:rsidR="002117D0" w:rsidRDefault="00671DD2">
            <w:pPr>
              <w:pStyle w:val="TableParagraph"/>
              <w:spacing w:before="54" w:line="259" w:lineRule="auto"/>
              <w:ind w:left="316" w:right="162" w:hanging="128"/>
              <w:rPr>
                <w:b/>
                <w:sz w:val="24"/>
              </w:rPr>
            </w:pPr>
            <w:r>
              <w:rPr>
                <w:b/>
                <w:color w:val="202020"/>
                <w:w w:val="105"/>
                <w:sz w:val="24"/>
              </w:rPr>
              <w:t>Pro 1 výtah (s DPH)</w:t>
            </w:r>
          </w:p>
        </w:tc>
      </w:tr>
      <w:tr w:rsidR="002117D0" w14:paraId="1E5A08D5" w14:textId="77777777">
        <w:trPr>
          <w:trHeight w:val="582"/>
        </w:trPr>
        <w:tc>
          <w:tcPr>
            <w:tcW w:w="3130" w:type="dxa"/>
          </w:tcPr>
          <w:p w14:paraId="3BEFABDE" w14:textId="77777777" w:rsidR="002117D0" w:rsidRDefault="00671DD2">
            <w:pPr>
              <w:pStyle w:val="TableParagraph"/>
              <w:spacing w:before="131"/>
              <w:ind w:left="102"/>
              <w:rPr>
                <w:sz w:val="24"/>
              </w:rPr>
            </w:pPr>
            <w:r>
              <w:rPr>
                <w:color w:val="202020"/>
                <w:w w:val="105"/>
                <w:position w:val="1"/>
                <w:sz w:val="24"/>
              </w:rPr>
              <w:t xml:space="preserve">Krajský </w:t>
            </w:r>
            <w:r>
              <w:rPr>
                <w:color w:val="202020"/>
                <w:w w:val="105"/>
                <w:sz w:val="24"/>
              </w:rPr>
              <w:t>soud, Ústí nad Labem</w:t>
            </w:r>
          </w:p>
        </w:tc>
        <w:tc>
          <w:tcPr>
            <w:tcW w:w="2115" w:type="dxa"/>
          </w:tcPr>
          <w:p w14:paraId="74A12CDA" w14:textId="77777777" w:rsidR="002117D0" w:rsidRDefault="00671DD2">
            <w:pPr>
              <w:pStyle w:val="TableParagraph"/>
              <w:ind w:left="157"/>
              <w:rPr>
                <w:sz w:val="24"/>
              </w:rPr>
            </w:pPr>
            <w:r>
              <w:rPr>
                <w:color w:val="202020"/>
                <w:sz w:val="24"/>
              </w:rPr>
              <w:t xml:space="preserve">TOV </w:t>
            </w:r>
            <w:proofErr w:type="gramStart"/>
            <w:r>
              <w:rPr>
                <w:color w:val="202020"/>
                <w:sz w:val="24"/>
              </w:rPr>
              <w:t xml:space="preserve">400 </w:t>
            </w:r>
            <w:r>
              <w:rPr>
                <w:sz w:val="24"/>
              </w:rPr>
              <w:t xml:space="preserve">- </w:t>
            </w:r>
            <w:r>
              <w:rPr>
                <w:color w:val="202020"/>
                <w:sz w:val="24"/>
              </w:rPr>
              <w:t>9</w:t>
            </w:r>
            <w:proofErr w:type="gramEnd"/>
            <w:r>
              <w:rPr>
                <w:color w:val="202020"/>
                <w:sz w:val="24"/>
              </w:rPr>
              <w:t xml:space="preserve"> stanic</w:t>
            </w:r>
          </w:p>
        </w:tc>
        <w:tc>
          <w:tcPr>
            <w:tcW w:w="1148" w:type="dxa"/>
          </w:tcPr>
          <w:p w14:paraId="664292CA" w14:textId="77777777" w:rsidR="002117D0" w:rsidRDefault="00671DD2">
            <w:pPr>
              <w:pStyle w:val="TableParagraph"/>
              <w:ind w:left="217"/>
              <w:rPr>
                <w:sz w:val="24"/>
              </w:rPr>
            </w:pPr>
            <w:r>
              <w:rPr>
                <w:color w:val="202020"/>
                <w:w w:val="115"/>
                <w:sz w:val="24"/>
              </w:rPr>
              <w:t>400 kg</w:t>
            </w:r>
          </w:p>
        </w:tc>
        <w:tc>
          <w:tcPr>
            <w:tcW w:w="1700" w:type="dxa"/>
          </w:tcPr>
          <w:p w14:paraId="2306494B" w14:textId="77777777" w:rsidR="002117D0" w:rsidRDefault="00671DD2">
            <w:pPr>
              <w:pStyle w:val="TableParagraph"/>
              <w:ind w:left="406" w:right="3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450 </w:t>
            </w:r>
            <w:r>
              <w:rPr>
                <w:color w:val="202020"/>
                <w:sz w:val="24"/>
              </w:rPr>
              <w:t>Kč</w:t>
            </w:r>
          </w:p>
        </w:tc>
        <w:tc>
          <w:tcPr>
            <w:tcW w:w="1556" w:type="dxa"/>
          </w:tcPr>
          <w:p w14:paraId="43368A07" w14:textId="77777777" w:rsidR="002117D0" w:rsidRDefault="00671DD2">
            <w:pPr>
              <w:pStyle w:val="TableParagraph"/>
              <w:ind w:left="193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544,50 </w:t>
            </w:r>
            <w:r>
              <w:rPr>
                <w:color w:val="202020"/>
                <w:sz w:val="24"/>
              </w:rPr>
              <w:t>Kč</w:t>
            </w:r>
          </w:p>
        </w:tc>
      </w:tr>
      <w:tr w:rsidR="002117D0" w14:paraId="363C80CB" w14:textId="77777777">
        <w:trPr>
          <w:trHeight w:val="397"/>
        </w:trPr>
        <w:tc>
          <w:tcPr>
            <w:tcW w:w="6393" w:type="dxa"/>
            <w:gridSpan w:val="3"/>
          </w:tcPr>
          <w:p w14:paraId="7F11A87E" w14:textId="77777777" w:rsidR="002117D0" w:rsidRDefault="00671DD2">
            <w:pPr>
              <w:pStyle w:val="TableParagraph"/>
              <w:spacing w:before="64"/>
              <w:ind w:left="201"/>
              <w:rPr>
                <w:b/>
                <w:sz w:val="24"/>
              </w:rPr>
            </w:pPr>
            <w:r>
              <w:rPr>
                <w:b/>
                <w:color w:val="202020"/>
                <w:w w:val="105"/>
                <w:sz w:val="24"/>
              </w:rPr>
              <w:t>Hodinová sazba za servisní výjezd mimo měsíční paušál</w:t>
            </w:r>
          </w:p>
        </w:tc>
        <w:tc>
          <w:tcPr>
            <w:tcW w:w="1700" w:type="dxa"/>
          </w:tcPr>
          <w:p w14:paraId="6379F729" w14:textId="77777777" w:rsidR="002117D0" w:rsidRDefault="00671DD2">
            <w:pPr>
              <w:pStyle w:val="TableParagraph"/>
              <w:spacing w:before="64"/>
              <w:ind w:left="406" w:right="3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450 </w:t>
            </w:r>
            <w:r>
              <w:rPr>
                <w:color w:val="202020"/>
                <w:sz w:val="24"/>
              </w:rPr>
              <w:t>Kč</w:t>
            </w:r>
          </w:p>
        </w:tc>
        <w:tc>
          <w:tcPr>
            <w:tcW w:w="1556" w:type="dxa"/>
          </w:tcPr>
          <w:p w14:paraId="590BD6CE" w14:textId="77777777" w:rsidR="002117D0" w:rsidRDefault="00671DD2">
            <w:pPr>
              <w:pStyle w:val="TableParagraph"/>
              <w:spacing w:before="64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544,50 </w:t>
            </w:r>
            <w:r>
              <w:rPr>
                <w:color w:val="202020"/>
                <w:sz w:val="24"/>
              </w:rPr>
              <w:t>Kč</w:t>
            </w:r>
          </w:p>
        </w:tc>
      </w:tr>
    </w:tbl>
    <w:p w14:paraId="4A25AB0F" w14:textId="77777777" w:rsidR="002117D0" w:rsidRDefault="002117D0">
      <w:pPr>
        <w:pStyle w:val="Zkladntext"/>
        <w:spacing w:before="10"/>
        <w:rPr>
          <w:b/>
          <w:sz w:val="34"/>
        </w:rPr>
      </w:pPr>
    </w:p>
    <w:p w14:paraId="22204AF3" w14:textId="77777777" w:rsidR="002117D0" w:rsidRDefault="00671DD2">
      <w:pPr>
        <w:ind w:left="258"/>
        <w:rPr>
          <w:b/>
          <w:sz w:val="24"/>
        </w:rPr>
      </w:pPr>
      <w:r>
        <w:rPr>
          <w:b/>
          <w:sz w:val="24"/>
        </w:rPr>
        <w:t>Tabulka č.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</w:t>
      </w:r>
    </w:p>
    <w:p w14:paraId="4BE8005A" w14:textId="77777777" w:rsidR="002117D0" w:rsidRDefault="002117D0">
      <w:pPr>
        <w:pStyle w:val="Zkladntext"/>
        <w:spacing w:before="5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2115"/>
        <w:gridCol w:w="1148"/>
        <w:gridCol w:w="1700"/>
        <w:gridCol w:w="1556"/>
      </w:tblGrid>
      <w:tr w:rsidR="002117D0" w14:paraId="76BDA32F" w14:textId="77777777">
        <w:trPr>
          <w:trHeight w:val="345"/>
        </w:trPr>
        <w:tc>
          <w:tcPr>
            <w:tcW w:w="3130" w:type="dxa"/>
            <w:vMerge w:val="restart"/>
          </w:tcPr>
          <w:p w14:paraId="1E625FC1" w14:textId="77777777" w:rsidR="002117D0" w:rsidRDefault="002117D0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3F002789" w14:textId="77777777" w:rsidR="002117D0" w:rsidRDefault="00671DD2">
            <w:pPr>
              <w:pStyle w:val="TableParagraph"/>
              <w:spacing w:before="0"/>
              <w:ind w:left="683"/>
              <w:rPr>
                <w:b/>
                <w:sz w:val="24"/>
              </w:rPr>
            </w:pPr>
            <w:r>
              <w:rPr>
                <w:b/>
                <w:color w:val="202020"/>
                <w:w w:val="105"/>
                <w:sz w:val="24"/>
              </w:rPr>
              <w:t>Umístění výtahu</w:t>
            </w:r>
          </w:p>
        </w:tc>
        <w:tc>
          <w:tcPr>
            <w:tcW w:w="2115" w:type="dxa"/>
            <w:vMerge w:val="restart"/>
          </w:tcPr>
          <w:p w14:paraId="03F983FF" w14:textId="77777777" w:rsidR="002117D0" w:rsidRDefault="002117D0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16497D38" w14:textId="77777777" w:rsidR="002117D0" w:rsidRDefault="00671DD2">
            <w:pPr>
              <w:pStyle w:val="TableParagraph"/>
              <w:spacing w:before="0"/>
              <w:ind w:left="72" w:right="60"/>
              <w:jc w:val="center"/>
              <w:rPr>
                <w:b/>
                <w:sz w:val="24"/>
              </w:rPr>
            </w:pPr>
            <w:r>
              <w:rPr>
                <w:b/>
                <w:color w:val="202020"/>
                <w:w w:val="105"/>
                <w:sz w:val="24"/>
              </w:rPr>
              <w:t>Typ</w:t>
            </w:r>
          </w:p>
        </w:tc>
        <w:tc>
          <w:tcPr>
            <w:tcW w:w="1148" w:type="dxa"/>
            <w:vMerge w:val="restart"/>
          </w:tcPr>
          <w:p w14:paraId="1C558DEF" w14:textId="77777777" w:rsidR="002117D0" w:rsidRDefault="002117D0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1932D355" w14:textId="77777777" w:rsidR="002117D0" w:rsidRDefault="00671DD2">
            <w:pPr>
              <w:pStyle w:val="TableParagraph"/>
              <w:spacing w:before="0"/>
              <w:ind w:left="121"/>
              <w:rPr>
                <w:b/>
                <w:sz w:val="24"/>
              </w:rPr>
            </w:pPr>
            <w:r>
              <w:rPr>
                <w:b/>
                <w:color w:val="202020"/>
                <w:w w:val="105"/>
                <w:sz w:val="24"/>
              </w:rPr>
              <w:t>Nosnost</w:t>
            </w:r>
          </w:p>
        </w:tc>
        <w:tc>
          <w:tcPr>
            <w:tcW w:w="3256" w:type="dxa"/>
            <w:gridSpan w:val="2"/>
          </w:tcPr>
          <w:p w14:paraId="4DE21E9F" w14:textId="77777777" w:rsidR="002117D0" w:rsidRDefault="00671DD2">
            <w:pPr>
              <w:pStyle w:val="TableParagraph"/>
              <w:spacing w:before="40"/>
              <w:ind w:left="38"/>
              <w:rPr>
                <w:b/>
                <w:sz w:val="24"/>
              </w:rPr>
            </w:pPr>
            <w:r>
              <w:rPr>
                <w:b/>
                <w:color w:val="202020"/>
                <w:w w:val="105"/>
                <w:sz w:val="24"/>
              </w:rPr>
              <w:t>Sazba za výjezd - 5.1. písm. d)</w:t>
            </w:r>
          </w:p>
        </w:tc>
      </w:tr>
      <w:tr w:rsidR="002117D0" w14:paraId="41636126" w14:textId="77777777">
        <w:trPr>
          <w:trHeight w:val="666"/>
        </w:trPr>
        <w:tc>
          <w:tcPr>
            <w:tcW w:w="3130" w:type="dxa"/>
            <w:vMerge/>
            <w:tcBorders>
              <w:top w:val="nil"/>
            </w:tcBorders>
          </w:tcPr>
          <w:p w14:paraId="642A31B7" w14:textId="77777777" w:rsidR="002117D0" w:rsidRDefault="002117D0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vMerge/>
            <w:tcBorders>
              <w:top w:val="nil"/>
            </w:tcBorders>
          </w:tcPr>
          <w:p w14:paraId="41C22C32" w14:textId="77777777" w:rsidR="002117D0" w:rsidRDefault="002117D0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</w:tcBorders>
          </w:tcPr>
          <w:p w14:paraId="51265786" w14:textId="77777777" w:rsidR="002117D0" w:rsidRDefault="002117D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46F895F5" w14:textId="77777777" w:rsidR="002117D0" w:rsidRDefault="00671DD2">
            <w:pPr>
              <w:pStyle w:val="TableParagraph"/>
              <w:spacing w:before="54" w:line="259" w:lineRule="auto"/>
              <w:ind w:left="254" w:right="224" w:firstLine="7"/>
              <w:rPr>
                <w:b/>
                <w:sz w:val="24"/>
              </w:rPr>
            </w:pPr>
            <w:r>
              <w:rPr>
                <w:b/>
                <w:color w:val="202020"/>
                <w:w w:val="105"/>
                <w:sz w:val="24"/>
              </w:rPr>
              <w:t>Pro 1 výtah (bez DPH)</w:t>
            </w:r>
          </w:p>
        </w:tc>
        <w:tc>
          <w:tcPr>
            <w:tcW w:w="1556" w:type="dxa"/>
          </w:tcPr>
          <w:p w14:paraId="499DAF85" w14:textId="77777777" w:rsidR="002117D0" w:rsidRDefault="00671DD2">
            <w:pPr>
              <w:pStyle w:val="TableParagraph"/>
              <w:spacing w:before="54" w:line="259" w:lineRule="auto"/>
              <w:ind w:left="316" w:right="162" w:hanging="128"/>
              <w:rPr>
                <w:b/>
                <w:sz w:val="24"/>
              </w:rPr>
            </w:pPr>
            <w:r>
              <w:rPr>
                <w:b/>
                <w:color w:val="202020"/>
                <w:w w:val="105"/>
                <w:sz w:val="24"/>
              </w:rPr>
              <w:t>Pro 1 výtah (s DPH)</w:t>
            </w:r>
          </w:p>
        </w:tc>
      </w:tr>
      <w:tr w:rsidR="002117D0" w14:paraId="7ADB7B81" w14:textId="77777777">
        <w:trPr>
          <w:trHeight w:val="582"/>
        </w:trPr>
        <w:tc>
          <w:tcPr>
            <w:tcW w:w="3130" w:type="dxa"/>
          </w:tcPr>
          <w:p w14:paraId="1C92D4DC" w14:textId="77777777" w:rsidR="002117D0" w:rsidRDefault="00671DD2">
            <w:pPr>
              <w:pStyle w:val="TableParagraph"/>
              <w:spacing w:before="128"/>
              <w:ind w:left="102"/>
              <w:rPr>
                <w:sz w:val="24"/>
              </w:rPr>
            </w:pPr>
            <w:r>
              <w:rPr>
                <w:color w:val="202020"/>
                <w:w w:val="105"/>
                <w:position w:val="1"/>
                <w:sz w:val="24"/>
              </w:rPr>
              <w:t xml:space="preserve">Krajský </w:t>
            </w:r>
            <w:r>
              <w:rPr>
                <w:color w:val="202020"/>
                <w:w w:val="105"/>
                <w:sz w:val="24"/>
              </w:rPr>
              <w:t>soud, Ústí nad Labem</w:t>
            </w:r>
          </w:p>
        </w:tc>
        <w:tc>
          <w:tcPr>
            <w:tcW w:w="2115" w:type="dxa"/>
          </w:tcPr>
          <w:p w14:paraId="47FCBE88" w14:textId="77777777" w:rsidR="002117D0" w:rsidRDefault="00671DD2">
            <w:pPr>
              <w:pStyle w:val="TableParagraph"/>
              <w:ind w:left="157"/>
              <w:rPr>
                <w:sz w:val="24"/>
              </w:rPr>
            </w:pPr>
            <w:r>
              <w:rPr>
                <w:color w:val="202020"/>
                <w:sz w:val="24"/>
              </w:rPr>
              <w:t xml:space="preserve">TOV </w:t>
            </w:r>
            <w:proofErr w:type="gramStart"/>
            <w:r>
              <w:rPr>
                <w:color w:val="202020"/>
                <w:sz w:val="24"/>
              </w:rPr>
              <w:t xml:space="preserve">400 </w:t>
            </w:r>
            <w:r>
              <w:rPr>
                <w:sz w:val="24"/>
              </w:rPr>
              <w:t xml:space="preserve">- </w:t>
            </w:r>
            <w:r>
              <w:rPr>
                <w:color w:val="202020"/>
                <w:sz w:val="24"/>
              </w:rPr>
              <w:t>9</w:t>
            </w:r>
            <w:proofErr w:type="gramEnd"/>
            <w:r>
              <w:rPr>
                <w:color w:val="202020"/>
                <w:sz w:val="24"/>
              </w:rPr>
              <w:t xml:space="preserve"> stanic</w:t>
            </w:r>
          </w:p>
        </w:tc>
        <w:tc>
          <w:tcPr>
            <w:tcW w:w="1148" w:type="dxa"/>
          </w:tcPr>
          <w:p w14:paraId="4626539A" w14:textId="77777777" w:rsidR="002117D0" w:rsidRDefault="00671DD2">
            <w:pPr>
              <w:pStyle w:val="TableParagraph"/>
              <w:ind w:left="217"/>
              <w:rPr>
                <w:sz w:val="24"/>
              </w:rPr>
            </w:pPr>
            <w:r>
              <w:rPr>
                <w:color w:val="202020"/>
                <w:w w:val="115"/>
                <w:sz w:val="24"/>
              </w:rPr>
              <w:t>400 kg</w:t>
            </w:r>
          </w:p>
        </w:tc>
        <w:tc>
          <w:tcPr>
            <w:tcW w:w="1700" w:type="dxa"/>
          </w:tcPr>
          <w:p w14:paraId="47621FE0" w14:textId="77777777" w:rsidR="002117D0" w:rsidRDefault="00671DD2">
            <w:pPr>
              <w:pStyle w:val="TableParagraph"/>
              <w:ind w:left="406" w:right="399"/>
              <w:jc w:val="center"/>
              <w:rPr>
                <w:sz w:val="24"/>
              </w:rPr>
            </w:pPr>
            <w:r>
              <w:rPr>
                <w:color w:val="202020"/>
                <w:w w:val="105"/>
                <w:sz w:val="24"/>
              </w:rPr>
              <w:t>490 Kč</w:t>
            </w:r>
          </w:p>
        </w:tc>
        <w:tc>
          <w:tcPr>
            <w:tcW w:w="1556" w:type="dxa"/>
          </w:tcPr>
          <w:p w14:paraId="1A6DA18E" w14:textId="77777777" w:rsidR="002117D0" w:rsidRDefault="00671DD2">
            <w:pPr>
              <w:pStyle w:val="TableParagraph"/>
              <w:ind w:left="193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592,90 </w:t>
            </w:r>
            <w:r>
              <w:rPr>
                <w:color w:val="202020"/>
                <w:sz w:val="24"/>
              </w:rPr>
              <w:t>Kč</w:t>
            </w:r>
          </w:p>
        </w:tc>
      </w:tr>
      <w:tr w:rsidR="002117D0" w14:paraId="75B676BB" w14:textId="77777777">
        <w:trPr>
          <w:trHeight w:val="397"/>
        </w:trPr>
        <w:tc>
          <w:tcPr>
            <w:tcW w:w="6393" w:type="dxa"/>
            <w:gridSpan w:val="3"/>
          </w:tcPr>
          <w:p w14:paraId="511E0989" w14:textId="77777777" w:rsidR="002117D0" w:rsidRDefault="00671DD2">
            <w:pPr>
              <w:pStyle w:val="TableParagraph"/>
              <w:spacing w:before="64"/>
              <w:ind w:left="141"/>
              <w:rPr>
                <w:b/>
                <w:sz w:val="24"/>
              </w:rPr>
            </w:pPr>
            <w:r>
              <w:rPr>
                <w:b/>
                <w:color w:val="202020"/>
                <w:w w:val="105"/>
                <w:sz w:val="24"/>
              </w:rPr>
              <w:t>Hodinová sazba za servisní výjezd pohotovostních služeb</w:t>
            </w:r>
          </w:p>
        </w:tc>
        <w:tc>
          <w:tcPr>
            <w:tcW w:w="1700" w:type="dxa"/>
          </w:tcPr>
          <w:p w14:paraId="0860A869" w14:textId="77777777" w:rsidR="002117D0" w:rsidRDefault="00671DD2">
            <w:pPr>
              <w:pStyle w:val="TableParagraph"/>
              <w:spacing w:before="64"/>
              <w:ind w:left="406" w:right="3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490 </w:t>
            </w:r>
            <w:r>
              <w:rPr>
                <w:color w:val="202020"/>
                <w:sz w:val="24"/>
              </w:rPr>
              <w:t>Kč</w:t>
            </w:r>
          </w:p>
        </w:tc>
        <w:tc>
          <w:tcPr>
            <w:tcW w:w="1556" w:type="dxa"/>
          </w:tcPr>
          <w:p w14:paraId="7F297D3D" w14:textId="77777777" w:rsidR="002117D0" w:rsidRDefault="00671DD2">
            <w:pPr>
              <w:pStyle w:val="TableParagraph"/>
              <w:spacing w:before="64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592,90 </w:t>
            </w:r>
            <w:r>
              <w:rPr>
                <w:color w:val="202020"/>
                <w:sz w:val="24"/>
              </w:rPr>
              <w:t>Kč</w:t>
            </w:r>
          </w:p>
        </w:tc>
      </w:tr>
    </w:tbl>
    <w:p w14:paraId="73F5E196" w14:textId="77777777" w:rsidR="002117D0" w:rsidRDefault="002117D0">
      <w:pPr>
        <w:pStyle w:val="Zkladntext"/>
        <w:spacing w:before="10"/>
        <w:rPr>
          <w:b/>
          <w:sz w:val="34"/>
        </w:rPr>
      </w:pPr>
    </w:p>
    <w:p w14:paraId="3ADC28DC" w14:textId="77777777" w:rsidR="002117D0" w:rsidRDefault="00671DD2">
      <w:pPr>
        <w:ind w:left="258"/>
        <w:rPr>
          <w:b/>
          <w:sz w:val="24"/>
        </w:rPr>
      </w:pPr>
      <w:r>
        <w:rPr>
          <w:b/>
          <w:sz w:val="24"/>
        </w:rPr>
        <w:t>Tabulka č.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</w:t>
      </w:r>
    </w:p>
    <w:p w14:paraId="2B185305" w14:textId="77777777" w:rsidR="002117D0" w:rsidRDefault="002117D0">
      <w:pPr>
        <w:pStyle w:val="Zkladntext"/>
        <w:spacing w:before="5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2115"/>
        <w:gridCol w:w="1148"/>
        <w:gridCol w:w="1700"/>
        <w:gridCol w:w="1556"/>
      </w:tblGrid>
      <w:tr w:rsidR="002117D0" w14:paraId="5539F668" w14:textId="77777777">
        <w:trPr>
          <w:trHeight w:val="345"/>
        </w:trPr>
        <w:tc>
          <w:tcPr>
            <w:tcW w:w="3130" w:type="dxa"/>
            <w:vMerge w:val="restart"/>
          </w:tcPr>
          <w:p w14:paraId="5F35AB26" w14:textId="77777777" w:rsidR="002117D0" w:rsidRDefault="002117D0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28F3C3D2" w14:textId="77777777" w:rsidR="002117D0" w:rsidRDefault="00671DD2">
            <w:pPr>
              <w:pStyle w:val="TableParagraph"/>
              <w:spacing w:before="0"/>
              <w:ind w:left="683"/>
              <w:rPr>
                <w:b/>
                <w:sz w:val="24"/>
              </w:rPr>
            </w:pPr>
            <w:r>
              <w:rPr>
                <w:b/>
                <w:color w:val="202020"/>
                <w:w w:val="105"/>
                <w:sz w:val="24"/>
              </w:rPr>
              <w:t>Umístění výtahu</w:t>
            </w:r>
          </w:p>
        </w:tc>
        <w:tc>
          <w:tcPr>
            <w:tcW w:w="2115" w:type="dxa"/>
            <w:vMerge w:val="restart"/>
          </w:tcPr>
          <w:p w14:paraId="2AAC2229" w14:textId="77777777" w:rsidR="002117D0" w:rsidRDefault="002117D0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28A754B0" w14:textId="77777777" w:rsidR="002117D0" w:rsidRDefault="00671DD2">
            <w:pPr>
              <w:pStyle w:val="TableParagraph"/>
              <w:spacing w:before="0"/>
              <w:ind w:left="72" w:right="60"/>
              <w:jc w:val="center"/>
              <w:rPr>
                <w:b/>
                <w:sz w:val="24"/>
              </w:rPr>
            </w:pPr>
            <w:r>
              <w:rPr>
                <w:b/>
                <w:color w:val="202020"/>
                <w:w w:val="105"/>
                <w:sz w:val="24"/>
              </w:rPr>
              <w:t>Typ</w:t>
            </w:r>
          </w:p>
        </w:tc>
        <w:tc>
          <w:tcPr>
            <w:tcW w:w="1148" w:type="dxa"/>
            <w:vMerge w:val="restart"/>
          </w:tcPr>
          <w:p w14:paraId="3668BCF4" w14:textId="77777777" w:rsidR="002117D0" w:rsidRDefault="002117D0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6B25AE63" w14:textId="77777777" w:rsidR="002117D0" w:rsidRDefault="00671DD2">
            <w:pPr>
              <w:pStyle w:val="TableParagraph"/>
              <w:spacing w:before="0"/>
              <w:ind w:left="121"/>
              <w:rPr>
                <w:b/>
                <w:sz w:val="24"/>
              </w:rPr>
            </w:pPr>
            <w:r>
              <w:rPr>
                <w:b/>
                <w:color w:val="202020"/>
                <w:w w:val="105"/>
                <w:sz w:val="24"/>
              </w:rPr>
              <w:t>Nosnost</w:t>
            </w:r>
          </w:p>
        </w:tc>
        <w:tc>
          <w:tcPr>
            <w:tcW w:w="3256" w:type="dxa"/>
            <w:gridSpan w:val="2"/>
          </w:tcPr>
          <w:p w14:paraId="1F9FEC53" w14:textId="77777777" w:rsidR="002117D0" w:rsidRDefault="00671DD2">
            <w:pPr>
              <w:pStyle w:val="TableParagraph"/>
              <w:spacing w:before="40"/>
              <w:ind w:left="278"/>
              <w:rPr>
                <w:b/>
                <w:sz w:val="24"/>
              </w:rPr>
            </w:pPr>
            <w:r>
              <w:rPr>
                <w:b/>
                <w:color w:val="202020"/>
                <w:w w:val="105"/>
                <w:sz w:val="24"/>
              </w:rPr>
              <w:t>Celkové cestovní náklady</w:t>
            </w:r>
          </w:p>
        </w:tc>
      </w:tr>
      <w:tr w:rsidR="002117D0" w14:paraId="2778BDCC" w14:textId="77777777">
        <w:trPr>
          <w:trHeight w:val="666"/>
        </w:trPr>
        <w:tc>
          <w:tcPr>
            <w:tcW w:w="3130" w:type="dxa"/>
            <w:vMerge/>
            <w:tcBorders>
              <w:top w:val="nil"/>
            </w:tcBorders>
          </w:tcPr>
          <w:p w14:paraId="2BAECDD9" w14:textId="77777777" w:rsidR="002117D0" w:rsidRDefault="002117D0"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vMerge/>
            <w:tcBorders>
              <w:top w:val="nil"/>
            </w:tcBorders>
          </w:tcPr>
          <w:p w14:paraId="6C1BBE0B" w14:textId="77777777" w:rsidR="002117D0" w:rsidRDefault="002117D0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</w:tcBorders>
          </w:tcPr>
          <w:p w14:paraId="7F569F62" w14:textId="77777777" w:rsidR="002117D0" w:rsidRDefault="002117D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392D6851" w14:textId="77777777" w:rsidR="002117D0" w:rsidRDefault="00671DD2">
            <w:pPr>
              <w:pStyle w:val="TableParagraph"/>
              <w:spacing w:before="54" w:line="259" w:lineRule="auto"/>
              <w:ind w:left="254" w:right="224" w:firstLine="7"/>
              <w:rPr>
                <w:b/>
                <w:sz w:val="24"/>
              </w:rPr>
            </w:pPr>
            <w:r>
              <w:rPr>
                <w:b/>
                <w:color w:val="202020"/>
                <w:w w:val="105"/>
                <w:sz w:val="24"/>
              </w:rPr>
              <w:t>Pro 1 výtah (bez DPH)</w:t>
            </w:r>
          </w:p>
        </w:tc>
        <w:tc>
          <w:tcPr>
            <w:tcW w:w="1556" w:type="dxa"/>
          </w:tcPr>
          <w:p w14:paraId="1E07ACB1" w14:textId="77777777" w:rsidR="002117D0" w:rsidRDefault="00671DD2">
            <w:pPr>
              <w:pStyle w:val="TableParagraph"/>
              <w:spacing w:before="54" w:line="259" w:lineRule="auto"/>
              <w:ind w:left="316" w:right="162" w:hanging="128"/>
              <w:rPr>
                <w:b/>
                <w:sz w:val="24"/>
              </w:rPr>
            </w:pPr>
            <w:r>
              <w:rPr>
                <w:b/>
                <w:color w:val="202020"/>
                <w:w w:val="105"/>
                <w:sz w:val="24"/>
              </w:rPr>
              <w:t>Pro 1 výtah (s DPH)</w:t>
            </w:r>
          </w:p>
        </w:tc>
      </w:tr>
      <w:tr w:rsidR="002117D0" w14:paraId="10638907" w14:textId="77777777">
        <w:trPr>
          <w:trHeight w:val="582"/>
        </w:trPr>
        <w:tc>
          <w:tcPr>
            <w:tcW w:w="3130" w:type="dxa"/>
          </w:tcPr>
          <w:p w14:paraId="5E15F720" w14:textId="77777777" w:rsidR="002117D0" w:rsidRDefault="00671DD2">
            <w:pPr>
              <w:pStyle w:val="TableParagraph"/>
              <w:spacing w:before="128"/>
              <w:ind w:left="102"/>
              <w:rPr>
                <w:sz w:val="24"/>
              </w:rPr>
            </w:pPr>
            <w:r>
              <w:rPr>
                <w:color w:val="202020"/>
                <w:w w:val="105"/>
                <w:position w:val="1"/>
                <w:sz w:val="24"/>
              </w:rPr>
              <w:t xml:space="preserve">Krajský </w:t>
            </w:r>
            <w:r>
              <w:rPr>
                <w:color w:val="202020"/>
                <w:w w:val="105"/>
                <w:sz w:val="24"/>
              </w:rPr>
              <w:t>soud, Ústí nad Labem</w:t>
            </w:r>
          </w:p>
        </w:tc>
        <w:tc>
          <w:tcPr>
            <w:tcW w:w="2115" w:type="dxa"/>
          </w:tcPr>
          <w:p w14:paraId="0BB6736D" w14:textId="77777777" w:rsidR="002117D0" w:rsidRDefault="00671DD2">
            <w:pPr>
              <w:pStyle w:val="TableParagraph"/>
              <w:ind w:left="157"/>
              <w:rPr>
                <w:sz w:val="24"/>
              </w:rPr>
            </w:pPr>
            <w:r>
              <w:rPr>
                <w:color w:val="202020"/>
                <w:sz w:val="24"/>
              </w:rPr>
              <w:t xml:space="preserve">TOV </w:t>
            </w:r>
            <w:proofErr w:type="gramStart"/>
            <w:r>
              <w:rPr>
                <w:color w:val="202020"/>
                <w:sz w:val="24"/>
              </w:rPr>
              <w:t xml:space="preserve">400 </w:t>
            </w:r>
            <w:r>
              <w:rPr>
                <w:sz w:val="24"/>
              </w:rPr>
              <w:t xml:space="preserve">- </w:t>
            </w:r>
            <w:r>
              <w:rPr>
                <w:color w:val="202020"/>
                <w:sz w:val="24"/>
              </w:rPr>
              <w:t>9</w:t>
            </w:r>
            <w:proofErr w:type="gramEnd"/>
            <w:r>
              <w:rPr>
                <w:color w:val="202020"/>
                <w:sz w:val="24"/>
              </w:rPr>
              <w:t xml:space="preserve"> stanic</w:t>
            </w:r>
          </w:p>
        </w:tc>
        <w:tc>
          <w:tcPr>
            <w:tcW w:w="1148" w:type="dxa"/>
          </w:tcPr>
          <w:p w14:paraId="7176C62E" w14:textId="77777777" w:rsidR="002117D0" w:rsidRDefault="00671DD2">
            <w:pPr>
              <w:pStyle w:val="TableParagraph"/>
              <w:ind w:left="217"/>
              <w:rPr>
                <w:sz w:val="24"/>
              </w:rPr>
            </w:pPr>
            <w:r>
              <w:rPr>
                <w:color w:val="202020"/>
                <w:w w:val="115"/>
                <w:sz w:val="24"/>
              </w:rPr>
              <w:t>400 kg</w:t>
            </w:r>
          </w:p>
        </w:tc>
        <w:tc>
          <w:tcPr>
            <w:tcW w:w="1700" w:type="dxa"/>
          </w:tcPr>
          <w:p w14:paraId="749DCBA4" w14:textId="77777777" w:rsidR="002117D0" w:rsidRDefault="00671DD2">
            <w:pPr>
              <w:pStyle w:val="TableParagraph"/>
              <w:ind w:left="406" w:right="3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180 </w:t>
            </w:r>
            <w:r>
              <w:rPr>
                <w:color w:val="202020"/>
                <w:sz w:val="24"/>
              </w:rPr>
              <w:t>Kč</w:t>
            </w:r>
          </w:p>
        </w:tc>
        <w:tc>
          <w:tcPr>
            <w:tcW w:w="1556" w:type="dxa"/>
          </w:tcPr>
          <w:p w14:paraId="649A595F" w14:textId="77777777" w:rsidR="002117D0" w:rsidRDefault="00671DD2">
            <w:pPr>
              <w:pStyle w:val="TableParagraph"/>
              <w:ind w:left="193"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217,80 </w:t>
            </w:r>
            <w:r>
              <w:rPr>
                <w:color w:val="202020"/>
                <w:sz w:val="24"/>
              </w:rPr>
              <w:t>Kč</w:t>
            </w:r>
          </w:p>
        </w:tc>
      </w:tr>
      <w:tr w:rsidR="002117D0" w14:paraId="4ABD4F4C" w14:textId="77777777">
        <w:trPr>
          <w:trHeight w:val="397"/>
        </w:trPr>
        <w:tc>
          <w:tcPr>
            <w:tcW w:w="6393" w:type="dxa"/>
            <w:gridSpan w:val="3"/>
          </w:tcPr>
          <w:p w14:paraId="558C7A27" w14:textId="77777777" w:rsidR="002117D0" w:rsidRDefault="00671DD2">
            <w:pPr>
              <w:pStyle w:val="TableParagraph"/>
              <w:spacing w:before="64"/>
              <w:ind w:left="167"/>
              <w:rPr>
                <w:b/>
                <w:sz w:val="24"/>
              </w:rPr>
            </w:pPr>
            <w:r>
              <w:rPr>
                <w:b/>
                <w:color w:val="202020"/>
                <w:w w:val="105"/>
                <w:sz w:val="24"/>
              </w:rPr>
              <w:t>Celková cena za cestovní náklady do objektu objednatele</w:t>
            </w:r>
          </w:p>
        </w:tc>
        <w:tc>
          <w:tcPr>
            <w:tcW w:w="1700" w:type="dxa"/>
          </w:tcPr>
          <w:p w14:paraId="0937153F" w14:textId="77777777" w:rsidR="002117D0" w:rsidRDefault="00671DD2">
            <w:pPr>
              <w:pStyle w:val="TableParagraph"/>
              <w:spacing w:before="64"/>
              <w:ind w:left="406" w:right="3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180 </w:t>
            </w:r>
            <w:r>
              <w:rPr>
                <w:color w:val="202020"/>
                <w:sz w:val="24"/>
              </w:rPr>
              <w:t>Kč</w:t>
            </w:r>
          </w:p>
        </w:tc>
        <w:tc>
          <w:tcPr>
            <w:tcW w:w="1556" w:type="dxa"/>
          </w:tcPr>
          <w:p w14:paraId="2136B4A8" w14:textId="77777777" w:rsidR="002117D0" w:rsidRDefault="00671DD2">
            <w:pPr>
              <w:pStyle w:val="TableParagraph"/>
              <w:spacing w:before="64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217,80 </w:t>
            </w:r>
            <w:r>
              <w:rPr>
                <w:color w:val="202020"/>
                <w:sz w:val="24"/>
              </w:rPr>
              <w:t>Kč</w:t>
            </w:r>
          </w:p>
        </w:tc>
      </w:tr>
    </w:tbl>
    <w:p w14:paraId="5B97EE46" w14:textId="77777777" w:rsidR="002117D0" w:rsidRDefault="002117D0">
      <w:pPr>
        <w:pStyle w:val="Zkladntext"/>
        <w:spacing w:before="1"/>
        <w:rPr>
          <w:b/>
          <w:sz w:val="32"/>
        </w:rPr>
      </w:pPr>
    </w:p>
    <w:p w14:paraId="6E9CE132" w14:textId="77777777" w:rsidR="002117D0" w:rsidRDefault="00671DD2">
      <w:pPr>
        <w:pStyle w:val="Odstavecseseznamem"/>
        <w:numPr>
          <w:ilvl w:val="0"/>
          <w:numId w:val="9"/>
        </w:numPr>
        <w:tabs>
          <w:tab w:val="left" w:pos="684"/>
        </w:tabs>
        <w:spacing w:before="1"/>
        <w:ind w:hanging="426"/>
        <w:jc w:val="both"/>
        <w:rPr>
          <w:b/>
          <w:sz w:val="24"/>
        </w:rPr>
      </w:pPr>
      <w:r>
        <w:rPr>
          <w:b/>
          <w:sz w:val="24"/>
        </w:rPr>
        <w:t>Důvěrnost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informací</w:t>
      </w:r>
    </w:p>
    <w:p w14:paraId="13783F57" w14:textId="77777777" w:rsidR="002117D0" w:rsidRDefault="00671DD2">
      <w:pPr>
        <w:pStyle w:val="Odstavecseseznamem"/>
        <w:numPr>
          <w:ilvl w:val="1"/>
          <w:numId w:val="4"/>
        </w:numPr>
        <w:tabs>
          <w:tab w:val="left" w:pos="684"/>
        </w:tabs>
        <w:spacing w:before="118"/>
        <w:ind w:right="557"/>
        <w:jc w:val="both"/>
        <w:rPr>
          <w:sz w:val="24"/>
        </w:rPr>
      </w:pPr>
      <w:r>
        <w:rPr>
          <w:color w:val="1C1C1C"/>
          <w:sz w:val="24"/>
        </w:rPr>
        <w:t>Všechny</w:t>
      </w:r>
      <w:r>
        <w:rPr>
          <w:color w:val="1C1C1C"/>
          <w:spacing w:val="-6"/>
          <w:sz w:val="24"/>
        </w:rPr>
        <w:t xml:space="preserve"> </w:t>
      </w:r>
      <w:r>
        <w:rPr>
          <w:color w:val="1C1C1C"/>
          <w:sz w:val="24"/>
        </w:rPr>
        <w:t>informace,</w:t>
      </w:r>
      <w:r>
        <w:rPr>
          <w:color w:val="1C1C1C"/>
          <w:spacing w:val="-6"/>
          <w:sz w:val="24"/>
        </w:rPr>
        <w:t xml:space="preserve"> </w:t>
      </w:r>
      <w:r>
        <w:rPr>
          <w:color w:val="1C1C1C"/>
          <w:sz w:val="24"/>
        </w:rPr>
        <w:t>které</w:t>
      </w:r>
      <w:r>
        <w:rPr>
          <w:color w:val="1C1C1C"/>
          <w:spacing w:val="-9"/>
          <w:sz w:val="24"/>
        </w:rPr>
        <w:t xml:space="preserve"> </w:t>
      </w:r>
      <w:r>
        <w:rPr>
          <w:color w:val="1C1C1C"/>
          <w:sz w:val="24"/>
        </w:rPr>
        <w:t>se</w:t>
      </w:r>
      <w:r>
        <w:rPr>
          <w:color w:val="1C1C1C"/>
          <w:spacing w:val="-6"/>
          <w:sz w:val="24"/>
        </w:rPr>
        <w:t xml:space="preserve"> </w:t>
      </w:r>
      <w:r>
        <w:rPr>
          <w:color w:val="1C1C1C"/>
          <w:sz w:val="24"/>
        </w:rPr>
        <w:t>dozví</w:t>
      </w:r>
      <w:r>
        <w:rPr>
          <w:color w:val="1C1C1C"/>
          <w:spacing w:val="-6"/>
          <w:sz w:val="24"/>
        </w:rPr>
        <w:t xml:space="preserve"> </w:t>
      </w:r>
      <w:r>
        <w:rPr>
          <w:color w:val="1C1C1C"/>
          <w:sz w:val="24"/>
        </w:rPr>
        <w:t>poskytovatel</w:t>
      </w:r>
      <w:r>
        <w:rPr>
          <w:color w:val="1C1C1C"/>
          <w:spacing w:val="-6"/>
          <w:sz w:val="24"/>
        </w:rPr>
        <w:t xml:space="preserve"> </w:t>
      </w:r>
      <w:r>
        <w:rPr>
          <w:color w:val="1C1C1C"/>
          <w:sz w:val="24"/>
        </w:rPr>
        <w:t>v</w:t>
      </w:r>
      <w:r>
        <w:rPr>
          <w:color w:val="1C1C1C"/>
          <w:spacing w:val="-8"/>
          <w:sz w:val="24"/>
        </w:rPr>
        <w:t xml:space="preserve"> </w:t>
      </w:r>
      <w:r>
        <w:rPr>
          <w:color w:val="1C1C1C"/>
          <w:sz w:val="24"/>
        </w:rPr>
        <w:t>souvislosti</w:t>
      </w:r>
      <w:r>
        <w:rPr>
          <w:color w:val="1C1C1C"/>
          <w:spacing w:val="-8"/>
          <w:sz w:val="24"/>
        </w:rPr>
        <w:t xml:space="preserve"> </w:t>
      </w:r>
      <w:r>
        <w:rPr>
          <w:color w:val="1C1C1C"/>
          <w:sz w:val="24"/>
        </w:rPr>
        <w:t>s</w:t>
      </w:r>
      <w:r>
        <w:rPr>
          <w:color w:val="1C1C1C"/>
          <w:spacing w:val="-7"/>
          <w:sz w:val="24"/>
        </w:rPr>
        <w:t xml:space="preserve"> </w:t>
      </w:r>
      <w:r>
        <w:rPr>
          <w:color w:val="1C1C1C"/>
          <w:sz w:val="24"/>
        </w:rPr>
        <w:t>plněním</w:t>
      </w:r>
      <w:r>
        <w:rPr>
          <w:color w:val="1C1C1C"/>
          <w:spacing w:val="-6"/>
          <w:sz w:val="24"/>
        </w:rPr>
        <w:t xml:space="preserve"> </w:t>
      </w:r>
      <w:r>
        <w:rPr>
          <w:color w:val="1C1C1C"/>
          <w:sz w:val="24"/>
        </w:rPr>
        <w:t>dle</w:t>
      </w:r>
      <w:r>
        <w:rPr>
          <w:color w:val="1C1C1C"/>
          <w:spacing w:val="-5"/>
          <w:sz w:val="24"/>
        </w:rPr>
        <w:t xml:space="preserve"> </w:t>
      </w:r>
      <w:r>
        <w:rPr>
          <w:color w:val="1C1C1C"/>
          <w:sz w:val="24"/>
        </w:rPr>
        <w:t>této</w:t>
      </w:r>
      <w:r>
        <w:rPr>
          <w:color w:val="1C1C1C"/>
          <w:spacing w:val="-6"/>
          <w:sz w:val="24"/>
        </w:rPr>
        <w:t xml:space="preserve"> </w:t>
      </w:r>
      <w:r>
        <w:rPr>
          <w:color w:val="1C1C1C"/>
          <w:sz w:val="24"/>
        </w:rPr>
        <w:t>smlouvy,</w:t>
      </w:r>
      <w:r>
        <w:rPr>
          <w:color w:val="1C1C1C"/>
          <w:spacing w:val="-8"/>
          <w:sz w:val="24"/>
        </w:rPr>
        <w:t xml:space="preserve"> </w:t>
      </w:r>
      <w:r>
        <w:rPr>
          <w:color w:val="1C1C1C"/>
          <w:sz w:val="24"/>
        </w:rPr>
        <w:t>jsou důvěrné</w:t>
      </w:r>
      <w:r>
        <w:rPr>
          <w:color w:val="1C1C1C"/>
          <w:spacing w:val="4"/>
          <w:sz w:val="24"/>
        </w:rPr>
        <w:t xml:space="preserve"> </w:t>
      </w:r>
      <w:r>
        <w:rPr>
          <w:color w:val="1C1C1C"/>
          <w:sz w:val="24"/>
        </w:rPr>
        <w:t>povahy.</w:t>
      </w:r>
    </w:p>
    <w:p w14:paraId="0722AFF8" w14:textId="77777777" w:rsidR="002117D0" w:rsidRDefault="00671DD2">
      <w:pPr>
        <w:pStyle w:val="Odstavecseseznamem"/>
        <w:numPr>
          <w:ilvl w:val="1"/>
          <w:numId w:val="4"/>
        </w:numPr>
        <w:tabs>
          <w:tab w:val="left" w:pos="684"/>
        </w:tabs>
        <w:spacing w:before="120"/>
        <w:ind w:right="554"/>
        <w:jc w:val="both"/>
        <w:rPr>
          <w:sz w:val="24"/>
        </w:rPr>
      </w:pPr>
      <w:r>
        <w:rPr>
          <w:color w:val="1C1C1C"/>
          <w:sz w:val="24"/>
        </w:rPr>
        <w:t>Poskytovatel se zavazuje zachovávat o důvěrných informacích mlčenlivost a důvěrné informace používat pouze k plnění dle této smlouvy. Povinnost zachovávat mlčenlivost znamená</w:t>
      </w:r>
      <w:r>
        <w:rPr>
          <w:color w:val="1C1C1C"/>
          <w:spacing w:val="-8"/>
          <w:sz w:val="24"/>
        </w:rPr>
        <w:t xml:space="preserve"> </w:t>
      </w:r>
      <w:r>
        <w:rPr>
          <w:color w:val="1C1C1C"/>
          <w:sz w:val="24"/>
        </w:rPr>
        <w:t>zejména</w:t>
      </w:r>
      <w:r>
        <w:rPr>
          <w:color w:val="1C1C1C"/>
          <w:spacing w:val="-6"/>
          <w:sz w:val="24"/>
        </w:rPr>
        <w:t xml:space="preserve"> </w:t>
      </w:r>
      <w:r>
        <w:rPr>
          <w:color w:val="1C1C1C"/>
          <w:sz w:val="24"/>
        </w:rPr>
        <w:t>povinnost</w:t>
      </w:r>
      <w:r>
        <w:rPr>
          <w:color w:val="1C1C1C"/>
          <w:spacing w:val="-6"/>
          <w:sz w:val="24"/>
        </w:rPr>
        <w:t xml:space="preserve"> </w:t>
      </w:r>
      <w:r>
        <w:rPr>
          <w:color w:val="1C1C1C"/>
          <w:sz w:val="24"/>
        </w:rPr>
        <w:t>zdržet</w:t>
      </w:r>
      <w:r>
        <w:rPr>
          <w:color w:val="1C1C1C"/>
          <w:spacing w:val="-10"/>
          <w:sz w:val="24"/>
        </w:rPr>
        <w:t xml:space="preserve"> </w:t>
      </w:r>
      <w:r>
        <w:rPr>
          <w:color w:val="1C1C1C"/>
          <w:sz w:val="24"/>
        </w:rPr>
        <w:t>se</w:t>
      </w:r>
      <w:r>
        <w:rPr>
          <w:color w:val="1C1C1C"/>
          <w:spacing w:val="-7"/>
          <w:sz w:val="24"/>
        </w:rPr>
        <w:t xml:space="preserve"> </w:t>
      </w:r>
      <w:r>
        <w:rPr>
          <w:color w:val="1C1C1C"/>
          <w:sz w:val="24"/>
        </w:rPr>
        <w:t>jakéhokoliv</w:t>
      </w:r>
      <w:r>
        <w:rPr>
          <w:color w:val="1C1C1C"/>
          <w:spacing w:val="-7"/>
          <w:sz w:val="24"/>
        </w:rPr>
        <w:t xml:space="preserve"> </w:t>
      </w:r>
      <w:r>
        <w:rPr>
          <w:color w:val="1C1C1C"/>
          <w:sz w:val="24"/>
        </w:rPr>
        <w:t>jednání,</w:t>
      </w:r>
      <w:r>
        <w:rPr>
          <w:color w:val="1C1C1C"/>
          <w:spacing w:val="-7"/>
          <w:sz w:val="24"/>
        </w:rPr>
        <w:t xml:space="preserve"> </w:t>
      </w:r>
      <w:r>
        <w:rPr>
          <w:color w:val="1C1C1C"/>
          <w:sz w:val="24"/>
        </w:rPr>
        <w:t>kterým</w:t>
      </w:r>
      <w:r>
        <w:rPr>
          <w:color w:val="1C1C1C"/>
          <w:spacing w:val="-6"/>
          <w:sz w:val="24"/>
        </w:rPr>
        <w:t xml:space="preserve"> </w:t>
      </w:r>
      <w:r>
        <w:rPr>
          <w:color w:val="1C1C1C"/>
          <w:sz w:val="24"/>
        </w:rPr>
        <w:t>by</w:t>
      </w:r>
      <w:r>
        <w:rPr>
          <w:color w:val="1C1C1C"/>
          <w:spacing w:val="-9"/>
          <w:sz w:val="24"/>
        </w:rPr>
        <w:t xml:space="preserve"> </w:t>
      </w:r>
      <w:r>
        <w:rPr>
          <w:color w:val="1C1C1C"/>
          <w:sz w:val="24"/>
        </w:rPr>
        <w:t>d</w:t>
      </w:r>
      <w:r>
        <w:rPr>
          <w:color w:val="1C1C1C"/>
          <w:sz w:val="24"/>
        </w:rPr>
        <w:t>ůvěrné</w:t>
      </w:r>
      <w:r>
        <w:rPr>
          <w:color w:val="1C1C1C"/>
          <w:spacing w:val="-5"/>
          <w:sz w:val="24"/>
        </w:rPr>
        <w:t xml:space="preserve"> </w:t>
      </w:r>
      <w:r>
        <w:rPr>
          <w:color w:val="1C1C1C"/>
          <w:sz w:val="24"/>
        </w:rPr>
        <w:t>informace</w:t>
      </w:r>
      <w:r>
        <w:rPr>
          <w:color w:val="1C1C1C"/>
          <w:spacing w:val="-6"/>
          <w:sz w:val="24"/>
        </w:rPr>
        <w:t xml:space="preserve"> </w:t>
      </w:r>
      <w:r>
        <w:rPr>
          <w:color w:val="1C1C1C"/>
          <w:sz w:val="24"/>
        </w:rPr>
        <w:t>byly</w:t>
      </w:r>
    </w:p>
    <w:p w14:paraId="58C57BE2" w14:textId="77777777" w:rsidR="002117D0" w:rsidRDefault="002117D0">
      <w:pPr>
        <w:jc w:val="both"/>
        <w:rPr>
          <w:sz w:val="24"/>
        </w:rPr>
        <w:sectPr w:rsidR="002117D0">
          <w:pgSz w:w="11910" w:h="16840"/>
          <w:pgMar w:top="960" w:right="860" w:bottom="1140" w:left="1160" w:header="710" w:footer="959" w:gutter="0"/>
          <w:cols w:space="708"/>
        </w:sectPr>
      </w:pPr>
    </w:p>
    <w:p w14:paraId="2B2E6F2F" w14:textId="77777777" w:rsidR="002117D0" w:rsidRDefault="002117D0">
      <w:pPr>
        <w:pStyle w:val="Zkladntext"/>
        <w:rPr>
          <w:sz w:val="20"/>
        </w:rPr>
      </w:pPr>
    </w:p>
    <w:p w14:paraId="2F6C2F00" w14:textId="77777777" w:rsidR="002117D0" w:rsidRDefault="002117D0">
      <w:pPr>
        <w:pStyle w:val="Zkladntext"/>
        <w:rPr>
          <w:sz w:val="20"/>
        </w:rPr>
      </w:pPr>
    </w:p>
    <w:p w14:paraId="6453CD11" w14:textId="77777777" w:rsidR="002117D0" w:rsidRDefault="002117D0">
      <w:pPr>
        <w:pStyle w:val="Zkladntext"/>
        <w:spacing w:before="1"/>
      </w:pPr>
    </w:p>
    <w:p w14:paraId="7DEEFC9C" w14:textId="77777777" w:rsidR="002117D0" w:rsidRDefault="00671DD2">
      <w:pPr>
        <w:pStyle w:val="Zkladntext"/>
        <w:ind w:left="683" w:right="555"/>
        <w:jc w:val="both"/>
      </w:pPr>
      <w:r>
        <w:rPr>
          <w:color w:val="1C1C1C"/>
        </w:rPr>
        <w:t>sděleny nebo zpřístupněny třetí osobě nebo by byly použity v rozporu s jejich účelem pro vlastní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potřeby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nebo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pro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potřeby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třetí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osoby,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případně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by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bylo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umožněno</w:t>
      </w:r>
      <w:r>
        <w:rPr>
          <w:color w:val="1C1C1C"/>
          <w:spacing w:val="-16"/>
        </w:rPr>
        <w:t xml:space="preserve"> </w:t>
      </w:r>
      <w:r>
        <w:rPr>
          <w:color w:val="1C1C1C"/>
        </w:rPr>
        <w:t>třetí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osobě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jakékoliv využití těchto důvěrných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informací.</w:t>
      </w:r>
    </w:p>
    <w:p w14:paraId="545DDB0A" w14:textId="77777777" w:rsidR="002117D0" w:rsidRDefault="00671DD2">
      <w:pPr>
        <w:pStyle w:val="Odstavecseseznamem"/>
        <w:numPr>
          <w:ilvl w:val="1"/>
          <w:numId w:val="4"/>
        </w:numPr>
        <w:tabs>
          <w:tab w:val="left" w:pos="684"/>
        </w:tabs>
        <w:spacing w:before="121"/>
        <w:ind w:hanging="426"/>
        <w:jc w:val="both"/>
        <w:rPr>
          <w:sz w:val="24"/>
        </w:rPr>
      </w:pPr>
      <w:r>
        <w:rPr>
          <w:color w:val="1C1C1C"/>
          <w:sz w:val="24"/>
        </w:rPr>
        <w:t>Poskytovatel je povinen přijmout opatření k ochraně důvěrných</w:t>
      </w:r>
      <w:r>
        <w:rPr>
          <w:color w:val="1C1C1C"/>
          <w:spacing w:val="13"/>
          <w:sz w:val="24"/>
        </w:rPr>
        <w:t xml:space="preserve"> </w:t>
      </w:r>
      <w:r>
        <w:rPr>
          <w:color w:val="1C1C1C"/>
          <w:sz w:val="24"/>
        </w:rPr>
        <w:t>informací.</w:t>
      </w:r>
    </w:p>
    <w:p w14:paraId="2FA8FDE7" w14:textId="77777777" w:rsidR="002117D0" w:rsidRDefault="00671DD2">
      <w:pPr>
        <w:pStyle w:val="Odstavecseseznamem"/>
        <w:numPr>
          <w:ilvl w:val="1"/>
          <w:numId w:val="4"/>
        </w:numPr>
        <w:tabs>
          <w:tab w:val="left" w:pos="684"/>
        </w:tabs>
        <w:spacing w:before="121"/>
        <w:ind w:hanging="426"/>
        <w:jc w:val="both"/>
        <w:rPr>
          <w:sz w:val="24"/>
        </w:rPr>
      </w:pPr>
      <w:r>
        <w:rPr>
          <w:color w:val="1C1C1C"/>
          <w:sz w:val="24"/>
        </w:rPr>
        <w:t>Povinnost zachovávat mlčenlivost trvá i po skončení smluvního</w:t>
      </w:r>
      <w:r>
        <w:rPr>
          <w:color w:val="1C1C1C"/>
          <w:spacing w:val="19"/>
          <w:sz w:val="24"/>
        </w:rPr>
        <w:t xml:space="preserve"> </w:t>
      </w:r>
      <w:r>
        <w:rPr>
          <w:color w:val="1C1C1C"/>
          <w:sz w:val="24"/>
        </w:rPr>
        <w:t>vztahu.</w:t>
      </w:r>
    </w:p>
    <w:p w14:paraId="012156A5" w14:textId="77777777" w:rsidR="002117D0" w:rsidRDefault="002117D0">
      <w:pPr>
        <w:pStyle w:val="Zkladntext"/>
        <w:spacing w:before="10"/>
        <w:rPr>
          <w:sz w:val="31"/>
        </w:rPr>
      </w:pPr>
    </w:p>
    <w:p w14:paraId="7705B59B" w14:textId="77777777" w:rsidR="002117D0" w:rsidRDefault="00671DD2">
      <w:pPr>
        <w:pStyle w:val="Nadpis1"/>
        <w:numPr>
          <w:ilvl w:val="0"/>
          <w:numId w:val="9"/>
        </w:numPr>
        <w:tabs>
          <w:tab w:val="left" w:pos="684"/>
        </w:tabs>
        <w:ind w:hanging="426"/>
        <w:jc w:val="both"/>
      </w:pPr>
      <w:r>
        <w:t>Smluvní pokuty a úrok z prodlení</w:t>
      </w:r>
    </w:p>
    <w:p w14:paraId="3114E7F5" w14:textId="77777777" w:rsidR="002117D0" w:rsidRDefault="00671DD2">
      <w:pPr>
        <w:pStyle w:val="Odstavecseseznamem"/>
        <w:numPr>
          <w:ilvl w:val="1"/>
          <w:numId w:val="3"/>
        </w:numPr>
        <w:tabs>
          <w:tab w:val="left" w:pos="686"/>
        </w:tabs>
        <w:spacing w:before="119"/>
        <w:ind w:right="553"/>
        <w:jc w:val="both"/>
        <w:rPr>
          <w:sz w:val="24"/>
        </w:rPr>
      </w:pPr>
      <w:r>
        <w:rPr>
          <w:sz w:val="24"/>
        </w:rPr>
        <w:t>Je-li objednatel v prodlení s úhradou plateb podle této smlouvy, je povinen uhradit poskytovateli úrok z prodlení z neuhrazené dlužné částky za každý den prodlení ve výši stanovené zvláštním právním</w:t>
      </w:r>
      <w:r>
        <w:rPr>
          <w:spacing w:val="-5"/>
          <w:sz w:val="24"/>
        </w:rPr>
        <w:t xml:space="preserve"> </w:t>
      </w:r>
      <w:r>
        <w:rPr>
          <w:sz w:val="24"/>
        </w:rPr>
        <w:t>předpisem.</w:t>
      </w:r>
    </w:p>
    <w:p w14:paraId="0A136F8F" w14:textId="77777777" w:rsidR="002117D0" w:rsidRDefault="00671DD2">
      <w:pPr>
        <w:pStyle w:val="Odstavecseseznamem"/>
        <w:numPr>
          <w:ilvl w:val="1"/>
          <w:numId w:val="3"/>
        </w:numPr>
        <w:tabs>
          <w:tab w:val="left" w:pos="686"/>
        </w:tabs>
        <w:spacing w:before="121"/>
        <w:ind w:right="555"/>
        <w:jc w:val="both"/>
        <w:rPr>
          <w:sz w:val="24"/>
        </w:rPr>
      </w:pP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prodlení</w:t>
      </w:r>
      <w:r>
        <w:rPr>
          <w:spacing w:val="-6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odstraněním</w:t>
      </w:r>
      <w:r>
        <w:rPr>
          <w:spacing w:val="-8"/>
          <w:sz w:val="24"/>
        </w:rPr>
        <w:t xml:space="preserve"> </w:t>
      </w:r>
      <w:r>
        <w:rPr>
          <w:sz w:val="24"/>
        </w:rPr>
        <w:t>vad</w:t>
      </w:r>
      <w:r>
        <w:rPr>
          <w:spacing w:val="-6"/>
          <w:sz w:val="24"/>
        </w:rPr>
        <w:t xml:space="preserve"> </w:t>
      </w:r>
      <w:r>
        <w:rPr>
          <w:sz w:val="24"/>
        </w:rPr>
        <w:t>nebránících</w:t>
      </w:r>
      <w:r>
        <w:rPr>
          <w:spacing w:val="-6"/>
          <w:sz w:val="24"/>
        </w:rPr>
        <w:t xml:space="preserve"> </w:t>
      </w:r>
      <w:r>
        <w:rPr>
          <w:sz w:val="24"/>
        </w:rPr>
        <w:t>užív</w:t>
      </w:r>
      <w:r>
        <w:rPr>
          <w:sz w:val="24"/>
        </w:rPr>
        <w:t>ání</w:t>
      </w:r>
      <w:r>
        <w:rPr>
          <w:spacing w:val="-6"/>
          <w:sz w:val="24"/>
        </w:rPr>
        <w:t xml:space="preserve"> </w:t>
      </w:r>
      <w:r>
        <w:rPr>
          <w:sz w:val="24"/>
        </w:rPr>
        <w:t>díla</w:t>
      </w:r>
      <w:r>
        <w:rPr>
          <w:spacing w:val="-4"/>
          <w:sz w:val="24"/>
        </w:rPr>
        <w:t xml:space="preserve"> </w:t>
      </w:r>
      <w:r>
        <w:rPr>
          <w:sz w:val="24"/>
        </w:rPr>
        <w:t>nebo</w:t>
      </w:r>
      <w:r>
        <w:rPr>
          <w:spacing w:val="-6"/>
          <w:sz w:val="24"/>
        </w:rPr>
        <w:t xml:space="preserve"> </w:t>
      </w:r>
      <w:r>
        <w:rPr>
          <w:sz w:val="24"/>
        </w:rPr>
        <w:t>nedodělků</w:t>
      </w:r>
      <w:r>
        <w:rPr>
          <w:spacing w:val="-6"/>
          <w:sz w:val="24"/>
        </w:rPr>
        <w:t xml:space="preserve"> </w:t>
      </w:r>
      <w:r>
        <w:rPr>
          <w:sz w:val="24"/>
        </w:rPr>
        <w:t>díla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lhůtě</w:t>
      </w:r>
      <w:r>
        <w:rPr>
          <w:spacing w:val="-5"/>
          <w:sz w:val="24"/>
        </w:rPr>
        <w:t xml:space="preserve"> </w:t>
      </w:r>
      <w:r>
        <w:rPr>
          <w:sz w:val="24"/>
        </w:rPr>
        <w:t>uvedené v</w:t>
      </w:r>
      <w:r>
        <w:rPr>
          <w:spacing w:val="-12"/>
          <w:sz w:val="24"/>
        </w:rPr>
        <w:t xml:space="preserve"> </w:t>
      </w:r>
      <w:r>
        <w:rPr>
          <w:sz w:val="24"/>
        </w:rPr>
        <w:t>čl.</w:t>
      </w:r>
      <w:r>
        <w:rPr>
          <w:spacing w:val="-11"/>
          <w:sz w:val="24"/>
        </w:rPr>
        <w:t xml:space="preserve"> </w:t>
      </w:r>
      <w:r>
        <w:rPr>
          <w:sz w:val="24"/>
        </w:rPr>
        <w:t>6</w:t>
      </w:r>
      <w:r>
        <w:rPr>
          <w:spacing w:val="-11"/>
          <w:sz w:val="24"/>
        </w:rPr>
        <w:t xml:space="preserve"> </w:t>
      </w:r>
      <w:r>
        <w:rPr>
          <w:sz w:val="24"/>
        </w:rPr>
        <w:t>bodu</w:t>
      </w:r>
      <w:r>
        <w:rPr>
          <w:spacing w:val="-11"/>
          <w:sz w:val="24"/>
        </w:rPr>
        <w:t xml:space="preserve"> </w:t>
      </w:r>
      <w:r>
        <w:rPr>
          <w:sz w:val="24"/>
        </w:rPr>
        <w:t>6.4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uhradí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1"/>
          <w:sz w:val="24"/>
        </w:rPr>
        <w:t xml:space="preserve"> </w:t>
      </w:r>
      <w:r>
        <w:rPr>
          <w:sz w:val="24"/>
        </w:rPr>
        <w:t>objednateli</w:t>
      </w:r>
      <w:r>
        <w:rPr>
          <w:spacing w:val="-12"/>
          <w:sz w:val="24"/>
        </w:rPr>
        <w:t xml:space="preserve"> </w:t>
      </w:r>
      <w:r>
        <w:rPr>
          <w:sz w:val="24"/>
        </w:rPr>
        <w:t>smluvní</w:t>
      </w:r>
      <w:r>
        <w:rPr>
          <w:spacing w:val="-11"/>
          <w:sz w:val="24"/>
        </w:rPr>
        <w:t xml:space="preserve"> </w:t>
      </w:r>
      <w:r>
        <w:rPr>
          <w:sz w:val="24"/>
        </w:rPr>
        <w:t>pokutu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výši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000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 xml:space="preserve">Kč </w:t>
      </w:r>
      <w:r>
        <w:rPr>
          <w:sz w:val="24"/>
        </w:rPr>
        <w:t>za každý, byť i započatý den prodlení, a to za každou vadu nebo nedodělek</w:t>
      </w:r>
      <w:r>
        <w:rPr>
          <w:spacing w:val="-20"/>
          <w:sz w:val="24"/>
        </w:rPr>
        <w:t xml:space="preserve"> </w:t>
      </w:r>
      <w:r>
        <w:rPr>
          <w:sz w:val="24"/>
        </w:rPr>
        <w:t>zvlášť.</w:t>
      </w:r>
    </w:p>
    <w:p w14:paraId="26AB745A" w14:textId="77777777" w:rsidR="002117D0" w:rsidRDefault="00671DD2">
      <w:pPr>
        <w:pStyle w:val="Odstavecseseznamem"/>
        <w:numPr>
          <w:ilvl w:val="1"/>
          <w:numId w:val="3"/>
        </w:numPr>
        <w:tabs>
          <w:tab w:val="left" w:pos="686"/>
        </w:tabs>
        <w:spacing w:before="119"/>
        <w:ind w:right="554"/>
        <w:jc w:val="both"/>
        <w:rPr>
          <w:sz w:val="24"/>
        </w:rPr>
      </w:pPr>
      <w:r>
        <w:rPr>
          <w:sz w:val="24"/>
        </w:rPr>
        <w:t>Za prodlení s odstraněním vad bránících užívání díla nebo nedodělků díla ve lhůtě uvedené v čl. 6 bodu 6.5 této smlouvy uhradí poskytovatel objednateli smluvní pokutu ve výši</w:t>
      </w:r>
      <w:r>
        <w:rPr>
          <w:sz w:val="24"/>
        </w:rPr>
        <w:t xml:space="preserve"> 1 000 Kč za každou, byť i započatý hodinu prodlení, a to za každou vadu nebo nedodělek</w:t>
      </w:r>
      <w:r>
        <w:rPr>
          <w:spacing w:val="-24"/>
          <w:sz w:val="24"/>
        </w:rPr>
        <w:t xml:space="preserve"> </w:t>
      </w:r>
      <w:r>
        <w:rPr>
          <w:sz w:val="24"/>
        </w:rPr>
        <w:t>zvlášť.</w:t>
      </w:r>
    </w:p>
    <w:p w14:paraId="1A9B6B67" w14:textId="77777777" w:rsidR="002117D0" w:rsidRDefault="00671DD2">
      <w:pPr>
        <w:pStyle w:val="Odstavecseseznamem"/>
        <w:numPr>
          <w:ilvl w:val="1"/>
          <w:numId w:val="3"/>
        </w:numPr>
        <w:tabs>
          <w:tab w:val="left" w:pos="686"/>
        </w:tabs>
        <w:spacing w:before="121"/>
        <w:ind w:right="554"/>
        <w:jc w:val="both"/>
        <w:rPr>
          <w:sz w:val="24"/>
        </w:rPr>
      </w:pPr>
      <w:r>
        <w:rPr>
          <w:sz w:val="24"/>
        </w:rPr>
        <w:t>Za porušení povinnosti mlčenlivosti specifikované v čl. VI. této smlouvy je poskytovatel povinen</w:t>
      </w:r>
      <w:r>
        <w:rPr>
          <w:spacing w:val="-8"/>
          <w:sz w:val="24"/>
        </w:rPr>
        <w:t xml:space="preserve"> </w:t>
      </w:r>
      <w:r>
        <w:rPr>
          <w:sz w:val="24"/>
        </w:rPr>
        <w:t>uhradit</w:t>
      </w:r>
      <w:r>
        <w:rPr>
          <w:spacing w:val="-8"/>
          <w:sz w:val="24"/>
        </w:rPr>
        <w:t xml:space="preserve"> </w:t>
      </w:r>
      <w:r>
        <w:rPr>
          <w:sz w:val="24"/>
        </w:rPr>
        <w:t>objednateli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10"/>
          <w:sz w:val="24"/>
        </w:rPr>
        <w:t xml:space="preserve"> </w:t>
      </w:r>
      <w:r>
        <w:rPr>
          <w:sz w:val="24"/>
        </w:rPr>
        <w:t>pokutu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9"/>
          <w:sz w:val="24"/>
        </w:rPr>
        <w:t xml:space="preserve"> </w:t>
      </w:r>
      <w:r>
        <w:rPr>
          <w:sz w:val="24"/>
        </w:rPr>
        <w:t>30</w:t>
      </w:r>
      <w:r>
        <w:rPr>
          <w:spacing w:val="-7"/>
          <w:sz w:val="24"/>
        </w:rPr>
        <w:t xml:space="preserve"> </w:t>
      </w:r>
      <w:r>
        <w:rPr>
          <w:sz w:val="24"/>
        </w:rPr>
        <w:t>000</w:t>
      </w:r>
      <w:r>
        <w:rPr>
          <w:spacing w:val="-7"/>
          <w:sz w:val="24"/>
        </w:rPr>
        <w:t xml:space="preserve"> </w:t>
      </w:r>
      <w:r>
        <w:rPr>
          <w:sz w:val="24"/>
        </w:rPr>
        <w:t>Kč,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k</w:t>
      </w:r>
      <w:r>
        <w:rPr>
          <w:sz w:val="24"/>
        </w:rPr>
        <w:t>aždý</w:t>
      </w:r>
      <w:r>
        <w:rPr>
          <w:spacing w:val="-10"/>
          <w:sz w:val="24"/>
        </w:rPr>
        <w:t xml:space="preserve"> </w:t>
      </w:r>
      <w:r>
        <w:rPr>
          <w:sz w:val="24"/>
        </w:rPr>
        <w:t>jednotlivý</w:t>
      </w:r>
      <w:r>
        <w:rPr>
          <w:spacing w:val="-7"/>
          <w:sz w:val="24"/>
        </w:rPr>
        <w:t xml:space="preserve"> </w:t>
      </w:r>
      <w:r>
        <w:rPr>
          <w:sz w:val="24"/>
        </w:rPr>
        <w:t>případ porušení</w:t>
      </w:r>
      <w:r>
        <w:rPr>
          <w:spacing w:val="-1"/>
          <w:sz w:val="24"/>
        </w:rPr>
        <w:t xml:space="preserve"> </w:t>
      </w:r>
      <w:r>
        <w:rPr>
          <w:sz w:val="24"/>
        </w:rPr>
        <w:t>povinnosti.</w:t>
      </w:r>
    </w:p>
    <w:p w14:paraId="57740590" w14:textId="77777777" w:rsidR="002117D0" w:rsidRDefault="00671DD2">
      <w:pPr>
        <w:pStyle w:val="Odstavecseseznamem"/>
        <w:numPr>
          <w:ilvl w:val="1"/>
          <w:numId w:val="3"/>
        </w:numPr>
        <w:tabs>
          <w:tab w:val="left" w:pos="686"/>
        </w:tabs>
        <w:spacing w:before="119"/>
        <w:ind w:hanging="57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19"/>
          <w:sz w:val="24"/>
        </w:rPr>
        <w:t xml:space="preserve"> </w:t>
      </w:r>
      <w:r>
        <w:rPr>
          <w:sz w:val="24"/>
        </w:rPr>
        <w:t>strany</w:t>
      </w:r>
      <w:r>
        <w:rPr>
          <w:spacing w:val="17"/>
          <w:sz w:val="24"/>
        </w:rPr>
        <w:t xml:space="preserve"> </w:t>
      </w:r>
      <w:r>
        <w:rPr>
          <w:sz w:val="24"/>
        </w:rPr>
        <w:t>se</w:t>
      </w:r>
      <w:r>
        <w:rPr>
          <w:spacing w:val="20"/>
          <w:sz w:val="24"/>
        </w:rPr>
        <w:t xml:space="preserve"> </w:t>
      </w:r>
      <w:r>
        <w:rPr>
          <w:sz w:val="24"/>
        </w:rPr>
        <w:t>výslovně</w:t>
      </w:r>
      <w:r>
        <w:rPr>
          <w:spacing w:val="20"/>
          <w:sz w:val="24"/>
        </w:rPr>
        <w:t xml:space="preserve"> </w:t>
      </w:r>
      <w:r>
        <w:rPr>
          <w:sz w:val="24"/>
        </w:rPr>
        <w:t>dohodly,</w:t>
      </w:r>
      <w:r>
        <w:rPr>
          <w:spacing w:val="17"/>
          <w:sz w:val="24"/>
        </w:rPr>
        <w:t xml:space="preserve"> </w:t>
      </w:r>
      <w:r>
        <w:rPr>
          <w:sz w:val="24"/>
        </w:rPr>
        <w:t>že</w:t>
      </w:r>
      <w:r>
        <w:rPr>
          <w:spacing w:val="18"/>
          <w:sz w:val="24"/>
        </w:rPr>
        <w:t xml:space="preserve"> </w:t>
      </w:r>
      <w:r>
        <w:rPr>
          <w:sz w:val="24"/>
        </w:rPr>
        <w:t>uplatněním</w:t>
      </w:r>
      <w:r>
        <w:rPr>
          <w:spacing w:val="19"/>
          <w:sz w:val="24"/>
        </w:rPr>
        <w:t xml:space="preserve"> </w:t>
      </w:r>
      <w:r>
        <w:rPr>
          <w:sz w:val="24"/>
        </w:rPr>
        <w:t>práva</w:t>
      </w:r>
      <w:r>
        <w:rPr>
          <w:spacing w:val="20"/>
          <w:sz w:val="24"/>
        </w:rPr>
        <w:t xml:space="preserve"> </w:t>
      </w:r>
      <w:r>
        <w:rPr>
          <w:sz w:val="24"/>
        </w:rPr>
        <w:t>ze</w:t>
      </w:r>
      <w:r>
        <w:rPr>
          <w:spacing w:val="18"/>
          <w:sz w:val="24"/>
        </w:rPr>
        <w:t xml:space="preserve"> </w:t>
      </w:r>
      <w:r>
        <w:rPr>
          <w:sz w:val="24"/>
        </w:rPr>
        <w:t>smluvních</w:t>
      </w:r>
      <w:r>
        <w:rPr>
          <w:spacing w:val="18"/>
          <w:sz w:val="24"/>
        </w:rPr>
        <w:t xml:space="preserve"> </w:t>
      </w:r>
      <w:r>
        <w:rPr>
          <w:sz w:val="24"/>
        </w:rPr>
        <w:t>pokut</w:t>
      </w:r>
      <w:r>
        <w:rPr>
          <w:spacing w:val="19"/>
          <w:sz w:val="24"/>
        </w:rPr>
        <w:t xml:space="preserve"> </w:t>
      </w:r>
      <w:r>
        <w:rPr>
          <w:sz w:val="24"/>
        </w:rPr>
        <w:t>stanovených</w:t>
      </w:r>
    </w:p>
    <w:p w14:paraId="19065987" w14:textId="77777777" w:rsidR="002117D0" w:rsidRDefault="00671DD2">
      <w:pPr>
        <w:pStyle w:val="Zkladntext"/>
        <w:spacing w:before="1"/>
        <w:ind w:left="685"/>
        <w:jc w:val="both"/>
      </w:pPr>
      <w:r>
        <w:t>touto smlouvou, není dotčeno právo požadovat náhradu škody či odstoupit od smlouvy.</w:t>
      </w:r>
    </w:p>
    <w:p w14:paraId="23A55F52" w14:textId="77777777" w:rsidR="002117D0" w:rsidRDefault="00671DD2">
      <w:pPr>
        <w:pStyle w:val="Odstavecseseznamem"/>
        <w:numPr>
          <w:ilvl w:val="1"/>
          <w:numId w:val="3"/>
        </w:numPr>
        <w:tabs>
          <w:tab w:val="left" w:pos="686"/>
        </w:tabs>
        <w:spacing w:before="119"/>
        <w:ind w:hanging="570"/>
        <w:jc w:val="both"/>
        <w:rPr>
          <w:sz w:val="24"/>
        </w:rPr>
      </w:pPr>
      <w:r>
        <w:rPr>
          <w:sz w:val="24"/>
        </w:rPr>
        <w:t>Pro</w:t>
      </w:r>
      <w:r>
        <w:rPr>
          <w:spacing w:val="49"/>
          <w:sz w:val="24"/>
        </w:rPr>
        <w:t xml:space="preserve"> </w:t>
      </w:r>
      <w:r>
        <w:rPr>
          <w:sz w:val="24"/>
        </w:rPr>
        <w:t>vyúčtování,</w:t>
      </w:r>
      <w:r>
        <w:rPr>
          <w:spacing w:val="48"/>
          <w:sz w:val="24"/>
        </w:rPr>
        <w:t xml:space="preserve"> </w:t>
      </w:r>
      <w:r>
        <w:rPr>
          <w:sz w:val="24"/>
        </w:rPr>
        <w:t>náležitosti</w:t>
      </w:r>
      <w:r>
        <w:rPr>
          <w:spacing w:val="50"/>
          <w:sz w:val="24"/>
        </w:rPr>
        <w:t xml:space="preserve"> </w:t>
      </w:r>
      <w:r>
        <w:rPr>
          <w:sz w:val="24"/>
        </w:rPr>
        <w:t>faktury</w:t>
      </w:r>
      <w:r>
        <w:rPr>
          <w:spacing w:val="51"/>
          <w:sz w:val="24"/>
        </w:rPr>
        <w:t xml:space="preserve"> </w:t>
      </w:r>
      <w:r>
        <w:rPr>
          <w:sz w:val="24"/>
        </w:rPr>
        <w:t>a</w:t>
      </w:r>
      <w:r>
        <w:rPr>
          <w:spacing w:val="48"/>
          <w:sz w:val="24"/>
        </w:rPr>
        <w:t xml:space="preserve"> </w:t>
      </w:r>
      <w:r>
        <w:rPr>
          <w:sz w:val="24"/>
        </w:rPr>
        <w:t>splatnost</w:t>
      </w:r>
      <w:r>
        <w:rPr>
          <w:spacing w:val="50"/>
          <w:sz w:val="24"/>
        </w:rPr>
        <w:t xml:space="preserve"> </w:t>
      </w:r>
      <w:r>
        <w:rPr>
          <w:sz w:val="24"/>
        </w:rPr>
        <w:t>úroků</w:t>
      </w:r>
      <w:r>
        <w:rPr>
          <w:spacing w:val="50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prodlení</w:t>
      </w:r>
      <w:r>
        <w:rPr>
          <w:spacing w:val="48"/>
          <w:sz w:val="24"/>
        </w:rPr>
        <w:t xml:space="preserve"> </w:t>
      </w:r>
      <w:r>
        <w:rPr>
          <w:sz w:val="24"/>
        </w:rPr>
        <w:t>a</w:t>
      </w:r>
      <w:r>
        <w:rPr>
          <w:spacing w:val="48"/>
          <w:sz w:val="24"/>
        </w:rPr>
        <w:t xml:space="preserve"> </w:t>
      </w:r>
      <w:r>
        <w:rPr>
          <w:sz w:val="24"/>
        </w:rPr>
        <w:t>smluvních</w:t>
      </w:r>
      <w:r>
        <w:rPr>
          <w:spacing w:val="50"/>
          <w:sz w:val="24"/>
        </w:rPr>
        <w:t xml:space="preserve"> </w:t>
      </w:r>
      <w:r>
        <w:rPr>
          <w:sz w:val="24"/>
        </w:rPr>
        <w:t>pokut</w:t>
      </w:r>
      <w:r>
        <w:rPr>
          <w:spacing w:val="50"/>
          <w:sz w:val="24"/>
        </w:rPr>
        <w:t xml:space="preserve"> </w:t>
      </w:r>
      <w:r>
        <w:rPr>
          <w:sz w:val="24"/>
        </w:rPr>
        <w:t>platí</w:t>
      </w:r>
    </w:p>
    <w:p w14:paraId="1A468703" w14:textId="77777777" w:rsidR="002117D0" w:rsidRDefault="00671DD2">
      <w:pPr>
        <w:pStyle w:val="Zkladntext"/>
        <w:spacing w:before="1"/>
        <w:ind w:left="685"/>
        <w:jc w:val="both"/>
      </w:pPr>
      <w:r>
        <w:t>obdobně ustanovení čl. 8 této smlouvy.</w:t>
      </w:r>
    </w:p>
    <w:p w14:paraId="1EB636BD" w14:textId="77777777" w:rsidR="002117D0" w:rsidRDefault="00671DD2">
      <w:pPr>
        <w:pStyle w:val="Odstavecseseznamem"/>
        <w:numPr>
          <w:ilvl w:val="1"/>
          <w:numId w:val="3"/>
        </w:numPr>
        <w:tabs>
          <w:tab w:val="left" w:pos="684"/>
        </w:tabs>
        <w:spacing w:before="122"/>
        <w:ind w:left="683" w:hanging="568"/>
        <w:jc w:val="both"/>
        <w:rPr>
          <w:sz w:val="24"/>
        </w:rPr>
      </w:pPr>
      <w:r>
        <w:rPr>
          <w:sz w:val="24"/>
        </w:rPr>
        <w:t>Odstoupením od smlouvy dosud vzniklý nárok na úhradu smluvní pokuty</w:t>
      </w:r>
      <w:r>
        <w:rPr>
          <w:spacing w:val="-13"/>
          <w:sz w:val="24"/>
        </w:rPr>
        <w:t xml:space="preserve"> </w:t>
      </w:r>
      <w:r>
        <w:rPr>
          <w:sz w:val="24"/>
        </w:rPr>
        <w:t>nezaniká.</w:t>
      </w:r>
    </w:p>
    <w:p w14:paraId="4F5EB06C" w14:textId="77777777" w:rsidR="002117D0" w:rsidRDefault="002117D0">
      <w:pPr>
        <w:pStyle w:val="Zkladntext"/>
        <w:spacing w:before="9"/>
        <w:rPr>
          <w:sz w:val="31"/>
        </w:rPr>
      </w:pPr>
    </w:p>
    <w:p w14:paraId="7EA30F2C" w14:textId="77777777" w:rsidR="002117D0" w:rsidRDefault="00671DD2">
      <w:pPr>
        <w:pStyle w:val="Nadpis1"/>
        <w:numPr>
          <w:ilvl w:val="0"/>
          <w:numId w:val="9"/>
        </w:numPr>
        <w:tabs>
          <w:tab w:val="left" w:pos="684"/>
        </w:tabs>
        <w:spacing w:before="1"/>
        <w:ind w:hanging="426"/>
        <w:jc w:val="both"/>
      </w:pPr>
      <w:r>
        <w:t>Odpovědnost za</w:t>
      </w:r>
      <w:r>
        <w:rPr>
          <w:spacing w:val="-7"/>
        </w:rPr>
        <w:t xml:space="preserve"> </w:t>
      </w:r>
      <w:r>
        <w:t>škodu</w:t>
      </w:r>
    </w:p>
    <w:p w14:paraId="508A196C" w14:textId="77777777" w:rsidR="002117D0" w:rsidRDefault="00671DD2">
      <w:pPr>
        <w:pStyle w:val="Odstavecseseznamem"/>
        <w:numPr>
          <w:ilvl w:val="1"/>
          <w:numId w:val="2"/>
        </w:numPr>
        <w:tabs>
          <w:tab w:val="left" w:pos="684"/>
        </w:tabs>
        <w:spacing w:before="118"/>
        <w:ind w:right="553"/>
        <w:jc w:val="both"/>
        <w:rPr>
          <w:sz w:val="24"/>
        </w:rPr>
      </w:pPr>
      <w:r>
        <w:rPr>
          <w:color w:val="202020"/>
          <w:sz w:val="24"/>
        </w:rPr>
        <w:t xml:space="preserve">Poskytovatel odpovídá za škodu způsobenou porušením povinnosti vyplývající z této smlouvy. Za škodu se považuje též újma, která objednateli vznikla tím, že </w:t>
      </w:r>
      <w:r>
        <w:rPr>
          <w:color w:val="202020"/>
          <w:sz w:val="24"/>
        </w:rPr>
        <w:t>musel vynaložit náklady v důsledku porušení povinnosti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poskytovatele</w:t>
      </w:r>
      <w:r>
        <w:rPr>
          <w:color w:val="464646"/>
          <w:sz w:val="24"/>
        </w:rPr>
        <w:t>.</w:t>
      </w:r>
    </w:p>
    <w:p w14:paraId="5CFE299C" w14:textId="77777777" w:rsidR="002117D0" w:rsidRDefault="00671DD2">
      <w:pPr>
        <w:pStyle w:val="Odstavecseseznamem"/>
        <w:numPr>
          <w:ilvl w:val="1"/>
          <w:numId w:val="2"/>
        </w:numPr>
        <w:tabs>
          <w:tab w:val="left" w:pos="684"/>
        </w:tabs>
        <w:spacing w:before="119" w:line="271" w:lineRule="auto"/>
        <w:ind w:right="1972"/>
        <w:rPr>
          <w:color w:val="202020"/>
          <w:sz w:val="24"/>
        </w:rPr>
      </w:pPr>
      <w:r>
        <w:rPr>
          <w:color w:val="202020"/>
          <w:sz w:val="24"/>
        </w:rPr>
        <w:t>Poskytovatel přebírá zodpovědnost za řádné a včasné plnění závazků plynoucích z této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smlouvy.</w:t>
      </w:r>
    </w:p>
    <w:p w14:paraId="1D8F3CA9" w14:textId="77777777" w:rsidR="002117D0" w:rsidRDefault="00671DD2">
      <w:pPr>
        <w:pStyle w:val="Odstavecseseznamem"/>
        <w:numPr>
          <w:ilvl w:val="1"/>
          <w:numId w:val="2"/>
        </w:numPr>
        <w:tabs>
          <w:tab w:val="left" w:pos="684"/>
        </w:tabs>
        <w:spacing w:before="122"/>
        <w:ind w:hanging="568"/>
        <w:rPr>
          <w:sz w:val="24"/>
        </w:rPr>
      </w:pPr>
      <w:r>
        <w:rPr>
          <w:color w:val="202020"/>
          <w:sz w:val="24"/>
        </w:rPr>
        <w:t>Poskytovatel</w:t>
      </w:r>
      <w:r>
        <w:rPr>
          <w:color w:val="202020"/>
          <w:spacing w:val="-17"/>
          <w:sz w:val="24"/>
        </w:rPr>
        <w:t xml:space="preserve"> </w:t>
      </w:r>
      <w:r>
        <w:rPr>
          <w:color w:val="202020"/>
          <w:sz w:val="24"/>
        </w:rPr>
        <w:t>je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proti</w:t>
      </w:r>
      <w:r>
        <w:rPr>
          <w:color w:val="202020"/>
          <w:spacing w:val="-16"/>
          <w:sz w:val="24"/>
        </w:rPr>
        <w:t xml:space="preserve"> </w:t>
      </w:r>
      <w:r>
        <w:rPr>
          <w:color w:val="202020"/>
          <w:sz w:val="24"/>
        </w:rPr>
        <w:t>materiálním</w:t>
      </w:r>
      <w:r>
        <w:rPr>
          <w:color w:val="202020"/>
          <w:spacing w:val="-17"/>
          <w:sz w:val="24"/>
        </w:rPr>
        <w:t xml:space="preserve"> </w:t>
      </w:r>
      <w:r>
        <w:rPr>
          <w:color w:val="202020"/>
          <w:sz w:val="24"/>
        </w:rPr>
        <w:t>škodám</w:t>
      </w:r>
      <w:r>
        <w:rPr>
          <w:color w:val="202020"/>
          <w:spacing w:val="-16"/>
          <w:sz w:val="24"/>
        </w:rPr>
        <w:t xml:space="preserve"> </w:t>
      </w:r>
      <w:r>
        <w:rPr>
          <w:color w:val="202020"/>
          <w:sz w:val="24"/>
        </w:rPr>
        <w:t>a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škodám</w:t>
      </w:r>
      <w:r>
        <w:rPr>
          <w:color w:val="202020"/>
          <w:spacing w:val="-20"/>
          <w:sz w:val="24"/>
        </w:rPr>
        <w:t xml:space="preserve"> </w:t>
      </w:r>
      <w:r>
        <w:rPr>
          <w:color w:val="202020"/>
          <w:sz w:val="24"/>
        </w:rPr>
        <w:t>způsobených</w:t>
      </w:r>
      <w:r>
        <w:rPr>
          <w:color w:val="202020"/>
          <w:spacing w:val="-16"/>
          <w:sz w:val="24"/>
        </w:rPr>
        <w:t xml:space="preserve"> </w:t>
      </w:r>
      <w:r>
        <w:rPr>
          <w:color w:val="202020"/>
          <w:sz w:val="24"/>
        </w:rPr>
        <w:t>zaměstnanci</w:t>
      </w:r>
      <w:r>
        <w:rPr>
          <w:color w:val="202020"/>
          <w:spacing w:val="-18"/>
          <w:sz w:val="24"/>
        </w:rPr>
        <w:t xml:space="preserve"> </w:t>
      </w:r>
      <w:r>
        <w:rPr>
          <w:color w:val="202020"/>
          <w:sz w:val="24"/>
        </w:rPr>
        <w:t>firmy</w:t>
      </w:r>
      <w:r>
        <w:rPr>
          <w:color w:val="202020"/>
          <w:spacing w:val="-16"/>
          <w:sz w:val="24"/>
        </w:rPr>
        <w:t xml:space="preserve"> </w:t>
      </w:r>
      <w:r>
        <w:rPr>
          <w:color w:val="202020"/>
          <w:sz w:val="24"/>
        </w:rPr>
        <w:t>pojištěna.</w:t>
      </w:r>
    </w:p>
    <w:p w14:paraId="1B16E3F5" w14:textId="77777777" w:rsidR="002117D0" w:rsidRDefault="002117D0">
      <w:pPr>
        <w:pStyle w:val="Zkladntext"/>
        <w:spacing w:before="1"/>
        <w:rPr>
          <w:sz w:val="32"/>
        </w:rPr>
      </w:pPr>
    </w:p>
    <w:p w14:paraId="5833E932" w14:textId="77777777" w:rsidR="002117D0" w:rsidRDefault="00671DD2">
      <w:pPr>
        <w:pStyle w:val="Nadpis1"/>
        <w:numPr>
          <w:ilvl w:val="0"/>
          <w:numId w:val="9"/>
        </w:numPr>
        <w:tabs>
          <w:tab w:val="left" w:pos="684"/>
        </w:tabs>
        <w:ind w:hanging="426"/>
        <w:jc w:val="left"/>
      </w:pPr>
      <w:r>
        <w:t>Doba trvání závazkového</w:t>
      </w:r>
      <w:r>
        <w:rPr>
          <w:spacing w:val="-8"/>
        </w:rPr>
        <w:t xml:space="preserve"> </w:t>
      </w:r>
      <w:r>
        <w:t>vztahu</w:t>
      </w:r>
    </w:p>
    <w:p w14:paraId="5A861009" w14:textId="77777777" w:rsidR="002117D0" w:rsidRDefault="00671DD2">
      <w:pPr>
        <w:pStyle w:val="Zkladntext"/>
        <w:spacing w:before="119"/>
        <w:ind w:left="116"/>
      </w:pPr>
      <w:r>
        <w:t xml:space="preserve">12.1. </w:t>
      </w:r>
      <w:r>
        <w:rPr>
          <w:color w:val="202020"/>
        </w:rPr>
        <w:t>Tato smlouva se uzavírá na dobu určitou, a to počínaje dnem nabytí účinnosti smluvních stran</w:t>
      </w:r>
    </w:p>
    <w:p w14:paraId="6422002F" w14:textId="77777777" w:rsidR="002117D0" w:rsidRDefault="00671DD2">
      <w:pPr>
        <w:pStyle w:val="Zkladntext"/>
        <w:spacing w:before="1"/>
        <w:ind w:left="685"/>
      </w:pPr>
      <w:r>
        <w:rPr>
          <w:color w:val="202020"/>
        </w:rPr>
        <w:t xml:space="preserve">na dobu </w:t>
      </w:r>
      <w:r>
        <w:t xml:space="preserve">60 </w:t>
      </w:r>
      <w:r>
        <w:rPr>
          <w:color w:val="202020"/>
        </w:rPr>
        <w:t>měsíců.</w:t>
      </w:r>
    </w:p>
    <w:p w14:paraId="076DFFE4" w14:textId="77777777" w:rsidR="002117D0" w:rsidRDefault="002117D0">
      <w:pPr>
        <w:pStyle w:val="Zkladntext"/>
        <w:spacing w:before="10"/>
        <w:rPr>
          <w:sz w:val="31"/>
        </w:rPr>
      </w:pPr>
    </w:p>
    <w:p w14:paraId="21FE8820" w14:textId="77777777" w:rsidR="002117D0" w:rsidRDefault="00671DD2">
      <w:pPr>
        <w:pStyle w:val="Nadpis1"/>
        <w:numPr>
          <w:ilvl w:val="0"/>
          <w:numId w:val="9"/>
        </w:numPr>
        <w:tabs>
          <w:tab w:val="left" w:pos="686"/>
        </w:tabs>
        <w:ind w:left="685" w:hanging="428"/>
        <w:jc w:val="left"/>
      </w:pPr>
      <w:r>
        <w:t>Doba trvání závazkového</w:t>
      </w:r>
      <w:r>
        <w:rPr>
          <w:spacing w:val="-8"/>
        </w:rPr>
        <w:t xml:space="preserve"> </w:t>
      </w:r>
      <w:r>
        <w:t>vztahu</w:t>
      </w:r>
    </w:p>
    <w:p w14:paraId="3CB8F33D" w14:textId="77777777" w:rsidR="002117D0" w:rsidRDefault="00671DD2">
      <w:pPr>
        <w:pStyle w:val="Odstavecseseznamem"/>
        <w:numPr>
          <w:ilvl w:val="1"/>
          <w:numId w:val="1"/>
        </w:numPr>
        <w:tabs>
          <w:tab w:val="left" w:pos="626"/>
        </w:tabs>
        <w:spacing w:before="119"/>
        <w:ind w:right="554" w:hanging="569"/>
        <w:rPr>
          <w:sz w:val="24"/>
        </w:rPr>
      </w:pPr>
      <w:r>
        <w:rPr>
          <w:sz w:val="24"/>
        </w:rPr>
        <w:t>Smluvní</w:t>
      </w:r>
      <w:r>
        <w:rPr>
          <w:spacing w:val="-9"/>
          <w:sz w:val="24"/>
        </w:rPr>
        <w:t xml:space="preserve"> </w:t>
      </w:r>
      <w:r>
        <w:rPr>
          <w:sz w:val="24"/>
        </w:rPr>
        <w:t>vztahy</w:t>
      </w:r>
      <w:r>
        <w:rPr>
          <w:spacing w:val="-8"/>
          <w:sz w:val="24"/>
        </w:rPr>
        <w:t xml:space="preserve"> </w:t>
      </w:r>
      <w:r>
        <w:rPr>
          <w:sz w:val="24"/>
        </w:rPr>
        <w:t>mezi</w:t>
      </w:r>
      <w:r>
        <w:rPr>
          <w:spacing w:val="-8"/>
          <w:sz w:val="24"/>
        </w:rPr>
        <w:t xml:space="preserve"> </w:t>
      </w:r>
      <w:r>
        <w:rPr>
          <w:sz w:val="24"/>
        </w:rPr>
        <w:t>oběma</w:t>
      </w:r>
      <w:r>
        <w:rPr>
          <w:spacing w:val="-8"/>
          <w:sz w:val="24"/>
        </w:rPr>
        <w:t xml:space="preserve"> </w:t>
      </w:r>
      <w:r>
        <w:rPr>
          <w:sz w:val="24"/>
        </w:rPr>
        <w:t>smluvními</w:t>
      </w:r>
      <w:r>
        <w:rPr>
          <w:spacing w:val="-8"/>
          <w:sz w:val="24"/>
        </w:rPr>
        <w:t xml:space="preserve"> </w:t>
      </w:r>
      <w:r>
        <w:rPr>
          <w:sz w:val="24"/>
        </w:rPr>
        <w:t>stranami</w:t>
      </w:r>
      <w:r>
        <w:rPr>
          <w:spacing w:val="-8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zaniknou,</w:t>
      </w:r>
      <w:r>
        <w:rPr>
          <w:spacing w:val="-11"/>
          <w:sz w:val="24"/>
        </w:rPr>
        <w:t xml:space="preserve"> </w:t>
      </w:r>
      <w:r>
        <w:rPr>
          <w:sz w:val="24"/>
        </w:rPr>
        <w:t>nastane-li</w:t>
      </w:r>
      <w:r>
        <w:rPr>
          <w:spacing w:val="-8"/>
          <w:sz w:val="24"/>
        </w:rPr>
        <w:t xml:space="preserve"> </w:t>
      </w:r>
      <w:r>
        <w:rPr>
          <w:sz w:val="24"/>
        </w:rPr>
        <w:t>některá z níže uvedených právních</w:t>
      </w:r>
      <w:r>
        <w:rPr>
          <w:spacing w:val="-3"/>
          <w:sz w:val="24"/>
        </w:rPr>
        <w:t xml:space="preserve"> </w:t>
      </w:r>
      <w:r>
        <w:rPr>
          <w:sz w:val="24"/>
        </w:rPr>
        <w:t>skutečností:</w:t>
      </w:r>
    </w:p>
    <w:p w14:paraId="1E584D2B" w14:textId="77777777" w:rsidR="002117D0" w:rsidRDefault="00671DD2">
      <w:pPr>
        <w:pStyle w:val="Odstavecseseznamem"/>
        <w:numPr>
          <w:ilvl w:val="2"/>
          <w:numId w:val="1"/>
        </w:numPr>
        <w:tabs>
          <w:tab w:val="left" w:pos="967"/>
        </w:tabs>
        <w:spacing w:before="60"/>
        <w:ind w:right="555"/>
        <w:rPr>
          <w:sz w:val="24"/>
        </w:rPr>
      </w:pPr>
      <w:r>
        <w:rPr>
          <w:sz w:val="24"/>
        </w:rPr>
        <w:t>písemnou</w:t>
      </w:r>
      <w:r>
        <w:rPr>
          <w:spacing w:val="-12"/>
          <w:sz w:val="24"/>
        </w:rPr>
        <w:t xml:space="preserve"> </w:t>
      </w:r>
      <w:r>
        <w:rPr>
          <w:sz w:val="24"/>
        </w:rPr>
        <w:t>dohodou</w:t>
      </w:r>
      <w:r>
        <w:rPr>
          <w:spacing w:val="-12"/>
          <w:sz w:val="24"/>
        </w:rPr>
        <w:t xml:space="preserve"> </w:t>
      </w:r>
      <w:r>
        <w:rPr>
          <w:sz w:val="24"/>
        </w:rPr>
        <w:t>obou</w:t>
      </w:r>
      <w:r>
        <w:rPr>
          <w:spacing w:val="-14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5"/>
          <w:sz w:val="24"/>
        </w:rPr>
        <w:t xml:space="preserve"> </w:t>
      </w:r>
      <w:r>
        <w:rPr>
          <w:sz w:val="24"/>
        </w:rPr>
        <w:t>stran,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ke</w:t>
      </w:r>
      <w:r>
        <w:rPr>
          <w:spacing w:val="-11"/>
          <w:sz w:val="24"/>
        </w:rPr>
        <w:t xml:space="preserve"> </w:t>
      </w:r>
      <w:r>
        <w:rPr>
          <w:sz w:val="24"/>
        </w:rPr>
        <w:t>dni</w:t>
      </w:r>
      <w:r>
        <w:rPr>
          <w:spacing w:val="-12"/>
          <w:sz w:val="24"/>
        </w:rPr>
        <w:t xml:space="preserve"> </w:t>
      </w:r>
      <w:r>
        <w:rPr>
          <w:sz w:val="24"/>
        </w:rPr>
        <w:t>uvedenému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4"/>
          <w:sz w:val="24"/>
        </w:rPr>
        <w:t xml:space="preserve"> </w:t>
      </w:r>
      <w:r>
        <w:rPr>
          <w:sz w:val="24"/>
        </w:rPr>
        <w:t>takovéto</w:t>
      </w:r>
      <w:r>
        <w:rPr>
          <w:spacing w:val="-14"/>
          <w:sz w:val="24"/>
        </w:rPr>
        <w:t xml:space="preserve"> </w:t>
      </w:r>
      <w:r>
        <w:rPr>
          <w:sz w:val="24"/>
        </w:rPr>
        <w:t>dohodě,</w:t>
      </w:r>
      <w:r>
        <w:rPr>
          <w:spacing w:val="-12"/>
          <w:sz w:val="24"/>
        </w:rPr>
        <w:t xml:space="preserve"> </w:t>
      </w:r>
      <w:r>
        <w:rPr>
          <w:sz w:val="24"/>
        </w:rPr>
        <w:t>jinak ke dni následujícímu po dni uzavření dohody o zániku závazkového</w:t>
      </w:r>
      <w:r>
        <w:rPr>
          <w:spacing w:val="-12"/>
          <w:sz w:val="24"/>
        </w:rPr>
        <w:t xml:space="preserve"> </w:t>
      </w:r>
      <w:r>
        <w:rPr>
          <w:sz w:val="24"/>
        </w:rPr>
        <w:t>vztahu;</w:t>
      </w:r>
    </w:p>
    <w:p w14:paraId="3C953493" w14:textId="77777777" w:rsidR="002117D0" w:rsidRDefault="002117D0">
      <w:pPr>
        <w:rPr>
          <w:sz w:val="24"/>
        </w:rPr>
        <w:sectPr w:rsidR="002117D0">
          <w:pgSz w:w="11910" w:h="16840"/>
          <w:pgMar w:top="960" w:right="860" w:bottom="1140" w:left="1160" w:header="710" w:footer="959" w:gutter="0"/>
          <w:cols w:space="708"/>
        </w:sectPr>
      </w:pPr>
    </w:p>
    <w:p w14:paraId="430ECFF5" w14:textId="77777777" w:rsidR="002117D0" w:rsidRDefault="002117D0">
      <w:pPr>
        <w:pStyle w:val="Zkladntext"/>
        <w:rPr>
          <w:sz w:val="20"/>
        </w:rPr>
      </w:pPr>
    </w:p>
    <w:p w14:paraId="2A4CBAB4" w14:textId="77777777" w:rsidR="002117D0" w:rsidRDefault="002117D0">
      <w:pPr>
        <w:pStyle w:val="Zkladntext"/>
        <w:rPr>
          <w:sz w:val="20"/>
        </w:rPr>
      </w:pPr>
    </w:p>
    <w:p w14:paraId="5CA356EB" w14:textId="77777777" w:rsidR="002117D0" w:rsidRDefault="002117D0">
      <w:pPr>
        <w:pStyle w:val="Zkladntext"/>
        <w:spacing w:before="1"/>
      </w:pPr>
    </w:p>
    <w:p w14:paraId="014A52D0" w14:textId="77777777" w:rsidR="002117D0" w:rsidRDefault="00671DD2">
      <w:pPr>
        <w:pStyle w:val="Odstavecseseznamem"/>
        <w:numPr>
          <w:ilvl w:val="2"/>
          <w:numId w:val="1"/>
        </w:numPr>
        <w:tabs>
          <w:tab w:val="left" w:pos="967"/>
        </w:tabs>
        <w:ind w:right="554"/>
        <w:jc w:val="both"/>
        <w:rPr>
          <w:sz w:val="24"/>
        </w:rPr>
      </w:pPr>
      <w:r>
        <w:rPr>
          <w:sz w:val="24"/>
        </w:rPr>
        <w:t>odstoupením od smlouvy, přičemž kterákoli ze smluvních stran je oprávněna od této smlouvy</w:t>
      </w:r>
      <w:r>
        <w:rPr>
          <w:spacing w:val="-4"/>
          <w:sz w:val="24"/>
        </w:rPr>
        <w:t xml:space="preserve"> </w:t>
      </w:r>
      <w:r>
        <w:rPr>
          <w:sz w:val="24"/>
        </w:rPr>
        <w:t>odstoupit,</w:t>
      </w:r>
      <w:r>
        <w:rPr>
          <w:spacing w:val="-4"/>
          <w:sz w:val="24"/>
        </w:rPr>
        <w:t xml:space="preserve"> </w:t>
      </w:r>
      <w:r>
        <w:rPr>
          <w:sz w:val="24"/>
        </w:rPr>
        <w:t>je-li</w:t>
      </w:r>
      <w:r>
        <w:rPr>
          <w:spacing w:val="-3"/>
          <w:sz w:val="24"/>
        </w:rPr>
        <w:t xml:space="preserve"> </w:t>
      </w:r>
      <w:r>
        <w:rPr>
          <w:sz w:val="24"/>
        </w:rPr>
        <w:t>tak</w:t>
      </w:r>
      <w:r>
        <w:rPr>
          <w:spacing w:val="-4"/>
          <w:sz w:val="24"/>
        </w:rPr>
        <w:t xml:space="preserve"> </w:t>
      </w:r>
      <w:r>
        <w:rPr>
          <w:sz w:val="24"/>
        </w:rPr>
        <w:t>ujednáno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smlouvě</w:t>
      </w:r>
      <w:r>
        <w:rPr>
          <w:spacing w:val="-4"/>
          <w:sz w:val="24"/>
        </w:rPr>
        <w:t xml:space="preserve"> </w:t>
      </w:r>
      <w:r>
        <w:rPr>
          <w:sz w:val="24"/>
        </w:rPr>
        <w:t>nebo</w:t>
      </w:r>
      <w:r>
        <w:rPr>
          <w:spacing w:val="-4"/>
          <w:sz w:val="24"/>
        </w:rPr>
        <w:t xml:space="preserve"> </w:t>
      </w:r>
      <w:r>
        <w:rPr>
          <w:sz w:val="24"/>
        </w:rPr>
        <w:t>byla-li</w:t>
      </w:r>
      <w:r>
        <w:rPr>
          <w:spacing w:val="-6"/>
          <w:sz w:val="24"/>
        </w:rPr>
        <w:t xml:space="preserve"> </w:t>
      </w:r>
      <w:r>
        <w:rPr>
          <w:sz w:val="24"/>
        </w:rPr>
        <w:t>smlouva</w:t>
      </w:r>
      <w:r>
        <w:rPr>
          <w:spacing w:val="-4"/>
          <w:sz w:val="24"/>
        </w:rPr>
        <w:t xml:space="preserve"> </w:t>
      </w:r>
      <w:r>
        <w:rPr>
          <w:sz w:val="24"/>
        </w:rPr>
        <w:t>jednáním</w:t>
      </w:r>
      <w:r>
        <w:rPr>
          <w:spacing w:val="-5"/>
          <w:sz w:val="24"/>
        </w:rPr>
        <w:t xml:space="preserve"> </w:t>
      </w:r>
      <w:r>
        <w:rPr>
          <w:sz w:val="24"/>
        </w:rPr>
        <w:t>druhé smluvní strany porušena podstatným způsobem či opakovaným porušováním povinností stanovených touto smlouvou jednou ze smluvních stran, a to vždy po předchozím upozornění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porušení</w:t>
      </w:r>
      <w:r>
        <w:rPr>
          <w:spacing w:val="-13"/>
          <w:sz w:val="24"/>
        </w:rPr>
        <w:t xml:space="preserve"> </w:t>
      </w:r>
      <w:r>
        <w:rPr>
          <w:sz w:val="24"/>
        </w:rPr>
        <w:t>smlouvy</w:t>
      </w:r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-12"/>
          <w:sz w:val="24"/>
        </w:rPr>
        <w:t xml:space="preserve"> </w:t>
      </w:r>
      <w:r>
        <w:rPr>
          <w:sz w:val="24"/>
        </w:rPr>
        <w:t>poskytnutím</w:t>
      </w:r>
      <w:r>
        <w:rPr>
          <w:spacing w:val="-13"/>
          <w:sz w:val="24"/>
        </w:rPr>
        <w:t xml:space="preserve"> </w:t>
      </w:r>
      <w:r>
        <w:rPr>
          <w:sz w:val="24"/>
        </w:rPr>
        <w:t>náhradní</w:t>
      </w:r>
      <w:r>
        <w:rPr>
          <w:spacing w:val="-13"/>
          <w:sz w:val="24"/>
        </w:rPr>
        <w:t xml:space="preserve"> </w:t>
      </w:r>
      <w:r>
        <w:rPr>
          <w:sz w:val="24"/>
        </w:rPr>
        <w:t>lhůty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-13"/>
          <w:sz w:val="24"/>
        </w:rPr>
        <w:t xml:space="preserve"> </w:t>
      </w:r>
      <w:r>
        <w:rPr>
          <w:sz w:val="24"/>
        </w:rPr>
        <w:t>stavu</w:t>
      </w:r>
      <w:r>
        <w:rPr>
          <w:spacing w:val="-13"/>
          <w:sz w:val="24"/>
        </w:rPr>
        <w:t xml:space="preserve"> </w:t>
      </w:r>
      <w:r>
        <w:rPr>
          <w:sz w:val="24"/>
        </w:rPr>
        <w:t>porušení sml</w:t>
      </w:r>
      <w:r>
        <w:rPr>
          <w:sz w:val="24"/>
        </w:rPr>
        <w:t>ouvy a s upozorněním na možnost odstoupení od smlouvy. Odstoupením smlouva zaniká ke dni doručení projevu vůle směřujícího k odstoupení od smlouvy. Účinky odstoupení se řídí ustanovením občanského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zákoníku;.</w:t>
      </w:r>
      <w:proofErr w:type="gramEnd"/>
    </w:p>
    <w:p w14:paraId="1B579615" w14:textId="77777777" w:rsidR="002117D0" w:rsidRDefault="00671DD2">
      <w:pPr>
        <w:pStyle w:val="Odstavecseseznamem"/>
        <w:numPr>
          <w:ilvl w:val="2"/>
          <w:numId w:val="1"/>
        </w:numPr>
        <w:tabs>
          <w:tab w:val="left" w:pos="967"/>
        </w:tabs>
        <w:ind w:right="555"/>
        <w:jc w:val="both"/>
        <w:rPr>
          <w:sz w:val="24"/>
        </w:rPr>
      </w:pPr>
      <w:r>
        <w:rPr>
          <w:sz w:val="24"/>
        </w:rPr>
        <w:t>jednostrannou výpovědí této smlouvy objednatelem</w:t>
      </w:r>
      <w:r>
        <w:rPr>
          <w:sz w:val="24"/>
        </w:rPr>
        <w:t xml:space="preserve"> a poskytovatelem i bez uvedení důvodu.</w:t>
      </w:r>
      <w:r>
        <w:rPr>
          <w:spacing w:val="-12"/>
          <w:sz w:val="24"/>
        </w:rPr>
        <w:t xml:space="preserve"> </w:t>
      </w:r>
      <w:r>
        <w:rPr>
          <w:sz w:val="24"/>
        </w:rPr>
        <w:t>Výpovědní</w:t>
      </w:r>
      <w:r>
        <w:rPr>
          <w:spacing w:val="-12"/>
          <w:sz w:val="24"/>
        </w:rPr>
        <w:t xml:space="preserve"> </w:t>
      </w:r>
      <w:r>
        <w:rPr>
          <w:sz w:val="24"/>
        </w:rPr>
        <w:t>doba</w:t>
      </w:r>
      <w:r>
        <w:rPr>
          <w:spacing w:val="-10"/>
          <w:sz w:val="24"/>
        </w:rPr>
        <w:t xml:space="preserve"> </w:t>
      </w:r>
      <w:r>
        <w:rPr>
          <w:sz w:val="24"/>
        </w:rPr>
        <w:t>činí</w:t>
      </w:r>
      <w:r>
        <w:rPr>
          <w:spacing w:val="-12"/>
          <w:sz w:val="24"/>
        </w:rPr>
        <w:t xml:space="preserve"> </w:t>
      </w: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z w:val="24"/>
        </w:rPr>
        <w:t>(slovy:</w:t>
      </w:r>
      <w:r>
        <w:rPr>
          <w:spacing w:val="-12"/>
          <w:sz w:val="24"/>
        </w:rPr>
        <w:t xml:space="preserve"> </w:t>
      </w:r>
      <w:r>
        <w:rPr>
          <w:sz w:val="24"/>
        </w:rPr>
        <w:t>tři)</w:t>
      </w:r>
      <w:r>
        <w:rPr>
          <w:spacing w:val="-12"/>
          <w:sz w:val="24"/>
        </w:rPr>
        <w:t xml:space="preserve"> </w:t>
      </w:r>
      <w:r>
        <w:rPr>
          <w:sz w:val="24"/>
        </w:rPr>
        <w:t>měsíce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počíná</w:t>
      </w:r>
      <w:r>
        <w:rPr>
          <w:spacing w:val="-10"/>
          <w:sz w:val="24"/>
        </w:rPr>
        <w:t xml:space="preserve"> </w:t>
      </w:r>
      <w:r>
        <w:rPr>
          <w:sz w:val="24"/>
        </w:rPr>
        <w:t>běžet</w:t>
      </w:r>
      <w:r>
        <w:rPr>
          <w:spacing w:val="-12"/>
          <w:sz w:val="24"/>
        </w:rPr>
        <w:t xml:space="preserve"> </w:t>
      </w:r>
      <w:r>
        <w:rPr>
          <w:sz w:val="24"/>
        </w:rPr>
        <w:t>prvního</w:t>
      </w:r>
      <w:r>
        <w:rPr>
          <w:spacing w:val="-11"/>
          <w:sz w:val="24"/>
        </w:rPr>
        <w:t xml:space="preserve"> </w:t>
      </w:r>
      <w:r>
        <w:rPr>
          <w:sz w:val="24"/>
        </w:rPr>
        <w:t>dne</w:t>
      </w:r>
      <w:r>
        <w:rPr>
          <w:spacing w:val="-11"/>
          <w:sz w:val="24"/>
        </w:rPr>
        <w:t xml:space="preserve"> </w:t>
      </w:r>
      <w:r>
        <w:rPr>
          <w:sz w:val="24"/>
        </w:rPr>
        <w:t>následujícího po dni doručení výpovědi druhé smluvní</w:t>
      </w:r>
      <w:r>
        <w:rPr>
          <w:spacing w:val="-5"/>
          <w:sz w:val="24"/>
        </w:rPr>
        <w:t xml:space="preserve"> </w:t>
      </w:r>
      <w:r>
        <w:rPr>
          <w:sz w:val="24"/>
        </w:rPr>
        <w:t>straně.</w:t>
      </w:r>
    </w:p>
    <w:p w14:paraId="0A257707" w14:textId="77777777" w:rsidR="002117D0" w:rsidRDefault="00671DD2">
      <w:pPr>
        <w:pStyle w:val="Odstavecseseznamem"/>
        <w:numPr>
          <w:ilvl w:val="1"/>
          <w:numId w:val="1"/>
        </w:numPr>
        <w:tabs>
          <w:tab w:val="left" w:pos="626"/>
        </w:tabs>
        <w:spacing w:before="121"/>
        <w:ind w:left="625" w:hanging="510"/>
        <w:jc w:val="both"/>
        <w:rPr>
          <w:sz w:val="24"/>
        </w:rPr>
      </w:pPr>
      <w:r>
        <w:rPr>
          <w:sz w:val="24"/>
        </w:rPr>
        <w:t>Za podstatné porušení smlouvy se zejména</w:t>
      </w:r>
      <w:r>
        <w:rPr>
          <w:spacing w:val="-7"/>
          <w:sz w:val="24"/>
        </w:rPr>
        <w:t xml:space="preserve"> </w:t>
      </w:r>
      <w:r>
        <w:rPr>
          <w:sz w:val="24"/>
        </w:rPr>
        <w:t>považuje:</w:t>
      </w:r>
    </w:p>
    <w:p w14:paraId="5A540CE3" w14:textId="77777777" w:rsidR="002117D0" w:rsidRDefault="00671DD2">
      <w:pPr>
        <w:pStyle w:val="Odstavecseseznamem"/>
        <w:numPr>
          <w:ilvl w:val="2"/>
          <w:numId w:val="1"/>
        </w:numPr>
        <w:tabs>
          <w:tab w:val="left" w:pos="967"/>
        </w:tabs>
        <w:spacing w:before="59"/>
        <w:ind w:hanging="282"/>
        <w:rPr>
          <w:sz w:val="24"/>
        </w:rPr>
      </w:pPr>
      <w:r>
        <w:rPr>
          <w:sz w:val="24"/>
        </w:rPr>
        <w:t xml:space="preserve">prodlení objednatele se zaplacením </w:t>
      </w:r>
      <w:r>
        <w:rPr>
          <w:sz w:val="24"/>
        </w:rPr>
        <w:t>ceny po dobu delší 30 (třicet)</w:t>
      </w:r>
      <w:r>
        <w:rPr>
          <w:spacing w:val="-11"/>
          <w:sz w:val="24"/>
        </w:rPr>
        <w:t xml:space="preserve"> </w:t>
      </w:r>
      <w:r>
        <w:rPr>
          <w:sz w:val="24"/>
        </w:rPr>
        <w:t>dní,</w:t>
      </w:r>
    </w:p>
    <w:p w14:paraId="657F51A4" w14:textId="77777777" w:rsidR="002117D0" w:rsidRDefault="00671DD2">
      <w:pPr>
        <w:pStyle w:val="Odstavecseseznamem"/>
        <w:numPr>
          <w:ilvl w:val="2"/>
          <w:numId w:val="1"/>
        </w:numPr>
        <w:tabs>
          <w:tab w:val="left" w:pos="967"/>
        </w:tabs>
        <w:spacing w:before="1" w:line="269" w:lineRule="exact"/>
        <w:ind w:hanging="282"/>
        <w:rPr>
          <w:sz w:val="24"/>
        </w:rPr>
      </w:pPr>
      <w:r>
        <w:rPr>
          <w:sz w:val="24"/>
        </w:rPr>
        <w:t>prodlení poskytovatele s poskytnutím jednotlivé služby po dobu delší než 14 (čtrnáct)</w:t>
      </w:r>
      <w:r>
        <w:rPr>
          <w:spacing w:val="-21"/>
          <w:sz w:val="24"/>
        </w:rPr>
        <w:t xml:space="preserve"> </w:t>
      </w:r>
      <w:r>
        <w:rPr>
          <w:sz w:val="24"/>
        </w:rPr>
        <w:t>dní,</w:t>
      </w:r>
    </w:p>
    <w:p w14:paraId="606BFBC2" w14:textId="77777777" w:rsidR="002117D0" w:rsidRDefault="00671DD2">
      <w:pPr>
        <w:pStyle w:val="Odstavecseseznamem"/>
        <w:numPr>
          <w:ilvl w:val="2"/>
          <w:numId w:val="1"/>
        </w:numPr>
        <w:tabs>
          <w:tab w:val="left" w:pos="967"/>
          <w:tab w:val="left" w:pos="1875"/>
          <w:tab w:val="left" w:pos="2286"/>
          <w:tab w:val="left" w:pos="3426"/>
          <w:tab w:val="left" w:pos="4220"/>
          <w:tab w:val="left" w:pos="5629"/>
          <w:tab w:val="left" w:pos="7028"/>
          <w:tab w:val="left" w:pos="8355"/>
        </w:tabs>
        <w:spacing w:line="269" w:lineRule="exact"/>
        <w:ind w:hanging="282"/>
        <w:rPr>
          <w:sz w:val="24"/>
        </w:rPr>
      </w:pPr>
      <w:r>
        <w:rPr>
          <w:sz w:val="24"/>
        </w:rPr>
        <w:t>zjištění,</w:t>
      </w:r>
      <w:r>
        <w:rPr>
          <w:sz w:val="24"/>
        </w:rPr>
        <w:tab/>
        <w:t>že</w:t>
      </w:r>
      <w:r>
        <w:rPr>
          <w:sz w:val="24"/>
        </w:rPr>
        <w:tab/>
        <w:t>parametry</w:t>
      </w:r>
      <w:r>
        <w:rPr>
          <w:sz w:val="24"/>
        </w:rPr>
        <w:tab/>
        <w:t>služby</w:t>
      </w:r>
      <w:r>
        <w:rPr>
          <w:sz w:val="24"/>
        </w:rPr>
        <w:tab/>
        <w:t>neodpovídají</w:t>
      </w:r>
      <w:r>
        <w:rPr>
          <w:sz w:val="24"/>
        </w:rPr>
        <w:tab/>
        <w:t>požadavkům</w:t>
      </w:r>
      <w:r>
        <w:rPr>
          <w:sz w:val="24"/>
        </w:rPr>
        <w:tab/>
        <w:t>stanoveným</w:t>
      </w:r>
      <w:r>
        <w:rPr>
          <w:sz w:val="24"/>
        </w:rPr>
        <w:tab/>
        <w:t>smlouvou,</w:t>
      </w:r>
    </w:p>
    <w:p w14:paraId="29A632FF" w14:textId="77777777" w:rsidR="002117D0" w:rsidRDefault="00671DD2">
      <w:pPr>
        <w:pStyle w:val="Zkladntext"/>
        <w:spacing w:before="1" w:line="269" w:lineRule="exact"/>
        <w:ind w:left="966"/>
      </w:pPr>
      <w:r>
        <w:t>technickými normami,</w:t>
      </w:r>
    </w:p>
    <w:p w14:paraId="67FF1B3B" w14:textId="77777777" w:rsidR="002117D0" w:rsidRDefault="00671DD2">
      <w:pPr>
        <w:pStyle w:val="Odstavecseseznamem"/>
        <w:numPr>
          <w:ilvl w:val="2"/>
          <w:numId w:val="1"/>
        </w:numPr>
        <w:tabs>
          <w:tab w:val="left" w:pos="967"/>
        </w:tabs>
        <w:ind w:right="554"/>
        <w:jc w:val="both"/>
        <w:rPr>
          <w:sz w:val="24"/>
        </w:rPr>
      </w:pPr>
      <w:r>
        <w:rPr>
          <w:sz w:val="24"/>
        </w:rPr>
        <w:t>opakované porušení povinností poskytovatele vyplývajících z této smlouvy, přičemž za opakované porušení se považuje takové porušení, na které objednatel poskytovatele již v minulosti výslovně</w:t>
      </w:r>
      <w:r>
        <w:rPr>
          <w:spacing w:val="-1"/>
          <w:sz w:val="24"/>
        </w:rPr>
        <w:t xml:space="preserve"> </w:t>
      </w:r>
      <w:r>
        <w:rPr>
          <w:sz w:val="24"/>
        </w:rPr>
        <w:t>upozornil.</w:t>
      </w:r>
    </w:p>
    <w:p w14:paraId="40C481EC" w14:textId="77777777" w:rsidR="002117D0" w:rsidRDefault="00671DD2">
      <w:pPr>
        <w:pStyle w:val="Odstavecseseznamem"/>
        <w:numPr>
          <w:ilvl w:val="1"/>
          <w:numId w:val="1"/>
        </w:numPr>
        <w:tabs>
          <w:tab w:val="left" w:pos="686"/>
        </w:tabs>
        <w:spacing w:before="1"/>
        <w:ind w:right="553" w:hanging="569"/>
        <w:jc w:val="both"/>
        <w:rPr>
          <w:sz w:val="24"/>
        </w:rPr>
      </w:pPr>
      <w:r>
        <w:rPr>
          <w:sz w:val="24"/>
        </w:rPr>
        <w:t>Odstoupení od smlouvy se nedotýká nároku na náhradu š</w:t>
      </w:r>
      <w:r>
        <w:rPr>
          <w:sz w:val="24"/>
        </w:rPr>
        <w:t>kody vzniklé porušením smlouvy a nároku</w:t>
      </w:r>
      <w:r>
        <w:rPr>
          <w:spacing w:val="-19"/>
          <w:sz w:val="24"/>
        </w:rPr>
        <w:t xml:space="preserve"> </w:t>
      </w:r>
      <w:r>
        <w:rPr>
          <w:sz w:val="24"/>
        </w:rPr>
        <w:t>na</w:t>
      </w:r>
      <w:r>
        <w:rPr>
          <w:spacing w:val="-19"/>
          <w:sz w:val="24"/>
        </w:rPr>
        <w:t xml:space="preserve"> </w:t>
      </w:r>
      <w:r>
        <w:rPr>
          <w:sz w:val="24"/>
        </w:rPr>
        <w:t>zaplacení</w:t>
      </w:r>
      <w:r>
        <w:rPr>
          <w:spacing w:val="-20"/>
          <w:sz w:val="24"/>
        </w:rPr>
        <w:t xml:space="preserve"> </w:t>
      </w:r>
      <w:r>
        <w:rPr>
          <w:sz w:val="24"/>
        </w:rPr>
        <w:t>smluvní</w:t>
      </w:r>
      <w:r>
        <w:rPr>
          <w:spacing w:val="-19"/>
          <w:sz w:val="24"/>
        </w:rPr>
        <w:t xml:space="preserve"> </w:t>
      </w:r>
      <w:r>
        <w:rPr>
          <w:sz w:val="24"/>
        </w:rPr>
        <w:t>pokuty.</w:t>
      </w:r>
      <w:r>
        <w:rPr>
          <w:spacing w:val="-19"/>
          <w:sz w:val="24"/>
        </w:rPr>
        <w:t xml:space="preserve"> </w:t>
      </w:r>
      <w:r>
        <w:rPr>
          <w:sz w:val="24"/>
        </w:rPr>
        <w:t>Vzájemné</w:t>
      </w:r>
      <w:r>
        <w:rPr>
          <w:spacing w:val="-21"/>
          <w:sz w:val="24"/>
        </w:rPr>
        <w:t xml:space="preserve"> </w:t>
      </w:r>
      <w:r>
        <w:rPr>
          <w:sz w:val="24"/>
        </w:rPr>
        <w:t>smluvní</w:t>
      </w:r>
      <w:r>
        <w:rPr>
          <w:spacing w:val="-19"/>
          <w:sz w:val="24"/>
        </w:rPr>
        <w:t xml:space="preserve"> </w:t>
      </w:r>
      <w:r>
        <w:rPr>
          <w:sz w:val="24"/>
        </w:rPr>
        <w:t>vztahy</w:t>
      </w:r>
      <w:r>
        <w:rPr>
          <w:spacing w:val="-18"/>
          <w:sz w:val="24"/>
        </w:rPr>
        <w:t xml:space="preserve"> </w:t>
      </w:r>
      <w:r>
        <w:rPr>
          <w:sz w:val="24"/>
        </w:rPr>
        <w:t>budou</w:t>
      </w:r>
      <w:r>
        <w:rPr>
          <w:spacing w:val="-19"/>
          <w:sz w:val="24"/>
        </w:rPr>
        <w:t xml:space="preserve"> </w:t>
      </w:r>
      <w:r>
        <w:rPr>
          <w:sz w:val="24"/>
        </w:rPr>
        <w:t>vypořádány</w:t>
      </w:r>
      <w:r>
        <w:rPr>
          <w:spacing w:val="-18"/>
          <w:sz w:val="24"/>
        </w:rPr>
        <w:t xml:space="preserve"> </w:t>
      </w:r>
      <w:r>
        <w:rPr>
          <w:sz w:val="24"/>
        </w:rPr>
        <w:t>následovně. Ani</w:t>
      </w:r>
      <w:r>
        <w:rPr>
          <w:spacing w:val="-10"/>
          <w:sz w:val="24"/>
        </w:rPr>
        <w:t xml:space="preserve"> </w:t>
      </w:r>
      <w:r>
        <w:rPr>
          <w:sz w:val="24"/>
        </w:rPr>
        <w:t>jedna</w:t>
      </w:r>
      <w:r>
        <w:rPr>
          <w:spacing w:val="-10"/>
          <w:sz w:val="24"/>
        </w:rPr>
        <w:t xml:space="preserve"> </w:t>
      </w:r>
      <w:r>
        <w:rPr>
          <w:sz w:val="24"/>
        </w:rPr>
        <w:t>ze</w:t>
      </w:r>
      <w:r>
        <w:rPr>
          <w:spacing w:val="-9"/>
          <w:sz w:val="24"/>
        </w:rPr>
        <w:t xml:space="preserve"> </w:t>
      </w:r>
      <w:r>
        <w:rPr>
          <w:sz w:val="24"/>
        </w:rPr>
        <w:t>stran</w:t>
      </w:r>
      <w:r>
        <w:rPr>
          <w:spacing w:val="-11"/>
          <w:sz w:val="24"/>
        </w:rPr>
        <w:t xml:space="preserve"> </w:t>
      </w:r>
      <w:r>
        <w:rPr>
          <w:sz w:val="24"/>
        </w:rPr>
        <w:t>nebude</w:t>
      </w:r>
      <w:r>
        <w:rPr>
          <w:spacing w:val="-11"/>
          <w:sz w:val="24"/>
        </w:rPr>
        <w:t xml:space="preserve"> </w:t>
      </w:r>
      <w:r>
        <w:rPr>
          <w:sz w:val="24"/>
        </w:rPr>
        <w:t>vracet</w:t>
      </w:r>
      <w:r>
        <w:rPr>
          <w:spacing w:val="-10"/>
          <w:sz w:val="24"/>
        </w:rPr>
        <w:t xml:space="preserve"> </w:t>
      </w:r>
      <w:r>
        <w:rPr>
          <w:sz w:val="24"/>
        </w:rPr>
        <w:t>již</w:t>
      </w:r>
      <w:r>
        <w:rPr>
          <w:spacing w:val="-10"/>
          <w:sz w:val="24"/>
        </w:rPr>
        <w:t xml:space="preserve"> </w:t>
      </w:r>
      <w:r>
        <w:rPr>
          <w:sz w:val="24"/>
        </w:rPr>
        <w:t>přijaté</w:t>
      </w:r>
      <w:r>
        <w:rPr>
          <w:spacing w:val="-10"/>
          <w:sz w:val="24"/>
        </w:rPr>
        <w:t xml:space="preserve"> </w:t>
      </w:r>
      <w:r>
        <w:rPr>
          <w:sz w:val="24"/>
        </w:rPr>
        <w:t>plnění.</w:t>
      </w:r>
      <w:r>
        <w:rPr>
          <w:spacing w:val="-9"/>
          <w:sz w:val="24"/>
        </w:rPr>
        <w:t xml:space="preserve"> </w:t>
      </w:r>
      <w:r>
        <w:rPr>
          <w:sz w:val="24"/>
        </w:rPr>
        <w:t>Strana,</w:t>
      </w:r>
      <w:r>
        <w:rPr>
          <w:spacing w:val="-10"/>
          <w:sz w:val="24"/>
        </w:rPr>
        <w:t xml:space="preserve"> </w:t>
      </w:r>
      <w:r>
        <w:rPr>
          <w:sz w:val="24"/>
        </w:rPr>
        <w:t>které</w:t>
      </w:r>
      <w:r>
        <w:rPr>
          <w:spacing w:val="-9"/>
          <w:sz w:val="24"/>
        </w:rPr>
        <w:t xml:space="preserve"> </w:t>
      </w:r>
      <w:r>
        <w:rPr>
          <w:sz w:val="24"/>
        </w:rPr>
        <w:t>bylo</w:t>
      </w:r>
      <w:r>
        <w:rPr>
          <w:spacing w:val="-11"/>
          <w:sz w:val="24"/>
        </w:rPr>
        <w:t xml:space="preserve"> </w:t>
      </w:r>
      <w:r>
        <w:rPr>
          <w:sz w:val="24"/>
        </w:rPr>
        <w:t>placeno,</w:t>
      </w:r>
      <w:r>
        <w:rPr>
          <w:spacing w:val="-12"/>
          <w:sz w:val="24"/>
        </w:rPr>
        <w:t xml:space="preserve"> </w:t>
      </w:r>
      <w:r>
        <w:rPr>
          <w:sz w:val="24"/>
        </w:rPr>
        <w:t>si</w:t>
      </w:r>
      <w:r>
        <w:rPr>
          <w:spacing w:val="-12"/>
          <w:sz w:val="24"/>
        </w:rPr>
        <w:t xml:space="preserve"> </w:t>
      </w:r>
      <w:r>
        <w:rPr>
          <w:sz w:val="24"/>
        </w:rPr>
        <w:t>ponechá</w:t>
      </w:r>
      <w:r>
        <w:rPr>
          <w:spacing w:val="-10"/>
          <w:sz w:val="24"/>
        </w:rPr>
        <w:t xml:space="preserve"> </w:t>
      </w:r>
      <w:r>
        <w:rPr>
          <w:sz w:val="24"/>
        </w:rPr>
        <w:t>celou přijatou částku, která je dle této dohody náhradou za poskytnuté plnění, náhradou v plném rozsahu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nemůže</w:t>
      </w:r>
      <w:r>
        <w:rPr>
          <w:spacing w:val="-15"/>
          <w:sz w:val="24"/>
        </w:rPr>
        <w:t xml:space="preserve"> </w:t>
      </w:r>
      <w:r>
        <w:rPr>
          <w:sz w:val="24"/>
        </w:rPr>
        <w:t>tak</w:t>
      </w:r>
      <w:r>
        <w:rPr>
          <w:spacing w:val="-15"/>
          <w:sz w:val="24"/>
        </w:rPr>
        <w:t xml:space="preserve"> </w:t>
      </w:r>
      <w:r>
        <w:rPr>
          <w:sz w:val="24"/>
        </w:rPr>
        <w:t>uplatňovat</w:t>
      </w:r>
      <w:r>
        <w:rPr>
          <w:spacing w:val="-16"/>
          <w:sz w:val="24"/>
        </w:rPr>
        <w:t xml:space="preserve"> </w:t>
      </w:r>
      <w:r>
        <w:rPr>
          <w:sz w:val="24"/>
        </w:rPr>
        <w:t>nárok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jakýkoliv</w:t>
      </w:r>
      <w:r>
        <w:rPr>
          <w:spacing w:val="-18"/>
          <w:sz w:val="24"/>
        </w:rPr>
        <w:t xml:space="preserve"> </w:t>
      </w:r>
      <w:r>
        <w:rPr>
          <w:sz w:val="24"/>
        </w:rPr>
        <w:t>doplatek</w:t>
      </w:r>
      <w:r>
        <w:rPr>
          <w:spacing w:val="-14"/>
          <w:sz w:val="24"/>
        </w:rPr>
        <w:t xml:space="preserve"> </w:t>
      </w:r>
      <w:r>
        <w:rPr>
          <w:sz w:val="24"/>
        </w:rPr>
        <w:t>či</w:t>
      </w:r>
      <w:r>
        <w:rPr>
          <w:spacing w:val="-15"/>
          <w:sz w:val="24"/>
        </w:rPr>
        <w:t xml:space="preserve"> </w:t>
      </w:r>
      <w:r>
        <w:rPr>
          <w:sz w:val="24"/>
        </w:rPr>
        <w:t>dorovnání.</w:t>
      </w:r>
      <w:r>
        <w:rPr>
          <w:spacing w:val="-15"/>
          <w:sz w:val="24"/>
        </w:rPr>
        <w:t xml:space="preserve"> </w:t>
      </w:r>
      <w:r>
        <w:rPr>
          <w:sz w:val="24"/>
        </w:rPr>
        <w:t>Strana,</w:t>
      </w:r>
      <w:r>
        <w:rPr>
          <w:spacing w:val="-15"/>
          <w:sz w:val="24"/>
        </w:rPr>
        <w:t xml:space="preserve"> </w:t>
      </w:r>
      <w:r>
        <w:rPr>
          <w:sz w:val="24"/>
        </w:rPr>
        <w:t>která</w:t>
      </w:r>
      <w:r>
        <w:rPr>
          <w:spacing w:val="-15"/>
          <w:sz w:val="24"/>
        </w:rPr>
        <w:t xml:space="preserve"> </w:t>
      </w:r>
      <w:r>
        <w:rPr>
          <w:sz w:val="24"/>
        </w:rPr>
        <w:t>přijala plnění, za něž naopak zaplatila, si dle této dohody plnění ponec</w:t>
      </w:r>
      <w:r>
        <w:rPr>
          <w:sz w:val="24"/>
        </w:rPr>
        <w:t>há s tím, že již proběhlou platbou jsou strany zcela a v plném rozsahu vyrovnány. Ani jedna ze smluvních stran si tedy nebude nárokovat vrácení žádné části již poskytnuté platby a</w:t>
      </w:r>
      <w:r>
        <w:rPr>
          <w:spacing w:val="-13"/>
          <w:sz w:val="24"/>
        </w:rPr>
        <w:t xml:space="preserve"> </w:t>
      </w:r>
      <w:r>
        <w:rPr>
          <w:sz w:val="24"/>
        </w:rPr>
        <w:t>plnění.</w:t>
      </w:r>
    </w:p>
    <w:p w14:paraId="4DB90C41" w14:textId="77777777" w:rsidR="002117D0" w:rsidRDefault="002117D0">
      <w:pPr>
        <w:pStyle w:val="Zkladntext"/>
        <w:rPr>
          <w:sz w:val="32"/>
        </w:rPr>
      </w:pPr>
    </w:p>
    <w:p w14:paraId="4F180B6E" w14:textId="77777777" w:rsidR="002117D0" w:rsidRDefault="00671DD2">
      <w:pPr>
        <w:pStyle w:val="Nadpis1"/>
        <w:numPr>
          <w:ilvl w:val="0"/>
          <w:numId w:val="9"/>
        </w:numPr>
        <w:tabs>
          <w:tab w:val="left" w:pos="685"/>
          <w:tab w:val="left" w:pos="686"/>
        </w:tabs>
        <w:ind w:left="685" w:hanging="570"/>
        <w:jc w:val="left"/>
      </w:pPr>
      <w:r>
        <w:t>Závěrečná</w:t>
      </w:r>
      <w:r>
        <w:rPr>
          <w:spacing w:val="-4"/>
        </w:rPr>
        <w:t xml:space="preserve"> </w:t>
      </w:r>
      <w:r>
        <w:t>ustanovení</w:t>
      </w:r>
    </w:p>
    <w:p w14:paraId="687B516D" w14:textId="77777777" w:rsidR="002117D0" w:rsidRDefault="00671DD2">
      <w:pPr>
        <w:pStyle w:val="Odstavecseseznamem"/>
        <w:numPr>
          <w:ilvl w:val="1"/>
          <w:numId w:val="9"/>
        </w:numPr>
        <w:tabs>
          <w:tab w:val="left" w:pos="626"/>
        </w:tabs>
        <w:spacing w:before="119"/>
        <w:ind w:right="556" w:hanging="567"/>
        <w:rPr>
          <w:sz w:val="24"/>
        </w:rPr>
      </w:pPr>
      <w:r>
        <w:rPr>
          <w:sz w:val="24"/>
        </w:rPr>
        <w:t xml:space="preserve">Smlouva je vyhotovena ve čtyřech stejnopisech, přičemž každá ze smluvních stran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po dvou</w:t>
      </w:r>
      <w:r>
        <w:rPr>
          <w:spacing w:val="-2"/>
          <w:sz w:val="24"/>
        </w:rPr>
        <w:t xml:space="preserve"> </w:t>
      </w:r>
      <w:r>
        <w:rPr>
          <w:sz w:val="24"/>
        </w:rPr>
        <w:t>vyhotoveních.</w:t>
      </w:r>
    </w:p>
    <w:p w14:paraId="5DEFB3F6" w14:textId="77777777" w:rsidR="002117D0" w:rsidRDefault="00671DD2">
      <w:pPr>
        <w:pStyle w:val="Odstavecseseznamem"/>
        <w:numPr>
          <w:ilvl w:val="1"/>
          <w:numId w:val="9"/>
        </w:numPr>
        <w:tabs>
          <w:tab w:val="left" w:pos="626"/>
        </w:tabs>
        <w:spacing w:before="120"/>
        <w:ind w:left="625" w:hanging="510"/>
        <w:rPr>
          <w:sz w:val="24"/>
        </w:rPr>
      </w:pPr>
      <w:r>
        <w:rPr>
          <w:sz w:val="24"/>
        </w:rPr>
        <w:t>Smluvní</w:t>
      </w:r>
      <w:r>
        <w:rPr>
          <w:spacing w:val="-16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uzavírají</w:t>
      </w:r>
      <w:r>
        <w:rPr>
          <w:spacing w:val="-16"/>
          <w:sz w:val="24"/>
        </w:rPr>
        <w:t xml:space="preserve"> </w:t>
      </w:r>
      <w:r>
        <w:rPr>
          <w:sz w:val="24"/>
        </w:rPr>
        <w:t>poté,</w:t>
      </w:r>
      <w:r>
        <w:rPr>
          <w:spacing w:val="-16"/>
          <w:sz w:val="24"/>
        </w:rPr>
        <w:t xml:space="preserve"> </w:t>
      </w:r>
      <w:r>
        <w:rPr>
          <w:sz w:val="24"/>
        </w:rPr>
        <w:t>co</w:t>
      </w:r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shodly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jejím</w:t>
      </w:r>
      <w:r>
        <w:rPr>
          <w:spacing w:val="-16"/>
          <w:sz w:val="24"/>
        </w:rPr>
        <w:t xml:space="preserve"> </w:t>
      </w:r>
      <w:r>
        <w:rPr>
          <w:sz w:val="24"/>
        </w:rPr>
        <w:t>obsahu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znamení</w:t>
      </w:r>
      <w:r>
        <w:rPr>
          <w:spacing w:val="-16"/>
          <w:sz w:val="24"/>
        </w:rPr>
        <w:t xml:space="preserve"> </w:t>
      </w:r>
      <w:r>
        <w:rPr>
          <w:sz w:val="24"/>
        </w:rPr>
        <w:t>souhlasu</w:t>
      </w:r>
    </w:p>
    <w:p w14:paraId="4FD7DDC0" w14:textId="77777777" w:rsidR="002117D0" w:rsidRDefault="00671DD2">
      <w:pPr>
        <w:pStyle w:val="Zkladntext"/>
        <w:spacing w:before="1"/>
        <w:ind w:left="683"/>
      </w:pPr>
      <w:r>
        <w:t>s tím, co je shora uvedeno, tuto smlouvu podepisují.</w:t>
      </w:r>
    </w:p>
    <w:p w14:paraId="2762F27B" w14:textId="77777777" w:rsidR="002117D0" w:rsidRDefault="00671DD2">
      <w:pPr>
        <w:pStyle w:val="Odstavecseseznamem"/>
        <w:numPr>
          <w:ilvl w:val="1"/>
          <w:numId w:val="9"/>
        </w:numPr>
        <w:tabs>
          <w:tab w:val="left" w:pos="626"/>
        </w:tabs>
        <w:spacing w:before="119"/>
        <w:ind w:left="625" w:hanging="510"/>
        <w:rPr>
          <w:sz w:val="24"/>
        </w:rPr>
      </w:pPr>
      <w:r>
        <w:rPr>
          <w:sz w:val="24"/>
        </w:rPr>
        <w:t>Právní vztahy touto smlouvou neupravené se řídí příslušnými ustanoveními</w:t>
      </w:r>
      <w:r>
        <w:rPr>
          <w:spacing w:val="26"/>
          <w:sz w:val="24"/>
        </w:rPr>
        <w:t xml:space="preserve"> </w:t>
      </w:r>
      <w:r>
        <w:rPr>
          <w:sz w:val="24"/>
        </w:rPr>
        <w:t>občanského</w:t>
      </w:r>
    </w:p>
    <w:p w14:paraId="19FD2975" w14:textId="77777777" w:rsidR="002117D0" w:rsidRDefault="00671DD2">
      <w:pPr>
        <w:pStyle w:val="Zkladntext"/>
        <w:spacing w:before="1"/>
        <w:ind w:left="683"/>
      </w:pPr>
      <w:r>
        <w:t>zákoníku.</w:t>
      </w:r>
    </w:p>
    <w:p w14:paraId="202C4001" w14:textId="77777777" w:rsidR="002117D0" w:rsidRDefault="00671DD2">
      <w:pPr>
        <w:pStyle w:val="Odstavecseseznamem"/>
        <w:numPr>
          <w:ilvl w:val="1"/>
          <w:numId w:val="9"/>
        </w:numPr>
        <w:tabs>
          <w:tab w:val="left" w:pos="626"/>
        </w:tabs>
        <w:spacing w:before="119"/>
        <w:ind w:right="555" w:hanging="567"/>
        <w:jc w:val="both"/>
        <w:rPr>
          <w:sz w:val="24"/>
        </w:rPr>
      </w:pPr>
      <w:r>
        <w:rPr>
          <w:sz w:val="24"/>
        </w:rPr>
        <w:t>Smluvní strany se dohodly, že veškerá oznámení dle této smlouvy je nutné, pokud není výslovně v této smlouvě uvedeno jinak, učinit v písemné</w:t>
      </w:r>
      <w:r>
        <w:rPr>
          <w:spacing w:val="-10"/>
          <w:sz w:val="24"/>
        </w:rPr>
        <w:t xml:space="preserve"> </w:t>
      </w:r>
      <w:r>
        <w:rPr>
          <w:sz w:val="24"/>
        </w:rPr>
        <w:t>formě.</w:t>
      </w:r>
    </w:p>
    <w:p w14:paraId="5CA01950" w14:textId="77777777" w:rsidR="002117D0" w:rsidRDefault="00671DD2">
      <w:pPr>
        <w:pStyle w:val="Odstavecseseznamem"/>
        <w:numPr>
          <w:ilvl w:val="1"/>
          <w:numId w:val="9"/>
        </w:numPr>
        <w:tabs>
          <w:tab w:val="left" w:pos="626"/>
        </w:tabs>
        <w:spacing w:before="120"/>
        <w:ind w:right="554" w:hanging="567"/>
        <w:jc w:val="both"/>
        <w:rPr>
          <w:sz w:val="24"/>
        </w:rPr>
      </w:pPr>
      <w:r>
        <w:rPr>
          <w:sz w:val="24"/>
        </w:rPr>
        <w:t>Smluvní strany se dohodly, že adresou pro doručování písemností podle této smlouvy jsou adresy uvedené v záh</w:t>
      </w:r>
      <w:r>
        <w:rPr>
          <w:sz w:val="24"/>
        </w:rPr>
        <w:t xml:space="preserve">laví této smlouvy, a to bez ohledu na to, zda se smluvní strany na této adrese zdržují. Písemnosti dle předchozího odstavce mohou být doručovány buď poštou, nebo do datové schránky, avšak vždy s uvedením </w:t>
      </w:r>
      <w:proofErr w:type="spellStart"/>
      <w:r>
        <w:rPr>
          <w:sz w:val="24"/>
        </w:rPr>
        <w:t>Spr</w:t>
      </w:r>
      <w:proofErr w:type="spellEnd"/>
      <w:r>
        <w:rPr>
          <w:sz w:val="24"/>
        </w:rPr>
        <w:t>. této smlouvy uvedené v</w:t>
      </w:r>
      <w:r>
        <w:rPr>
          <w:spacing w:val="-25"/>
          <w:sz w:val="24"/>
        </w:rPr>
        <w:t xml:space="preserve"> </w:t>
      </w:r>
      <w:r>
        <w:rPr>
          <w:sz w:val="24"/>
        </w:rPr>
        <w:t>záhlaví.</w:t>
      </w:r>
    </w:p>
    <w:p w14:paraId="04F7FFB0" w14:textId="77777777" w:rsidR="002117D0" w:rsidRDefault="00671DD2">
      <w:pPr>
        <w:pStyle w:val="Odstavecseseznamem"/>
        <w:numPr>
          <w:ilvl w:val="1"/>
          <w:numId w:val="9"/>
        </w:numPr>
        <w:tabs>
          <w:tab w:val="left" w:pos="626"/>
        </w:tabs>
        <w:spacing w:before="120"/>
        <w:ind w:right="555" w:hanging="567"/>
        <w:jc w:val="both"/>
        <w:rPr>
          <w:sz w:val="24"/>
        </w:rPr>
      </w:pPr>
      <w:r>
        <w:rPr>
          <w:sz w:val="24"/>
        </w:rPr>
        <w:t xml:space="preserve">Smluvní strany </w:t>
      </w:r>
      <w:r>
        <w:rPr>
          <w:sz w:val="24"/>
        </w:rPr>
        <w:t>souhlasí s uveřejněním celé této smlouvy v plném znění včetně příloh na dobu neurčitou v registru smluv podle zákona č. 340/2015 Sb., o zvláštních podmínkách účinnosti některých smluv, uveřejňování těchto smluv a o registru smluv (zákon o registru</w:t>
      </w:r>
      <w:r>
        <w:rPr>
          <w:spacing w:val="-24"/>
          <w:sz w:val="24"/>
        </w:rPr>
        <w:t xml:space="preserve"> </w:t>
      </w:r>
      <w:r>
        <w:rPr>
          <w:sz w:val="24"/>
        </w:rPr>
        <w:t>smluv).</w:t>
      </w:r>
    </w:p>
    <w:p w14:paraId="3918AC73" w14:textId="77777777" w:rsidR="002117D0" w:rsidRDefault="00671DD2">
      <w:pPr>
        <w:pStyle w:val="Odstavecseseznamem"/>
        <w:numPr>
          <w:ilvl w:val="1"/>
          <w:numId w:val="9"/>
        </w:numPr>
        <w:tabs>
          <w:tab w:val="left" w:pos="626"/>
        </w:tabs>
        <w:spacing w:before="121"/>
        <w:ind w:left="625" w:hanging="510"/>
        <w:jc w:val="both"/>
        <w:rPr>
          <w:sz w:val="24"/>
        </w:rPr>
      </w:pPr>
      <w:r>
        <w:rPr>
          <w:sz w:val="24"/>
        </w:rPr>
        <w:t>Objednatel se zavazuje ke zveřejnění této smlouvy podle zákona o registru</w:t>
      </w:r>
      <w:r>
        <w:rPr>
          <w:spacing w:val="-15"/>
          <w:sz w:val="24"/>
        </w:rPr>
        <w:t xml:space="preserve"> </w:t>
      </w:r>
      <w:r>
        <w:rPr>
          <w:sz w:val="24"/>
        </w:rPr>
        <w:t>smluv.</w:t>
      </w:r>
    </w:p>
    <w:p w14:paraId="029C8362" w14:textId="77777777" w:rsidR="002117D0" w:rsidRDefault="002117D0">
      <w:pPr>
        <w:jc w:val="both"/>
        <w:rPr>
          <w:sz w:val="24"/>
        </w:rPr>
        <w:sectPr w:rsidR="002117D0">
          <w:pgSz w:w="11910" w:h="16840"/>
          <w:pgMar w:top="960" w:right="860" w:bottom="1140" w:left="1160" w:header="710" w:footer="959" w:gutter="0"/>
          <w:cols w:space="708"/>
        </w:sectPr>
      </w:pPr>
    </w:p>
    <w:p w14:paraId="496904A4" w14:textId="77777777" w:rsidR="002117D0" w:rsidRDefault="002117D0">
      <w:pPr>
        <w:pStyle w:val="Zkladntext"/>
        <w:rPr>
          <w:sz w:val="20"/>
        </w:rPr>
      </w:pPr>
    </w:p>
    <w:p w14:paraId="5CE3F0B4" w14:textId="77777777" w:rsidR="002117D0" w:rsidRDefault="002117D0">
      <w:pPr>
        <w:pStyle w:val="Zkladntext"/>
        <w:rPr>
          <w:sz w:val="20"/>
        </w:rPr>
      </w:pPr>
    </w:p>
    <w:p w14:paraId="2F96142A" w14:textId="77777777" w:rsidR="002117D0" w:rsidRDefault="002117D0">
      <w:pPr>
        <w:pStyle w:val="Zkladntext"/>
        <w:spacing w:before="1"/>
      </w:pPr>
    </w:p>
    <w:p w14:paraId="2B9062E1" w14:textId="77777777" w:rsidR="002117D0" w:rsidRDefault="00671DD2">
      <w:pPr>
        <w:pStyle w:val="Odstavecseseznamem"/>
        <w:numPr>
          <w:ilvl w:val="1"/>
          <w:numId w:val="9"/>
        </w:numPr>
        <w:tabs>
          <w:tab w:val="left" w:pos="626"/>
        </w:tabs>
        <w:ind w:left="625" w:hanging="510"/>
        <w:jc w:val="both"/>
        <w:rPr>
          <w:sz w:val="24"/>
        </w:rPr>
      </w:pPr>
      <w:r>
        <w:rPr>
          <w:sz w:val="24"/>
        </w:rPr>
        <w:t>Tato</w:t>
      </w:r>
      <w:r>
        <w:rPr>
          <w:spacing w:val="19"/>
          <w:sz w:val="24"/>
        </w:rPr>
        <w:t xml:space="preserve"> </w:t>
      </w:r>
      <w:r>
        <w:rPr>
          <w:sz w:val="24"/>
        </w:rPr>
        <w:t>smlouva</w:t>
      </w:r>
      <w:r>
        <w:rPr>
          <w:spacing w:val="20"/>
          <w:sz w:val="24"/>
        </w:rPr>
        <w:t xml:space="preserve"> </w:t>
      </w:r>
      <w:r>
        <w:rPr>
          <w:sz w:val="24"/>
        </w:rPr>
        <w:t>nabývá</w:t>
      </w:r>
      <w:r>
        <w:rPr>
          <w:spacing w:val="20"/>
          <w:sz w:val="24"/>
        </w:rPr>
        <w:t xml:space="preserve"> </w:t>
      </w:r>
      <w:r>
        <w:rPr>
          <w:sz w:val="24"/>
        </w:rPr>
        <w:t>platnosti</w:t>
      </w:r>
      <w:r>
        <w:rPr>
          <w:spacing w:val="19"/>
          <w:sz w:val="24"/>
        </w:rPr>
        <w:t xml:space="preserve"> </w:t>
      </w:r>
      <w:r>
        <w:rPr>
          <w:sz w:val="24"/>
        </w:rPr>
        <w:t>dnem</w:t>
      </w:r>
      <w:r>
        <w:rPr>
          <w:spacing w:val="20"/>
          <w:sz w:val="24"/>
        </w:rPr>
        <w:t xml:space="preserve"> </w:t>
      </w:r>
      <w:r>
        <w:rPr>
          <w:sz w:val="24"/>
        </w:rPr>
        <w:t>podpisu</w:t>
      </w:r>
      <w:r>
        <w:rPr>
          <w:spacing w:val="19"/>
          <w:sz w:val="24"/>
        </w:rPr>
        <w:t xml:space="preserve"> </w:t>
      </w:r>
      <w:r>
        <w:rPr>
          <w:sz w:val="24"/>
        </w:rPr>
        <w:t>smluvních</w:t>
      </w:r>
      <w:r>
        <w:rPr>
          <w:spacing w:val="19"/>
          <w:sz w:val="24"/>
        </w:rPr>
        <w:t xml:space="preserve"> </w:t>
      </w:r>
      <w:r>
        <w:rPr>
          <w:sz w:val="24"/>
        </w:rPr>
        <w:t>stran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účinnosti</w:t>
      </w:r>
      <w:r>
        <w:rPr>
          <w:spacing w:val="18"/>
          <w:sz w:val="24"/>
        </w:rPr>
        <w:t xml:space="preserve"> </w:t>
      </w:r>
      <w:r>
        <w:rPr>
          <w:sz w:val="24"/>
        </w:rPr>
        <w:t>dnem</w:t>
      </w:r>
      <w:r>
        <w:rPr>
          <w:spacing w:val="19"/>
          <w:sz w:val="24"/>
        </w:rPr>
        <w:t xml:space="preserve"> </w:t>
      </w:r>
      <w:r>
        <w:rPr>
          <w:sz w:val="24"/>
        </w:rPr>
        <w:t>uveřejnění</w:t>
      </w:r>
    </w:p>
    <w:p w14:paraId="5D2E207D" w14:textId="77777777" w:rsidR="002117D0" w:rsidRDefault="00671DD2">
      <w:pPr>
        <w:pStyle w:val="Zkladntext"/>
        <w:spacing w:before="1"/>
        <w:ind w:left="683"/>
        <w:jc w:val="both"/>
      </w:pPr>
      <w:r>
        <w:t>v registru smluv dle odst. 11.6 tohoto článku.</w:t>
      </w:r>
    </w:p>
    <w:p w14:paraId="4DA13194" w14:textId="77777777" w:rsidR="002117D0" w:rsidRDefault="00671DD2">
      <w:pPr>
        <w:pStyle w:val="Odstavecseseznamem"/>
        <w:numPr>
          <w:ilvl w:val="1"/>
          <w:numId w:val="9"/>
        </w:numPr>
        <w:tabs>
          <w:tab w:val="left" w:pos="626"/>
        </w:tabs>
        <w:spacing w:before="119"/>
        <w:ind w:right="554" w:hanging="567"/>
        <w:jc w:val="both"/>
        <w:rPr>
          <w:sz w:val="24"/>
        </w:rPr>
      </w:pPr>
      <w:r>
        <w:rPr>
          <w:sz w:val="24"/>
        </w:rPr>
        <w:t>Poskytovatel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podle</w:t>
      </w:r>
      <w:r>
        <w:rPr>
          <w:spacing w:val="-9"/>
          <w:sz w:val="24"/>
        </w:rPr>
        <w:t xml:space="preserve"> </w:t>
      </w:r>
      <w:r>
        <w:rPr>
          <w:sz w:val="24"/>
        </w:rPr>
        <w:t>zákona</w:t>
      </w:r>
      <w:r>
        <w:rPr>
          <w:spacing w:val="-6"/>
          <w:sz w:val="24"/>
        </w:rPr>
        <w:t xml:space="preserve"> </w:t>
      </w:r>
      <w:r>
        <w:rPr>
          <w:sz w:val="24"/>
        </w:rPr>
        <w:t>č.</w:t>
      </w:r>
      <w:r>
        <w:rPr>
          <w:spacing w:val="-8"/>
          <w:sz w:val="24"/>
        </w:rPr>
        <w:t xml:space="preserve"> </w:t>
      </w:r>
      <w:r>
        <w:rPr>
          <w:sz w:val="24"/>
        </w:rPr>
        <w:t>320/2001</w:t>
      </w:r>
      <w:r>
        <w:rPr>
          <w:spacing w:val="-9"/>
          <w:sz w:val="24"/>
        </w:rPr>
        <w:t xml:space="preserve"> </w:t>
      </w:r>
      <w:r>
        <w:rPr>
          <w:sz w:val="24"/>
        </w:rPr>
        <w:t>Sb.,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finanční</w:t>
      </w:r>
      <w:r>
        <w:rPr>
          <w:spacing w:val="-6"/>
          <w:sz w:val="24"/>
        </w:rPr>
        <w:t xml:space="preserve"> </w:t>
      </w:r>
      <w:r>
        <w:rPr>
          <w:sz w:val="24"/>
        </w:rPr>
        <w:t>kontrole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veřejné</w:t>
      </w:r>
      <w:r>
        <w:rPr>
          <w:spacing w:val="-11"/>
          <w:sz w:val="24"/>
        </w:rPr>
        <w:t xml:space="preserve"> </w:t>
      </w:r>
      <w:r>
        <w:rPr>
          <w:sz w:val="24"/>
        </w:rPr>
        <w:t>správě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změně některých zákonů, v platném znění, osobou povinnou spolupůsobit při výkonu finanční kontroly prováděné v souvislosti s úhradou zboží nebo služeb z veřejných</w:t>
      </w:r>
      <w:r>
        <w:rPr>
          <w:spacing w:val="-15"/>
          <w:sz w:val="24"/>
        </w:rPr>
        <w:t xml:space="preserve"> </w:t>
      </w:r>
      <w:r>
        <w:rPr>
          <w:sz w:val="24"/>
        </w:rPr>
        <w:t>výdajů.</w:t>
      </w:r>
    </w:p>
    <w:p w14:paraId="3BF7D042" w14:textId="77777777" w:rsidR="002117D0" w:rsidRDefault="00671DD2">
      <w:pPr>
        <w:pStyle w:val="Odstavecseseznamem"/>
        <w:numPr>
          <w:ilvl w:val="1"/>
          <w:numId w:val="9"/>
        </w:numPr>
        <w:tabs>
          <w:tab w:val="left" w:pos="739"/>
        </w:tabs>
        <w:spacing w:before="121"/>
        <w:ind w:right="554" w:hanging="567"/>
        <w:jc w:val="both"/>
        <w:rPr>
          <w:sz w:val="24"/>
        </w:rPr>
      </w:pPr>
      <w:r>
        <w:rPr>
          <w:sz w:val="24"/>
        </w:rPr>
        <w:t>S ohledem na účinnost nařízení Evropského parlamentu a rady (EU) 2016/679 o ochraně f</w:t>
      </w:r>
      <w:r>
        <w:rPr>
          <w:sz w:val="24"/>
        </w:rPr>
        <w:t>yzických</w:t>
      </w:r>
      <w:r>
        <w:rPr>
          <w:spacing w:val="-4"/>
          <w:sz w:val="24"/>
        </w:rPr>
        <w:t xml:space="preserve"> </w:t>
      </w:r>
      <w:r>
        <w:rPr>
          <w:sz w:val="24"/>
        </w:rPr>
        <w:t>osob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zpracováním</w:t>
      </w:r>
      <w:r>
        <w:rPr>
          <w:spacing w:val="-3"/>
          <w:sz w:val="24"/>
        </w:rPr>
        <w:t xml:space="preserve"> </w:t>
      </w:r>
      <w:r>
        <w:rPr>
          <w:sz w:val="24"/>
        </w:rPr>
        <w:t>osobních</w:t>
      </w:r>
      <w:r>
        <w:rPr>
          <w:spacing w:val="-4"/>
          <w:sz w:val="24"/>
        </w:rPr>
        <w:t xml:space="preserve"> </w:t>
      </w:r>
      <w:r>
        <w:rPr>
          <w:sz w:val="24"/>
        </w:rPr>
        <w:t>údajů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volném</w:t>
      </w:r>
      <w:r>
        <w:rPr>
          <w:spacing w:val="-3"/>
          <w:sz w:val="24"/>
        </w:rPr>
        <w:t xml:space="preserve"> </w:t>
      </w:r>
      <w:r>
        <w:rPr>
          <w:sz w:val="24"/>
        </w:rPr>
        <w:t>pohybu</w:t>
      </w:r>
      <w:r>
        <w:rPr>
          <w:spacing w:val="-4"/>
          <w:sz w:val="24"/>
        </w:rPr>
        <w:t xml:space="preserve"> </w:t>
      </w:r>
      <w:r>
        <w:rPr>
          <w:sz w:val="24"/>
        </w:rPr>
        <w:t>těchto</w:t>
      </w:r>
      <w:r>
        <w:rPr>
          <w:spacing w:val="-4"/>
          <w:sz w:val="24"/>
        </w:rPr>
        <w:t xml:space="preserve"> </w:t>
      </w:r>
      <w:r>
        <w:rPr>
          <w:sz w:val="24"/>
        </w:rPr>
        <w:t>údajů a o zrušení směrnice 95/46/ES, poskytovatel souhlasí se shromažďováním, zpracováním a uchováváním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7"/>
          <w:sz w:val="24"/>
        </w:rPr>
        <w:t xml:space="preserve"> </w:t>
      </w:r>
      <w:r>
        <w:rPr>
          <w:sz w:val="24"/>
        </w:rPr>
        <w:t>údajů</w:t>
      </w:r>
      <w:r>
        <w:rPr>
          <w:spacing w:val="-7"/>
          <w:sz w:val="24"/>
        </w:rPr>
        <w:t xml:space="preserve"> </w:t>
      </w:r>
      <w:r>
        <w:rPr>
          <w:sz w:val="24"/>
        </w:rPr>
        <w:t>Krajským</w:t>
      </w:r>
      <w:r>
        <w:rPr>
          <w:spacing w:val="-10"/>
          <w:sz w:val="24"/>
        </w:rPr>
        <w:t xml:space="preserve"> </w:t>
      </w:r>
      <w:r>
        <w:rPr>
          <w:sz w:val="24"/>
        </w:rPr>
        <w:t>soudem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Ústí</w:t>
      </w:r>
      <w:r>
        <w:rPr>
          <w:spacing w:val="-7"/>
          <w:sz w:val="24"/>
        </w:rPr>
        <w:t xml:space="preserve"> </w:t>
      </w:r>
      <w:r>
        <w:rPr>
          <w:sz w:val="24"/>
        </w:rPr>
        <w:t>nad</w:t>
      </w:r>
      <w:r>
        <w:rPr>
          <w:spacing w:val="-8"/>
          <w:sz w:val="24"/>
        </w:rPr>
        <w:t xml:space="preserve"> </w:t>
      </w:r>
      <w:r>
        <w:rPr>
          <w:sz w:val="24"/>
        </w:rPr>
        <w:t>Labem,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rozsahu</w:t>
      </w:r>
      <w:r>
        <w:rPr>
          <w:spacing w:val="-8"/>
          <w:sz w:val="24"/>
        </w:rPr>
        <w:t xml:space="preserve"> </w:t>
      </w:r>
      <w:r>
        <w:rPr>
          <w:sz w:val="24"/>
        </w:rPr>
        <w:t>nezbytném pro naplnění účelu této smlouvy. Poskytovatel současně bere na vědomí, že po s</w:t>
      </w:r>
      <w:r>
        <w:rPr>
          <w:sz w:val="24"/>
        </w:rPr>
        <w:t>končení smluvního vztahu i a ukončení servisních služeb budou jím poskytnuté osobní údaje, včetně listin, jež je obsahují uchovávány Krajským soudem v Ústí nad Labem po dobu deseti let, přičemž po uplynutí této lhůty s nimi bude naloženo v souladu s výše u</w:t>
      </w:r>
      <w:r>
        <w:rPr>
          <w:sz w:val="24"/>
        </w:rPr>
        <w:t>vedeným nařízením a zákonem o ochraně osobních</w:t>
      </w:r>
      <w:r>
        <w:rPr>
          <w:spacing w:val="-4"/>
          <w:sz w:val="24"/>
        </w:rPr>
        <w:t xml:space="preserve"> </w:t>
      </w:r>
      <w:r>
        <w:rPr>
          <w:sz w:val="24"/>
        </w:rPr>
        <w:t>údajů.</w:t>
      </w:r>
    </w:p>
    <w:p w14:paraId="2CFD577C" w14:textId="77777777" w:rsidR="002117D0" w:rsidRDefault="00671DD2">
      <w:pPr>
        <w:pStyle w:val="Odstavecseseznamem"/>
        <w:numPr>
          <w:ilvl w:val="1"/>
          <w:numId w:val="9"/>
        </w:numPr>
        <w:tabs>
          <w:tab w:val="left" w:pos="739"/>
        </w:tabs>
        <w:spacing w:before="119"/>
        <w:ind w:right="554" w:hanging="567"/>
        <w:jc w:val="both"/>
        <w:rPr>
          <w:sz w:val="24"/>
        </w:rPr>
      </w:pPr>
      <w:r>
        <w:rPr>
          <w:sz w:val="24"/>
        </w:rPr>
        <w:t>Zhotovitel v rámci výkonu této smlouvy může disponovat s údaji, pomocí nichž lze identifikovat fyzické osoby (zaměstnance) působící u Krajského soudu v Ústí nad Labem, a proto pro něj ustanovení nařízen</w:t>
      </w:r>
      <w:r>
        <w:rPr>
          <w:sz w:val="24"/>
        </w:rPr>
        <w:t>í Evropského parlamentu a rady (EU) 2016/679 o ochraně fyzických</w:t>
      </w:r>
      <w:r>
        <w:rPr>
          <w:spacing w:val="-4"/>
          <w:sz w:val="24"/>
        </w:rPr>
        <w:t xml:space="preserve"> </w:t>
      </w:r>
      <w:r>
        <w:rPr>
          <w:sz w:val="24"/>
        </w:rPr>
        <w:t>osob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zpracováním</w:t>
      </w:r>
      <w:r>
        <w:rPr>
          <w:spacing w:val="-3"/>
          <w:sz w:val="24"/>
        </w:rPr>
        <w:t xml:space="preserve"> </w:t>
      </w:r>
      <w:r>
        <w:rPr>
          <w:sz w:val="24"/>
        </w:rPr>
        <w:t>osobních</w:t>
      </w:r>
      <w:r>
        <w:rPr>
          <w:spacing w:val="-4"/>
          <w:sz w:val="24"/>
        </w:rPr>
        <w:t xml:space="preserve"> </w:t>
      </w:r>
      <w:r>
        <w:rPr>
          <w:sz w:val="24"/>
        </w:rPr>
        <w:t>údajů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volném</w:t>
      </w:r>
      <w:r>
        <w:rPr>
          <w:spacing w:val="-3"/>
          <w:sz w:val="24"/>
        </w:rPr>
        <w:t xml:space="preserve"> </w:t>
      </w:r>
      <w:r>
        <w:rPr>
          <w:sz w:val="24"/>
        </w:rPr>
        <w:t>pohybu</w:t>
      </w:r>
      <w:r>
        <w:rPr>
          <w:spacing w:val="-4"/>
          <w:sz w:val="24"/>
        </w:rPr>
        <w:t xml:space="preserve"> </w:t>
      </w:r>
      <w:r>
        <w:rPr>
          <w:sz w:val="24"/>
        </w:rPr>
        <w:t>těchto</w:t>
      </w:r>
      <w:r>
        <w:rPr>
          <w:spacing w:val="-4"/>
          <w:sz w:val="24"/>
        </w:rPr>
        <w:t xml:space="preserve"> </w:t>
      </w:r>
      <w:r>
        <w:rPr>
          <w:sz w:val="24"/>
        </w:rPr>
        <w:t>údajů a o zrušení směrnice 95/46/ES, v otázce shromažďování, zpracování a uchovávání osobních údajů získaných z reali</w:t>
      </w:r>
      <w:r>
        <w:rPr>
          <w:sz w:val="24"/>
        </w:rPr>
        <w:t>zace a výkonu této smlouvy platí</w:t>
      </w:r>
      <w:r>
        <w:rPr>
          <w:spacing w:val="-10"/>
          <w:sz w:val="24"/>
        </w:rPr>
        <w:t xml:space="preserve"> </w:t>
      </w:r>
      <w:r>
        <w:rPr>
          <w:sz w:val="24"/>
        </w:rPr>
        <w:t>obdobně.</w:t>
      </w:r>
    </w:p>
    <w:p w14:paraId="0E11EBEB" w14:textId="77777777" w:rsidR="002117D0" w:rsidRDefault="002117D0">
      <w:pPr>
        <w:pStyle w:val="Zkladntext"/>
        <w:rPr>
          <w:sz w:val="26"/>
        </w:rPr>
      </w:pPr>
    </w:p>
    <w:p w14:paraId="60944EDE" w14:textId="77777777" w:rsidR="002117D0" w:rsidRDefault="002117D0">
      <w:pPr>
        <w:pStyle w:val="Zkladntext"/>
        <w:rPr>
          <w:sz w:val="26"/>
        </w:rPr>
      </w:pPr>
    </w:p>
    <w:p w14:paraId="34A272D7" w14:textId="77777777" w:rsidR="002117D0" w:rsidRDefault="002117D0">
      <w:pPr>
        <w:pStyle w:val="Zkladntext"/>
        <w:spacing w:before="6"/>
        <w:rPr>
          <w:sz w:val="33"/>
        </w:rPr>
      </w:pPr>
    </w:p>
    <w:p w14:paraId="571C73ED" w14:textId="77777777" w:rsidR="002117D0" w:rsidRDefault="00671DD2">
      <w:pPr>
        <w:pStyle w:val="Zkladntext"/>
        <w:tabs>
          <w:tab w:val="left" w:pos="5147"/>
        </w:tabs>
        <w:ind w:left="258"/>
      </w:pPr>
      <w:r>
        <w:pict w14:anchorId="687F0E1A">
          <v:rect id="_x0000_s1026" style="position:absolute;left:0;text-align:left;margin-left:55.5pt;margin-top:28pt;width:458.2pt;height:152.5pt;z-index:251674624;mso-position-horizontal-relative:page" fillcolor="black" stroked="f">
            <w10:wrap anchorx="page"/>
          </v:rect>
        </w:pict>
      </w:r>
      <w:r>
        <w:t>V Ústí nad</w:t>
      </w:r>
      <w:r>
        <w:rPr>
          <w:spacing w:val="-4"/>
        </w:rPr>
        <w:t xml:space="preserve"> </w:t>
      </w:r>
      <w:r>
        <w:t>Labem</w:t>
      </w:r>
      <w:r>
        <w:rPr>
          <w:spacing w:val="-2"/>
        </w:rPr>
        <w:t xml:space="preserve"> </w:t>
      </w:r>
      <w:r>
        <w:t>dne</w:t>
      </w:r>
      <w:r>
        <w:tab/>
        <w:t>V Ústí nad Labem dne 6. 6.</w:t>
      </w:r>
      <w:r>
        <w:rPr>
          <w:spacing w:val="-6"/>
        </w:rPr>
        <w:t xml:space="preserve"> </w:t>
      </w:r>
      <w:r>
        <w:t>2024</w:t>
      </w:r>
    </w:p>
    <w:sectPr w:rsidR="002117D0">
      <w:pgSz w:w="11910" w:h="16840"/>
      <w:pgMar w:top="960" w:right="860" w:bottom="1140" w:left="1160" w:header="710" w:footer="9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CBFF9" w14:textId="77777777" w:rsidR="00000000" w:rsidRDefault="00671DD2">
      <w:r>
        <w:separator/>
      </w:r>
    </w:p>
  </w:endnote>
  <w:endnote w:type="continuationSeparator" w:id="0">
    <w:p w14:paraId="63E5C647" w14:textId="77777777" w:rsidR="00000000" w:rsidRDefault="00671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90649" w14:textId="77777777" w:rsidR="002117D0" w:rsidRDefault="00671DD2">
    <w:pPr>
      <w:pStyle w:val="Zkladntext"/>
      <w:spacing w:line="14" w:lineRule="auto"/>
      <w:rPr>
        <w:sz w:val="20"/>
      </w:rPr>
    </w:pPr>
    <w:r>
      <w:pict w14:anchorId="788F2D0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.45pt;margin-top:782.95pt;width:54.5pt;height:13.05pt;z-index:-252235776;mso-position-horizontal-relative:page;mso-position-vertical-relative:page" filled="f" stroked="f">
          <v:textbox inset="0,0,0,0">
            <w:txbxContent>
              <w:p w14:paraId="1DE185C1" w14:textId="77777777" w:rsidR="002117D0" w:rsidRDefault="00671DD2">
                <w:pPr>
                  <w:spacing w:before="10"/>
                  <w:ind w:left="20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 xml:space="preserve">z </w:t>
                </w:r>
                <w:r>
                  <w:rPr>
                    <w:rFonts w:ascii="Times New Roman" w:hAnsi="Times New Roman"/>
                    <w:b/>
                    <w:sz w:val="20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CF74D" w14:textId="77777777" w:rsidR="00000000" w:rsidRDefault="00671DD2">
      <w:r>
        <w:separator/>
      </w:r>
    </w:p>
  </w:footnote>
  <w:footnote w:type="continuationSeparator" w:id="0">
    <w:p w14:paraId="7FF5B28C" w14:textId="77777777" w:rsidR="00000000" w:rsidRDefault="00671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B649" w14:textId="77777777" w:rsidR="002117D0" w:rsidRDefault="00671DD2">
    <w:pPr>
      <w:pStyle w:val="Zkladntext"/>
      <w:spacing w:line="14" w:lineRule="auto"/>
      <w:rPr>
        <w:sz w:val="20"/>
      </w:rPr>
    </w:pPr>
    <w:r>
      <w:pict w14:anchorId="0992243E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5.95pt;margin-top:34.5pt;width:105pt;height:15.5pt;z-index:-252237824;mso-position-horizontal-relative:page;mso-position-vertical-relative:page" filled="f" stroked="f">
          <v:textbox inset="0,0,0,0">
            <w:txbxContent>
              <w:p w14:paraId="27BE4187" w14:textId="77777777" w:rsidR="002117D0" w:rsidRDefault="00671DD2">
                <w:pPr>
                  <w:pStyle w:val="Zkladntext"/>
                  <w:spacing w:before="20"/>
                  <w:ind w:left="20"/>
                </w:pPr>
                <w:proofErr w:type="spellStart"/>
                <w:r>
                  <w:t>sp</w:t>
                </w:r>
                <w:proofErr w:type="spellEnd"/>
                <w:r>
                  <w:t xml:space="preserve">. zn. </w:t>
                </w:r>
                <w:proofErr w:type="spellStart"/>
                <w:r>
                  <w:t>Spr</w:t>
                </w:r>
                <w:proofErr w:type="spellEnd"/>
                <w:r>
                  <w:t xml:space="preserve"> 1455/2024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C7556" w14:textId="77777777" w:rsidR="002117D0" w:rsidRDefault="00671DD2">
    <w:pPr>
      <w:pStyle w:val="Zkladntext"/>
      <w:spacing w:line="14" w:lineRule="auto"/>
      <w:rPr>
        <w:sz w:val="20"/>
      </w:rPr>
    </w:pPr>
    <w:r>
      <w:pict w14:anchorId="468507F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9.1pt;margin-top:34.5pt;width:1in;height:15.5pt;z-index:-252236800;mso-position-horizontal-relative:page;mso-position-vertical-relative:page" filled="f" stroked="f">
          <v:textbox inset="0,0,0,0">
            <w:txbxContent>
              <w:p w14:paraId="05082521" w14:textId="77777777" w:rsidR="002117D0" w:rsidRDefault="00671DD2">
                <w:pPr>
                  <w:pStyle w:val="Zkladntext"/>
                  <w:spacing w:before="20"/>
                  <w:ind w:left="20"/>
                </w:pPr>
                <w:proofErr w:type="spellStart"/>
                <w:r>
                  <w:t>Spr</w:t>
                </w:r>
                <w:proofErr w:type="spellEnd"/>
                <w:r>
                  <w:t xml:space="preserve"> 1455/2024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B150B"/>
    <w:multiLevelType w:val="multilevel"/>
    <w:tmpl w:val="E49CCC12"/>
    <w:lvl w:ilvl="0">
      <w:start w:val="13"/>
      <w:numFmt w:val="decimal"/>
      <w:lvlText w:val="%1"/>
      <w:lvlJc w:val="left"/>
      <w:pPr>
        <w:ind w:left="685" w:hanging="509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85" w:hanging="509"/>
        <w:jc w:val="left"/>
      </w:pPr>
      <w:rPr>
        <w:rFonts w:ascii="Garamond" w:eastAsia="Garamond" w:hAnsi="Garamond" w:cs="Garamond" w:hint="default"/>
        <w:w w:val="100"/>
        <w:sz w:val="24"/>
        <w:szCs w:val="24"/>
        <w:lang w:val="cs-CZ" w:eastAsia="cs-CZ" w:bidi="cs-CZ"/>
      </w:rPr>
    </w:lvl>
    <w:lvl w:ilvl="2">
      <w:start w:val="1"/>
      <w:numFmt w:val="lowerLetter"/>
      <w:lvlText w:val="%3."/>
      <w:lvlJc w:val="left"/>
      <w:pPr>
        <w:ind w:left="966" w:hanging="281"/>
        <w:jc w:val="left"/>
      </w:pPr>
      <w:rPr>
        <w:rFonts w:ascii="Garamond" w:eastAsia="Garamond" w:hAnsi="Garamond" w:cs="Garamond" w:hint="default"/>
        <w:spacing w:val="-13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943" w:hanging="28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935" w:hanging="28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27" w:hanging="28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9" w:hanging="28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910" w:hanging="28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902" w:hanging="281"/>
      </w:pPr>
      <w:rPr>
        <w:rFonts w:hint="default"/>
        <w:lang w:val="cs-CZ" w:eastAsia="cs-CZ" w:bidi="cs-CZ"/>
      </w:rPr>
    </w:lvl>
  </w:abstractNum>
  <w:abstractNum w:abstractNumId="1" w15:restartNumberingAfterBreak="0">
    <w:nsid w:val="1F287316"/>
    <w:multiLevelType w:val="multilevel"/>
    <w:tmpl w:val="BA2CC2D6"/>
    <w:lvl w:ilvl="0">
      <w:start w:val="10"/>
      <w:numFmt w:val="decimal"/>
      <w:lvlText w:val="%1"/>
      <w:lvlJc w:val="left"/>
      <w:pPr>
        <w:ind w:left="685" w:hanging="569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85" w:hanging="569"/>
        <w:jc w:val="left"/>
      </w:pPr>
      <w:rPr>
        <w:rFonts w:ascii="Garamond" w:eastAsia="Garamond" w:hAnsi="Garamond" w:cs="Garamond" w:hint="default"/>
        <w:spacing w:val="-2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521" w:hanging="56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441" w:hanging="56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362" w:hanging="56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283" w:hanging="56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203" w:hanging="56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124" w:hanging="56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045" w:hanging="569"/>
      </w:pPr>
      <w:rPr>
        <w:rFonts w:hint="default"/>
        <w:lang w:val="cs-CZ" w:eastAsia="cs-CZ" w:bidi="cs-CZ"/>
      </w:rPr>
    </w:lvl>
  </w:abstractNum>
  <w:abstractNum w:abstractNumId="2" w15:restartNumberingAfterBreak="0">
    <w:nsid w:val="2C9E5A0A"/>
    <w:multiLevelType w:val="multilevel"/>
    <w:tmpl w:val="04CA024C"/>
    <w:lvl w:ilvl="0">
      <w:start w:val="8"/>
      <w:numFmt w:val="decimal"/>
      <w:lvlText w:val="%1"/>
      <w:lvlJc w:val="left"/>
      <w:pPr>
        <w:ind w:left="685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85" w:hanging="428"/>
        <w:jc w:val="left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521" w:hanging="42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441" w:hanging="42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362" w:hanging="42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283" w:hanging="42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203" w:hanging="42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124" w:hanging="42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045" w:hanging="428"/>
      </w:pPr>
      <w:rPr>
        <w:rFonts w:hint="default"/>
        <w:lang w:val="cs-CZ" w:eastAsia="cs-CZ" w:bidi="cs-CZ"/>
      </w:rPr>
    </w:lvl>
  </w:abstractNum>
  <w:abstractNum w:abstractNumId="3" w15:restartNumberingAfterBreak="0">
    <w:nsid w:val="386078D2"/>
    <w:multiLevelType w:val="multilevel"/>
    <w:tmpl w:val="E8BAAB40"/>
    <w:lvl w:ilvl="0">
      <w:start w:val="9"/>
      <w:numFmt w:val="decimal"/>
      <w:lvlText w:val="%1"/>
      <w:lvlJc w:val="left"/>
      <w:pPr>
        <w:ind w:left="683" w:hanging="425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83" w:hanging="425"/>
        <w:jc w:val="left"/>
      </w:pPr>
      <w:rPr>
        <w:rFonts w:ascii="Garamond" w:eastAsia="Garamond" w:hAnsi="Garamond" w:cs="Garamond" w:hint="default"/>
        <w:spacing w:val="-7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521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441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362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283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20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12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045" w:hanging="425"/>
      </w:pPr>
      <w:rPr>
        <w:rFonts w:hint="default"/>
        <w:lang w:val="cs-CZ" w:eastAsia="cs-CZ" w:bidi="cs-CZ"/>
      </w:rPr>
    </w:lvl>
  </w:abstractNum>
  <w:abstractNum w:abstractNumId="4" w15:restartNumberingAfterBreak="0">
    <w:nsid w:val="3DDF4852"/>
    <w:multiLevelType w:val="multilevel"/>
    <w:tmpl w:val="7D0A7280"/>
    <w:lvl w:ilvl="0">
      <w:start w:val="6"/>
      <w:numFmt w:val="decimal"/>
      <w:lvlText w:val="%1"/>
      <w:lvlJc w:val="left"/>
      <w:pPr>
        <w:ind w:left="685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85" w:hanging="428"/>
        <w:jc w:val="left"/>
      </w:pPr>
      <w:rPr>
        <w:rFonts w:ascii="Garamond" w:eastAsia="Garamond" w:hAnsi="Garamond" w:cs="Garamond" w:hint="default"/>
        <w:spacing w:val="-26"/>
        <w:w w:val="100"/>
        <w:sz w:val="24"/>
        <w:szCs w:val="24"/>
        <w:lang w:val="cs-CZ" w:eastAsia="cs-CZ" w:bidi="cs-CZ"/>
      </w:rPr>
    </w:lvl>
    <w:lvl w:ilvl="2">
      <w:numFmt w:val="bullet"/>
      <w:lvlText w:val=""/>
      <w:lvlJc w:val="left"/>
      <w:pPr>
        <w:ind w:left="966" w:hanging="284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943" w:hanging="284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935" w:hanging="284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27" w:hanging="284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9" w:hanging="284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910" w:hanging="284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902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440C43B7"/>
    <w:multiLevelType w:val="multilevel"/>
    <w:tmpl w:val="2FEE338E"/>
    <w:lvl w:ilvl="0">
      <w:start w:val="11"/>
      <w:numFmt w:val="decimal"/>
      <w:lvlText w:val="%1"/>
      <w:lvlJc w:val="left"/>
      <w:pPr>
        <w:ind w:left="683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83" w:hanging="567"/>
        <w:jc w:val="left"/>
      </w:pPr>
      <w:rPr>
        <w:rFonts w:hint="default"/>
        <w:spacing w:val="-17"/>
        <w:w w:val="100"/>
        <w:lang w:val="cs-CZ" w:eastAsia="cs-CZ" w:bidi="cs-CZ"/>
      </w:rPr>
    </w:lvl>
    <w:lvl w:ilvl="2">
      <w:numFmt w:val="bullet"/>
      <w:lvlText w:val="•"/>
      <w:lvlJc w:val="left"/>
      <w:pPr>
        <w:ind w:left="2521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441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362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283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203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124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045" w:hanging="567"/>
      </w:pPr>
      <w:rPr>
        <w:rFonts w:hint="default"/>
        <w:lang w:val="cs-CZ" w:eastAsia="cs-CZ" w:bidi="cs-CZ"/>
      </w:rPr>
    </w:lvl>
  </w:abstractNum>
  <w:abstractNum w:abstractNumId="6" w15:restartNumberingAfterBreak="0">
    <w:nsid w:val="583403AB"/>
    <w:multiLevelType w:val="multilevel"/>
    <w:tmpl w:val="BCE40E94"/>
    <w:lvl w:ilvl="0">
      <w:start w:val="4"/>
      <w:numFmt w:val="decimal"/>
      <w:lvlText w:val="%1"/>
      <w:lvlJc w:val="left"/>
      <w:pPr>
        <w:ind w:left="683" w:hanging="425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83" w:hanging="425"/>
        <w:jc w:val="left"/>
      </w:pPr>
      <w:rPr>
        <w:rFonts w:ascii="Garamond" w:eastAsia="Garamond" w:hAnsi="Garamond" w:cs="Garamond" w:hint="default"/>
        <w:spacing w:val="-19"/>
        <w:w w:val="100"/>
        <w:sz w:val="24"/>
        <w:szCs w:val="24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966" w:hanging="284"/>
        <w:jc w:val="left"/>
      </w:pPr>
      <w:rPr>
        <w:rFonts w:ascii="Garamond" w:eastAsia="Garamond" w:hAnsi="Garamond" w:cs="Garamond" w:hint="default"/>
        <w:spacing w:val="-6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943" w:hanging="284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935" w:hanging="284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27" w:hanging="284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9" w:hanging="284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910" w:hanging="284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902" w:hanging="284"/>
      </w:pPr>
      <w:rPr>
        <w:rFonts w:hint="default"/>
        <w:lang w:val="cs-CZ" w:eastAsia="cs-CZ" w:bidi="cs-CZ"/>
      </w:rPr>
    </w:lvl>
  </w:abstractNum>
  <w:abstractNum w:abstractNumId="7" w15:restartNumberingAfterBreak="0">
    <w:nsid w:val="64AB2DBD"/>
    <w:multiLevelType w:val="multilevel"/>
    <w:tmpl w:val="D40A0EF4"/>
    <w:lvl w:ilvl="0">
      <w:start w:val="5"/>
      <w:numFmt w:val="decimal"/>
      <w:lvlText w:val="%1"/>
      <w:lvlJc w:val="left"/>
      <w:pPr>
        <w:ind w:left="683" w:hanging="425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83" w:hanging="425"/>
        <w:jc w:val="left"/>
      </w:pPr>
      <w:rPr>
        <w:rFonts w:ascii="Garamond" w:eastAsia="Garamond" w:hAnsi="Garamond" w:cs="Garamond" w:hint="default"/>
        <w:spacing w:val="-26"/>
        <w:w w:val="100"/>
        <w:sz w:val="24"/>
        <w:szCs w:val="24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966" w:hanging="284"/>
        <w:jc w:val="left"/>
      </w:pPr>
      <w:rPr>
        <w:rFonts w:ascii="Garamond" w:eastAsia="Garamond" w:hAnsi="Garamond" w:cs="Garamond" w:hint="default"/>
        <w:spacing w:val="-10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943" w:hanging="284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935" w:hanging="284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27" w:hanging="284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9" w:hanging="284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910" w:hanging="284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902" w:hanging="284"/>
      </w:pPr>
      <w:rPr>
        <w:rFonts w:hint="default"/>
        <w:lang w:val="cs-CZ" w:eastAsia="cs-CZ" w:bidi="cs-CZ"/>
      </w:rPr>
    </w:lvl>
  </w:abstractNum>
  <w:abstractNum w:abstractNumId="8" w15:restartNumberingAfterBreak="0">
    <w:nsid w:val="79591F58"/>
    <w:multiLevelType w:val="multilevel"/>
    <w:tmpl w:val="303CBC7A"/>
    <w:lvl w:ilvl="0">
      <w:start w:val="1"/>
      <w:numFmt w:val="decimal"/>
      <w:lvlText w:val="%1."/>
      <w:lvlJc w:val="left"/>
      <w:pPr>
        <w:ind w:left="683" w:hanging="425"/>
        <w:jc w:val="right"/>
      </w:pPr>
      <w:rPr>
        <w:rFonts w:ascii="Garamond" w:eastAsia="Garamond" w:hAnsi="Garamond" w:cs="Garamond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83" w:hanging="509"/>
        <w:jc w:val="left"/>
      </w:pPr>
      <w:rPr>
        <w:rFonts w:hint="default"/>
        <w:w w:val="100"/>
        <w:lang w:val="cs-CZ" w:eastAsia="cs-CZ" w:bidi="cs-CZ"/>
      </w:rPr>
    </w:lvl>
    <w:lvl w:ilvl="2">
      <w:numFmt w:val="bullet"/>
      <w:lvlText w:val="•"/>
      <w:lvlJc w:val="left"/>
      <w:pPr>
        <w:ind w:left="2521" w:hanging="50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441" w:hanging="50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362" w:hanging="50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283" w:hanging="50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203" w:hanging="50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124" w:hanging="50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045" w:hanging="509"/>
      </w:pPr>
      <w:rPr>
        <w:rFonts w:hint="default"/>
        <w:lang w:val="cs-CZ" w:eastAsia="cs-CZ" w:bidi="cs-CZ"/>
      </w:rPr>
    </w:lvl>
  </w:abstractNum>
  <w:num w:numId="1" w16cid:durableId="1467626983">
    <w:abstractNumId w:val="0"/>
  </w:num>
  <w:num w:numId="2" w16cid:durableId="1623534491">
    <w:abstractNumId w:val="5"/>
  </w:num>
  <w:num w:numId="3" w16cid:durableId="873153122">
    <w:abstractNumId w:val="1"/>
  </w:num>
  <w:num w:numId="4" w16cid:durableId="521360926">
    <w:abstractNumId w:val="3"/>
  </w:num>
  <w:num w:numId="5" w16cid:durableId="1902591953">
    <w:abstractNumId w:val="2"/>
  </w:num>
  <w:num w:numId="6" w16cid:durableId="1109355889">
    <w:abstractNumId w:val="4"/>
  </w:num>
  <w:num w:numId="7" w16cid:durableId="2078086602">
    <w:abstractNumId w:val="7"/>
  </w:num>
  <w:num w:numId="8" w16cid:durableId="1670710743">
    <w:abstractNumId w:val="6"/>
  </w:num>
  <w:num w:numId="9" w16cid:durableId="9031787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/H4LAGcE8OHmbgohRVMqOmp2buk5TEYV27NHOQ7GwQYGvcyQ4V51+G7MK1T8l4om7Lrq/KfSX8IYWEoHDW+WA==" w:salt="esM0xxWjIa1ZYLSeFXU5L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7D0"/>
    <w:rsid w:val="002117D0"/>
    <w:rsid w:val="0067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F8282AE"/>
  <w15:docId w15:val="{718C1DA1-69D9-403B-9F57-2A0AC314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258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683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datelna@ksoud.unl.justi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podatelna@ksoud.unl.justi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ziI15bTisqh9orqd79RoRgEATxB1Awv6NfUHysvQn7Q=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QHOIafKwC2IjNj8Yns7MXlyiTdXHaA0ERpPOnzvkI6s=</DigestValue>
    </Reference>
  </SignedInfo>
  <SignatureValue>cowPymt8ytUPMyiNqbvDsEOhVr5O6+gv9BuD7SU/dZPrn+4Oz9+PKhqWNlK651tZNmOsbDAyDPw1
h9ZqIsphPXHp0kY3cHIJR714xdzBJkg5iem1DH0nSXYyRplDkHP1m3EQOEMlkrnXooYG6FOBPSj7
KeeVR4hzvv52PpHKPTDRElVni48nVyoPN9Pbt0swNZtXrYCpslSXM4l7rmJ6x3VEya3J7jMpbr5h
ZyLryOIY9W2x04QOe5LvWIDpjNhckIXqJ6QY+pOPEHuOO4sZMGkvaGQz5StVDieuoJJm0vENvWLq
mMLI8jLOXnN8dPpH9Ni5qz+vBDLjv8/SzFyrrg==</SignatureValue>
  <KeyInfo>
    <X509Data>
      <X509Certificate>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l81O8hnJgIYa0TCgU4Ol7WU6xxwqHdCGD4FV2xjE3VM=</DigestValue>
      </Reference>
      <Reference URI="/word/document.xml?ContentType=application/vnd.openxmlformats-officedocument.wordprocessingml.document.main+xml">
        <DigestMethod Algorithm="http://www.w3.org/2001/04/xmlenc#sha256"/>
        <DigestValue>GWPnJRT5nimfOP0ISxAVhPhyvc+1scC/ZoFjCWDTBjM=</DigestValue>
      </Reference>
      <Reference URI="/word/endnotes.xml?ContentType=application/vnd.openxmlformats-officedocument.wordprocessingml.endnotes+xml">
        <DigestMethod Algorithm="http://www.w3.org/2001/04/xmlenc#sha256"/>
        <DigestValue>JXNd/OkzXTSp/L5th1M/48neTIWLvWUXCP7CyM/Y8rw=</DigestValue>
      </Reference>
      <Reference URI="/word/fontTable.xml?ContentType=application/vnd.openxmlformats-officedocument.wordprocessingml.fontTable+xml">
        <DigestMethod Algorithm="http://www.w3.org/2001/04/xmlenc#sha256"/>
        <DigestValue>qPez+dwHBypZ/F52J3XmO4I6hycGAN9wtf/Q1qcDXQ8=</DigestValue>
      </Reference>
      <Reference URI="/word/footer1.xml?ContentType=application/vnd.openxmlformats-officedocument.wordprocessingml.footer+xml">
        <DigestMethod Algorithm="http://www.w3.org/2001/04/xmlenc#sha256"/>
        <DigestValue>v01PXB6U1ritGW3qs0XOLbMJUyLtNjCGzqitLMH8Bwo=</DigestValue>
      </Reference>
      <Reference URI="/word/footnotes.xml?ContentType=application/vnd.openxmlformats-officedocument.wordprocessingml.footnotes+xml">
        <DigestMethod Algorithm="http://www.w3.org/2001/04/xmlenc#sha256"/>
        <DigestValue>IZM6SB+JuxDrnSW2EZ3POhteTf/Gjj9H3tsH+m237dg=</DigestValue>
      </Reference>
      <Reference URI="/word/header1.xml?ContentType=application/vnd.openxmlformats-officedocument.wordprocessingml.header+xml">
        <DigestMethod Algorithm="http://www.w3.org/2001/04/xmlenc#sha256"/>
        <DigestValue>36sftXN9M4LlCLA0POoFYhF0yCjFZcHaiWOBXGPyZdE=</DigestValue>
      </Reference>
      <Reference URI="/word/header2.xml?ContentType=application/vnd.openxmlformats-officedocument.wordprocessingml.header+xml">
        <DigestMethod Algorithm="http://www.w3.org/2001/04/xmlenc#sha256"/>
        <DigestValue>1T0MWt7D5SoAw7UqWiF0HXq1fuGcu3L8oqvL+vUtIdU=</DigestValue>
      </Reference>
      <Reference URI="/word/numbering.xml?ContentType=application/vnd.openxmlformats-officedocument.wordprocessingml.numbering+xml">
        <DigestMethod Algorithm="http://www.w3.org/2001/04/xmlenc#sha256"/>
        <DigestValue>zvtCCvY4KgxeBrK8iCoWJyj+x16XgQrD+klYzJKD7eA=</DigestValue>
      </Reference>
      <Reference URI="/word/settings.xml?ContentType=application/vnd.openxmlformats-officedocument.wordprocessingml.settings+xml">
        <DigestMethod Algorithm="http://www.w3.org/2001/04/xmlenc#sha256"/>
        <DigestValue>2+Q7ESOZFd+9oYVfEq2qMWUCLQHRORf/QOHs/Ziyhyw=</DigestValue>
      </Reference>
      <Reference URI="/word/styles.xml?ContentType=application/vnd.openxmlformats-officedocument.wordprocessingml.styles+xml">
        <DigestMethod Algorithm="http://www.w3.org/2001/04/xmlenc#sha256"/>
        <DigestValue>aTUPSOIX0I1gUPqcc4r21ktKUgqTK3lzry4yhAsSrwk=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2024-07-03T12:01:35Z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2024-07-03T12:01:35Z</xd:SigningTime>
          <xd:SigningCertificate>
            <xd:Cert>
              <xd:CertDigest>
                <DigestMethod Algorithm="http://www.w3.org/2001/04/xmlenc#sha256"/>
                <DigestValue>da4SiXr4T1UbTHI6jEiwy3vflaGFp1s4tpa31t0X4YE=</DigestValue>
              </xd:CertDigest>
              <xd:IssuerSerial>
                <X509IssuerName>CN=PostSignum Qualified CA 4, O="Česká pošta, s.p.", OID.2.5.4.97=NTRCZ-47114983, C=CZ</X509IssuerName>
                <X509SerialNumber>22976374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2722</Words>
  <Characters>16066</Characters>
  <Application>Microsoft Office Word</Application>
  <DocSecurity>8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O U V A</vt:lpstr>
    </vt:vector>
  </TitlesOfParts>
  <Company/>
  <LinksUpToDate>false</LinksUpToDate>
  <CharactersWithSpaces>18751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creator>Okresní soud</dc:creator>
  <cp:lastModifiedBy>Šrámková Romana</cp:lastModifiedBy>
  <cp:revision>2</cp:revision>
  <dcterms:created xsi:type="dcterms:W3CDTF">2024-07-03T12:01:00Z</dcterms:created>
  <dcterms:modified xsi:type="dcterms:W3CDTF">2024-07-03T12:01:00Z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2024-07-03T00:00:00Z</vt:filetime>
  </property>
</Properties>
</file>