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94063D" w:rsidRDefault="00681B8A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 xml:space="preserve"> </w:t>
      </w:r>
      <w:r w:rsidR="0089518C" w:rsidRPr="0094063D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podle § </w:t>
      </w:r>
      <w:proofErr w:type="gramStart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10a</w:t>
      </w:r>
      <w:proofErr w:type="gramEnd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 a násl. zákona č. 250/2000 Sb., o rozpočtových pravidlech územních rozpočtů</w:t>
      </w:r>
      <w:r w:rsidR="005A65E0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v souladu se zákonem č. 128/2000 Sb., o obcích</w:t>
      </w:r>
      <w:r w:rsidR="00510FBD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="004D6478" w:rsidRPr="0094063D">
        <w:rPr>
          <w:rFonts w:ascii="Garamond" w:hAnsi="Garamond"/>
          <w:i/>
          <w:sz w:val="24"/>
          <w:szCs w:val="24"/>
        </w:rPr>
        <w:t xml:space="preserve">zákona č. </w:t>
      </w:r>
      <w:r w:rsidR="004D6478" w:rsidRPr="0094063D">
        <w:rPr>
          <w:rFonts w:ascii="Garamond" w:hAnsi="Garamond"/>
          <w:i/>
          <w:iCs/>
          <w:sz w:val="24"/>
          <w:szCs w:val="24"/>
        </w:rPr>
        <w:t>320/2001 Sb. o finanční kontrole</w:t>
      </w:r>
      <w:r w:rsidR="00510FBD" w:rsidRPr="0094063D">
        <w:rPr>
          <w:rFonts w:ascii="Garamond" w:hAnsi="Garamond"/>
          <w:i/>
          <w:iCs/>
          <w:sz w:val="24"/>
          <w:szCs w:val="24"/>
        </w:rPr>
        <w:t xml:space="preserve"> a zákona 218/200</w:t>
      </w:r>
      <w:r w:rsidR="007B714E" w:rsidRPr="0094063D">
        <w:rPr>
          <w:rFonts w:ascii="Garamond" w:hAnsi="Garamond"/>
          <w:i/>
          <w:iCs/>
          <w:sz w:val="24"/>
          <w:szCs w:val="24"/>
        </w:rPr>
        <w:t>0</w:t>
      </w:r>
      <w:r w:rsidR="00AD4F74" w:rsidRPr="0094063D">
        <w:rPr>
          <w:rFonts w:ascii="Garamond" w:hAnsi="Garamond"/>
          <w:i/>
          <w:iCs/>
          <w:sz w:val="24"/>
          <w:szCs w:val="24"/>
        </w:rPr>
        <w:t>Sb.o rozpočtových pravidlech, vše v platném znění</w:t>
      </w:r>
    </w:p>
    <w:p w:rsidR="0089518C" w:rsidRPr="0094063D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I.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SMLUVNÍ STRANY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Poskytovatel: </w:t>
      </w:r>
      <w:r w:rsidRPr="0094063D">
        <w:rPr>
          <w:rFonts w:ascii="Garamond" w:hAnsi="Garamond"/>
          <w:sz w:val="24"/>
          <w:szCs w:val="24"/>
        </w:rPr>
        <w:tab/>
      </w:r>
      <w:r w:rsidRPr="0094063D">
        <w:rPr>
          <w:rFonts w:ascii="Garamond" w:hAnsi="Garamond"/>
          <w:smallCaps/>
          <w:sz w:val="24"/>
          <w:szCs w:val="24"/>
        </w:rPr>
        <w:t>Plzeň</w:t>
      </w:r>
      <w:r w:rsidRPr="0094063D">
        <w:rPr>
          <w:rFonts w:ascii="Garamond" w:hAnsi="Garamond"/>
          <w:b/>
          <w:smallCaps/>
          <w:sz w:val="24"/>
          <w:szCs w:val="24"/>
        </w:rPr>
        <w:t xml:space="preserve">, </w:t>
      </w:r>
      <w:r w:rsidRPr="0094063D">
        <w:rPr>
          <w:rFonts w:ascii="Garamond" w:hAnsi="Garamond"/>
          <w:sz w:val="24"/>
          <w:szCs w:val="24"/>
        </w:rPr>
        <w:t>statutární město</w:t>
      </w:r>
      <w:r w:rsidR="006F072A" w:rsidRPr="0094063D">
        <w:rPr>
          <w:rFonts w:ascii="Garamond" w:hAnsi="Garamond"/>
          <w:sz w:val="24"/>
          <w:szCs w:val="24"/>
        </w:rPr>
        <w:t>, náměstí Republiky 1, Plzeň, PSČ 306 32</w:t>
      </w:r>
    </w:p>
    <w:p w:rsidR="0089518C" w:rsidRPr="0094063D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Zastoupené</w:t>
      </w:r>
      <w:r w:rsidR="0089518C" w:rsidRPr="0094063D">
        <w:rPr>
          <w:rFonts w:ascii="Garamond" w:hAnsi="Garamond"/>
          <w:sz w:val="24"/>
          <w:szCs w:val="24"/>
        </w:rPr>
        <w:t>:</w:t>
      </w:r>
      <w:r w:rsidR="0089518C" w:rsidRPr="0094063D">
        <w:rPr>
          <w:rFonts w:ascii="Garamond" w:hAnsi="Garamond"/>
          <w:b/>
          <w:sz w:val="24"/>
          <w:szCs w:val="24"/>
        </w:rPr>
        <w:tab/>
      </w:r>
      <w:r w:rsidRPr="0094063D"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  <w:t>00075370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DIČ: </w:t>
      </w:r>
      <w:r w:rsidRPr="0094063D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  <w:t xml:space="preserve">Komerční banka a. s., pobočka Plzeň-město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r w:rsidR="006F072A" w:rsidRPr="0094063D">
        <w:rPr>
          <w:rFonts w:ascii="Garamond" w:hAnsi="Garamond"/>
          <w:sz w:val="24"/>
          <w:szCs w:val="24"/>
        </w:rPr>
        <w:t>15629311</w:t>
      </w:r>
      <w:r w:rsidRPr="0094063D">
        <w:rPr>
          <w:rFonts w:ascii="Garamond" w:hAnsi="Garamond"/>
          <w:sz w:val="24"/>
          <w:szCs w:val="24"/>
        </w:rPr>
        <w:t>/0100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  <w:r w:rsidR="00127FDE">
        <w:rPr>
          <w:rFonts w:ascii="Garamond" w:hAnsi="Garamond"/>
          <w:sz w:val="24"/>
          <w:szCs w:val="24"/>
        </w:rPr>
        <w:t>Michalem Hausnerem, starost</w:t>
      </w:r>
      <w:r w:rsidR="002700B7">
        <w:rPr>
          <w:rFonts w:ascii="Garamond" w:hAnsi="Garamond"/>
          <w:sz w:val="24"/>
          <w:szCs w:val="24"/>
        </w:rPr>
        <w:t>ou</w:t>
      </w:r>
      <w:r w:rsidR="00127FDE">
        <w:rPr>
          <w:rFonts w:ascii="Garamond" w:hAnsi="Garamond"/>
          <w:sz w:val="24"/>
          <w:szCs w:val="24"/>
        </w:rPr>
        <w:t xml:space="preserve"> MO Plzeň 6 Litice</w:t>
      </w:r>
    </w:p>
    <w:p w:rsidR="0089518C" w:rsidRPr="0094063D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a</w:t>
      </w: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Příjemce:</w:t>
      </w:r>
      <w:r w:rsidRPr="0094063D">
        <w:rPr>
          <w:rFonts w:ascii="Garamond" w:hAnsi="Garamond"/>
          <w:sz w:val="24"/>
          <w:szCs w:val="24"/>
        </w:rPr>
        <w:tab/>
      </w:r>
      <w:r w:rsidR="005D7B31">
        <w:rPr>
          <w:sz w:val="24"/>
          <w:szCs w:val="24"/>
        </w:rPr>
        <w:t>Diakonie ČCE-středisko Západní Čechy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Právní forma:</w:t>
      </w:r>
      <w:r w:rsidRPr="0094063D">
        <w:rPr>
          <w:rFonts w:ascii="Garamond" w:hAnsi="Garamond"/>
          <w:sz w:val="24"/>
          <w:szCs w:val="24"/>
        </w:rPr>
        <w:tab/>
      </w:r>
      <w:r w:rsidR="005A162B">
        <w:rPr>
          <w:rFonts w:ascii="Garamond" w:hAnsi="Garamond"/>
          <w:sz w:val="24"/>
          <w:szCs w:val="24"/>
        </w:rPr>
        <w:t>církevní právnická osoba</w:t>
      </w:r>
    </w:p>
    <w:p w:rsidR="0089518C" w:rsidRPr="0094063D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Sídlo:</w:t>
      </w:r>
      <w:r w:rsidRPr="0094063D">
        <w:rPr>
          <w:rFonts w:ascii="Garamond" w:hAnsi="Garamond"/>
          <w:sz w:val="24"/>
          <w:szCs w:val="24"/>
        </w:rPr>
        <w:tab/>
      </w:r>
      <w:r w:rsidR="005D7B31">
        <w:rPr>
          <w:rFonts w:ascii="Garamond" w:hAnsi="Garamond"/>
          <w:sz w:val="24"/>
          <w:szCs w:val="24"/>
        </w:rPr>
        <w:t xml:space="preserve">Prokopova 207/25, 301 00 </w:t>
      </w:r>
      <w:r w:rsidR="00127FDE">
        <w:rPr>
          <w:rFonts w:ascii="Garamond" w:hAnsi="Garamond"/>
          <w:sz w:val="24"/>
          <w:szCs w:val="24"/>
        </w:rPr>
        <w:t xml:space="preserve">Plzeň </w:t>
      </w: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</w:r>
      <w:r w:rsidR="005D7B31">
        <w:rPr>
          <w:rFonts w:ascii="Garamond" w:hAnsi="Garamond"/>
          <w:sz w:val="24"/>
          <w:szCs w:val="24"/>
        </w:rPr>
        <w:t>45331154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</w:r>
    </w:p>
    <w:p w:rsidR="00127FDE" w:rsidRPr="0094063D" w:rsidRDefault="0089518C" w:rsidP="00127FDE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</w:p>
    <w:p w:rsidR="0089518C" w:rsidRPr="0094063D" w:rsidRDefault="0089518C" w:rsidP="005D7B31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</w:p>
    <w:p w:rsidR="0089518C" w:rsidRPr="0094063D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4063D">
        <w:rPr>
          <w:szCs w:val="24"/>
        </w:rPr>
        <w:cr/>
        <w:t xml:space="preserve">uzavírají na základě usnesení Zastupitelstva </w:t>
      </w:r>
      <w:r w:rsidR="00FD1B3F" w:rsidRPr="0094063D">
        <w:rPr>
          <w:szCs w:val="24"/>
        </w:rPr>
        <w:t>MO Plzeň 6 Litice č.</w:t>
      </w:r>
      <w:r w:rsidR="00165400">
        <w:rPr>
          <w:szCs w:val="24"/>
        </w:rPr>
        <w:t xml:space="preserve"> </w:t>
      </w:r>
      <w:r w:rsidR="003E5CD6">
        <w:rPr>
          <w:szCs w:val="24"/>
        </w:rPr>
        <w:t>1</w:t>
      </w:r>
      <w:r w:rsidR="005D7B31">
        <w:rPr>
          <w:szCs w:val="24"/>
        </w:rPr>
        <w:t>9</w:t>
      </w:r>
      <w:r w:rsidR="00040265" w:rsidRPr="0094063D">
        <w:rPr>
          <w:szCs w:val="24"/>
        </w:rPr>
        <w:t>/2</w:t>
      </w:r>
      <w:r w:rsidR="00D03259">
        <w:rPr>
          <w:szCs w:val="24"/>
        </w:rPr>
        <w:t>4</w:t>
      </w:r>
      <w:r w:rsidRPr="0094063D">
        <w:rPr>
          <w:szCs w:val="24"/>
        </w:rPr>
        <w:t xml:space="preserve"> </w:t>
      </w:r>
      <w:r w:rsidR="00FD1B3F" w:rsidRPr="0094063D">
        <w:rPr>
          <w:szCs w:val="24"/>
        </w:rPr>
        <w:t>ze dne</w:t>
      </w:r>
      <w:r w:rsidR="00165400">
        <w:rPr>
          <w:szCs w:val="24"/>
        </w:rPr>
        <w:t xml:space="preserve"> </w:t>
      </w:r>
      <w:r w:rsidR="00280A75">
        <w:rPr>
          <w:szCs w:val="24"/>
        </w:rPr>
        <w:t>24</w:t>
      </w:r>
      <w:r w:rsidR="00E86254">
        <w:rPr>
          <w:szCs w:val="24"/>
        </w:rPr>
        <w:t>.</w:t>
      </w:r>
      <w:r w:rsidR="00280A75">
        <w:rPr>
          <w:szCs w:val="24"/>
        </w:rPr>
        <w:t>4</w:t>
      </w:r>
      <w:r w:rsidR="00165400">
        <w:rPr>
          <w:szCs w:val="24"/>
        </w:rPr>
        <w:t>.202</w:t>
      </w:r>
      <w:r w:rsidR="00280A75">
        <w:rPr>
          <w:szCs w:val="24"/>
        </w:rPr>
        <w:t>4</w:t>
      </w:r>
      <w:r w:rsidR="00D803FB" w:rsidRPr="0094063D">
        <w:rPr>
          <w:szCs w:val="24"/>
        </w:rPr>
        <w:t>,</w:t>
      </w:r>
      <w:r w:rsidRPr="0094063D">
        <w:rPr>
          <w:szCs w:val="24"/>
        </w:rPr>
        <w:t xml:space="preserve"> smlouvu o poskytnutí dotace z rozpočtu </w:t>
      </w:r>
      <w:r w:rsidR="006F072A" w:rsidRPr="0094063D">
        <w:rPr>
          <w:szCs w:val="24"/>
        </w:rPr>
        <w:t>MO Plzeň 6 Litice</w:t>
      </w:r>
      <w:r w:rsidRPr="0094063D">
        <w:rPr>
          <w:szCs w:val="24"/>
        </w:rPr>
        <w:t>.</w:t>
      </w:r>
      <w:r w:rsidR="00261D2E" w:rsidRPr="0094063D">
        <w:rPr>
          <w:szCs w:val="24"/>
        </w:rPr>
        <w:t xml:space="preserve"> Evidenční číslo žádosti:</w:t>
      </w:r>
      <w:r w:rsidR="005D7B31" w:rsidRPr="005D7B31">
        <w:rPr>
          <w:rFonts w:ascii="Segoe UI" w:hAnsi="Segoe UI" w:cs="Segoe UI"/>
          <w:b/>
          <w:bCs/>
          <w:color w:val="1FA22E"/>
          <w:sz w:val="18"/>
          <w:szCs w:val="18"/>
          <w:shd w:val="clear" w:color="auto" w:fill="FFFFFF"/>
        </w:rPr>
        <w:t xml:space="preserve"> </w:t>
      </w:r>
      <w:r w:rsidR="005D7B31" w:rsidRPr="005D7B31">
        <w:rPr>
          <w:rFonts w:ascii="Segoe UI" w:hAnsi="Segoe UI" w:cs="Segoe UI"/>
          <w:bCs/>
          <w:sz w:val="18"/>
          <w:szCs w:val="18"/>
          <w:shd w:val="clear" w:color="auto" w:fill="FFFFFF"/>
        </w:rPr>
        <w:t>241055</w:t>
      </w:r>
      <w:r w:rsidR="00C70C08" w:rsidRPr="00F324C3">
        <w:rPr>
          <w:szCs w:val="24"/>
        </w:rPr>
        <w:t>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4063D" w:rsidRDefault="0089518C" w:rsidP="0089518C">
      <w:pPr>
        <w:pStyle w:val="Zkladntext"/>
        <w:spacing w:before="120"/>
        <w:rPr>
          <w:szCs w:val="24"/>
        </w:rPr>
      </w:pPr>
      <w:r w:rsidRPr="0094063D">
        <w:rPr>
          <w:bCs/>
          <w:szCs w:val="24"/>
        </w:rPr>
        <w:t>Smluvní strany prohlašují, že pro právní vztah založený touto smlouvou jsou ustanovení této smlouvy právně závazná</w:t>
      </w:r>
      <w:r w:rsidR="005121BE" w:rsidRPr="0094063D">
        <w:rPr>
          <w:bCs/>
          <w:szCs w:val="24"/>
        </w:rPr>
        <w:t>.</w:t>
      </w:r>
      <w:r w:rsidRPr="0094063D">
        <w:rPr>
          <w:bCs/>
          <w:szCs w:val="24"/>
        </w:rPr>
        <w:t xml:space="preserve"> </w:t>
      </w:r>
    </w:p>
    <w:p w:rsidR="0089518C" w:rsidRPr="0094063D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4063D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4063D">
        <w:rPr>
          <w:b/>
          <w:szCs w:val="24"/>
        </w:rPr>
        <w:t>III.</w:t>
      </w:r>
      <w:r w:rsidRPr="0094063D">
        <w:rPr>
          <w:b/>
          <w:szCs w:val="24"/>
        </w:rPr>
        <w:cr/>
        <w:t>PŘEDMĚT SMLOUVY</w:t>
      </w:r>
    </w:p>
    <w:p w:rsidR="0089518C" w:rsidRPr="0094063D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4063D">
        <w:rPr>
          <w:b/>
          <w:szCs w:val="24"/>
        </w:rPr>
        <w:tab/>
      </w:r>
    </w:p>
    <w:p w:rsidR="0089518C" w:rsidRPr="0094063D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t>Poskytovatel poskytne příjemci dotaci v celkové výši</w:t>
      </w:r>
      <w:r w:rsidR="00261D2E" w:rsidRPr="0094063D">
        <w:rPr>
          <w:szCs w:val="24"/>
        </w:rPr>
        <w:t xml:space="preserve"> </w:t>
      </w:r>
      <w:r w:rsidR="00860172">
        <w:rPr>
          <w:b/>
          <w:szCs w:val="24"/>
        </w:rPr>
        <w:t>2</w:t>
      </w:r>
      <w:r w:rsidR="000D5560" w:rsidRPr="000D5560">
        <w:rPr>
          <w:b/>
          <w:szCs w:val="24"/>
        </w:rPr>
        <w:t>.000</w:t>
      </w:r>
      <w:r w:rsidR="000D5560">
        <w:rPr>
          <w:szCs w:val="24"/>
        </w:rPr>
        <w:t xml:space="preserve"> </w:t>
      </w:r>
      <w:r w:rsidR="00C276E0" w:rsidRPr="0094063D">
        <w:rPr>
          <w:b/>
          <w:szCs w:val="24"/>
        </w:rPr>
        <w:t>Kč</w:t>
      </w:r>
      <w:r w:rsidRPr="0094063D">
        <w:rPr>
          <w:b/>
          <w:szCs w:val="24"/>
        </w:rPr>
        <w:t xml:space="preserve"> </w:t>
      </w:r>
      <w:r w:rsidRPr="0094063D">
        <w:rPr>
          <w:b/>
          <w:szCs w:val="24"/>
        </w:rPr>
        <w:br/>
      </w:r>
      <w:r w:rsidRPr="0094063D">
        <w:rPr>
          <w:szCs w:val="24"/>
        </w:rPr>
        <w:t>(</w:t>
      </w:r>
      <w:r w:rsidRPr="0094063D">
        <w:rPr>
          <w:i/>
          <w:szCs w:val="24"/>
        </w:rPr>
        <w:t>slovy:</w:t>
      </w:r>
      <w:r w:rsidRPr="0094063D">
        <w:rPr>
          <w:szCs w:val="24"/>
        </w:rPr>
        <w:t xml:space="preserve"> </w:t>
      </w:r>
      <w:proofErr w:type="spellStart"/>
      <w:r w:rsidR="00F324C3">
        <w:rPr>
          <w:szCs w:val="24"/>
        </w:rPr>
        <w:t>dv</w:t>
      </w:r>
      <w:r w:rsidR="00860172">
        <w:rPr>
          <w:szCs w:val="24"/>
        </w:rPr>
        <w:t>a</w:t>
      </w:r>
      <w:r w:rsidR="00165400">
        <w:rPr>
          <w:szCs w:val="24"/>
        </w:rPr>
        <w:t>tisíc</w:t>
      </w:r>
      <w:r w:rsidR="001B4760">
        <w:rPr>
          <w:szCs w:val="24"/>
        </w:rPr>
        <w:t>e</w:t>
      </w:r>
      <w:proofErr w:type="spellEnd"/>
      <w:r w:rsidR="00165400">
        <w:rPr>
          <w:szCs w:val="24"/>
        </w:rPr>
        <w:t xml:space="preserve"> </w:t>
      </w:r>
      <w:r w:rsidR="00D803FB" w:rsidRPr="0094063D">
        <w:rPr>
          <w:szCs w:val="24"/>
        </w:rPr>
        <w:t>korun</w:t>
      </w:r>
      <w:r w:rsidR="005D62DD">
        <w:rPr>
          <w:szCs w:val="24"/>
        </w:rPr>
        <w:t xml:space="preserve"> českých</w:t>
      </w:r>
      <w:r w:rsidRPr="0094063D">
        <w:rPr>
          <w:szCs w:val="24"/>
        </w:rPr>
        <w:t>), kterou příjemce za podmínek stanovených touto smlouvou přijímá.</w:t>
      </w:r>
    </w:p>
    <w:p w:rsidR="0089518C" w:rsidRPr="0094063D" w:rsidRDefault="00731916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94063D">
        <w:rPr>
          <w:szCs w:val="24"/>
        </w:rPr>
        <w:t>Dotace je poskytována výhradně na krytí neinvestičních nákladů v </w:t>
      </w:r>
      <w:proofErr w:type="gramStart"/>
      <w:r w:rsidRPr="0094063D">
        <w:rPr>
          <w:szCs w:val="24"/>
        </w:rPr>
        <w:t xml:space="preserve">oblasti </w:t>
      </w:r>
      <w:r w:rsidR="00CD56A7">
        <w:rPr>
          <w:szCs w:val="24"/>
        </w:rPr>
        <w:t>:</w:t>
      </w:r>
      <w:proofErr w:type="gramEnd"/>
      <w:r w:rsidR="001220E2">
        <w:rPr>
          <w:szCs w:val="24"/>
        </w:rPr>
        <w:t xml:space="preserve"> </w:t>
      </w:r>
      <w:r w:rsidR="001220E2" w:rsidRPr="00B00C74">
        <w:rPr>
          <w:b/>
          <w:szCs w:val="24"/>
        </w:rPr>
        <w:t>Podpora S</w:t>
      </w:r>
      <w:r w:rsidR="00B00C74" w:rsidRPr="00B00C74">
        <w:rPr>
          <w:b/>
          <w:szCs w:val="24"/>
        </w:rPr>
        <w:t>ta</w:t>
      </w:r>
      <w:r w:rsidR="001220E2" w:rsidRPr="00B00C74">
        <w:rPr>
          <w:b/>
          <w:szCs w:val="24"/>
        </w:rPr>
        <w:t>cionáře Človíček</w:t>
      </w:r>
      <w:r w:rsidR="00B00C74" w:rsidRPr="00B00C74">
        <w:rPr>
          <w:b/>
          <w:szCs w:val="24"/>
        </w:rPr>
        <w:t xml:space="preserve"> pro osoby s postižením</w:t>
      </w:r>
      <w:r w:rsidR="001220E2" w:rsidRPr="00B00C74">
        <w:rPr>
          <w:b/>
          <w:szCs w:val="24"/>
        </w:rPr>
        <w:t>-</w:t>
      </w:r>
      <w:r w:rsidR="00B00C74" w:rsidRPr="00B00C74">
        <w:rPr>
          <w:b/>
          <w:szCs w:val="24"/>
        </w:rPr>
        <w:t xml:space="preserve">drobný </w:t>
      </w:r>
      <w:r w:rsidR="001220E2" w:rsidRPr="00B00C74">
        <w:rPr>
          <w:b/>
          <w:szCs w:val="24"/>
        </w:rPr>
        <w:t>materiál</w:t>
      </w:r>
      <w:r w:rsidR="00B00C74" w:rsidRPr="00B00C74">
        <w:rPr>
          <w:b/>
          <w:szCs w:val="24"/>
        </w:rPr>
        <w:t xml:space="preserve"> a</w:t>
      </w:r>
      <w:r w:rsidR="001220E2" w:rsidRPr="00B00C74">
        <w:rPr>
          <w:b/>
          <w:szCs w:val="24"/>
        </w:rPr>
        <w:t xml:space="preserve"> služby</w:t>
      </w:r>
      <w:r w:rsidR="00FA6908">
        <w:rPr>
          <w:szCs w:val="24"/>
        </w:rPr>
        <w:t xml:space="preserve"> </w:t>
      </w:r>
      <w:r w:rsidR="00F8762D">
        <w:rPr>
          <w:b/>
          <w:szCs w:val="24"/>
        </w:rPr>
        <w:t xml:space="preserve">, </w:t>
      </w:r>
      <w:r w:rsidR="00AB2E19">
        <w:rPr>
          <w:b/>
          <w:szCs w:val="24"/>
        </w:rPr>
        <w:t xml:space="preserve"> </w:t>
      </w:r>
      <w:r w:rsidR="00261D2E" w:rsidRPr="0094063D">
        <w:rPr>
          <w:szCs w:val="24"/>
        </w:rPr>
        <w:t>(dále jen projekt</w:t>
      </w:r>
      <w:r w:rsidR="00491137" w:rsidRPr="0094063D">
        <w:rPr>
          <w:szCs w:val="24"/>
        </w:rPr>
        <w:t>)</w:t>
      </w:r>
      <w:r w:rsidRPr="0094063D">
        <w:rPr>
          <w:szCs w:val="24"/>
        </w:rPr>
        <w:t>, věcně a časově příslušejících k tomuto období. Příjemce se zavazuje použít dotaci pouze k účelům smlouvou vymezeným při respektování svých stanov. Dotaci lze použít pouze na akce a činnosti politicky neutrální. Dotaci nelze užít k odměňování členů správních a dozorčích orgánů příjemce. V pochybnostech o přípustnosti užití dotace na konkrétní akci se příjemce dotáže</w:t>
      </w:r>
      <w:r w:rsidR="00491137" w:rsidRPr="0094063D">
        <w:rPr>
          <w:szCs w:val="24"/>
        </w:rPr>
        <w:t xml:space="preserve"> Úřadu městského obvodu Plzeň 6 – Litice. </w:t>
      </w:r>
    </w:p>
    <w:p w:rsidR="0089518C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t xml:space="preserve">Příjemce je povinen realizovat projekt v souladu s předloženou Žádostí </w:t>
      </w:r>
      <w:r w:rsidR="00715F9D">
        <w:rPr>
          <w:szCs w:val="24"/>
        </w:rPr>
        <w:t xml:space="preserve">o dotaci </w:t>
      </w:r>
      <w:r w:rsidR="00491137" w:rsidRPr="0094063D">
        <w:rPr>
          <w:szCs w:val="24"/>
        </w:rPr>
        <w:t>v období od 1.</w:t>
      </w:r>
      <w:r w:rsidR="00715F9D">
        <w:rPr>
          <w:szCs w:val="24"/>
        </w:rPr>
        <w:t>1.202</w:t>
      </w:r>
      <w:r w:rsidR="00C70C08">
        <w:rPr>
          <w:szCs w:val="24"/>
        </w:rPr>
        <w:t>4</w:t>
      </w:r>
      <w:r w:rsidR="00715F9D">
        <w:rPr>
          <w:szCs w:val="24"/>
        </w:rPr>
        <w:t xml:space="preserve"> </w:t>
      </w:r>
      <w:r w:rsidR="00491137" w:rsidRPr="00D7394F">
        <w:rPr>
          <w:szCs w:val="24"/>
        </w:rPr>
        <w:t xml:space="preserve">do </w:t>
      </w:r>
      <w:r w:rsidR="009A26EC" w:rsidRPr="00D7394F">
        <w:rPr>
          <w:szCs w:val="24"/>
        </w:rPr>
        <w:t>30</w:t>
      </w:r>
      <w:r w:rsidR="00491137" w:rsidRPr="00D7394F">
        <w:rPr>
          <w:szCs w:val="24"/>
        </w:rPr>
        <w:t>.1</w:t>
      </w:r>
      <w:r w:rsidR="009A26EC" w:rsidRPr="00D7394F">
        <w:rPr>
          <w:szCs w:val="24"/>
        </w:rPr>
        <w:t>1</w:t>
      </w:r>
      <w:r w:rsidR="00715F9D" w:rsidRPr="00D7394F">
        <w:rPr>
          <w:szCs w:val="24"/>
        </w:rPr>
        <w:t>.202</w:t>
      </w:r>
      <w:r w:rsidR="00C70C08">
        <w:rPr>
          <w:szCs w:val="24"/>
        </w:rPr>
        <w:t>4</w:t>
      </w:r>
      <w:r w:rsidR="00715F9D">
        <w:rPr>
          <w:szCs w:val="24"/>
        </w:rPr>
        <w:t>.</w:t>
      </w:r>
      <w:r w:rsidR="00491137" w:rsidRPr="0094063D">
        <w:rPr>
          <w:szCs w:val="24"/>
        </w:rPr>
        <w:t xml:space="preserve"> Příjemce může využít tuto dotaci výhradně </w:t>
      </w:r>
      <w:r w:rsidR="00715F9D">
        <w:rPr>
          <w:szCs w:val="24"/>
        </w:rPr>
        <w:t xml:space="preserve">k účelu vymezenému v této Žádosti. </w:t>
      </w:r>
    </w:p>
    <w:p w:rsidR="00C847DB" w:rsidRPr="007553C7" w:rsidRDefault="00C847DB" w:rsidP="00C847DB">
      <w:pPr>
        <w:pStyle w:val="Zkladntext"/>
        <w:tabs>
          <w:tab w:val="left" w:pos="0"/>
        </w:tabs>
        <w:ind w:left="360"/>
        <w:rPr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PODMÍNKY ČERPÁNÍ DOTACE</w:t>
      </w:r>
    </w:p>
    <w:p w:rsidR="0089518C" w:rsidRPr="0094063D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C847DB" w:rsidRDefault="001675D6" w:rsidP="0009551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Strany se dohodly, že poskytovatel poskytne příjemci dotaci podle čl.</w:t>
      </w:r>
      <w:r w:rsidR="007C6FE7" w:rsidRPr="0094063D">
        <w:rPr>
          <w:rFonts w:ascii="Garamond" w:hAnsi="Garamond"/>
          <w:sz w:val="24"/>
          <w:szCs w:val="24"/>
        </w:rPr>
        <w:t xml:space="preserve"> III. </w:t>
      </w:r>
      <w:r w:rsidRPr="0094063D">
        <w:rPr>
          <w:rFonts w:ascii="Garamond" w:hAnsi="Garamond"/>
          <w:sz w:val="24"/>
          <w:szCs w:val="24"/>
        </w:rPr>
        <w:t>odst.1. této smlouvy,</w:t>
      </w:r>
      <w:r w:rsidR="001D7CAD" w:rsidRPr="0094063D">
        <w:rPr>
          <w:rFonts w:ascii="Garamond" w:hAnsi="Garamond"/>
          <w:sz w:val="24"/>
          <w:szCs w:val="24"/>
        </w:rPr>
        <w:t xml:space="preserve"> příjemce se</w:t>
      </w:r>
      <w:r w:rsidR="009B7D30" w:rsidRPr="0094063D">
        <w:rPr>
          <w:rFonts w:ascii="Garamond" w:hAnsi="Garamond"/>
          <w:sz w:val="24"/>
          <w:szCs w:val="24"/>
        </w:rPr>
        <w:t xml:space="preserve"> zavazuje řídit se při použití </w:t>
      </w:r>
      <w:r w:rsidR="001D7CAD" w:rsidRPr="0094063D">
        <w:rPr>
          <w:rFonts w:ascii="Garamond" w:hAnsi="Garamond"/>
          <w:sz w:val="24"/>
          <w:szCs w:val="24"/>
        </w:rPr>
        <w:t>poskytnuté dotace touto smlouvou a předložit</w:t>
      </w:r>
      <w:r w:rsidR="006935A1" w:rsidRPr="0094063D">
        <w:rPr>
          <w:rFonts w:ascii="Garamond" w:hAnsi="Garamond"/>
          <w:sz w:val="24"/>
          <w:szCs w:val="24"/>
        </w:rPr>
        <w:t xml:space="preserve"> </w:t>
      </w:r>
      <w:r w:rsidR="009A4698" w:rsidRPr="0094063D">
        <w:rPr>
          <w:rFonts w:ascii="Garamond" w:hAnsi="Garamond"/>
          <w:sz w:val="24"/>
          <w:szCs w:val="24"/>
        </w:rPr>
        <w:t xml:space="preserve">Finanční vypořádání použití dotace </w:t>
      </w:r>
      <w:r w:rsidRPr="0094063D">
        <w:rPr>
          <w:rFonts w:ascii="Garamond" w:hAnsi="Garamond"/>
          <w:sz w:val="24"/>
          <w:szCs w:val="24"/>
        </w:rPr>
        <w:t xml:space="preserve">nejpozději </w:t>
      </w:r>
      <w:r w:rsidRPr="00D7394F">
        <w:rPr>
          <w:rFonts w:ascii="Garamond" w:hAnsi="Garamond"/>
          <w:sz w:val="24"/>
          <w:szCs w:val="24"/>
        </w:rPr>
        <w:t xml:space="preserve">do </w:t>
      </w:r>
      <w:r w:rsidR="007959EF" w:rsidRPr="00D7394F">
        <w:rPr>
          <w:rFonts w:ascii="Garamond" w:hAnsi="Garamond"/>
          <w:sz w:val="24"/>
          <w:szCs w:val="24"/>
        </w:rPr>
        <w:t>1</w:t>
      </w:r>
      <w:r w:rsidR="009A26EC" w:rsidRPr="00D7394F">
        <w:rPr>
          <w:rFonts w:ascii="Garamond" w:hAnsi="Garamond"/>
          <w:sz w:val="24"/>
          <w:szCs w:val="24"/>
        </w:rPr>
        <w:t>0</w:t>
      </w:r>
      <w:r w:rsidRPr="00D7394F">
        <w:rPr>
          <w:rFonts w:ascii="Garamond" w:hAnsi="Garamond"/>
          <w:sz w:val="24"/>
          <w:szCs w:val="24"/>
        </w:rPr>
        <w:t>.</w:t>
      </w:r>
      <w:r w:rsidR="001B4FCB" w:rsidRPr="00D7394F">
        <w:rPr>
          <w:rFonts w:ascii="Garamond" w:hAnsi="Garamond"/>
          <w:sz w:val="24"/>
          <w:szCs w:val="24"/>
        </w:rPr>
        <w:t>1</w:t>
      </w:r>
      <w:r w:rsidR="00A33B7F" w:rsidRPr="00D7394F">
        <w:rPr>
          <w:rFonts w:ascii="Garamond" w:hAnsi="Garamond"/>
          <w:sz w:val="24"/>
          <w:szCs w:val="24"/>
        </w:rPr>
        <w:t>2</w:t>
      </w:r>
      <w:r w:rsidR="001B4FCB" w:rsidRPr="00D7394F">
        <w:rPr>
          <w:rFonts w:ascii="Garamond" w:hAnsi="Garamond"/>
          <w:sz w:val="24"/>
          <w:szCs w:val="24"/>
        </w:rPr>
        <w:t>.</w:t>
      </w:r>
      <w:r w:rsidR="00AB6E21" w:rsidRPr="00D7394F">
        <w:rPr>
          <w:rFonts w:ascii="Garamond" w:hAnsi="Garamond"/>
          <w:sz w:val="24"/>
          <w:szCs w:val="24"/>
        </w:rPr>
        <w:t>202</w:t>
      </w:r>
      <w:r w:rsidR="00E866FC">
        <w:rPr>
          <w:rFonts w:ascii="Garamond" w:hAnsi="Garamond"/>
          <w:sz w:val="24"/>
          <w:szCs w:val="24"/>
        </w:rPr>
        <w:t>4</w:t>
      </w:r>
      <w:r w:rsidR="00D7394F" w:rsidRPr="00D7394F">
        <w:rPr>
          <w:rFonts w:ascii="Garamond" w:hAnsi="Garamond"/>
          <w:sz w:val="24"/>
          <w:szCs w:val="24"/>
        </w:rPr>
        <w:t xml:space="preserve"> </w:t>
      </w:r>
      <w:r w:rsidR="009B7D30" w:rsidRPr="0009551D">
        <w:rPr>
          <w:rFonts w:ascii="Garamond" w:hAnsi="Garamond"/>
          <w:sz w:val="24"/>
          <w:szCs w:val="24"/>
        </w:rPr>
        <w:t xml:space="preserve">spolu </w:t>
      </w:r>
      <w:r w:rsidR="006B6770" w:rsidRPr="0009551D">
        <w:rPr>
          <w:rFonts w:ascii="Garamond" w:hAnsi="Garamond"/>
          <w:sz w:val="24"/>
          <w:szCs w:val="24"/>
        </w:rPr>
        <w:t xml:space="preserve">s </w:t>
      </w:r>
      <w:r w:rsidR="00F05E18" w:rsidRPr="0009551D">
        <w:rPr>
          <w:rFonts w:ascii="Garamond" w:hAnsi="Garamond"/>
          <w:sz w:val="24"/>
          <w:szCs w:val="24"/>
        </w:rPr>
        <w:t xml:space="preserve">originály </w:t>
      </w:r>
      <w:r w:rsidR="006B6770" w:rsidRPr="0009551D">
        <w:rPr>
          <w:rFonts w:ascii="Garamond" w:hAnsi="Garamond"/>
          <w:sz w:val="24"/>
          <w:szCs w:val="24"/>
        </w:rPr>
        <w:t xml:space="preserve">nebo </w:t>
      </w:r>
      <w:proofErr w:type="gramStart"/>
      <w:r w:rsidR="006B6770" w:rsidRPr="0009551D">
        <w:rPr>
          <w:rFonts w:ascii="Garamond" w:hAnsi="Garamond"/>
          <w:sz w:val="24"/>
          <w:szCs w:val="24"/>
        </w:rPr>
        <w:t xml:space="preserve">ověřenými </w:t>
      </w:r>
      <w:r w:rsidR="009B7D30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kopie</w:t>
      </w:r>
      <w:r w:rsidR="009B7D30" w:rsidRPr="0009551D">
        <w:rPr>
          <w:rFonts w:ascii="Garamond" w:hAnsi="Garamond"/>
          <w:sz w:val="24"/>
          <w:szCs w:val="24"/>
        </w:rPr>
        <w:t>mi</w:t>
      </w:r>
      <w:proofErr w:type="gramEnd"/>
      <w:r w:rsidRPr="0009551D">
        <w:rPr>
          <w:rFonts w:ascii="Garamond" w:hAnsi="Garamond"/>
          <w:sz w:val="24"/>
          <w:szCs w:val="24"/>
        </w:rPr>
        <w:t xml:space="preserve"> účetních dokladů</w:t>
      </w:r>
      <w:r w:rsidR="006B6770" w:rsidRPr="0009551D">
        <w:rPr>
          <w:rFonts w:ascii="Garamond" w:hAnsi="Garamond"/>
          <w:sz w:val="24"/>
          <w:szCs w:val="24"/>
        </w:rPr>
        <w:t xml:space="preserve"> a jejich kopií</w:t>
      </w:r>
      <w:r w:rsidRPr="0009551D">
        <w:rPr>
          <w:rFonts w:ascii="Garamond" w:hAnsi="Garamond"/>
          <w:sz w:val="24"/>
          <w:szCs w:val="24"/>
        </w:rPr>
        <w:t>, které budou jednoznačně prokazovat využití účelu dotace v souladu s čl. III.,</w:t>
      </w:r>
      <w:r w:rsidR="007C6FE7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odst.</w:t>
      </w:r>
      <w:r w:rsidR="00381330" w:rsidRPr="0009551D">
        <w:rPr>
          <w:rFonts w:ascii="Garamond" w:hAnsi="Garamond"/>
          <w:sz w:val="24"/>
          <w:szCs w:val="24"/>
        </w:rPr>
        <w:t xml:space="preserve"> 2 a </w:t>
      </w:r>
      <w:r w:rsidRPr="0009551D">
        <w:rPr>
          <w:rFonts w:ascii="Garamond" w:hAnsi="Garamond"/>
          <w:sz w:val="24"/>
          <w:szCs w:val="24"/>
        </w:rPr>
        <w:t>3</w:t>
      </w:r>
      <w:r w:rsidR="0009551D">
        <w:rPr>
          <w:rFonts w:ascii="Garamond" w:hAnsi="Garamond"/>
          <w:sz w:val="24"/>
          <w:szCs w:val="24"/>
        </w:rPr>
        <w:t>.</w:t>
      </w:r>
      <w:r w:rsidRPr="0009551D">
        <w:rPr>
          <w:rFonts w:ascii="Garamond" w:hAnsi="Garamond"/>
          <w:sz w:val="24"/>
          <w:szCs w:val="24"/>
        </w:rPr>
        <w:t xml:space="preserve"> </w:t>
      </w:r>
    </w:p>
    <w:p w:rsidR="0089518C" w:rsidRPr="0009551D" w:rsidRDefault="001675D6" w:rsidP="00C847DB">
      <w:pPr>
        <w:ind w:left="360"/>
        <w:jc w:val="both"/>
        <w:rPr>
          <w:rFonts w:ascii="Garamond" w:hAnsi="Garamond"/>
          <w:sz w:val="24"/>
          <w:szCs w:val="24"/>
        </w:rPr>
      </w:pPr>
      <w:r w:rsidRPr="0009551D">
        <w:rPr>
          <w:rFonts w:ascii="Garamond" w:hAnsi="Garamond"/>
          <w:sz w:val="24"/>
          <w:szCs w:val="24"/>
        </w:rPr>
        <w:t>(dále též „doklady“).</w:t>
      </w:r>
      <w:r w:rsidR="000D7E5F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Současně bude doložena úhrada dokladů formou výpisu z běžného účtu nebo výdajového pokladního dokladu</w:t>
      </w:r>
      <w:r w:rsidR="00FF550F" w:rsidRPr="0009551D">
        <w:rPr>
          <w:rFonts w:ascii="Garamond" w:hAnsi="Garamond"/>
          <w:sz w:val="24"/>
          <w:szCs w:val="24"/>
        </w:rPr>
        <w:t xml:space="preserve"> a dalších </w:t>
      </w:r>
      <w:r w:rsidR="001A1EA2" w:rsidRPr="0009551D">
        <w:rPr>
          <w:rFonts w:ascii="Garamond" w:hAnsi="Garamond"/>
          <w:sz w:val="24"/>
          <w:szCs w:val="24"/>
        </w:rPr>
        <w:t>uznatelných dokladů uvedených ve Formuláři pro Finanční vypořádání použití dotace</w:t>
      </w:r>
      <w:r w:rsidRPr="0009551D">
        <w:rPr>
          <w:rFonts w:ascii="Garamond" w:hAnsi="Garamond"/>
          <w:sz w:val="24"/>
          <w:szCs w:val="24"/>
        </w:rPr>
        <w:t xml:space="preserve"> řádně vyplněn</w:t>
      </w:r>
      <w:r w:rsidR="0094269D" w:rsidRPr="0009551D">
        <w:rPr>
          <w:rFonts w:ascii="Garamond" w:hAnsi="Garamond"/>
          <w:sz w:val="24"/>
          <w:szCs w:val="24"/>
        </w:rPr>
        <w:t>ých</w:t>
      </w:r>
      <w:r w:rsidRPr="0009551D">
        <w:rPr>
          <w:rFonts w:ascii="Garamond" w:hAnsi="Garamond"/>
          <w:sz w:val="24"/>
          <w:szCs w:val="24"/>
        </w:rPr>
        <w:t xml:space="preserve"> podle zákona č. 563/1991Sb., o účetnictví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v platném znění.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 xml:space="preserve">Příjemce se zavazuje vést evidenci čerpání poskytované dotace odděleně od ostatního svého účetnictví, aby bylo možné dokladovat, co bylo z poskytnuté dotace hrazeno. </w:t>
      </w:r>
      <w:r w:rsidR="007F62F3" w:rsidRPr="0009551D">
        <w:rPr>
          <w:rFonts w:ascii="Garamond" w:hAnsi="Garamond"/>
          <w:sz w:val="24"/>
          <w:szCs w:val="24"/>
        </w:rPr>
        <w:t xml:space="preserve">Po předložení </w:t>
      </w:r>
      <w:r w:rsidR="00B17B10" w:rsidRPr="0009551D">
        <w:rPr>
          <w:rFonts w:ascii="Garamond" w:hAnsi="Garamond"/>
          <w:sz w:val="24"/>
          <w:szCs w:val="24"/>
        </w:rPr>
        <w:t xml:space="preserve">Finančního vypořádání použití dotace </w:t>
      </w:r>
      <w:r w:rsidR="007F62F3" w:rsidRPr="0009551D">
        <w:rPr>
          <w:rFonts w:ascii="Garamond" w:hAnsi="Garamond"/>
          <w:sz w:val="24"/>
          <w:szCs w:val="24"/>
        </w:rPr>
        <w:t>bude poskytovatele</w:t>
      </w:r>
      <w:r w:rsidR="00C35A04" w:rsidRPr="0009551D">
        <w:rPr>
          <w:rFonts w:ascii="Garamond" w:hAnsi="Garamond"/>
          <w:sz w:val="24"/>
          <w:szCs w:val="24"/>
        </w:rPr>
        <w:t>m provedena věcná a formální sp</w:t>
      </w:r>
      <w:r w:rsidR="00261D2E" w:rsidRPr="0009551D">
        <w:rPr>
          <w:rFonts w:ascii="Garamond" w:hAnsi="Garamond"/>
          <w:sz w:val="24"/>
          <w:szCs w:val="24"/>
        </w:rPr>
        <w:t xml:space="preserve">rávnost předložených dokladů </w:t>
      </w:r>
      <w:r w:rsidR="007F62F3" w:rsidRPr="0009551D">
        <w:rPr>
          <w:rFonts w:ascii="Garamond" w:hAnsi="Garamond"/>
          <w:sz w:val="24"/>
          <w:szCs w:val="24"/>
        </w:rPr>
        <w:t>nejpozději do 14</w:t>
      </w:r>
      <w:r w:rsidR="00261D2E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>ti dnů od jejich poskytnutí, zjištění nesoulad</w:t>
      </w:r>
      <w:r w:rsidR="005F278F" w:rsidRPr="0009551D">
        <w:rPr>
          <w:rFonts w:ascii="Garamond" w:hAnsi="Garamond"/>
          <w:sz w:val="24"/>
          <w:szCs w:val="24"/>
        </w:rPr>
        <w:t>u</w:t>
      </w:r>
      <w:r w:rsidR="007F62F3" w:rsidRPr="0009551D">
        <w:rPr>
          <w:rFonts w:ascii="Garamond" w:hAnsi="Garamond"/>
          <w:sz w:val="24"/>
          <w:szCs w:val="24"/>
        </w:rPr>
        <w:t xml:space="preserve"> těchto dokladů s předloženým </w:t>
      </w:r>
      <w:r w:rsidR="00B17B10" w:rsidRPr="0009551D">
        <w:rPr>
          <w:rFonts w:ascii="Garamond" w:hAnsi="Garamond"/>
          <w:sz w:val="24"/>
          <w:szCs w:val="24"/>
        </w:rPr>
        <w:t>vypořádáním</w:t>
      </w:r>
      <w:r w:rsidR="007F62F3" w:rsidRPr="0009551D">
        <w:rPr>
          <w:rFonts w:ascii="Garamond" w:hAnsi="Garamond"/>
          <w:sz w:val="24"/>
          <w:szCs w:val="24"/>
        </w:rPr>
        <w:t xml:space="preserve"> je příjemce povinen písemně vysvětlit či doložit </w:t>
      </w:r>
      <w:r w:rsidR="00C35A04" w:rsidRPr="0009551D">
        <w:rPr>
          <w:rFonts w:ascii="Garamond" w:hAnsi="Garamond"/>
          <w:sz w:val="24"/>
          <w:szCs w:val="24"/>
        </w:rPr>
        <w:t xml:space="preserve">v přiměřeně stanovené </w:t>
      </w:r>
      <w:r w:rsidR="005F278F" w:rsidRPr="0009551D">
        <w:rPr>
          <w:rFonts w:ascii="Garamond" w:hAnsi="Garamond"/>
          <w:sz w:val="24"/>
          <w:szCs w:val="24"/>
        </w:rPr>
        <w:t>lhůtě</w:t>
      </w:r>
      <w:r w:rsidR="00C35A04" w:rsidRPr="0009551D">
        <w:rPr>
          <w:rFonts w:ascii="Garamond" w:hAnsi="Garamond"/>
          <w:sz w:val="24"/>
          <w:szCs w:val="24"/>
        </w:rPr>
        <w:t xml:space="preserve"> poskytovatelem.</w:t>
      </w:r>
      <w:r w:rsidR="000C1E54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>Kontrolu finančních dokladů j</w:t>
      </w:r>
      <w:r w:rsidR="00F45A7A">
        <w:rPr>
          <w:rFonts w:ascii="Garamond" w:hAnsi="Garamond"/>
          <w:sz w:val="24"/>
          <w:szCs w:val="24"/>
        </w:rPr>
        <w:t>e</w:t>
      </w:r>
      <w:r w:rsidR="00200F97" w:rsidRPr="0009551D">
        <w:rPr>
          <w:rFonts w:ascii="Garamond" w:hAnsi="Garamond"/>
          <w:sz w:val="24"/>
          <w:szCs w:val="24"/>
        </w:rPr>
        <w:t xml:space="preserve"> oprávněn</w:t>
      </w:r>
      <w:r w:rsidR="00F45A7A">
        <w:rPr>
          <w:rFonts w:ascii="Garamond" w:hAnsi="Garamond"/>
          <w:sz w:val="24"/>
          <w:szCs w:val="24"/>
        </w:rPr>
        <w:t>a</w:t>
      </w:r>
      <w:r w:rsidR="00200F97" w:rsidRPr="0009551D">
        <w:rPr>
          <w:rFonts w:ascii="Garamond" w:hAnsi="Garamond"/>
          <w:sz w:val="24"/>
          <w:szCs w:val="24"/>
        </w:rPr>
        <w:t xml:space="preserve"> provádět </w:t>
      </w:r>
      <w:r w:rsidR="00261D2E" w:rsidRPr="0009551D">
        <w:rPr>
          <w:rFonts w:ascii="Garamond" w:hAnsi="Garamond"/>
          <w:sz w:val="24"/>
          <w:szCs w:val="24"/>
        </w:rPr>
        <w:t>tajemn</w:t>
      </w:r>
      <w:r w:rsidR="00223DBC">
        <w:rPr>
          <w:rFonts w:ascii="Garamond" w:hAnsi="Garamond"/>
          <w:sz w:val="24"/>
          <w:szCs w:val="24"/>
        </w:rPr>
        <w:t>ice</w:t>
      </w:r>
      <w:r w:rsidR="00261D2E" w:rsidRPr="0009551D">
        <w:rPr>
          <w:rFonts w:ascii="Garamond" w:hAnsi="Garamond"/>
          <w:sz w:val="24"/>
          <w:szCs w:val="24"/>
        </w:rPr>
        <w:t xml:space="preserve"> ÚMO 6</w:t>
      </w:r>
      <w:r w:rsidR="00F45A7A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B17B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Nesplnění podmínek uv</w:t>
      </w:r>
      <w:r w:rsidR="004A736D" w:rsidRPr="0094063D">
        <w:rPr>
          <w:rFonts w:ascii="Garamond" w:hAnsi="Garamond"/>
          <w:sz w:val="24"/>
          <w:szCs w:val="24"/>
        </w:rPr>
        <w:t>edených</w:t>
      </w:r>
      <w:r w:rsidR="00722486" w:rsidRPr="0094063D">
        <w:rPr>
          <w:rFonts w:ascii="Garamond" w:hAnsi="Garamond"/>
          <w:sz w:val="24"/>
          <w:szCs w:val="24"/>
        </w:rPr>
        <w:t xml:space="preserve"> v této smlouvě</w:t>
      </w:r>
      <w:r w:rsidR="004A736D" w:rsidRPr="0094063D">
        <w:rPr>
          <w:rFonts w:ascii="Garamond" w:hAnsi="Garamond"/>
          <w:sz w:val="24"/>
          <w:szCs w:val="24"/>
        </w:rPr>
        <w:t xml:space="preserve"> </w:t>
      </w:r>
      <w:r w:rsidR="00261D2E" w:rsidRPr="0094063D">
        <w:rPr>
          <w:rFonts w:ascii="Garamond" w:hAnsi="Garamond"/>
          <w:sz w:val="24"/>
          <w:szCs w:val="24"/>
        </w:rPr>
        <w:t>j</w:t>
      </w:r>
      <w:r w:rsidRPr="0094063D">
        <w:rPr>
          <w:rFonts w:ascii="Garamond" w:hAnsi="Garamond"/>
          <w:sz w:val="24"/>
          <w:szCs w:val="24"/>
        </w:rPr>
        <w:t xml:space="preserve">e považováno za porušení závažné povinnosti ve smyslu ustanovení § 22 odst. 5 zákona č. 250/2000 Sb., </w:t>
      </w:r>
      <w:r w:rsidR="006A6A6F" w:rsidRPr="0094063D">
        <w:rPr>
          <w:rFonts w:ascii="Garamond" w:hAnsi="Garamond"/>
          <w:sz w:val="24"/>
          <w:szCs w:val="24"/>
        </w:rPr>
        <w:t xml:space="preserve">o </w:t>
      </w:r>
      <w:r w:rsidRPr="0094063D">
        <w:rPr>
          <w:rFonts w:ascii="Garamond" w:hAnsi="Garamond"/>
          <w:sz w:val="24"/>
          <w:szCs w:val="24"/>
        </w:rPr>
        <w:t>rozpočtových pravidlech územních rozpočtů</w:t>
      </w:r>
      <w:r w:rsidR="0042176B" w:rsidRPr="0094063D">
        <w:rPr>
          <w:rFonts w:ascii="Garamond" w:hAnsi="Garamond"/>
          <w:sz w:val="24"/>
          <w:szCs w:val="24"/>
        </w:rPr>
        <w:t xml:space="preserve"> a zákona č. </w:t>
      </w:r>
      <w:r w:rsidR="0042176B" w:rsidRPr="0094063D">
        <w:rPr>
          <w:rFonts w:ascii="Garamond" w:hAnsi="Garamond"/>
          <w:iCs/>
          <w:sz w:val="24"/>
          <w:szCs w:val="24"/>
        </w:rPr>
        <w:t>320/2001 Sb. o finanční kontrole,</w:t>
      </w:r>
      <w:r w:rsidRPr="0094063D">
        <w:rPr>
          <w:rFonts w:ascii="Garamond" w:hAnsi="Garamond"/>
          <w:sz w:val="24"/>
          <w:szCs w:val="24"/>
        </w:rPr>
        <w:t xml:space="preserve"> v platném z</w:t>
      </w:r>
      <w:r w:rsidR="0042176B" w:rsidRPr="0094063D">
        <w:rPr>
          <w:rFonts w:ascii="Garamond" w:hAnsi="Garamond"/>
          <w:sz w:val="24"/>
          <w:szCs w:val="24"/>
        </w:rPr>
        <w:t>n</w:t>
      </w:r>
      <w:r w:rsidRPr="0094063D">
        <w:rPr>
          <w:rFonts w:ascii="Garamond" w:hAnsi="Garamond"/>
          <w:sz w:val="24"/>
          <w:szCs w:val="24"/>
        </w:rPr>
        <w:t xml:space="preserve">ění. </w:t>
      </w:r>
      <w:r w:rsidR="006A6A6F" w:rsidRPr="0094063D">
        <w:rPr>
          <w:rFonts w:ascii="Garamond" w:hAnsi="Garamond"/>
          <w:sz w:val="24"/>
          <w:szCs w:val="24"/>
        </w:rPr>
        <w:t>Za</w:t>
      </w:r>
      <w:r w:rsidRPr="0094063D">
        <w:rPr>
          <w:rFonts w:ascii="Garamond" w:hAnsi="Garamond"/>
          <w:sz w:val="24"/>
          <w:szCs w:val="24"/>
        </w:rPr>
        <w:t xml:space="preserve"> porušení rozpočtové kázně </w:t>
      </w:r>
      <w:r w:rsidR="006A6A6F" w:rsidRPr="0094063D">
        <w:rPr>
          <w:rFonts w:ascii="Garamond" w:hAnsi="Garamond"/>
          <w:sz w:val="24"/>
          <w:szCs w:val="24"/>
        </w:rPr>
        <w:t xml:space="preserve">se </w:t>
      </w:r>
      <w:r w:rsidRPr="0094063D">
        <w:rPr>
          <w:rFonts w:ascii="Garamond" w:hAnsi="Garamond"/>
          <w:sz w:val="24"/>
          <w:szCs w:val="24"/>
        </w:rPr>
        <w:t xml:space="preserve">stanoví </w:t>
      </w:r>
      <w:r w:rsidR="00B17B10" w:rsidRPr="0094063D">
        <w:rPr>
          <w:rFonts w:ascii="Garamond" w:hAnsi="Garamond"/>
          <w:sz w:val="24"/>
          <w:szCs w:val="24"/>
        </w:rPr>
        <w:t>penále ve výši 5 % z poskytnuté dotace pro každý jednotlivý případ</w:t>
      </w:r>
      <w:r w:rsidRPr="0094063D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>Změnu podmínek čerpání dotace lze provádět pouze na zák</w:t>
      </w:r>
      <w:r w:rsidR="0084182F" w:rsidRPr="0094063D">
        <w:rPr>
          <w:szCs w:val="24"/>
        </w:rPr>
        <w:t xml:space="preserve">ladě </w:t>
      </w:r>
      <w:r w:rsidR="00A8690E" w:rsidRPr="0094063D">
        <w:rPr>
          <w:szCs w:val="24"/>
        </w:rPr>
        <w:t>D</w:t>
      </w:r>
      <w:r w:rsidR="0084182F" w:rsidRPr="0094063D">
        <w:rPr>
          <w:szCs w:val="24"/>
        </w:rPr>
        <w:t>odatku ke smlouvě,</w:t>
      </w:r>
      <w:r w:rsidRPr="0094063D">
        <w:rPr>
          <w:szCs w:val="24"/>
        </w:rPr>
        <w:t xml:space="preserve"> o který příjemce písemně, včetně odůvodnění, požádá poskytovatele</w:t>
      </w:r>
      <w:r w:rsidR="003B71C3" w:rsidRPr="0094063D">
        <w:rPr>
          <w:szCs w:val="24"/>
        </w:rPr>
        <w:t>.</w:t>
      </w:r>
      <w:r w:rsidRPr="0094063D">
        <w:rPr>
          <w:szCs w:val="24"/>
        </w:rPr>
        <w:t xml:space="preserve"> </w:t>
      </w:r>
      <w:r w:rsidR="00A84171" w:rsidRPr="0094063D">
        <w:rPr>
          <w:szCs w:val="24"/>
        </w:rPr>
        <w:t>Kromě změny podmínek čerpání dotace je příjemce povinen oznámit každou změnu údajů uvedených v žádosti o poskytnutí dotace a skutečnosti mající vliv na jejich poskytnutí (zejména číslo účtu, zánik, sloučení, změnu statutárních zástupců, sídla atd.) Veškeré tyto změny je příjemce povinen oznámit do 15 dnů od vzniku této změny.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 xml:space="preserve">Uznatelnými výdaji projektu jsou takové, které splňují všechny níže uvedené podmínky: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r w:rsidR="007B533F" w:rsidRPr="0094063D">
        <w:rPr>
          <w:rFonts w:ascii="Garamond" w:hAnsi="Garamond"/>
          <w:sz w:val="24"/>
          <w:szCs w:val="24"/>
        </w:rPr>
        <w:t>1.1</w:t>
      </w:r>
      <w:r w:rsidR="000C1190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>
        <w:rPr>
          <w:rFonts w:ascii="Garamond" w:hAnsi="Garamond"/>
          <w:sz w:val="24"/>
          <w:szCs w:val="24"/>
        </w:rPr>
        <w:t xml:space="preserve"> </w:t>
      </w:r>
      <w:r w:rsidRPr="0094063D">
        <w:rPr>
          <w:rFonts w:ascii="Garamond" w:hAnsi="Garamond"/>
          <w:sz w:val="24"/>
          <w:szCs w:val="24"/>
        </w:rPr>
        <w:t xml:space="preserve">do </w:t>
      </w:r>
      <w:r w:rsidR="007B533F" w:rsidRPr="00D7394F">
        <w:rPr>
          <w:rFonts w:ascii="Garamond" w:hAnsi="Garamond"/>
          <w:sz w:val="24"/>
          <w:szCs w:val="24"/>
        </w:rPr>
        <w:t>3</w:t>
      </w:r>
      <w:r w:rsidR="00960972" w:rsidRPr="00D7394F">
        <w:rPr>
          <w:rFonts w:ascii="Garamond" w:hAnsi="Garamond"/>
          <w:sz w:val="24"/>
          <w:szCs w:val="24"/>
        </w:rPr>
        <w:t>0</w:t>
      </w:r>
      <w:r w:rsidR="007B533F" w:rsidRPr="00D7394F">
        <w:rPr>
          <w:rFonts w:ascii="Garamond" w:hAnsi="Garamond"/>
          <w:sz w:val="24"/>
          <w:szCs w:val="24"/>
        </w:rPr>
        <w:t>.1</w:t>
      </w:r>
      <w:r w:rsidR="00960972" w:rsidRPr="00D7394F">
        <w:rPr>
          <w:rFonts w:ascii="Garamond" w:hAnsi="Garamond"/>
          <w:sz w:val="24"/>
          <w:szCs w:val="24"/>
        </w:rPr>
        <w:t>1</w:t>
      </w:r>
      <w:r w:rsidR="000C1190" w:rsidRPr="00D7394F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 w:rsidRPr="00D7394F">
        <w:rPr>
          <w:rFonts w:ascii="Garamond" w:hAnsi="Garamond"/>
          <w:sz w:val="24"/>
          <w:szCs w:val="24"/>
        </w:rPr>
        <w:t>.</w:t>
      </w:r>
    </w:p>
    <w:p w:rsidR="004A736D" w:rsidRPr="0094063D" w:rsidRDefault="007F62F3" w:rsidP="007F62F3">
      <w:pPr>
        <w:pStyle w:val="Odstavecseseznamem"/>
        <w:numPr>
          <w:ilvl w:val="0"/>
          <w:numId w:val="2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Další podmínky pro čerpání dotace: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nebude v rozporu s platnými právními předpisy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bude v souladu s touto smlouvou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příjemce nebude jednat proti zájmům poskytovatele nebo poškozovat jeho dobrou pověst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využitá dotace nebude v nesouladu s rozhodnutím Evropské komise podle čl. IV., odst. 4 této smlouvy.</w:t>
      </w:r>
    </w:p>
    <w:p w:rsidR="0089518C" w:rsidRPr="0094063D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Pr="0094063D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lastRenderedPageBreak/>
        <w:t>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PLATEBNÍ PODMÍNKY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4063D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Dotace bude poskytnuta do 30 dnů </w:t>
      </w:r>
      <w:r w:rsidR="003B7385" w:rsidRPr="0094063D">
        <w:rPr>
          <w:szCs w:val="24"/>
        </w:rPr>
        <w:t>od podpisu této smlouvy</w:t>
      </w:r>
      <w:r w:rsidR="003B71C3" w:rsidRPr="0094063D">
        <w:rPr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rPr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VI.</w:t>
      </w:r>
    </w:p>
    <w:p w:rsidR="0089518C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VYÚČTOVÁNÍ DOTACE</w:t>
      </w:r>
    </w:p>
    <w:p w:rsidR="00B03EFC" w:rsidRPr="00B03EFC" w:rsidRDefault="00B03EFC" w:rsidP="00B03EFC"/>
    <w:p w:rsidR="0089518C" w:rsidRPr="00D7394F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 w:rsidRPr="00D7394F">
        <w:rPr>
          <w:szCs w:val="24"/>
        </w:rPr>
        <w:t>Příjemce se</w:t>
      </w:r>
      <w:r w:rsidR="00536F1A" w:rsidRPr="00D7394F">
        <w:rPr>
          <w:szCs w:val="24"/>
        </w:rPr>
        <w:t xml:space="preserve"> zavazuje</w:t>
      </w:r>
      <w:r w:rsidR="0089518C" w:rsidRPr="00D7394F">
        <w:rPr>
          <w:szCs w:val="24"/>
        </w:rPr>
        <w:t xml:space="preserve"> zpracovat </w:t>
      </w:r>
      <w:r w:rsidR="00B17B10" w:rsidRPr="00D7394F">
        <w:rPr>
          <w:szCs w:val="24"/>
        </w:rPr>
        <w:t>Finanční vypořádání použití</w:t>
      </w:r>
      <w:r w:rsidR="0089518C" w:rsidRPr="00D7394F">
        <w:rPr>
          <w:szCs w:val="24"/>
        </w:rPr>
        <w:t xml:space="preserve"> dotace</w:t>
      </w:r>
      <w:r w:rsidR="00536F1A" w:rsidRPr="00D7394F">
        <w:rPr>
          <w:szCs w:val="24"/>
        </w:rPr>
        <w:t>, která musí obsahovat řádné vyúčtovaní přidělených finančních prostředků</w:t>
      </w:r>
      <w:r w:rsidR="00C23DE2" w:rsidRPr="00D7394F">
        <w:rPr>
          <w:szCs w:val="24"/>
        </w:rPr>
        <w:t xml:space="preserve">, </w:t>
      </w:r>
      <w:r w:rsidRPr="00D7394F">
        <w:rPr>
          <w:szCs w:val="24"/>
        </w:rPr>
        <w:t>podpis statutárního zástupce</w:t>
      </w:r>
      <w:r w:rsidR="00C23DE2" w:rsidRPr="00D7394F">
        <w:rPr>
          <w:szCs w:val="24"/>
        </w:rPr>
        <w:t xml:space="preserve"> a kopie účetních dokladů, které budou jednoznačně prokazovat využití účelu dotace v souladu s čl. III. odst. 2.</w:t>
      </w:r>
      <w:r w:rsidR="00DA15BA" w:rsidRPr="00D7394F">
        <w:rPr>
          <w:szCs w:val="24"/>
        </w:rPr>
        <w:t xml:space="preserve"> a 3</w:t>
      </w:r>
      <w:r w:rsidR="00DA15BA" w:rsidRPr="00D7394F">
        <w:rPr>
          <w:b/>
          <w:szCs w:val="24"/>
        </w:rPr>
        <w:t>.</w:t>
      </w:r>
      <w:r w:rsidRPr="00D7394F">
        <w:rPr>
          <w:szCs w:val="24"/>
        </w:rPr>
        <w:t xml:space="preserve"> </w:t>
      </w:r>
      <w:r w:rsidR="00726307" w:rsidRPr="00D7394F">
        <w:rPr>
          <w:szCs w:val="24"/>
        </w:rPr>
        <w:t xml:space="preserve"> </w:t>
      </w:r>
      <w:r w:rsidRPr="00D7394F">
        <w:rPr>
          <w:szCs w:val="24"/>
        </w:rPr>
        <w:t>Zprávu</w:t>
      </w:r>
      <w:r w:rsidR="00726307" w:rsidRPr="00D7394F">
        <w:rPr>
          <w:szCs w:val="24"/>
        </w:rPr>
        <w:t xml:space="preserve"> je</w:t>
      </w:r>
      <w:r w:rsidR="0089518C" w:rsidRPr="00D7394F">
        <w:rPr>
          <w:szCs w:val="24"/>
        </w:rPr>
        <w:t xml:space="preserve"> </w:t>
      </w:r>
      <w:r w:rsidR="00536F1A" w:rsidRPr="00D7394F">
        <w:rPr>
          <w:szCs w:val="24"/>
        </w:rPr>
        <w:t>povinen ode</w:t>
      </w:r>
      <w:r w:rsidR="008149BA" w:rsidRPr="00D7394F">
        <w:rPr>
          <w:szCs w:val="24"/>
        </w:rPr>
        <w:t xml:space="preserve">vzdat poskytovateli do </w:t>
      </w:r>
      <w:r w:rsidR="008D6EFA" w:rsidRPr="00D7394F">
        <w:rPr>
          <w:szCs w:val="24"/>
        </w:rPr>
        <w:t>1</w:t>
      </w:r>
      <w:r w:rsidR="00960972" w:rsidRPr="00D7394F">
        <w:rPr>
          <w:szCs w:val="24"/>
        </w:rPr>
        <w:t>0</w:t>
      </w:r>
      <w:r w:rsidR="00DA15BA" w:rsidRPr="00D7394F">
        <w:rPr>
          <w:szCs w:val="24"/>
        </w:rPr>
        <w:t>.1</w:t>
      </w:r>
      <w:r w:rsidR="00960972" w:rsidRPr="00D7394F">
        <w:rPr>
          <w:szCs w:val="24"/>
        </w:rPr>
        <w:t>2</w:t>
      </w:r>
      <w:r w:rsidR="007E7C6C" w:rsidRPr="00D7394F">
        <w:rPr>
          <w:szCs w:val="24"/>
        </w:rPr>
        <w:t>.</w:t>
      </w:r>
      <w:r w:rsidR="00960972" w:rsidRPr="00D7394F">
        <w:rPr>
          <w:szCs w:val="24"/>
        </w:rPr>
        <w:t>202</w:t>
      </w:r>
      <w:r w:rsidR="00E866FC">
        <w:rPr>
          <w:szCs w:val="24"/>
        </w:rPr>
        <w:t>4</w:t>
      </w:r>
      <w:r w:rsidR="00D7394F" w:rsidRPr="00D7394F">
        <w:rPr>
          <w:szCs w:val="24"/>
        </w:rPr>
        <w:t>.</w:t>
      </w:r>
      <w:r w:rsidR="00D7394F">
        <w:rPr>
          <w:color w:val="FF0000"/>
          <w:szCs w:val="24"/>
        </w:rPr>
        <w:t xml:space="preserve"> </w:t>
      </w:r>
      <w:r w:rsidR="0089518C" w:rsidRPr="00D7394F">
        <w:rPr>
          <w:szCs w:val="24"/>
        </w:rPr>
        <w:t xml:space="preserve">Příjemce se zavazuje do </w:t>
      </w:r>
      <w:r w:rsidR="00960972" w:rsidRPr="00D7394F">
        <w:rPr>
          <w:szCs w:val="24"/>
        </w:rPr>
        <w:t>10.12.202</w:t>
      </w:r>
      <w:r w:rsidR="00E866FC">
        <w:rPr>
          <w:szCs w:val="24"/>
        </w:rPr>
        <w:t>4</w:t>
      </w:r>
      <w:r w:rsidR="007E7C6C" w:rsidRPr="00D7394F">
        <w:rPr>
          <w:szCs w:val="24"/>
        </w:rPr>
        <w:t xml:space="preserve"> </w:t>
      </w:r>
      <w:r w:rsidR="0089518C" w:rsidRPr="00D7394F">
        <w:rPr>
          <w:szCs w:val="24"/>
        </w:rPr>
        <w:t xml:space="preserve">informovat písemně poskytovatele, o výši dotace, která </w:t>
      </w:r>
      <w:r w:rsidR="005345E3" w:rsidRPr="00D7394F">
        <w:rPr>
          <w:szCs w:val="24"/>
        </w:rPr>
        <w:t>ne</w:t>
      </w:r>
      <w:r w:rsidR="0089518C" w:rsidRPr="00D7394F">
        <w:rPr>
          <w:szCs w:val="24"/>
        </w:rPr>
        <w:t>byla vyčerpána v souladu se smlouvou.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ind w:left="360"/>
        <w:rPr>
          <w:szCs w:val="24"/>
        </w:rPr>
      </w:pPr>
      <w:r w:rsidRPr="0094063D">
        <w:rPr>
          <w:szCs w:val="24"/>
        </w:rPr>
        <w:t xml:space="preserve">Nesplnění </w:t>
      </w:r>
      <w:r w:rsidR="005345E3" w:rsidRPr="0094063D">
        <w:rPr>
          <w:szCs w:val="24"/>
        </w:rPr>
        <w:t>těchto</w:t>
      </w:r>
      <w:r w:rsidRPr="0094063D">
        <w:rPr>
          <w:szCs w:val="24"/>
        </w:rPr>
        <w:t xml:space="preserve"> podmín</w:t>
      </w:r>
      <w:r w:rsidR="005345E3" w:rsidRPr="0094063D">
        <w:rPr>
          <w:szCs w:val="24"/>
        </w:rPr>
        <w:t>ek</w:t>
      </w:r>
      <w:r w:rsidRPr="0094063D">
        <w:rPr>
          <w:szCs w:val="24"/>
        </w:rPr>
        <w:t xml:space="preserve"> je považováno za porušení povinnosti ve smyslu ustanovení § 22 odst. 5 zákona č. 250/2000 Sb., o rozpočtových pravidlech územních rozpočtů, v platném znění. </w:t>
      </w:r>
      <w:r w:rsidR="005345E3" w:rsidRPr="0094063D">
        <w:rPr>
          <w:szCs w:val="24"/>
        </w:rPr>
        <w:t>Za porušení rozpočtové kázně se stanoví penále ve výši 5 % z poskytnuté dotace pro každý jednotlivý případ</w:t>
      </w:r>
      <w:r w:rsidRPr="0094063D">
        <w:rPr>
          <w:szCs w:val="24"/>
        </w:rPr>
        <w:t>.</w:t>
      </w:r>
    </w:p>
    <w:p w:rsidR="0089518C" w:rsidRDefault="0089518C" w:rsidP="0089518C">
      <w:pPr>
        <w:pStyle w:val="Zkladntext"/>
        <w:ind w:left="360"/>
        <w:rPr>
          <w:szCs w:val="24"/>
        </w:rPr>
      </w:pPr>
    </w:p>
    <w:p w:rsidR="000579E4" w:rsidRDefault="000579E4" w:rsidP="0089518C">
      <w:pPr>
        <w:pStyle w:val="Zkladntext"/>
        <w:ind w:left="360"/>
        <w:rPr>
          <w:szCs w:val="24"/>
        </w:rPr>
      </w:pPr>
    </w:p>
    <w:p w:rsidR="000579E4" w:rsidRPr="0094063D" w:rsidRDefault="000579E4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VII.</w:t>
      </w:r>
    </w:p>
    <w:p w:rsidR="0089518C" w:rsidRPr="0094063D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4063D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4063D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4063D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</w:t>
      </w:r>
      <w:r w:rsidR="0089518C" w:rsidRPr="0094063D">
        <w:rPr>
          <w:rFonts w:ascii="Garamond" w:hAnsi="Garamond"/>
          <w:szCs w:val="24"/>
        </w:rPr>
        <w:t xml:space="preserve">říjemce </w:t>
      </w:r>
      <w:r w:rsidRPr="0094063D">
        <w:rPr>
          <w:rFonts w:ascii="Garamond" w:hAnsi="Garamond"/>
          <w:szCs w:val="24"/>
        </w:rPr>
        <w:t xml:space="preserve">je </w:t>
      </w:r>
      <w:r w:rsidR="0089518C" w:rsidRPr="0094063D">
        <w:rPr>
          <w:rFonts w:ascii="Garamond" w:hAnsi="Garamond"/>
          <w:szCs w:val="24"/>
        </w:rPr>
        <w:t>povinen dotaci nebo její část vrátit i v těchto případech:</w:t>
      </w:r>
    </w:p>
    <w:p w:rsidR="0089518C" w:rsidRPr="0094063D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dotace nebo její část nebyla ze strany příjemce čerpána do </w:t>
      </w:r>
      <w:r w:rsidR="00960972" w:rsidRPr="00BC3F7A">
        <w:rPr>
          <w:rFonts w:ascii="Garamond" w:hAnsi="Garamond"/>
          <w:szCs w:val="24"/>
        </w:rPr>
        <w:t>30.11.202</w:t>
      </w:r>
      <w:r w:rsidR="00E866FC">
        <w:rPr>
          <w:rFonts w:ascii="Garamond" w:hAnsi="Garamond"/>
          <w:szCs w:val="24"/>
        </w:rPr>
        <w:t>4</w:t>
      </w:r>
      <w:r w:rsidRPr="00BC3F7A">
        <w:rPr>
          <w:rFonts w:ascii="Garamond" w:hAnsi="Garamond"/>
          <w:szCs w:val="24"/>
        </w:rPr>
        <w:t>,</w:t>
      </w:r>
    </w:p>
    <w:p w:rsidR="0089518C" w:rsidRPr="0094063D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na základě rozhodnutí Evropské komise dle čl. VIII. odst. 3 této smlouvy.</w:t>
      </w:r>
    </w:p>
    <w:p w:rsidR="009A2F2B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 w:rsidRPr="0094063D">
        <w:rPr>
          <w:rFonts w:ascii="Garamond" w:hAnsi="Garamond"/>
          <w:szCs w:val="24"/>
        </w:rPr>
        <w:t xml:space="preserve">15629311/0100 </w:t>
      </w:r>
      <w:r w:rsidRPr="0094063D">
        <w:rPr>
          <w:rFonts w:ascii="Garamond" w:hAnsi="Garamond"/>
          <w:szCs w:val="24"/>
        </w:rPr>
        <w:t xml:space="preserve">nejpozději však do termínu uvedeného v čl. VI. odst. </w:t>
      </w:r>
      <w:r w:rsidR="005345E3" w:rsidRPr="0094063D">
        <w:rPr>
          <w:rFonts w:ascii="Garamond" w:hAnsi="Garamond"/>
          <w:szCs w:val="24"/>
        </w:rPr>
        <w:t>2.</w:t>
      </w:r>
    </w:p>
    <w:p w:rsidR="009A2F2B" w:rsidRPr="0094063D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45635C" w:rsidRPr="0094063D">
        <w:rPr>
          <w:rFonts w:ascii="Garamond" w:hAnsi="Garamond"/>
          <w:szCs w:val="24"/>
        </w:rPr>
        <w:t xml:space="preserve">Finanční a poplatkové </w:t>
      </w:r>
      <w:r w:rsidR="005D18DB" w:rsidRPr="0094063D">
        <w:rPr>
          <w:rFonts w:ascii="Garamond" w:hAnsi="Garamond"/>
          <w:szCs w:val="24"/>
        </w:rPr>
        <w:t>oddělení ÚMO Plzeň 6 Litice</w:t>
      </w:r>
      <w:r w:rsidRPr="0094063D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F35D4A" w:rsidRDefault="00F35D4A" w:rsidP="00096C18">
      <w:pPr>
        <w:pStyle w:val="Zkladntextodsazen2"/>
        <w:ind w:left="0" w:firstLine="0"/>
        <w:rPr>
          <w:rFonts w:ascii="Garamond" w:hAnsi="Garamond"/>
          <w:szCs w:val="24"/>
        </w:rPr>
      </w:pPr>
    </w:p>
    <w:p w:rsidR="000579E4" w:rsidRPr="0094063D" w:rsidRDefault="000579E4" w:rsidP="00B03EFC">
      <w:pPr>
        <w:pStyle w:val="Zkladntextodsazen2"/>
        <w:ind w:left="0" w:firstLine="0"/>
        <w:rPr>
          <w:rFonts w:ascii="Garamond" w:hAnsi="Garamond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lastRenderedPageBreak/>
        <w:t>VIII.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DALŠÍ USTANOVENÍ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sporu-vyjma soudních sporů za zrušení správních rozhodnutí, vydaných v přenesené působnosti.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C24F8F" w:rsidRPr="0094063D" w:rsidRDefault="00C24F8F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je povinen na všech propagačních materiálech o vlastní činnosti a účelu, na který mu byla dotace poskytnuta, uvést logo Městského obvodu Plzeň 6 – Litice v souladu s</w:t>
      </w:r>
      <w:r w:rsidR="005345E3" w:rsidRPr="0094063D">
        <w:rPr>
          <w:rFonts w:ascii="Garamond" w:hAnsi="Garamond"/>
          <w:szCs w:val="24"/>
        </w:rPr>
        <w:t> </w:t>
      </w:r>
      <w:r w:rsidRPr="0094063D">
        <w:rPr>
          <w:rFonts w:ascii="Garamond" w:hAnsi="Garamond"/>
          <w:szCs w:val="24"/>
        </w:rPr>
        <w:t>pravidly</w:t>
      </w:r>
      <w:r w:rsidR="005345E3" w:rsidRPr="0094063D">
        <w:rPr>
          <w:rFonts w:ascii="Garamond" w:hAnsi="Garamond"/>
          <w:szCs w:val="24"/>
        </w:rPr>
        <w:t xml:space="preserve"> danými vyhláškou MMP.</w:t>
      </w:r>
      <w:r w:rsidRPr="0094063D">
        <w:rPr>
          <w:rFonts w:ascii="Garamond" w:hAnsi="Garamond"/>
          <w:szCs w:val="24"/>
        </w:rPr>
        <w:t xml:space="preserve"> </w:t>
      </w:r>
    </w:p>
    <w:p w:rsidR="0089518C" w:rsidRPr="0094063D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IX.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UKONČENÍ SMLOUVY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4063D" w:rsidRDefault="0031111D" w:rsidP="007C6FE7">
      <w:pPr>
        <w:pStyle w:val="Zkladntextodsazen2"/>
        <w:numPr>
          <w:ilvl w:val="0"/>
          <w:numId w:val="12"/>
        </w:numPr>
        <w:spacing w:after="120"/>
        <w:ind w:left="426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Ukončit smlouvu</w:t>
      </w:r>
      <w:r w:rsidR="000D4542" w:rsidRPr="0094063D">
        <w:rPr>
          <w:rFonts w:ascii="Garamond" w:hAnsi="Garamond"/>
          <w:szCs w:val="24"/>
        </w:rPr>
        <w:t xml:space="preserve"> </w:t>
      </w:r>
      <w:r w:rsidR="004D3160" w:rsidRPr="0094063D">
        <w:rPr>
          <w:rFonts w:ascii="Garamond" w:hAnsi="Garamond"/>
          <w:szCs w:val="24"/>
        </w:rPr>
        <w:t>může poskytovatel z rozhodnutí Z</w:t>
      </w:r>
      <w:r w:rsidR="0089518C" w:rsidRPr="0094063D">
        <w:rPr>
          <w:rFonts w:ascii="Garamond" w:hAnsi="Garamond"/>
          <w:szCs w:val="24"/>
        </w:rPr>
        <w:t xml:space="preserve">astupitelstva </w:t>
      </w:r>
      <w:r w:rsidR="000D4542" w:rsidRPr="0094063D">
        <w:rPr>
          <w:rFonts w:ascii="Garamond" w:hAnsi="Garamond"/>
          <w:szCs w:val="24"/>
        </w:rPr>
        <w:t xml:space="preserve">městského obvodu Plzeň 6 – </w:t>
      </w:r>
      <w:proofErr w:type="gramStart"/>
      <w:r w:rsidR="000D4542" w:rsidRPr="0094063D">
        <w:rPr>
          <w:rFonts w:ascii="Garamond" w:hAnsi="Garamond"/>
          <w:szCs w:val="24"/>
        </w:rPr>
        <w:t>Litice</w:t>
      </w:r>
      <w:proofErr w:type="gramEnd"/>
      <w:r w:rsidR="000D4542" w:rsidRPr="0094063D">
        <w:rPr>
          <w:rFonts w:ascii="Garamond" w:hAnsi="Garamond"/>
          <w:szCs w:val="24"/>
        </w:rPr>
        <w:t xml:space="preserve"> a to </w:t>
      </w:r>
      <w:r w:rsidR="0089518C" w:rsidRPr="0094063D">
        <w:rPr>
          <w:rFonts w:ascii="Garamond" w:hAnsi="Garamond"/>
          <w:szCs w:val="24"/>
        </w:rPr>
        <w:t xml:space="preserve">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883206" w:rsidRPr="0094063D" w:rsidRDefault="009B2749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</w:p>
    <w:p w:rsidR="00883206" w:rsidRPr="0094063D" w:rsidRDefault="00883206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 si rovněž vyhrazuje právo v případě porušení povinnosti podle čl. IV., </w:t>
      </w:r>
    </w:p>
    <w:p w:rsidR="009B2749" w:rsidRPr="0094063D" w:rsidRDefault="00883206" w:rsidP="00883206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odst. 5. od smlouvy odstoupit.</w:t>
      </w:r>
      <w:r w:rsidR="0084182F" w:rsidRPr="0094063D">
        <w:rPr>
          <w:rFonts w:ascii="Garamond" w:hAnsi="Garamond"/>
          <w:sz w:val="24"/>
          <w:szCs w:val="24"/>
        </w:rPr>
        <w:t xml:space="preserve"> </w:t>
      </w:r>
    </w:p>
    <w:p w:rsidR="00E5210D" w:rsidRPr="0094063D" w:rsidRDefault="00E5210D" w:rsidP="00E5210D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ZÁVĚREČNÁ USTANOVENÍ</w:t>
      </w:r>
    </w:p>
    <w:p w:rsidR="0089518C" w:rsidRPr="0094063D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Změny nebo doplnění této smlouvy je možné provádět pouze písemnými, oběma stranami podepsanými dodatky.</w:t>
      </w:r>
      <w:r w:rsidR="00883206" w:rsidRPr="0094063D">
        <w:rPr>
          <w:rFonts w:ascii="Garamond" w:hAnsi="Garamond"/>
          <w:szCs w:val="24"/>
        </w:rPr>
        <w:t xml:space="preserve"> Smluvní vztah založený touto smlouvou stejně jako </w:t>
      </w:r>
      <w:r w:rsidR="00B85744" w:rsidRPr="0094063D">
        <w:rPr>
          <w:rFonts w:ascii="Garamond" w:hAnsi="Garamond"/>
          <w:szCs w:val="24"/>
        </w:rPr>
        <w:t xml:space="preserve">skutečnosti touto </w:t>
      </w:r>
      <w:r w:rsidR="00883206" w:rsidRPr="0094063D">
        <w:rPr>
          <w:rFonts w:ascii="Garamond" w:hAnsi="Garamond"/>
          <w:szCs w:val="24"/>
        </w:rPr>
        <w:t>smlouvou přímo neupravené se řídí obecnými předpisy českého práva</w:t>
      </w:r>
      <w:r w:rsidR="00B85744" w:rsidRPr="0094063D">
        <w:rPr>
          <w:rFonts w:ascii="Garamond" w:hAnsi="Garamond"/>
          <w:szCs w:val="24"/>
        </w:rPr>
        <w:t xml:space="preserve"> a příjemce se podpisem této smlouvy zavazuje jimi řídit. 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Tato s</w:t>
      </w:r>
      <w:r w:rsidR="004D3160" w:rsidRPr="0094063D">
        <w:rPr>
          <w:rFonts w:ascii="Garamond" w:hAnsi="Garamond"/>
          <w:szCs w:val="24"/>
        </w:rPr>
        <w:t>mlouva se vyhotovuje v počtu dvou výtisků, z nichž jeden</w:t>
      </w:r>
      <w:r w:rsidRPr="0094063D">
        <w:rPr>
          <w:rFonts w:ascii="Garamond" w:hAnsi="Garamond"/>
          <w:szCs w:val="24"/>
        </w:rPr>
        <w:t xml:space="preserve"> obdrží poskytovatel a jeden příjemce.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Smluvní strany shodně prohlašují, že </w:t>
      </w:r>
      <w:r w:rsidR="008D04EC" w:rsidRPr="0094063D">
        <w:rPr>
          <w:rFonts w:ascii="Garamond" w:hAnsi="Garamond"/>
          <w:szCs w:val="24"/>
        </w:rPr>
        <w:t xml:space="preserve">rozumí obsahu této smlouvy a </w:t>
      </w:r>
      <w:r w:rsidRPr="0094063D">
        <w:rPr>
          <w:rFonts w:ascii="Garamond" w:hAnsi="Garamond"/>
          <w:szCs w:val="24"/>
        </w:rPr>
        <w:t xml:space="preserve">jsou </w:t>
      </w:r>
      <w:r w:rsidR="008D04EC" w:rsidRPr="0094063D">
        <w:rPr>
          <w:rFonts w:ascii="Garamond" w:hAnsi="Garamond"/>
          <w:szCs w:val="24"/>
        </w:rPr>
        <w:t xml:space="preserve">s ním </w:t>
      </w:r>
      <w:r w:rsidRPr="0094063D">
        <w:rPr>
          <w:rFonts w:ascii="Garamond" w:hAnsi="Garamond"/>
          <w:szCs w:val="24"/>
        </w:rPr>
        <w:t>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94063D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lastRenderedPageBreak/>
        <w:t xml:space="preserve">Za poskytovatele bude při plnění této smlouvy jednat </w:t>
      </w:r>
      <w:r w:rsidR="004D3160" w:rsidRPr="0094063D">
        <w:rPr>
          <w:rFonts w:ascii="Garamond" w:hAnsi="Garamond"/>
          <w:szCs w:val="24"/>
        </w:rPr>
        <w:t>MO Plzeň 6 Litice</w:t>
      </w:r>
      <w:r w:rsidRPr="0094063D">
        <w:rPr>
          <w:rFonts w:ascii="Garamond" w:hAnsi="Garamond"/>
          <w:szCs w:val="24"/>
        </w:rPr>
        <w:t>.</w:t>
      </w:r>
    </w:p>
    <w:p w:rsidR="00A015B4" w:rsidRDefault="00A015B4" w:rsidP="00A015B4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Příjemce bere na vědomí informační povinnost poskytovatele vůči veřejnosti danou </w:t>
      </w:r>
      <w:proofErr w:type="gramStart"/>
      <w:r>
        <w:rPr>
          <w:rFonts w:ascii="Garamond" w:hAnsi="Garamond"/>
          <w:szCs w:val="24"/>
        </w:rPr>
        <w:t>zákonem  č.</w:t>
      </w:r>
      <w:proofErr w:type="gramEnd"/>
      <w:r>
        <w:rPr>
          <w:rFonts w:ascii="Garamond" w:hAnsi="Garamond"/>
          <w:szCs w:val="24"/>
        </w:rPr>
        <w:t xml:space="preserve"> 250/2000 Sb., o rozpočtových pravidlech územních rozpočtů, v platném znění, a souhlasí s tím, že  na základě usnesení orgánů poskytovatele poskytovatel zveřejní tuto smlouvu do 30 dnů ode dne uzavření  této smlouvy v Registru smluv Ministerstva vnitra ČR, a to v souladu se zákonem č. 340/2015 Sb., o registru smluv, v platném znění.</w:t>
      </w:r>
    </w:p>
    <w:p w:rsidR="0089518C" w:rsidRPr="0094063D" w:rsidRDefault="00C613EA" w:rsidP="00C613EA">
      <w:pPr>
        <w:pStyle w:val="Zkladntext"/>
        <w:tabs>
          <w:tab w:val="center" w:pos="2268"/>
          <w:tab w:val="center" w:pos="6804"/>
        </w:tabs>
        <w:ind w:left="284" w:hanging="284"/>
        <w:rPr>
          <w:szCs w:val="24"/>
        </w:rPr>
      </w:pPr>
      <w:r>
        <w:rPr>
          <w:szCs w:val="24"/>
        </w:rPr>
        <w:t xml:space="preserve">6.  </w:t>
      </w:r>
      <w:r w:rsidR="00C81FFF">
        <w:rPr>
          <w:szCs w:val="24"/>
        </w:rPr>
        <w:t>Tato smlouva nabývá platnosti dnem podpisu té smluvní strany, která ji podepíše později, a účinnosti dnem jejího zveřejnění</w:t>
      </w:r>
      <w:r>
        <w:rPr>
          <w:szCs w:val="24"/>
        </w:rPr>
        <w:t xml:space="preserve"> prostřednictvím Registru smluv dle zákona č. 340/2015 Sb., o registru smluv, v platném znění.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4063D">
        <w:rPr>
          <w:szCs w:val="24"/>
        </w:rPr>
        <w:t xml:space="preserve">V Plzni dne </w:t>
      </w:r>
      <w:r w:rsidRPr="0094063D">
        <w:rPr>
          <w:szCs w:val="24"/>
          <w:vertAlign w:val="subscript"/>
        </w:rPr>
        <w:t>..........………........………....</w:t>
      </w:r>
      <w:r w:rsidRPr="0094063D">
        <w:rPr>
          <w:szCs w:val="24"/>
        </w:rPr>
        <w:tab/>
        <w:t xml:space="preserve">                       V Plzni dne</w:t>
      </w:r>
      <w:proofErr w:type="gramStart"/>
      <w:r w:rsidRPr="0094063D">
        <w:rPr>
          <w:szCs w:val="24"/>
        </w:rPr>
        <w:t xml:space="preserve"> </w:t>
      </w:r>
      <w:r w:rsidRPr="0094063D">
        <w:rPr>
          <w:szCs w:val="24"/>
          <w:vertAlign w:val="subscript"/>
        </w:rPr>
        <w:t>.…</w:t>
      </w:r>
      <w:proofErr w:type="gramEnd"/>
      <w:r w:rsidRPr="0094063D">
        <w:rPr>
          <w:szCs w:val="24"/>
          <w:vertAlign w:val="subscript"/>
        </w:rPr>
        <w:t xml:space="preserve">………..…....................... 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CD74F0" w:rsidRDefault="0089518C" w:rsidP="00CD74F0">
      <w:pPr>
        <w:pStyle w:val="Zkladntext"/>
        <w:tabs>
          <w:tab w:val="center" w:pos="1985"/>
          <w:tab w:val="center" w:pos="6804"/>
        </w:tabs>
        <w:spacing w:line="120" w:lineRule="auto"/>
        <w:rPr>
          <w:szCs w:val="24"/>
          <w:vertAlign w:val="subscript"/>
        </w:rPr>
      </w:pPr>
      <w:r w:rsidRPr="0094063D">
        <w:rPr>
          <w:szCs w:val="24"/>
          <w:vertAlign w:val="subscript"/>
        </w:rPr>
        <w:t xml:space="preserve">                   ……………………………………………..</w:t>
      </w:r>
      <w:r w:rsidR="00FD0A63">
        <w:rPr>
          <w:szCs w:val="24"/>
          <w:vertAlign w:val="subscript"/>
        </w:rPr>
        <w:t xml:space="preserve">                                                        </w:t>
      </w:r>
      <w:r w:rsidRPr="0094063D">
        <w:rPr>
          <w:szCs w:val="24"/>
          <w:vertAlign w:val="subscript"/>
        </w:rPr>
        <w:t>………………………</w:t>
      </w:r>
      <w:r w:rsidR="00CD74F0">
        <w:rPr>
          <w:szCs w:val="24"/>
          <w:vertAlign w:val="subscript"/>
        </w:rPr>
        <w:t>....................................................</w:t>
      </w:r>
    </w:p>
    <w:p w:rsidR="005A162B" w:rsidRDefault="00316171" w:rsidP="005A162B">
      <w:pPr>
        <w:pStyle w:val="Zkladntext"/>
        <w:tabs>
          <w:tab w:val="center" w:pos="2268"/>
          <w:tab w:val="center" w:pos="6804"/>
        </w:tabs>
        <w:ind w:firstLine="709"/>
        <w:rPr>
          <w:sz w:val="40"/>
          <w:szCs w:val="40"/>
          <w:vertAlign w:val="subscript"/>
        </w:rPr>
      </w:pPr>
      <w:r>
        <w:rPr>
          <w:szCs w:val="24"/>
        </w:rPr>
        <w:t xml:space="preserve">  </w:t>
      </w:r>
      <w:r w:rsidRPr="00D45CED">
        <w:rPr>
          <w:sz w:val="40"/>
          <w:szCs w:val="40"/>
          <w:vertAlign w:val="subscript"/>
        </w:rPr>
        <w:t xml:space="preserve">Michal Hausner,                                   </w:t>
      </w:r>
      <w:r w:rsidR="00F35D4A">
        <w:rPr>
          <w:sz w:val="40"/>
          <w:szCs w:val="40"/>
          <w:vertAlign w:val="subscript"/>
        </w:rPr>
        <w:t xml:space="preserve">              </w:t>
      </w:r>
      <w:bookmarkStart w:id="0" w:name="_GoBack"/>
      <w:bookmarkEnd w:id="0"/>
      <w:r w:rsidR="00F35D4A">
        <w:rPr>
          <w:sz w:val="40"/>
          <w:szCs w:val="40"/>
          <w:vertAlign w:val="subscript"/>
        </w:rPr>
        <w:t xml:space="preserve">, </w:t>
      </w:r>
      <w:r w:rsidR="005A162B">
        <w:rPr>
          <w:sz w:val="40"/>
          <w:szCs w:val="40"/>
          <w:vertAlign w:val="subscript"/>
        </w:rPr>
        <w:t xml:space="preserve">                             </w:t>
      </w:r>
    </w:p>
    <w:p w:rsidR="00316171" w:rsidRPr="005A162B" w:rsidRDefault="005A162B" w:rsidP="005A162B">
      <w:pPr>
        <w:pStyle w:val="Zkladntext"/>
        <w:tabs>
          <w:tab w:val="center" w:pos="2268"/>
          <w:tab w:val="center" w:pos="6804"/>
        </w:tabs>
        <w:ind w:firstLine="709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starosta MO Plzeň-Litice</w:t>
      </w:r>
      <w:r w:rsidR="00F35D4A">
        <w:rPr>
          <w:sz w:val="40"/>
          <w:szCs w:val="40"/>
          <w:vertAlign w:val="subscript"/>
        </w:rPr>
        <w:t xml:space="preserve">                        ředitelka </w:t>
      </w:r>
      <w:r w:rsidR="00F35D4A">
        <w:rPr>
          <w:szCs w:val="24"/>
        </w:rPr>
        <w:t>Diakonie ČCE-středisko Západní Čechy</w:t>
      </w:r>
    </w:p>
    <w:p w:rsidR="00316171" w:rsidRDefault="003E6483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sz w:val="36"/>
          <w:szCs w:val="36"/>
          <w:vertAlign w:val="subscript"/>
        </w:rPr>
        <w:t xml:space="preserve">         </w:t>
      </w:r>
    </w:p>
    <w:p w:rsidR="00316171" w:rsidRPr="00924077" w:rsidRDefault="00316171" w:rsidP="00316171">
      <w:pPr>
        <w:pStyle w:val="Zkladntext"/>
        <w:tabs>
          <w:tab w:val="center" w:pos="142"/>
          <w:tab w:val="center" w:pos="6663"/>
        </w:tabs>
        <w:ind w:left="-426" w:firstLine="993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89518C" w:rsidRPr="00CD74F0" w:rsidRDefault="0089518C" w:rsidP="00316171">
      <w:pPr>
        <w:pStyle w:val="Zkladntext"/>
        <w:tabs>
          <w:tab w:val="center" w:pos="1985"/>
          <w:tab w:val="center" w:pos="6804"/>
        </w:tabs>
        <w:spacing w:line="120" w:lineRule="auto"/>
        <w:rPr>
          <w:sz w:val="32"/>
          <w:szCs w:val="32"/>
          <w:vertAlign w:val="subscript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 w:rsidRPr="0094063D">
        <w:rPr>
          <w:bCs/>
          <w:szCs w:val="24"/>
        </w:rPr>
        <w:tab/>
      </w:r>
      <w:r w:rsidRPr="0094063D">
        <w:rPr>
          <w:bCs/>
          <w:szCs w:val="24"/>
        </w:rPr>
        <w:tab/>
        <w:t xml:space="preserve"> </w:t>
      </w:r>
    </w:p>
    <w:sectPr w:rsidR="0089518C" w:rsidRPr="0094063D">
      <w:headerReference w:type="default" r:id="rId7"/>
      <w:footerReference w:type="default" r:id="rId8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62" w:rsidRDefault="00851D62">
      <w:r>
        <w:separator/>
      </w:r>
    </w:p>
  </w:endnote>
  <w:endnote w:type="continuationSeparator" w:id="0">
    <w:p w:rsidR="00851D62" w:rsidRDefault="008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B317B7">
      <w:rPr>
        <w:b/>
        <w:i/>
        <w:noProof/>
      </w:rPr>
      <w:t>5</w:t>
    </w:r>
    <w:r>
      <w:rPr>
        <w:b/>
        <w:i/>
      </w:rPr>
      <w:fldChar w:fldCharType="end"/>
    </w:r>
    <w:r w:rsidR="008745BA">
      <w:rPr>
        <w:i/>
      </w:rPr>
      <w:t xml:space="preserve"> z </w:t>
    </w:r>
    <w:r w:rsidR="00640A75">
      <w:rPr>
        <w:i/>
      </w:rPr>
      <w:t>5</w:t>
    </w:r>
    <w:r>
      <w:rPr>
        <w:i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62" w:rsidRDefault="00851D62">
      <w:r>
        <w:separator/>
      </w:r>
    </w:p>
  </w:footnote>
  <w:footnote w:type="continuationSeparator" w:id="0">
    <w:p w:rsidR="00851D62" w:rsidRDefault="008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F6" w:rsidRDefault="00EB7925">
    <w:pPr>
      <w:pStyle w:val="Zhlav"/>
    </w:pPr>
    <w:r>
      <w:t xml:space="preserve">Statutární město Plzeň, zast.MO Plzeň 6 Litice                          </w:t>
    </w:r>
    <w:r w:rsidR="00A16F61">
      <w:t xml:space="preserve">        </w:t>
    </w:r>
    <w:r w:rsidR="005D7B31">
      <w:t>Diakonie ČCE-středisko Západní Čechy</w:t>
    </w:r>
  </w:p>
  <w:p w:rsidR="00EB7925" w:rsidRDefault="003912F6">
    <w:pPr>
      <w:pStyle w:val="Zhlav"/>
    </w:pPr>
    <w:r>
      <w:t>20</w:t>
    </w:r>
    <w:r w:rsidR="00EB7925">
      <w:t>2</w:t>
    </w:r>
    <w:r w:rsidR="007D30BA">
      <w:t>4</w:t>
    </w:r>
    <w:r w:rsidR="00EB7925">
      <w:t>/</w:t>
    </w:r>
    <w:r w:rsidR="00086D6F">
      <w:t>5</w:t>
    </w:r>
  </w:p>
  <w:p w:rsidR="00EB7925" w:rsidRDefault="00EB7925">
    <w:pPr>
      <w:pStyle w:val="Zhlav"/>
    </w:pPr>
  </w:p>
  <w:p w:rsidR="003D0691" w:rsidRDefault="003D0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772AB4"/>
    <w:multiLevelType w:val="hybridMultilevel"/>
    <w:tmpl w:val="EBF6C5FC"/>
    <w:lvl w:ilvl="0" w:tplc="118A594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5178C"/>
    <w:multiLevelType w:val="hybridMultilevel"/>
    <w:tmpl w:val="FBE6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9CC"/>
    <w:rsid w:val="00004A9F"/>
    <w:rsid w:val="00024F8E"/>
    <w:rsid w:val="00035242"/>
    <w:rsid w:val="00040265"/>
    <w:rsid w:val="00053309"/>
    <w:rsid w:val="000579E4"/>
    <w:rsid w:val="00057A36"/>
    <w:rsid w:val="00086D6F"/>
    <w:rsid w:val="0009421E"/>
    <w:rsid w:val="0009551D"/>
    <w:rsid w:val="00096C18"/>
    <w:rsid w:val="000C1190"/>
    <w:rsid w:val="000C1E54"/>
    <w:rsid w:val="000D4542"/>
    <w:rsid w:val="000D5560"/>
    <w:rsid w:val="000D7E5F"/>
    <w:rsid w:val="00111D91"/>
    <w:rsid w:val="001220E2"/>
    <w:rsid w:val="00127FDE"/>
    <w:rsid w:val="00143EE3"/>
    <w:rsid w:val="00165400"/>
    <w:rsid w:val="001675D6"/>
    <w:rsid w:val="001763E3"/>
    <w:rsid w:val="0018534A"/>
    <w:rsid w:val="00196C74"/>
    <w:rsid w:val="001A1EA2"/>
    <w:rsid w:val="001B4760"/>
    <w:rsid w:val="001B4FCB"/>
    <w:rsid w:val="001D7CAD"/>
    <w:rsid w:val="001F7E48"/>
    <w:rsid w:val="00200F97"/>
    <w:rsid w:val="0021698D"/>
    <w:rsid w:val="00223DBC"/>
    <w:rsid w:val="00250135"/>
    <w:rsid w:val="002568CC"/>
    <w:rsid w:val="00261D2E"/>
    <w:rsid w:val="002700B7"/>
    <w:rsid w:val="002718B8"/>
    <w:rsid w:val="00280A75"/>
    <w:rsid w:val="002C480E"/>
    <w:rsid w:val="002C76C0"/>
    <w:rsid w:val="002D7021"/>
    <w:rsid w:val="003022ED"/>
    <w:rsid w:val="0031111D"/>
    <w:rsid w:val="00316171"/>
    <w:rsid w:val="00361F0D"/>
    <w:rsid w:val="0036646E"/>
    <w:rsid w:val="00381330"/>
    <w:rsid w:val="003912F6"/>
    <w:rsid w:val="003B71C3"/>
    <w:rsid w:val="003B7385"/>
    <w:rsid w:val="003D0691"/>
    <w:rsid w:val="003E0D14"/>
    <w:rsid w:val="003E5CD6"/>
    <w:rsid w:val="003E6483"/>
    <w:rsid w:val="003F061B"/>
    <w:rsid w:val="00410274"/>
    <w:rsid w:val="0042176B"/>
    <w:rsid w:val="00421AC0"/>
    <w:rsid w:val="0043653A"/>
    <w:rsid w:val="00440E43"/>
    <w:rsid w:val="0045635C"/>
    <w:rsid w:val="004642D6"/>
    <w:rsid w:val="0047149E"/>
    <w:rsid w:val="00472480"/>
    <w:rsid w:val="0047442E"/>
    <w:rsid w:val="00490E7F"/>
    <w:rsid w:val="00491137"/>
    <w:rsid w:val="004A0BA7"/>
    <w:rsid w:val="004A3D0F"/>
    <w:rsid w:val="004A736D"/>
    <w:rsid w:val="004C439F"/>
    <w:rsid w:val="004C55D6"/>
    <w:rsid w:val="004D3160"/>
    <w:rsid w:val="004D494F"/>
    <w:rsid w:val="004D6478"/>
    <w:rsid w:val="004E5A78"/>
    <w:rsid w:val="00510FBD"/>
    <w:rsid w:val="005121BE"/>
    <w:rsid w:val="00525DED"/>
    <w:rsid w:val="005345E3"/>
    <w:rsid w:val="00536F1A"/>
    <w:rsid w:val="0054088C"/>
    <w:rsid w:val="00563759"/>
    <w:rsid w:val="005659AD"/>
    <w:rsid w:val="00593BBC"/>
    <w:rsid w:val="00596561"/>
    <w:rsid w:val="005A162B"/>
    <w:rsid w:val="005A65E0"/>
    <w:rsid w:val="005D18DB"/>
    <w:rsid w:val="005D62DD"/>
    <w:rsid w:val="005D7B31"/>
    <w:rsid w:val="005F278F"/>
    <w:rsid w:val="00606159"/>
    <w:rsid w:val="0063063E"/>
    <w:rsid w:val="00640A75"/>
    <w:rsid w:val="006530E8"/>
    <w:rsid w:val="00676038"/>
    <w:rsid w:val="00681B8A"/>
    <w:rsid w:val="00687391"/>
    <w:rsid w:val="006935A1"/>
    <w:rsid w:val="006A6A6F"/>
    <w:rsid w:val="006B6770"/>
    <w:rsid w:val="006C79EF"/>
    <w:rsid w:val="006F072A"/>
    <w:rsid w:val="007001EE"/>
    <w:rsid w:val="007006A5"/>
    <w:rsid w:val="00715F9D"/>
    <w:rsid w:val="00717564"/>
    <w:rsid w:val="00722486"/>
    <w:rsid w:val="00726307"/>
    <w:rsid w:val="00731916"/>
    <w:rsid w:val="00743D69"/>
    <w:rsid w:val="00750CE5"/>
    <w:rsid w:val="00751D5C"/>
    <w:rsid w:val="007533FB"/>
    <w:rsid w:val="007553C7"/>
    <w:rsid w:val="0076653C"/>
    <w:rsid w:val="00771F09"/>
    <w:rsid w:val="007734BE"/>
    <w:rsid w:val="00784B09"/>
    <w:rsid w:val="0078732A"/>
    <w:rsid w:val="0079012A"/>
    <w:rsid w:val="007959EF"/>
    <w:rsid w:val="007A4F50"/>
    <w:rsid w:val="007B533F"/>
    <w:rsid w:val="007B714E"/>
    <w:rsid w:val="007C6FE7"/>
    <w:rsid w:val="007D30BA"/>
    <w:rsid w:val="007D6845"/>
    <w:rsid w:val="007E7C6C"/>
    <w:rsid w:val="007F62F3"/>
    <w:rsid w:val="00811D4F"/>
    <w:rsid w:val="008149BA"/>
    <w:rsid w:val="00814E84"/>
    <w:rsid w:val="0084182F"/>
    <w:rsid w:val="00851D62"/>
    <w:rsid w:val="00860172"/>
    <w:rsid w:val="00865823"/>
    <w:rsid w:val="00866F62"/>
    <w:rsid w:val="008745BA"/>
    <w:rsid w:val="00874D2E"/>
    <w:rsid w:val="00883206"/>
    <w:rsid w:val="0089518C"/>
    <w:rsid w:val="008B55CE"/>
    <w:rsid w:val="008D04EC"/>
    <w:rsid w:val="008D6EFA"/>
    <w:rsid w:val="008E5132"/>
    <w:rsid w:val="00932D4D"/>
    <w:rsid w:val="0094063D"/>
    <w:rsid w:val="0094269D"/>
    <w:rsid w:val="00960167"/>
    <w:rsid w:val="00960972"/>
    <w:rsid w:val="009A26EC"/>
    <w:rsid w:val="009A2F2B"/>
    <w:rsid w:val="009A4698"/>
    <w:rsid w:val="009B2749"/>
    <w:rsid w:val="009B7D30"/>
    <w:rsid w:val="009C0F9E"/>
    <w:rsid w:val="009C5EFF"/>
    <w:rsid w:val="009D0621"/>
    <w:rsid w:val="009D4A9C"/>
    <w:rsid w:val="009F459A"/>
    <w:rsid w:val="00A015B4"/>
    <w:rsid w:val="00A16F61"/>
    <w:rsid w:val="00A1756B"/>
    <w:rsid w:val="00A33B7F"/>
    <w:rsid w:val="00A40EC8"/>
    <w:rsid w:val="00A513A1"/>
    <w:rsid w:val="00A67526"/>
    <w:rsid w:val="00A80F03"/>
    <w:rsid w:val="00A84171"/>
    <w:rsid w:val="00A8690E"/>
    <w:rsid w:val="00A92692"/>
    <w:rsid w:val="00AB2E19"/>
    <w:rsid w:val="00AB6E21"/>
    <w:rsid w:val="00AC5909"/>
    <w:rsid w:val="00AD080A"/>
    <w:rsid w:val="00AD4F74"/>
    <w:rsid w:val="00AD728F"/>
    <w:rsid w:val="00AE0C6F"/>
    <w:rsid w:val="00B00C74"/>
    <w:rsid w:val="00B03EFC"/>
    <w:rsid w:val="00B040E3"/>
    <w:rsid w:val="00B17B10"/>
    <w:rsid w:val="00B20CDA"/>
    <w:rsid w:val="00B27022"/>
    <w:rsid w:val="00B317B7"/>
    <w:rsid w:val="00B511DC"/>
    <w:rsid w:val="00B5127D"/>
    <w:rsid w:val="00B550AB"/>
    <w:rsid w:val="00B85744"/>
    <w:rsid w:val="00B86174"/>
    <w:rsid w:val="00B9179E"/>
    <w:rsid w:val="00B92B75"/>
    <w:rsid w:val="00B93DB3"/>
    <w:rsid w:val="00B96228"/>
    <w:rsid w:val="00BB2ED0"/>
    <w:rsid w:val="00BB4060"/>
    <w:rsid w:val="00BC3F7A"/>
    <w:rsid w:val="00BC6731"/>
    <w:rsid w:val="00BE4FF8"/>
    <w:rsid w:val="00BF6DDE"/>
    <w:rsid w:val="00C04DF9"/>
    <w:rsid w:val="00C22985"/>
    <w:rsid w:val="00C23DE2"/>
    <w:rsid w:val="00C24F8F"/>
    <w:rsid w:val="00C276E0"/>
    <w:rsid w:val="00C35A04"/>
    <w:rsid w:val="00C418A4"/>
    <w:rsid w:val="00C613EA"/>
    <w:rsid w:val="00C70C08"/>
    <w:rsid w:val="00C81FFF"/>
    <w:rsid w:val="00C847DB"/>
    <w:rsid w:val="00CD56A7"/>
    <w:rsid w:val="00CD74F0"/>
    <w:rsid w:val="00CE13EA"/>
    <w:rsid w:val="00CF28BC"/>
    <w:rsid w:val="00D03259"/>
    <w:rsid w:val="00D06607"/>
    <w:rsid w:val="00D07139"/>
    <w:rsid w:val="00D15762"/>
    <w:rsid w:val="00D41821"/>
    <w:rsid w:val="00D45CED"/>
    <w:rsid w:val="00D7394F"/>
    <w:rsid w:val="00D803FB"/>
    <w:rsid w:val="00D85774"/>
    <w:rsid w:val="00DA15BA"/>
    <w:rsid w:val="00DB781E"/>
    <w:rsid w:val="00DF0047"/>
    <w:rsid w:val="00DF6334"/>
    <w:rsid w:val="00E35F71"/>
    <w:rsid w:val="00E5210D"/>
    <w:rsid w:val="00E8283F"/>
    <w:rsid w:val="00E86254"/>
    <w:rsid w:val="00E866FC"/>
    <w:rsid w:val="00EB7925"/>
    <w:rsid w:val="00EC615C"/>
    <w:rsid w:val="00F05579"/>
    <w:rsid w:val="00F056A1"/>
    <w:rsid w:val="00F05E18"/>
    <w:rsid w:val="00F277C3"/>
    <w:rsid w:val="00F30F68"/>
    <w:rsid w:val="00F324C3"/>
    <w:rsid w:val="00F35D4A"/>
    <w:rsid w:val="00F45A7A"/>
    <w:rsid w:val="00F66516"/>
    <w:rsid w:val="00F80D06"/>
    <w:rsid w:val="00F832C7"/>
    <w:rsid w:val="00F8762D"/>
    <w:rsid w:val="00FA6908"/>
    <w:rsid w:val="00FD0A63"/>
    <w:rsid w:val="00FD1B3F"/>
    <w:rsid w:val="00FF550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799F8F"/>
  <w15:docId w15:val="{5D848990-4E8D-4772-8D6B-7C40F8F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Mužíčková Jitka</cp:lastModifiedBy>
  <cp:revision>2</cp:revision>
  <cp:lastPrinted>2021-02-10T09:49:00Z</cp:lastPrinted>
  <dcterms:created xsi:type="dcterms:W3CDTF">2024-06-27T11:16:00Z</dcterms:created>
  <dcterms:modified xsi:type="dcterms:W3CDTF">2024-06-27T11:16:00Z</dcterms:modified>
</cp:coreProperties>
</file>