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1A0" w:rsidRP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color w:val="000000"/>
          <w:sz w:val="24"/>
          <w:szCs w:val="24"/>
          <w:u w:val="single"/>
        </w:rPr>
      </w:pPr>
      <w:r w:rsidRPr="003C11A0">
        <w:rPr>
          <w:rFonts w:ascii="CIDFont+F2" w:hAnsi="CIDFont+F2" w:cs="CIDFont+F2"/>
          <w:b/>
          <w:color w:val="000000"/>
          <w:sz w:val="24"/>
          <w:szCs w:val="24"/>
          <w:u w:val="single"/>
        </w:rPr>
        <w:t>objednavky</w:t>
      </w:r>
      <w:r>
        <w:rPr>
          <w:rFonts w:ascii="CIDFont+F2" w:hAnsi="CIDFont+F2" w:cs="CIDFont+F2"/>
          <w:b/>
          <w:color w:val="000000"/>
          <w:sz w:val="24"/>
          <w:szCs w:val="24"/>
          <w:u w:val="single"/>
        </w:rPr>
        <w:t>_____________________________________________________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Od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: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xxxxxxxxxxxxxxxxxxxxxxxxxxxxxxxxxxxxx</w:t>
      </w:r>
      <w:proofErr w:type="spellEnd"/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Odesláno: </w:t>
      </w:r>
      <w:r>
        <w:rPr>
          <w:rFonts w:ascii="CIDFont+F1" w:hAnsi="CIDFont+F1" w:cs="CIDFont+F1"/>
          <w:color w:val="000000"/>
          <w:sz w:val="20"/>
          <w:szCs w:val="20"/>
        </w:rPr>
        <w:t>pondělí 1. července 2024 15:41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proofErr w:type="spellStart"/>
      <w:r>
        <w:rPr>
          <w:rFonts w:ascii="CIDFont+F2" w:hAnsi="CIDFont+F2" w:cs="CIDFont+F2"/>
          <w:color w:val="000000"/>
          <w:sz w:val="20"/>
          <w:szCs w:val="20"/>
        </w:rPr>
        <w:t>Komu</w:t>
      </w:r>
      <w:r>
        <w:rPr>
          <w:rFonts w:ascii="CIDFont+F2" w:hAnsi="CIDFont+F2" w:cs="CIDFont+F2"/>
          <w:color w:val="000000"/>
          <w:sz w:val="20"/>
          <w:szCs w:val="20"/>
        </w:rPr>
        <w:t>xxxxxxxxxxxxxxxxxx</w:t>
      </w:r>
      <w:proofErr w:type="spellEnd"/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Kopie: </w:t>
      </w:r>
      <w:r>
        <w:rPr>
          <w:rFonts w:ascii="CIDFont+F1" w:hAnsi="CIDFont+F1" w:cs="CIDFont+F1"/>
          <w:color w:val="000000"/>
          <w:sz w:val="20"/>
          <w:szCs w:val="20"/>
        </w:rPr>
        <w:t>objednavky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Předmět: </w:t>
      </w:r>
      <w:r>
        <w:rPr>
          <w:rFonts w:ascii="CIDFont+F1" w:hAnsi="CIDFont+F1" w:cs="CIDFont+F1"/>
          <w:color w:val="000000"/>
          <w:sz w:val="20"/>
          <w:szCs w:val="20"/>
        </w:rPr>
        <w:t>RE: Objednávka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Dobrý den,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 xml:space="preserve">děkuji Vám za zaslání objednávky, kterou </w:t>
      </w:r>
      <w:r>
        <w:rPr>
          <w:rFonts w:ascii="Arial" w:eastAsia="Arial" w:hAnsi="Arial" w:cs="Arial"/>
          <w:color w:val="1F4E79"/>
        </w:rPr>
        <w:t>tí</w:t>
      </w:r>
      <w:r>
        <w:rPr>
          <w:rFonts w:ascii="CIDFont+F3" w:hAnsi="CIDFont+F3" w:cs="CIDFont+F3"/>
          <w:color w:val="1F4E79"/>
        </w:rPr>
        <w:t>mto potvrzuji s cenou 91.200,- Kč bez DPH, cena včetně DPH –</w:t>
      </w:r>
      <w:r>
        <w:rPr>
          <w:rFonts w:ascii="CIDFont+F3" w:hAnsi="CIDFont+F3" w:cs="CIDFont+F3"/>
          <w:color w:val="1F4E79"/>
        </w:rPr>
        <w:t xml:space="preserve"> 110.352,- </w:t>
      </w:r>
      <w:r>
        <w:rPr>
          <w:rFonts w:ascii="CIDFont+F3" w:hAnsi="CIDFont+F3" w:cs="CIDFont+F3"/>
          <w:color w:val="1F4E79"/>
        </w:rPr>
        <w:t>Kč.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Skladem máme v tuto chvílí 60 balení po 960 ks.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Zbylých 20 balení po 960 ks skladech nemáme, jsou objednány u dodavatele. Od dodavatele máme zprávu, že již má</w:t>
      </w:r>
      <w:r>
        <w:rPr>
          <w:rFonts w:ascii="CIDFont+F3" w:hAnsi="CIDFont+F3" w:cs="CIDFont+F3"/>
          <w:color w:val="1F4E79"/>
        </w:rPr>
        <w:t xml:space="preserve"> </w:t>
      </w:r>
      <w:r>
        <w:rPr>
          <w:rFonts w:ascii="CIDFont+F3" w:hAnsi="CIDFont+F3" w:cs="CIDFont+F3"/>
          <w:color w:val="1F4E79"/>
        </w:rPr>
        <w:t>k dispozici. Čekáme na balicí údaje, abychom mohli zorganizovat dopravu od dodavatele k nám.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V tuto chvíli nejsem schopna odhadnout, kdy zhruba dorazí k nám na sklad. Pokud ale na zboží z této objedná</w:t>
      </w:r>
      <w:r>
        <w:rPr>
          <w:rFonts w:ascii="CIDFont+F3" w:hAnsi="CIDFont+F3" w:cs="CIDFont+F3"/>
          <w:color w:val="1F4E79"/>
        </w:rPr>
        <w:t xml:space="preserve">vky </w:t>
      </w:r>
      <w:r>
        <w:rPr>
          <w:rFonts w:ascii="CIDFont+F3" w:hAnsi="CIDFont+F3" w:cs="CIDFont+F3"/>
          <w:color w:val="1F4E79"/>
        </w:rPr>
        <w:t xml:space="preserve">nespěcháte, počkali </w:t>
      </w:r>
      <w:proofErr w:type="gramStart"/>
      <w:r>
        <w:rPr>
          <w:rFonts w:ascii="CIDFont+F3" w:hAnsi="CIDFont+F3" w:cs="CIDFont+F3"/>
          <w:color w:val="1F4E79"/>
        </w:rPr>
        <w:t>bychom až</w:t>
      </w:r>
      <w:proofErr w:type="gramEnd"/>
      <w:r>
        <w:rPr>
          <w:rFonts w:ascii="CIDFont+F3" w:hAnsi="CIDFont+F3" w:cs="CIDFont+F3"/>
          <w:color w:val="1F4E79"/>
        </w:rPr>
        <w:t xml:space="preserve"> dorazí od dodavatele zbylých 20 balení a odeslali bychom celou objedná</w:t>
      </w:r>
      <w:r>
        <w:rPr>
          <w:rFonts w:ascii="CIDFont+F3" w:hAnsi="CIDFont+F3" w:cs="CIDFont+F3"/>
          <w:color w:val="1F4E79"/>
        </w:rPr>
        <w:t xml:space="preserve">vku </w:t>
      </w:r>
      <w:r>
        <w:rPr>
          <w:rFonts w:ascii="CIDFont+F3" w:hAnsi="CIDFont+F3" w:cs="CIDFont+F3"/>
          <w:color w:val="1F4E79"/>
        </w:rPr>
        <w:t>najednou. Pokud na zboží spěcháte, prosím o zprávu. V tom případě bychom odeslali 60 balení, které má</w:t>
      </w:r>
      <w:r>
        <w:rPr>
          <w:rFonts w:ascii="CIDFont+F3" w:hAnsi="CIDFont+F3" w:cs="CIDFont+F3"/>
          <w:color w:val="1F4E79"/>
        </w:rPr>
        <w:t xml:space="preserve">me </w:t>
      </w:r>
      <w:r>
        <w:rPr>
          <w:rFonts w:ascii="CIDFont+F3" w:hAnsi="CIDFont+F3" w:cs="CIDFont+F3"/>
          <w:color w:val="1F4E79"/>
        </w:rPr>
        <w:t>skladem, co nejdříve.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Děkuji za odezvu.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r>
        <w:rPr>
          <w:rFonts w:ascii="CIDFont+F3" w:hAnsi="CIDFont+F3" w:cs="CIDFont+F3"/>
          <w:color w:val="1F497D"/>
        </w:rPr>
        <w:t xml:space="preserve">„Obchodně-závazkové vztahy objednávky se </w:t>
      </w:r>
      <w:proofErr w:type="gramStart"/>
      <w:r>
        <w:rPr>
          <w:rFonts w:ascii="CIDFont+F3" w:hAnsi="CIDFont+F3" w:cs="CIDFont+F3"/>
          <w:color w:val="1F497D"/>
        </w:rPr>
        <w:t>řídí</w:t>
      </w:r>
      <w:proofErr w:type="gramEnd"/>
      <w:r>
        <w:rPr>
          <w:rFonts w:ascii="CIDFont+F3" w:hAnsi="CIDFont+F3" w:cs="CIDFont+F3"/>
          <w:color w:val="1F497D"/>
        </w:rPr>
        <w:t xml:space="preserve"> VOP dodavatele </w:t>
      </w:r>
      <w:proofErr w:type="gramStart"/>
      <w:r>
        <w:rPr>
          <w:rFonts w:ascii="CIDFont+F3" w:hAnsi="CIDFont+F3" w:cs="CIDFont+F3"/>
          <w:color w:val="1F497D"/>
        </w:rPr>
        <w:t>viz</w:t>
      </w:r>
      <w:proofErr w:type="gramEnd"/>
      <w:r>
        <w:rPr>
          <w:rFonts w:ascii="CIDFont+F3" w:hAnsi="CIDFont+F3" w:cs="CIDFont+F3"/>
          <w:color w:val="1F497D"/>
        </w:rPr>
        <w:t xml:space="preserve">: </w:t>
      </w:r>
      <w:r>
        <w:rPr>
          <w:rFonts w:ascii="CIDFont+F3" w:hAnsi="CIDFont+F3" w:cs="CIDFont+F3"/>
          <w:color w:val="0000FF"/>
        </w:rPr>
        <w:t>h</w:t>
      </w:r>
      <w:r>
        <w:rPr>
          <w:rFonts w:ascii="Arial" w:eastAsia="Arial" w:hAnsi="Arial" w:cs="Arial" w:hint="eastAsia"/>
          <w:color w:val="0000FF"/>
        </w:rPr>
        <w:t>􀆩</w:t>
      </w:r>
      <w:proofErr w:type="spellStart"/>
      <w:r>
        <w:rPr>
          <w:rFonts w:ascii="CIDFont+F3" w:hAnsi="CIDFont+F3" w:cs="CIDFont+F3"/>
          <w:color w:val="0000FF"/>
        </w:rPr>
        <w:t>ps</w:t>
      </w:r>
      <w:proofErr w:type="spellEnd"/>
      <w:r>
        <w:rPr>
          <w:rFonts w:ascii="CIDFont+F3" w:hAnsi="CIDFont+F3" w:cs="CIDFont+F3"/>
          <w:color w:val="0000FF"/>
        </w:rPr>
        <w:t>://pharma.cz/</w:t>
      </w:r>
      <w:proofErr w:type="spellStart"/>
      <w:r>
        <w:rPr>
          <w:rFonts w:ascii="CIDFont+F3" w:hAnsi="CIDFont+F3" w:cs="CIDFont+F3"/>
          <w:color w:val="0000FF"/>
        </w:rPr>
        <w:t>vseobecne-obchodnipodminky</w:t>
      </w:r>
      <w:proofErr w:type="spellEnd"/>
      <w:r>
        <w:rPr>
          <w:rFonts w:ascii="CIDFont+F3" w:hAnsi="CIDFont+F3" w:cs="CIDFont+F3"/>
          <w:color w:val="0000FF"/>
        </w:rPr>
        <w:t>/</w:t>
      </w:r>
      <w:r>
        <w:rPr>
          <w:rFonts w:ascii="CIDFont+F3" w:hAnsi="CIDFont+F3" w:cs="CIDFont+F3"/>
          <w:color w:val="1F497D"/>
        </w:rPr>
        <w:t>„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S přátelským pozdravem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E79"/>
        </w:rPr>
      </w:pPr>
      <w:r>
        <w:rPr>
          <w:rFonts w:ascii="CIDFont+F3" w:hAnsi="CIDFont+F3" w:cs="CIDFont+F3"/>
          <w:color w:val="1F4E79"/>
        </w:rPr>
        <w:t>__________________________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proofErr w:type="spellStart"/>
      <w:r>
        <w:rPr>
          <w:rFonts w:ascii="CIDFont+F3" w:hAnsi="CIDFont+F3" w:cs="CIDFont+F3"/>
          <w:color w:val="1F497D"/>
        </w:rPr>
        <w:t>xxxxxxxxxxxxxxxxx</w:t>
      </w:r>
      <w:proofErr w:type="spellEnd"/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proofErr w:type="spellStart"/>
      <w:r>
        <w:rPr>
          <w:rFonts w:ascii="CIDFont+F3" w:hAnsi="CIDFont+F3" w:cs="CIDFont+F3"/>
          <w:color w:val="1F497D"/>
        </w:rPr>
        <w:t>Schoeller</w:t>
      </w:r>
      <w:proofErr w:type="spellEnd"/>
      <w:r>
        <w:rPr>
          <w:rFonts w:ascii="CIDFont+F3" w:hAnsi="CIDFont+F3" w:cs="CIDFont+F3"/>
          <w:color w:val="1F497D"/>
        </w:rPr>
        <w:t xml:space="preserve"> </w:t>
      </w:r>
      <w:proofErr w:type="spellStart"/>
      <w:r>
        <w:rPr>
          <w:rFonts w:ascii="CIDFont+F3" w:hAnsi="CIDFont+F3" w:cs="CIDFont+F3"/>
          <w:color w:val="1F497D"/>
        </w:rPr>
        <w:t>Pharma</w:t>
      </w:r>
      <w:proofErr w:type="spellEnd"/>
      <w:r>
        <w:rPr>
          <w:rFonts w:ascii="CIDFont+F3" w:hAnsi="CIDFont+F3" w:cs="CIDFont+F3"/>
          <w:color w:val="1F497D"/>
        </w:rPr>
        <w:t xml:space="preserve"> Praha s.r.o.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r>
        <w:rPr>
          <w:rFonts w:ascii="CIDFont+F3" w:hAnsi="CIDFont+F3" w:cs="CIDFont+F3"/>
          <w:color w:val="1F497D"/>
        </w:rPr>
        <w:t>Jihočeská 514/8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r>
        <w:rPr>
          <w:rFonts w:ascii="CIDFont+F3" w:hAnsi="CIDFont+F3" w:cs="CIDFont+F3"/>
          <w:color w:val="1F497D"/>
        </w:rPr>
        <w:t>148 00 Praha 4</w:t>
      </w:r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r>
        <w:rPr>
          <w:rFonts w:ascii="CIDFont+F3" w:hAnsi="CIDFont+F3" w:cs="CIDFont+F3"/>
          <w:color w:val="1F497D"/>
        </w:rPr>
        <w:t xml:space="preserve">T: +420 </w:t>
      </w:r>
      <w:proofErr w:type="spellStart"/>
      <w:r>
        <w:rPr>
          <w:rFonts w:ascii="CIDFont+F3" w:hAnsi="CIDFont+F3" w:cs="CIDFont+F3"/>
          <w:color w:val="1F497D"/>
        </w:rPr>
        <w:t>xxxxxxxxxxxx</w:t>
      </w:r>
      <w:proofErr w:type="spellEnd"/>
    </w:p>
    <w:p w:rsidR="003C11A0" w:rsidRDefault="003C11A0" w:rsidP="003C11A0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1F497D"/>
        </w:rPr>
      </w:pPr>
      <w:r>
        <w:rPr>
          <w:rFonts w:ascii="CIDFont+F3" w:hAnsi="CIDFont+F3" w:cs="CIDFont+F3"/>
          <w:color w:val="1F497D"/>
        </w:rPr>
        <w:t xml:space="preserve">Mobil: +420 </w:t>
      </w:r>
      <w:proofErr w:type="spellStart"/>
      <w:r>
        <w:rPr>
          <w:rFonts w:ascii="CIDFont+F3" w:hAnsi="CIDFont+F3" w:cs="CIDFont+F3"/>
          <w:color w:val="1F497D"/>
        </w:rPr>
        <w:t>xxxxxxxxxxxxxxxx</w:t>
      </w:r>
      <w:proofErr w:type="spellEnd"/>
    </w:p>
    <w:p w:rsidR="003F1AE5" w:rsidRDefault="003C11A0" w:rsidP="003C11A0">
      <w:r>
        <w:rPr>
          <w:rFonts w:ascii="CIDFont+F3" w:hAnsi="CIDFont+F3" w:cs="CIDFont+F3"/>
          <w:color w:val="1F497D"/>
        </w:rPr>
        <w:t xml:space="preserve">E: </w:t>
      </w:r>
      <w:r>
        <w:rPr>
          <w:rFonts w:ascii="CIDFont+F3" w:hAnsi="CIDFont+F3" w:cs="CIDFont+F3"/>
          <w:color w:val="0000FF"/>
        </w:rPr>
        <w:t>xxxxxxxxxxxxxxxxxxxxxxxxxx</w:t>
      </w:r>
      <w:bookmarkStart w:id="0" w:name="_GoBack"/>
      <w:bookmarkEnd w:id="0"/>
    </w:p>
    <w:sectPr w:rsidR="003F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A0"/>
    <w:rsid w:val="003C11A0"/>
    <w:rsid w:val="003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F739"/>
  <w15:chartTrackingRefBased/>
  <w15:docId w15:val="{7D4DE53D-F69C-4574-AA5F-7A1FD9BE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Wolfová</dc:creator>
  <cp:keywords/>
  <dc:description/>
  <cp:lastModifiedBy>Marcela Wolfová</cp:lastModifiedBy>
  <cp:revision>1</cp:revision>
  <dcterms:created xsi:type="dcterms:W3CDTF">2024-07-03T10:34:00Z</dcterms:created>
  <dcterms:modified xsi:type="dcterms:W3CDTF">2024-07-03T10:36:00Z</dcterms:modified>
</cp:coreProperties>
</file>