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190BB95B" w14:textId="569423BB" w:rsidR="003958B3" w:rsidRDefault="003958B3" w:rsidP="003958B3">
      <w:pPr>
        <w:suppressAutoHyphens/>
        <w:autoSpaceDE w:val="0"/>
        <w:spacing w:line="240" w:lineRule="auto"/>
        <w:jc w:val="left"/>
      </w:pPr>
      <w:r>
        <w:rPr>
          <w:b/>
          <w:bCs/>
        </w:rPr>
        <w:t>PHOENIX lékárenský velkoobchod, s.r.o.</w:t>
      </w:r>
    </w:p>
    <w:p w14:paraId="71D2A90E" w14:textId="77777777" w:rsidR="003958B3" w:rsidRDefault="003958B3" w:rsidP="003958B3">
      <w:r>
        <w:t>IČO: 45359326</w:t>
      </w:r>
    </w:p>
    <w:p w14:paraId="39AC657D" w14:textId="77777777" w:rsidR="003958B3" w:rsidRPr="00512AB9" w:rsidRDefault="003958B3" w:rsidP="003958B3">
      <w:r>
        <w:t>DIČ: CZ45359326</w:t>
      </w:r>
    </w:p>
    <w:p w14:paraId="25BE395D" w14:textId="77777777" w:rsidR="003958B3" w:rsidRPr="00512AB9" w:rsidRDefault="003958B3" w:rsidP="003958B3">
      <w:r>
        <w:t>se sídlem</w:t>
      </w:r>
      <w:r w:rsidRPr="00512AB9">
        <w:t xml:space="preserve">: </w:t>
      </w:r>
      <w:r>
        <w:t>K pérovně 945/7, 102 00 Praha 10 - Hostivař</w:t>
      </w:r>
    </w:p>
    <w:p w14:paraId="0DAB6D2B" w14:textId="77777777" w:rsidR="003958B3" w:rsidRPr="00512AB9" w:rsidRDefault="003958B3" w:rsidP="003958B3">
      <w:r>
        <w:t>zastoupena</w:t>
      </w:r>
      <w:r w:rsidRPr="00512AB9">
        <w:t xml:space="preserve">: </w:t>
      </w:r>
      <w:r>
        <w:t>MUDr. Michaelou Steklou, prokuristkou a Ing. Martinem Pytlíkem, prokuristou</w:t>
      </w:r>
    </w:p>
    <w:p w14:paraId="0487CFEF" w14:textId="77777777" w:rsidR="003958B3" w:rsidRPr="00512AB9" w:rsidRDefault="003958B3" w:rsidP="003958B3">
      <w:r w:rsidRPr="00512AB9">
        <w:t xml:space="preserve">bankovní spojení: </w:t>
      </w:r>
      <w:r>
        <w:t>Česká spořitelna</w:t>
      </w:r>
    </w:p>
    <w:p w14:paraId="6940B7F9" w14:textId="77777777" w:rsidR="003958B3" w:rsidRPr="00512AB9" w:rsidRDefault="003958B3" w:rsidP="003958B3">
      <w:r w:rsidRPr="00512AB9">
        <w:t xml:space="preserve">číslo účtu: </w:t>
      </w:r>
      <w:r>
        <w:t>1054262/0800</w:t>
      </w:r>
    </w:p>
    <w:p w14:paraId="62F78EEC" w14:textId="72DEB57A" w:rsidR="00726B26" w:rsidRPr="00512AB9" w:rsidRDefault="003958B3" w:rsidP="003958B3">
      <w:r>
        <w:t>z</w:t>
      </w:r>
      <w:r w:rsidRPr="00512AB9">
        <w:t>apsán</w:t>
      </w:r>
      <w:r>
        <w:t>a</w:t>
      </w:r>
      <w:r w:rsidRPr="00512AB9">
        <w:t xml:space="preserve"> v obchodním rejstříku vedeném </w:t>
      </w:r>
      <w:r>
        <w:t xml:space="preserve">Městským </w:t>
      </w:r>
      <w:r w:rsidRPr="00652864">
        <w:t>soudem v </w:t>
      </w:r>
      <w:r w:rsidRPr="009135FA">
        <w:t>Praze</w:t>
      </w:r>
      <w:r w:rsidRPr="00652864">
        <w:t xml:space="preserve">, oddíl </w:t>
      </w:r>
      <w:r>
        <w:t>C</w:t>
      </w:r>
      <w:r w:rsidRPr="00652864">
        <w:t xml:space="preserve">, vložka </w:t>
      </w:r>
      <w:r>
        <w:t>275345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26393ABC" w:rsidR="007426B4" w:rsidRDefault="007426B4" w:rsidP="007426B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Pr="001F5237">
        <w:rPr>
          <w:b/>
        </w:rPr>
        <w:t>„</w:t>
      </w:r>
      <w:proofErr w:type="spellStart"/>
      <w:r w:rsidR="001F5237" w:rsidRPr="001F5237">
        <w:rPr>
          <w:b/>
        </w:rPr>
        <w:t>Daunorubicin</w:t>
      </w:r>
      <w:proofErr w:type="spellEnd"/>
      <w:r w:rsidR="001F5237" w:rsidRPr="001F5237">
        <w:rPr>
          <w:b/>
        </w:rPr>
        <w:t xml:space="preserve">, </w:t>
      </w:r>
      <w:proofErr w:type="spellStart"/>
      <w:r w:rsidR="001F5237" w:rsidRPr="001F5237">
        <w:rPr>
          <w:b/>
        </w:rPr>
        <w:t>Cytarabin</w:t>
      </w:r>
      <w:proofErr w:type="spellEnd"/>
      <w:r w:rsidR="001F5237">
        <w:t>“,</w:t>
      </w:r>
      <w:r>
        <w:t xml:space="preserve"> (dále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10650F4F" w14:textId="2F87D5FD" w:rsidR="003958B3" w:rsidRDefault="00014CFB" w:rsidP="003958B3">
      <w:pPr>
        <w:pStyle w:val="Psmenoodstavce"/>
      </w:pPr>
      <w:r>
        <w:t>e</w:t>
      </w:r>
      <w:r w:rsidR="003958B3" w:rsidRPr="003958B3">
        <w:t xml:space="preserve"> </w:t>
      </w:r>
      <w:r w:rsidR="003958B3">
        <w:t xml:space="preserve">e-mailem na adresu </w:t>
      </w:r>
      <w:proofErr w:type="spellStart"/>
      <w:r w:rsidR="008C501E">
        <w:t>xxxxxxxxx</w:t>
      </w:r>
      <w:proofErr w:type="spellEnd"/>
    </w:p>
    <w:p w14:paraId="100914C8" w14:textId="08DB7DCA" w:rsidR="003958B3" w:rsidRDefault="003958B3" w:rsidP="003958B3">
      <w:pPr>
        <w:pStyle w:val="Psmenoodstavce"/>
      </w:pPr>
      <w:r>
        <w:t xml:space="preserve">telefonní číslo </w:t>
      </w:r>
      <w:proofErr w:type="spellStart"/>
      <w:r w:rsidR="008C501E">
        <w:t>xxxxxxxx</w:t>
      </w:r>
      <w:proofErr w:type="spellEnd"/>
      <w:r>
        <w:t xml:space="preserve"> </w:t>
      </w:r>
    </w:p>
    <w:p w14:paraId="62F78F15" w14:textId="49F58613" w:rsidR="00014CFB" w:rsidRDefault="003958B3" w:rsidP="003958B3">
      <w:pPr>
        <w:pStyle w:val="Psmenoodstavce"/>
      </w:pPr>
      <w:r>
        <w:t xml:space="preserve">v internetovém systému Prodávajícího na adrese </w:t>
      </w:r>
      <w:proofErr w:type="spellStart"/>
      <w:r w:rsidR="008C501E">
        <w:t>xxxxxxx</w:t>
      </w:r>
      <w:proofErr w:type="spellEnd"/>
    </w:p>
    <w:p w14:paraId="62F78F18" w14:textId="77777777" w:rsidR="00014CFB" w:rsidRDefault="00014CFB" w:rsidP="003958B3">
      <w:pPr>
        <w:pStyle w:val="Odstavecsmlouvy"/>
        <w:numPr>
          <w:ilvl w:val="0"/>
          <w:numId w:val="0"/>
        </w:numPr>
      </w:pPr>
    </w:p>
    <w:p w14:paraId="62F78F19" w14:textId="2136DE0B"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8C501E">
        <w:t>xxxxxxx</w:t>
      </w:r>
      <w:proofErr w:type="spellEnd"/>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48316ECD" w:rsidR="006A5B99" w:rsidRDefault="006A5B99" w:rsidP="006A5B99">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8"/>
        </w:numPr>
        <w:ind w:left="1418" w:firstLine="0"/>
      </w:pPr>
      <w:r>
        <w:t>identifikační údaje Kupujícího a Prodávajícího;</w:t>
      </w:r>
    </w:p>
    <w:p w14:paraId="5C7CD22A" w14:textId="77777777" w:rsidR="00E17D20" w:rsidRDefault="00E17D20" w:rsidP="00E17D20">
      <w:pPr>
        <w:pStyle w:val="Psmenoodstavce"/>
        <w:numPr>
          <w:ilvl w:val="2"/>
          <w:numId w:val="28"/>
        </w:numPr>
        <w:ind w:left="1418" w:firstLine="0"/>
      </w:pPr>
      <w:r>
        <w:t>evidenční číslo Dodacího listu;</w:t>
      </w:r>
    </w:p>
    <w:p w14:paraId="3B97771D" w14:textId="77777777" w:rsidR="00E17D20" w:rsidRDefault="00E17D20" w:rsidP="00E17D20">
      <w:pPr>
        <w:pStyle w:val="Psmenoodstavce"/>
        <w:numPr>
          <w:ilvl w:val="2"/>
          <w:numId w:val="28"/>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8"/>
        </w:numPr>
        <w:ind w:left="1418" w:firstLine="0"/>
      </w:pPr>
      <w:r>
        <w:t>specifikace dodaného Zboží a množství;</w:t>
      </w:r>
    </w:p>
    <w:p w14:paraId="64D57ECD" w14:textId="77777777" w:rsidR="00E17D20" w:rsidRDefault="00E17D20" w:rsidP="00E17D20">
      <w:pPr>
        <w:pStyle w:val="Psmenoodstavce"/>
        <w:numPr>
          <w:ilvl w:val="2"/>
          <w:numId w:val="28"/>
        </w:numPr>
        <w:ind w:left="1418" w:firstLine="0"/>
      </w:pPr>
      <w:r>
        <w:t>jednotkové ceny dodaného Zboží (bez DPH a včetně DPH);</w:t>
      </w:r>
    </w:p>
    <w:p w14:paraId="6D6E74C8" w14:textId="77777777" w:rsidR="00E17D20" w:rsidRDefault="00E17D20" w:rsidP="00E17D20">
      <w:pPr>
        <w:pStyle w:val="Psmenoodstavce"/>
        <w:numPr>
          <w:ilvl w:val="2"/>
          <w:numId w:val="28"/>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8"/>
        </w:numPr>
        <w:ind w:left="1418" w:firstLine="0"/>
      </w:pPr>
      <w:r>
        <w:t>u zdravotnického materiálu i třídy bezpečnosti;</w:t>
      </w:r>
    </w:p>
    <w:p w14:paraId="5CE02249" w14:textId="77777777" w:rsidR="00E17D20" w:rsidRDefault="00E17D20" w:rsidP="00E17D20">
      <w:pPr>
        <w:pStyle w:val="Psmenoodstavce"/>
        <w:numPr>
          <w:ilvl w:val="2"/>
          <w:numId w:val="28"/>
        </w:numPr>
        <w:ind w:left="1418" w:firstLine="0"/>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E17D20">
      <w:pPr>
        <w:pStyle w:val="Psmenoodstavce"/>
        <w:numPr>
          <w:ilvl w:val="2"/>
          <w:numId w:val="28"/>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lastRenderedPageBreak/>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86B7283">
      <w:pPr>
        <w:pStyle w:val="Odstavecsmlouvy"/>
        <w:numPr>
          <w:ilvl w:val="1"/>
          <w:numId w:val="0"/>
        </w:numPr>
        <w:ind w:left="567"/>
      </w:pPr>
    </w:p>
    <w:p w14:paraId="07F7FDF0" w14:textId="7DECAFF4" w:rsidR="02DF580F" w:rsidRDefault="02DF580F" w:rsidP="086B7283">
      <w:pPr>
        <w:pStyle w:val="Odstavecsmlouvy"/>
        <w:rPr>
          <w:rFonts w:eastAsia="Arial"/>
        </w:rPr>
      </w:pPr>
      <w:r w:rsidRPr="086B7283">
        <w:t xml:space="preserve">Nedodá-li Prodávající Kupujícímu Zboží, k jehož dodání jej Kupující vyzval (např. v návaznosti na doručení defektního listu) či nedodá-li Zboží řádně a včas, a to z důvodů stahování Zboží z trhu na základě rozhodnutí SÚKL (doložené příslušným rozhodnutím SÚKL) nevznikne Kupujícímu v těchto případech nárok na úhradu rozdílu v ceně dle čl. IV. </w:t>
      </w:r>
      <w:proofErr w:type="gramStart"/>
      <w:r w:rsidRPr="086B7283">
        <w:t>odst.12</w:t>
      </w:r>
      <w:proofErr w:type="gramEnd"/>
      <w:r w:rsidRPr="086B7283">
        <w:t xml:space="preserve"> této smlouvy. Nedodá-li Prodávající Kupujícímu Zboží z důvodu výpadku dodávek nebo omezení výroby Zboží (doložené prohlášením výrobce Zboží), nevznikne Kupujícímu nárok na úhradu rozdílu v ceně dle čl. IV odst. 12 této smlouvy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12 tohoto článku okamžitě.</w:t>
      </w:r>
      <w:r w:rsidR="1C1371AF" w:rsidRPr="086B7283">
        <w:t xml:space="preserve"> </w:t>
      </w:r>
      <w:r w:rsidR="35A9E3A2" w:rsidRPr="086B7283">
        <w:t>P</w:t>
      </w:r>
      <w:r w:rsidR="35A9E3A2"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12 tohoto článku.</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155BDAEC" w:rsidR="00E84B32" w:rsidRDefault="00E84B32" w:rsidP="00E84B32">
      <w:pPr>
        <w:pStyle w:val="Odstavecsmlouvy"/>
      </w:pPr>
      <w:r w:rsidRPr="086B7283">
        <w:rPr>
          <w:color w:val="000000" w:themeColor="text1"/>
        </w:rPr>
        <w:t xml:space="preserve">V případě, že dojde v průběhu platnosti této smlouvy ke změně SÚKL kódu zboží, je prodávající povinen tuto skutečnost neprodleně oznámit kupujícímu na e-mail: </w:t>
      </w:r>
      <w:proofErr w:type="spellStart"/>
      <w:r w:rsidR="008C501E">
        <w:rPr>
          <w:color w:val="000000" w:themeColor="text1"/>
        </w:rPr>
        <w:t>xxxxxxxxxxxxxxxxxx</w:t>
      </w:r>
      <w:proofErr w:type="spellEnd"/>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lastRenderedPageBreak/>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63FACC9F"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w:t>
      </w:r>
      <w:r w:rsidR="003958B3">
        <w:t>a to</w:t>
      </w:r>
      <w:r w:rsidR="003958B3" w:rsidRPr="00512AB9">
        <w:t xml:space="preserve"> </w:t>
      </w:r>
      <w:r w:rsidR="003958B3" w:rsidRPr="004D1C53">
        <w:t>ve formě tzv. sběrných faktur v denním intervalu</w:t>
      </w:r>
      <w:r w:rsidRPr="00512AB9">
        <w:t xml:space="preserve">. </w:t>
      </w:r>
    </w:p>
    <w:p w14:paraId="62F78F54" w14:textId="77777777" w:rsidR="000C1FD1" w:rsidRDefault="000C1FD1" w:rsidP="000C1FD1">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8"/>
        </w:numPr>
      </w:pPr>
      <w:r>
        <w:t>identifikační údaje Kupujícího a Prodávajícího včetně bankovního spojení;</w:t>
      </w:r>
    </w:p>
    <w:p w14:paraId="602E81E8" w14:textId="77777777" w:rsidR="00E17D20" w:rsidRDefault="00E17D20" w:rsidP="00E17D20">
      <w:pPr>
        <w:pStyle w:val="Psmenoodstavce"/>
        <w:numPr>
          <w:ilvl w:val="2"/>
          <w:numId w:val="28"/>
        </w:numPr>
      </w:pPr>
      <w:r>
        <w:t>evidenční číslo daňového dokladu;</w:t>
      </w:r>
    </w:p>
    <w:p w14:paraId="733A8F20" w14:textId="77777777" w:rsidR="00E17D20" w:rsidRDefault="00E17D20" w:rsidP="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8"/>
        </w:numPr>
      </w:pPr>
      <w:r>
        <w:t>specifikace dodaného Zboží a množství;</w:t>
      </w:r>
    </w:p>
    <w:p w14:paraId="76368C18" w14:textId="77777777" w:rsidR="00E17D20" w:rsidRDefault="00E17D20" w:rsidP="00E17D20">
      <w:pPr>
        <w:pStyle w:val="Psmenoodstavce"/>
        <w:numPr>
          <w:ilvl w:val="2"/>
          <w:numId w:val="28"/>
        </w:numPr>
      </w:pPr>
      <w:r>
        <w:t>datum uskutečnění zdanitelného plnění;</w:t>
      </w:r>
    </w:p>
    <w:p w14:paraId="25A96138" w14:textId="77777777" w:rsidR="00E17D20" w:rsidRDefault="00E17D20" w:rsidP="00E17D20">
      <w:pPr>
        <w:pStyle w:val="Psmenoodstavce"/>
        <w:numPr>
          <w:ilvl w:val="2"/>
          <w:numId w:val="28"/>
        </w:numPr>
      </w:pPr>
      <w:r>
        <w:t>datum splatnosti;</w:t>
      </w:r>
    </w:p>
    <w:p w14:paraId="6E03556B" w14:textId="77777777" w:rsidR="00E17D20" w:rsidRDefault="00E17D20" w:rsidP="00E17D20">
      <w:pPr>
        <w:pStyle w:val="Psmenoodstavce"/>
        <w:numPr>
          <w:ilvl w:val="2"/>
          <w:numId w:val="28"/>
        </w:numPr>
      </w:pPr>
      <w:r>
        <w:t>jednotkové ceny dodaného Zboží (bez DPH, včetně DPH, sazba a výše DPH);</w:t>
      </w:r>
    </w:p>
    <w:p w14:paraId="10F0CCEE" w14:textId="77777777" w:rsidR="00E17D20" w:rsidRDefault="00E17D20" w:rsidP="00E17D20">
      <w:pPr>
        <w:pStyle w:val="Psmenoodstavce"/>
        <w:numPr>
          <w:ilvl w:val="2"/>
          <w:numId w:val="28"/>
        </w:numPr>
      </w:pPr>
      <w:r>
        <w:t>u regulovaných léčivých přípravků jednotkovou cenu původce;</w:t>
      </w:r>
    </w:p>
    <w:p w14:paraId="00F27F09" w14:textId="77777777" w:rsidR="00E17D20" w:rsidRDefault="00E17D20" w:rsidP="00E17D20">
      <w:pPr>
        <w:pStyle w:val="Psmenoodstavce"/>
        <w:numPr>
          <w:ilvl w:val="2"/>
          <w:numId w:val="28"/>
        </w:numPr>
      </w:pPr>
      <w:r>
        <w:t>celková fakturovaná částka (bez DPH, včetně DPH);</w:t>
      </w:r>
    </w:p>
    <w:p w14:paraId="72003510" w14:textId="77777777" w:rsidR="00E17D20" w:rsidRDefault="00E17D20" w:rsidP="00E17D20">
      <w:pPr>
        <w:pStyle w:val="Psmenoodstavce"/>
        <w:numPr>
          <w:ilvl w:val="2"/>
          <w:numId w:val="28"/>
        </w:numPr>
      </w:pPr>
      <w:r>
        <w:t>u zdravotnického materiálu třídy bezpečnosti;</w:t>
      </w:r>
    </w:p>
    <w:p w14:paraId="0D009AE2" w14:textId="77777777" w:rsidR="00E17D20" w:rsidRDefault="00E17D20" w:rsidP="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8"/>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lastRenderedPageBreak/>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lastRenderedPageBreak/>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86B7283">
      <w:pPr>
        <w:pStyle w:val="Odstavecsmlouvy"/>
      </w:pPr>
      <w:r w:rsidRPr="086B7283">
        <w:t xml:space="preserve">V případě nedodání </w:t>
      </w:r>
      <w:r w:rsidR="00575EC4" w:rsidRPr="086B7283">
        <w:t>Z</w:t>
      </w:r>
      <w:r w:rsidRPr="086B7283">
        <w:t xml:space="preserve">boží v návaznosti na defektní list, prodlení </w:t>
      </w:r>
      <w:r w:rsidR="00575EC4" w:rsidRPr="086B7283">
        <w:t>P</w:t>
      </w:r>
      <w:r w:rsidRPr="086B7283">
        <w:t xml:space="preserve">rodávajícího s dodáním </w:t>
      </w:r>
      <w:r w:rsidR="00575EC4" w:rsidRPr="086B7283">
        <w:t>Z</w:t>
      </w:r>
      <w:r w:rsidRPr="086B7283">
        <w:t xml:space="preserve">boží </w:t>
      </w:r>
      <w:r w:rsidR="00BC06A8">
        <w:br/>
      </w:r>
      <w:r w:rsidRPr="086B7283">
        <w:t xml:space="preserve">nebo s dodáním náhradního zboží při reklamaci vad </w:t>
      </w:r>
      <w:r w:rsidR="00575EC4" w:rsidRPr="086B7283">
        <w:t>Z</w:t>
      </w:r>
      <w:r w:rsidRPr="086B7283">
        <w:t xml:space="preserve">boží </w:t>
      </w:r>
      <w:r w:rsidR="00575EC4" w:rsidRPr="086B7283">
        <w:t>K</w:t>
      </w:r>
      <w:r w:rsidRPr="086B7283">
        <w:t xml:space="preserve">upujícím, případně odmítne-li </w:t>
      </w:r>
      <w:r w:rsidR="00575EC4" w:rsidRPr="086B7283">
        <w:t>P</w:t>
      </w:r>
      <w:r w:rsidRPr="086B7283">
        <w:t xml:space="preserve">rodávající </w:t>
      </w:r>
      <w:r w:rsidR="00575EC4" w:rsidRPr="086B7283">
        <w:t>splnit O</w:t>
      </w:r>
      <w:r w:rsidRPr="086B7283">
        <w:t xml:space="preserve">bjednávku či její část, je </w:t>
      </w:r>
      <w:r w:rsidR="00575EC4" w:rsidRPr="086B7283">
        <w:t xml:space="preserve">Kupující </w:t>
      </w:r>
      <w:r w:rsidRPr="086B7283">
        <w:t xml:space="preserve">oprávněn nakoupit </w:t>
      </w:r>
      <w:r w:rsidR="00575EC4" w:rsidRPr="086B7283">
        <w:t xml:space="preserve">Zboží </w:t>
      </w:r>
      <w:r w:rsidRPr="086B7283">
        <w:t xml:space="preserve">na volném trhu od jiného dodavatele za cenu obvyklou. </w:t>
      </w:r>
      <w:r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Pr="086B7283">
        <w:t xml:space="preserve">povinen na základě penalizační faktury vystavené </w:t>
      </w:r>
      <w:r w:rsidR="00575EC4" w:rsidRPr="086B7283">
        <w:t xml:space="preserve">Kupujícím </w:t>
      </w:r>
      <w:r w:rsidRPr="086B7283">
        <w:t xml:space="preserve">uhradit </w:t>
      </w:r>
      <w:r w:rsidR="00575EC4" w:rsidRPr="086B7283">
        <w:t xml:space="preserve">Kupujícímu </w:t>
      </w:r>
      <w:r w:rsidRPr="086B7283">
        <w:t xml:space="preserve">rozdíl mezi </w:t>
      </w:r>
      <w:r w:rsidR="00575EC4" w:rsidRPr="086B7283">
        <w:t xml:space="preserve">Kupní </w:t>
      </w:r>
      <w:r w:rsidRPr="086B7283">
        <w:t xml:space="preserve">cenou (včetně DPH) dle této smlouvy a kupní cenou zboží (včetně DPH) uhrazenou </w:t>
      </w:r>
      <w:r w:rsidR="00575EC4" w:rsidRPr="086B7283">
        <w:t xml:space="preserve">Kupujícím </w:t>
      </w:r>
      <w:r w:rsidRPr="086B7283">
        <w:t xml:space="preserve">za zboží z volného trhu. Nárok </w:t>
      </w:r>
      <w:r w:rsidR="00575EC4" w:rsidRPr="086B7283">
        <w:t xml:space="preserve">Kupujícího </w:t>
      </w:r>
      <w:r w:rsidRPr="086B7283">
        <w:t xml:space="preserve">na náhradu škody není tímto ustanovením dotčen. </w:t>
      </w:r>
    </w:p>
    <w:p w14:paraId="5E477FF5" w14:textId="77777777" w:rsidR="00F34B44" w:rsidRPr="00824804" w:rsidRDefault="00F34B44" w:rsidP="086B7283">
      <w:pPr>
        <w:pStyle w:val="Odstavecsmlouvy"/>
        <w:numPr>
          <w:ilvl w:val="1"/>
          <w:numId w:val="0"/>
        </w:numPr>
        <w:ind w:left="567"/>
      </w:pPr>
    </w:p>
    <w:p w14:paraId="6B0DEF33" w14:textId="79FB99FE" w:rsidR="4388250A" w:rsidRDefault="4388250A" w:rsidP="086B7283">
      <w:pPr>
        <w:pStyle w:val="Odstavecsmlouvy"/>
        <w:rPr>
          <w:rFonts w:eastAsia="Arial"/>
        </w:rPr>
      </w:pPr>
      <w:r w:rsidRPr="086B7283">
        <w:t>Odmítne-li Prodávající Objednávku či její část z důvodu stahování Zboží z trhu na základě rozhodnutí SÚKL (doložené příslušným rozhodnutím SÚKL), nevznikne Kupujícímu nárok na úhradu rozdílu v ceně dle odst. 1 tohoto článku. Odmítne-li Prodávající Objednávku či její část z důvodu z důvodu výpadku dodávek nebo omezení výroby Zboží (doložené prohlášením výrobce Zboží),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 Zařazení Zboží do tzv. systému rezervních zásob Prodávajícího nezprošťuje povinnosti uhradit Kupujícímu rozdíl v ceně dle odst. 1 tohoto článku.</w:t>
      </w:r>
    </w:p>
    <w:p w14:paraId="7804CBD1" w14:textId="77777777" w:rsidR="00F34B44" w:rsidRPr="000C281A" w:rsidRDefault="00F34B44" w:rsidP="00F34B44">
      <w:pPr>
        <w:pStyle w:val="Odstavecsmlouvy"/>
        <w:numPr>
          <w:ilvl w:val="0"/>
          <w:numId w:val="0"/>
        </w:numPr>
      </w:pPr>
    </w:p>
    <w:p w14:paraId="68E6EF03" w14:textId="5FEB859E" w:rsidR="0010739D" w:rsidRPr="000C281A" w:rsidRDefault="0010739D" w:rsidP="00F34B44">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15FA9E31" w14:textId="77777777" w:rsidR="00356B8A" w:rsidRPr="002B77A6" w:rsidRDefault="00356B8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2B66738B" w:rsidR="006A5B99" w:rsidRPr="001F5237" w:rsidRDefault="006A5B99" w:rsidP="006A5B99">
      <w:pPr>
        <w:pStyle w:val="Odstavecsmlouvy"/>
        <w:rPr>
          <w:b/>
        </w:rPr>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1F5237" w:rsidRPr="001F5237">
        <w:rPr>
          <w:b/>
        </w:rPr>
        <w:t xml:space="preserve">čtyř </w:t>
      </w:r>
      <w:r w:rsidRPr="001F5237">
        <w:rPr>
          <w:b/>
          <w:bCs/>
        </w:rPr>
        <w:t>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7BE7946B">
      <w:pPr>
        <w:pStyle w:val="Odstavecsmlouvy"/>
        <w:numPr>
          <w:ilvl w:val="1"/>
          <w:numId w:val="0"/>
        </w:numPr>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4273282C" w:rsidR="007426B4" w:rsidRPr="00766CF0" w:rsidRDefault="001920AB" w:rsidP="007426B4">
      <w:pPr>
        <w:pStyle w:val="Odstavecsmlouvy"/>
        <w:rPr>
          <w:snapToGrid w:val="0"/>
        </w:rPr>
      </w:pPr>
      <w:r w:rsidRPr="001D71E3">
        <w:rPr>
          <w:snapToGrid w:val="0"/>
        </w:rPr>
        <w:t xml:space="preserve">Tato </w:t>
      </w:r>
      <w:r>
        <w:rPr>
          <w:snapToGrid w:val="0"/>
        </w:rPr>
        <w:t>smlouva</w:t>
      </w:r>
      <w:r w:rsidR="001F5237">
        <w:rPr>
          <w:snapToGrid w:val="0"/>
        </w:rPr>
        <w:t xml:space="preserve"> je sepsána ve 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w:t>
      </w:r>
      <w:r w:rsidRPr="001F5237">
        <w:rPr>
          <w:snapToGrid w:val="0"/>
        </w:rPr>
        <w:t xml:space="preserve">obdrží </w:t>
      </w:r>
      <w:r w:rsidR="001F5237" w:rsidRPr="001F5237">
        <w:rPr>
          <w:snapToGrid w:val="0"/>
        </w:rPr>
        <w:t>dvě</w:t>
      </w:r>
      <w:r w:rsidRPr="001F5237">
        <w:rPr>
          <w:snapToGrid w:val="0"/>
        </w:rPr>
        <w:t xml:space="preserve"> vyhotovení. Případně je tato smlouva vyhotovena elektronicky a podepsána uznávaným elektronickým</w:t>
      </w:r>
      <w:r w:rsidRPr="00766CF0">
        <w:rPr>
          <w:snapToGrid w:val="0"/>
        </w:rPr>
        <w:t xml:space="preserve">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459"/>
        <w:gridCol w:w="675"/>
        <w:gridCol w:w="4212"/>
      </w:tblGrid>
      <w:tr w:rsidR="004A45B0" w:rsidRPr="00D722DC" w14:paraId="62F78FAD" w14:textId="77777777" w:rsidTr="005B49AA">
        <w:tc>
          <w:tcPr>
            <w:tcW w:w="4077" w:type="dxa"/>
            <w:shd w:val="clear" w:color="auto" w:fill="auto"/>
          </w:tcPr>
          <w:p w14:paraId="62F78FAA" w14:textId="183AA98D"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3958B3">
              <w:rPr>
                <w:sz w:val="22"/>
                <w:szCs w:val="22"/>
              </w:rPr>
              <w:t xml:space="preserve"> Praze </w:t>
            </w:r>
            <w:r w:rsidRPr="00D722DC">
              <w:rPr>
                <w:sz w:val="22"/>
                <w:szCs w:val="22"/>
              </w:rPr>
              <w:t>dne</w:t>
            </w:r>
            <w:r w:rsidR="009729A0">
              <w:rPr>
                <w:sz w:val="22"/>
                <w:szCs w:val="22"/>
              </w:rPr>
              <w:t xml:space="preserve">  24. 6. 2024</w:t>
            </w:r>
          </w:p>
        </w:tc>
        <w:tc>
          <w:tcPr>
            <w:tcW w:w="1134" w:type="dxa"/>
            <w:gridSpan w:val="2"/>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53F8CB0A"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56357F">
              <w:rPr>
                <w:sz w:val="22"/>
                <w:szCs w:val="22"/>
              </w:rPr>
              <w:t xml:space="preserve"> 3. 7. 2024</w:t>
            </w:r>
            <w:bookmarkStart w:id="9" w:name="_GoBack"/>
            <w:bookmarkEnd w:id="9"/>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gridSpan w:val="2"/>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3958B3" w:rsidRPr="00D722DC" w14:paraId="62F78FBD" w14:textId="77777777" w:rsidTr="003958B3">
        <w:tc>
          <w:tcPr>
            <w:tcW w:w="4536" w:type="dxa"/>
            <w:gridSpan w:val="2"/>
            <w:tcBorders>
              <w:top w:val="single" w:sz="4" w:space="0" w:color="auto"/>
            </w:tcBorders>
            <w:shd w:val="clear" w:color="auto" w:fill="auto"/>
          </w:tcPr>
          <w:p w14:paraId="13596469" w14:textId="77777777" w:rsidR="003958B3" w:rsidRDefault="003958B3" w:rsidP="003958B3">
            <w:pPr>
              <w:pStyle w:val="slovn"/>
              <w:numPr>
                <w:ilvl w:val="0"/>
                <w:numId w:val="0"/>
              </w:numPr>
              <w:tabs>
                <w:tab w:val="num" w:pos="567"/>
              </w:tabs>
              <w:spacing w:after="0" w:line="280" w:lineRule="atLeast"/>
              <w:rPr>
                <w:b/>
                <w:sz w:val="22"/>
                <w:szCs w:val="22"/>
              </w:rPr>
            </w:pPr>
            <w:r>
              <w:rPr>
                <w:b/>
                <w:sz w:val="22"/>
                <w:szCs w:val="22"/>
              </w:rPr>
              <w:t xml:space="preserve">PHOENIX lékárenský velkoobchod </w:t>
            </w:r>
            <w:r w:rsidRPr="0002617A">
              <w:rPr>
                <w:b/>
                <w:sz w:val="22"/>
                <w:szCs w:val="22"/>
              </w:rPr>
              <w:t>s.r.o</w:t>
            </w:r>
            <w:r>
              <w:rPr>
                <w:b/>
                <w:sz w:val="22"/>
                <w:szCs w:val="22"/>
              </w:rPr>
              <w:t>.</w:t>
            </w:r>
          </w:p>
          <w:p w14:paraId="0A07CC7B" w14:textId="77777777" w:rsidR="007E1E74" w:rsidRDefault="007E1E74" w:rsidP="007E1E74">
            <w:pPr>
              <w:pStyle w:val="slovn"/>
              <w:numPr>
                <w:ilvl w:val="0"/>
                <w:numId w:val="0"/>
              </w:numPr>
              <w:tabs>
                <w:tab w:val="num" w:pos="567"/>
              </w:tabs>
              <w:spacing w:after="0" w:line="280" w:lineRule="atLeast"/>
              <w:jc w:val="center"/>
              <w:rPr>
                <w:sz w:val="22"/>
                <w:szCs w:val="22"/>
              </w:rPr>
            </w:pPr>
            <w:r w:rsidRPr="0013429E">
              <w:rPr>
                <w:sz w:val="22"/>
                <w:szCs w:val="22"/>
              </w:rPr>
              <w:t>MUDr. Michaela Steklá, prokuristka</w:t>
            </w:r>
          </w:p>
          <w:p w14:paraId="62F78FB8" w14:textId="683C4128" w:rsidR="003958B3" w:rsidRPr="00D722DC" w:rsidRDefault="007E1E74" w:rsidP="007E1E74">
            <w:pPr>
              <w:pStyle w:val="slovn"/>
              <w:numPr>
                <w:ilvl w:val="0"/>
                <w:numId w:val="0"/>
              </w:numPr>
              <w:tabs>
                <w:tab w:val="num" w:pos="567"/>
              </w:tabs>
              <w:spacing w:after="0" w:line="280" w:lineRule="atLeast"/>
              <w:jc w:val="center"/>
              <w:rPr>
                <w:sz w:val="22"/>
                <w:szCs w:val="22"/>
              </w:rPr>
            </w:pPr>
            <w:r w:rsidRPr="0013429E">
              <w:rPr>
                <w:sz w:val="22"/>
                <w:szCs w:val="22"/>
              </w:rPr>
              <w:t>Ing. Martin Pytlík, prokurista</w:t>
            </w:r>
          </w:p>
        </w:tc>
        <w:tc>
          <w:tcPr>
            <w:tcW w:w="675" w:type="dxa"/>
            <w:shd w:val="clear" w:color="auto" w:fill="auto"/>
          </w:tcPr>
          <w:p w14:paraId="62F78FB9" w14:textId="77777777" w:rsidR="003958B3" w:rsidRPr="00D722DC" w:rsidRDefault="003958B3" w:rsidP="003958B3">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3958B3" w:rsidRPr="00D722DC" w:rsidRDefault="003958B3" w:rsidP="003958B3">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3958B3" w:rsidRPr="00D722DC" w:rsidRDefault="003958B3" w:rsidP="003958B3">
            <w:pPr>
              <w:pStyle w:val="slovn"/>
              <w:numPr>
                <w:ilvl w:val="0"/>
                <w:numId w:val="0"/>
              </w:numPr>
              <w:tabs>
                <w:tab w:val="num" w:pos="567"/>
              </w:tabs>
              <w:spacing w:after="0" w:line="280" w:lineRule="atLeast"/>
              <w:jc w:val="center"/>
              <w:rPr>
                <w:sz w:val="22"/>
                <w:szCs w:val="22"/>
              </w:rPr>
            </w:pPr>
            <w:r>
              <w:rPr>
                <w:sz w:val="22"/>
                <w:szCs w:val="22"/>
              </w:rPr>
              <w:t>MUDr. Ivo Rovný, MBA</w:t>
            </w:r>
            <w:r w:rsidRPr="00D722DC">
              <w:rPr>
                <w:sz w:val="22"/>
                <w:szCs w:val="22"/>
              </w:rPr>
              <w:t>, ředitel</w:t>
            </w:r>
          </w:p>
        </w:tc>
      </w:tr>
    </w:tbl>
    <w:p w14:paraId="38A854A9" w14:textId="77777777" w:rsidR="009118F3" w:rsidRDefault="009118F3" w:rsidP="009118F3">
      <w:pPr>
        <w:rPr>
          <w:b/>
        </w:rPr>
      </w:pPr>
    </w:p>
    <w:p w14:paraId="331DE7BC" w14:textId="77777777" w:rsidR="009118F3" w:rsidRDefault="009118F3" w:rsidP="009118F3">
      <w:pPr>
        <w:rPr>
          <w:b/>
        </w:rPr>
      </w:pPr>
    </w:p>
    <w:p w14:paraId="1D4FEC45" w14:textId="77777777" w:rsidR="009118F3" w:rsidRDefault="009118F3" w:rsidP="009118F3">
      <w:pPr>
        <w:rPr>
          <w:b/>
        </w:rPr>
      </w:pPr>
    </w:p>
    <w:p w14:paraId="1E27C5CC" w14:textId="77777777" w:rsidR="009118F3" w:rsidRDefault="009118F3" w:rsidP="009118F3">
      <w:pPr>
        <w:rPr>
          <w:b/>
        </w:rPr>
      </w:pPr>
    </w:p>
    <w:tbl>
      <w:tblPr>
        <w:tblW w:w="0" w:type="auto"/>
        <w:tblInd w:w="567" w:type="dxa"/>
        <w:tblLook w:val="04A0" w:firstRow="1" w:lastRow="0" w:firstColumn="1" w:lastColumn="0" w:noHBand="0" w:noVBand="1"/>
      </w:tblPr>
      <w:tblGrid>
        <w:gridCol w:w="4212"/>
      </w:tblGrid>
      <w:tr w:rsidR="009118F3" w:rsidRPr="00D722DC" w14:paraId="0DBA2A7B" w14:textId="77777777" w:rsidTr="002C6E48">
        <w:tc>
          <w:tcPr>
            <w:tcW w:w="4212" w:type="dxa"/>
            <w:tcBorders>
              <w:bottom w:val="single" w:sz="4" w:space="0" w:color="auto"/>
            </w:tcBorders>
            <w:shd w:val="clear" w:color="auto" w:fill="auto"/>
          </w:tcPr>
          <w:p w14:paraId="6A98EC1A" w14:textId="77777777" w:rsidR="009118F3" w:rsidRDefault="009118F3" w:rsidP="002C6E48">
            <w:pPr>
              <w:pStyle w:val="slovn"/>
              <w:numPr>
                <w:ilvl w:val="0"/>
                <w:numId w:val="0"/>
              </w:numPr>
              <w:tabs>
                <w:tab w:val="num" w:pos="567"/>
              </w:tabs>
              <w:spacing w:after="0" w:line="280" w:lineRule="atLeast"/>
              <w:rPr>
                <w:sz w:val="22"/>
                <w:szCs w:val="22"/>
              </w:rPr>
            </w:pPr>
          </w:p>
          <w:p w14:paraId="07A6925E" w14:textId="77777777" w:rsidR="009118F3" w:rsidRDefault="009118F3" w:rsidP="002C6E48">
            <w:pPr>
              <w:pStyle w:val="slovn"/>
              <w:numPr>
                <w:ilvl w:val="0"/>
                <w:numId w:val="0"/>
              </w:numPr>
              <w:tabs>
                <w:tab w:val="num" w:pos="567"/>
              </w:tabs>
              <w:spacing w:after="0" w:line="280" w:lineRule="atLeast"/>
              <w:rPr>
                <w:sz w:val="22"/>
                <w:szCs w:val="22"/>
              </w:rPr>
            </w:pPr>
          </w:p>
          <w:p w14:paraId="1C49C95D" w14:textId="77777777" w:rsidR="009118F3" w:rsidRDefault="009118F3" w:rsidP="002C6E48">
            <w:pPr>
              <w:pStyle w:val="slovn"/>
              <w:numPr>
                <w:ilvl w:val="0"/>
                <w:numId w:val="0"/>
              </w:numPr>
              <w:tabs>
                <w:tab w:val="num" w:pos="567"/>
              </w:tabs>
              <w:spacing w:after="0" w:line="280" w:lineRule="atLeast"/>
              <w:rPr>
                <w:sz w:val="22"/>
                <w:szCs w:val="22"/>
              </w:rPr>
            </w:pPr>
          </w:p>
          <w:p w14:paraId="55BEA483" w14:textId="77777777" w:rsidR="009118F3" w:rsidRPr="00D722DC" w:rsidRDefault="009118F3" w:rsidP="002C6E48">
            <w:pPr>
              <w:pStyle w:val="slovn"/>
              <w:numPr>
                <w:ilvl w:val="0"/>
                <w:numId w:val="0"/>
              </w:numPr>
              <w:tabs>
                <w:tab w:val="num" w:pos="567"/>
              </w:tabs>
              <w:spacing w:after="0" w:line="280" w:lineRule="atLeast"/>
              <w:rPr>
                <w:sz w:val="22"/>
                <w:szCs w:val="22"/>
              </w:rPr>
            </w:pPr>
          </w:p>
        </w:tc>
      </w:tr>
      <w:tr w:rsidR="009118F3" w:rsidRPr="00C42C10" w14:paraId="7D2491F2" w14:textId="77777777" w:rsidTr="002C6E48">
        <w:tc>
          <w:tcPr>
            <w:tcW w:w="4212" w:type="dxa"/>
            <w:tcBorders>
              <w:top w:val="single" w:sz="4" w:space="0" w:color="auto"/>
            </w:tcBorders>
            <w:shd w:val="clear" w:color="auto" w:fill="auto"/>
          </w:tcPr>
          <w:p w14:paraId="39FC71F2" w14:textId="77777777" w:rsidR="009118F3" w:rsidRDefault="009118F3" w:rsidP="002C6E48">
            <w:pPr>
              <w:pStyle w:val="slovn"/>
              <w:numPr>
                <w:ilvl w:val="0"/>
                <w:numId w:val="0"/>
              </w:numPr>
              <w:tabs>
                <w:tab w:val="num" w:pos="567"/>
              </w:tabs>
              <w:spacing w:after="0" w:line="280" w:lineRule="atLeast"/>
              <w:jc w:val="center"/>
              <w:rPr>
                <w:b/>
                <w:sz w:val="22"/>
                <w:szCs w:val="22"/>
              </w:rPr>
            </w:pPr>
            <w:r>
              <w:rPr>
                <w:b/>
                <w:sz w:val="22"/>
                <w:szCs w:val="22"/>
              </w:rPr>
              <w:t>Za právní oddělení</w:t>
            </w:r>
          </w:p>
          <w:p w14:paraId="24AC32C6" w14:textId="77777777" w:rsidR="009118F3" w:rsidRPr="00C42C10" w:rsidRDefault="009118F3" w:rsidP="002C6E48">
            <w:pPr>
              <w:pStyle w:val="slovn"/>
              <w:numPr>
                <w:ilvl w:val="0"/>
                <w:numId w:val="0"/>
              </w:numPr>
              <w:tabs>
                <w:tab w:val="num" w:pos="567"/>
              </w:tabs>
              <w:spacing w:after="0" w:line="280" w:lineRule="atLeast"/>
              <w:jc w:val="center"/>
              <w:rPr>
                <w:sz w:val="22"/>
                <w:szCs w:val="22"/>
              </w:rPr>
            </w:pPr>
            <w:proofErr w:type="spellStart"/>
            <w:r>
              <w:rPr>
                <w:sz w:val="22"/>
                <w:szCs w:val="22"/>
              </w:rPr>
              <w:t>xxxx</w:t>
            </w:r>
            <w:proofErr w:type="spellEnd"/>
          </w:p>
        </w:tc>
      </w:tr>
    </w:tbl>
    <w:p w14:paraId="76DBD575" w14:textId="77777777" w:rsidR="009118F3" w:rsidRDefault="009118F3" w:rsidP="009118F3">
      <w:pPr>
        <w:rPr>
          <w:b/>
        </w:rPr>
      </w:pPr>
    </w:p>
    <w:p w14:paraId="1E8FAC02" w14:textId="77777777" w:rsidR="009118F3" w:rsidRDefault="009118F3" w:rsidP="007426B4">
      <w:pPr>
        <w:jc w:val="center"/>
        <w:rPr>
          <w:b/>
        </w:rPr>
        <w:sectPr w:rsidR="009118F3"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0364A009" w14:textId="77777777" w:rsidR="00AE7D06" w:rsidRDefault="00AE7D06" w:rsidP="00896745">
      <w:pPr>
        <w:rPr>
          <w:b/>
        </w:rPr>
      </w:pPr>
    </w:p>
    <w:tbl>
      <w:tblPr>
        <w:tblW w:w="10380" w:type="dxa"/>
        <w:tblCellMar>
          <w:left w:w="70" w:type="dxa"/>
          <w:right w:w="70" w:type="dxa"/>
        </w:tblCellMar>
        <w:tblLook w:val="04A0" w:firstRow="1" w:lastRow="0" w:firstColumn="1" w:lastColumn="0" w:noHBand="0" w:noVBand="1"/>
      </w:tblPr>
      <w:tblGrid>
        <w:gridCol w:w="980"/>
        <w:gridCol w:w="2007"/>
        <w:gridCol w:w="2877"/>
        <w:gridCol w:w="1588"/>
        <w:gridCol w:w="1340"/>
        <w:gridCol w:w="1588"/>
      </w:tblGrid>
      <w:tr w:rsidR="00AE7D06" w:rsidRPr="00AE7D06" w14:paraId="4EF14F64" w14:textId="77777777" w:rsidTr="008C501E">
        <w:trPr>
          <w:trHeight w:val="765"/>
        </w:trPr>
        <w:tc>
          <w:tcPr>
            <w:tcW w:w="9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D4238C" w14:textId="77777777" w:rsidR="00AE7D06" w:rsidRPr="00AE7D06" w:rsidRDefault="00AE7D06" w:rsidP="00AE7D06">
            <w:pPr>
              <w:spacing w:line="240" w:lineRule="auto"/>
              <w:rPr>
                <w:rFonts w:ascii="Times New Roman" w:hAnsi="Times New Roman" w:cs="Times New Roman"/>
                <w:sz w:val="24"/>
                <w:szCs w:val="24"/>
              </w:rPr>
            </w:pPr>
            <w:r w:rsidRPr="00AE7D06">
              <w:rPr>
                <w:rFonts w:ascii="Times New Roman" w:hAnsi="Times New Roman" w:cs="Times New Roman"/>
                <w:sz w:val="24"/>
                <w:szCs w:val="24"/>
              </w:rPr>
              <w:t>Kód SÚKL</w:t>
            </w:r>
          </w:p>
        </w:tc>
        <w:tc>
          <w:tcPr>
            <w:tcW w:w="2009" w:type="dxa"/>
            <w:tcBorders>
              <w:top w:val="single" w:sz="8" w:space="0" w:color="000000"/>
              <w:left w:val="nil"/>
              <w:bottom w:val="single" w:sz="8" w:space="0" w:color="000000"/>
              <w:right w:val="single" w:sz="8" w:space="0" w:color="000000"/>
            </w:tcBorders>
            <w:shd w:val="clear" w:color="auto" w:fill="auto"/>
            <w:vAlign w:val="center"/>
            <w:hideMark/>
          </w:tcPr>
          <w:p w14:paraId="2864858E" w14:textId="77777777" w:rsidR="00AE7D06" w:rsidRPr="00AE7D06" w:rsidRDefault="00AE7D06" w:rsidP="00AE7D06">
            <w:pPr>
              <w:spacing w:line="240" w:lineRule="auto"/>
              <w:rPr>
                <w:rFonts w:ascii="Times New Roman" w:hAnsi="Times New Roman" w:cs="Times New Roman"/>
                <w:sz w:val="24"/>
                <w:szCs w:val="24"/>
              </w:rPr>
            </w:pPr>
            <w:r w:rsidRPr="00AE7D06">
              <w:rPr>
                <w:rFonts w:ascii="Times New Roman" w:hAnsi="Times New Roman" w:cs="Times New Roman"/>
                <w:sz w:val="24"/>
                <w:szCs w:val="24"/>
              </w:rPr>
              <w:t>Název léčivého přípravku</w:t>
            </w:r>
          </w:p>
        </w:tc>
        <w:tc>
          <w:tcPr>
            <w:tcW w:w="2880" w:type="dxa"/>
            <w:tcBorders>
              <w:top w:val="single" w:sz="8" w:space="0" w:color="000000"/>
              <w:left w:val="nil"/>
              <w:bottom w:val="single" w:sz="8" w:space="0" w:color="000000"/>
              <w:right w:val="single" w:sz="8" w:space="0" w:color="000000"/>
            </w:tcBorders>
            <w:shd w:val="clear" w:color="auto" w:fill="auto"/>
            <w:vAlign w:val="center"/>
            <w:hideMark/>
          </w:tcPr>
          <w:p w14:paraId="33646E4E" w14:textId="77777777" w:rsidR="00AE7D06" w:rsidRPr="00AE7D06" w:rsidRDefault="00AE7D06" w:rsidP="00AE7D06">
            <w:pPr>
              <w:spacing w:line="240" w:lineRule="auto"/>
              <w:rPr>
                <w:rFonts w:ascii="Times New Roman" w:hAnsi="Times New Roman" w:cs="Times New Roman"/>
                <w:sz w:val="24"/>
                <w:szCs w:val="24"/>
              </w:rPr>
            </w:pPr>
            <w:r w:rsidRPr="00AE7D06">
              <w:rPr>
                <w:rFonts w:ascii="Times New Roman" w:hAnsi="Times New Roman" w:cs="Times New Roman"/>
                <w:sz w:val="24"/>
                <w:szCs w:val="24"/>
              </w:rPr>
              <w:t>balení</w:t>
            </w:r>
          </w:p>
        </w:tc>
        <w:tc>
          <w:tcPr>
            <w:tcW w:w="1589" w:type="dxa"/>
            <w:tcBorders>
              <w:top w:val="single" w:sz="8" w:space="0" w:color="000000"/>
              <w:left w:val="nil"/>
              <w:bottom w:val="single" w:sz="8" w:space="0" w:color="000000"/>
              <w:right w:val="single" w:sz="8" w:space="0" w:color="000000"/>
            </w:tcBorders>
            <w:shd w:val="clear" w:color="auto" w:fill="auto"/>
            <w:vAlign w:val="center"/>
            <w:hideMark/>
          </w:tcPr>
          <w:p w14:paraId="2EE87862" w14:textId="77777777" w:rsidR="00AE7D06" w:rsidRPr="00AE7D06" w:rsidRDefault="00AE7D06" w:rsidP="00AE7D06">
            <w:pPr>
              <w:spacing w:line="240" w:lineRule="auto"/>
              <w:rPr>
                <w:rFonts w:ascii="Times New Roman" w:hAnsi="Times New Roman" w:cs="Times New Roman"/>
                <w:sz w:val="24"/>
                <w:szCs w:val="24"/>
              </w:rPr>
            </w:pPr>
            <w:r w:rsidRPr="00AE7D06">
              <w:rPr>
                <w:rFonts w:ascii="Times New Roman" w:hAnsi="Times New Roman" w:cs="Times New Roman"/>
                <w:sz w:val="24"/>
                <w:szCs w:val="24"/>
              </w:rPr>
              <w:t>Cena v Kč bez DPH</w:t>
            </w:r>
          </w:p>
        </w:tc>
        <w:tc>
          <w:tcPr>
            <w:tcW w:w="1333" w:type="dxa"/>
            <w:tcBorders>
              <w:top w:val="single" w:sz="8" w:space="0" w:color="000000"/>
              <w:left w:val="nil"/>
              <w:bottom w:val="single" w:sz="8" w:space="0" w:color="000000"/>
              <w:right w:val="single" w:sz="8" w:space="0" w:color="000000"/>
            </w:tcBorders>
            <w:shd w:val="clear" w:color="auto" w:fill="auto"/>
            <w:vAlign w:val="center"/>
            <w:hideMark/>
          </w:tcPr>
          <w:p w14:paraId="275F1D79" w14:textId="77777777" w:rsidR="00AE7D06" w:rsidRPr="00AE7D06" w:rsidRDefault="00AE7D06" w:rsidP="00AE7D06">
            <w:pPr>
              <w:spacing w:line="240" w:lineRule="auto"/>
              <w:rPr>
                <w:rFonts w:ascii="Times New Roman" w:hAnsi="Times New Roman" w:cs="Times New Roman"/>
                <w:sz w:val="24"/>
                <w:szCs w:val="24"/>
              </w:rPr>
            </w:pPr>
            <w:r w:rsidRPr="00AE7D06">
              <w:rPr>
                <w:rFonts w:ascii="Times New Roman" w:hAnsi="Times New Roman" w:cs="Times New Roman"/>
                <w:sz w:val="24"/>
                <w:szCs w:val="24"/>
              </w:rPr>
              <w:t>DPH</w:t>
            </w:r>
          </w:p>
        </w:tc>
        <w:tc>
          <w:tcPr>
            <w:tcW w:w="1589" w:type="dxa"/>
            <w:tcBorders>
              <w:top w:val="single" w:sz="8" w:space="0" w:color="000000"/>
              <w:left w:val="nil"/>
              <w:bottom w:val="single" w:sz="8" w:space="0" w:color="000000"/>
              <w:right w:val="single" w:sz="8" w:space="0" w:color="000000"/>
            </w:tcBorders>
            <w:shd w:val="clear" w:color="auto" w:fill="auto"/>
            <w:vAlign w:val="center"/>
            <w:hideMark/>
          </w:tcPr>
          <w:p w14:paraId="06FA6495" w14:textId="77777777" w:rsidR="00AE7D06" w:rsidRPr="00AE7D06" w:rsidRDefault="00AE7D06" w:rsidP="00AE7D06">
            <w:pPr>
              <w:spacing w:line="240" w:lineRule="auto"/>
              <w:rPr>
                <w:rFonts w:ascii="Times New Roman" w:hAnsi="Times New Roman" w:cs="Times New Roman"/>
                <w:sz w:val="24"/>
                <w:szCs w:val="24"/>
              </w:rPr>
            </w:pPr>
            <w:r w:rsidRPr="00AE7D06">
              <w:rPr>
                <w:rFonts w:ascii="Times New Roman" w:hAnsi="Times New Roman" w:cs="Times New Roman"/>
                <w:sz w:val="24"/>
                <w:szCs w:val="24"/>
              </w:rPr>
              <w:t>Cena v Kč včetně DPH</w:t>
            </w:r>
          </w:p>
        </w:tc>
      </w:tr>
      <w:tr w:rsidR="00AE7D06" w:rsidRPr="00AE7D06" w14:paraId="24866BA8" w14:textId="77777777" w:rsidTr="008C501E">
        <w:trPr>
          <w:trHeight w:val="645"/>
        </w:trPr>
        <w:tc>
          <w:tcPr>
            <w:tcW w:w="980" w:type="dxa"/>
            <w:tcBorders>
              <w:top w:val="nil"/>
              <w:left w:val="single" w:sz="8" w:space="0" w:color="000000"/>
              <w:bottom w:val="single" w:sz="8" w:space="0" w:color="000000"/>
              <w:right w:val="single" w:sz="8" w:space="0" w:color="000000"/>
            </w:tcBorders>
            <w:shd w:val="clear" w:color="auto" w:fill="auto"/>
            <w:vAlign w:val="center"/>
            <w:hideMark/>
          </w:tcPr>
          <w:p w14:paraId="1A7F9010" w14:textId="77777777" w:rsidR="00AE7D06" w:rsidRPr="00AE7D06" w:rsidRDefault="00AE7D06" w:rsidP="00AE7D06">
            <w:pPr>
              <w:spacing w:line="240" w:lineRule="auto"/>
              <w:rPr>
                <w:rFonts w:ascii="Times New Roman" w:hAnsi="Times New Roman" w:cs="Times New Roman"/>
                <w:sz w:val="24"/>
                <w:szCs w:val="24"/>
              </w:rPr>
            </w:pPr>
            <w:r w:rsidRPr="00AE7D06">
              <w:rPr>
                <w:rFonts w:ascii="Times New Roman" w:hAnsi="Times New Roman" w:cs="Times New Roman"/>
                <w:sz w:val="24"/>
                <w:szCs w:val="24"/>
              </w:rPr>
              <w:t>0238215</w:t>
            </w:r>
          </w:p>
        </w:tc>
        <w:tc>
          <w:tcPr>
            <w:tcW w:w="2009" w:type="dxa"/>
            <w:tcBorders>
              <w:top w:val="nil"/>
              <w:left w:val="nil"/>
              <w:bottom w:val="single" w:sz="8" w:space="0" w:color="000000"/>
              <w:right w:val="single" w:sz="8" w:space="0" w:color="000000"/>
            </w:tcBorders>
            <w:shd w:val="clear" w:color="auto" w:fill="auto"/>
            <w:vAlign w:val="center"/>
            <w:hideMark/>
          </w:tcPr>
          <w:p w14:paraId="2AC67C66" w14:textId="77777777" w:rsidR="00AE7D06" w:rsidRPr="00AE7D06" w:rsidRDefault="00AE7D06" w:rsidP="00AE7D06">
            <w:pPr>
              <w:spacing w:line="240" w:lineRule="auto"/>
              <w:rPr>
                <w:rFonts w:ascii="Times New Roman" w:hAnsi="Times New Roman" w:cs="Times New Roman"/>
                <w:sz w:val="24"/>
                <w:szCs w:val="24"/>
              </w:rPr>
            </w:pPr>
            <w:proofErr w:type="spellStart"/>
            <w:r w:rsidRPr="00AE7D06">
              <w:rPr>
                <w:rFonts w:ascii="Times New Roman" w:hAnsi="Times New Roman" w:cs="Times New Roman"/>
                <w:sz w:val="24"/>
                <w:szCs w:val="24"/>
              </w:rPr>
              <w:t>Vyxeos</w:t>
            </w:r>
            <w:proofErr w:type="spellEnd"/>
            <w:r w:rsidRPr="00AE7D06">
              <w:rPr>
                <w:rFonts w:ascii="Times New Roman" w:hAnsi="Times New Roman" w:cs="Times New Roman"/>
                <w:sz w:val="24"/>
                <w:szCs w:val="24"/>
              </w:rPr>
              <w:t xml:space="preserve"> </w:t>
            </w:r>
            <w:proofErr w:type="spellStart"/>
            <w:r w:rsidRPr="00AE7D06">
              <w:rPr>
                <w:rFonts w:ascii="Times New Roman" w:hAnsi="Times New Roman" w:cs="Times New Roman"/>
                <w:sz w:val="24"/>
                <w:szCs w:val="24"/>
              </w:rPr>
              <w:t>Liposomal</w:t>
            </w:r>
            <w:proofErr w:type="spellEnd"/>
          </w:p>
        </w:tc>
        <w:tc>
          <w:tcPr>
            <w:tcW w:w="2880" w:type="dxa"/>
            <w:tcBorders>
              <w:top w:val="nil"/>
              <w:left w:val="nil"/>
              <w:bottom w:val="single" w:sz="8" w:space="0" w:color="000000"/>
              <w:right w:val="single" w:sz="8" w:space="0" w:color="000000"/>
            </w:tcBorders>
            <w:shd w:val="clear" w:color="auto" w:fill="auto"/>
            <w:vAlign w:val="center"/>
            <w:hideMark/>
          </w:tcPr>
          <w:p w14:paraId="1B9F0C94" w14:textId="77777777" w:rsidR="00AE7D06" w:rsidRPr="00AE7D06" w:rsidRDefault="00AE7D06" w:rsidP="00AE7D06">
            <w:pPr>
              <w:spacing w:line="240" w:lineRule="auto"/>
              <w:rPr>
                <w:rFonts w:ascii="Times New Roman" w:hAnsi="Times New Roman" w:cs="Times New Roman"/>
                <w:sz w:val="24"/>
                <w:szCs w:val="24"/>
              </w:rPr>
            </w:pPr>
            <w:r w:rsidRPr="00AE7D06">
              <w:rPr>
                <w:rFonts w:ascii="Times New Roman" w:hAnsi="Times New Roman" w:cs="Times New Roman"/>
                <w:sz w:val="24"/>
                <w:szCs w:val="24"/>
              </w:rPr>
              <w:t>44mg/100mg inf.plv.csl.1</w:t>
            </w:r>
          </w:p>
        </w:tc>
        <w:tc>
          <w:tcPr>
            <w:tcW w:w="1589" w:type="dxa"/>
            <w:tcBorders>
              <w:top w:val="nil"/>
              <w:left w:val="nil"/>
              <w:bottom w:val="single" w:sz="8" w:space="0" w:color="000000"/>
              <w:right w:val="single" w:sz="8" w:space="0" w:color="000000"/>
            </w:tcBorders>
            <w:shd w:val="clear" w:color="auto" w:fill="auto"/>
            <w:vAlign w:val="center"/>
            <w:hideMark/>
          </w:tcPr>
          <w:p w14:paraId="3FB25418" w14:textId="45ECC805" w:rsidR="00AE7D06" w:rsidRPr="00AE7D06" w:rsidRDefault="008C501E" w:rsidP="00AE7D06">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xxxxxxxxx</w:t>
            </w:r>
            <w:proofErr w:type="spellEnd"/>
          </w:p>
        </w:tc>
        <w:tc>
          <w:tcPr>
            <w:tcW w:w="1333" w:type="dxa"/>
            <w:tcBorders>
              <w:top w:val="nil"/>
              <w:left w:val="nil"/>
              <w:bottom w:val="single" w:sz="8" w:space="0" w:color="000000"/>
              <w:right w:val="single" w:sz="8" w:space="0" w:color="000000"/>
            </w:tcBorders>
            <w:shd w:val="clear" w:color="auto" w:fill="auto"/>
            <w:vAlign w:val="center"/>
            <w:hideMark/>
          </w:tcPr>
          <w:p w14:paraId="3750FDC0" w14:textId="6077D18F" w:rsidR="00AE7D06" w:rsidRPr="00AE7D06" w:rsidRDefault="008C501E" w:rsidP="00AE7D06">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xxxxxxxxxx</w:t>
            </w:r>
            <w:proofErr w:type="spellEnd"/>
          </w:p>
        </w:tc>
        <w:tc>
          <w:tcPr>
            <w:tcW w:w="1589" w:type="dxa"/>
            <w:tcBorders>
              <w:top w:val="nil"/>
              <w:left w:val="nil"/>
              <w:bottom w:val="single" w:sz="8" w:space="0" w:color="000000"/>
              <w:right w:val="single" w:sz="8" w:space="0" w:color="000000"/>
            </w:tcBorders>
            <w:shd w:val="clear" w:color="auto" w:fill="auto"/>
            <w:vAlign w:val="center"/>
            <w:hideMark/>
          </w:tcPr>
          <w:p w14:paraId="39239135" w14:textId="305AD19D" w:rsidR="00AE7D06" w:rsidRPr="00AE7D06" w:rsidRDefault="008C501E" w:rsidP="00AE7D06">
            <w:pPr>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xxxxxxxxx</w:t>
            </w:r>
            <w:proofErr w:type="spellEnd"/>
          </w:p>
        </w:tc>
      </w:tr>
    </w:tbl>
    <w:p w14:paraId="5AE25966" w14:textId="77777777" w:rsidR="00AE7D06" w:rsidRDefault="00AE7D06" w:rsidP="00896745">
      <w:pPr>
        <w:rPr>
          <w:b/>
        </w:rPr>
      </w:pPr>
    </w:p>
    <w:sectPr w:rsidR="00AE7D0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41E85" w14:textId="77777777" w:rsidR="006E28C5" w:rsidRDefault="006E28C5" w:rsidP="006337DC">
      <w:r>
        <w:separator/>
      </w:r>
    </w:p>
  </w:endnote>
  <w:endnote w:type="continuationSeparator" w:id="0">
    <w:p w14:paraId="4BAA3510" w14:textId="77777777" w:rsidR="006E28C5" w:rsidRDefault="006E28C5"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56357F">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56357F">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9FD9E" w14:textId="77777777" w:rsidR="006E28C5" w:rsidRDefault="006E28C5" w:rsidP="006337DC">
      <w:r>
        <w:separator/>
      </w:r>
    </w:p>
  </w:footnote>
  <w:footnote w:type="continuationSeparator" w:id="0">
    <w:p w14:paraId="4D8F9FA0" w14:textId="77777777" w:rsidR="006E28C5" w:rsidRDefault="006E28C5"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Název"/>
      <w:tag w:val=""/>
      <w:id w:val="1116400235"/>
      <w:placeholder>
        <w:docPart w:val="FC8275A6F0204120BD780F5917D02332"/>
      </w:placeholder>
      <w:dataBinding w:prefixMappings="xmlns:ns0='http://purl.org/dc/elements/1.1/' xmlns:ns1='http://schemas.openxmlformats.org/package/2006/metadata/core-properties' " w:xpath="/ns1:coreProperties[1]/ns0:title[1]" w:storeItemID="{6C3C8BC8-F283-45AE-878A-BAB7291924A1}"/>
      <w:text/>
    </w:sdtPr>
    <w:sdtEndPr/>
    <w:sdtContent>
      <w:p w14:paraId="42B1D49E" w14:textId="44C68371" w:rsidR="001431EC" w:rsidRDefault="001431EC">
        <w:pPr>
          <w:pStyle w:val="Zhlav"/>
          <w:jc w:val="right"/>
          <w:rPr>
            <w:color w:val="7F7F7F" w:themeColor="text1" w:themeTint="80"/>
          </w:rPr>
        </w:pPr>
        <w:r>
          <w:rPr>
            <w:color w:val="7F7F7F" w:themeColor="text1" w:themeTint="80"/>
          </w:rPr>
          <w:t>KP/2147/2024/Do</w:t>
        </w:r>
      </w:p>
    </w:sdtContent>
  </w:sdt>
  <w:p w14:paraId="69186217" w14:textId="77777777" w:rsidR="001431EC" w:rsidRDefault="001431E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BA0A9134"/>
    <w:lvl w:ilvl="0" w:tplc="1550FCB6">
      <w:start w:val="1"/>
      <w:numFmt w:val="decimal"/>
      <w:lvlText w:val="%1."/>
      <w:lvlJc w:val="left"/>
      <w:pPr>
        <w:ind w:left="720" w:hanging="360"/>
      </w:pPr>
    </w:lvl>
    <w:lvl w:ilvl="1" w:tplc="7E2CF754">
      <w:start w:val="9"/>
      <w:numFmt w:val="upperLetter"/>
      <w:lvlText w:val="%2.1"/>
      <w:lvlJc w:val="left"/>
      <w:pPr>
        <w:ind w:left="1440" w:hanging="360"/>
      </w:pPr>
    </w:lvl>
    <w:lvl w:ilvl="2" w:tplc="E1FC176C">
      <w:start w:val="1"/>
      <w:numFmt w:val="lowerRoman"/>
      <w:lvlText w:val="%3."/>
      <w:lvlJc w:val="right"/>
      <w:pPr>
        <w:ind w:left="2160" w:hanging="180"/>
      </w:pPr>
    </w:lvl>
    <w:lvl w:ilvl="3" w:tplc="E4AAEEA2">
      <w:start w:val="1"/>
      <w:numFmt w:val="decimal"/>
      <w:lvlText w:val="%4."/>
      <w:lvlJc w:val="left"/>
      <w:pPr>
        <w:ind w:left="2880" w:hanging="360"/>
      </w:pPr>
    </w:lvl>
    <w:lvl w:ilvl="4" w:tplc="5930F6E2">
      <w:start w:val="1"/>
      <w:numFmt w:val="lowerLetter"/>
      <w:lvlText w:val="%5."/>
      <w:lvlJc w:val="left"/>
      <w:pPr>
        <w:ind w:left="3600" w:hanging="360"/>
      </w:pPr>
    </w:lvl>
    <w:lvl w:ilvl="5" w:tplc="DF962078">
      <w:start w:val="1"/>
      <w:numFmt w:val="lowerRoman"/>
      <w:lvlText w:val="%6."/>
      <w:lvlJc w:val="right"/>
      <w:pPr>
        <w:ind w:left="4320" w:hanging="180"/>
      </w:pPr>
    </w:lvl>
    <w:lvl w:ilvl="6" w:tplc="DB921318">
      <w:start w:val="1"/>
      <w:numFmt w:val="decimal"/>
      <w:lvlText w:val="%7."/>
      <w:lvlJc w:val="left"/>
      <w:pPr>
        <w:ind w:left="5040" w:hanging="360"/>
      </w:pPr>
    </w:lvl>
    <w:lvl w:ilvl="7" w:tplc="DC764EAA">
      <w:start w:val="1"/>
      <w:numFmt w:val="lowerLetter"/>
      <w:lvlText w:val="%8."/>
      <w:lvlJc w:val="left"/>
      <w:pPr>
        <w:ind w:left="5760" w:hanging="360"/>
      </w:pPr>
    </w:lvl>
    <w:lvl w:ilvl="8" w:tplc="2D2C3F48">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2D989396"/>
    <w:lvl w:ilvl="0" w:tplc="84CAB49C">
      <w:start w:val="1"/>
      <w:numFmt w:val="decimal"/>
      <w:lvlText w:val="%1."/>
      <w:lvlJc w:val="left"/>
      <w:pPr>
        <w:ind w:left="720" w:hanging="360"/>
      </w:pPr>
    </w:lvl>
    <w:lvl w:ilvl="1" w:tplc="69B84EA4">
      <w:start w:val="9"/>
      <w:numFmt w:val="upperLetter"/>
      <w:lvlText w:val="%2.1"/>
      <w:lvlJc w:val="left"/>
      <w:pPr>
        <w:ind w:left="1440" w:hanging="360"/>
      </w:pPr>
    </w:lvl>
    <w:lvl w:ilvl="2" w:tplc="68CCCF6A">
      <w:start w:val="1"/>
      <w:numFmt w:val="lowerRoman"/>
      <w:lvlText w:val="%3."/>
      <w:lvlJc w:val="right"/>
      <w:pPr>
        <w:ind w:left="2160" w:hanging="180"/>
      </w:pPr>
    </w:lvl>
    <w:lvl w:ilvl="3" w:tplc="D0003F80">
      <w:start w:val="1"/>
      <w:numFmt w:val="decimal"/>
      <w:lvlText w:val="%4."/>
      <w:lvlJc w:val="left"/>
      <w:pPr>
        <w:ind w:left="2880" w:hanging="360"/>
      </w:pPr>
    </w:lvl>
    <w:lvl w:ilvl="4" w:tplc="9766D318">
      <w:start w:val="1"/>
      <w:numFmt w:val="lowerLetter"/>
      <w:lvlText w:val="%5."/>
      <w:lvlJc w:val="left"/>
      <w:pPr>
        <w:ind w:left="3600" w:hanging="360"/>
      </w:pPr>
    </w:lvl>
    <w:lvl w:ilvl="5" w:tplc="D1F6442C">
      <w:start w:val="1"/>
      <w:numFmt w:val="lowerRoman"/>
      <w:lvlText w:val="%6."/>
      <w:lvlJc w:val="right"/>
      <w:pPr>
        <w:ind w:left="4320" w:hanging="180"/>
      </w:pPr>
    </w:lvl>
    <w:lvl w:ilvl="6" w:tplc="D4A0BCD2">
      <w:start w:val="1"/>
      <w:numFmt w:val="decimal"/>
      <w:lvlText w:val="%7."/>
      <w:lvlJc w:val="left"/>
      <w:pPr>
        <w:ind w:left="5040" w:hanging="360"/>
      </w:pPr>
    </w:lvl>
    <w:lvl w:ilvl="7" w:tplc="6F580066">
      <w:start w:val="1"/>
      <w:numFmt w:val="lowerLetter"/>
      <w:lvlText w:val="%8."/>
      <w:lvlJc w:val="left"/>
      <w:pPr>
        <w:ind w:left="5760" w:hanging="360"/>
      </w:pPr>
    </w:lvl>
    <w:lvl w:ilvl="8" w:tplc="B76AE116">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819A89D2"/>
    <w:lvl w:ilvl="0" w:tplc="D9CCEDC8">
      <w:numFmt w:val="none"/>
      <w:lvlText w:val=""/>
      <w:lvlJc w:val="left"/>
      <w:pPr>
        <w:tabs>
          <w:tab w:val="num" w:pos="360"/>
        </w:tabs>
      </w:pPr>
    </w:lvl>
    <w:lvl w:ilvl="1" w:tplc="C0DE838C">
      <w:start w:val="1"/>
      <w:numFmt w:val="lowerLetter"/>
      <w:lvlText w:val="%2."/>
      <w:lvlJc w:val="left"/>
      <w:pPr>
        <w:ind w:left="1440" w:hanging="360"/>
      </w:pPr>
    </w:lvl>
    <w:lvl w:ilvl="2" w:tplc="2F3A310E">
      <w:start w:val="1"/>
      <w:numFmt w:val="lowerRoman"/>
      <w:lvlText w:val="%3."/>
      <w:lvlJc w:val="right"/>
      <w:pPr>
        <w:ind w:left="2160" w:hanging="180"/>
      </w:pPr>
    </w:lvl>
    <w:lvl w:ilvl="3" w:tplc="6C846EE2">
      <w:start w:val="1"/>
      <w:numFmt w:val="decimal"/>
      <w:lvlText w:val="%4."/>
      <w:lvlJc w:val="left"/>
      <w:pPr>
        <w:ind w:left="2880" w:hanging="360"/>
      </w:pPr>
    </w:lvl>
    <w:lvl w:ilvl="4" w:tplc="72F6BCD2">
      <w:start w:val="1"/>
      <w:numFmt w:val="lowerLetter"/>
      <w:lvlText w:val="%5."/>
      <w:lvlJc w:val="left"/>
      <w:pPr>
        <w:ind w:left="3600" w:hanging="360"/>
      </w:pPr>
    </w:lvl>
    <w:lvl w:ilvl="5" w:tplc="7C264820">
      <w:start w:val="1"/>
      <w:numFmt w:val="lowerRoman"/>
      <w:lvlText w:val="%6."/>
      <w:lvlJc w:val="right"/>
      <w:pPr>
        <w:ind w:left="4320" w:hanging="180"/>
      </w:pPr>
    </w:lvl>
    <w:lvl w:ilvl="6" w:tplc="661A8B5E">
      <w:start w:val="1"/>
      <w:numFmt w:val="decimal"/>
      <w:lvlText w:val="%7."/>
      <w:lvlJc w:val="left"/>
      <w:pPr>
        <w:ind w:left="5040" w:hanging="360"/>
      </w:pPr>
    </w:lvl>
    <w:lvl w:ilvl="7" w:tplc="0848EC48">
      <w:start w:val="1"/>
      <w:numFmt w:val="lowerLetter"/>
      <w:lvlText w:val="%8."/>
      <w:lvlJc w:val="left"/>
      <w:pPr>
        <w:ind w:left="5760" w:hanging="360"/>
      </w:pPr>
    </w:lvl>
    <w:lvl w:ilvl="8" w:tplc="3C84F750">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19"/>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0"/>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31EC"/>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5237"/>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958B3"/>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378"/>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6357F"/>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E74"/>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C501E"/>
    <w:rsid w:val="008D185D"/>
    <w:rsid w:val="008F06D4"/>
    <w:rsid w:val="008F3B32"/>
    <w:rsid w:val="008F5E25"/>
    <w:rsid w:val="008F658D"/>
    <w:rsid w:val="009076B5"/>
    <w:rsid w:val="00907D3A"/>
    <w:rsid w:val="009118F3"/>
    <w:rsid w:val="00921B6A"/>
    <w:rsid w:val="0092320E"/>
    <w:rsid w:val="00923251"/>
    <w:rsid w:val="00926B15"/>
    <w:rsid w:val="009349D0"/>
    <w:rsid w:val="009364A6"/>
    <w:rsid w:val="0094188C"/>
    <w:rsid w:val="00941D28"/>
    <w:rsid w:val="00942669"/>
    <w:rsid w:val="009436C7"/>
    <w:rsid w:val="00945D74"/>
    <w:rsid w:val="00950039"/>
    <w:rsid w:val="00960B1F"/>
    <w:rsid w:val="009729A0"/>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E7D06"/>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1AE6"/>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51C981D"/>
    <w:rsid w:val="688826CD"/>
    <w:rsid w:val="69244336"/>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764910035">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8275A6F0204120BD780F5917D02332"/>
        <w:category>
          <w:name w:val="Obecné"/>
          <w:gallery w:val="placeholder"/>
        </w:category>
        <w:types>
          <w:type w:val="bbPlcHdr"/>
        </w:types>
        <w:behaviors>
          <w:behavior w:val="content"/>
        </w:behaviors>
        <w:guid w:val="{9297383D-79C1-4247-B4AF-DBC57CF1500D}"/>
      </w:docPartPr>
      <w:docPartBody>
        <w:p w:rsidR="00B55F35" w:rsidRDefault="00637EE3" w:rsidP="00637EE3">
          <w:pPr>
            <w:pStyle w:val="FC8275A6F0204120BD780F5917D02332"/>
          </w:pPr>
          <w:r>
            <w:rPr>
              <w:color w:val="7F7F7F" w:themeColor="text1" w:themeTint="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E3"/>
    <w:rsid w:val="00637EE3"/>
    <w:rsid w:val="00B55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C8275A6F0204120BD780F5917D02332">
    <w:name w:val="FC8275A6F0204120BD780F5917D02332"/>
    <w:rsid w:val="00637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E927FA-3320-416F-848A-DE2978D8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3779</Words>
  <Characters>22298</Characters>
  <Application>Microsoft Office Word</Application>
  <DocSecurity>0</DocSecurity>
  <Lines>185</Lines>
  <Paragraphs>52</Paragraphs>
  <ScaleCrop>false</ScaleCrop>
  <Company>sV</Company>
  <LinksUpToDate>false</LinksUpToDate>
  <CharactersWithSpaces>26025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KP/2147/2024/Do</dc:title>
  <dc:creator>sV</dc:creator>
  <cp:lastModifiedBy>Dorazilová Tereza</cp:lastModifiedBy>
  <cp:revision>10</cp:revision>
  <cp:lastPrinted>2023-05-20T12:37:00Z</cp:lastPrinted>
  <dcterms:created xsi:type="dcterms:W3CDTF">2024-06-05T07:10:00Z</dcterms:created>
  <dcterms:modified xsi:type="dcterms:W3CDTF">2024-07-03T06:33:00Z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