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A8062" w14:textId="77777777" w:rsidR="00E340B1" w:rsidRDefault="00E340B1" w:rsidP="00E340B1">
      <w:pPr>
        <w:rPr>
          <w:rFonts w:ascii="Arial" w:hAnsi="Arial" w:cs="Arial"/>
          <w:b/>
          <w:bCs/>
          <w:sz w:val="22"/>
          <w:szCs w:val="22"/>
        </w:rPr>
      </w:pPr>
      <w:r>
        <w:rPr>
          <w:rFonts w:ascii="Arial" w:hAnsi="Arial" w:cs="Arial"/>
          <w:b/>
          <w:bCs/>
          <w:sz w:val="22"/>
          <w:szCs w:val="22"/>
        </w:rPr>
        <w:t xml:space="preserve">Česká republika – Státní pozemkový úřad                 </w:t>
      </w:r>
    </w:p>
    <w:p w14:paraId="75FA8063" w14:textId="77777777" w:rsidR="00E340B1" w:rsidRDefault="00E340B1" w:rsidP="00E340B1">
      <w:pPr>
        <w:pStyle w:val="obec"/>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3 - Žižkov</w:t>
      </w:r>
    </w:p>
    <w:p w14:paraId="75FA8064" w14:textId="77777777" w:rsidR="00E340B1" w:rsidRDefault="00AA69E6" w:rsidP="00E340B1">
      <w:pPr>
        <w:rPr>
          <w:rFonts w:ascii="Arial" w:hAnsi="Arial" w:cs="Arial"/>
          <w:color w:val="000000"/>
          <w:sz w:val="22"/>
          <w:szCs w:val="22"/>
        </w:rPr>
      </w:pPr>
      <w:r>
        <w:rPr>
          <w:rFonts w:ascii="Arial" w:hAnsi="Arial" w:cs="Arial"/>
          <w:color w:val="000000"/>
          <w:sz w:val="22"/>
          <w:szCs w:val="22"/>
        </w:rPr>
        <w:t>IČO: 013</w:t>
      </w:r>
      <w:r w:rsidR="00E340B1">
        <w:rPr>
          <w:rFonts w:ascii="Arial" w:hAnsi="Arial" w:cs="Arial"/>
          <w:color w:val="000000"/>
          <w:sz w:val="22"/>
          <w:szCs w:val="22"/>
        </w:rPr>
        <w:t xml:space="preserve"> 12 774                                   </w:t>
      </w:r>
    </w:p>
    <w:p w14:paraId="75FA8065" w14:textId="77777777" w:rsidR="00E340B1" w:rsidRDefault="00E340B1" w:rsidP="00E340B1">
      <w:pPr>
        <w:rPr>
          <w:rFonts w:ascii="Arial" w:hAnsi="Arial" w:cs="Arial"/>
          <w:sz w:val="22"/>
          <w:szCs w:val="22"/>
        </w:rPr>
      </w:pPr>
      <w:r>
        <w:rPr>
          <w:rFonts w:ascii="Arial" w:hAnsi="Arial" w:cs="Arial"/>
          <w:sz w:val="22"/>
          <w:szCs w:val="22"/>
        </w:rPr>
        <w:t>DIČ: CZ 01312774</w:t>
      </w:r>
    </w:p>
    <w:p w14:paraId="75FA8066" w14:textId="77777777" w:rsidR="00E340B1" w:rsidRDefault="00E340B1" w:rsidP="00E340B1">
      <w:pPr>
        <w:jc w:val="both"/>
        <w:rPr>
          <w:rFonts w:ascii="Arial" w:hAnsi="Arial" w:cs="Arial"/>
          <w:color w:val="000000"/>
          <w:sz w:val="22"/>
          <w:szCs w:val="22"/>
        </w:rPr>
      </w:pPr>
      <w:r>
        <w:rPr>
          <w:rFonts w:ascii="Arial" w:hAnsi="Arial" w:cs="Arial"/>
          <w:sz w:val="22"/>
          <w:szCs w:val="22"/>
        </w:rPr>
        <w:t>za kterou právně jedná Ing. Jiří Papež, ředitel</w:t>
      </w:r>
      <w:r>
        <w:rPr>
          <w:rFonts w:ascii="Arial" w:hAnsi="Arial" w:cs="Arial"/>
          <w:i/>
          <w:color w:val="000000"/>
          <w:sz w:val="22"/>
          <w:szCs w:val="22"/>
        </w:rPr>
        <w:t xml:space="preserve"> </w:t>
      </w:r>
      <w:r>
        <w:rPr>
          <w:rFonts w:ascii="Arial" w:hAnsi="Arial" w:cs="Arial"/>
          <w:color w:val="000000"/>
          <w:sz w:val="22"/>
          <w:szCs w:val="22"/>
        </w:rPr>
        <w:t xml:space="preserve">Krajského pozemkového úřadu pro Plzeňský kraj, </w:t>
      </w:r>
    </w:p>
    <w:p w14:paraId="75FA8067" w14:textId="77777777" w:rsidR="00E340B1" w:rsidRDefault="00E340B1" w:rsidP="00E340B1">
      <w:pPr>
        <w:jc w:val="both"/>
        <w:rPr>
          <w:rFonts w:ascii="Arial" w:hAnsi="Arial" w:cs="Arial"/>
          <w:color w:val="000000"/>
          <w:sz w:val="22"/>
          <w:szCs w:val="22"/>
        </w:rPr>
      </w:pPr>
      <w:r>
        <w:rPr>
          <w:rFonts w:ascii="Arial" w:hAnsi="Arial" w:cs="Arial"/>
          <w:sz w:val="22"/>
          <w:szCs w:val="22"/>
        </w:rPr>
        <w:t>adresa: náměstí Generála Píky 8, 326 00 Plzeň,</w:t>
      </w:r>
    </w:p>
    <w:p w14:paraId="75FA8068" w14:textId="77777777" w:rsidR="00E340B1" w:rsidRDefault="00E340B1" w:rsidP="00E340B1">
      <w:pPr>
        <w:jc w:val="both"/>
        <w:rPr>
          <w:rFonts w:ascii="Arial" w:hAnsi="Arial" w:cs="Arial"/>
          <w:sz w:val="22"/>
          <w:szCs w:val="22"/>
        </w:rPr>
      </w:pPr>
      <w:r>
        <w:rPr>
          <w:rFonts w:ascii="Arial" w:hAnsi="Arial" w:cs="Arial"/>
          <w:sz w:val="22"/>
          <w:szCs w:val="22"/>
        </w:rPr>
        <w:t xml:space="preserve">na základě oprávnění vyplývajícího z platného Podpisového řádu Státního pozemkového úřadu účinného ke dni právního jednání </w:t>
      </w:r>
    </w:p>
    <w:p w14:paraId="75FA8069" w14:textId="77777777" w:rsidR="00E340B1" w:rsidRDefault="00E340B1" w:rsidP="00E340B1">
      <w:pPr>
        <w:pStyle w:val="obec"/>
        <w:rPr>
          <w:rFonts w:ascii="Arial" w:hAnsi="Arial" w:cs="Arial"/>
          <w:sz w:val="22"/>
          <w:szCs w:val="22"/>
        </w:rPr>
      </w:pPr>
      <w:r>
        <w:rPr>
          <w:rFonts w:ascii="Arial" w:hAnsi="Arial" w:cs="Arial"/>
          <w:sz w:val="22"/>
          <w:szCs w:val="22"/>
        </w:rPr>
        <w:t>bankovní spojení: Česká národní banka</w:t>
      </w:r>
    </w:p>
    <w:p w14:paraId="75FA806A" w14:textId="77777777" w:rsidR="00E340B1" w:rsidRDefault="00E340B1" w:rsidP="00E340B1">
      <w:pPr>
        <w:rPr>
          <w:rFonts w:ascii="Arial" w:hAnsi="Arial" w:cs="Arial"/>
          <w:sz w:val="22"/>
          <w:szCs w:val="22"/>
        </w:rPr>
      </w:pPr>
      <w:r>
        <w:rPr>
          <w:rFonts w:ascii="Arial" w:hAnsi="Arial" w:cs="Arial"/>
          <w:sz w:val="22"/>
          <w:szCs w:val="22"/>
        </w:rPr>
        <w:t>číslo účtu: 40010-3723001/0710</w:t>
      </w:r>
    </w:p>
    <w:p w14:paraId="75FA806B" w14:textId="77777777" w:rsidR="003343C4" w:rsidRPr="003343C4" w:rsidRDefault="003343C4" w:rsidP="00E340B1">
      <w:pPr>
        <w:rPr>
          <w:rFonts w:ascii="Arial" w:hAnsi="Arial" w:cs="Arial"/>
          <w:sz w:val="22"/>
          <w:szCs w:val="22"/>
        </w:rPr>
      </w:pPr>
      <w:r>
        <w:rPr>
          <w:rFonts w:ascii="Arial" w:hAnsi="Arial" w:cs="Arial"/>
          <w:sz w:val="22"/>
          <w:szCs w:val="22"/>
        </w:rPr>
        <w:t xml:space="preserve">ID DS: </w:t>
      </w:r>
      <w:r w:rsidRPr="003343C4">
        <w:rPr>
          <w:rFonts w:ascii="Arial" w:hAnsi="Arial" w:cs="Arial"/>
          <w:sz w:val="22"/>
          <w:szCs w:val="22"/>
        </w:rPr>
        <w:t>z49per3</w:t>
      </w:r>
    </w:p>
    <w:p w14:paraId="75FA806C" w14:textId="77777777" w:rsidR="000552BB" w:rsidRPr="004F46F5" w:rsidRDefault="000552BB" w:rsidP="00D762E9">
      <w:pPr>
        <w:rPr>
          <w:rFonts w:ascii="Arial" w:hAnsi="Arial" w:cs="Arial"/>
          <w:sz w:val="22"/>
          <w:szCs w:val="22"/>
        </w:rPr>
      </w:pPr>
    </w:p>
    <w:p w14:paraId="75FA806D" w14:textId="77777777" w:rsidR="000552BB" w:rsidRPr="004F46F5" w:rsidRDefault="000552BB" w:rsidP="00D762E9">
      <w:pPr>
        <w:rPr>
          <w:rFonts w:ascii="Arial" w:hAnsi="Arial" w:cs="Arial"/>
          <w:sz w:val="22"/>
          <w:szCs w:val="22"/>
        </w:rPr>
      </w:pPr>
      <w:r w:rsidRPr="004F46F5">
        <w:rPr>
          <w:rFonts w:ascii="Arial" w:hAnsi="Arial" w:cs="Arial"/>
          <w:sz w:val="22"/>
          <w:szCs w:val="22"/>
        </w:rPr>
        <w:t>příslušný hospodařit se služebným pozemkem</w:t>
      </w:r>
    </w:p>
    <w:p w14:paraId="75FA806E" w14:textId="77777777" w:rsidR="008264B6" w:rsidRPr="004F46F5" w:rsidRDefault="008264B6" w:rsidP="00D762E9">
      <w:pPr>
        <w:jc w:val="both"/>
        <w:rPr>
          <w:rFonts w:ascii="Arial" w:hAnsi="Arial" w:cs="Arial"/>
          <w:color w:val="000000"/>
          <w:sz w:val="22"/>
          <w:szCs w:val="22"/>
        </w:rPr>
      </w:pPr>
    </w:p>
    <w:p w14:paraId="75FA806F" w14:textId="77777777" w:rsidR="002D022F" w:rsidRPr="004F46F5" w:rsidRDefault="002D022F" w:rsidP="00D762E9">
      <w:pPr>
        <w:jc w:val="both"/>
        <w:rPr>
          <w:rFonts w:ascii="Arial" w:hAnsi="Arial" w:cs="Arial"/>
          <w:color w:val="000000"/>
          <w:sz w:val="22"/>
          <w:szCs w:val="22"/>
        </w:rPr>
      </w:pPr>
      <w:r w:rsidRPr="004F46F5">
        <w:rPr>
          <w:rFonts w:ascii="Arial" w:hAnsi="Arial" w:cs="Arial"/>
          <w:color w:val="000000"/>
          <w:sz w:val="22"/>
          <w:szCs w:val="22"/>
        </w:rPr>
        <w:t xml:space="preserve">(dále jen </w:t>
      </w:r>
      <w:r w:rsidR="002009D7" w:rsidRPr="004F46F5">
        <w:rPr>
          <w:rFonts w:ascii="Arial" w:hAnsi="Arial" w:cs="Arial"/>
          <w:b/>
          <w:color w:val="000000"/>
          <w:sz w:val="22"/>
          <w:szCs w:val="22"/>
        </w:rPr>
        <w:t>„</w:t>
      </w:r>
      <w:r w:rsidRPr="004F46F5">
        <w:rPr>
          <w:rFonts w:ascii="Arial" w:hAnsi="Arial" w:cs="Arial"/>
          <w:b/>
          <w:color w:val="000000"/>
          <w:sz w:val="22"/>
          <w:szCs w:val="22"/>
        </w:rPr>
        <w:t>povinný“</w:t>
      </w:r>
      <w:r w:rsidRPr="004F46F5">
        <w:rPr>
          <w:rFonts w:ascii="Arial" w:hAnsi="Arial" w:cs="Arial"/>
          <w:color w:val="000000"/>
          <w:sz w:val="22"/>
          <w:szCs w:val="22"/>
        </w:rPr>
        <w:t>)</w:t>
      </w:r>
    </w:p>
    <w:p w14:paraId="75FA8070" w14:textId="77777777" w:rsidR="002B6E2A" w:rsidRPr="004F46F5" w:rsidRDefault="00DB1218" w:rsidP="00D762E9">
      <w:pPr>
        <w:jc w:val="both"/>
        <w:rPr>
          <w:rFonts w:ascii="Arial" w:hAnsi="Arial" w:cs="Arial"/>
          <w:color w:val="000000"/>
          <w:sz w:val="22"/>
          <w:szCs w:val="22"/>
        </w:rPr>
      </w:pPr>
      <w:r w:rsidRPr="004F46F5">
        <w:rPr>
          <w:rFonts w:ascii="Arial" w:hAnsi="Arial" w:cs="Arial"/>
          <w:color w:val="000000"/>
          <w:sz w:val="22"/>
          <w:szCs w:val="22"/>
        </w:rPr>
        <w:t xml:space="preserve">- na straně jedné </w:t>
      </w:r>
      <w:r w:rsidR="00793168" w:rsidRPr="004F46F5">
        <w:rPr>
          <w:rFonts w:ascii="Arial" w:hAnsi="Arial" w:cs="Arial"/>
          <w:color w:val="000000"/>
          <w:sz w:val="22"/>
          <w:szCs w:val="22"/>
        </w:rPr>
        <w:t>-</w:t>
      </w:r>
    </w:p>
    <w:p w14:paraId="75FA8071" w14:textId="77777777" w:rsidR="00DB1218" w:rsidRPr="004F46F5" w:rsidRDefault="00DB1218" w:rsidP="00D762E9">
      <w:pPr>
        <w:jc w:val="both"/>
        <w:rPr>
          <w:rFonts w:ascii="Arial" w:hAnsi="Arial" w:cs="Arial"/>
          <w:color w:val="000000"/>
          <w:sz w:val="22"/>
          <w:szCs w:val="22"/>
        </w:rPr>
      </w:pPr>
    </w:p>
    <w:p w14:paraId="75FA8072" w14:textId="77777777" w:rsidR="008264B6" w:rsidRPr="004F46F5" w:rsidRDefault="008264B6" w:rsidP="00D762E9">
      <w:pPr>
        <w:jc w:val="both"/>
        <w:rPr>
          <w:rFonts w:ascii="Arial" w:hAnsi="Arial" w:cs="Arial"/>
          <w:color w:val="000000"/>
          <w:sz w:val="22"/>
          <w:szCs w:val="22"/>
        </w:rPr>
      </w:pPr>
      <w:r w:rsidRPr="004F46F5">
        <w:rPr>
          <w:rFonts w:ascii="Arial" w:hAnsi="Arial" w:cs="Arial"/>
          <w:color w:val="000000"/>
          <w:sz w:val="22"/>
          <w:szCs w:val="22"/>
        </w:rPr>
        <w:t>a</w:t>
      </w:r>
    </w:p>
    <w:p w14:paraId="75FA8073" w14:textId="77777777" w:rsidR="002B6E2A" w:rsidRPr="004F46F5" w:rsidRDefault="002B6E2A" w:rsidP="00D762E9">
      <w:pPr>
        <w:jc w:val="both"/>
        <w:rPr>
          <w:rFonts w:ascii="Arial" w:hAnsi="Arial" w:cs="Arial"/>
          <w:color w:val="000000"/>
          <w:sz w:val="22"/>
          <w:szCs w:val="22"/>
        </w:rPr>
      </w:pPr>
    </w:p>
    <w:p w14:paraId="75FA8074" w14:textId="77777777" w:rsidR="00B20ED4" w:rsidRPr="004F46F5" w:rsidRDefault="00B20ED4" w:rsidP="00D762E9">
      <w:pPr>
        <w:jc w:val="both"/>
        <w:rPr>
          <w:rFonts w:ascii="Arial" w:hAnsi="Arial" w:cs="Arial"/>
          <w:b/>
          <w:sz w:val="22"/>
          <w:szCs w:val="22"/>
        </w:rPr>
      </w:pPr>
      <w:proofErr w:type="spellStart"/>
      <w:r w:rsidRPr="004F46F5">
        <w:rPr>
          <w:rFonts w:ascii="Arial" w:hAnsi="Arial" w:cs="Arial"/>
          <w:b/>
          <w:sz w:val="22"/>
          <w:szCs w:val="22"/>
        </w:rPr>
        <w:t>Logistis</w:t>
      </w:r>
      <w:proofErr w:type="spellEnd"/>
      <w:r w:rsidRPr="004F46F5">
        <w:rPr>
          <w:rFonts w:ascii="Arial" w:hAnsi="Arial" w:cs="Arial"/>
          <w:b/>
          <w:sz w:val="22"/>
          <w:szCs w:val="22"/>
        </w:rPr>
        <w:t xml:space="preserve"> </w:t>
      </w:r>
      <w:proofErr w:type="spellStart"/>
      <w:r w:rsidRPr="004F46F5">
        <w:rPr>
          <w:rFonts w:ascii="Arial" w:hAnsi="Arial" w:cs="Arial"/>
          <w:b/>
          <w:sz w:val="22"/>
          <w:szCs w:val="22"/>
        </w:rPr>
        <w:t>Nyrany</w:t>
      </w:r>
      <w:proofErr w:type="spellEnd"/>
      <w:r w:rsidRPr="004F46F5">
        <w:rPr>
          <w:rFonts w:ascii="Arial" w:hAnsi="Arial" w:cs="Arial"/>
          <w:b/>
          <w:sz w:val="22"/>
          <w:szCs w:val="22"/>
        </w:rPr>
        <w:t xml:space="preserve"> s.r.o.</w:t>
      </w:r>
    </w:p>
    <w:p w14:paraId="75FA8075" w14:textId="77777777" w:rsidR="00B20ED4" w:rsidRPr="004F46F5" w:rsidRDefault="00E340B1" w:rsidP="00D762E9">
      <w:pPr>
        <w:jc w:val="both"/>
        <w:rPr>
          <w:rFonts w:ascii="Arial" w:hAnsi="Arial" w:cs="Arial"/>
          <w:color w:val="000000"/>
          <w:sz w:val="22"/>
          <w:szCs w:val="22"/>
        </w:rPr>
      </w:pPr>
      <w:r>
        <w:rPr>
          <w:rFonts w:ascii="Arial" w:hAnsi="Arial" w:cs="Arial"/>
          <w:color w:val="000000"/>
          <w:sz w:val="22"/>
          <w:szCs w:val="22"/>
        </w:rPr>
        <w:t>s</w:t>
      </w:r>
      <w:r w:rsidR="00B20ED4" w:rsidRPr="004F46F5">
        <w:rPr>
          <w:rFonts w:ascii="Arial" w:hAnsi="Arial" w:cs="Arial"/>
          <w:color w:val="000000"/>
          <w:sz w:val="22"/>
          <w:szCs w:val="22"/>
        </w:rPr>
        <w:t xml:space="preserve">ídlo: </w:t>
      </w:r>
      <w:r w:rsidR="00B20ED4" w:rsidRPr="004F46F5">
        <w:rPr>
          <w:rFonts w:ascii="Arial" w:hAnsi="Arial" w:cs="Arial"/>
          <w:sz w:val="22"/>
          <w:szCs w:val="22"/>
        </w:rPr>
        <w:t>Antala Staška 2027/79, Krč, 140 00 Praha 4</w:t>
      </w:r>
    </w:p>
    <w:p w14:paraId="75FA8076" w14:textId="77777777" w:rsidR="00B20ED4" w:rsidRPr="004F46F5" w:rsidRDefault="00B20ED4" w:rsidP="00D762E9">
      <w:pPr>
        <w:jc w:val="both"/>
        <w:outlineLvl w:val="0"/>
        <w:rPr>
          <w:rFonts w:ascii="Arial" w:hAnsi="Arial" w:cs="Arial"/>
          <w:color w:val="000000"/>
          <w:sz w:val="22"/>
          <w:szCs w:val="22"/>
          <w:u w:val="single"/>
        </w:rPr>
      </w:pPr>
      <w:r w:rsidRPr="004F46F5">
        <w:rPr>
          <w:rFonts w:ascii="Arial" w:hAnsi="Arial" w:cs="Arial"/>
          <w:color w:val="000000"/>
          <w:sz w:val="22"/>
          <w:szCs w:val="22"/>
        </w:rPr>
        <w:t xml:space="preserve">IČO: </w:t>
      </w:r>
      <w:r w:rsidRPr="004F46F5">
        <w:rPr>
          <w:rFonts w:ascii="Arial" w:hAnsi="Arial" w:cs="Arial"/>
          <w:sz w:val="22"/>
          <w:szCs w:val="22"/>
        </w:rPr>
        <w:t>081</w:t>
      </w:r>
      <w:r w:rsidR="003343C4">
        <w:rPr>
          <w:rFonts w:ascii="Arial" w:hAnsi="Arial" w:cs="Arial"/>
          <w:sz w:val="22"/>
          <w:szCs w:val="22"/>
        </w:rPr>
        <w:t xml:space="preserve"> </w:t>
      </w:r>
      <w:r w:rsidRPr="004F46F5">
        <w:rPr>
          <w:rFonts w:ascii="Arial" w:hAnsi="Arial" w:cs="Arial"/>
          <w:sz w:val="22"/>
          <w:szCs w:val="22"/>
        </w:rPr>
        <w:t>90</w:t>
      </w:r>
      <w:r w:rsidR="003343C4">
        <w:rPr>
          <w:rFonts w:ascii="Arial" w:hAnsi="Arial" w:cs="Arial"/>
          <w:sz w:val="22"/>
          <w:szCs w:val="22"/>
        </w:rPr>
        <w:t xml:space="preserve"> </w:t>
      </w:r>
      <w:r w:rsidRPr="004F46F5">
        <w:rPr>
          <w:rFonts w:ascii="Arial" w:hAnsi="Arial" w:cs="Arial"/>
          <w:sz w:val="22"/>
          <w:szCs w:val="22"/>
        </w:rPr>
        <w:t>526</w:t>
      </w:r>
    </w:p>
    <w:p w14:paraId="75FA8077" w14:textId="77777777" w:rsidR="00B20ED4" w:rsidRPr="004F46F5" w:rsidRDefault="00B20ED4" w:rsidP="00D762E9">
      <w:pPr>
        <w:jc w:val="both"/>
        <w:outlineLvl w:val="0"/>
        <w:rPr>
          <w:rFonts w:ascii="Arial" w:hAnsi="Arial" w:cs="Arial"/>
          <w:color w:val="000000"/>
          <w:sz w:val="22"/>
          <w:szCs w:val="22"/>
        </w:rPr>
      </w:pPr>
      <w:r w:rsidRPr="004F46F5">
        <w:rPr>
          <w:rFonts w:ascii="Arial" w:hAnsi="Arial" w:cs="Arial"/>
          <w:color w:val="000000"/>
          <w:sz w:val="22"/>
          <w:szCs w:val="22"/>
        </w:rPr>
        <w:t>DIČ: CZ</w:t>
      </w:r>
      <w:r w:rsidRPr="004F46F5">
        <w:rPr>
          <w:rFonts w:ascii="Arial" w:hAnsi="Arial" w:cs="Arial"/>
          <w:sz w:val="22"/>
          <w:szCs w:val="22"/>
        </w:rPr>
        <w:t>08190526</w:t>
      </w:r>
    </w:p>
    <w:p w14:paraId="75FA8078" w14:textId="77777777" w:rsidR="00B20ED4" w:rsidRPr="004F46F5" w:rsidRDefault="00E340B1" w:rsidP="00D762E9">
      <w:pPr>
        <w:jc w:val="both"/>
        <w:rPr>
          <w:rFonts w:ascii="Arial" w:hAnsi="Arial" w:cs="Arial"/>
          <w:color w:val="000000"/>
          <w:sz w:val="22"/>
          <w:szCs w:val="22"/>
        </w:rPr>
      </w:pPr>
      <w:r>
        <w:rPr>
          <w:rFonts w:ascii="Arial" w:hAnsi="Arial" w:cs="Arial"/>
          <w:color w:val="000000"/>
          <w:sz w:val="22"/>
          <w:szCs w:val="22"/>
        </w:rPr>
        <w:t>z</w:t>
      </w:r>
      <w:r w:rsidR="00B20ED4" w:rsidRPr="004F46F5">
        <w:rPr>
          <w:rFonts w:ascii="Arial" w:hAnsi="Arial" w:cs="Arial"/>
          <w:color w:val="000000"/>
          <w:sz w:val="22"/>
          <w:szCs w:val="22"/>
        </w:rPr>
        <w:t xml:space="preserve">apsaná v obchodním rejstříku vedeném </w:t>
      </w:r>
      <w:r w:rsidR="00B20ED4" w:rsidRPr="004F46F5">
        <w:rPr>
          <w:rFonts w:ascii="Arial" w:hAnsi="Arial" w:cs="Arial"/>
          <w:sz w:val="22"/>
          <w:szCs w:val="22"/>
        </w:rPr>
        <w:t>Městským soudem v Praze, oddíl C, vložka 314498</w:t>
      </w:r>
    </w:p>
    <w:p w14:paraId="75FA8079" w14:textId="77777777" w:rsidR="00B20ED4" w:rsidRPr="003343C4" w:rsidRDefault="003343C4" w:rsidP="00D762E9">
      <w:pPr>
        <w:rPr>
          <w:rFonts w:ascii="Arial" w:hAnsi="Arial" w:cs="Arial"/>
          <w:color w:val="000000"/>
          <w:sz w:val="22"/>
          <w:szCs w:val="22"/>
        </w:rPr>
      </w:pPr>
      <w:r w:rsidRPr="003343C4">
        <w:rPr>
          <w:rFonts w:ascii="Arial" w:hAnsi="Arial" w:cs="Arial"/>
          <w:color w:val="000000"/>
          <w:sz w:val="22"/>
          <w:szCs w:val="22"/>
        </w:rPr>
        <w:t>ID DS: qwn</w:t>
      </w:r>
      <w:r w:rsidRPr="003343C4">
        <w:rPr>
          <w:rFonts w:ascii="Arial" w:hAnsi="Arial" w:cs="Arial"/>
          <w:color w:val="3B3B3B"/>
          <w:spacing w:val="12"/>
          <w:sz w:val="22"/>
          <w:szCs w:val="22"/>
          <w:shd w:val="clear" w:color="auto" w:fill="F5F5F5"/>
        </w:rPr>
        <w:t>5znz</w:t>
      </w:r>
    </w:p>
    <w:p w14:paraId="75FA807A" w14:textId="1EEEA7C5" w:rsidR="00B20ED4" w:rsidRPr="004F46F5" w:rsidRDefault="00B20ED4" w:rsidP="00D762E9">
      <w:pPr>
        <w:jc w:val="both"/>
        <w:rPr>
          <w:rFonts w:ascii="Arial" w:hAnsi="Arial" w:cs="Arial"/>
          <w:color w:val="000000"/>
          <w:sz w:val="22"/>
          <w:szCs w:val="22"/>
        </w:rPr>
      </w:pPr>
      <w:r w:rsidRPr="004F46F5">
        <w:rPr>
          <w:rFonts w:ascii="Arial" w:hAnsi="Arial" w:cs="Arial"/>
          <w:color w:val="000000"/>
          <w:sz w:val="22"/>
          <w:szCs w:val="22"/>
        </w:rPr>
        <w:t>zastoupena na základě plné moci ze dne 5.</w:t>
      </w:r>
      <w:r w:rsidR="007E1BAB">
        <w:rPr>
          <w:rFonts w:ascii="Arial" w:hAnsi="Arial" w:cs="Arial"/>
          <w:color w:val="000000"/>
          <w:sz w:val="22"/>
          <w:szCs w:val="22"/>
        </w:rPr>
        <w:t xml:space="preserve"> </w:t>
      </w:r>
      <w:r w:rsidRPr="004F46F5">
        <w:rPr>
          <w:rFonts w:ascii="Arial" w:hAnsi="Arial" w:cs="Arial"/>
          <w:color w:val="000000"/>
          <w:sz w:val="22"/>
          <w:szCs w:val="22"/>
        </w:rPr>
        <w:t>12.</w:t>
      </w:r>
      <w:r w:rsidR="007E1BAB">
        <w:rPr>
          <w:rFonts w:ascii="Arial" w:hAnsi="Arial" w:cs="Arial"/>
          <w:color w:val="000000"/>
          <w:sz w:val="22"/>
          <w:szCs w:val="22"/>
        </w:rPr>
        <w:t xml:space="preserve"> </w:t>
      </w:r>
      <w:r w:rsidRPr="004F46F5">
        <w:rPr>
          <w:rFonts w:ascii="Arial" w:hAnsi="Arial" w:cs="Arial"/>
          <w:color w:val="000000"/>
          <w:sz w:val="22"/>
          <w:szCs w:val="22"/>
        </w:rPr>
        <w:t xml:space="preserve">2019 paní </w:t>
      </w:r>
      <w:r w:rsidR="00206D7F">
        <w:rPr>
          <w:rFonts w:ascii="Arial" w:hAnsi="Arial" w:cs="Arial"/>
          <w:color w:val="000000"/>
          <w:sz w:val="22"/>
          <w:szCs w:val="22"/>
        </w:rPr>
        <w:t>XXXXXXXXXXXX</w:t>
      </w:r>
      <w:r w:rsidRPr="004F46F5">
        <w:rPr>
          <w:rFonts w:ascii="Arial" w:hAnsi="Arial" w:cs="Arial"/>
          <w:color w:val="000000"/>
          <w:sz w:val="22"/>
          <w:szCs w:val="22"/>
        </w:rPr>
        <w:t xml:space="preserve">, bytem: </w:t>
      </w:r>
      <w:r w:rsidR="00206D7F">
        <w:rPr>
          <w:rFonts w:ascii="Arial" w:hAnsi="Arial" w:cs="Arial"/>
          <w:color w:val="000000"/>
          <w:sz w:val="22"/>
          <w:szCs w:val="22"/>
        </w:rPr>
        <w:t>XXXXXXXXXXXXXXXXX</w:t>
      </w:r>
    </w:p>
    <w:p w14:paraId="75FA807B" w14:textId="77777777" w:rsidR="00B20ED4" w:rsidRPr="004F46F5" w:rsidRDefault="00B20ED4" w:rsidP="00D762E9">
      <w:pPr>
        <w:jc w:val="both"/>
        <w:rPr>
          <w:rFonts w:ascii="Arial" w:hAnsi="Arial" w:cs="Arial"/>
          <w:color w:val="000000"/>
          <w:sz w:val="22"/>
          <w:szCs w:val="22"/>
        </w:rPr>
      </w:pPr>
    </w:p>
    <w:p w14:paraId="75FA807C" w14:textId="77777777" w:rsidR="00B20ED4" w:rsidRPr="004F46F5" w:rsidRDefault="00B20ED4" w:rsidP="00D762E9">
      <w:pPr>
        <w:jc w:val="both"/>
        <w:rPr>
          <w:rFonts w:ascii="Arial" w:hAnsi="Arial" w:cs="Arial"/>
          <w:color w:val="000000"/>
          <w:sz w:val="22"/>
          <w:szCs w:val="22"/>
        </w:rPr>
      </w:pPr>
      <w:r w:rsidRPr="004F46F5">
        <w:rPr>
          <w:rFonts w:ascii="Arial" w:hAnsi="Arial" w:cs="Arial"/>
          <w:color w:val="000000"/>
          <w:sz w:val="22"/>
          <w:szCs w:val="22"/>
        </w:rPr>
        <w:t>vlastník panující nemovité věci</w:t>
      </w:r>
    </w:p>
    <w:p w14:paraId="75FA807D" w14:textId="77777777" w:rsidR="00B20ED4" w:rsidRPr="004F46F5" w:rsidRDefault="00B20ED4" w:rsidP="00D762E9">
      <w:pPr>
        <w:jc w:val="both"/>
        <w:rPr>
          <w:rFonts w:ascii="Arial" w:hAnsi="Arial" w:cs="Arial"/>
          <w:color w:val="000000"/>
          <w:sz w:val="22"/>
          <w:szCs w:val="22"/>
        </w:rPr>
      </w:pPr>
    </w:p>
    <w:p w14:paraId="75FA807E" w14:textId="77777777" w:rsidR="00B20ED4" w:rsidRPr="004F46F5" w:rsidRDefault="00B20ED4" w:rsidP="00D762E9">
      <w:pPr>
        <w:spacing w:line="240" w:lineRule="atLeast"/>
        <w:jc w:val="both"/>
        <w:rPr>
          <w:rFonts w:ascii="Arial" w:hAnsi="Arial" w:cs="Arial"/>
          <w:snapToGrid w:val="0"/>
          <w:color w:val="000000"/>
          <w:sz w:val="22"/>
          <w:szCs w:val="22"/>
        </w:rPr>
      </w:pPr>
      <w:r w:rsidRPr="004F46F5">
        <w:rPr>
          <w:rFonts w:ascii="Arial" w:hAnsi="Arial" w:cs="Arial"/>
          <w:color w:val="000000"/>
          <w:sz w:val="22"/>
          <w:szCs w:val="22"/>
        </w:rPr>
        <w:t xml:space="preserve">(dále jen </w:t>
      </w:r>
      <w:r w:rsidRPr="004F46F5">
        <w:rPr>
          <w:rFonts w:ascii="Arial" w:hAnsi="Arial" w:cs="Arial"/>
          <w:b/>
          <w:snapToGrid w:val="0"/>
          <w:color w:val="000000"/>
          <w:sz w:val="22"/>
          <w:szCs w:val="22"/>
        </w:rPr>
        <w:t>„oprávněný“</w:t>
      </w:r>
      <w:r w:rsidRPr="004F46F5">
        <w:rPr>
          <w:rFonts w:ascii="Arial" w:hAnsi="Arial" w:cs="Arial"/>
          <w:snapToGrid w:val="0"/>
          <w:color w:val="000000"/>
          <w:sz w:val="22"/>
          <w:szCs w:val="22"/>
        </w:rPr>
        <w:t xml:space="preserve">) </w:t>
      </w:r>
    </w:p>
    <w:p w14:paraId="75FA807F" w14:textId="77777777" w:rsidR="00B20ED4" w:rsidRPr="004F46F5" w:rsidRDefault="00B20ED4" w:rsidP="00D762E9">
      <w:pPr>
        <w:spacing w:line="240" w:lineRule="atLeast"/>
        <w:jc w:val="both"/>
        <w:rPr>
          <w:rFonts w:ascii="Arial" w:hAnsi="Arial" w:cs="Arial"/>
          <w:snapToGrid w:val="0"/>
          <w:color w:val="000000"/>
          <w:sz w:val="22"/>
          <w:szCs w:val="22"/>
        </w:rPr>
      </w:pPr>
      <w:r w:rsidRPr="004F46F5">
        <w:rPr>
          <w:rFonts w:ascii="Arial" w:hAnsi="Arial" w:cs="Arial"/>
          <w:snapToGrid w:val="0"/>
          <w:color w:val="000000"/>
          <w:sz w:val="22"/>
          <w:szCs w:val="22"/>
        </w:rPr>
        <w:t xml:space="preserve">- na straně druhé - </w:t>
      </w:r>
    </w:p>
    <w:p w14:paraId="75FA8080" w14:textId="77777777" w:rsidR="00B20ED4" w:rsidRPr="004F46F5" w:rsidRDefault="00B20ED4" w:rsidP="00D762E9">
      <w:pPr>
        <w:jc w:val="both"/>
        <w:rPr>
          <w:rFonts w:ascii="Arial" w:hAnsi="Arial" w:cs="Arial"/>
          <w:b/>
          <w:color w:val="000000"/>
          <w:sz w:val="22"/>
          <w:szCs w:val="22"/>
        </w:rPr>
      </w:pPr>
    </w:p>
    <w:p w14:paraId="75FA8081" w14:textId="77777777" w:rsidR="00B20ED4" w:rsidRPr="004F46F5" w:rsidRDefault="00B20ED4" w:rsidP="00D762E9">
      <w:pPr>
        <w:jc w:val="both"/>
        <w:rPr>
          <w:rFonts w:ascii="Arial" w:hAnsi="Arial" w:cs="Arial"/>
          <w:b/>
          <w:color w:val="000000"/>
          <w:sz w:val="22"/>
          <w:szCs w:val="22"/>
        </w:rPr>
      </w:pPr>
    </w:p>
    <w:p w14:paraId="75FA8082" w14:textId="77777777" w:rsidR="00B20ED4" w:rsidRPr="004F46F5" w:rsidRDefault="00B20ED4" w:rsidP="00D762E9">
      <w:pPr>
        <w:jc w:val="both"/>
        <w:rPr>
          <w:rFonts w:ascii="Arial" w:hAnsi="Arial" w:cs="Arial"/>
          <w:i/>
          <w:iCs/>
          <w:color w:val="000000"/>
          <w:sz w:val="22"/>
          <w:szCs w:val="22"/>
        </w:rPr>
      </w:pPr>
      <w:r w:rsidRPr="004F46F5">
        <w:rPr>
          <w:rFonts w:ascii="Arial" w:hAnsi="Arial" w:cs="Arial"/>
          <w:color w:val="000000"/>
          <w:sz w:val="22"/>
          <w:szCs w:val="22"/>
        </w:rPr>
        <w:t>uzavírají podle ustanovení § 1257 a násl. zákona č. 89/2012 Sb., občanský zákoník, ve</w:t>
      </w:r>
      <w:r w:rsidR="00E340B1">
        <w:rPr>
          <w:rFonts w:ascii="Arial" w:hAnsi="Arial" w:cs="Arial"/>
          <w:color w:val="000000"/>
          <w:sz w:val="22"/>
          <w:szCs w:val="22"/>
        </w:rPr>
        <w:t> </w:t>
      </w:r>
      <w:r w:rsidRPr="004F46F5">
        <w:rPr>
          <w:rFonts w:ascii="Arial" w:hAnsi="Arial" w:cs="Arial"/>
          <w:color w:val="000000"/>
          <w:sz w:val="22"/>
          <w:szCs w:val="22"/>
        </w:rPr>
        <w:t>znění pozdějších předpisů (dále jen „</w:t>
      </w:r>
      <w:r w:rsidRPr="00773911">
        <w:rPr>
          <w:rFonts w:ascii="Arial" w:hAnsi="Arial" w:cs="Arial"/>
          <w:b/>
          <w:bCs/>
          <w:color w:val="000000"/>
          <w:sz w:val="22"/>
          <w:szCs w:val="22"/>
        </w:rPr>
        <w:t>občanský zákoník</w:t>
      </w:r>
      <w:r w:rsidRPr="004F46F5">
        <w:rPr>
          <w:rFonts w:ascii="Arial" w:hAnsi="Arial" w:cs="Arial"/>
          <w:color w:val="000000"/>
          <w:sz w:val="22"/>
          <w:szCs w:val="22"/>
        </w:rPr>
        <w:t xml:space="preserve">“) </w:t>
      </w:r>
    </w:p>
    <w:p w14:paraId="75FA8083" w14:textId="77777777" w:rsidR="00B20ED4" w:rsidRPr="004F46F5" w:rsidRDefault="00B20ED4" w:rsidP="00D762E9">
      <w:pPr>
        <w:jc w:val="both"/>
        <w:rPr>
          <w:rFonts w:ascii="Arial" w:hAnsi="Arial" w:cs="Arial"/>
          <w:color w:val="000000"/>
          <w:sz w:val="22"/>
          <w:szCs w:val="22"/>
        </w:rPr>
      </w:pPr>
    </w:p>
    <w:p w14:paraId="75FA8084" w14:textId="77777777" w:rsidR="008264B6" w:rsidRPr="004F46F5" w:rsidRDefault="00B20ED4" w:rsidP="00D762E9">
      <w:pPr>
        <w:jc w:val="both"/>
        <w:rPr>
          <w:rFonts w:ascii="Arial" w:hAnsi="Arial" w:cs="Arial"/>
          <w:color w:val="000000"/>
          <w:sz w:val="22"/>
          <w:szCs w:val="22"/>
        </w:rPr>
      </w:pPr>
      <w:r w:rsidRPr="004F46F5">
        <w:rPr>
          <w:rFonts w:ascii="Arial" w:hAnsi="Arial" w:cs="Arial"/>
          <w:color w:val="000000"/>
          <w:sz w:val="22"/>
          <w:szCs w:val="22"/>
        </w:rPr>
        <w:t>tuto</w:t>
      </w:r>
      <w:r w:rsidR="008264B6" w:rsidRPr="004F46F5">
        <w:rPr>
          <w:rFonts w:ascii="Arial" w:hAnsi="Arial" w:cs="Arial"/>
          <w:color w:val="000000"/>
          <w:sz w:val="22"/>
          <w:szCs w:val="22"/>
        </w:rPr>
        <w:t xml:space="preserve"> </w:t>
      </w:r>
    </w:p>
    <w:p w14:paraId="75FA8085" w14:textId="77777777" w:rsidR="008264B6" w:rsidRPr="004F46F5" w:rsidRDefault="008264B6" w:rsidP="00D762E9">
      <w:pPr>
        <w:shd w:val="clear" w:color="auto" w:fill="FFFFFF"/>
        <w:ind w:left="2124"/>
        <w:jc w:val="both"/>
        <w:rPr>
          <w:rFonts w:ascii="Arial" w:hAnsi="Arial" w:cs="Arial"/>
          <w:color w:val="000000"/>
          <w:sz w:val="22"/>
          <w:szCs w:val="22"/>
        </w:rPr>
      </w:pPr>
      <w:r w:rsidRPr="004F46F5">
        <w:rPr>
          <w:rFonts w:ascii="Arial" w:hAnsi="Arial" w:cs="Arial"/>
          <w:color w:val="000000"/>
          <w:sz w:val="22"/>
          <w:szCs w:val="22"/>
        </w:rPr>
        <w:tab/>
      </w:r>
    </w:p>
    <w:p w14:paraId="75FA8086" w14:textId="77777777" w:rsidR="008264B6" w:rsidRPr="004F46F5" w:rsidRDefault="008264B6" w:rsidP="00D762E9">
      <w:pPr>
        <w:pStyle w:val="Nadpis1"/>
        <w:jc w:val="center"/>
        <w:rPr>
          <w:rFonts w:ascii="Arial" w:hAnsi="Arial" w:cs="Arial"/>
          <w:color w:val="000000"/>
          <w:sz w:val="22"/>
          <w:szCs w:val="22"/>
          <w:u w:val="none"/>
        </w:rPr>
      </w:pPr>
      <w:r w:rsidRPr="004F46F5">
        <w:rPr>
          <w:rFonts w:ascii="Arial" w:hAnsi="Arial" w:cs="Arial"/>
          <w:color w:val="000000"/>
          <w:sz w:val="22"/>
          <w:szCs w:val="22"/>
          <w:u w:val="none"/>
        </w:rPr>
        <w:t xml:space="preserve">SMLOUVU O ZŘÍZENÍ VĚCNÉHO </w:t>
      </w:r>
      <w:r w:rsidR="008D3A4B" w:rsidRPr="004F46F5">
        <w:rPr>
          <w:rFonts w:ascii="Arial" w:hAnsi="Arial" w:cs="Arial"/>
          <w:color w:val="000000"/>
          <w:sz w:val="22"/>
          <w:szCs w:val="22"/>
          <w:u w:val="none"/>
        </w:rPr>
        <w:t xml:space="preserve">BŘEMENE </w:t>
      </w:r>
      <w:r w:rsidR="002D135B" w:rsidRPr="004F46F5">
        <w:rPr>
          <w:rFonts w:ascii="Arial" w:hAnsi="Arial" w:cs="Arial"/>
          <w:color w:val="000000"/>
          <w:sz w:val="22"/>
          <w:szCs w:val="22"/>
          <w:u w:val="none"/>
        </w:rPr>
        <w:t xml:space="preserve">POZEMKOVÉ </w:t>
      </w:r>
      <w:r w:rsidR="008D3A4B" w:rsidRPr="004F46F5">
        <w:rPr>
          <w:rFonts w:ascii="Arial" w:hAnsi="Arial" w:cs="Arial"/>
          <w:caps/>
          <w:color w:val="000000"/>
          <w:sz w:val="22"/>
          <w:szCs w:val="22"/>
          <w:u w:val="none"/>
        </w:rPr>
        <w:t>Služebnosti inženýrské sítě</w:t>
      </w:r>
      <w:r w:rsidR="008D3A4B" w:rsidRPr="004F46F5">
        <w:rPr>
          <w:rFonts w:ascii="Arial" w:hAnsi="Arial" w:cs="Arial"/>
          <w:color w:val="000000"/>
          <w:sz w:val="22"/>
          <w:szCs w:val="22"/>
          <w:u w:val="none"/>
        </w:rPr>
        <w:t xml:space="preserve"> </w:t>
      </w:r>
    </w:p>
    <w:p w14:paraId="75FA8087" w14:textId="77777777" w:rsidR="00D45025" w:rsidRPr="004F46F5" w:rsidRDefault="00D45025" w:rsidP="00D762E9">
      <w:pPr>
        <w:rPr>
          <w:rFonts w:ascii="Arial" w:hAnsi="Arial" w:cs="Arial"/>
          <w:sz w:val="22"/>
          <w:szCs w:val="22"/>
        </w:rPr>
      </w:pPr>
    </w:p>
    <w:p w14:paraId="75FA8088" w14:textId="77777777" w:rsidR="008264B6" w:rsidRDefault="008264B6" w:rsidP="00D762E9">
      <w:pPr>
        <w:jc w:val="center"/>
        <w:rPr>
          <w:rFonts w:ascii="Arial" w:hAnsi="Arial" w:cs="Arial"/>
          <w:b/>
          <w:bCs/>
          <w:caps/>
          <w:color w:val="000000"/>
          <w:sz w:val="22"/>
          <w:szCs w:val="22"/>
        </w:rPr>
      </w:pPr>
      <w:r w:rsidRPr="004F46F5">
        <w:rPr>
          <w:rFonts w:ascii="Arial" w:hAnsi="Arial" w:cs="Arial"/>
          <w:b/>
          <w:bCs/>
          <w:color w:val="000000"/>
          <w:sz w:val="22"/>
          <w:szCs w:val="22"/>
        </w:rPr>
        <w:t>č</w:t>
      </w:r>
      <w:r w:rsidRPr="004F46F5">
        <w:rPr>
          <w:rFonts w:ascii="Arial" w:hAnsi="Arial" w:cs="Arial"/>
          <w:b/>
          <w:bCs/>
          <w:caps/>
          <w:color w:val="000000"/>
          <w:sz w:val="22"/>
          <w:szCs w:val="22"/>
        </w:rPr>
        <w:t xml:space="preserve">. </w:t>
      </w:r>
      <w:r w:rsidR="007E1BAB">
        <w:rPr>
          <w:rFonts w:ascii="Arial" w:hAnsi="Arial" w:cs="Arial"/>
          <w:b/>
          <w:bCs/>
          <w:caps/>
          <w:color w:val="000000"/>
          <w:sz w:val="22"/>
          <w:szCs w:val="22"/>
        </w:rPr>
        <w:t>2019C23/04</w:t>
      </w:r>
    </w:p>
    <w:p w14:paraId="75FA8089" w14:textId="77777777" w:rsidR="00E340B1" w:rsidRPr="004F46F5" w:rsidRDefault="00E340B1" w:rsidP="00D762E9">
      <w:pPr>
        <w:jc w:val="center"/>
        <w:rPr>
          <w:rFonts w:ascii="Arial" w:hAnsi="Arial" w:cs="Arial"/>
          <w:color w:val="000000"/>
          <w:sz w:val="22"/>
          <w:szCs w:val="22"/>
        </w:rPr>
      </w:pPr>
    </w:p>
    <w:p w14:paraId="75FA808A" w14:textId="77777777" w:rsidR="008264B6" w:rsidRPr="004F46F5" w:rsidRDefault="008264B6" w:rsidP="00D762E9">
      <w:pPr>
        <w:spacing w:before="120"/>
        <w:jc w:val="center"/>
        <w:rPr>
          <w:rFonts w:ascii="Arial" w:hAnsi="Arial" w:cs="Arial"/>
          <w:b/>
          <w:snapToGrid w:val="0"/>
          <w:color w:val="000000"/>
          <w:sz w:val="22"/>
          <w:szCs w:val="22"/>
        </w:rPr>
      </w:pPr>
      <w:r w:rsidRPr="004F46F5">
        <w:rPr>
          <w:rFonts w:ascii="Arial" w:hAnsi="Arial" w:cs="Arial"/>
          <w:b/>
          <w:snapToGrid w:val="0"/>
          <w:color w:val="000000"/>
          <w:sz w:val="22"/>
          <w:szCs w:val="22"/>
        </w:rPr>
        <w:t>I.</w:t>
      </w:r>
    </w:p>
    <w:p w14:paraId="75FA808B" w14:textId="77777777" w:rsidR="008264B6" w:rsidRPr="004F46F5" w:rsidRDefault="008264B6" w:rsidP="00D762E9">
      <w:pPr>
        <w:jc w:val="center"/>
        <w:rPr>
          <w:rFonts w:ascii="Arial" w:hAnsi="Arial" w:cs="Arial"/>
          <w:b/>
          <w:snapToGrid w:val="0"/>
          <w:color w:val="000000"/>
          <w:sz w:val="22"/>
          <w:szCs w:val="22"/>
        </w:rPr>
      </w:pPr>
      <w:r w:rsidRPr="004F46F5">
        <w:rPr>
          <w:rFonts w:ascii="Arial" w:hAnsi="Arial" w:cs="Arial"/>
          <w:b/>
          <w:snapToGrid w:val="0"/>
          <w:color w:val="000000"/>
          <w:sz w:val="22"/>
          <w:szCs w:val="22"/>
        </w:rPr>
        <w:t>Úvodní ustanovení</w:t>
      </w:r>
    </w:p>
    <w:p w14:paraId="75FA808C" w14:textId="77777777" w:rsidR="008D3A4B" w:rsidRPr="00773911" w:rsidRDefault="00B26C4A" w:rsidP="00D762E9">
      <w:pPr>
        <w:numPr>
          <w:ilvl w:val="0"/>
          <w:numId w:val="13"/>
        </w:numPr>
        <w:ind w:left="567" w:hanging="567"/>
        <w:jc w:val="both"/>
        <w:rPr>
          <w:rFonts w:ascii="Arial" w:hAnsi="Arial" w:cs="Arial"/>
          <w:sz w:val="22"/>
          <w:szCs w:val="22"/>
        </w:rPr>
      </w:pPr>
      <w:r w:rsidRPr="004F46F5">
        <w:rPr>
          <w:rFonts w:ascii="Arial" w:hAnsi="Arial" w:cs="Arial"/>
          <w:sz w:val="22"/>
          <w:szCs w:val="22"/>
        </w:rPr>
        <w:t xml:space="preserve">Povinný je ve smyslu zákona č. 503/2012 Sb., </w:t>
      </w:r>
      <w:r w:rsidR="0081535F" w:rsidRPr="004F46F5">
        <w:rPr>
          <w:rFonts w:ascii="Arial" w:hAnsi="Arial" w:cs="Arial"/>
          <w:sz w:val="22"/>
          <w:szCs w:val="22"/>
        </w:rPr>
        <w:t>o Státním pozemkovém úřadu a</w:t>
      </w:r>
      <w:r w:rsidR="00E340B1">
        <w:rPr>
          <w:rFonts w:ascii="Arial" w:hAnsi="Arial" w:cs="Arial"/>
          <w:sz w:val="22"/>
          <w:szCs w:val="22"/>
        </w:rPr>
        <w:t> </w:t>
      </w:r>
      <w:r w:rsidR="0081535F" w:rsidRPr="004F46F5">
        <w:rPr>
          <w:rFonts w:ascii="Arial" w:hAnsi="Arial" w:cs="Arial"/>
          <w:sz w:val="22"/>
          <w:szCs w:val="22"/>
        </w:rPr>
        <w:t>o</w:t>
      </w:r>
      <w:r w:rsidR="00E340B1">
        <w:rPr>
          <w:rFonts w:ascii="Arial" w:hAnsi="Arial" w:cs="Arial"/>
          <w:sz w:val="22"/>
          <w:szCs w:val="22"/>
        </w:rPr>
        <w:t> </w:t>
      </w:r>
      <w:r w:rsidR="0081535F" w:rsidRPr="004F46F5">
        <w:rPr>
          <w:rFonts w:ascii="Arial" w:hAnsi="Arial" w:cs="Arial"/>
          <w:sz w:val="22"/>
          <w:szCs w:val="22"/>
        </w:rPr>
        <w:t>změně některých souvisejících zákonů</w:t>
      </w:r>
      <w:r w:rsidR="002009D7" w:rsidRPr="004F46F5">
        <w:rPr>
          <w:rFonts w:ascii="Arial" w:hAnsi="Arial" w:cs="Arial"/>
          <w:sz w:val="22"/>
          <w:szCs w:val="22"/>
        </w:rPr>
        <w:t xml:space="preserve">, ve znění pozdějších předpisů, </w:t>
      </w:r>
      <w:r w:rsidRPr="004F46F5">
        <w:rPr>
          <w:rFonts w:ascii="Arial" w:hAnsi="Arial" w:cs="Arial"/>
          <w:sz w:val="22"/>
          <w:szCs w:val="22"/>
        </w:rPr>
        <w:t>příslušný hospodařit s níže uvedeným</w:t>
      </w:r>
      <w:r w:rsidR="00B8635E" w:rsidRPr="004F46F5">
        <w:rPr>
          <w:rFonts w:ascii="Arial" w:hAnsi="Arial" w:cs="Arial"/>
          <w:sz w:val="22"/>
          <w:szCs w:val="22"/>
        </w:rPr>
        <w:t>i</w:t>
      </w:r>
      <w:r w:rsidRPr="004F46F5">
        <w:rPr>
          <w:rFonts w:ascii="Arial" w:hAnsi="Arial" w:cs="Arial"/>
          <w:sz w:val="22"/>
          <w:szCs w:val="22"/>
        </w:rPr>
        <w:t xml:space="preserve"> pozemky ve vlastnictví České republiky</w:t>
      </w:r>
      <w:r w:rsidR="00EA107C" w:rsidRPr="004F46F5">
        <w:rPr>
          <w:rFonts w:ascii="Arial" w:hAnsi="Arial" w:cs="Arial"/>
          <w:sz w:val="22"/>
          <w:szCs w:val="22"/>
        </w:rPr>
        <w:t>,</w:t>
      </w:r>
      <w:r w:rsidRPr="004F46F5">
        <w:rPr>
          <w:rFonts w:ascii="Arial" w:hAnsi="Arial" w:cs="Arial"/>
          <w:sz w:val="22"/>
          <w:szCs w:val="22"/>
        </w:rPr>
        <w:t xml:space="preserve"> a je tedy podle ustanovení § 26 zákona </w:t>
      </w:r>
      <w:r w:rsidR="001549A4" w:rsidRPr="004F46F5">
        <w:rPr>
          <w:rFonts w:ascii="Arial" w:hAnsi="Arial" w:cs="Arial"/>
          <w:sz w:val="22"/>
          <w:szCs w:val="22"/>
        </w:rPr>
        <w:t>č</w:t>
      </w:r>
      <w:r w:rsidRPr="004F46F5">
        <w:rPr>
          <w:rFonts w:ascii="Arial" w:hAnsi="Arial" w:cs="Arial"/>
          <w:sz w:val="22"/>
          <w:szCs w:val="22"/>
        </w:rPr>
        <w:t xml:space="preserve">. 219/2000 Sb., </w:t>
      </w:r>
      <w:r w:rsidR="0081535F" w:rsidRPr="004F46F5">
        <w:rPr>
          <w:rFonts w:ascii="Arial" w:hAnsi="Arial" w:cs="Arial"/>
          <w:sz w:val="22"/>
          <w:szCs w:val="22"/>
        </w:rPr>
        <w:t xml:space="preserve">o majetku České republiky a jejím </w:t>
      </w:r>
      <w:r w:rsidR="0081535F" w:rsidRPr="00773911">
        <w:rPr>
          <w:rFonts w:ascii="Arial" w:hAnsi="Arial" w:cs="Arial"/>
          <w:sz w:val="22"/>
          <w:szCs w:val="22"/>
        </w:rPr>
        <w:t xml:space="preserve">vystupování v právních vztazích, </w:t>
      </w:r>
      <w:r w:rsidRPr="00773911">
        <w:rPr>
          <w:rFonts w:ascii="Arial" w:hAnsi="Arial" w:cs="Arial"/>
          <w:sz w:val="22"/>
          <w:szCs w:val="22"/>
        </w:rPr>
        <w:t>ve znění pozdějších předpisů, oprávněn zřídit k</w:t>
      </w:r>
      <w:r w:rsidR="00B8635E" w:rsidRPr="00773911">
        <w:rPr>
          <w:rFonts w:ascii="Arial" w:hAnsi="Arial" w:cs="Arial"/>
          <w:sz w:val="22"/>
          <w:szCs w:val="22"/>
        </w:rPr>
        <w:t> těmto</w:t>
      </w:r>
      <w:r w:rsidRPr="00773911">
        <w:rPr>
          <w:rFonts w:ascii="Arial" w:hAnsi="Arial" w:cs="Arial"/>
          <w:sz w:val="22"/>
          <w:szCs w:val="22"/>
        </w:rPr>
        <w:t xml:space="preserve"> pozemkům věcné břemeno</w:t>
      </w:r>
      <w:r w:rsidR="004A6371" w:rsidRPr="00773911">
        <w:rPr>
          <w:rFonts w:ascii="Arial" w:hAnsi="Arial" w:cs="Arial"/>
          <w:sz w:val="22"/>
          <w:szCs w:val="22"/>
        </w:rPr>
        <w:t xml:space="preserve"> služebnosti</w:t>
      </w:r>
      <w:r w:rsidR="008D3A4B" w:rsidRPr="00773911">
        <w:rPr>
          <w:rFonts w:ascii="Arial" w:hAnsi="Arial" w:cs="Arial"/>
          <w:sz w:val="22"/>
          <w:szCs w:val="22"/>
        </w:rPr>
        <w:t xml:space="preserve"> inženýrské sítě</w:t>
      </w:r>
      <w:r w:rsidR="004A6371" w:rsidRPr="00773911">
        <w:rPr>
          <w:rFonts w:ascii="Arial" w:hAnsi="Arial" w:cs="Arial"/>
          <w:sz w:val="22"/>
          <w:szCs w:val="22"/>
        </w:rPr>
        <w:t>.</w:t>
      </w:r>
    </w:p>
    <w:p w14:paraId="75FA808D" w14:textId="77777777" w:rsidR="00C960A0" w:rsidRPr="00773911" w:rsidRDefault="00C960A0" w:rsidP="00D762E9">
      <w:pPr>
        <w:ind w:left="567" w:hanging="567"/>
        <w:jc w:val="both"/>
        <w:rPr>
          <w:rFonts w:ascii="Arial" w:hAnsi="Arial" w:cs="Arial"/>
          <w:color w:val="000000"/>
          <w:sz w:val="22"/>
          <w:szCs w:val="22"/>
        </w:rPr>
      </w:pPr>
    </w:p>
    <w:p w14:paraId="75FA808E" w14:textId="77777777" w:rsidR="00C960A0" w:rsidRPr="00E340B1" w:rsidRDefault="00851389" w:rsidP="00D762E9">
      <w:pPr>
        <w:ind w:left="567"/>
        <w:jc w:val="both"/>
        <w:rPr>
          <w:rFonts w:ascii="Arial" w:hAnsi="Arial" w:cs="Arial"/>
          <w:b/>
          <w:bCs/>
          <w:color w:val="000000"/>
          <w:sz w:val="22"/>
          <w:szCs w:val="22"/>
        </w:rPr>
      </w:pPr>
      <w:r w:rsidRPr="00E340B1">
        <w:rPr>
          <w:rFonts w:ascii="Arial" w:hAnsi="Arial" w:cs="Arial"/>
          <w:b/>
          <w:bCs/>
          <w:color w:val="000000"/>
          <w:sz w:val="22"/>
          <w:szCs w:val="22"/>
        </w:rPr>
        <w:t>Pozem</w:t>
      </w:r>
      <w:r w:rsidR="00B20ED4" w:rsidRPr="00E340B1">
        <w:rPr>
          <w:rFonts w:ascii="Arial" w:hAnsi="Arial" w:cs="Arial"/>
          <w:b/>
          <w:bCs/>
          <w:color w:val="000000"/>
          <w:sz w:val="22"/>
          <w:szCs w:val="22"/>
        </w:rPr>
        <w:t>ky</w:t>
      </w:r>
      <w:r w:rsidR="00E340B1" w:rsidRPr="00E340B1">
        <w:rPr>
          <w:rFonts w:ascii="Arial" w:hAnsi="Arial" w:cs="Arial"/>
          <w:b/>
          <w:bCs/>
          <w:color w:val="000000"/>
          <w:sz w:val="22"/>
          <w:szCs w:val="22"/>
        </w:rPr>
        <w:t>:</w:t>
      </w:r>
      <w:r w:rsidRPr="00E340B1">
        <w:rPr>
          <w:rFonts w:ascii="Arial" w:hAnsi="Arial" w:cs="Arial"/>
          <w:b/>
          <w:bCs/>
          <w:color w:val="000000"/>
          <w:sz w:val="22"/>
          <w:szCs w:val="22"/>
        </w:rPr>
        <w:t xml:space="preserve"> </w:t>
      </w:r>
    </w:p>
    <w:p w14:paraId="75FA808F" w14:textId="77777777" w:rsidR="00C960A0" w:rsidRPr="00D218F0" w:rsidRDefault="00C960A0" w:rsidP="006F785B">
      <w:pPr>
        <w:pStyle w:val="Claneka"/>
        <w:numPr>
          <w:ilvl w:val="2"/>
          <w:numId w:val="25"/>
        </w:numPr>
        <w:tabs>
          <w:tab w:val="clear" w:pos="1133"/>
          <w:tab w:val="num" w:pos="567"/>
          <w:tab w:val="num" w:pos="1134"/>
        </w:tabs>
        <w:ind w:left="1134" w:hanging="567"/>
        <w:rPr>
          <w:rFonts w:ascii="Arial" w:hAnsi="Arial" w:cs="Arial"/>
          <w:szCs w:val="22"/>
        </w:rPr>
      </w:pPr>
      <w:proofErr w:type="spellStart"/>
      <w:r w:rsidRPr="00D218F0">
        <w:rPr>
          <w:rFonts w:ascii="Arial" w:hAnsi="Arial" w:cs="Arial"/>
          <w:b/>
          <w:bCs/>
          <w:szCs w:val="22"/>
        </w:rPr>
        <w:t>parc</w:t>
      </w:r>
      <w:proofErr w:type="spellEnd"/>
      <w:r w:rsidRPr="00D218F0">
        <w:rPr>
          <w:rFonts w:ascii="Arial" w:hAnsi="Arial" w:cs="Arial"/>
          <w:b/>
          <w:bCs/>
          <w:szCs w:val="22"/>
        </w:rPr>
        <w:t>. č. 1897/13</w:t>
      </w:r>
      <w:r w:rsidRPr="00D218F0">
        <w:rPr>
          <w:rFonts w:ascii="Arial" w:hAnsi="Arial" w:cs="Arial"/>
          <w:szCs w:val="22"/>
        </w:rPr>
        <w:t xml:space="preserve"> </w:t>
      </w:r>
      <w:bookmarkStart w:id="0" w:name="_Hlk143782927"/>
      <w:r w:rsidRPr="00D218F0">
        <w:rPr>
          <w:rFonts w:ascii="Arial" w:hAnsi="Arial" w:cs="Arial"/>
          <w:szCs w:val="22"/>
        </w:rPr>
        <w:t xml:space="preserve">(resp. před sloučením do jednoho pozemku s </w:t>
      </w:r>
      <w:proofErr w:type="spellStart"/>
      <w:r w:rsidRPr="00D218F0">
        <w:rPr>
          <w:rFonts w:ascii="Arial" w:hAnsi="Arial" w:cs="Arial"/>
          <w:szCs w:val="22"/>
        </w:rPr>
        <w:t>parc</w:t>
      </w:r>
      <w:proofErr w:type="spellEnd"/>
      <w:r w:rsidRPr="00D218F0">
        <w:rPr>
          <w:rFonts w:ascii="Arial" w:hAnsi="Arial" w:cs="Arial"/>
          <w:szCs w:val="22"/>
        </w:rPr>
        <w:t xml:space="preserve">. č. 1897/13 se jednalo původně o tři samostatné pozemky </w:t>
      </w:r>
      <w:proofErr w:type="spellStart"/>
      <w:r w:rsidRPr="00D218F0">
        <w:rPr>
          <w:rFonts w:ascii="Arial" w:hAnsi="Arial" w:cs="Arial"/>
          <w:szCs w:val="22"/>
        </w:rPr>
        <w:t>parc</w:t>
      </w:r>
      <w:proofErr w:type="spellEnd"/>
      <w:r w:rsidRPr="00D218F0">
        <w:rPr>
          <w:rFonts w:ascii="Arial" w:hAnsi="Arial" w:cs="Arial"/>
          <w:szCs w:val="22"/>
        </w:rPr>
        <w:t xml:space="preserve">. č. 1897/11, </w:t>
      </w:r>
      <w:proofErr w:type="spellStart"/>
      <w:r w:rsidRPr="00D218F0">
        <w:rPr>
          <w:rFonts w:ascii="Arial" w:hAnsi="Arial" w:cs="Arial"/>
          <w:szCs w:val="22"/>
        </w:rPr>
        <w:t>parc</w:t>
      </w:r>
      <w:proofErr w:type="spellEnd"/>
      <w:r w:rsidRPr="00D218F0">
        <w:rPr>
          <w:rFonts w:ascii="Arial" w:hAnsi="Arial" w:cs="Arial"/>
          <w:szCs w:val="22"/>
        </w:rPr>
        <w:t xml:space="preserve">. č. 1897/12 a </w:t>
      </w:r>
      <w:proofErr w:type="spellStart"/>
      <w:r w:rsidRPr="00D218F0">
        <w:rPr>
          <w:rFonts w:ascii="Arial" w:hAnsi="Arial" w:cs="Arial"/>
          <w:szCs w:val="22"/>
        </w:rPr>
        <w:t>parc</w:t>
      </w:r>
      <w:proofErr w:type="spellEnd"/>
      <w:r w:rsidRPr="00D218F0">
        <w:rPr>
          <w:rFonts w:ascii="Arial" w:hAnsi="Arial" w:cs="Arial"/>
          <w:szCs w:val="22"/>
        </w:rPr>
        <w:t>. č. 1897/13)</w:t>
      </w:r>
      <w:bookmarkEnd w:id="0"/>
      <w:r w:rsidRPr="00D218F0">
        <w:rPr>
          <w:rFonts w:ascii="Arial" w:hAnsi="Arial" w:cs="Arial"/>
          <w:szCs w:val="22"/>
        </w:rPr>
        <w:t>;</w:t>
      </w:r>
    </w:p>
    <w:p w14:paraId="75FA8090" w14:textId="77777777" w:rsidR="00C960A0" w:rsidRPr="00D218F0" w:rsidRDefault="00C960A0" w:rsidP="006F785B">
      <w:pPr>
        <w:pStyle w:val="Claneka"/>
        <w:numPr>
          <w:ilvl w:val="2"/>
          <w:numId w:val="25"/>
        </w:numPr>
        <w:tabs>
          <w:tab w:val="clear" w:pos="1133"/>
          <w:tab w:val="num" w:pos="567"/>
          <w:tab w:val="num" w:pos="1134"/>
        </w:tabs>
        <w:ind w:left="1134" w:hanging="567"/>
        <w:rPr>
          <w:rFonts w:ascii="Arial" w:hAnsi="Arial" w:cs="Arial"/>
          <w:szCs w:val="22"/>
        </w:rPr>
      </w:pPr>
      <w:proofErr w:type="spellStart"/>
      <w:r w:rsidRPr="00D218F0">
        <w:rPr>
          <w:rFonts w:ascii="Arial" w:hAnsi="Arial" w:cs="Arial"/>
          <w:b/>
          <w:bCs/>
          <w:szCs w:val="22"/>
        </w:rPr>
        <w:t>parc</w:t>
      </w:r>
      <w:proofErr w:type="spellEnd"/>
      <w:r w:rsidRPr="00D218F0">
        <w:rPr>
          <w:rFonts w:ascii="Arial" w:hAnsi="Arial" w:cs="Arial"/>
          <w:b/>
          <w:bCs/>
          <w:szCs w:val="22"/>
        </w:rPr>
        <w:t>. č. 1963/2</w:t>
      </w:r>
      <w:r w:rsidRPr="00D218F0">
        <w:rPr>
          <w:rFonts w:ascii="Arial" w:hAnsi="Arial" w:cs="Arial"/>
          <w:szCs w:val="22"/>
        </w:rPr>
        <w:t>;</w:t>
      </w:r>
    </w:p>
    <w:p w14:paraId="75FA8091" w14:textId="77777777" w:rsidR="00C960A0" w:rsidRPr="00D218F0" w:rsidRDefault="00C960A0" w:rsidP="006F785B">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D218F0">
        <w:rPr>
          <w:rFonts w:ascii="Arial" w:hAnsi="Arial" w:cs="Arial"/>
          <w:b/>
          <w:bCs/>
          <w:szCs w:val="22"/>
        </w:rPr>
        <w:t>parc</w:t>
      </w:r>
      <w:proofErr w:type="spellEnd"/>
      <w:r w:rsidRPr="00D218F0">
        <w:rPr>
          <w:rFonts w:ascii="Arial" w:hAnsi="Arial" w:cs="Arial"/>
          <w:b/>
          <w:bCs/>
          <w:szCs w:val="22"/>
        </w:rPr>
        <w:t>. č. 1967/5;</w:t>
      </w:r>
    </w:p>
    <w:p w14:paraId="75FA8093" w14:textId="2A3B0A08" w:rsidR="00C960A0" w:rsidRPr="00D218F0" w:rsidRDefault="00C960A0" w:rsidP="006F785B">
      <w:pPr>
        <w:pStyle w:val="Claneka"/>
        <w:numPr>
          <w:ilvl w:val="2"/>
          <w:numId w:val="25"/>
        </w:numPr>
        <w:tabs>
          <w:tab w:val="clear" w:pos="1133"/>
          <w:tab w:val="num" w:pos="567"/>
          <w:tab w:val="num" w:pos="1134"/>
        </w:tabs>
        <w:ind w:left="1134" w:hanging="567"/>
        <w:rPr>
          <w:rFonts w:ascii="Arial" w:hAnsi="Arial" w:cs="Arial"/>
          <w:szCs w:val="22"/>
        </w:rPr>
      </w:pPr>
      <w:bookmarkStart w:id="1" w:name="_Hlk143782965"/>
      <w:proofErr w:type="spellStart"/>
      <w:r w:rsidRPr="00D218F0">
        <w:rPr>
          <w:rFonts w:ascii="Arial" w:hAnsi="Arial" w:cs="Arial"/>
          <w:b/>
          <w:bCs/>
          <w:szCs w:val="22"/>
        </w:rPr>
        <w:t>parc</w:t>
      </w:r>
      <w:proofErr w:type="spellEnd"/>
      <w:r w:rsidRPr="00D218F0">
        <w:rPr>
          <w:rFonts w:ascii="Arial" w:hAnsi="Arial" w:cs="Arial"/>
          <w:b/>
          <w:bCs/>
          <w:szCs w:val="22"/>
        </w:rPr>
        <w:t>. č. 2635/2</w:t>
      </w:r>
      <w:r w:rsidRPr="00D218F0">
        <w:rPr>
          <w:rFonts w:ascii="Arial" w:hAnsi="Arial" w:cs="Arial"/>
          <w:szCs w:val="22"/>
        </w:rPr>
        <w:t xml:space="preserve"> (resp. před sloučením do jednoho pozemku s </w:t>
      </w:r>
      <w:proofErr w:type="spellStart"/>
      <w:r w:rsidRPr="00D218F0">
        <w:rPr>
          <w:rFonts w:ascii="Arial" w:hAnsi="Arial" w:cs="Arial"/>
          <w:szCs w:val="22"/>
        </w:rPr>
        <w:t>parc</w:t>
      </w:r>
      <w:proofErr w:type="spellEnd"/>
      <w:r w:rsidRPr="00D218F0">
        <w:rPr>
          <w:rFonts w:ascii="Arial" w:hAnsi="Arial" w:cs="Arial"/>
          <w:szCs w:val="22"/>
        </w:rPr>
        <w:t xml:space="preserve">. č. 2635/2 se jednalo původně o samostatné pozemky </w:t>
      </w:r>
      <w:proofErr w:type="spellStart"/>
      <w:r w:rsidRPr="00D218F0">
        <w:rPr>
          <w:rFonts w:ascii="Arial" w:hAnsi="Arial" w:cs="Arial"/>
          <w:szCs w:val="22"/>
        </w:rPr>
        <w:t>parc</w:t>
      </w:r>
      <w:proofErr w:type="spellEnd"/>
      <w:r w:rsidRPr="00D218F0">
        <w:rPr>
          <w:rFonts w:ascii="Arial" w:hAnsi="Arial" w:cs="Arial"/>
          <w:szCs w:val="22"/>
        </w:rPr>
        <w:t xml:space="preserve">. č. 1829/140, </w:t>
      </w:r>
      <w:proofErr w:type="spellStart"/>
      <w:r w:rsidRPr="00D218F0">
        <w:rPr>
          <w:rFonts w:ascii="Arial" w:hAnsi="Arial" w:cs="Arial"/>
          <w:szCs w:val="22"/>
        </w:rPr>
        <w:t>parc</w:t>
      </w:r>
      <w:proofErr w:type="spellEnd"/>
      <w:r w:rsidRPr="00D218F0">
        <w:rPr>
          <w:rFonts w:ascii="Arial" w:hAnsi="Arial" w:cs="Arial"/>
          <w:szCs w:val="22"/>
        </w:rPr>
        <w:t>. č. 1829/137 a</w:t>
      </w:r>
      <w:r w:rsidR="00E340B1" w:rsidRPr="00D218F0">
        <w:rPr>
          <w:rFonts w:ascii="Arial" w:hAnsi="Arial" w:cs="Arial"/>
          <w:szCs w:val="22"/>
        </w:rPr>
        <w:t> </w:t>
      </w:r>
      <w:proofErr w:type="spellStart"/>
      <w:r w:rsidRPr="00D218F0">
        <w:rPr>
          <w:rFonts w:ascii="Arial" w:hAnsi="Arial" w:cs="Arial"/>
          <w:szCs w:val="22"/>
        </w:rPr>
        <w:t>parc</w:t>
      </w:r>
      <w:proofErr w:type="spellEnd"/>
      <w:r w:rsidRPr="00D218F0">
        <w:rPr>
          <w:rFonts w:ascii="Arial" w:hAnsi="Arial" w:cs="Arial"/>
          <w:szCs w:val="22"/>
        </w:rPr>
        <w:t>. č. 1792/11)</w:t>
      </w:r>
      <w:bookmarkEnd w:id="1"/>
      <w:r w:rsidRPr="00D218F0">
        <w:rPr>
          <w:rFonts w:ascii="Arial" w:hAnsi="Arial" w:cs="Arial"/>
          <w:szCs w:val="22"/>
        </w:rPr>
        <w:t>;</w:t>
      </w:r>
    </w:p>
    <w:p w14:paraId="75FA8094" w14:textId="77777777" w:rsidR="00C960A0" w:rsidRPr="00D218F0" w:rsidRDefault="00C960A0" w:rsidP="006F785B">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D218F0">
        <w:rPr>
          <w:rFonts w:ascii="Arial" w:hAnsi="Arial" w:cs="Arial"/>
          <w:b/>
          <w:bCs/>
          <w:szCs w:val="22"/>
        </w:rPr>
        <w:t>parc</w:t>
      </w:r>
      <w:proofErr w:type="spellEnd"/>
      <w:r w:rsidRPr="00D218F0">
        <w:rPr>
          <w:rFonts w:ascii="Arial" w:hAnsi="Arial" w:cs="Arial"/>
          <w:b/>
          <w:bCs/>
          <w:szCs w:val="22"/>
        </w:rPr>
        <w:t>. č. 1792/1;</w:t>
      </w:r>
    </w:p>
    <w:p w14:paraId="75FA8095" w14:textId="77777777" w:rsidR="00C960A0" w:rsidRPr="00D218F0" w:rsidRDefault="00C960A0" w:rsidP="006F785B">
      <w:pPr>
        <w:pStyle w:val="Claneka"/>
        <w:numPr>
          <w:ilvl w:val="2"/>
          <w:numId w:val="25"/>
        </w:numPr>
        <w:tabs>
          <w:tab w:val="clear" w:pos="1133"/>
          <w:tab w:val="num" w:pos="567"/>
          <w:tab w:val="num" w:pos="1134"/>
        </w:tabs>
        <w:ind w:left="1134" w:hanging="567"/>
        <w:rPr>
          <w:rFonts w:ascii="Arial" w:hAnsi="Arial" w:cs="Arial"/>
          <w:b/>
          <w:bCs/>
          <w:szCs w:val="22"/>
        </w:rPr>
      </w:pPr>
      <w:proofErr w:type="spellStart"/>
      <w:r w:rsidRPr="00D218F0">
        <w:rPr>
          <w:rFonts w:ascii="Arial" w:hAnsi="Arial" w:cs="Arial"/>
          <w:b/>
          <w:bCs/>
          <w:szCs w:val="22"/>
        </w:rPr>
        <w:t>parc</w:t>
      </w:r>
      <w:proofErr w:type="spellEnd"/>
      <w:r w:rsidRPr="00D218F0">
        <w:rPr>
          <w:rFonts w:ascii="Arial" w:hAnsi="Arial" w:cs="Arial"/>
          <w:b/>
          <w:bCs/>
          <w:szCs w:val="22"/>
        </w:rPr>
        <w:t>. č. 1895/4;</w:t>
      </w:r>
    </w:p>
    <w:p w14:paraId="75FA8096" w14:textId="77777777" w:rsidR="00C960A0" w:rsidRPr="00D218F0" w:rsidRDefault="00C960A0" w:rsidP="00D762E9">
      <w:pPr>
        <w:ind w:left="567" w:hanging="567"/>
        <w:jc w:val="both"/>
        <w:rPr>
          <w:rFonts w:ascii="Arial" w:hAnsi="Arial" w:cs="Arial"/>
          <w:color w:val="000000"/>
          <w:sz w:val="22"/>
          <w:szCs w:val="22"/>
        </w:rPr>
      </w:pPr>
    </w:p>
    <w:p w14:paraId="75FA8097" w14:textId="77777777" w:rsidR="00851389" w:rsidRPr="00773911" w:rsidRDefault="00C960A0" w:rsidP="00D762E9">
      <w:pPr>
        <w:ind w:left="567"/>
        <w:jc w:val="both"/>
        <w:rPr>
          <w:rFonts w:ascii="Arial" w:hAnsi="Arial" w:cs="Arial"/>
          <w:color w:val="000000"/>
          <w:sz w:val="22"/>
          <w:szCs w:val="22"/>
        </w:rPr>
      </w:pPr>
      <w:r w:rsidRPr="00D218F0">
        <w:rPr>
          <w:rFonts w:ascii="Arial" w:hAnsi="Arial" w:cs="Arial"/>
          <w:color w:val="000000"/>
          <w:sz w:val="22"/>
          <w:szCs w:val="22"/>
        </w:rPr>
        <w:t xml:space="preserve">vše v obci Nýřany, </w:t>
      </w:r>
      <w:r w:rsidRPr="00D218F0">
        <w:rPr>
          <w:rFonts w:ascii="Arial" w:hAnsi="Arial" w:cs="Arial"/>
          <w:b/>
          <w:bCs/>
          <w:color w:val="000000"/>
          <w:sz w:val="22"/>
          <w:szCs w:val="22"/>
        </w:rPr>
        <w:t>katastrální</w:t>
      </w:r>
      <w:r w:rsidRPr="00D218F0">
        <w:rPr>
          <w:rFonts w:ascii="Arial" w:hAnsi="Arial" w:cs="Arial"/>
          <w:color w:val="000000"/>
          <w:sz w:val="22"/>
          <w:szCs w:val="22"/>
        </w:rPr>
        <w:t>m</w:t>
      </w:r>
      <w:r w:rsidRPr="00773911">
        <w:rPr>
          <w:rFonts w:ascii="Arial" w:hAnsi="Arial" w:cs="Arial"/>
          <w:color w:val="000000"/>
          <w:sz w:val="22"/>
          <w:szCs w:val="22"/>
        </w:rPr>
        <w:t xml:space="preserve"> </w:t>
      </w:r>
      <w:r w:rsidRPr="00E340B1">
        <w:rPr>
          <w:rFonts w:ascii="Arial" w:hAnsi="Arial" w:cs="Arial"/>
          <w:b/>
          <w:bCs/>
          <w:color w:val="000000"/>
          <w:sz w:val="22"/>
          <w:szCs w:val="22"/>
        </w:rPr>
        <w:t>území Nýřany</w:t>
      </w:r>
      <w:r w:rsidRPr="00773911">
        <w:rPr>
          <w:rFonts w:ascii="Arial" w:hAnsi="Arial" w:cs="Arial"/>
          <w:color w:val="000000"/>
          <w:sz w:val="22"/>
          <w:szCs w:val="22"/>
        </w:rPr>
        <w:t>, kter</w:t>
      </w:r>
      <w:r w:rsidR="00E340B1">
        <w:rPr>
          <w:rFonts w:ascii="Arial" w:hAnsi="Arial" w:cs="Arial"/>
          <w:color w:val="000000"/>
          <w:sz w:val="22"/>
          <w:szCs w:val="22"/>
        </w:rPr>
        <w:t>é jsou</w:t>
      </w:r>
      <w:r w:rsidRPr="00773911">
        <w:rPr>
          <w:rFonts w:ascii="Arial" w:hAnsi="Arial" w:cs="Arial"/>
          <w:color w:val="000000"/>
          <w:sz w:val="22"/>
          <w:szCs w:val="22"/>
        </w:rPr>
        <w:t xml:space="preserve"> je zapsán</w:t>
      </w:r>
      <w:r w:rsidR="00E340B1">
        <w:rPr>
          <w:rFonts w:ascii="Arial" w:hAnsi="Arial" w:cs="Arial"/>
          <w:color w:val="000000"/>
          <w:sz w:val="22"/>
          <w:szCs w:val="22"/>
        </w:rPr>
        <w:t>y</w:t>
      </w:r>
      <w:r w:rsidRPr="00773911">
        <w:rPr>
          <w:rFonts w:ascii="Arial" w:hAnsi="Arial" w:cs="Arial"/>
          <w:color w:val="000000"/>
          <w:sz w:val="22"/>
          <w:szCs w:val="22"/>
        </w:rPr>
        <w:t xml:space="preserve"> u Katastrálního úřadu pro Plzeňský kraj, Katastrální pracoviště Plzeň-sever, na listu vlastnictví č.</w:t>
      </w:r>
      <w:r w:rsidR="00E340B1">
        <w:rPr>
          <w:rFonts w:ascii="Arial" w:hAnsi="Arial" w:cs="Arial"/>
          <w:color w:val="000000"/>
          <w:sz w:val="22"/>
          <w:szCs w:val="22"/>
        </w:rPr>
        <w:t> </w:t>
      </w:r>
      <w:r w:rsidRPr="00773911">
        <w:rPr>
          <w:rFonts w:ascii="Arial" w:hAnsi="Arial" w:cs="Arial"/>
          <w:color w:val="000000"/>
          <w:sz w:val="22"/>
          <w:szCs w:val="22"/>
        </w:rPr>
        <w:t xml:space="preserve">10002, který </w:t>
      </w:r>
      <w:proofErr w:type="gramStart"/>
      <w:r w:rsidRPr="00773911">
        <w:rPr>
          <w:rFonts w:ascii="Arial" w:hAnsi="Arial" w:cs="Arial"/>
          <w:color w:val="000000"/>
          <w:sz w:val="22"/>
          <w:szCs w:val="22"/>
        </w:rPr>
        <w:t>tvoří</w:t>
      </w:r>
      <w:proofErr w:type="gramEnd"/>
      <w:r w:rsidRPr="00773911">
        <w:rPr>
          <w:rFonts w:ascii="Arial" w:hAnsi="Arial" w:cs="Arial"/>
          <w:color w:val="000000"/>
          <w:sz w:val="22"/>
          <w:szCs w:val="22"/>
        </w:rPr>
        <w:t xml:space="preserve"> nedílnou součást této smlouvy (viz </w:t>
      </w:r>
      <w:r w:rsidRPr="00773911">
        <w:rPr>
          <w:rFonts w:ascii="Arial" w:hAnsi="Arial" w:cs="Arial"/>
          <w:color w:val="000000"/>
          <w:sz w:val="22"/>
          <w:szCs w:val="22"/>
          <w:u w:val="single"/>
        </w:rPr>
        <w:t>příloha</w:t>
      </w:r>
      <w:r w:rsidR="00455652">
        <w:rPr>
          <w:rFonts w:ascii="Arial" w:hAnsi="Arial" w:cs="Arial"/>
          <w:color w:val="000000"/>
          <w:sz w:val="22"/>
          <w:szCs w:val="22"/>
          <w:u w:val="single"/>
        </w:rPr>
        <w:t xml:space="preserve"> „a“</w:t>
      </w:r>
      <w:r w:rsidRPr="00773911">
        <w:rPr>
          <w:rFonts w:ascii="Arial" w:hAnsi="Arial" w:cs="Arial"/>
          <w:color w:val="000000"/>
          <w:sz w:val="22"/>
          <w:szCs w:val="22"/>
        </w:rPr>
        <w:t>)</w:t>
      </w:r>
      <w:r w:rsidR="00851389" w:rsidRPr="00773911">
        <w:rPr>
          <w:rFonts w:ascii="Arial" w:hAnsi="Arial" w:cs="Arial"/>
          <w:color w:val="000000"/>
          <w:sz w:val="22"/>
          <w:szCs w:val="22"/>
        </w:rPr>
        <w:t>.</w:t>
      </w:r>
      <w:r w:rsidR="00B20ED4" w:rsidRPr="00773911">
        <w:rPr>
          <w:rFonts w:ascii="Arial" w:hAnsi="Arial" w:cs="Arial"/>
          <w:color w:val="000000"/>
          <w:sz w:val="22"/>
          <w:szCs w:val="22"/>
        </w:rPr>
        <w:t xml:space="preserve"> </w:t>
      </w:r>
      <w:r w:rsidR="0004716E" w:rsidRPr="00773911">
        <w:rPr>
          <w:rFonts w:ascii="Arial" w:hAnsi="Arial" w:cs="Arial"/>
          <w:color w:val="000000"/>
          <w:sz w:val="22"/>
          <w:szCs w:val="22"/>
        </w:rPr>
        <w:t>Tyto pozemky budou</w:t>
      </w:r>
      <w:r w:rsidR="005E6706" w:rsidRPr="00773911">
        <w:rPr>
          <w:rFonts w:ascii="Arial" w:hAnsi="Arial" w:cs="Arial"/>
          <w:color w:val="000000"/>
          <w:sz w:val="22"/>
          <w:szCs w:val="22"/>
        </w:rPr>
        <w:t xml:space="preserve"> označovány</w:t>
      </w:r>
      <w:r w:rsidR="00851389" w:rsidRPr="00773911">
        <w:rPr>
          <w:rFonts w:ascii="Arial" w:hAnsi="Arial" w:cs="Arial"/>
          <w:color w:val="000000"/>
          <w:sz w:val="22"/>
          <w:szCs w:val="22"/>
        </w:rPr>
        <w:t xml:space="preserve"> bez ohledu na jejich počet </w:t>
      </w:r>
      <w:r w:rsidRPr="00773911">
        <w:rPr>
          <w:rFonts w:ascii="Arial" w:hAnsi="Arial" w:cs="Arial"/>
          <w:color w:val="000000"/>
          <w:sz w:val="22"/>
          <w:szCs w:val="22"/>
        </w:rPr>
        <w:t xml:space="preserve">jako </w:t>
      </w:r>
      <w:r w:rsidR="00851389" w:rsidRPr="00773911">
        <w:rPr>
          <w:rFonts w:ascii="Arial" w:hAnsi="Arial" w:cs="Arial"/>
          <w:color w:val="000000"/>
          <w:sz w:val="22"/>
          <w:szCs w:val="22"/>
        </w:rPr>
        <w:t>„</w:t>
      </w:r>
      <w:r w:rsidR="00851389" w:rsidRPr="00773911">
        <w:rPr>
          <w:rFonts w:ascii="Arial" w:hAnsi="Arial" w:cs="Arial"/>
          <w:b/>
          <w:color w:val="000000"/>
          <w:sz w:val="22"/>
          <w:szCs w:val="22"/>
        </w:rPr>
        <w:t>služebný pozemek</w:t>
      </w:r>
      <w:r w:rsidR="00851389" w:rsidRPr="00773911">
        <w:rPr>
          <w:rFonts w:ascii="Arial" w:hAnsi="Arial" w:cs="Arial"/>
          <w:color w:val="000000"/>
          <w:sz w:val="22"/>
          <w:szCs w:val="22"/>
        </w:rPr>
        <w:t>“.</w:t>
      </w:r>
    </w:p>
    <w:p w14:paraId="75FA8098" w14:textId="77777777" w:rsidR="00C960A0" w:rsidRPr="00773911" w:rsidRDefault="00C960A0" w:rsidP="00D762E9">
      <w:pPr>
        <w:ind w:left="567" w:hanging="567"/>
        <w:jc w:val="both"/>
        <w:rPr>
          <w:rFonts w:ascii="Arial" w:hAnsi="Arial" w:cs="Arial"/>
          <w:color w:val="000000"/>
          <w:sz w:val="22"/>
          <w:szCs w:val="22"/>
        </w:rPr>
      </w:pPr>
    </w:p>
    <w:p w14:paraId="75FA8099" w14:textId="77777777" w:rsidR="00C960A0" w:rsidRDefault="00AF7763" w:rsidP="00D762E9">
      <w:pPr>
        <w:pStyle w:val="Odstavecseseznamem"/>
        <w:spacing w:after="0" w:line="240" w:lineRule="auto"/>
        <w:ind w:left="567" w:hanging="567"/>
        <w:jc w:val="both"/>
        <w:rPr>
          <w:rFonts w:ascii="Arial" w:hAnsi="Arial" w:cs="Arial"/>
          <w:b/>
          <w:bCs/>
        </w:rPr>
      </w:pPr>
      <w:r w:rsidRPr="00773911">
        <w:rPr>
          <w:rFonts w:ascii="Arial" w:hAnsi="Arial" w:cs="Arial"/>
        </w:rPr>
        <w:t>2.</w:t>
      </w:r>
      <w:r w:rsidRPr="00773911">
        <w:rPr>
          <w:rFonts w:ascii="Arial" w:hAnsi="Arial" w:cs="Arial"/>
        </w:rPr>
        <w:tab/>
      </w:r>
      <w:r w:rsidR="00C960A0" w:rsidRPr="00773911">
        <w:rPr>
          <w:rFonts w:ascii="Arial" w:hAnsi="Arial" w:cs="Arial"/>
        </w:rPr>
        <w:t xml:space="preserve">Oprávněný prohlašuje, že je výlučným vlastníkem následujících nemovitých věcí, konkrétně </w:t>
      </w:r>
      <w:r w:rsidR="00C960A0" w:rsidRPr="00E340B1">
        <w:rPr>
          <w:rFonts w:ascii="Arial" w:hAnsi="Arial" w:cs="Arial"/>
          <w:b/>
          <w:bCs/>
        </w:rPr>
        <w:t>pozemků:</w:t>
      </w:r>
    </w:p>
    <w:p w14:paraId="75FA809A" w14:textId="77777777" w:rsidR="00AB50D5" w:rsidRPr="00773911" w:rsidRDefault="00AB50D5" w:rsidP="00D762E9">
      <w:pPr>
        <w:pStyle w:val="Odstavecseseznamem"/>
        <w:spacing w:after="0" w:line="240" w:lineRule="auto"/>
        <w:ind w:left="567" w:hanging="567"/>
        <w:jc w:val="both"/>
        <w:rPr>
          <w:rFonts w:ascii="Arial" w:hAnsi="Arial" w:cs="Arial"/>
        </w:rPr>
      </w:pPr>
    </w:p>
    <w:p w14:paraId="75FA809B" w14:textId="1A990BBC" w:rsidR="008615E4" w:rsidRPr="008615E4" w:rsidRDefault="008615E4" w:rsidP="008615E4">
      <w:pPr>
        <w:pStyle w:val="Claneka"/>
        <w:numPr>
          <w:ilvl w:val="2"/>
          <w:numId w:val="34"/>
        </w:numPr>
        <w:ind w:hanging="566"/>
        <w:rPr>
          <w:rFonts w:ascii="Arial" w:hAnsi="Arial" w:cs="Arial"/>
          <w:b/>
          <w:bCs/>
          <w:szCs w:val="22"/>
        </w:rPr>
      </w:pPr>
      <w:proofErr w:type="spellStart"/>
      <w:r w:rsidRPr="00E340B1">
        <w:rPr>
          <w:rFonts w:ascii="Arial" w:hAnsi="Arial" w:cs="Arial"/>
          <w:b/>
          <w:bCs/>
          <w:szCs w:val="22"/>
        </w:rPr>
        <w:t>parc</w:t>
      </w:r>
      <w:proofErr w:type="spellEnd"/>
      <w:r w:rsidRPr="00E340B1">
        <w:rPr>
          <w:rFonts w:ascii="Arial" w:hAnsi="Arial" w:cs="Arial"/>
          <w:b/>
          <w:bCs/>
          <w:szCs w:val="22"/>
        </w:rPr>
        <w:t>. č. 17</w:t>
      </w:r>
      <w:r>
        <w:rPr>
          <w:rFonts w:ascii="Arial" w:hAnsi="Arial" w:cs="Arial"/>
          <w:b/>
          <w:bCs/>
          <w:szCs w:val="22"/>
        </w:rPr>
        <w:t>79</w:t>
      </w:r>
      <w:r w:rsidRPr="00E340B1">
        <w:rPr>
          <w:rFonts w:ascii="Arial" w:hAnsi="Arial" w:cs="Arial"/>
          <w:b/>
          <w:bCs/>
          <w:szCs w:val="22"/>
        </w:rPr>
        <w:t>/</w:t>
      </w:r>
      <w:r>
        <w:rPr>
          <w:rFonts w:ascii="Arial" w:hAnsi="Arial" w:cs="Arial"/>
          <w:b/>
          <w:bCs/>
          <w:szCs w:val="22"/>
        </w:rPr>
        <w:t>1</w:t>
      </w:r>
      <w:r w:rsidRPr="00543D4A">
        <w:rPr>
          <w:rFonts w:ascii="Arial" w:hAnsi="Arial" w:cs="Arial"/>
          <w:szCs w:val="22"/>
        </w:rPr>
        <w:t>;</w:t>
      </w:r>
    </w:p>
    <w:p w14:paraId="75FA809C" w14:textId="77777777" w:rsidR="008615E4" w:rsidRPr="008615E4" w:rsidRDefault="008615E4" w:rsidP="008615E4">
      <w:pPr>
        <w:pStyle w:val="Claneka"/>
        <w:numPr>
          <w:ilvl w:val="2"/>
          <w:numId w:val="34"/>
        </w:numPr>
        <w:ind w:hanging="566"/>
        <w:rPr>
          <w:rFonts w:ascii="Arial" w:hAnsi="Arial" w:cs="Arial"/>
          <w:b/>
          <w:bCs/>
          <w:szCs w:val="22"/>
        </w:rPr>
      </w:pPr>
      <w:proofErr w:type="spellStart"/>
      <w:r w:rsidRPr="00E340B1">
        <w:rPr>
          <w:rFonts w:ascii="Arial" w:hAnsi="Arial" w:cs="Arial"/>
          <w:b/>
          <w:bCs/>
          <w:szCs w:val="22"/>
        </w:rPr>
        <w:t>parc</w:t>
      </w:r>
      <w:proofErr w:type="spellEnd"/>
      <w:r w:rsidRPr="00E340B1">
        <w:rPr>
          <w:rFonts w:ascii="Arial" w:hAnsi="Arial" w:cs="Arial"/>
          <w:b/>
          <w:bCs/>
          <w:szCs w:val="22"/>
        </w:rPr>
        <w:t>. č. 17</w:t>
      </w:r>
      <w:r>
        <w:rPr>
          <w:rFonts w:ascii="Arial" w:hAnsi="Arial" w:cs="Arial"/>
          <w:b/>
          <w:bCs/>
          <w:szCs w:val="22"/>
        </w:rPr>
        <w:t>79</w:t>
      </w:r>
      <w:r w:rsidRPr="00E340B1">
        <w:rPr>
          <w:rFonts w:ascii="Arial" w:hAnsi="Arial" w:cs="Arial"/>
          <w:b/>
          <w:bCs/>
          <w:szCs w:val="22"/>
        </w:rPr>
        <w:t>/</w:t>
      </w:r>
      <w:r>
        <w:rPr>
          <w:rFonts w:ascii="Arial" w:hAnsi="Arial" w:cs="Arial"/>
          <w:b/>
          <w:bCs/>
          <w:szCs w:val="22"/>
        </w:rPr>
        <w:t>6</w:t>
      </w:r>
      <w:r w:rsidRPr="00543D4A">
        <w:rPr>
          <w:rFonts w:ascii="Arial" w:hAnsi="Arial" w:cs="Arial"/>
          <w:szCs w:val="22"/>
        </w:rPr>
        <w:t>;</w:t>
      </w:r>
    </w:p>
    <w:p w14:paraId="75FA809D" w14:textId="77777777" w:rsidR="00C960A0" w:rsidRPr="00E340B1" w:rsidRDefault="00C960A0" w:rsidP="008D7515">
      <w:pPr>
        <w:pStyle w:val="Claneka"/>
        <w:numPr>
          <w:ilvl w:val="2"/>
          <w:numId w:val="34"/>
        </w:numPr>
        <w:ind w:hanging="566"/>
        <w:rPr>
          <w:rFonts w:ascii="Arial" w:hAnsi="Arial" w:cs="Arial"/>
          <w:b/>
          <w:bCs/>
          <w:szCs w:val="22"/>
        </w:rPr>
      </w:pPr>
      <w:proofErr w:type="spellStart"/>
      <w:r w:rsidRPr="00E340B1">
        <w:rPr>
          <w:rFonts w:ascii="Arial" w:hAnsi="Arial" w:cs="Arial"/>
          <w:b/>
          <w:bCs/>
          <w:szCs w:val="22"/>
        </w:rPr>
        <w:t>parc</w:t>
      </w:r>
      <w:proofErr w:type="spellEnd"/>
      <w:r w:rsidRPr="00E340B1">
        <w:rPr>
          <w:rFonts w:ascii="Arial" w:hAnsi="Arial" w:cs="Arial"/>
          <w:b/>
          <w:bCs/>
          <w:szCs w:val="22"/>
        </w:rPr>
        <w:t>. č. 1780/8</w:t>
      </w:r>
      <w:r w:rsidRPr="00543D4A">
        <w:rPr>
          <w:rFonts w:ascii="Arial" w:hAnsi="Arial" w:cs="Arial"/>
          <w:szCs w:val="22"/>
        </w:rPr>
        <w:t>;</w:t>
      </w:r>
    </w:p>
    <w:p w14:paraId="75FA809E" w14:textId="77777777" w:rsidR="00C960A0" w:rsidRPr="00437BF8" w:rsidRDefault="00C960A0" w:rsidP="00012D90">
      <w:pPr>
        <w:pStyle w:val="Claneka"/>
        <w:numPr>
          <w:ilvl w:val="2"/>
          <w:numId w:val="34"/>
        </w:numPr>
        <w:ind w:left="1134" w:hanging="567"/>
        <w:rPr>
          <w:rFonts w:ascii="Arial" w:eastAsia="Calibri" w:hAnsi="Arial" w:cs="Arial"/>
          <w:szCs w:val="22"/>
          <w:lang w:eastAsia="en-US"/>
        </w:rPr>
      </w:pPr>
      <w:proofErr w:type="spellStart"/>
      <w:r w:rsidRPr="00E340B1">
        <w:rPr>
          <w:rFonts w:ascii="Arial" w:hAnsi="Arial" w:cs="Arial"/>
          <w:b/>
          <w:bCs/>
          <w:szCs w:val="22"/>
        </w:rPr>
        <w:t>parc</w:t>
      </w:r>
      <w:proofErr w:type="spellEnd"/>
      <w:r w:rsidRPr="00E340B1">
        <w:rPr>
          <w:rFonts w:ascii="Arial" w:hAnsi="Arial" w:cs="Arial"/>
          <w:b/>
          <w:bCs/>
          <w:szCs w:val="22"/>
        </w:rPr>
        <w:t>. č. 1781/1</w:t>
      </w:r>
      <w:r w:rsidRPr="00437BF8">
        <w:rPr>
          <w:rFonts w:ascii="Arial" w:eastAsia="Calibri" w:hAnsi="Arial" w:cs="Arial"/>
          <w:szCs w:val="22"/>
          <w:lang w:eastAsia="en-US"/>
        </w:rPr>
        <w:t>;</w:t>
      </w:r>
    </w:p>
    <w:p w14:paraId="75FA80D2" w14:textId="55DC462D" w:rsidR="00C960A0" w:rsidRPr="00437BF8" w:rsidRDefault="00C960A0" w:rsidP="008D7515">
      <w:pPr>
        <w:pStyle w:val="Claneka"/>
        <w:numPr>
          <w:ilvl w:val="2"/>
          <w:numId w:val="34"/>
        </w:numPr>
        <w:ind w:left="1134" w:hanging="567"/>
        <w:rPr>
          <w:rFonts w:ascii="Arial" w:eastAsia="Calibri" w:hAnsi="Arial" w:cs="Arial"/>
          <w:szCs w:val="22"/>
          <w:lang w:eastAsia="en-US"/>
        </w:rPr>
      </w:pPr>
      <w:proofErr w:type="spellStart"/>
      <w:r w:rsidRPr="00E340B1">
        <w:rPr>
          <w:rFonts w:ascii="Arial" w:hAnsi="Arial" w:cs="Arial"/>
          <w:b/>
          <w:bCs/>
          <w:szCs w:val="22"/>
        </w:rPr>
        <w:t>parc</w:t>
      </w:r>
      <w:proofErr w:type="spellEnd"/>
      <w:r w:rsidRPr="00E340B1">
        <w:rPr>
          <w:rFonts w:ascii="Arial" w:hAnsi="Arial" w:cs="Arial"/>
          <w:b/>
          <w:bCs/>
          <w:szCs w:val="22"/>
        </w:rPr>
        <w:t>. č. 1788/16</w:t>
      </w:r>
      <w:r w:rsidR="00BB34A0">
        <w:rPr>
          <w:rFonts w:ascii="Arial" w:hAnsi="Arial" w:cs="Arial"/>
          <w:b/>
          <w:bCs/>
          <w:szCs w:val="22"/>
        </w:rPr>
        <w:t xml:space="preserve"> </w:t>
      </w:r>
      <w:r w:rsidR="00BB34A0" w:rsidRPr="00437BF8">
        <w:rPr>
          <w:rFonts w:ascii="Arial" w:eastAsia="Calibri" w:hAnsi="Arial" w:cs="Arial"/>
          <w:szCs w:val="22"/>
          <w:lang w:eastAsia="en-US"/>
        </w:rPr>
        <w:t xml:space="preserve">(resp. před sloučením do jednoho pozemku s </w:t>
      </w:r>
      <w:proofErr w:type="spellStart"/>
      <w:r w:rsidR="00BB34A0" w:rsidRPr="00437BF8">
        <w:rPr>
          <w:rFonts w:ascii="Arial" w:eastAsia="Calibri" w:hAnsi="Arial" w:cs="Arial"/>
          <w:szCs w:val="22"/>
          <w:lang w:eastAsia="en-US"/>
        </w:rPr>
        <w:t>parc</w:t>
      </w:r>
      <w:proofErr w:type="spellEnd"/>
      <w:r w:rsidR="00BB34A0" w:rsidRPr="00437BF8">
        <w:rPr>
          <w:rFonts w:ascii="Arial" w:eastAsia="Calibri" w:hAnsi="Arial" w:cs="Arial"/>
          <w:szCs w:val="22"/>
          <w:lang w:eastAsia="en-US"/>
        </w:rPr>
        <w:t xml:space="preserve">. č. 1788/16 se jednalo původně o samostatné pozemky s </w:t>
      </w:r>
      <w:proofErr w:type="spellStart"/>
      <w:r w:rsidR="00BB34A0" w:rsidRPr="00437BF8">
        <w:rPr>
          <w:rFonts w:ascii="Arial" w:eastAsia="Calibri" w:hAnsi="Arial" w:cs="Arial"/>
          <w:szCs w:val="22"/>
          <w:lang w:eastAsia="en-US"/>
        </w:rPr>
        <w:t>parc</w:t>
      </w:r>
      <w:proofErr w:type="spellEnd"/>
      <w:r w:rsidR="00BB34A0" w:rsidRPr="00437BF8">
        <w:rPr>
          <w:rFonts w:ascii="Arial" w:eastAsia="Calibri" w:hAnsi="Arial" w:cs="Arial"/>
          <w:szCs w:val="22"/>
          <w:lang w:eastAsia="en-US"/>
        </w:rPr>
        <w:t xml:space="preserve">. č. </w:t>
      </w:r>
      <w:r w:rsidR="003C0743" w:rsidRPr="00437BF8">
        <w:rPr>
          <w:rFonts w:ascii="Arial" w:eastAsia="Calibri" w:hAnsi="Arial" w:cs="Arial"/>
          <w:szCs w:val="22"/>
          <w:lang w:eastAsia="en-US"/>
        </w:rPr>
        <w:t xml:space="preserve">1781/2,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543D4A" w:rsidRPr="00437BF8">
        <w:rPr>
          <w:rFonts w:ascii="Arial" w:eastAsia="Calibri" w:hAnsi="Arial" w:cs="Arial"/>
          <w:szCs w:val="22"/>
          <w:lang w:eastAsia="en-US"/>
        </w:rPr>
        <w:t xml:space="preserve">1781/3,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543D4A" w:rsidRPr="00437BF8">
        <w:rPr>
          <w:rFonts w:ascii="Arial" w:eastAsia="Calibri" w:hAnsi="Arial" w:cs="Arial"/>
          <w:szCs w:val="22"/>
          <w:lang w:eastAsia="en-US"/>
        </w:rPr>
        <w:t xml:space="preserve">1788/1,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543D4A" w:rsidRPr="00437BF8">
        <w:rPr>
          <w:rFonts w:ascii="Arial" w:eastAsia="Calibri" w:hAnsi="Arial" w:cs="Arial"/>
          <w:szCs w:val="22"/>
          <w:lang w:eastAsia="en-US"/>
        </w:rPr>
        <w:t xml:space="preserve">1788/12,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543D4A" w:rsidRPr="00437BF8">
        <w:rPr>
          <w:rFonts w:ascii="Arial" w:eastAsia="Calibri" w:hAnsi="Arial" w:cs="Arial"/>
          <w:szCs w:val="22"/>
          <w:lang w:eastAsia="en-US"/>
        </w:rPr>
        <w:t>1788/17</w:t>
      </w:r>
      <w:r w:rsidR="00BB34A0" w:rsidRPr="00437BF8">
        <w:rPr>
          <w:rFonts w:ascii="Arial" w:eastAsia="Calibri" w:hAnsi="Arial" w:cs="Arial"/>
          <w:szCs w:val="22"/>
          <w:lang w:eastAsia="en-US"/>
        </w:rPr>
        <w:t xml:space="preserve">,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543D4A" w:rsidRPr="00437BF8">
        <w:rPr>
          <w:rFonts w:ascii="Arial" w:eastAsia="Calibri" w:hAnsi="Arial" w:cs="Arial"/>
          <w:szCs w:val="22"/>
          <w:lang w:eastAsia="en-US"/>
        </w:rPr>
        <w:t xml:space="preserve">1788/18,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3C0743" w:rsidRPr="00437BF8">
        <w:rPr>
          <w:rFonts w:ascii="Arial" w:eastAsia="Calibri" w:hAnsi="Arial" w:cs="Arial"/>
          <w:szCs w:val="22"/>
          <w:lang w:eastAsia="en-US"/>
        </w:rPr>
        <w:t xml:space="preserve">1788/19,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3C0743" w:rsidRPr="00437BF8">
        <w:rPr>
          <w:rFonts w:ascii="Arial" w:eastAsia="Calibri" w:hAnsi="Arial" w:cs="Arial"/>
          <w:szCs w:val="22"/>
          <w:lang w:eastAsia="en-US"/>
        </w:rPr>
        <w:t xml:space="preserve">1788/20,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3C0743" w:rsidRPr="00437BF8">
        <w:rPr>
          <w:rFonts w:ascii="Arial" w:eastAsia="Calibri" w:hAnsi="Arial" w:cs="Arial"/>
          <w:szCs w:val="22"/>
          <w:lang w:eastAsia="en-US"/>
        </w:rPr>
        <w:t xml:space="preserve">1788/21,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3C0743" w:rsidRPr="00437BF8">
        <w:rPr>
          <w:rFonts w:ascii="Arial" w:eastAsia="Calibri" w:hAnsi="Arial" w:cs="Arial"/>
          <w:szCs w:val="22"/>
          <w:lang w:eastAsia="en-US"/>
        </w:rPr>
        <w:t xml:space="preserve">1788/22,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3C0743" w:rsidRPr="00437BF8">
        <w:rPr>
          <w:rFonts w:ascii="Arial" w:eastAsia="Calibri" w:hAnsi="Arial" w:cs="Arial"/>
          <w:szCs w:val="22"/>
          <w:lang w:eastAsia="en-US"/>
        </w:rPr>
        <w:t xml:space="preserve">1788/27,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543D4A" w:rsidRPr="00437BF8">
        <w:rPr>
          <w:rFonts w:ascii="Arial" w:eastAsia="Calibri" w:hAnsi="Arial" w:cs="Arial"/>
          <w:szCs w:val="22"/>
          <w:lang w:eastAsia="en-US"/>
        </w:rPr>
        <w:t xml:space="preserve">1788/28,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543D4A" w:rsidRPr="00437BF8">
        <w:rPr>
          <w:rFonts w:ascii="Arial" w:eastAsia="Calibri" w:hAnsi="Arial" w:cs="Arial"/>
          <w:szCs w:val="22"/>
          <w:lang w:eastAsia="en-US"/>
        </w:rPr>
        <w:t xml:space="preserve">1788/29,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543D4A" w:rsidRPr="00437BF8">
        <w:rPr>
          <w:rFonts w:ascii="Arial" w:eastAsia="Calibri" w:hAnsi="Arial" w:cs="Arial"/>
          <w:szCs w:val="22"/>
          <w:lang w:eastAsia="en-US"/>
        </w:rPr>
        <w:t xml:space="preserve">1788/30,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543D4A" w:rsidRPr="00437BF8">
        <w:rPr>
          <w:rFonts w:ascii="Arial" w:eastAsia="Calibri" w:hAnsi="Arial" w:cs="Arial"/>
          <w:szCs w:val="22"/>
          <w:lang w:eastAsia="en-US"/>
        </w:rPr>
        <w:t xml:space="preserve">1788/31,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543D4A" w:rsidRPr="00437BF8">
        <w:rPr>
          <w:rFonts w:ascii="Arial" w:eastAsia="Calibri" w:hAnsi="Arial" w:cs="Arial"/>
          <w:szCs w:val="22"/>
          <w:lang w:eastAsia="en-US"/>
        </w:rPr>
        <w:t xml:space="preserve">1788/32,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543D4A" w:rsidRPr="00437BF8">
        <w:rPr>
          <w:rFonts w:ascii="Arial" w:eastAsia="Calibri" w:hAnsi="Arial" w:cs="Arial"/>
          <w:szCs w:val="22"/>
          <w:lang w:eastAsia="en-US"/>
        </w:rPr>
        <w:t xml:space="preserve">1788/33,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543D4A" w:rsidRPr="00437BF8">
        <w:rPr>
          <w:rFonts w:ascii="Arial" w:eastAsia="Calibri" w:hAnsi="Arial" w:cs="Arial"/>
          <w:szCs w:val="22"/>
          <w:lang w:eastAsia="en-US"/>
        </w:rPr>
        <w:t xml:space="preserve">1788/38,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543D4A" w:rsidRPr="00437BF8">
        <w:rPr>
          <w:rFonts w:ascii="Arial" w:eastAsia="Calibri" w:hAnsi="Arial" w:cs="Arial"/>
          <w:szCs w:val="22"/>
          <w:lang w:eastAsia="en-US"/>
        </w:rPr>
        <w:t xml:space="preserve">1788/39,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543D4A" w:rsidRPr="00437BF8">
        <w:rPr>
          <w:rFonts w:ascii="Arial" w:eastAsia="Calibri" w:hAnsi="Arial" w:cs="Arial"/>
          <w:szCs w:val="22"/>
          <w:lang w:eastAsia="en-US"/>
        </w:rPr>
        <w:t xml:space="preserve">1788/40,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543D4A" w:rsidRPr="00437BF8">
        <w:rPr>
          <w:rFonts w:ascii="Arial" w:eastAsia="Calibri" w:hAnsi="Arial" w:cs="Arial"/>
          <w:szCs w:val="22"/>
          <w:lang w:eastAsia="en-US"/>
        </w:rPr>
        <w:t>1788/4</w:t>
      </w:r>
      <w:r w:rsidR="003C0743" w:rsidRPr="00437BF8">
        <w:rPr>
          <w:rFonts w:ascii="Arial" w:eastAsia="Calibri" w:hAnsi="Arial" w:cs="Arial"/>
          <w:szCs w:val="22"/>
          <w:lang w:eastAsia="en-US"/>
        </w:rPr>
        <w:t xml:space="preserve">1,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3C0743" w:rsidRPr="00437BF8">
        <w:rPr>
          <w:rFonts w:ascii="Arial" w:eastAsia="Calibri" w:hAnsi="Arial" w:cs="Arial"/>
          <w:szCs w:val="22"/>
          <w:lang w:eastAsia="en-US"/>
        </w:rPr>
        <w:t xml:space="preserve">1789/1,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3C0743" w:rsidRPr="00437BF8">
        <w:rPr>
          <w:rFonts w:ascii="Arial" w:eastAsia="Calibri" w:hAnsi="Arial" w:cs="Arial"/>
          <w:szCs w:val="22"/>
          <w:lang w:eastAsia="en-US"/>
        </w:rPr>
        <w:t xml:space="preserve">1789/2,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3C0743" w:rsidRPr="00437BF8">
        <w:rPr>
          <w:rFonts w:ascii="Arial" w:eastAsia="Calibri" w:hAnsi="Arial" w:cs="Arial"/>
          <w:szCs w:val="22"/>
          <w:lang w:eastAsia="en-US"/>
        </w:rPr>
        <w:t xml:space="preserve">1789/3,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3C0743" w:rsidRPr="00437BF8">
        <w:rPr>
          <w:rFonts w:ascii="Arial" w:eastAsia="Calibri" w:hAnsi="Arial" w:cs="Arial"/>
          <w:szCs w:val="22"/>
          <w:lang w:eastAsia="en-US"/>
        </w:rPr>
        <w:t xml:space="preserve">1789/4,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3C0743" w:rsidRPr="00437BF8">
        <w:rPr>
          <w:rFonts w:ascii="Arial" w:eastAsia="Calibri" w:hAnsi="Arial" w:cs="Arial"/>
          <w:szCs w:val="22"/>
          <w:lang w:eastAsia="en-US"/>
        </w:rPr>
        <w:t xml:space="preserve">1789/5,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3C0743" w:rsidRPr="00437BF8">
        <w:rPr>
          <w:rFonts w:ascii="Arial" w:eastAsia="Calibri" w:hAnsi="Arial" w:cs="Arial"/>
          <w:szCs w:val="22"/>
          <w:lang w:eastAsia="en-US"/>
        </w:rPr>
        <w:t xml:space="preserve">1789/7,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3C0743" w:rsidRPr="00437BF8">
        <w:rPr>
          <w:rFonts w:ascii="Arial" w:eastAsia="Calibri" w:hAnsi="Arial" w:cs="Arial"/>
          <w:szCs w:val="22"/>
          <w:lang w:eastAsia="en-US"/>
        </w:rPr>
        <w:t xml:space="preserve">1789/8,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3C0743" w:rsidRPr="00437BF8">
        <w:rPr>
          <w:rFonts w:ascii="Arial" w:eastAsia="Calibri" w:hAnsi="Arial" w:cs="Arial"/>
          <w:szCs w:val="22"/>
          <w:lang w:eastAsia="en-US"/>
        </w:rPr>
        <w:t xml:space="preserve">1789/9,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3C0743" w:rsidRPr="00437BF8">
        <w:rPr>
          <w:rFonts w:ascii="Arial" w:eastAsia="Calibri" w:hAnsi="Arial" w:cs="Arial"/>
          <w:szCs w:val="22"/>
          <w:lang w:eastAsia="en-US"/>
        </w:rPr>
        <w:t xml:space="preserve">1789/10,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3C0743" w:rsidRPr="00437BF8">
        <w:rPr>
          <w:rFonts w:ascii="Arial" w:eastAsia="Calibri" w:hAnsi="Arial" w:cs="Arial"/>
          <w:szCs w:val="22"/>
          <w:lang w:eastAsia="en-US"/>
        </w:rPr>
        <w:t xml:space="preserve">1789/11,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3C0743" w:rsidRPr="00437BF8">
        <w:rPr>
          <w:rFonts w:ascii="Arial" w:eastAsia="Calibri" w:hAnsi="Arial" w:cs="Arial"/>
          <w:szCs w:val="22"/>
          <w:lang w:eastAsia="en-US"/>
        </w:rPr>
        <w:t xml:space="preserve">1789/12,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3C0743" w:rsidRPr="00437BF8">
        <w:rPr>
          <w:rFonts w:ascii="Arial" w:eastAsia="Calibri" w:hAnsi="Arial" w:cs="Arial"/>
          <w:szCs w:val="22"/>
          <w:lang w:eastAsia="en-US"/>
        </w:rPr>
        <w:t xml:space="preserve">1789/13,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3C0743" w:rsidRPr="00437BF8">
        <w:rPr>
          <w:rFonts w:ascii="Arial" w:eastAsia="Calibri" w:hAnsi="Arial" w:cs="Arial"/>
          <w:szCs w:val="22"/>
          <w:lang w:eastAsia="en-US"/>
        </w:rPr>
        <w:t xml:space="preserve">1789/14,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3C0743" w:rsidRPr="00437BF8">
        <w:rPr>
          <w:rFonts w:ascii="Arial" w:eastAsia="Calibri" w:hAnsi="Arial" w:cs="Arial"/>
          <w:szCs w:val="22"/>
          <w:lang w:eastAsia="en-US"/>
        </w:rPr>
        <w:t xml:space="preserve">1789/21,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3C0743" w:rsidRPr="00437BF8">
        <w:rPr>
          <w:rFonts w:ascii="Arial" w:eastAsia="Calibri" w:hAnsi="Arial" w:cs="Arial"/>
          <w:szCs w:val="22"/>
          <w:lang w:eastAsia="en-US"/>
        </w:rPr>
        <w:t xml:space="preserve">1789/27,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3C0743" w:rsidRPr="00437BF8">
        <w:rPr>
          <w:rFonts w:ascii="Arial" w:eastAsia="Calibri" w:hAnsi="Arial" w:cs="Arial"/>
          <w:szCs w:val="22"/>
          <w:lang w:eastAsia="en-US"/>
        </w:rPr>
        <w:t xml:space="preserve">1789/30,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3C0743" w:rsidRPr="00437BF8">
        <w:rPr>
          <w:rFonts w:ascii="Arial" w:eastAsia="Calibri" w:hAnsi="Arial" w:cs="Arial"/>
          <w:szCs w:val="22"/>
          <w:lang w:eastAsia="en-US"/>
        </w:rPr>
        <w:t xml:space="preserve">1789/31,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3C0743" w:rsidRPr="00437BF8">
        <w:rPr>
          <w:rFonts w:ascii="Arial" w:eastAsia="Calibri" w:hAnsi="Arial" w:cs="Arial"/>
          <w:szCs w:val="22"/>
          <w:lang w:eastAsia="en-US"/>
        </w:rPr>
        <w:t xml:space="preserve">1789/32,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3C0743" w:rsidRPr="00437BF8">
        <w:rPr>
          <w:rFonts w:ascii="Arial" w:eastAsia="Calibri" w:hAnsi="Arial" w:cs="Arial"/>
          <w:szCs w:val="22"/>
          <w:lang w:eastAsia="en-US"/>
        </w:rPr>
        <w:t xml:space="preserve">1789/34,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3C0743" w:rsidRPr="00437BF8">
        <w:rPr>
          <w:rFonts w:ascii="Arial" w:eastAsia="Calibri" w:hAnsi="Arial" w:cs="Arial"/>
          <w:szCs w:val="22"/>
          <w:lang w:eastAsia="en-US"/>
        </w:rPr>
        <w:t xml:space="preserve">1789/36,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3C0743" w:rsidRPr="00437BF8">
        <w:rPr>
          <w:rFonts w:ascii="Arial" w:eastAsia="Calibri" w:hAnsi="Arial" w:cs="Arial"/>
          <w:szCs w:val="22"/>
          <w:lang w:eastAsia="en-US"/>
        </w:rPr>
        <w:t xml:space="preserve">1789/37,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3C0743" w:rsidRPr="00437BF8">
        <w:rPr>
          <w:rFonts w:ascii="Arial" w:eastAsia="Calibri" w:hAnsi="Arial" w:cs="Arial"/>
          <w:szCs w:val="22"/>
          <w:lang w:eastAsia="en-US"/>
        </w:rPr>
        <w:t xml:space="preserve">1789/38,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3C0743" w:rsidRPr="00437BF8">
        <w:rPr>
          <w:rFonts w:ascii="Arial" w:eastAsia="Calibri" w:hAnsi="Arial" w:cs="Arial"/>
          <w:szCs w:val="22"/>
          <w:lang w:eastAsia="en-US"/>
        </w:rPr>
        <w:t xml:space="preserve">1789/39,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3C0743" w:rsidRPr="00437BF8">
        <w:rPr>
          <w:rFonts w:ascii="Arial" w:eastAsia="Calibri" w:hAnsi="Arial" w:cs="Arial"/>
          <w:szCs w:val="22"/>
          <w:lang w:eastAsia="en-US"/>
        </w:rPr>
        <w:t xml:space="preserve">1789/40,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3C0743" w:rsidRPr="00437BF8">
        <w:rPr>
          <w:rFonts w:ascii="Arial" w:eastAsia="Calibri" w:hAnsi="Arial" w:cs="Arial"/>
          <w:szCs w:val="22"/>
          <w:lang w:eastAsia="en-US"/>
        </w:rPr>
        <w:t xml:space="preserve">1789/41,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3C0743" w:rsidRPr="00437BF8">
        <w:rPr>
          <w:rFonts w:ascii="Arial" w:eastAsia="Calibri" w:hAnsi="Arial" w:cs="Arial"/>
          <w:szCs w:val="22"/>
          <w:lang w:eastAsia="en-US"/>
        </w:rPr>
        <w:t xml:space="preserve">1790/1,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3C0743" w:rsidRPr="00437BF8">
        <w:rPr>
          <w:rFonts w:ascii="Arial" w:eastAsia="Calibri" w:hAnsi="Arial" w:cs="Arial"/>
          <w:szCs w:val="22"/>
          <w:lang w:eastAsia="en-US"/>
        </w:rPr>
        <w:t xml:space="preserve">1790/3, </w:t>
      </w:r>
      <w:proofErr w:type="spellStart"/>
      <w:r w:rsidR="00974655" w:rsidRPr="00437BF8">
        <w:rPr>
          <w:rFonts w:ascii="Arial" w:eastAsia="Calibri" w:hAnsi="Arial" w:cs="Arial"/>
          <w:szCs w:val="22"/>
          <w:lang w:eastAsia="en-US"/>
        </w:rPr>
        <w:t>parc</w:t>
      </w:r>
      <w:proofErr w:type="spellEnd"/>
      <w:r w:rsidR="00974655" w:rsidRPr="00437BF8">
        <w:rPr>
          <w:rFonts w:ascii="Arial" w:eastAsia="Calibri" w:hAnsi="Arial" w:cs="Arial"/>
          <w:szCs w:val="22"/>
          <w:lang w:eastAsia="en-US"/>
        </w:rPr>
        <w:t xml:space="preserve">. č. </w:t>
      </w:r>
      <w:r w:rsidR="003C0743" w:rsidRPr="00437BF8">
        <w:rPr>
          <w:rFonts w:ascii="Arial" w:eastAsia="Calibri" w:hAnsi="Arial" w:cs="Arial"/>
          <w:szCs w:val="22"/>
          <w:lang w:eastAsia="en-US"/>
        </w:rPr>
        <w:t>1790/4</w:t>
      </w:r>
      <w:r w:rsidR="005B1457" w:rsidRPr="00437BF8">
        <w:rPr>
          <w:rFonts w:ascii="Arial" w:eastAsia="Calibri" w:hAnsi="Arial" w:cs="Arial"/>
          <w:szCs w:val="22"/>
          <w:lang w:eastAsia="en-US"/>
        </w:rPr>
        <w:t xml:space="preserve"> </w:t>
      </w:r>
      <w:r w:rsidR="00BB34A0" w:rsidRPr="00437BF8">
        <w:rPr>
          <w:rFonts w:ascii="Arial" w:eastAsia="Calibri" w:hAnsi="Arial" w:cs="Arial"/>
          <w:szCs w:val="22"/>
          <w:lang w:eastAsia="en-US"/>
        </w:rPr>
        <w:t xml:space="preserve">a </w:t>
      </w:r>
      <w:proofErr w:type="spellStart"/>
      <w:r w:rsidR="00BB34A0" w:rsidRPr="00437BF8">
        <w:rPr>
          <w:rFonts w:ascii="Arial" w:eastAsia="Calibri" w:hAnsi="Arial" w:cs="Arial"/>
          <w:szCs w:val="22"/>
          <w:lang w:eastAsia="en-US"/>
        </w:rPr>
        <w:t>parc</w:t>
      </w:r>
      <w:proofErr w:type="spellEnd"/>
      <w:r w:rsidR="00BB34A0" w:rsidRPr="00437BF8">
        <w:rPr>
          <w:rFonts w:ascii="Arial" w:eastAsia="Calibri" w:hAnsi="Arial" w:cs="Arial"/>
          <w:szCs w:val="22"/>
          <w:lang w:eastAsia="en-US"/>
        </w:rPr>
        <w:t xml:space="preserve">. č. </w:t>
      </w:r>
      <w:r w:rsidR="005B1457" w:rsidRPr="00437BF8">
        <w:rPr>
          <w:rFonts w:ascii="Arial" w:eastAsia="Calibri" w:hAnsi="Arial" w:cs="Arial"/>
          <w:szCs w:val="22"/>
          <w:lang w:eastAsia="en-US"/>
        </w:rPr>
        <w:t>1791</w:t>
      </w:r>
      <w:r w:rsidR="00BB34A0" w:rsidRPr="00437BF8">
        <w:rPr>
          <w:rFonts w:ascii="Arial" w:eastAsia="Calibri" w:hAnsi="Arial" w:cs="Arial"/>
          <w:szCs w:val="22"/>
          <w:lang w:eastAsia="en-US"/>
        </w:rPr>
        <w:t>)</w:t>
      </w:r>
      <w:r w:rsidR="00543D4A" w:rsidRPr="00437BF8">
        <w:rPr>
          <w:rFonts w:ascii="Arial" w:eastAsia="Calibri" w:hAnsi="Arial" w:cs="Arial"/>
          <w:szCs w:val="22"/>
          <w:lang w:eastAsia="en-US"/>
        </w:rPr>
        <w:t>;</w:t>
      </w:r>
    </w:p>
    <w:p w14:paraId="75FA80D5" w14:textId="77777777" w:rsidR="00C960A0" w:rsidRPr="00437BF8" w:rsidRDefault="00C960A0" w:rsidP="00012D90">
      <w:pPr>
        <w:pStyle w:val="Claneka"/>
        <w:numPr>
          <w:ilvl w:val="2"/>
          <w:numId w:val="34"/>
        </w:numPr>
        <w:ind w:left="1134" w:hanging="567"/>
        <w:rPr>
          <w:rFonts w:ascii="Arial" w:eastAsia="Calibri" w:hAnsi="Arial" w:cs="Arial"/>
          <w:szCs w:val="22"/>
          <w:lang w:eastAsia="en-US"/>
        </w:rPr>
      </w:pPr>
      <w:proofErr w:type="spellStart"/>
      <w:r w:rsidRPr="00BC0A56">
        <w:rPr>
          <w:rFonts w:ascii="Arial" w:hAnsi="Arial" w:cs="Arial"/>
          <w:b/>
          <w:bCs/>
          <w:szCs w:val="22"/>
        </w:rPr>
        <w:t>parc</w:t>
      </w:r>
      <w:proofErr w:type="spellEnd"/>
      <w:r w:rsidRPr="00BC0A56">
        <w:rPr>
          <w:rFonts w:ascii="Arial" w:hAnsi="Arial" w:cs="Arial"/>
          <w:b/>
          <w:bCs/>
          <w:szCs w:val="22"/>
        </w:rPr>
        <w:t>. č. 1792/2</w:t>
      </w:r>
      <w:r w:rsidR="00012D90">
        <w:rPr>
          <w:rFonts w:ascii="Arial" w:hAnsi="Arial" w:cs="Arial"/>
          <w:b/>
          <w:bCs/>
          <w:szCs w:val="22"/>
        </w:rPr>
        <w:t xml:space="preserve"> </w:t>
      </w:r>
      <w:r w:rsidR="00012D90" w:rsidRPr="00437BF8">
        <w:rPr>
          <w:rFonts w:ascii="Arial" w:eastAsia="Calibri" w:hAnsi="Arial" w:cs="Arial"/>
          <w:szCs w:val="22"/>
          <w:lang w:eastAsia="en-US"/>
        </w:rPr>
        <w:t xml:space="preserve">(resp. před sloučením do jednoho pozemku s </w:t>
      </w:r>
      <w:proofErr w:type="spellStart"/>
      <w:r w:rsidR="00012D90" w:rsidRPr="00437BF8">
        <w:rPr>
          <w:rFonts w:ascii="Arial" w:eastAsia="Calibri" w:hAnsi="Arial" w:cs="Arial"/>
          <w:szCs w:val="22"/>
          <w:lang w:eastAsia="en-US"/>
        </w:rPr>
        <w:t>parc</w:t>
      </w:r>
      <w:proofErr w:type="spellEnd"/>
      <w:r w:rsidR="00012D90" w:rsidRPr="00437BF8">
        <w:rPr>
          <w:rFonts w:ascii="Arial" w:eastAsia="Calibri" w:hAnsi="Arial" w:cs="Arial"/>
          <w:szCs w:val="22"/>
          <w:lang w:eastAsia="en-US"/>
        </w:rPr>
        <w:t xml:space="preserve">. č. 1792/2 se jednalo původně o dva samostatné pozemky s </w:t>
      </w:r>
      <w:proofErr w:type="spellStart"/>
      <w:r w:rsidR="00012D90" w:rsidRPr="00437BF8">
        <w:rPr>
          <w:rFonts w:ascii="Arial" w:eastAsia="Calibri" w:hAnsi="Arial" w:cs="Arial"/>
          <w:szCs w:val="22"/>
          <w:lang w:eastAsia="en-US"/>
        </w:rPr>
        <w:t>parc</w:t>
      </w:r>
      <w:proofErr w:type="spellEnd"/>
      <w:r w:rsidR="00012D90" w:rsidRPr="00437BF8">
        <w:rPr>
          <w:rFonts w:ascii="Arial" w:eastAsia="Calibri" w:hAnsi="Arial" w:cs="Arial"/>
          <w:szCs w:val="22"/>
          <w:lang w:eastAsia="en-US"/>
        </w:rPr>
        <w:t xml:space="preserve">. č. 1792/2 a </w:t>
      </w:r>
      <w:proofErr w:type="spellStart"/>
      <w:r w:rsidR="00012D90" w:rsidRPr="00437BF8">
        <w:rPr>
          <w:rFonts w:ascii="Arial" w:eastAsia="Calibri" w:hAnsi="Arial" w:cs="Arial"/>
          <w:szCs w:val="22"/>
          <w:lang w:eastAsia="en-US"/>
        </w:rPr>
        <w:t>parc</w:t>
      </w:r>
      <w:proofErr w:type="spellEnd"/>
      <w:r w:rsidR="00012D90" w:rsidRPr="00437BF8">
        <w:rPr>
          <w:rFonts w:ascii="Arial" w:eastAsia="Calibri" w:hAnsi="Arial" w:cs="Arial"/>
          <w:szCs w:val="22"/>
          <w:lang w:eastAsia="en-US"/>
        </w:rPr>
        <w:t>. č. 1792/8);</w:t>
      </w:r>
    </w:p>
    <w:p w14:paraId="75FA80D6" w14:textId="77777777" w:rsidR="000163A5" w:rsidRPr="004F46F5" w:rsidRDefault="00C960A0" w:rsidP="00D762E9">
      <w:pPr>
        <w:pStyle w:val="Odstavecseseznamem"/>
        <w:spacing w:after="0" w:line="240" w:lineRule="auto"/>
        <w:ind w:left="567"/>
        <w:jc w:val="both"/>
        <w:rPr>
          <w:rFonts w:ascii="Arial" w:hAnsi="Arial" w:cs="Arial"/>
        </w:rPr>
      </w:pPr>
      <w:r w:rsidRPr="004F46F5">
        <w:rPr>
          <w:rFonts w:ascii="Arial" w:hAnsi="Arial" w:cs="Arial"/>
          <w:iCs/>
          <w:color w:val="000000"/>
        </w:rPr>
        <w:t xml:space="preserve">vše v obci Nýřany, </w:t>
      </w:r>
      <w:r w:rsidRPr="00BC0A56">
        <w:rPr>
          <w:rFonts w:ascii="Arial" w:hAnsi="Arial" w:cs="Arial"/>
          <w:b/>
          <w:bCs/>
          <w:iCs/>
          <w:color w:val="000000"/>
        </w:rPr>
        <w:t>katastrální</w:t>
      </w:r>
      <w:r w:rsidRPr="004F46F5">
        <w:rPr>
          <w:rFonts w:ascii="Arial" w:hAnsi="Arial" w:cs="Arial"/>
          <w:iCs/>
          <w:color w:val="000000"/>
        </w:rPr>
        <w:t xml:space="preserve">m </w:t>
      </w:r>
      <w:r w:rsidRPr="00BC0A56">
        <w:rPr>
          <w:rFonts w:ascii="Arial" w:hAnsi="Arial" w:cs="Arial"/>
          <w:b/>
          <w:bCs/>
          <w:iCs/>
          <w:color w:val="000000"/>
        </w:rPr>
        <w:t>území Nýřany</w:t>
      </w:r>
      <w:r w:rsidRPr="004F46F5">
        <w:rPr>
          <w:rFonts w:ascii="Arial" w:hAnsi="Arial" w:cs="Arial"/>
          <w:iCs/>
          <w:color w:val="000000"/>
        </w:rPr>
        <w:t xml:space="preserve">, které jsou zapsány u Katastrálního úřadu pro Plzeňský kraj, Katastrální pracoviště Plzeň-sever na listu vlastnictví č. 4189 (dále jen </w:t>
      </w:r>
      <w:r w:rsidRPr="004F46F5">
        <w:rPr>
          <w:rFonts w:ascii="Arial" w:hAnsi="Arial" w:cs="Arial"/>
          <w:bCs/>
          <w:iCs/>
          <w:color w:val="000000"/>
        </w:rPr>
        <w:t>„</w:t>
      </w:r>
      <w:r w:rsidRPr="004F46F5">
        <w:rPr>
          <w:rFonts w:ascii="Arial" w:hAnsi="Arial" w:cs="Arial"/>
          <w:b/>
          <w:iCs/>
          <w:color w:val="000000"/>
        </w:rPr>
        <w:t>panující nemovitá věc</w:t>
      </w:r>
      <w:r w:rsidRPr="004F46F5">
        <w:rPr>
          <w:rFonts w:ascii="Arial" w:hAnsi="Arial" w:cs="Arial"/>
          <w:bCs/>
          <w:iCs/>
          <w:color w:val="000000"/>
        </w:rPr>
        <w:t>“</w:t>
      </w:r>
      <w:r w:rsidRPr="004F46F5">
        <w:rPr>
          <w:rFonts w:ascii="Arial" w:hAnsi="Arial" w:cs="Arial"/>
          <w:iCs/>
          <w:color w:val="000000"/>
        </w:rPr>
        <w:t>). List vlastnictví č. 4189</w:t>
      </w:r>
      <w:r w:rsidRPr="004F46F5">
        <w:rPr>
          <w:rFonts w:ascii="Arial" w:hAnsi="Arial" w:cs="Arial"/>
          <w:color w:val="000000"/>
        </w:rPr>
        <w:t xml:space="preserve"> </w:t>
      </w:r>
      <w:proofErr w:type="gramStart"/>
      <w:r w:rsidRPr="004F46F5">
        <w:rPr>
          <w:rFonts w:ascii="Arial" w:hAnsi="Arial" w:cs="Arial"/>
          <w:color w:val="000000"/>
        </w:rPr>
        <w:t>tvoří</w:t>
      </w:r>
      <w:proofErr w:type="gramEnd"/>
      <w:r w:rsidRPr="004F46F5">
        <w:rPr>
          <w:rFonts w:ascii="Arial" w:hAnsi="Arial" w:cs="Arial"/>
          <w:color w:val="000000"/>
        </w:rPr>
        <w:t xml:space="preserve"> nedílnou součást této smlouvy (viz </w:t>
      </w:r>
      <w:r w:rsidRPr="004F46F5">
        <w:rPr>
          <w:rFonts w:ascii="Arial" w:hAnsi="Arial" w:cs="Arial"/>
          <w:color w:val="000000"/>
          <w:u w:val="single"/>
        </w:rPr>
        <w:t xml:space="preserve">příloha </w:t>
      </w:r>
      <w:r w:rsidR="00455652">
        <w:rPr>
          <w:rFonts w:ascii="Arial" w:hAnsi="Arial" w:cs="Arial"/>
          <w:color w:val="000000"/>
          <w:u w:val="single"/>
        </w:rPr>
        <w:t>„b“)</w:t>
      </w:r>
      <w:r w:rsidRPr="004F46F5">
        <w:rPr>
          <w:rFonts w:ascii="Arial" w:hAnsi="Arial" w:cs="Arial"/>
          <w:color w:val="000000"/>
        </w:rPr>
        <w:t>.</w:t>
      </w:r>
      <w:r w:rsidR="000163A5" w:rsidRPr="004F46F5">
        <w:rPr>
          <w:rFonts w:ascii="Arial" w:hAnsi="Arial" w:cs="Arial"/>
          <w:b/>
          <w:bCs/>
          <w:iCs/>
          <w:color w:val="000000"/>
        </w:rPr>
        <w:t xml:space="preserve"> </w:t>
      </w:r>
    </w:p>
    <w:p w14:paraId="75FA80D7" w14:textId="77777777" w:rsidR="000163A5" w:rsidRPr="004F46F5" w:rsidRDefault="000163A5" w:rsidP="00D762E9">
      <w:pPr>
        <w:pStyle w:val="Zkladntext3"/>
        <w:ind w:left="567" w:hanging="567"/>
        <w:rPr>
          <w:rFonts w:ascii="Arial" w:hAnsi="Arial" w:cs="Arial"/>
          <w:i/>
          <w:iCs/>
          <w:sz w:val="22"/>
          <w:szCs w:val="22"/>
        </w:rPr>
      </w:pPr>
    </w:p>
    <w:p w14:paraId="75FA80D8" w14:textId="77777777" w:rsidR="008D3A4B" w:rsidRPr="004F46F5" w:rsidRDefault="0004335A" w:rsidP="00D762E9">
      <w:pPr>
        <w:ind w:left="567" w:hanging="567"/>
        <w:jc w:val="both"/>
        <w:rPr>
          <w:rFonts w:ascii="Arial" w:hAnsi="Arial" w:cs="Arial"/>
          <w:sz w:val="22"/>
          <w:szCs w:val="22"/>
        </w:rPr>
      </w:pPr>
      <w:r w:rsidRPr="004F46F5">
        <w:rPr>
          <w:rFonts w:ascii="Arial" w:hAnsi="Arial" w:cs="Arial"/>
          <w:bCs/>
          <w:color w:val="000000"/>
          <w:sz w:val="22"/>
          <w:szCs w:val="22"/>
        </w:rPr>
        <w:t>3.</w:t>
      </w:r>
      <w:r w:rsidRPr="004F46F5">
        <w:rPr>
          <w:rFonts w:ascii="Arial" w:hAnsi="Arial" w:cs="Arial"/>
          <w:bCs/>
          <w:color w:val="000000"/>
          <w:sz w:val="22"/>
          <w:szCs w:val="22"/>
        </w:rPr>
        <w:tab/>
      </w:r>
      <w:r w:rsidR="008D3A4B" w:rsidRPr="00C0232E">
        <w:rPr>
          <w:rFonts w:ascii="Arial" w:hAnsi="Arial" w:cs="Arial"/>
          <w:bCs/>
          <w:color w:val="000000"/>
          <w:sz w:val="22"/>
          <w:szCs w:val="22"/>
        </w:rPr>
        <w:t xml:space="preserve">Oprávněný je vlastníkem </w:t>
      </w:r>
      <w:r w:rsidR="008D3A4B" w:rsidRPr="00C0232E">
        <w:rPr>
          <w:rFonts w:ascii="Arial" w:hAnsi="Arial" w:cs="Arial"/>
          <w:color w:val="000000"/>
          <w:sz w:val="22"/>
          <w:szCs w:val="22"/>
        </w:rPr>
        <w:t xml:space="preserve">stavby </w:t>
      </w:r>
      <w:r w:rsidR="00851389" w:rsidRPr="00C0232E">
        <w:rPr>
          <w:rFonts w:ascii="Arial" w:hAnsi="Arial" w:cs="Arial"/>
          <w:color w:val="000000"/>
          <w:sz w:val="22"/>
          <w:szCs w:val="22"/>
        </w:rPr>
        <w:t xml:space="preserve">inženýrské </w:t>
      </w:r>
      <w:r w:rsidR="00431821" w:rsidRPr="00C0232E">
        <w:rPr>
          <w:rFonts w:ascii="Arial" w:hAnsi="Arial" w:cs="Arial"/>
          <w:color w:val="000000"/>
          <w:sz w:val="22"/>
          <w:szCs w:val="22"/>
        </w:rPr>
        <w:t>sítě – vodovodní</w:t>
      </w:r>
      <w:r w:rsidR="00AB50D5">
        <w:rPr>
          <w:rFonts w:ascii="Arial" w:hAnsi="Arial" w:cs="Arial"/>
          <w:color w:val="000000"/>
          <w:sz w:val="22"/>
          <w:szCs w:val="22"/>
        </w:rPr>
        <w:t xml:space="preserve"> přípojka/řad</w:t>
      </w:r>
      <w:r w:rsidR="00533D06" w:rsidRPr="00C0232E">
        <w:rPr>
          <w:rFonts w:ascii="Arial" w:hAnsi="Arial" w:cs="Arial"/>
          <w:color w:val="000000"/>
          <w:sz w:val="22"/>
          <w:szCs w:val="22"/>
        </w:rPr>
        <w:t xml:space="preserve"> „VPZ-PVC DN 160“</w:t>
      </w:r>
      <w:r w:rsidR="00625C00">
        <w:rPr>
          <w:rFonts w:ascii="Arial" w:hAnsi="Arial" w:cs="Arial"/>
          <w:color w:val="000000"/>
          <w:sz w:val="22"/>
          <w:szCs w:val="22"/>
        </w:rPr>
        <w:t xml:space="preserve"> -</w:t>
      </w:r>
      <w:r w:rsidR="00E26CE5" w:rsidRPr="00C0232E">
        <w:rPr>
          <w:rFonts w:ascii="Arial" w:hAnsi="Arial" w:cs="Arial"/>
          <w:color w:val="000000"/>
          <w:sz w:val="22"/>
          <w:szCs w:val="22"/>
        </w:rPr>
        <w:t xml:space="preserve"> je</w:t>
      </w:r>
      <w:r w:rsidR="00AB50D5">
        <w:rPr>
          <w:rFonts w:ascii="Arial" w:hAnsi="Arial" w:cs="Arial"/>
          <w:color w:val="000000"/>
          <w:sz w:val="22"/>
          <w:szCs w:val="22"/>
        </w:rPr>
        <w:t>jíž</w:t>
      </w:r>
      <w:r w:rsidR="00E26CE5" w:rsidRPr="00C0232E">
        <w:rPr>
          <w:rFonts w:ascii="Arial" w:hAnsi="Arial" w:cs="Arial"/>
          <w:color w:val="000000"/>
          <w:sz w:val="22"/>
          <w:szCs w:val="22"/>
        </w:rPr>
        <w:t xml:space="preserve"> </w:t>
      </w:r>
      <w:r w:rsidR="00431821" w:rsidRPr="00C0232E">
        <w:rPr>
          <w:rFonts w:ascii="Arial" w:hAnsi="Arial" w:cs="Arial"/>
          <w:color w:val="000000"/>
          <w:sz w:val="22"/>
          <w:szCs w:val="22"/>
        </w:rPr>
        <w:t xml:space="preserve">výstavba byla realizována na základě </w:t>
      </w:r>
      <w:r w:rsidR="00625C00">
        <w:rPr>
          <w:rFonts w:ascii="Arial" w:hAnsi="Arial" w:cs="Arial"/>
          <w:color w:val="000000"/>
          <w:sz w:val="22"/>
          <w:szCs w:val="22"/>
        </w:rPr>
        <w:t>stavebního</w:t>
      </w:r>
      <w:r w:rsidR="00431821" w:rsidRPr="00C0232E">
        <w:rPr>
          <w:rFonts w:ascii="Arial" w:hAnsi="Arial" w:cs="Arial"/>
          <w:color w:val="000000"/>
          <w:sz w:val="22"/>
          <w:szCs w:val="22"/>
        </w:rPr>
        <w:t xml:space="preserve"> povolení vydan</w:t>
      </w:r>
      <w:r w:rsidR="00C0232E">
        <w:rPr>
          <w:rFonts w:ascii="Arial" w:hAnsi="Arial" w:cs="Arial"/>
          <w:color w:val="000000"/>
          <w:sz w:val="22"/>
          <w:szCs w:val="22"/>
        </w:rPr>
        <w:t>ého</w:t>
      </w:r>
      <w:r w:rsidR="00431821" w:rsidRPr="00C0232E">
        <w:rPr>
          <w:rFonts w:ascii="Arial" w:hAnsi="Arial" w:cs="Arial"/>
          <w:color w:val="000000"/>
          <w:sz w:val="22"/>
          <w:szCs w:val="22"/>
        </w:rPr>
        <w:t xml:space="preserve"> dne </w:t>
      </w:r>
      <w:r w:rsidR="00625C00">
        <w:rPr>
          <w:rFonts w:ascii="Arial" w:hAnsi="Arial" w:cs="Arial"/>
          <w:color w:val="000000"/>
          <w:sz w:val="22"/>
          <w:szCs w:val="22"/>
        </w:rPr>
        <w:t xml:space="preserve">1. </w:t>
      </w:r>
      <w:r w:rsidR="00625C00">
        <w:rPr>
          <w:rFonts w:ascii="Arial" w:hAnsi="Arial" w:cs="Arial"/>
          <w:color w:val="000000"/>
          <w:sz w:val="22"/>
          <w:szCs w:val="22"/>
        </w:rPr>
        <w:lastRenderedPageBreak/>
        <w:t>6. 2022</w:t>
      </w:r>
      <w:r w:rsidR="00431821" w:rsidRPr="00C0232E">
        <w:rPr>
          <w:rFonts w:ascii="Arial" w:hAnsi="Arial" w:cs="Arial"/>
          <w:color w:val="000000"/>
          <w:sz w:val="22"/>
          <w:szCs w:val="22"/>
        </w:rPr>
        <w:t xml:space="preserve"> </w:t>
      </w:r>
      <w:proofErr w:type="spellStart"/>
      <w:r w:rsidR="00431821" w:rsidRPr="00C0232E">
        <w:rPr>
          <w:rFonts w:ascii="Arial" w:hAnsi="Arial" w:cs="Arial"/>
          <w:color w:val="000000"/>
          <w:sz w:val="22"/>
          <w:szCs w:val="22"/>
        </w:rPr>
        <w:t>MěÚ</w:t>
      </w:r>
      <w:proofErr w:type="spellEnd"/>
      <w:r w:rsidR="00431821" w:rsidRPr="00C0232E">
        <w:rPr>
          <w:rFonts w:ascii="Arial" w:hAnsi="Arial" w:cs="Arial"/>
          <w:color w:val="000000"/>
          <w:sz w:val="22"/>
          <w:szCs w:val="22"/>
        </w:rPr>
        <w:t xml:space="preserve"> Nýřany, odbor životního prostředí, pod č.j. OŽP-Ulč/18964/2022 a</w:t>
      </w:r>
      <w:r w:rsidR="00625C00">
        <w:rPr>
          <w:rFonts w:ascii="Arial" w:hAnsi="Arial" w:cs="Arial"/>
          <w:color w:val="000000"/>
          <w:sz w:val="22"/>
          <w:szCs w:val="22"/>
        </w:rPr>
        <w:t> </w:t>
      </w:r>
      <w:r w:rsidR="00431821" w:rsidRPr="00C0232E">
        <w:rPr>
          <w:rFonts w:ascii="Arial" w:hAnsi="Arial" w:cs="Arial"/>
          <w:color w:val="000000"/>
          <w:sz w:val="22"/>
          <w:szCs w:val="22"/>
        </w:rPr>
        <w:t>je</w:t>
      </w:r>
      <w:r w:rsidR="00AB50D5">
        <w:rPr>
          <w:rFonts w:ascii="Arial" w:hAnsi="Arial" w:cs="Arial"/>
          <w:color w:val="000000"/>
          <w:sz w:val="22"/>
          <w:szCs w:val="22"/>
        </w:rPr>
        <w:t>jíž</w:t>
      </w:r>
      <w:r w:rsidR="00431821" w:rsidRPr="00C0232E">
        <w:rPr>
          <w:rFonts w:ascii="Arial" w:hAnsi="Arial" w:cs="Arial"/>
          <w:color w:val="000000"/>
          <w:sz w:val="22"/>
          <w:szCs w:val="22"/>
        </w:rPr>
        <w:t xml:space="preserve"> </w:t>
      </w:r>
      <w:r w:rsidR="00E26CE5" w:rsidRPr="00625C00">
        <w:rPr>
          <w:rFonts w:ascii="Arial" w:hAnsi="Arial" w:cs="Arial"/>
          <w:color w:val="000000"/>
          <w:sz w:val="22"/>
          <w:szCs w:val="22"/>
        </w:rPr>
        <w:t xml:space="preserve">užívání bylo povoleno </w:t>
      </w:r>
      <w:r w:rsidR="00431821" w:rsidRPr="00625C00">
        <w:rPr>
          <w:rFonts w:ascii="Arial" w:hAnsi="Arial" w:cs="Arial"/>
          <w:color w:val="000000"/>
          <w:sz w:val="22"/>
          <w:szCs w:val="22"/>
        </w:rPr>
        <w:t xml:space="preserve">kolaudačním souhlasem č.j. </w:t>
      </w:r>
      <w:bookmarkStart w:id="2" w:name="_Hlk149725867"/>
      <w:r w:rsidR="00E26CE5" w:rsidRPr="00625C00">
        <w:rPr>
          <w:rFonts w:ascii="Arial" w:hAnsi="Arial" w:cs="Arial"/>
          <w:color w:val="000000"/>
          <w:sz w:val="22"/>
          <w:szCs w:val="22"/>
        </w:rPr>
        <w:t xml:space="preserve">OŽP-Ulč/6295/2023 </w:t>
      </w:r>
      <w:bookmarkEnd w:id="2"/>
      <w:r w:rsidR="00E26CE5" w:rsidRPr="00625C00">
        <w:rPr>
          <w:rFonts w:ascii="Arial" w:hAnsi="Arial" w:cs="Arial"/>
          <w:color w:val="000000"/>
          <w:sz w:val="22"/>
          <w:szCs w:val="22"/>
        </w:rPr>
        <w:t xml:space="preserve">vydaným </w:t>
      </w:r>
      <w:proofErr w:type="spellStart"/>
      <w:r w:rsidR="00E26CE5" w:rsidRPr="00625C00">
        <w:rPr>
          <w:rFonts w:ascii="Arial" w:hAnsi="Arial" w:cs="Arial"/>
          <w:color w:val="000000"/>
          <w:sz w:val="22"/>
          <w:szCs w:val="22"/>
        </w:rPr>
        <w:t>Mě</w:t>
      </w:r>
      <w:r w:rsidR="0092018D">
        <w:rPr>
          <w:rFonts w:ascii="Arial" w:hAnsi="Arial" w:cs="Arial"/>
          <w:color w:val="000000"/>
          <w:sz w:val="22"/>
          <w:szCs w:val="22"/>
        </w:rPr>
        <w:t>Ú</w:t>
      </w:r>
      <w:proofErr w:type="spellEnd"/>
      <w:r w:rsidR="00431821" w:rsidRPr="00625C00">
        <w:rPr>
          <w:rFonts w:ascii="Arial" w:hAnsi="Arial" w:cs="Arial"/>
          <w:color w:val="000000"/>
          <w:sz w:val="22"/>
          <w:szCs w:val="22"/>
        </w:rPr>
        <w:t> </w:t>
      </w:r>
      <w:r w:rsidR="00E26CE5" w:rsidRPr="00625C00">
        <w:rPr>
          <w:rFonts w:ascii="Arial" w:hAnsi="Arial" w:cs="Arial"/>
          <w:color w:val="000000"/>
          <w:sz w:val="22"/>
          <w:szCs w:val="22"/>
        </w:rPr>
        <w:t>Nýřan</w:t>
      </w:r>
      <w:r w:rsidR="0092018D">
        <w:rPr>
          <w:rFonts w:ascii="Arial" w:hAnsi="Arial" w:cs="Arial"/>
          <w:color w:val="000000"/>
          <w:sz w:val="22"/>
          <w:szCs w:val="22"/>
        </w:rPr>
        <w:t>y</w:t>
      </w:r>
      <w:r w:rsidR="00431821" w:rsidRPr="00625C00">
        <w:rPr>
          <w:rFonts w:ascii="Arial" w:hAnsi="Arial" w:cs="Arial"/>
          <w:color w:val="000000"/>
          <w:sz w:val="22"/>
          <w:szCs w:val="22"/>
        </w:rPr>
        <w:t>, odborem životního prostředí, dne</w:t>
      </w:r>
      <w:r w:rsidR="00625C00" w:rsidRPr="00625C00">
        <w:rPr>
          <w:rFonts w:ascii="Arial" w:hAnsi="Arial" w:cs="Arial"/>
          <w:color w:val="000000"/>
          <w:sz w:val="22"/>
          <w:szCs w:val="22"/>
        </w:rPr>
        <w:t xml:space="preserve"> 22. 2. 2023</w:t>
      </w:r>
      <w:r w:rsidR="0092018D">
        <w:rPr>
          <w:rFonts w:ascii="Arial" w:hAnsi="Arial" w:cs="Arial"/>
          <w:color w:val="000000"/>
          <w:sz w:val="22"/>
          <w:szCs w:val="22"/>
        </w:rPr>
        <w:t>,</w:t>
      </w:r>
      <w:r w:rsidR="00E26CE5" w:rsidRPr="00C0232E">
        <w:rPr>
          <w:rFonts w:ascii="Arial" w:hAnsi="Arial" w:cs="Arial"/>
          <w:color w:val="000000"/>
          <w:sz w:val="22"/>
          <w:szCs w:val="22"/>
        </w:rPr>
        <w:t xml:space="preserve"> </w:t>
      </w:r>
      <w:r w:rsidR="008D3A4B" w:rsidRPr="00C0232E">
        <w:rPr>
          <w:rFonts w:ascii="Arial" w:hAnsi="Arial" w:cs="Arial"/>
          <w:color w:val="000000"/>
          <w:sz w:val="22"/>
          <w:szCs w:val="22"/>
        </w:rPr>
        <w:t>a kter</w:t>
      </w:r>
      <w:r w:rsidR="00625C00">
        <w:rPr>
          <w:rFonts w:ascii="Arial" w:hAnsi="Arial" w:cs="Arial"/>
          <w:color w:val="000000"/>
          <w:sz w:val="22"/>
          <w:szCs w:val="22"/>
        </w:rPr>
        <w:t>á</w:t>
      </w:r>
      <w:r w:rsidR="008D3A4B" w:rsidRPr="00C0232E">
        <w:rPr>
          <w:rFonts w:ascii="Arial" w:hAnsi="Arial" w:cs="Arial"/>
          <w:color w:val="000000"/>
          <w:sz w:val="22"/>
          <w:szCs w:val="22"/>
        </w:rPr>
        <w:t xml:space="preserve"> je uložen</w:t>
      </w:r>
      <w:r w:rsidR="00625C00">
        <w:rPr>
          <w:rFonts w:ascii="Arial" w:hAnsi="Arial" w:cs="Arial"/>
          <w:color w:val="000000"/>
          <w:sz w:val="22"/>
          <w:szCs w:val="22"/>
        </w:rPr>
        <w:t>a</w:t>
      </w:r>
      <w:r w:rsidR="008D3A4B" w:rsidRPr="00C0232E">
        <w:rPr>
          <w:rFonts w:ascii="Arial" w:hAnsi="Arial" w:cs="Arial"/>
          <w:color w:val="000000"/>
          <w:sz w:val="22"/>
          <w:szCs w:val="22"/>
        </w:rPr>
        <w:t xml:space="preserve"> </w:t>
      </w:r>
      <w:r w:rsidR="00E26CE5" w:rsidRPr="00C0232E">
        <w:rPr>
          <w:rFonts w:ascii="Arial" w:hAnsi="Arial" w:cs="Arial"/>
          <w:color w:val="000000"/>
          <w:sz w:val="22"/>
          <w:szCs w:val="22"/>
        </w:rPr>
        <w:t>zčásti na</w:t>
      </w:r>
      <w:r w:rsidR="008D3A4B" w:rsidRPr="00C0232E">
        <w:rPr>
          <w:rFonts w:ascii="Arial" w:hAnsi="Arial" w:cs="Arial"/>
          <w:color w:val="000000"/>
          <w:sz w:val="22"/>
          <w:szCs w:val="22"/>
        </w:rPr>
        <w:t> služebném pozemku, který je specifikov</w:t>
      </w:r>
      <w:r w:rsidR="00C0232E" w:rsidRPr="00C0232E">
        <w:rPr>
          <w:rFonts w:ascii="Arial" w:hAnsi="Arial" w:cs="Arial"/>
          <w:color w:val="000000"/>
          <w:sz w:val="22"/>
          <w:szCs w:val="22"/>
        </w:rPr>
        <w:t>án</w:t>
      </w:r>
      <w:r w:rsidR="008D3A4B" w:rsidRPr="00C0232E">
        <w:rPr>
          <w:rFonts w:ascii="Arial" w:hAnsi="Arial" w:cs="Arial"/>
          <w:bCs/>
          <w:color w:val="000000"/>
          <w:sz w:val="22"/>
          <w:szCs w:val="22"/>
        </w:rPr>
        <w:t xml:space="preserve"> v čl. II. této smlouvy </w:t>
      </w:r>
      <w:r w:rsidR="008D3A4B" w:rsidRPr="00C0232E">
        <w:rPr>
          <w:rFonts w:ascii="Arial" w:hAnsi="Arial" w:cs="Arial"/>
          <w:color w:val="000000"/>
          <w:sz w:val="22"/>
          <w:szCs w:val="22"/>
        </w:rPr>
        <w:t xml:space="preserve">(dále jen </w:t>
      </w:r>
      <w:r w:rsidR="008D3A4B" w:rsidRPr="00C0232E">
        <w:rPr>
          <w:rFonts w:ascii="Arial" w:hAnsi="Arial" w:cs="Arial"/>
          <w:bCs/>
          <w:color w:val="000000"/>
          <w:sz w:val="22"/>
          <w:szCs w:val="22"/>
        </w:rPr>
        <w:t>„</w:t>
      </w:r>
      <w:r w:rsidR="00471215" w:rsidRPr="00C0232E">
        <w:rPr>
          <w:rFonts w:ascii="Arial" w:hAnsi="Arial" w:cs="Arial"/>
          <w:b/>
          <w:color w:val="000000"/>
          <w:sz w:val="22"/>
          <w:szCs w:val="22"/>
        </w:rPr>
        <w:t>V</w:t>
      </w:r>
      <w:r w:rsidR="00E26CE5" w:rsidRPr="00C0232E">
        <w:rPr>
          <w:rFonts w:ascii="Arial" w:hAnsi="Arial" w:cs="Arial"/>
          <w:b/>
          <w:color w:val="000000"/>
          <w:sz w:val="22"/>
          <w:szCs w:val="22"/>
        </w:rPr>
        <w:t>odovodní</w:t>
      </w:r>
      <w:r w:rsidR="007A4607">
        <w:rPr>
          <w:rFonts w:ascii="Arial" w:hAnsi="Arial" w:cs="Arial"/>
          <w:b/>
          <w:color w:val="000000"/>
          <w:sz w:val="22"/>
          <w:szCs w:val="22"/>
        </w:rPr>
        <w:t xml:space="preserve"> přípojka/</w:t>
      </w:r>
      <w:r w:rsidR="00E26CE5" w:rsidRPr="00C0232E">
        <w:rPr>
          <w:rFonts w:ascii="Arial" w:hAnsi="Arial" w:cs="Arial"/>
          <w:b/>
          <w:color w:val="000000"/>
          <w:sz w:val="22"/>
          <w:szCs w:val="22"/>
        </w:rPr>
        <w:t>řad</w:t>
      </w:r>
      <w:r w:rsidR="008D3A4B" w:rsidRPr="00C0232E">
        <w:rPr>
          <w:rFonts w:ascii="Arial" w:hAnsi="Arial" w:cs="Arial"/>
          <w:bCs/>
          <w:color w:val="000000"/>
          <w:sz w:val="22"/>
          <w:szCs w:val="22"/>
        </w:rPr>
        <w:t>“</w:t>
      </w:r>
      <w:r w:rsidR="008D3A4B" w:rsidRPr="00C0232E">
        <w:rPr>
          <w:rFonts w:ascii="Arial" w:hAnsi="Arial" w:cs="Arial"/>
          <w:color w:val="000000"/>
          <w:sz w:val="22"/>
          <w:szCs w:val="22"/>
        </w:rPr>
        <w:t>)</w:t>
      </w:r>
      <w:r w:rsidR="00471215" w:rsidRPr="00C0232E">
        <w:rPr>
          <w:rFonts w:ascii="Arial" w:hAnsi="Arial" w:cs="Arial"/>
          <w:color w:val="000000"/>
          <w:sz w:val="22"/>
          <w:szCs w:val="22"/>
        </w:rPr>
        <w:t>.</w:t>
      </w:r>
      <w:r w:rsidR="00250C19" w:rsidRPr="00C0232E">
        <w:rPr>
          <w:rFonts w:ascii="Arial" w:hAnsi="Arial" w:cs="Arial"/>
          <w:color w:val="000000"/>
          <w:sz w:val="22"/>
          <w:szCs w:val="22"/>
        </w:rPr>
        <w:t xml:space="preserve"> </w:t>
      </w:r>
      <w:r w:rsidR="00471215" w:rsidRPr="00C0232E">
        <w:rPr>
          <w:rFonts w:ascii="Arial" w:hAnsi="Arial" w:cs="Arial"/>
          <w:color w:val="000000"/>
          <w:sz w:val="22"/>
          <w:szCs w:val="22"/>
        </w:rPr>
        <w:t xml:space="preserve">Vodovodní </w:t>
      </w:r>
      <w:r w:rsidR="007A4607">
        <w:rPr>
          <w:rFonts w:ascii="Arial" w:hAnsi="Arial" w:cs="Arial"/>
          <w:color w:val="000000"/>
          <w:sz w:val="22"/>
          <w:szCs w:val="22"/>
        </w:rPr>
        <w:t>přípojka/</w:t>
      </w:r>
      <w:r w:rsidR="00471215" w:rsidRPr="00C0232E">
        <w:rPr>
          <w:rFonts w:ascii="Arial" w:hAnsi="Arial" w:cs="Arial"/>
          <w:color w:val="000000"/>
          <w:sz w:val="22"/>
          <w:szCs w:val="22"/>
        </w:rPr>
        <w:t>řad</w:t>
      </w:r>
      <w:r w:rsidR="00250C19" w:rsidRPr="00C0232E">
        <w:rPr>
          <w:rFonts w:ascii="Arial" w:hAnsi="Arial" w:cs="Arial"/>
          <w:color w:val="000000"/>
          <w:sz w:val="22"/>
          <w:szCs w:val="22"/>
        </w:rPr>
        <w:t xml:space="preserve"> není předmětem evidence v katastru nemovitostí</w:t>
      </w:r>
      <w:r w:rsidR="008D3A4B" w:rsidRPr="00C0232E">
        <w:rPr>
          <w:rFonts w:ascii="Arial" w:hAnsi="Arial" w:cs="Arial"/>
          <w:bCs/>
          <w:color w:val="000000"/>
          <w:sz w:val="22"/>
          <w:szCs w:val="22"/>
        </w:rPr>
        <w:t>.</w:t>
      </w:r>
      <w:r w:rsidR="00E26CE5" w:rsidRPr="00C0232E">
        <w:rPr>
          <w:rFonts w:ascii="Arial" w:hAnsi="Arial" w:cs="Arial"/>
          <w:bCs/>
          <w:color w:val="000000"/>
          <w:sz w:val="22"/>
          <w:szCs w:val="22"/>
        </w:rPr>
        <w:t xml:space="preserve"> </w:t>
      </w:r>
      <w:r w:rsidR="00E26CE5" w:rsidRPr="00C0232E">
        <w:rPr>
          <w:rFonts w:ascii="Arial" w:hAnsi="Arial" w:cs="Arial"/>
          <w:color w:val="000000"/>
          <w:sz w:val="22"/>
          <w:szCs w:val="22"/>
        </w:rPr>
        <w:t xml:space="preserve">Vodovodní </w:t>
      </w:r>
      <w:r w:rsidR="007A4607">
        <w:rPr>
          <w:rFonts w:ascii="Arial" w:hAnsi="Arial" w:cs="Arial"/>
          <w:color w:val="000000"/>
          <w:sz w:val="22"/>
          <w:szCs w:val="22"/>
        </w:rPr>
        <w:t>přípojka/</w:t>
      </w:r>
      <w:r w:rsidR="00E26CE5" w:rsidRPr="00C0232E">
        <w:rPr>
          <w:rFonts w:ascii="Arial" w:hAnsi="Arial" w:cs="Arial"/>
          <w:color w:val="000000"/>
          <w:sz w:val="22"/>
          <w:szCs w:val="22"/>
        </w:rPr>
        <w:t xml:space="preserve">řad </w:t>
      </w:r>
      <w:proofErr w:type="gramStart"/>
      <w:r w:rsidR="00E26CE5" w:rsidRPr="00C0232E">
        <w:rPr>
          <w:rFonts w:ascii="Arial" w:hAnsi="Arial" w:cs="Arial"/>
          <w:color w:val="000000"/>
          <w:sz w:val="22"/>
          <w:szCs w:val="22"/>
        </w:rPr>
        <w:t>slouží</w:t>
      </w:r>
      <w:proofErr w:type="gramEnd"/>
      <w:r w:rsidR="00E26CE5" w:rsidRPr="00C0232E">
        <w:rPr>
          <w:rFonts w:ascii="Arial" w:hAnsi="Arial" w:cs="Arial"/>
          <w:color w:val="000000"/>
          <w:sz w:val="22"/>
          <w:szCs w:val="22"/>
        </w:rPr>
        <w:t xml:space="preserve"> k připojení panující nemovité věci, resp. </w:t>
      </w:r>
      <w:r w:rsidR="00533D06" w:rsidRPr="00C0232E">
        <w:rPr>
          <w:rFonts w:ascii="Arial" w:hAnsi="Arial" w:cs="Arial"/>
          <w:color w:val="000000"/>
          <w:sz w:val="22"/>
          <w:szCs w:val="22"/>
        </w:rPr>
        <w:t>výrobních hal</w:t>
      </w:r>
      <w:r w:rsidR="007A4607">
        <w:rPr>
          <w:rFonts w:ascii="Arial" w:hAnsi="Arial" w:cs="Arial"/>
          <w:color w:val="000000"/>
          <w:sz w:val="22"/>
          <w:szCs w:val="22"/>
        </w:rPr>
        <w:t xml:space="preserve"> a dalších staveb</w:t>
      </w:r>
      <w:r w:rsidR="00E26CE5" w:rsidRPr="00C0232E">
        <w:rPr>
          <w:rFonts w:ascii="Arial" w:hAnsi="Arial" w:cs="Arial"/>
          <w:color w:val="000000"/>
          <w:sz w:val="22"/>
          <w:szCs w:val="22"/>
        </w:rPr>
        <w:t xml:space="preserve">, které budou nebo již jsou </w:t>
      </w:r>
      <w:r w:rsidR="00C0232E" w:rsidRPr="00C0232E">
        <w:rPr>
          <w:rFonts w:ascii="Arial" w:hAnsi="Arial" w:cs="Arial"/>
          <w:color w:val="000000"/>
          <w:sz w:val="22"/>
          <w:szCs w:val="22"/>
        </w:rPr>
        <w:t>součástí</w:t>
      </w:r>
      <w:r w:rsidR="00E26CE5" w:rsidRPr="00C0232E">
        <w:rPr>
          <w:rFonts w:ascii="Arial" w:hAnsi="Arial" w:cs="Arial"/>
          <w:color w:val="000000"/>
          <w:sz w:val="22"/>
          <w:szCs w:val="22"/>
        </w:rPr>
        <w:t xml:space="preserve"> panující nemovité věci</w:t>
      </w:r>
      <w:r w:rsidR="00C0232E" w:rsidRPr="00C0232E">
        <w:rPr>
          <w:rFonts w:ascii="Arial" w:hAnsi="Arial" w:cs="Arial"/>
          <w:color w:val="000000"/>
          <w:sz w:val="22"/>
          <w:szCs w:val="22"/>
        </w:rPr>
        <w:t xml:space="preserve"> a k možnému napojení vnitřních areálových rozvodů </w:t>
      </w:r>
      <w:r w:rsidR="00E26CE5" w:rsidRPr="00C0232E">
        <w:rPr>
          <w:rFonts w:ascii="Arial" w:hAnsi="Arial" w:cs="Arial"/>
          <w:color w:val="000000"/>
          <w:sz w:val="22"/>
          <w:szCs w:val="22"/>
        </w:rPr>
        <w:t>vodovod</w:t>
      </w:r>
      <w:r w:rsidR="00C0232E" w:rsidRPr="00C0232E">
        <w:rPr>
          <w:rFonts w:ascii="Arial" w:hAnsi="Arial" w:cs="Arial"/>
          <w:color w:val="000000"/>
          <w:sz w:val="22"/>
          <w:szCs w:val="22"/>
        </w:rPr>
        <w:t>u</w:t>
      </w:r>
      <w:r w:rsidR="00E26CE5" w:rsidRPr="00C0232E">
        <w:rPr>
          <w:rFonts w:ascii="Arial" w:hAnsi="Arial" w:cs="Arial"/>
          <w:color w:val="000000"/>
          <w:sz w:val="22"/>
          <w:szCs w:val="22"/>
        </w:rPr>
        <w:t xml:space="preserve"> provozně související</w:t>
      </w:r>
      <w:r w:rsidR="00C0232E" w:rsidRPr="00C0232E">
        <w:rPr>
          <w:rFonts w:ascii="Arial" w:hAnsi="Arial" w:cs="Arial"/>
          <w:color w:val="000000"/>
          <w:sz w:val="22"/>
          <w:szCs w:val="22"/>
        </w:rPr>
        <w:t>ch</w:t>
      </w:r>
      <w:r w:rsidR="00E26CE5" w:rsidRPr="00C0232E">
        <w:rPr>
          <w:rFonts w:ascii="Arial" w:hAnsi="Arial" w:cs="Arial"/>
          <w:color w:val="000000"/>
          <w:sz w:val="22"/>
          <w:szCs w:val="22"/>
        </w:rPr>
        <w:t xml:space="preserve"> s</w:t>
      </w:r>
      <w:r w:rsidR="007A4607">
        <w:rPr>
          <w:rFonts w:ascii="Arial" w:hAnsi="Arial" w:cs="Arial"/>
          <w:color w:val="000000"/>
          <w:sz w:val="22"/>
          <w:szCs w:val="22"/>
        </w:rPr>
        <w:t> </w:t>
      </w:r>
      <w:r w:rsidR="00E26CE5" w:rsidRPr="00C0232E">
        <w:rPr>
          <w:rFonts w:ascii="Arial" w:hAnsi="Arial" w:cs="Arial"/>
          <w:color w:val="000000"/>
          <w:sz w:val="22"/>
          <w:szCs w:val="22"/>
        </w:rPr>
        <w:t>Vodovodní</w:t>
      </w:r>
      <w:r w:rsidR="007A4607">
        <w:rPr>
          <w:rFonts w:ascii="Arial" w:hAnsi="Arial" w:cs="Arial"/>
          <w:color w:val="000000"/>
          <w:sz w:val="22"/>
          <w:szCs w:val="22"/>
        </w:rPr>
        <w:t xml:space="preserve"> přípojkou/</w:t>
      </w:r>
      <w:r w:rsidR="00E26CE5" w:rsidRPr="00C0232E">
        <w:rPr>
          <w:rFonts w:ascii="Arial" w:hAnsi="Arial" w:cs="Arial"/>
          <w:color w:val="000000"/>
          <w:sz w:val="22"/>
          <w:szCs w:val="22"/>
        </w:rPr>
        <w:t>řadem.</w:t>
      </w:r>
    </w:p>
    <w:p w14:paraId="75FA80D9" w14:textId="77777777" w:rsidR="00960B67" w:rsidRPr="004F46F5" w:rsidRDefault="00960B67" w:rsidP="00D762E9">
      <w:pPr>
        <w:ind w:left="567" w:hanging="567"/>
        <w:jc w:val="center"/>
        <w:rPr>
          <w:rFonts w:ascii="Arial" w:hAnsi="Arial" w:cs="Arial"/>
          <w:color w:val="000000"/>
          <w:sz w:val="22"/>
          <w:szCs w:val="22"/>
        </w:rPr>
      </w:pPr>
    </w:p>
    <w:p w14:paraId="75FA80DA" w14:textId="77777777" w:rsidR="008264B6" w:rsidRPr="004F46F5" w:rsidRDefault="008264B6" w:rsidP="00D762E9">
      <w:pPr>
        <w:jc w:val="center"/>
        <w:rPr>
          <w:rFonts w:ascii="Arial" w:hAnsi="Arial" w:cs="Arial"/>
          <w:b/>
          <w:bCs/>
          <w:color w:val="000000"/>
          <w:sz w:val="22"/>
          <w:szCs w:val="22"/>
        </w:rPr>
      </w:pPr>
      <w:r w:rsidRPr="004F46F5">
        <w:rPr>
          <w:rFonts w:ascii="Arial" w:hAnsi="Arial" w:cs="Arial"/>
          <w:b/>
          <w:bCs/>
          <w:color w:val="000000"/>
          <w:sz w:val="22"/>
          <w:szCs w:val="22"/>
        </w:rPr>
        <w:t xml:space="preserve">II. </w:t>
      </w:r>
    </w:p>
    <w:p w14:paraId="75FA80DB" w14:textId="77777777" w:rsidR="00B73B0C" w:rsidRPr="004F46F5" w:rsidRDefault="00803E68" w:rsidP="00D762E9">
      <w:pPr>
        <w:tabs>
          <w:tab w:val="left" w:pos="0"/>
        </w:tabs>
        <w:jc w:val="center"/>
        <w:rPr>
          <w:rFonts w:ascii="Arial" w:hAnsi="Arial" w:cs="Arial"/>
          <w:color w:val="000000"/>
          <w:sz w:val="22"/>
          <w:szCs w:val="22"/>
        </w:rPr>
      </w:pPr>
      <w:r w:rsidRPr="004F46F5">
        <w:rPr>
          <w:rFonts w:ascii="Arial" w:hAnsi="Arial" w:cs="Arial"/>
          <w:b/>
          <w:bCs/>
          <w:color w:val="000000"/>
          <w:sz w:val="22"/>
          <w:szCs w:val="22"/>
        </w:rPr>
        <w:t>Věcné břemeno</w:t>
      </w:r>
      <w:r w:rsidR="006106C7" w:rsidRPr="004F46F5">
        <w:rPr>
          <w:rFonts w:ascii="Arial" w:hAnsi="Arial" w:cs="Arial"/>
          <w:b/>
          <w:bCs/>
          <w:color w:val="000000"/>
          <w:sz w:val="22"/>
          <w:szCs w:val="22"/>
        </w:rPr>
        <w:t xml:space="preserve"> </w:t>
      </w:r>
      <w:r w:rsidR="00AA035D" w:rsidRPr="004F46F5">
        <w:rPr>
          <w:rFonts w:ascii="Arial" w:hAnsi="Arial" w:cs="Arial"/>
          <w:b/>
          <w:bCs/>
          <w:color w:val="000000"/>
          <w:sz w:val="22"/>
          <w:szCs w:val="22"/>
        </w:rPr>
        <w:t xml:space="preserve">pozemkové </w:t>
      </w:r>
      <w:r w:rsidR="006106C7" w:rsidRPr="004F46F5">
        <w:rPr>
          <w:rFonts w:ascii="Arial" w:hAnsi="Arial" w:cs="Arial"/>
          <w:b/>
          <w:bCs/>
          <w:color w:val="000000"/>
          <w:sz w:val="22"/>
          <w:szCs w:val="22"/>
        </w:rPr>
        <w:t xml:space="preserve">služebnosti inženýrské sítě </w:t>
      </w:r>
    </w:p>
    <w:p w14:paraId="75FA80DC" w14:textId="77777777" w:rsidR="008264B6" w:rsidRDefault="008264B6" w:rsidP="00D762E9">
      <w:pPr>
        <w:numPr>
          <w:ilvl w:val="0"/>
          <w:numId w:val="1"/>
        </w:numPr>
        <w:tabs>
          <w:tab w:val="clear" w:pos="720"/>
        </w:tabs>
        <w:ind w:left="567" w:hanging="567"/>
        <w:jc w:val="both"/>
        <w:rPr>
          <w:rFonts w:ascii="Arial" w:hAnsi="Arial" w:cs="Arial"/>
          <w:bCs/>
          <w:color w:val="000000"/>
          <w:sz w:val="22"/>
          <w:szCs w:val="22"/>
        </w:rPr>
      </w:pPr>
      <w:r w:rsidRPr="004F46F5">
        <w:rPr>
          <w:rFonts w:ascii="Arial" w:hAnsi="Arial" w:cs="Arial"/>
          <w:color w:val="000000"/>
          <w:sz w:val="22"/>
          <w:szCs w:val="22"/>
        </w:rPr>
        <w:t xml:space="preserve">Povinný zřizuje ve prospěch </w:t>
      </w:r>
      <w:r w:rsidR="00FD60D7" w:rsidRPr="004F46F5">
        <w:rPr>
          <w:rFonts w:ascii="Arial" w:hAnsi="Arial" w:cs="Arial"/>
          <w:sz w:val="22"/>
          <w:szCs w:val="22"/>
        </w:rPr>
        <w:t xml:space="preserve">panující </w:t>
      </w:r>
      <w:r w:rsidR="0004335A" w:rsidRPr="004F46F5">
        <w:rPr>
          <w:rFonts w:ascii="Arial" w:hAnsi="Arial" w:cs="Arial"/>
          <w:sz w:val="22"/>
          <w:szCs w:val="22"/>
        </w:rPr>
        <w:t xml:space="preserve">nemovité věci </w:t>
      </w:r>
      <w:r w:rsidRPr="004F46F5">
        <w:rPr>
          <w:rFonts w:ascii="Arial" w:hAnsi="Arial" w:cs="Arial"/>
          <w:color w:val="000000"/>
          <w:sz w:val="22"/>
          <w:szCs w:val="22"/>
        </w:rPr>
        <w:t>k</w:t>
      </w:r>
      <w:r w:rsidR="00275696" w:rsidRPr="004F46F5">
        <w:rPr>
          <w:rFonts w:ascii="Arial" w:hAnsi="Arial" w:cs="Arial"/>
          <w:color w:val="000000"/>
          <w:sz w:val="22"/>
          <w:szCs w:val="22"/>
        </w:rPr>
        <w:t>e</w:t>
      </w:r>
      <w:r w:rsidRPr="004F46F5">
        <w:rPr>
          <w:rFonts w:ascii="Arial" w:hAnsi="Arial" w:cs="Arial"/>
          <w:color w:val="000000"/>
          <w:sz w:val="22"/>
          <w:szCs w:val="22"/>
        </w:rPr>
        <w:t> </w:t>
      </w:r>
      <w:r w:rsidR="00275696" w:rsidRPr="004F46F5">
        <w:rPr>
          <w:rFonts w:ascii="Arial" w:hAnsi="Arial" w:cs="Arial"/>
          <w:color w:val="000000"/>
          <w:sz w:val="22"/>
          <w:szCs w:val="22"/>
        </w:rPr>
        <w:t>služebnému</w:t>
      </w:r>
      <w:r w:rsidRPr="004F46F5">
        <w:rPr>
          <w:rFonts w:ascii="Arial" w:hAnsi="Arial" w:cs="Arial"/>
          <w:color w:val="000000"/>
          <w:sz w:val="22"/>
          <w:szCs w:val="22"/>
        </w:rPr>
        <w:t xml:space="preserve"> pozemku věcné břemeno</w:t>
      </w:r>
      <w:r w:rsidRPr="004F46F5">
        <w:rPr>
          <w:rFonts w:ascii="Arial" w:hAnsi="Arial" w:cs="Arial"/>
          <w:bCs/>
          <w:color w:val="000000"/>
          <w:sz w:val="22"/>
          <w:szCs w:val="22"/>
        </w:rPr>
        <w:t xml:space="preserve"> </w:t>
      </w:r>
      <w:r w:rsidR="002D135B" w:rsidRPr="004F46F5">
        <w:rPr>
          <w:rFonts w:ascii="Arial" w:hAnsi="Arial" w:cs="Arial"/>
          <w:bCs/>
          <w:color w:val="000000"/>
          <w:sz w:val="22"/>
          <w:szCs w:val="22"/>
        </w:rPr>
        <w:t xml:space="preserve">pozemkové </w:t>
      </w:r>
      <w:r w:rsidR="004969B1" w:rsidRPr="004F46F5">
        <w:rPr>
          <w:rFonts w:ascii="Arial" w:hAnsi="Arial" w:cs="Arial"/>
          <w:bCs/>
          <w:color w:val="000000"/>
          <w:sz w:val="22"/>
          <w:szCs w:val="22"/>
        </w:rPr>
        <w:t xml:space="preserve">služebnosti </w:t>
      </w:r>
      <w:r w:rsidR="008D3A4B" w:rsidRPr="004F46F5">
        <w:rPr>
          <w:rFonts w:ascii="Arial" w:hAnsi="Arial" w:cs="Arial"/>
          <w:bCs/>
          <w:color w:val="000000"/>
          <w:sz w:val="22"/>
          <w:szCs w:val="22"/>
        </w:rPr>
        <w:t xml:space="preserve">inženýrské sítě </w:t>
      </w:r>
      <w:r w:rsidRPr="004F46F5">
        <w:rPr>
          <w:rFonts w:ascii="Arial" w:hAnsi="Arial" w:cs="Arial"/>
          <w:bCs/>
          <w:color w:val="000000"/>
          <w:sz w:val="22"/>
          <w:szCs w:val="22"/>
        </w:rPr>
        <w:t>spočívající v</w:t>
      </w:r>
      <w:r w:rsidR="00674491">
        <w:rPr>
          <w:rFonts w:ascii="Arial" w:hAnsi="Arial" w:cs="Arial"/>
          <w:bCs/>
          <w:color w:val="000000"/>
          <w:sz w:val="22"/>
          <w:szCs w:val="22"/>
        </w:rPr>
        <w:t xml:space="preserve"> právu</w:t>
      </w:r>
      <w:r w:rsidRPr="004F46F5">
        <w:rPr>
          <w:rFonts w:ascii="Arial" w:hAnsi="Arial" w:cs="Arial"/>
          <w:bCs/>
          <w:color w:val="000000"/>
          <w:sz w:val="22"/>
          <w:szCs w:val="22"/>
        </w:rPr>
        <w:t>:</w:t>
      </w:r>
    </w:p>
    <w:p w14:paraId="75FA80DD" w14:textId="77777777" w:rsidR="00BC0A56" w:rsidRPr="00241E1C" w:rsidRDefault="00BC0A56" w:rsidP="00BC0A56">
      <w:pPr>
        <w:numPr>
          <w:ilvl w:val="1"/>
          <w:numId w:val="1"/>
        </w:numPr>
        <w:tabs>
          <w:tab w:val="left" w:pos="284"/>
          <w:tab w:val="left" w:pos="1080"/>
        </w:tabs>
        <w:jc w:val="both"/>
        <w:rPr>
          <w:rFonts w:ascii="Arial" w:hAnsi="Arial" w:cs="Arial"/>
          <w:bCs/>
          <w:color w:val="000000"/>
          <w:sz w:val="22"/>
          <w:szCs w:val="22"/>
        </w:rPr>
      </w:pPr>
      <w:r w:rsidRPr="00241E1C">
        <w:rPr>
          <w:rFonts w:ascii="Arial" w:hAnsi="Arial" w:cs="Arial"/>
          <w:bCs/>
          <w:color w:val="000000"/>
          <w:sz w:val="22"/>
          <w:szCs w:val="22"/>
        </w:rPr>
        <w:t>zřídit a provozovat na služebném pozemku stavbu</w:t>
      </w:r>
      <w:r w:rsidR="007A4607">
        <w:rPr>
          <w:rFonts w:ascii="Arial" w:hAnsi="Arial" w:cs="Arial"/>
          <w:bCs/>
          <w:color w:val="000000"/>
          <w:sz w:val="22"/>
          <w:szCs w:val="22"/>
        </w:rPr>
        <w:t xml:space="preserve"> Vodovodní přípojky/řadu</w:t>
      </w:r>
    </w:p>
    <w:p w14:paraId="75FA80DE" w14:textId="77777777" w:rsidR="00BC0A56" w:rsidRPr="00241E1C" w:rsidRDefault="00BC0A56" w:rsidP="00BC0A56">
      <w:pPr>
        <w:numPr>
          <w:ilvl w:val="1"/>
          <w:numId w:val="1"/>
        </w:numPr>
        <w:tabs>
          <w:tab w:val="left" w:pos="284"/>
        </w:tabs>
        <w:jc w:val="both"/>
        <w:rPr>
          <w:rFonts w:ascii="Arial" w:hAnsi="Arial" w:cs="Arial"/>
          <w:bCs/>
          <w:color w:val="000000"/>
          <w:sz w:val="22"/>
          <w:szCs w:val="22"/>
        </w:rPr>
      </w:pPr>
      <w:r w:rsidRPr="00241E1C">
        <w:rPr>
          <w:rFonts w:ascii="Arial" w:hAnsi="Arial" w:cs="Arial"/>
          <w:bCs/>
          <w:color w:val="000000"/>
          <w:sz w:val="22"/>
          <w:szCs w:val="22"/>
        </w:rPr>
        <w:t>vstupovat a vjíždět na služebný pozemek po nezbytnou dobu a v nutném rozsahu za účelem prohlídky nebo údržby a odstranění stavby</w:t>
      </w:r>
      <w:r w:rsidR="007A4607">
        <w:rPr>
          <w:rFonts w:ascii="Arial" w:hAnsi="Arial" w:cs="Arial"/>
          <w:bCs/>
          <w:color w:val="000000"/>
          <w:sz w:val="22"/>
          <w:szCs w:val="22"/>
        </w:rPr>
        <w:t xml:space="preserve"> Vodovodní přípojky/řadu</w:t>
      </w:r>
      <w:r w:rsidRPr="00241E1C">
        <w:rPr>
          <w:rFonts w:ascii="Arial" w:hAnsi="Arial" w:cs="Arial"/>
          <w:bCs/>
          <w:color w:val="000000"/>
          <w:sz w:val="22"/>
          <w:szCs w:val="22"/>
        </w:rPr>
        <w:t>.</w:t>
      </w:r>
    </w:p>
    <w:p w14:paraId="75FA80DF" w14:textId="77777777" w:rsidR="00471215" w:rsidRPr="004F46F5" w:rsidRDefault="00B65773" w:rsidP="00B65773">
      <w:pPr>
        <w:pStyle w:val="Claneka"/>
        <w:ind w:firstLine="426"/>
        <w:rPr>
          <w:rFonts w:ascii="Arial" w:hAnsi="Arial" w:cs="Arial"/>
          <w:szCs w:val="22"/>
        </w:rPr>
      </w:pPr>
      <w:r>
        <w:rPr>
          <w:rFonts w:ascii="Arial" w:hAnsi="Arial" w:cs="Arial"/>
          <w:color w:val="000000"/>
          <w:szCs w:val="22"/>
        </w:rPr>
        <w:t xml:space="preserve">   </w:t>
      </w:r>
      <w:r w:rsidR="00471215" w:rsidRPr="004F46F5">
        <w:rPr>
          <w:rFonts w:ascii="Arial" w:hAnsi="Arial" w:cs="Arial"/>
          <w:color w:val="000000"/>
          <w:szCs w:val="22"/>
        </w:rPr>
        <w:t xml:space="preserve">(dále jen </w:t>
      </w:r>
      <w:r w:rsidR="00471215" w:rsidRPr="004F46F5">
        <w:rPr>
          <w:rFonts w:ascii="Arial" w:hAnsi="Arial" w:cs="Arial"/>
          <w:bCs/>
          <w:color w:val="000000"/>
          <w:szCs w:val="22"/>
        </w:rPr>
        <w:t>„</w:t>
      </w:r>
      <w:r w:rsidR="00471215" w:rsidRPr="004F46F5">
        <w:rPr>
          <w:rFonts w:ascii="Arial" w:hAnsi="Arial" w:cs="Arial"/>
          <w:b/>
          <w:color w:val="000000"/>
          <w:szCs w:val="22"/>
        </w:rPr>
        <w:t>Služebnost</w:t>
      </w:r>
      <w:r w:rsidR="00471215" w:rsidRPr="004F46F5">
        <w:rPr>
          <w:rFonts w:ascii="Arial" w:hAnsi="Arial" w:cs="Arial"/>
          <w:bCs/>
          <w:color w:val="000000"/>
          <w:szCs w:val="22"/>
        </w:rPr>
        <w:t>“</w:t>
      </w:r>
      <w:r w:rsidR="00471215" w:rsidRPr="004F46F5">
        <w:rPr>
          <w:rFonts w:ascii="Arial" w:hAnsi="Arial" w:cs="Arial"/>
          <w:color w:val="000000"/>
          <w:szCs w:val="22"/>
        </w:rPr>
        <w:t>)</w:t>
      </w:r>
      <w:r w:rsidR="00471215" w:rsidRPr="004F46F5">
        <w:rPr>
          <w:rFonts w:ascii="Arial" w:hAnsi="Arial" w:cs="Arial"/>
          <w:szCs w:val="22"/>
        </w:rPr>
        <w:t>.</w:t>
      </w:r>
    </w:p>
    <w:p w14:paraId="75FA80E0" w14:textId="77777777" w:rsidR="00B65773" w:rsidRPr="00B65773" w:rsidRDefault="00B65773" w:rsidP="00D762E9">
      <w:pPr>
        <w:tabs>
          <w:tab w:val="left" w:pos="284"/>
        </w:tabs>
        <w:ind w:left="426"/>
        <w:jc w:val="both"/>
        <w:rPr>
          <w:rFonts w:ascii="Arial" w:hAnsi="Arial" w:cs="Arial"/>
          <w:b/>
          <w:color w:val="000000"/>
          <w:sz w:val="22"/>
          <w:szCs w:val="22"/>
        </w:rPr>
      </w:pPr>
      <w:r>
        <w:rPr>
          <w:rFonts w:ascii="Arial" w:hAnsi="Arial" w:cs="Arial"/>
          <w:bCs/>
          <w:color w:val="000000"/>
          <w:sz w:val="22"/>
          <w:szCs w:val="22"/>
        </w:rPr>
        <w:t xml:space="preserve">   </w:t>
      </w:r>
      <w:r w:rsidR="00471215" w:rsidRPr="004F46F5">
        <w:rPr>
          <w:rFonts w:ascii="Arial" w:hAnsi="Arial" w:cs="Arial"/>
          <w:bCs/>
          <w:color w:val="000000"/>
          <w:sz w:val="22"/>
          <w:szCs w:val="22"/>
        </w:rPr>
        <w:t xml:space="preserve">Výkon Služebnosti je spojen s vlastnictvím pozemku, tzn. že se zřizuje </w:t>
      </w:r>
      <w:r w:rsidR="00471215" w:rsidRPr="00B65773">
        <w:rPr>
          <w:rFonts w:ascii="Arial" w:hAnsi="Arial" w:cs="Arial"/>
          <w:b/>
          <w:color w:val="000000"/>
          <w:sz w:val="22"/>
          <w:szCs w:val="22"/>
        </w:rPr>
        <w:t xml:space="preserve">ve prospěch </w:t>
      </w:r>
      <w:r w:rsidRPr="00B65773">
        <w:rPr>
          <w:rFonts w:ascii="Arial" w:hAnsi="Arial" w:cs="Arial"/>
          <w:b/>
          <w:color w:val="000000"/>
          <w:sz w:val="22"/>
          <w:szCs w:val="22"/>
        </w:rPr>
        <w:t xml:space="preserve">  </w:t>
      </w:r>
    </w:p>
    <w:p w14:paraId="75FA80E1" w14:textId="77777777" w:rsidR="000552BB" w:rsidRPr="004F46F5" w:rsidRDefault="00B65773" w:rsidP="00D762E9">
      <w:pPr>
        <w:tabs>
          <w:tab w:val="left" w:pos="284"/>
        </w:tabs>
        <w:ind w:left="426"/>
        <w:jc w:val="both"/>
        <w:rPr>
          <w:rFonts w:ascii="Arial" w:hAnsi="Arial" w:cs="Arial"/>
          <w:bCs/>
          <w:color w:val="000000"/>
          <w:sz w:val="22"/>
          <w:szCs w:val="22"/>
        </w:rPr>
      </w:pPr>
      <w:r w:rsidRPr="00B65773">
        <w:rPr>
          <w:rFonts w:ascii="Arial" w:hAnsi="Arial" w:cs="Arial"/>
          <w:b/>
          <w:color w:val="000000"/>
          <w:sz w:val="22"/>
          <w:szCs w:val="22"/>
        </w:rPr>
        <w:t xml:space="preserve">   </w:t>
      </w:r>
      <w:r w:rsidR="00471215" w:rsidRPr="00B65773">
        <w:rPr>
          <w:rFonts w:ascii="Arial" w:hAnsi="Arial" w:cs="Arial"/>
          <w:b/>
          <w:color w:val="000000"/>
          <w:sz w:val="22"/>
          <w:szCs w:val="22"/>
        </w:rPr>
        <w:t xml:space="preserve">každého vlastníka </w:t>
      </w:r>
      <w:r w:rsidR="00471215" w:rsidRPr="00B65773">
        <w:rPr>
          <w:rFonts w:ascii="Arial" w:hAnsi="Arial" w:cs="Arial"/>
          <w:b/>
          <w:sz w:val="22"/>
          <w:szCs w:val="22"/>
        </w:rPr>
        <w:t>panující nemovité věci</w:t>
      </w:r>
      <w:r w:rsidR="00471215" w:rsidRPr="004F46F5">
        <w:rPr>
          <w:rFonts w:ascii="Arial" w:hAnsi="Arial" w:cs="Arial"/>
          <w:sz w:val="22"/>
          <w:szCs w:val="22"/>
        </w:rPr>
        <w:t xml:space="preserve"> nebo její části („</w:t>
      </w:r>
      <w:r w:rsidR="00471215" w:rsidRPr="004F46F5">
        <w:rPr>
          <w:rFonts w:ascii="Arial" w:hAnsi="Arial" w:cs="Arial"/>
          <w:i/>
          <w:iCs/>
          <w:sz w:val="22"/>
          <w:szCs w:val="22"/>
        </w:rPr>
        <w:t xml:space="preserve">in </w:t>
      </w:r>
      <w:proofErr w:type="spellStart"/>
      <w:r w:rsidR="00471215" w:rsidRPr="004F46F5">
        <w:rPr>
          <w:rFonts w:ascii="Arial" w:hAnsi="Arial" w:cs="Arial"/>
          <w:i/>
          <w:iCs/>
          <w:sz w:val="22"/>
          <w:szCs w:val="22"/>
        </w:rPr>
        <w:t>rem</w:t>
      </w:r>
      <w:proofErr w:type="spellEnd"/>
      <w:r w:rsidR="00471215" w:rsidRPr="004F46F5">
        <w:rPr>
          <w:rFonts w:ascii="Arial" w:hAnsi="Arial" w:cs="Arial"/>
          <w:sz w:val="22"/>
          <w:szCs w:val="22"/>
        </w:rPr>
        <w:t>“)</w:t>
      </w:r>
      <w:r w:rsidR="00A340C4" w:rsidRPr="004F46F5">
        <w:rPr>
          <w:rFonts w:ascii="Arial" w:hAnsi="Arial" w:cs="Arial"/>
          <w:bCs/>
          <w:color w:val="000000"/>
          <w:sz w:val="22"/>
          <w:szCs w:val="22"/>
        </w:rPr>
        <w:t>.</w:t>
      </w:r>
    </w:p>
    <w:p w14:paraId="75FA80E2" w14:textId="77777777" w:rsidR="00BA2BAC" w:rsidRPr="004F46F5" w:rsidRDefault="00BA2BAC" w:rsidP="00D762E9">
      <w:pPr>
        <w:tabs>
          <w:tab w:val="left" w:pos="284"/>
        </w:tabs>
        <w:ind w:left="1080"/>
        <w:jc w:val="both"/>
        <w:rPr>
          <w:rFonts w:ascii="Arial" w:hAnsi="Arial" w:cs="Arial"/>
          <w:bCs/>
          <w:color w:val="000000"/>
          <w:sz w:val="22"/>
          <w:szCs w:val="22"/>
        </w:rPr>
      </w:pPr>
    </w:p>
    <w:p w14:paraId="75FA80E3" w14:textId="77777777" w:rsidR="008264B6" w:rsidRPr="004F46F5" w:rsidRDefault="00471215" w:rsidP="00D762E9">
      <w:pPr>
        <w:numPr>
          <w:ilvl w:val="0"/>
          <w:numId w:val="1"/>
        </w:numPr>
        <w:tabs>
          <w:tab w:val="clear" w:pos="720"/>
        </w:tabs>
        <w:ind w:left="567" w:hanging="567"/>
        <w:jc w:val="both"/>
        <w:rPr>
          <w:rFonts w:ascii="Arial" w:hAnsi="Arial" w:cs="Arial"/>
          <w:bCs/>
          <w:color w:val="000000"/>
          <w:sz w:val="22"/>
          <w:szCs w:val="22"/>
        </w:rPr>
      </w:pPr>
      <w:r w:rsidRPr="004F46F5">
        <w:rPr>
          <w:rFonts w:ascii="Arial" w:hAnsi="Arial" w:cs="Arial"/>
          <w:bCs/>
          <w:color w:val="000000"/>
          <w:sz w:val="22"/>
          <w:szCs w:val="22"/>
        </w:rPr>
        <w:t>Služebnost se zřizuje úplatně na dobu neurčitou</w:t>
      </w:r>
      <w:r w:rsidR="008264B6" w:rsidRPr="004F46F5">
        <w:rPr>
          <w:rFonts w:ascii="Arial" w:hAnsi="Arial" w:cs="Arial"/>
          <w:bCs/>
          <w:color w:val="000000"/>
          <w:sz w:val="22"/>
          <w:szCs w:val="22"/>
        </w:rPr>
        <w:t>.</w:t>
      </w:r>
    </w:p>
    <w:p w14:paraId="75FA80E4" w14:textId="2C4C2385" w:rsidR="008264B6" w:rsidRPr="006F785B" w:rsidRDefault="00471215" w:rsidP="00D762E9">
      <w:pPr>
        <w:numPr>
          <w:ilvl w:val="0"/>
          <w:numId w:val="1"/>
        </w:numPr>
        <w:tabs>
          <w:tab w:val="clear" w:pos="720"/>
        </w:tabs>
        <w:ind w:left="567" w:hanging="567"/>
        <w:jc w:val="both"/>
        <w:rPr>
          <w:rFonts w:ascii="Arial" w:hAnsi="Arial" w:cs="Arial"/>
          <w:b/>
          <w:color w:val="000000"/>
          <w:sz w:val="22"/>
          <w:szCs w:val="22"/>
        </w:rPr>
      </w:pPr>
      <w:r w:rsidRPr="006F785B">
        <w:rPr>
          <w:rFonts w:ascii="Arial" w:hAnsi="Arial" w:cs="Arial"/>
          <w:color w:val="000000"/>
          <w:sz w:val="22"/>
          <w:szCs w:val="22"/>
        </w:rPr>
        <w:t xml:space="preserve">Skutečná poloha a rozsah </w:t>
      </w:r>
      <w:r w:rsidRPr="006F785B">
        <w:rPr>
          <w:rFonts w:ascii="Arial" w:hAnsi="Arial" w:cs="Arial"/>
          <w:bCs/>
          <w:color w:val="000000"/>
          <w:sz w:val="22"/>
          <w:szCs w:val="22"/>
        </w:rPr>
        <w:t>Služebnosti</w:t>
      </w:r>
      <w:r w:rsidRPr="006F785B">
        <w:rPr>
          <w:rFonts w:ascii="Arial" w:hAnsi="Arial" w:cs="Arial"/>
          <w:color w:val="000000"/>
          <w:sz w:val="22"/>
          <w:szCs w:val="22"/>
        </w:rPr>
        <w:t xml:space="preserve"> jsou stanoveny a vyznačeny v geometrickém </w:t>
      </w:r>
      <w:r w:rsidRPr="00206D7F">
        <w:rPr>
          <w:rFonts w:ascii="Arial" w:hAnsi="Arial" w:cs="Arial"/>
          <w:color w:val="000000"/>
          <w:sz w:val="22"/>
          <w:szCs w:val="22"/>
        </w:rPr>
        <w:t xml:space="preserve">plánu č. </w:t>
      </w:r>
      <w:r w:rsidR="007E099F" w:rsidRPr="00206D7F">
        <w:rPr>
          <w:rFonts w:ascii="Arial" w:hAnsi="Arial" w:cs="Arial"/>
          <w:sz w:val="22"/>
          <w:szCs w:val="22"/>
        </w:rPr>
        <w:t>2826</w:t>
      </w:r>
      <w:r w:rsidRPr="00206D7F">
        <w:rPr>
          <w:rFonts w:ascii="Arial" w:hAnsi="Arial" w:cs="Arial"/>
          <w:sz w:val="22"/>
          <w:szCs w:val="22"/>
        </w:rPr>
        <w:t>-19</w:t>
      </w:r>
      <w:r w:rsidR="005E5C1D" w:rsidRPr="00206D7F">
        <w:rPr>
          <w:rFonts w:ascii="Arial" w:hAnsi="Arial" w:cs="Arial"/>
          <w:sz w:val="22"/>
          <w:szCs w:val="22"/>
        </w:rPr>
        <w:t>7</w:t>
      </w:r>
      <w:r w:rsidRPr="00206D7F">
        <w:rPr>
          <w:rFonts w:ascii="Arial" w:hAnsi="Arial" w:cs="Arial"/>
          <w:sz w:val="22"/>
          <w:szCs w:val="22"/>
        </w:rPr>
        <w:t>/202</w:t>
      </w:r>
      <w:r w:rsidR="005E5C1D" w:rsidRPr="00206D7F">
        <w:rPr>
          <w:rFonts w:ascii="Arial" w:hAnsi="Arial" w:cs="Arial"/>
          <w:sz w:val="22"/>
          <w:szCs w:val="22"/>
        </w:rPr>
        <w:t>2</w:t>
      </w:r>
      <w:r w:rsidRPr="00206D7F">
        <w:rPr>
          <w:rFonts w:ascii="Arial" w:hAnsi="Arial" w:cs="Arial"/>
          <w:sz w:val="22"/>
          <w:szCs w:val="22"/>
        </w:rPr>
        <w:t xml:space="preserve"> ze dne</w:t>
      </w:r>
      <w:r w:rsidR="00206D7F" w:rsidRPr="00206D7F">
        <w:rPr>
          <w:rFonts w:ascii="Arial" w:hAnsi="Arial" w:cs="Arial"/>
          <w:sz w:val="22"/>
          <w:szCs w:val="22"/>
        </w:rPr>
        <w:t xml:space="preserve"> 24. 4. 2024</w:t>
      </w:r>
      <w:r w:rsidRPr="00206D7F">
        <w:rPr>
          <w:rFonts w:ascii="Arial" w:hAnsi="Arial" w:cs="Arial"/>
          <w:color w:val="000000"/>
          <w:sz w:val="22"/>
          <w:szCs w:val="22"/>
        </w:rPr>
        <w:t xml:space="preserve">, vyhotoveném Ing. </w:t>
      </w:r>
      <w:r w:rsidR="00206D7F" w:rsidRPr="00206D7F">
        <w:rPr>
          <w:rFonts w:ascii="Arial" w:hAnsi="Arial" w:cs="Arial"/>
          <w:color w:val="000000"/>
          <w:sz w:val="22"/>
          <w:szCs w:val="22"/>
        </w:rPr>
        <w:t>XXXXXXXXXXXXXXXX</w:t>
      </w:r>
      <w:r w:rsidRPr="00206D7F">
        <w:rPr>
          <w:rFonts w:ascii="Arial" w:hAnsi="Arial" w:cs="Arial"/>
          <w:color w:val="000000"/>
          <w:sz w:val="22"/>
          <w:szCs w:val="22"/>
        </w:rPr>
        <w:t xml:space="preserve">, potvrzeném dne </w:t>
      </w:r>
      <w:r w:rsidR="00206D7F" w:rsidRPr="00206D7F">
        <w:rPr>
          <w:rFonts w:ascii="Arial" w:hAnsi="Arial" w:cs="Arial"/>
          <w:color w:val="000000"/>
          <w:sz w:val="22"/>
          <w:szCs w:val="22"/>
        </w:rPr>
        <w:t>7. 5. 2024,</w:t>
      </w:r>
      <w:r w:rsidRPr="006F785B">
        <w:rPr>
          <w:rFonts w:ascii="Arial" w:hAnsi="Arial" w:cs="Arial"/>
          <w:color w:val="000000"/>
          <w:sz w:val="22"/>
          <w:szCs w:val="22"/>
        </w:rPr>
        <w:t xml:space="preserve"> Katastrálním úřadem pro Plzeňský kraj, Katastrální pracoviště Plzeň-sever, který </w:t>
      </w:r>
      <w:proofErr w:type="gramStart"/>
      <w:r w:rsidRPr="006F785B">
        <w:rPr>
          <w:rFonts w:ascii="Arial" w:hAnsi="Arial" w:cs="Arial"/>
          <w:color w:val="000000"/>
          <w:sz w:val="22"/>
          <w:szCs w:val="22"/>
        </w:rPr>
        <w:t>tvoří</w:t>
      </w:r>
      <w:proofErr w:type="gramEnd"/>
      <w:r w:rsidRPr="006F785B">
        <w:rPr>
          <w:rFonts w:ascii="Arial" w:hAnsi="Arial" w:cs="Arial"/>
          <w:color w:val="000000"/>
          <w:sz w:val="22"/>
          <w:szCs w:val="22"/>
        </w:rPr>
        <w:t xml:space="preserve"> nedílnou součást této smlouvy (viz </w:t>
      </w:r>
      <w:r w:rsidRPr="006F785B">
        <w:rPr>
          <w:rFonts w:ascii="Arial" w:hAnsi="Arial" w:cs="Arial"/>
          <w:color w:val="000000"/>
          <w:sz w:val="22"/>
          <w:szCs w:val="22"/>
          <w:u w:val="single"/>
        </w:rPr>
        <w:t xml:space="preserve">příloha </w:t>
      </w:r>
      <w:r w:rsidR="00455652">
        <w:rPr>
          <w:rFonts w:ascii="Arial" w:hAnsi="Arial" w:cs="Arial"/>
          <w:color w:val="000000"/>
          <w:sz w:val="22"/>
          <w:szCs w:val="22"/>
          <w:u w:val="single"/>
        </w:rPr>
        <w:t>„c“</w:t>
      </w:r>
      <w:r w:rsidRPr="006F785B">
        <w:rPr>
          <w:rFonts w:ascii="Arial" w:hAnsi="Arial" w:cs="Arial"/>
          <w:color w:val="000000"/>
          <w:sz w:val="22"/>
          <w:szCs w:val="22"/>
        </w:rPr>
        <w:t>)</w:t>
      </w:r>
      <w:r w:rsidR="008264B6" w:rsidRPr="006F785B">
        <w:rPr>
          <w:rFonts w:ascii="Arial" w:hAnsi="Arial" w:cs="Arial"/>
          <w:color w:val="000000"/>
          <w:sz w:val="22"/>
          <w:szCs w:val="22"/>
        </w:rPr>
        <w:t>.</w:t>
      </w:r>
    </w:p>
    <w:p w14:paraId="75FA80E5" w14:textId="77777777" w:rsidR="00B00B4C" w:rsidRDefault="00B00B4C" w:rsidP="00D762E9">
      <w:pPr>
        <w:ind w:left="426"/>
        <w:jc w:val="both"/>
        <w:rPr>
          <w:rFonts w:ascii="Arial" w:hAnsi="Arial" w:cs="Arial"/>
          <w:b/>
          <w:color w:val="000000"/>
          <w:sz w:val="22"/>
          <w:szCs w:val="22"/>
        </w:rPr>
      </w:pPr>
    </w:p>
    <w:p w14:paraId="75FA80E6" w14:textId="77777777" w:rsidR="00AA69E6" w:rsidRPr="004F46F5" w:rsidRDefault="00AA69E6" w:rsidP="00D762E9">
      <w:pPr>
        <w:ind w:left="426"/>
        <w:jc w:val="both"/>
        <w:rPr>
          <w:rFonts w:ascii="Arial" w:hAnsi="Arial" w:cs="Arial"/>
          <w:b/>
          <w:color w:val="000000"/>
          <w:sz w:val="22"/>
          <w:szCs w:val="22"/>
        </w:rPr>
      </w:pPr>
    </w:p>
    <w:p w14:paraId="75FA80E7" w14:textId="77777777" w:rsidR="008264B6" w:rsidRPr="00DA1213" w:rsidRDefault="00851389" w:rsidP="00D762E9">
      <w:pPr>
        <w:jc w:val="center"/>
        <w:rPr>
          <w:rFonts w:ascii="Arial" w:hAnsi="Arial" w:cs="Arial"/>
          <w:b/>
          <w:color w:val="000000"/>
          <w:sz w:val="22"/>
          <w:szCs w:val="22"/>
        </w:rPr>
      </w:pPr>
      <w:r w:rsidRPr="00DA1213">
        <w:rPr>
          <w:rFonts w:ascii="Arial" w:hAnsi="Arial" w:cs="Arial"/>
          <w:b/>
          <w:color w:val="000000"/>
          <w:sz w:val="22"/>
          <w:szCs w:val="22"/>
        </w:rPr>
        <w:t>III</w:t>
      </w:r>
      <w:r w:rsidR="008264B6" w:rsidRPr="00DA1213">
        <w:rPr>
          <w:rFonts w:ascii="Arial" w:hAnsi="Arial" w:cs="Arial"/>
          <w:b/>
          <w:color w:val="000000"/>
          <w:sz w:val="22"/>
          <w:szCs w:val="22"/>
        </w:rPr>
        <w:t>.</w:t>
      </w:r>
    </w:p>
    <w:p w14:paraId="75FA80E8" w14:textId="77777777" w:rsidR="00FB55D0" w:rsidRPr="00DA1213" w:rsidRDefault="00FB55D0" w:rsidP="00D762E9">
      <w:pPr>
        <w:jc w:val="center"/>
        <w:rPr>
          <w:rFonts w:ascii="Arial" w:hAnsi="Arial" w:cs="Arial"/>
          <w:b/>
          <w:bCs/>
          <w:color w:val="000000"/>
          <w:sz w:val="22"/>
          <w:szCs w:val="22"/>
        </w:rPr>
      </w:pPr>
      <w:r w:rsidRPr="00DA1213">
        <w:rPr>
          <w:rFonts w:ascii="Arial" w:hAnsi="Arial" w:cs="Arial"/>
          <w:b/>
          <w:bCs/>
          <w:color w:val="000000"/>
          <w:sz w:val="22"/>
          <w:szCs w:val="22"/>
        </w:rPr>
        <w:t>Ú</w:t>
      </w:r>
      <w:r w:rsidR="003F49C6" w:rsidRPr="00DA1213">
        <w:rPr>
          <w:rFonts w:ascii="Arial" w:hAnsi="Arial" w:cs="Arial"/>
          <w:b/>
          <w:bCs/>
          <w:color w:val="000000"/>
          <w:sz w:val="22"/>
          <w:szCs w:val="22"/>
        </w:rPr>
        <w:t>plat</w:t>
      </w:r>
      <w:r w:rsidRPr="00DA1213">
        <w:rPr>
          <w:rFonts w:ascii="Arial" w:hAnsi="Arial" w:cs="Arial"/>
          <w:b/>
          <w:bCs/>
          <w:color w:val="000000"/>
          <w:sz w:val="22"/>
          <w:szCs w:val="22"/>
        </w:rPr>
        <w:t>a</w:t>
      </w:r>
      <w:r w:rsidR="003F49C6" w:rsidRPr="00DA1213">
        <w:rPr>
          <w:rFonts w:ascii="Arial" w:hAnsi="Arial" w:cs="Arial"/>
          <w:b/>
          <w:bCs/>
          <w:color w:val="000000"/>
          <w:sz w:val="22"/>
          <w:szCs w:val="22"/>
        </w:rPr>
        <w:t xml:space="preserve"> </w:t>
      </w:r>
      <w:r w:rsidR="008264B6" w:rsidRPr="00DA1213">
        <w:rPr>
          <w:rFonts w:ascii="Arial" w:hAnsi="Arial" w:cs="Arial"/>
          <w:b/>
          <w:bCs/>
          <w:color w:val="000000"/>
          <w:sz w:val="22"/>
          <w:szCs w:val="22"/>
        </w:rPr>
        <w:t xml:space="preserve">za zřízení </w:t>
      </w:r>
      <w:r w:rsidR="00462EDE" w:rsidRPr="00DA1213">
        <w:rPr>
          <w:rFonts w:ascii="Arial" w:hAnsi="Arial" w:cs="Arial"/>
          <w:b/>
          <w:bCs/>
          <w:color w:val="000000"/>
          <w:sz w:val="22"/>
          <w:szCs w:val="22"/>
        </w:rPr>
        <w:t>Služebnosti</w:t>
      </w:r>
      <w:r w:rsidRPr="00DA1213">
        <w:rPr>
          <w:rFonts w:ascii="Arial" w:hAnsi="Arial" w:cs="Arial"/>
          <w:b/>
          <w:bCs/>
          <w:color w:val="000000"/>
          <w:sz w:val="22"/>
          <w:szCs w:val="22"/>
        </w:rPr>
        <w:t xml:space="preserve"> a další úplaty s tím spojené</w:t>
      </w:r>
    </w:p>
    <w:p w14:paraId="75FA80E9" w14:textId="77777777" w:rsidR="00FB55D0" w:rsidRPr="00DA1213" w:rsidRDefault="00FB55D0" w:rsidP="00D762E9">
      <w:pPr>
        <w:jc w:val="center"/>
        <w:rPr>
          <w:rFonts w:ascii="Arial" w:hAnsi="Arial" w:cs="Arial"/>
          <w:b/>
          <w:bCs/>
          <w:color w:val="000000"/>
          <w:sz w:val="22"/>
          <w:szCs w:val="22"/>
        </w:rPr>
      </w:pPr>
    </w:p>
    <w:p w14:paraId="75FA80EA" w14:textId="77777777" w:rsidR="00FB55D0" w:rsidRPr="00DA1213" w:rsidRDefault="00173EC4" w:rsidP="00462EDE">
      <w:pPr>
        <w:numPr>
          <w:ilvl w:val="0"/>
          <w:numId w:val="28"/>
        </w:numPr>
        <w:tabs>
          <w:tab w:val="clear" w:pos="720"/>
        </w:tabs>
        <w:ind w:left="567" w:hanging="567"/>
        <w:jc w:val="both"/>
        <w:rPr>
          <w:rFonts w:ascii="Arial" w:hAnsi="Arial" w:cs="Arial"/>
          <w:color w:val="000000"/>
          <w:sz w:val="22"/>
          <w:szCs w:val="22"/>
        </w:rPr>
      </w:pPr>
      <w:r w:rsidRPr="00DA1213">
        <w:rPr>
          <w:rFonts w:ascii="Arial" w:hAnsi="Arial" w:cs="Arial"/>
          <w:color w:val="000000"/>
          <w:sz w:val="22"/>
          <w:szCs w:val="22"/>
        </w:rPr>
        <w:t xml:space="preserve">Smluvní strany se dohodly na </w:t>
      </w:r>
      <w:r w:rsidR="00891D89" w:rsidRPr="00DA1213">
        <w:rPr>
          <w:rFonts w:ascii="Arial" w:hAnsi="Arial" w:cs="Arial"/>
          <w:color w:val="000000"/>
          <w:sz w:val="22"/>
          <w:szCs w:val="22"/>
        </w:rPr>
        <w:t xml:space="preserve">jednorázové </w:t>
      </w:r>
      <w:r w:rsidRPr="00DA1213">
        <w:rPr>
          <w:rFonts w:ascii="Arial" w:hAnsi="Arial" w:cs="Arial"/>
          <w:color w:val="000000"/>
          <w:sz w:val="22"/>
          <w:szCs w:val="22"/>
        </w:rPr>
        <w:t>úplatě za zřízení Služebnosti v</w:t>
      </w:r>
      <w:r w:rsidR="00891D89" w:rsidRPr="00DA1213">
        <w:rPr>
          <w:rFonts w:ascii="Arial" w:hAnsi="Arial" w:cs="Arial"/>
          <w:color w:val="000000"/>
          <w:sz w:val="22"/>
          <w:szCs w:val="22"/>
        </w:rPr>
        <w:t xml:space="preserve"> celkové</w:t>
      </w:r>
      <w:r w:rsidRPr="00DA1213">
        <w:rPr>
          <w:rFonts w:ascii="Arial" w:hAnsi="Arial" w:cs="Arial"/>
          <w:color w:val="000000"/>
          <w:sz w:val="22"/>
          <w:szCs w:val="22"/>
        </w:rPr>
        <w:t xml:space="preserve"> výši </w:t>
      </w:r>
      <w:r w:rsidR="00DA1213" w:rsidRPr="00DA1213">
        <w:rPr>
          <w:rFonts w:ascii="Arial" w:hAnsi="Arial" w:cs="Arial"/>
          <w:color w:val="000000"/>
          <w:sz w:val="22"/>
          <w:szCs w:val="22"/>
        </w:rPr>
        <w:t>81.220, -</w:t>
      </w:r>
      <w:r w:rsidRPr="00DA1213">
        <w:rPr>
          <w:rFonts w:ascii="Arial" w:hAnsi="Arial" w:cs="Arial"/>
          <w:color w:val="000000"/>
          <w:sz w:val="22"/>
          <w:szCs w:val="22"/>
        </w:rPr>
        <w:t xml:space="preserve"> Kč (slovy: osmdesát jeden tisíc dvě stě dvacet korun českých)</w:t>
      </w:r>
      <w:r w:rsidR="00FB55D0" w:rsidRPr="00DA1213">
        <w:rPr>
          <w:rFonts w:ascii="Arial" w:hAnsi="Arial" w:cs="Arial"/>
          <w:color w:val="000000"/>
          <w:sz w:val="22"/>
          <w:szCs w:val="22"/>
        </w:rPr>
        <w:t xml:space="preserve">. </w:t>
      </w:r>
    </w:p>
    <w:p w14:paraId="75FA80EB" w14:textId="77777777" w:rsidR="00173EC4" w:rsidRPr="00DA1213" w:rsidRDefault="00891D89" w:rsidP="00462EDE">
      <w:pPr>
        <w:numPr>
          <w:ilvl w:val="0"/>
          <w:numId w:val="28"/>
        </w:numPr>
        <w:tabs>
          <w:tab w:val="clear" w:pos="720"/>
        </w:tabs>
        <w:ind w:left="567" w:hanging="567"/>
        <w:jc w:val="both"/>
        <w:rPr>
          <w:rFonts w:ascii="Arial" w:hAnsi="Arial" w:cs="Arial"/>
          <w:bCs/>
          <w:color w:val="000000"/>
          <w:sz w:val="22"/>
          <w:szCs w:val="22"/>
        </w:rPr>
      </w:pPr>
      <w:r w:rsidRPr="00DA1213">
        <w:rPr>
          <w:rFonts w:ascii="Arial" w:hAnsi="Arial" w:cs="Arial"/>
          <w:bCs/>
          <w:color w:val="000000"/>
          <w:sz w:val="22"/>
          <w:szCs w:val="22"/>
        </w:rPr>
        <w:t>Jednorázová úplata za zřízení Služebnosti bude v plné výši uhrazena oprávněným</w:t>
      </w:r>
      <w:r w:rsidR="00173EC4" w:rsidRPr="00DA1213">
        <w:rPr>
          <w:rFonts w:ascii="Arial" w:hAnsi="Arial" w:cs="Arial"/>
          <w:bCs/>
          <w:color w:val="000000"/>
          <w:sz w:val="22"/>
          <w:szCs w:val="22"/>
        </w:rPr>
        <w:t xml:space="preserve"> na</w:t>
      </w:r>
      <w:r w:rsidRPr="00DA1213">
        <w:rPr>
          <w:rFonts w:ascii="Arial" w:hAnsi="Arial" w:cs="Arial"/>
          <w:bCs/>
          <w:color w:val="000000"/>
          <w:sz w:val="22"/>
          <w:szCs w:val="22"/>
        </w:rPr>
        <w:t> </w:t>
      </w:r>
      <w:r w:rsidR="00173EC4" w:rsidRPr="00DA1213">
        <w:rPr>
          <w:rFonts w:ascii="Arial" w:hAnsi="Arial" w:cs="Arial"/>
          <w:bCs/>
          <w:color w:val="000000"/>
          <w:sz w:val="22"/>
          <w:szCs w:val="22"/>
        </w:rPr>
        <w:t>účet povinného vedený u České národní banky, číslo účtu</w:t>
      </w:r>
      <w:r w:rsidR="001C230E" w:rsidRPr="00DA1213">
        <w:rPr>
          <w:rFonts w:ascii="Arial" w:hAnsi="Arial" w:cs="Arial"/>
          <w:bCs/>
          <w:color w:val="000000"/>
          <w:sz w:val="22"/>
          <w:szCs w:val="22"/>
        </w:rPr>
        <w:t xml:space="preserve"> </w:t>
      </w:r>
      <w:r w:rsidR="001C230E" w:rsidRPr="00DA1213">
        <w:rPr>
          <w:rFonts w:ascii="Arial" w:hAnsi="Arial" w:cs="Arial"/>
          <w:sz w:val="22"/>
          <w:szCs w:val="22"/>
        </w:rPr>
        <w:t>40010-3723001/0710</w:t>
      </w:r>
      <w:r w:rsidR="00173EC4" w:rsidRPr="00DA1213">
        <w:rPr>
          <w:rFonts w:ascii="Arial" w:hAnsi="Arial" w:cs="Arial"/>
          <w:bCs/>
          <w:color w:val="000000"/>
          <w:sz w:val="22"/>
          <w:szCs w:val="22"/>
        </w:rPr>
        <w:t xml:space="preserve">, variabilní symbol </w:t>
      </w:r>
      <w:r w:rsidR="00DA1213" w:rsidRPr="00DA1213">
        <w:rPr>
          <w:rFonts w:ascii="Arial" w:hAnsi="Arial" w:cs="Arial"/>
          <w:bCs/>
          <w:color w:val="000000"/>
          <w:sz w:val="22"/>
          <w:szCs w:val="22"/>
        </w:rPr>
        <w:t>201932304,</w:t>
      </w:r>
      <w:r w:rsidR="00173EC4" w:rsidRPr="00DA1213">
        <w:rPr>
          <w:rFonts w:ascii="Arial" w:hAnsi="Arial" w:cs="Arial"/>
          <w:bCs/>
          <w:color w:val="000000"/>
          <w:sz w:val="22"/>
          <w:szCs w:val="22"/>
        </w:rPr>
        <w:t xml:space="preserve"> do</w:t>
      </w:r>
      <w:r w:rsidR="001C230E" w:rsidRPr="00DA1213">
        <w:rPr>
          <w:rFonts w:ascii="Arial" w:hAnsi="Arial" w:cs="Arial"/>
          <w:bCs/>
          <w:color w:val="000000"/>
          <w:sz w:val="22"/>
          <w:szCs w:val="22"/>
        </w:rPr>
        <w:t> </w:t>
      </w:r>
      <w:r w:rsidR="00173EC4" w:rsidRPr="00DA1213">
        <w:rPr>
          <w:rFonts w:ascii="Arial" w:hAnsi="Arial" w:cs="Arial"/>
          <w:bCs/>
          <w:color w:val="000000"/>
          <w:sz w:val="22"/>
          <w:szCs w:val="22"/>
        </w:rPr>
        <w:t xml:space="preserve">45 dnů </w:t>
      </w:r>
      <w:r w:rsidRPr="00DA1213">
        <w:rPr>
          <w:rFonts w:ascii="Arial" w:hAnsi="Arial" w:cs="Arial"/>
          <w:bCs/>
          <w:color w:val="000000"/>
          <w:sz w:val="22"/>
          <w:szCs w:val="22"/>
        </w:rPr>
        <w:t>ode dne</w:t>
      </w:r>
      <w:r w:rsidR="00173EC4" w:rsidRPr="00DA1213">
        <w:rPr>
          <w:rFonts w:ascii="Arial" w:hAnsi="Arial" w:cs="Arial"/>
          <w:bCs/>
          <w:color w:val="000000"/>
          <w:sz w:val="22"/>
          <w:szCs w:val="22"/>
        </w:rPr>
        <w:t xml:space="preserve"> </w:t>
      </w:r>
      <w:r w:rsidRPr="00DA1213">
        <w:rPr>
          <w:rFonts w:ascii="Arial" w:hAnsi="Arial" w:cs="Arial"/>
          <w:bCs/>
          <w:sz w:val="22"/>
          <w:szCs w:val="22"/>
        </w:rPr>
        <w:t>uveřejnění této smlouvy v registru smluv</w:t>
      </w:r>
      <w:r w:rsidR="00913229" w:rsidRPr="00DA1213">
        <w:rPr>
          <w:rFonts w:ascii="Arial" w:hAnsi="Arial" w:cs="Arial"/>
          <w:bCs/>
          <w:sz w:val="22"/>
          <w:szCs w:val="22"/>
        </w:rPr>
        <w:t>.</w:t>
      </w:r>
    </w:p>
    <w:p w14:paraId="75FA80EC" w14:textId="77777777" w:rsidR="00173EC4" w:rsidRPr="00DA1213" w:rsidRDefault="00173EC4" w:rsidP="00462EDE">
      <w:pPr>
        <w:numPr>
          <w:ilvl w:val="0"/>
          <w:numId w:val="28"/>
        </w:numPr>
        <w:tabs>
          <w:tab w:val="clear" w:pos="720"/>
        </w:tabs>
        <w:ind w:left="567" w:hanging="567"/>
        <w:jc w:val="both"/>
        <w:rPr>
          <w:rFonts w:ascii="Arial" w:hAnsi="Arial" w:cs="Arial"/>
          <w:bCs/>
          <w:color w:val="000000"/>
          <w:sz w:val="22"/>
          <w:szCs w:val="22"/>
        </w:rPr>
      </w:pPr>
      <w:r w:rsidRPr="00DA1213">
        <w:rPr>
          <w:rFonts w:ascii="Arial" w:hAnsi="Arial" w:cs="Arial"/>
          <w:bCs/>
          <w:color w:val="000000"/>
          <w:sz w:val="22"/>
          <w:szCs w:val="22"/>
        </w:rPr>
        <w:t>Pokud ve stanoveném termínu k zaplacení nedojde</w:t>
      </w:r>
      <w:r w:rsidR="006F785B" w:rsidRPr="00DA1213">
        <w:rPr>
          <w:rFonts w:ascii="Arial" w:hAnsi="Arial" w:cs="Arial"/>
          <w:bCs/>
          <w:color w:val="000000"/>
          <w:sz w:val="22"/>
          <w:szCs w:val="22"/>
        </w:rPr>
        <w:t xml:space="preserve">, </w:t>
      </w:r>
      <w:r w:rsidRPr="00DA1213">
        <w:rPr>
          <w:rFonts w:ascii="Arial" w:hAnsi="Arial" w:cs="Arial"/>
          <w:bCs/>
          <w:color w:val="000000"/>
          <w:sz w:val="22"/>
          <w:szCs w:val="22"/>
        </w:rPr>
        <w:t>bude za každý den prodlení vyměřen úrok z prodlení v zákonem stanovené výši.</w:t>
      </w:r>
    </w:p>
    <w:p w14:paraId="75FA80ED" w14:textId="77777777" w:rsidR="00FB55D0" w:rsidRPr="00DA1213" w:rsidRDefault="00173EC4" w:rsidP="00462EDE">
      <w:pPr>
        <w:numPr>
          <w:ilvl w:val="0"/>
          <w:numId w:val="28"/>
        </w:numPr>
        <w:tabs>
          <w:tab w:val="clear" w:pos="720"/>
        </w:tabs>
        <w:ind w:left="567" w:hanging="567"/>
        <w:jc w:val="both"/>
        <w:rPr>
          <w:rFonts w:ascii="Arial" w:hAnsi="Arial" w:cs="Arial"/>
          <w:color w:val="000000"/>
          <w:sz w:val="22"/>
          <w:szCs w:val="22"/>
        </w:rPr>
      </w:pPr>
      <w:r w:rsidRPr="00DA1213">
        <w:rPr>
          <w:rFonts w:ascii="Arial" w:hAnsi="Arial" w:cs="Arial"/>
          <w:bCs/>
          <w:color w:val="000000"/>
          <w:sz w:val="22"/>
          <w:szCs w:val="22"/>
        </w:rPr>
        <w:t>Povinný není plátcem DPH</w:t>
      </w:r>
      <w:r w:rsidR="00E73AA8" w:rsidRPr="00DA1213">
        <w:rPr>
          <w:rFonts w:ascii="Arial" w:hAnsi="Arial" w:cs="Arial"/>
          <w:color w:val="000000"/>
          <w:sz w:val="22"/>
          <w:szCs w:val="22"/>
        </w:rPr>
        <w:t>.</w:t>
      </w:r>
    </w:p>
    <w:p w14:paraId="75FA80EE" w14:textId="77777777" w:rsidR="008264B6" w:rsidRPr="004F46F5" w:rsidRDefault="008264B6" w:rsidP="00D762E9">
      <w:pPr>
        <w:pStyle w:val="Textvtabulce"/>
        <w:jc w:val="center"/>
        <w:rPr>
          <w:rFonts w:ascii="Arial" w:hAnsi="Arial" w:cs="Arial"/>
          <w:b/>
          <w:color w:val="000000"/>
          <w:szCs w:val="22"/>
        </w:rPr>
      </w:pPr>
    </w:p>
    <w:p w14:paraId="75FA80EF" w14:textId="77777777" w:rsidR="00527E44" w:rsidRPr="004F46F5" w:rsidRDefault="00527E44" w:rsidP="00D762E9">
      <w:pPr>
        <w:jc w:val="center"/>
        <w:rPr>
          <w:rFonts w:ascii="Arial" w:hAnsi="Arial" w:cs="Arial"/>
          <w:b/>
          <w:color w:val="000000"/>
          <w:sz w:val="22"/>
          <w:szCs w:val="22"/>
        </w:rPr>
      </w:pPr>
    </w:p>
    <w:p w14:paraId="75FA80F0" w14:textId="77777777" w:rsidR="008264B6" w:rsidRPr="004F46F5" w:rsidRDefault="00851389" w:rsidP="00D762E9">
      <w:pPr>
        <w:jc w:val="center"/>
        <w:rPr>
          <w:rFonts w:ascii="Arial" w:hAnsi="Arial" w:cs="Arial"/>
          <w:b/>
          <w:color w:val="000000"/>
          <w:sz w:val="22"/>
          <w:szCs w:val="22"/>
        </w:rPr>
      </w:pPr>
      <w:r w:rsidRPr="004F46F5">
        <w:rPr>
          <w:rFonts w:ascii="Arial" w:hAnsi="Arial" w:cs="Arial"/>
          <w:b/>
          <w:color w:val="000000"/>
          <w:sz w:val="22"/>
          <w:szCs w:val="22"/>
        </w:rPr>
        <w:t>I</w:t>
      </w:r>
      <w:r w:rsidR="008264B6" w:rsidRPr="004F46F5">
        <w:rPr>
          <w:rFonts w:ascii="Arial" w:hAnsi="Arial" w:cs="Arial"/>
          <w:b/>
          <w:color w:val="000000"/>
          <w:sz w:val="22"/>
          <w:szCs w:val="22"/>
        </w:rPr>
        <w:t>V.</w:t>
      </w:r>
    </w:p>
    <w:p w14:paraId="75FA80F1" w14:textId="77777777" w:rsidR="00896045" w:rsidRPr="004F46F5" w:rsidRDefault="00896045" w:rsidP="00D762E9">
      <w:pPr>
        <w:jc w:val="center"/>
        <w:rPr>
          <w:rFonts w:ascii="Arial" w:hAnsi="Arial" w:cs="Arial"/>
          <w:color w:val="000000"/>
          <w:sz w:val="22"/>
          <w:szCs w:val="22"/>
        </w:rPr>
      </w:pPr>
      <w:r w:rsidRPr="004F46F5">
        <w:rPr>
          <w:rFonts w:ascii="Arial" w:hAnsi="Arial" w:cs="Arial"/>
          <w:b/>
          <w:bCs/>
          <w:color w:val="000000"/>
          <w:sz w:val="22"/>
          <w:szCs w:val="22"/>
        </w:rPr>
        <w:t xml:space="preserve">Vklad </w:t>
      </w:r>
      <w:r w:rsidR="00462EDE" w:rsidRPr="004F46F5">
        <w:rPr>
          <w:rFonts w:ascii="Arial" w:hAnsi="Arial" w:cs="Arial"/>
          <w:b/>
          <w:bCs/>
          <w:color w:val="000000"/>
          <w:sz w:val="22"/>
          <w:szCs w:val="22"/>
        </w:rPr>
        <w:t>S</w:t>
      </w:r>
      <w:r w:rsidR="006106C7" w:rsidRPr="004F46F5">
        <w:rPr>
          <w:rFonts w:ascii="Arial" w:hAnsi="Arial" w:cs="Arial"/>
          <w:b/>
          <w:bCs/>
          <w:color w:val="000000"/>
          <w:sz w:val="22"/>
          <w:szCs w:val="22"/>
        </w:rPr>
        <w:t xml:space="preserve">lužebnosti </w:t>
      </w:r>
      <w:r w:rsidRPr="004F46F5">
        <w:rPr>
          <w:rFonts w:ascii="Arial" w:hAnsi="Arial" w:cs="Arial"/>
          <w:b/>
          <w:bCs/>
          <w:color w:val="000000"/>
          <w:sz w:val="22"/>
          <w:szCs w:val="22"/>
        </w:rPr>
        <w:t>do katastru nemovitostí</w:t>
      </w:r>
    </w:p>
    <w:p w14:paraId="75FA80F2" w14:textId="77777777" w:rsidR="00D762E9" w:rsidRPr="004F46F5" w:rsidRDefault="00D762E9" w:rsidP="00462EDE">
      <w:pPr>
        <w:pStyle w:val="vnintext"/>
        <w:numPr>
          <w:ilvl w:val="0"/>
          <w:numId w:val="16"/>
        </w:numPr>
        <w:tabs>
          <w:tab w:val="clear" w:pos="709"/>
        </w:tabs>
        <w:ind w:left="567" w:hanging="567"/>
        <w:rPr>
          <w:rFonts w:ascii="Arial" w:hAnsi="Arial" w:cs="Arial"/>
          <w:sz w:val="22"/>
          <w:szCs w:val="22"/>
        </w:rPr>
      </w:pPr>
      <w:r w:rsidRPr="004F46F5">
        <w:rPr>
          <w:rFonts w:ascii="Arial" w:hAnsi="Arial" w:cs="Arial"/>
          <w:sz w:val="22"/>
          <w:szCs w:val="22"/>
        </w:rPr>
        <w:t xml:space="preserve">Oprávněný nabude právo odpovídající </w:t>
      </w:r>
      <w:r w:rsidRPr="004F46F5">
        <w:rPr>
          <w:rFonts w:ascii="Arial" w:hAnsi="Arial" w:cs="Arial"/>
          <w:color w:val="000000"/>
          <w:sz w:val="22"/>
          <w:szCs w:val="22"/>
        </w:rPr>
        <w:t xml:space="preserve">Služebnosti </w:t>
      </w:r>
      <w:r w:rsidRPr="004F46F5">
        <w:rPr>
          <w:rFonts w:ascii="Arial" w:hAnsi="Arial" w:cs="Arial"/>
          <w:sz w:val="22"/>
          <w:szCs w:val="22"/>
        </w:rPr>
        <w:t>okamžikem vkladu práva odpovídajícího S</w:t>
      </w:r>
      <w:r w:rsidRPr="004F46F5">
        <w:rPr>
          <w:rFonts w:ascii="Arial" w:hAnsi="Arial" w:cs="Arial"/>
          <w:color w:val="000000"/>
          <w:sz w:val="22"/>
          <w:szCs w:val="22"/>
        </w:rPr>
        <w:t xml:space="preserve">lužebnosti </w:t>
      </w:r>
      <w:r w:rsidRPr="004F46F5">
        <w:rPr>
          <w:rFonts w:ascii="Arial" w:hAnsi="Arial" w:cs="Arial"/>
          <w:sz w:val="22"/>
          <w:szCs w:val="22"/>
        </w:rPr>
        <w:t>do katastru nemovitostí provedeného na základě rozhodnutí katastrálního úřadu o povolení takového vkladu. Oprávněný nabude právo odpovídající S</w:t>
      </w:r>
      <w:r w:rsidRPr="004F46F5">
        <w:rPr>
          <w:rFonts w:ascii="Arial" w:hAnsi="Arial" w:cs="Arial"/>
          <w:color w:val="000000"/>
          <w:sz w:val="22"/>
          <w:szCs w:val="22"/>
        </w:rPr>
        <w:t xml:space="preserve">lužebnosti </w:t>
      </w:r>
      <w:r w:rsidRPr="004F46F5">
        <w:rPr>
          <w:rFonts w:ascii="Arial" w:hAnsi="Arial" w:cs="Arial"/>
          <w:sz w:val="22"/>
          <w:szCs w:val="22"/>
        </w:rPr>
        <w:t>se zpětnou účinností, a to k datu podání návrhu na vklad příslušnému katastrálnímu úřadu (</w:t>
      </w:r>
      <w:r w:rsidRPr="004F46F5">
        <w:rPr>
          <w:rFonts w:ascii="Arial" w:hAnsi="Arial" w:cs="Arial"/>
          <w:color w:val="000000"/>
          <w:sz w:val="22"/>
          <w:szCs w:val="22"/>
        </w:rPr>
        <w:t xml:space="preserve">dále jen </w:t>
      </w:r>
      <w:r w:rsidRPr="004F46F5">
        <w:rPr>
          <w:rFonts w:ascii="Arial" w:hAnsi="Arial" w:cs="Arial"/>
          <w:bCs/>
          <w:color w:val="000000"/>
          <w:sz w:val="22"/>
          <w:szCs w:val="22"/>
        </w:rPr>
        <w:t>„</w:t>
      </w:r>
      <w:r w:rsidRPr="004F46F5">
        <w:rPr>
          <w:rFonts w:ascii="Arial" w:hAnsi="Arial" w:cs="Arial"/>
          <w:b/>
          <w:color w:val="000000"/>
          <w:sz w:val="22"/>
          <w:szCs w:val="22"/>
        </w:rPr>
        <w:t>Návrh</w:t>
      </w:r>
      <w:r w:rsidRPr="004F46F5">
        <w:rPr>
          <w:rFonts w:ascii="Arial" w:hAnsi="Arial" w:cs="Arial"/>
          <w:bCs/>
          <w:color w:val="000000"/>
          <w:sz w:val="22"/>
          <w:szCs w:val="22"/>
        </w:rPr>
        <w:t>“)</w:t>
      </w:r>
      <w:r w:rsidRPr="004F46F5">
        <w:rPr>
          <w:rFonts w:ascii="Arial" w:hAnsi="Arial" w:cs="Arial"/>
          <w:sz w:val="22"/>
          <w:szCs w:val="22"/>
        </w:rPr>
        <w:t>.</w:t>
      </w:r>
    </w:p>
    <w:p w14:paraId="75FA80F3" w14:textId="77777777" w:rsidR="002D135B" w:rsidRPr="004F46F5" w:rsidRDefault="002D135B" w:rsidP="00462EDE">
      <w:pPr>
        <w:pStyle w:val="odst"/>
        <w:numPr>
          <w:ilvl w:val="0"/>
          <w:numId w:val="16"/>
        </w:numPr>
        <w:spacing w:after="0"/>
        <w:ind w:left="567" w:hanging="567"/>
        <w:rPr>
          <w:rFonts w:ascii="Arial" w:hAnsi="Arial" w:cs="Arial"/>
          <w:sz w:val="22"/>
          <w:szCs w:val="22"/>
        </w:rPr>
      </w:pPr>
      <w:r w:rsidRPr="004F46F5">
        <w:rPr>
          <w:rFonts w:ascii="Arial" w:hAnsi="Arial" w:cs="Arial"/>
          <w:color w:val="000000"/>
          <w:sz w:val="22"/>
          <w:szCs w:val="22"/>
        </w:rPr>
        <w:t xml:space="preserve">Smluvní strany se dohodly, že povinný </w:t>
      </w:r>
      <w:r w:rsidRPr="004F46F5">
        <w:rPr>
          <w:rFonts w:ascii="Arial" w:hAnsi="Arial" w:cs="Arial"/>
          <w:sz w:val="22"/>
          <w:szCs w:val="22"/>
        </w:rPr>
        <w:t>zajistí uveřejnění této smlouvy v registru smluv dle § 6 odst. 1 zákona č. 340/2015 Sb., o zvláštních podmínkách účinnosti některých smluv uveřejňování těchto smluv a o registru smluv (zákon o registru smluv)</w:t>
      </w:r>
      <w:r w:rsidR="00F82388" w:rsidRPr="004F46F5">
        <w:rPr>
          <w:rFonts w:ascii="Arial" w:hAnsi="Arial" w:cs="Arial"/>
          <w:sz w:val="22"/>
          <w:szCs w:val="22"/>
        </w:rPr>
        <w:t xml:space="preserve">, ve znění </w:t>
      </w:r>
      <w:r w:rsidR="00F82388" w:rsidRPr="004F46F5">
        <w:rPr>
          <w:rFonts w:ascii="Arial" w:hAnsi="Arial" w:cs="Arial"/>
          <w:sz w:val="22"/>
          <w:szCs w:val="22"/>
        </w:rPr>
        <w:lastRenderedPageBreak/>
        <w:t>pozdějších předpisů</w:t>
      </w:r>
      <w:r w:rsidR="004F46F5" w:rsidRPr="004F46F5">
        <w:rPr>
          <w:rFonts w:ascii="Arial" w:hAnsi="Arial" w:cs="Arial"/>
          <w:sz w:val="22"/>
          <w:szCs w:val="22"/>
        </w:rPr>
        <w:t xml:space="preserve"> (</w:t>
      </w:r>
      <w:r w:rsidR="004F46F5" w:rsidRPr="004F46F5">
        <w:rPr>
          <w:rFonts w:ascii="Arial" w:hAnsi="Arial" w:cs="Arial"/>
          <w:color w:val="000000"/>
          <w:sz w:val="22"/>
          <w:szCs w:val="22"/>
        </w:rPr>
        <w:t xml:space="preserve">dále jen </w:t>
      </w:r>
      <w:r w:rsidR="004F46F5" w:rsidRPr="004F46F5">
        <w:rPr>
          <w:rFonts w:ascii="Arial" w:hAnsi="Arial" w:cs="Arial"/>
          <w:bCs/>
          <w:color w:val="000000"/>
          <w:sz w:val="22"/>
          <w:szCs w:val="22"/>
        </w:rPr>
        <w:t>„</w:t>
      </w:r>
      <w:r w:rsidR="004F46F5" w:rsidRPr="004F46F5">
        <w:rPr>
          <w:rFonts w:ascii="Arial" w:hAnsi="Arial" w:cs="Arial"/>
          <w:b/>
          <w:color w:val="000000"/>
          <w:sz w:val="22"/>
          <w:szCs w:val="22"/>
        </w:rPr>
        <w:t>zákon o registru smluv</w:t>
      </w:r>
      <w:r w:rsidR="004F46F5" w:rsidRPr="004F46F5">
        <w:rPr>
          <w:rFonts w:ascii="Arial" w:hAnsi="Arial" w:cs="Arial"/>
          <w:bCs/>
          <w:color w:val="000000"/>
          <w:sz w:val="22"/>
          <w:szCs w:val="22"/>
        </w:rPr>
        <w:t>“)</w:t>
      </w:r>
      <w:r w:rsidR="00173EC4" w:rsidRPr="004F46F5">
        <w:rPr>
          <w:rFonts w:ascii="Arial" w:hAnsi="Arial" w:cs="Arial"/>
          <w:sz w:val="22"/>
          <w:szCs w:val="22"/>
        </w:rPr>
        <w:t>,</w:t>
      </w:r>
      <w:r w:rsidRPr="004F46F5">
        <w:rPr>
          <w:rFonts w:ascii="Arial" w:hAnsi="Arial" w:cs="Arial"/>
          <w:sz w:val="22"/>
          <w:szCs w:val="22"/>
        </w:rPr>
        <w:t xml:space="preserve"> </w:t>
      </w:r>
      <w:r w:rsidR="0092018D">
        <w:rPr>
          <w:rFonts w:ascii="Arial" w:hAnsi="Arial" w:cs="Arial"/>
          <w:sz w:val="22"/>
          <w:szCs w:val="22"/>
        </w:rPr>
        <w:t xml:space="preserve">zašle oprávněnému potvrzení o uveřejnění smlouvy v registru smluv </w:t>
      </w:r>
      <w:r w:rsidRPr="004F46F5">
        <w:rPr>
          <w:rFonts w:ascii="Arial" w:hAnsi="Arial" w:cs="Arial"/>
          <w:sz w:val="22"/>
          <w:szCs w:val="22"/>
        </w:rPr>
        <w:t>a následně oprávněný podá</w:t>
      </w:r>
      <w:r w:rsidRPr="004F46F5">
        <w:rPr>
          <w:rFonts w:ascii="Arial" w:hAnsi="Arial" w:cs="Arial"/>
          <w:color w:val="000000"/>
          <w:sz w:val="22"/>
          <w:szCs w:val="22"/>
        </w:rPr>
        <w:t xml:space="preserve"> </w:t>
      </w:r>
      <w:r w:rsidR="00D762E9" w:rsidRPr="004F46F5">
        <w:rPr>
          <w:rFonts w:ascii="Arial" w:hAnsi="Arial" w:cs="Arial"/>
          <w:color w:val="000000"/>
          <w:sz w:val="22"/>
          <w:szCs w:val="22"/>
        </w:rPr>
        <w:t>N</w:t>
      </w:r>
      <w:r w:rsidRPr="004F46F5">
        <w:rPr>
          <w:rFonts w:ascii="Arial" w:hAnsi="Arial" w:cs="Arial"/>
          <w:color w:val="000000"/>
          <w:sz w:val="22"/>
          <w:szCs w:val="22"/>
        </w:rPr>
        <w:t xml:space="preserve">ávrh </w:t>
      </w:r>
      <w:r w:rsidR="00D762E9" w:rsidRPr="004F46F5">
        <w:rPr>
          <w:rFonts w:ascii="Arial" w:hAnsi="Arial" w:cs="Arial"/>
          <w:color w:val="000000"/>
          <w:sz w:val="22"/>
          <w:szCs w:val="22"/>
        </w:rPr>
        <w:t xml:space="preserve">podepsaný oběma smluvními stranami </w:t>
      </w:r>
      <w:r w:rsidRPr="004F46F5">
        <w:rPr>
          <w:rFonts w:ascii="Arial" w:hAnsi="Arial" w:cs="Arial"/>
          <w:color w:val="000000"/>
          <w:sz w:val="22"/>
          <w:szCs w:val="22"/>
        </w:rPr>
        <w:t xml:space="preserve">do 30 dnů ode dne uzavření této smlouvy. Náklady spojené s podáním </w:t>
      </w:r>
      <w:r w:rsidR="00D762E9" w:rsidRPr="004F46F5">
        <w:rPr>
          <w:rFonts w:ascii="Arial" w:hAnsi="Arial" w:cs="Arial"/>
          <w:color w:val="000000"/>
          <w:sz w:val="22"/>
          <w:szCs w:val="22"/>
        </w:rPr>
        <w:t>N</w:t>
      </w:r>
      <w:r w:rsidRPr="004F46F5">
        <w:rPr>
          <w:rFonts w:ascii="Arial" w:hAnsi="Arial" w:cs="Arial"/>
          <w:color w:val="000000"/>
          <w:sz w:val="22"/>
          <w:szCs w:val="22"/>
        </w:rPr>
        <w:t>ávrhu hradí v plné výši oprávněný.</w:t>
      </w:r>
      <w:r w:rsidRPr="004F46F5">
        <w:rPr>
          <w:rFonts w:ascii="Arial" w:hAnsi="Arial" w:cs="Arial"/>
          <w:sz w:val="22"/>
          <w:szCs w:val="22"/>
        </w:rPr>
        <w:t xml:space="preserve"> </w:t>
      </w:r>
    </w:p>
    <w:p w14:paraId="75FA80F4" w14:textId="77777777" w:rsidR="00D762E9" w:rsidRPr="004F46F5" w:rsidRDefault="00D762E9" w:rsidP="00462EDE">
      <w:pPr>
        <w:pStyle w:val="odst"/>
        <w:numPr>
          <w:ilvl w:val="0"/>
          <w:numId w:val="16"/>
        </w:numPr>
        <w:spacing w:after="0"/>
        <w:ind w:left="567" w:hanging="567"/>
        <w:rPr>
          <w:rFonts w:ascii="Arial" w:hAnsi="Arial" w:cs="Arial"/>
          <w:sz w:val="22"/>
          <w:szCs w:val="22"/>
        </w:rPr>
      </w:pPr>
      <w:r w:rsidRPr="004F46F5">
        <w:rPr>
          <w:rFonts w:ascii="Arial" w:hAnsi="Arial" w:cs="Arial"/>
          <w:sz w:val="22"/>
          <w:szCs w:val="22"/>
        </w:rPr>
        <w:t>Pro případ, že katastrální úřad shledá v Návrhu na základě této smlouvy nedostatky odstranitelné v rámci předmětného řízení o povolení vkladu, se smluvní strany zavazují vyvinout ve vzájemné součinnosti potřebné úsilí za účelem co možná nejrychlejšího odstranění všech překážek či odstranění všech nesrovnalostí v této smlouvě a/nebo Návrhu v co nejkratší době, zejména na výzvu katastrálního úřadu doplnit řádně a včas požadované listiny, aby mohl katastrální úřad povolit vklad práva odpovídajícího S</w:t>
      </w:r>
      <w:r w:rsidRPr="004F46F5">
        <w:rPr>
          <w:rFonts w:ascii="Arial" w:hAnsi="Arial" w:cs="Arial"/>
          <w:color w:val="000000"/>
          <w:sz w:val="22"/>
          <w:szCs w:val="22"/>
        </w:rPr>
        <w:t xml:space="preserve">lužebnosti </w:t>
      </w:r>
      <w:r w:rsidRPr="004F46F5">
        <w:rPr>
          <w:rFonts w:ascii="Arial" w:hAnsi="Arial" w:cs="Arial"/>
          <w:sz w:val="22"/>
          <w:szCs w:val="22"/>
        </w:rPr>
        <w:t xml:space="preserve">do katastru nemovitostí v co nejkratší době. </w:t>
      </w:r>
    </w:p>
    <w:p w14:paraId="75FA80F5" w14:textId="77777777" w:rsidR="00D762E9" w:rsidRPr="004F46F5" w:rsidRDefault="00D762E9" w:rsidP="00462EDE">
      <w:pPr>
        <w:pStyle w:val="odst"/>
        <w:numPr>
          <w:ilvl w:val="0"/>
          <w:numId w:val="16"/>
        </w:numPr>
        <w:spacing w:after="0"/>
        <w:ind w:left="567" w:hanging="567"/>
        <w:rPr>
          <w:rFonts w:ascii="Arial" w:hAnsi="Arial" w:cs="Arial"/>
          <w:sz w:val="22"/>
          <w:szCs w:val="22"/>
        </w:rPr>
      </w:pPr>
      <w:r w:rsidRPr="004F46F5">
        <w:rPr>
          <w:rFonts w:ascii="Arial" w:hAnsi="Arial" w:cs="Arial"/>
          <w:sz w:val="22"/>
          <w:szCs w:val="22"/>
        </w:rPr>
        <w:t>V případě, že bude řízení o povolení vkladu na základě této smlouvy do katastru nemovitostí pravomocně ukončeno jinak než rozhodnutím o povolení vkladu, podají smluvní strany nový návrh na vklad na základě této smlouvy či na základě smlouvy dle následujícího odstavce této smlouvy.</w:t>
      </w:r>
    </w:p>
    <w:p w14:paraId="75FA80F6" w14:textId="77777777" w:rsidR="00D762E9" w:rsidRDefault="00D762E9" w:rsidP="00462EDE">
      <w:pPr>
        <w:pStyle w:val="odst"/>
        <w:numPr>
          <w:ilvl w:val="0"/>
          <w:numId w:val="16"/>
        </w:numPr>
        <w:spacing w:after="0"/>
        <w:ind w:left="567" w:hanging="567"/>
        <w:rPr>
          <w:rFonts w:ascii="Arial" w:hAnsi="Arial" w:cs="Arial"/>
          <w:sz w:val="22"/>
          <w:szCs w:val="22"/>
        </w:rPr>
      </w:pPr>
      <w:r w:rsidRPr="004F46F5">
        <w:rPr>
          <w:rFonts w:ascii="Arial" w:hAnsi="Arial" w:cs="Arial"/>
          <w:sz w:val="22"/>
          <w:szCs w:val="22"/>
        </w:rPr>
        <w:t xml:space="preserve">Pro případ, že v řízení o povolení vkladu ukončeném dle předchozího odstavce této smlouvy dospěje katastrální úřad k závěru, že pro tento vklad nejsou splněny zákonné podmínky z důvodů spočívajících v obsahu této smlouvy a Návrh bude na základě pravomocného rozhodnutí zamítnut, se smluvní strany zavazují do </w:t>
      </w:r>
      <w:r w:rsidR="00B65773">
        <w:rPr>
          <w:rFonts w:ascii="Arial" w:hAnsi="Arial" w:cs="Arial"/>
          <w:sz w:val="22"/>
          <w:szCs w:val="22"/>
        </w:rPr>
        <w:t>6</w:t>
      </w:r>
      <w:r w:rsidRPr="004F46F5">
        <w:rPr>
          <w:rFonts w:ascii="Arial" w:hAnsi="Arial" w:cs="Arial"/>
          <w:sz w:val="22"/>
          <w:szCs w:val="22"/>
        </w:rPr>
        <w:t xml:space="preserve">0 dnů ode dne zamítnutí Návrhu na základě výzvy jedné smluvní strany, jak je dále uvedeno, zrušit tuto smlouvu a uzavřít novou smlouvu, jež bude způsobilým podkladem pro vklad </w:t>
      </w:r>
      <w:r w:rsidRPr="004F46F5">
        <w:rPr>
          <w:rFonts w:ascii="Arial" w:hAnsi="Arial" w:cs="Arial"/>
          <w:color w:val="000000"/>
          <w:sz w:val="22"/>
          <w:szCs w:val="22"/>
        </w:rPr>
        <w:t xml:space="preserve">Služebnosti </w:t>
      </w:r>
      <w:r w:rsidRPr="004F46F5">
        <w:rPr>
          <w:rFonts w:ascii="Arial" w:hAnsi="Arial" w:cs="Arial"/>
          <w:sz w:val="22"/>
          <w:szCs w:val="22"/>
        </w:rPr>
        <w:t xml:space="preserve">do katastru nemovitostí, přičemž tato nová smlouva bude jinak totožného obsahu s touto smlouvou, avšak s odstraněnými nedostatky, které bránily vkladu </w:t>
      </w:r>
      <w:r w:rsidRPr="004F46F5">
        <w:rPr>
          <w:rFonts w:ascii="Arial" w:hAnsi="Arial" w:cs="Arial"/>
          <w:color w:val="000000"/>
          <w:sz w:val="22"/>
          <w:szCs w:val="22"/>
        </w:rPr>
        <w:t xml:space="preserve">Služebnosti </w:t>
      </w:r>
      <w:r w:rsidRPr="004F46F5">
        <w:rPr>
          <w:rFonts w:ascii="Arial" w:hAnsi="Arial" w:cs="Arial"/>
          <w:sz w:val="22"/>
          <w:szCs w:val="22"/>
        </w:rPr>
        <w:t xml:space="preserve">do katastru. Vyzvat k uzavření nové smlouvy je oprávněna kterákoliv smluvní strana druhou smluvní stranu do </w:t>
      </w:r>
      <w:r w:rsidR="00B65773">
        <w:rPr>
          <w:rFonts w:ascii="Arial" w:hAnsi="Arial" w:cs="Arial"/>
          <w:sz w:val="22"/>
          <w:szCs w:val="22"/>
        </w:rPr>
        <w:t>30</w:t>
      </w:r>
      <w:r w:rsidRPr="004F46F5">
        <w:rPr>
          <w:rFonts w:ascii="Arial" w:hAnsi="Arial" w:cs="Arial"/>
          <w:sz w:val="22"/>
          <w:szCs w:val="22"/>
        </w:rPr>
        <w:t xml:space="preserve"> dnů ode dne zamítnutí Návrhu. </w:t>
      </w:r>
    </w:p>
    <w:p w14:paraId="75FA80F7" w14:textId="77777777" w:rsidR="00B65773" w:rsidRPr="004F46F5" w:rsidRDefault="00B65773" w:rsidP="00462EDE">
      <w:pPr>
        <w:pStyle w:val="odst"/>
        <w:numPr>
          <w:ilvl w:val="0"/>
          <w:numId w:val="16"/>
        </w:numPr>
        <w:spacing w:after="0"/>
        <w:ind w:left="567" w:hanging="567"/>
        <w:rPr>
          <w:rFonts w:ascii="Arial" w:hAnsi="Arial" w:cs="Arial"/>
          <w:sz w:val="22"/>
          <w:szCs w:val="22"/>
        </w:rPr>
      </w:pPr>
      <w:r>
        <w:rPr>
          <w:rFonts w:ascii="Arial" w:hAnsi="Arial" w:cs="Arial"/>
          <w:sz w:val="22"/>
          <w:szCs w:val="22"/>
        </w:rPr>
        <w:t xml:space="preserve">Jestliže se </w:t>
      </w:r>
      <w:r w:rsidRPr="00241E1C">
        <w:rPr>
          <w:rFonts w:ascii="Arial" w:hAnsi="Arial" w:cs="Arial"/>
          <w:sz w:val="22"/>
          <w:szCs w:val="22"/>
        </w:rPr>
        <w:t>jedno nebo více ustanovení této smlouvy ukáže neplatným nebo nevymahatelným a takové ujednání je oddělitelné od ostatního obsahu této smlouvy, bude neplatné jen takové ujednání, pokud lze předpokládat, že by tato smlouva byla uzavřena i bez něj.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občanského zákoníku</w:t>
      </w:r>
      <w:r>
        <w:rPr>
          <w:rFonts w:ascii="Arial" w:hAnsi="Arial" w:cs="Arial"/>
          <w:sz w:val="22"/>
          <w:szCs w:val="22"/>
        </w:rPr>
        <w:t>.</w:t>
      </w:r>
    </w:p>
    <w:p w14:paraId="75FA80F8" w14:textId="77777777" w:rsidR="002D135B" w:rsidRPr="004F46F5" w:rsidRDefault="00D762E9" w:rsidP="00462EDE">
      <w:pPr>
        <w:numPr>
          <w:ilvl w:val="0"/>
          <w:numId w:val="16"/>
        </w:numPr>
        <w:ind w:left="567" w:hanging="567"/>
        <w:jc w:val="both"/>
        <w:rPr>
          <w:rFonts w:ascii="Arial" w:hAnsi="Arial" w:cs="Arial"/>
          <w:snapToGrid w:val="0"/>
          <w:sz w:val="22"/>
          <w:szCs w:val="22"/>
        </w:rPr>
      </w:pPr>
      <w:r w:rsidRPr="004F46F5">
        <w:rPr>
          <w:rFonts w:ascii="Arial" w:hAnsi="Arial" w:cs="Arial"/>
          <w:snapToGrid w:val="0"/>
          <w:sz w:val="22"/>
          <w:szCs w:val="22"/>
        </w:rPr>
        <w:t>Povinný je ve smyslu zákona č. 634/2004 Sb., o správních poplatcích, ve znění pozdějších předpisů, osvobozen od správních poplatků. Oprávněný uhradí administrativní poplatky přímo spojené se zřízením stavby a s jejím zápisem do</w:t>
      </w:r>
      <w:r w:rsidR="00DA1213">
        <w:rPr>
          <w:rFonts w:ascii="Arial" w:hAnsi="Arial" w:cs="Arial"/>
          <w:snapToGrid w:val="0"/>
          <w:sz w:val="22"/>
          <w:szCs w:val="22"/>
        </w:rPr>
        <w:t> </w:t>
      </w:r>
      <w:r w:rsidRPr="004F46F5">
        <w:rPr>
          <w:rFonts w:ascii="Arial" w:hAnsi="Arial" w:cs="Arial"/>
          <w:snapToGrid w:val="0"/>
          <w:sz w:val="22"/>
          <w:szCs w:val="22"/>
        </w:rPr>
        <w:t>katastru nemovitostí (kolky)</w:t>
      </w:r>
      <w:r w:rsidR="002D135B" w:rsidRPr="004F46F5">
        <w:rPr>
          <w:rFonts w:ascii="Arial" w:hAnsi="Arial" w:cs="Arial"/>
          <w:snapToGrid w:val="0"/>
          <w:sz w:val="22"/>
          <w:szCs w:val="22"/>
        </w:rPr>
        <w:t>.</w:t>
      </w:r>
    </w:p>
    <w:p w14:paraId="75FA80F9" w14:textId="77777777" w:rsidR="00146471" w:rsidRPr="004F46F5" w:rsidRDefault="00146471" w:rsidP="00D762E9">
      <w:pPr>
        <w:jc w:val="center"/>
        <w:rPr>
          <w:rFonts w:ascii="Arial" w:hAnsi="Arial" w:cs="Arial"/>
          <w:b/>
          <w:color w:val="000000"/>
          <w:sz w:val="22"/>
          <w:szCs w:val="22"/>
        </w:rPr>
      </w:pPr>
    </w:p>
    <w:p w14:paraId="75FA80FA" w14:textId="77777777" w:rsidR="008264B6" w:rsidRPr="004F46F5" w:rsidRDefault="008264B6" w:rsidP="00D762E9">
      <w:pPr>
        <w:jc w:val="center"/>
        <w:rPr>
          <w:rFonts w:ascii="Arial" w:hAnsi="Arial" w:cs="Arial"/>
          <w:b/>
          <w:color w:val="000000"/>
          <w:sz w:val="22"/>
          <w:szCs w:val="22"/>
        </w:rPr>
      </w:pPr>
      <w:r w:rsidRPr="004F46F5">
        <w:rPr>
          <w:rFonts w:ascii="Arial" w:hAnsi="Arial" w:cs="Arial"/>
          <w:b/>
          <w:color w:val="000000"/>
          <w:sz w:val="22"/>
          <w:szCs w:val="22"/>
        </w:rPr>
        <w:t xml:space="preserve">V. </w:t>
      </w:r>
    </w:p>
    <w:p w14:paraId="75FA80FB" w14:textId="77777777" w:rsidR="008264B6" w:rsidRPr="004F46F5" w:rsidRDefault="008264B6" w:rsidP="00D762E9">
      <w:pPr>
        <w:jc w:val="center"/>
        <w:rPr>
          <w:rFonts w:ascii="Arial" w:hAnsi="Arial" w:cs="Arial"/>
          <w:b/>
          <w:color w:val="000000"/>
          <w:sz w:val="22"/>
          <w:szCs w:val="22"/>
        </w:rPr>
      </w:pPr>
      <w:r w:rsidRPr="004F46F5">
        <w:rPr>
          <w:rFonts w:ascii="Arial" w:hAnsi="Arial" w:cs="Arial"/>
          <w:b/>
          <w:color w:val="000000"/>
          <w:sz w:val="22"/>
          <w:szCs w:val="22"/>
        </w:rPr>
        <w:t>Ostatní ujednání</w:t>
      </w:r>
    </w:p>
    <w:p w14:paraId="75FA80FC" w14:textId="77777777" w:rsidR="00462EDE" w:rsidRPr="004F46F5" w:rsidRDefault="00462EDE" w:rsidP="00462EDE">
      <w:pPr>
        <w:numPr>
          <w:ilvl w:val="0"/>
          <w:numId w:val="10"/>
        </w:numPr>
        <w:ind w:left="567" w:hanging="567"/>
        <w:jc w:val="both"/>
        <w:rPr>
          <w:rFonts w:ascii="Arial" w:hAnsi="Arial" w:cs="Arial"/>
          <w:color w:val="000000"/>
          <w:sz w:val="22"/>
          <w:szCs w:val="22"/>
        </w:rPr>
      </w:pPr>
      <w:r w:rsidRPr="004F46F5">
        <w:rPr>
          <w:rFonts w:ascii="Arial" w:hAnsi="Arial" w:cs="Arial"/>
          <w:color w:val="000000"/>
          <w:sz w:val="22"/>
          <w:szCs w:val="22"/>
        </w:rPr>
        <w:t xml:space="preserve">Povinný jako ten, který je příslušný hospodařit se služebným pozemkem se zavazuje Služebnost strpět. Oprávněný jako vlastník panující nemovité věci právo odpovídající Služebnosti přijímá. </w:t>
      </w:r>
    </w:p>
    <w:p w14:paraId="75FA80FD" w14:textId="77777777" w:rsidR="00462EDE" w:rsidRPr="00B26662" w:rsidRDefault="00462EDE" w:rsidP="00462EDE">
      <w:pPr>
        <w:numPr>
          <w:ilvl w:val="0"/>
          <w:numId w:val="10"/>
        </w:numPr>
        <w:ind w:left="567" w:hanging="567"/>
        <w:jc w:val="both"/>
        <w:rPr>
          <w:rFonts w:ascii="Arial" w:hAnsi="Arial" w:cs="Arial"/>
          <w:color w:val="000000"/>
          <w:sz w:val="22"/>
          <w:szCs w:val="22"/>
        </w:rPr>
      </w:pPr>
      <w:r w:rsidRPr="004F46F5">
        <w:rPr>
          <w:rFonts w:ascii="Arial" w:hAnsi="Arial" w:cs="Arial"/>
          <w:color w:val="000000"/>
          <w:sz w:val="22"/>
          <w:szCs w:val="22"/>
        </w:rPr>
        <w:t xml:space="preserve">Povinný bere na vědomí, že v ochranném pásmu </w:t>
      </w:r>
      <w:r w:rsidR="00DA1213">
        <w:rPr>
          <w:rFonts w:ascii="Arial" w:hAnsi="Arial" w:cs="Arial"/>
          <w:color w:val="000000"/>
          <w:sz w:val="22"/>
          <w:szCs w:val="22"/>
        </w:rPr>
        <w:t>v</w:t>
      </w:r>
      <w:r w:rsidRPr="004F46F5">
        <w:rPr>
          <w:rFonts w:ascii="Arial" w:hAnsi="Arial" w:cs="Arial"/>
          <w:color w:val="000000"/>
          <w:sz w:val="22"/>
          <w:szCs w:val="22"/>
        </w:rPr>
        <w:t xml:space="preserve">odovodního řadu lze provádět stavební práce (zejména zemní práce, umisťování staveb a konstrukcí, provádění terénních úprav, vysazování trvalých porostů atd.) pouze s předchozím písemným souhlasem vlastníka a provozovatele </w:t>
      </w:r>
      <w:r w:rsidR="00DA1213">
        <w:rPr>
          <w:rFonts w:ascii="Arial" w:hAnsi="Arial" w:cs="Arial"/>
          <w:color w:val="000000"/>
          <w:sz w:val="22"/>
          <w:szCs w:val="22"/>
        </w:rPr>
        <w:t>v</w:t>
      </w:r>
      <w:r w:rsidRPr="004F46F5">
        <w:rPr>
          <w:rFonts w:ascii="Arial" w:hAnsi="Arial" w:cs="Arial"/>
          <w:color w:val="000000"/>
          <w:sz w:val="22"/>
          <w:szCs w:val="22"/>
        </w:rPr>
        <w:t xml:space="preserve">odovodního řadu. </w:t>
      </w:r>
    </w:p>
    <w:p w14:paraId="75FA80FE" w14:textId="77777777" w:rsidR="00462EDE" w:rsidRPr="00B26662" w:rsidRDefault="00462EDE" w:rsidP="00462EDE">
      <w:pPr>
        <w:numPr>
          <w:ilvl w:val="0"/>
          <w:numId w:val="10"/>
        </w:numPr>
        <w:ind w:left="567" w:hanging="567"/>
        <w:jc w:val="both"/>
        <w:rPr>
          <w:rFonts w:ascii="Arial" w:hAnsi="Arial" w:cs="Arial"/>
          <w:color w:val="000000"/>
          <w:sz w:val="22"/>
          <w:szCs w:val="22"/>
        </w:rPr>
      </w:pPr>
      <w:r w:rsidRPr="00B26662">
        <w:rPr>
          <w:rFonts w:ascii="Arial" w:hAnsi="Arial" w:cs="Arial"/>
          <w:color w:val="000000"/>
          <w:sz w:val="22"/>
          <w:szCs w:val="22"/>
        </w:rPr>
        <w:t xml:space="preserve">Oprávněný ze Služebnosti </w:t>
      </w:r>
      <w:r w:rsidR="00A46653" w:rsidRPr="00241E1C">
        <w:rPr>
          <w:rFonts w:ascii="Arial" w:hAnsi="Arial" w:cs="Arial"/>
          <w:color w:val="000000"/>
          <w:sz w:val="22"/>
          <w:szCs w:val="22"/>
        </w:rPr>
        <w:t xml:space="preserve">je při výkonu svých práv z věcného břemene podle této smlouvy povinen, a i dle dalších svých práv podle příslušných právních předpisů, šetřit co nejvíce práva povinného a vstup na jeho pozemek mu oznámit předem písemným oznámením na uvedenou v záhlaví této smlouvy, popř. též nájemce/pachtýře </w:t>
      </w:r>
      <w:r w:rsidR="00A46653" w:rsidRPr="00241E1C">
        <w:rPr>
          <w:rFonts w:ascii="Arial" w:hAnsi="Arial" w:cs="Arial"/>
          <w:sz w:val="22"/>
          <w:szCs w:val="22"/>
        </w:rPr>
        <w:t xml:space="preserve">a zajistí, aby tak činily i jím pověřené osoby. </w:t>
      </w:r>
      <w:r w:rsidR="00A46653" w:rsidRPr="00241E1C">
        <w:rPr>
          <w:rFonts w:ascii="Arial" w:hAnsi="Arial" w:cs="Arial"/>
          <w:color w:val="000000"/>
          <w:sz w:val="22"/>
          <w:szCs w:val="22"/>
        </w:rPr>
        <w:t>Tato povinnost se nevztahuje na řešení havarijních stavů, kdy vstup na služebný pozemek bude oznámen bezprostředně po jeho ukončení</w:t>
      </w:r>
      <w:r w:rsidR="00A46653">
        <w:rPr>
          <w:rFonts w:ascii="Arial" w:hAnsi="Arial" w:cs="Arial"/>
          <w:color w:val="000000"/>
          <w:sz w:val="22"/>
          <w:szCs w:val="22"/>
        </w:rPr>
        <w:t xml:space="preserve">. </w:t>
      </w:r>
    </w:p>
    <w:p w14:paraId="75FA80FF" w14:textId="77777777" w:rsidR="00462EDE" w:rsidRPr="004F46F5" w:rsidRDefault="00462EDE" w:rsidP="00462EDE">
      <w:pPr>
        <w:numPr>
          <w:ilvl w:val="0"/>
          <w:numId w:val="10"/>
        </w:numPr>
        <w:ind w:left="567" w:hanging="567"/>
        <w:jc w:val="both"/>
        <w:rPr>
          <w:rFonts w:ascii="Arial" w:hAnsi="Arial" w:cs="Arial"/>
          <w:color w:val="000000"/>
          <w:sz w:val="22"/>
          <w:szCs w:val="22"/>
        </w:rPr>
      </w:pPr>
      <w:r w:rsidRPr="004F46F5">
        <w:rPr>
          <w:rFonts w:ascii="Arial" w:hAnsi="Arial" w:cs="Arial"/>
          <w:color w:val="000000"/>
          <w:sz w:val="22"/>
          <w:szCs w:val="22"/>
        </w:rPr>
        <w:lastRenderedPageBreak/>
        <w:t>Oprávněný se zavazuje po ukončení provádění prací na služebném pozemku jej uvést na vlastní náklad do původního stavu</w:t>
      </w:r>
      <w:r w:rsidR="00A46653">
        <w:rPr>
          <w:rFonts w:ascii="Arial" w:hAnsi="Arial" w:cs="Arial"/>
          <w:color w:val="000000"/>
          <w:sz w:val="22"/>
          <w:szCs w:val="22"/>
        </w:rPr>
        <w:t xml:space="preserve"> </w:t>
      </w:r>
      <w:r w:rsidR="00A46653" w:rsidRPr="00241E1C">
        <w:rPr>
          <w:rFonts w:ascii="Arial" w:hAnsi="Arial" w:cs="Arial"/>
          <w:color w:val="000000"/>
          <w:sz w:val="22"/>
          <w:szCs w:val="22"/>
        </w:rPr>
        <w:t>a uhradit povinnému či uživateli služebného pozemku škody vzniklé na polních kulturách</w:t>
      </w:r>
      <w:r w:rsidRPr="004F46F5">
        <w:rPr>
          <w:rFonts w:ascii="Arial" w:hAnsi="Arial" w:cs="Arial"/>
          <w:color w:val="000000"/>
          <w:sz w:val="22"/>
          <w:szCs w:val="22"/>
        </w:rPr>
        <w:t>.</w:t>
      </w:r>
    </w:p>
    <w:p w14:paraId="75FA8100" w14:textId="77777777" w:rsidR="00462EDE" w:rsidRPr="004F46F5" w:rsidRDefault="00462EDE" w:rsidP="00462EDE">
      <w:pPr>
        <w:numPr>
          <w:ilvl w:val="0"/>
          <w:numId w:val="10"/>
        </w:numPr>
        <w:ind w:left="567" w:hanging="567"/>
        <w:jc w:val="both"/>
        <w:rPr>
          <w:rFonts w:ascii="Arial" w:hAnsi="Arial" w:cs="Arial"/>
          <w:color w:val="000000"/>
          <w:sz w:val="22"/>
          <w:szCs w:val="22"/>
        </w:rPr>
      </w:pPr>
      <w:r w:rsidRPr="004F46F5">
        <w:rPr>
          <w:rFonts w:ascii="Arial" w:hAnsi="Arial" w:cs="Arial"/>
          <w:color w:val="000000"/>
          <w:sz w:val="22"/>
          <w:szCs w:val="22"/>
        </w:rPr>
        <w:t xml:space="preserve">Oprávněný se zavazuje Vodovodní </w:t>
      </w:r>
      <w:r w:rsidR="00F0209C">
        <w:rPr>
          <w:rFonts w:ascii="Arial" w:hAnsi="Arial" w:cs="Arial"/>
          <w:color w:val="000000"/>
          <w:sz w:val="22"/>
          <w:szCs w:val="22"/>
        </w:rPr>
        <w:t>přípojku/</w:t>
      </w:r>
      <w:r w:rsidRPr="004F46F5">
        <w:rPr>
          <w:rFonts w:ascii="Arial" w:hAnsi="Arial" w:cs="Arial"/>
          <w:color w:val="000000"/>
          <w:sz w:val="22"/>
          <w:szCs w:val="22"/>
        </w:rPr>
        <w:t>řad umístěn</w:t>
      </w:r>
      <w:r w:rsidR="00F0209C">
        <w:rPr>
          <w:rFonts w:ascii="Arial" w:hAnsi="Arial" w:cs="Arial"/>
          <w:color w:val="000000"/>
          <w:sz w:val="22"/>
          <w:szCs w:val="22"/>
        </w:rPr>
        <w:t>ou</w:t>
      </w:r>
      <w:r w:rsidRPr="004F46F5">
        <w:rPr>
          <w:rFonts w:ascii="Arial" w:hAnsi="Arial" w:cs="Arial"/>
          <w:color w:val="000000"/>
          <w:sz w:val="22"/>
          <w:szCs w:val="22"/>
        </w:rPr>
        <w:t xml:space="preserve"> na služebném pozemku po</w:t>
      </w:r>
      <w:r w:rsidR="00F0209C">
        <w:rPr>
          <w:rFonts w:ascii="Arial" w:hAnsi="Arial" w:cs="Arial"/>
          <w:color w:val="000000"/>
          <w:sz w:val="22"/>
          <w:szCs w:val="22"/>
        </w:rPr>
        <w:t> </w:t>
      </w:r>
      <w:r w:rsidRPr="004F46F5">
        <w:rPr>
          <w:rFonts w:ascii="Arial" w:hAnsi="Arial" w:cs="Arial"/>
          <w:color w:val="000000"/>
          <w:sz w:val="22"/>
          <w:szCs w:val="22"/>
        </w:rPr>
        <w:t>trvalém ukončení je</w:t>
      </w:r>
      <w:r w:rsidR="00F0209C">
        <w:rPr>
          <w:rFonts w:ascii="Arial" w:hAnsi="Arial" w:cs="Arial"/>
          <w:color w:val="000000"/>
          <w:sz w:val="22"/>
          <w:szCs w:val="22"/>
        </w:rPr>
        <w:t>jího</w:t>
      </w:r>
      <w:r w:rsidRPr="004F46F5">
        <w:rPr>
          <w:rFonts w:ascii="Arial" w:hAnsi="Arial" w:cs="Arial"/>
          <w:color w:val="000000"/>
          <w:sz w:val="22"/>
          <w:szCs w:val="22"/>
        </w:rPr>
        <w:t xml:space="preserve"> provozu, tj. pokud nebude moci sloužit účelu a potřebám oprávněného, pro které byl ve služebném pozemku umístěn, v důsledku trvalé změny způsobující hrubý nepoměr mezi zatížením služebného pozemku a výhodou panující nemovité věci a/nebo oprávněného, která trvá déle než deset (10) let a není objektivně změnou pouze přechodnou, bez zbytečného odkladu na vlastní náklady odstranit a uvést služebný pozemek do původního stavu. V souvislosti s touto skutečností se oprávněný zavazuje poskytnout povinnému potřebnou součinnost při výmazu zapsané Služebnosti z katastru nemovitostí. </w:t>
      </w:r>
    </w:p>
    <w:p w14:paraId="75FA8101" w14:textId="77777777" w:rsidR="00E43435" w:rsidRPr="004F46F5" w:rsidRDefault="00E43435" w:rsidP="003F6317">
      <w:pPr>
        <w:jc w:val="both"/>
        <w:rPr>
          <w:rFonts w:ascii="Arial" w:hAnsi="Arial" w:cs="Arial"/>
          <w:color w:val="000000"/>
          <w:sz w:val="22"/>
          <w:szCs w:val="22"/>
        </w:rPr>
      </w:pPr>
    </w:p>
    <w:p w14:paraId="75FA8102" w14:textId="77777777" w:rsidR="008264B6" w:rsidRPr="004F46F5" w:rsidRDefault="008264B6" w:rsidP="00D762E9">
      <w:pPr>
        <w:pStyle w:val="odstpolV"/>
        <w:numPr>
          <w:ilvl w:val="0"/>
          <w:numId w:val="0"/>
        </w:numPr>
        <w:tabs>
          <w:tab w:val="left" w:pos="284"/>
        </w:tabs>
        <w:spacing w:after="0"/>
        <w:jc w:val="center"/>
        <w:rPr>
          <w:rFonts w:ascii="Arial" w:hAnsi="Arial" w:cs="Arial"/>
          <w:b/>
          <w:color w:val="000000"/>
          <w:sz w:val="22"/>
          <w:szCs w:val="22"/>
        </w:rPr>
      </w:pPr>
      <w:r w:rsidRPr="004F46F5">
        <w:rPr>
          <w:rFonts w:ascii="Arial" w:hAnsi="Arial" w:cs="Arial"/>
          <w:b/>
          <w:color w:val="000000"/>
          <w:sz w:val="22"/>
          <w:szCs w:val="22"/>
        </w:rPr>
        <w:t>V</w:t>
      </w:r>
      <w:r w:rsidR="002C000E" w:rsidRPr="004F46F5">
        <w:rPr>
          <w:rFonts w:ascii="Arial" w:hAnsi="Arial" w:cs="Arial"/>
          <w:b/>
          <w:color w:val="000000"/>
          <w:sz w:val="22"/>
          <w:szCs w:val="22"/>
        </w:rPr>
        <w:t>I</w:t>
      </w:r>
      <w:r w:rsidRPr="004F46F5">
        <w:rPr>
          <w:rFonts w:ascii="Arial" w:hAnsi="Arial" w:cs="Arial"/>
          <w:b/>
          <w:color w:val="000000"/>
          <w:sz w:val="22"/>
          <w:szCs w:val="22"/>
        </w:rPr>
        <w:t>.</w:t>
      </w:r>
    </w:p>
    <w:p w14:paraId="75FA8103" w14:textId="77777777" w:rsidR="008264B6" w:rsidRPr="004F46F5" w:rsidRDefault="008264B6" w:rsidP="00D762E9">
      <w:pPr>
        <w:jc w:val="center"/>
        <w:rPr>
          <w:rFonts w:ascii="Arial" w:hAnsi="Arial" w:cs="Arial"/>
          <w:color w:val="000000"/>
          <w:sz w:val="22"/>
          <w:szCs w:val="22"/>
        </w:rPr>
      </w:pPr>
      <w:r w:rsidRPr="004F46F5">
        <w:rPr>
          <w:rFonts w:ascii="Arial" w:hAnsi="Arial" w:cs="Arial"/>
          <w:b/>
          <w:bCs/>
          <w:color w:val="000000"/>
          <w:sz w:val="22"/>
          <w:szCs w:val="22"/>
        </w:rPr>
        <w:t>Závěrečná ustanovení</w:t>
      </w:r>
    </w:p>
    <w:p w14:paraId="75FA8104" w14:textId="77777777" w:rsidR="004F46F5" w:rsidRPr="004F46F5" w:rsidRDefault="004F46F5" w:rsidP="004F46F5">
      <w:pPr>
        <w:numPr>
          <w:ilvl w:val="0"/>
          <w:numId w:val="11"/>
        </w:numPr>
        <w:ind w:left="567" w:hanging="567"/>
        <w:jc w:val="both"/>
        <w:rPr>
          <w:rFonts w:ascii="Arial" w:hAnsi="Arial" w:cs="Arial"/>
          <w:color w:val="000000"/>
          <w:sz w:val="22"/>
          <w:szCs w:val="22"/>
        </w:rPr>
      </w:pPr>
      <w:r w:rsidRPr="004F46F5">
        <w:rPr>
          <w:rFonts w:ascii="Arial" w:hAnsi="Arial" w:cs="Arial"/>
          <w:color w:val="000000"/>
          <w:sz w:val="22"/>
          <w:szCs w:val="22"/>
        </w:rPr>
        <w:t>Není-li v této smlouvě stanoveno jinak, řídí se vzájemné vztahy smluvních stran příslušnými ustanoveními občanského zákoníku.</w:t>
      </w:r>
    </w:p>
    <w:p w14:paraId="75FA8105" w14:textId="77777777" w:rsidR="004F46F5" w:rsidRDefault="004F46F5" w:rsidP="004F46F5">
      <w:pPr>
        <w:numPr>
          <w:ilvl w:val="0"/>
          <w:numId w:val="11"/>
        </w:numPr>
        <w:ind w:left="567" w:hanging="567"/>
        <w:jc w:val="both"/>
        <w:rPr>
          <w:rFonts w:ascii="Arial" w:hAnsi="Arial" w:cs="Arial"/>
          <w:color w:val="000000"/>
          <w:sz w:val="22"/>
          <w:szCs w:val="22"/>
        </w:rPr>
      </w:pPr>
      <w:r w:rsidRPr="004F46F5">
        <w:rPr>
          <w:rFonts w:ascii="Arial" w:hAnsi="Arial" w:cs="Arial"/>
          <w:sz w:val="22"/>
          <w:szCs w:val="22"/>
        </w:rPr>
        <w:t>Změny této smlouvy lze provést pouze písemnými dodatky číslovanými vzestupnou řadou, podepsanými oprávněnými osobami smluvních stran. Za písemnou formu nebude pro tento účel považována výměna e-mailových či jiných elektronických zpráv (např. datové schránky).</w:t>
      </w:r>
      <w:r w:rsidRPr="004F46F5">
        <w:rPr>
          <w:rFonts w:ascii="Arial" w:hAnsi="Arial" w:cs="Arial"/>
          <w:color w:val="000000"/>
          <w:sz w:val="22"/>
          <w:szCs w:val="22"/>
        </w:rPr>
        <w:t xml:space="preserve"> Jakákoliv ústní ujednání o změnách této smlouvy budou považována za právně neplatná a neúčinná.</w:t>
      </w:r>
    </w:p>
    <w:p w14:paraId="75FA8106" w14:textId="77777777" w:rsidR="001C230E" w:rsidRPr="001C230E" w:rsidRDefault="001C230E" w:rsidP="004F46F5">
      <w:pPr>
        <w:numPr>
          <w:ilvl w:val="0"/>
          <w:numId w:val="11"/>
        </w:numPr>
        <w:ind w:left="567" w:hanging="567"/>
        <w:jc w:val="both"/>
        <w:rPr>
          <w:rFonts w:ascii="Arial" w:hAnsi="Arial" w:cs="Arial"/>
          <w:color w:val="000000"/>
          <w:sz w:val="22"/>
          <w:szCs w:val="22"/>
        </w:rPr>
      </w:pPr>
      <w:r w:rsidRPr="004F46F5">
        <w:rPr>
          <w:rFonts w:ascii="Arial" w:hAnsi="Arial" w:cs="Arial"/>
          <w:sz w:val="22"/>
          <w:szCs w:val="22"/>
        </w:rPr>
        <w:t xml:space="preserve">Tato smlouva obsahuje úplné ujednání </w:t>
      </w:r>
      <w:r w:rsidRPr="00241E1C">
        <w:rPr>
          <w:rFonts w:ascii="Arial" w:hAnsi="Arial" w:cs="Arial"/>
          <w:sz w:val="22"/>
          <w:szCs w:val="22"/>
        </w:rPr>
        <w:t>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w:t>
      </w:r>
      <w:r w:rsidR="00DA1213">
        <w:rPr>
          <w:rFonts w:ascii="Arial" w:hAnsi="Arial" w:cs="Arial"/>
          <w:sz w:val="22"/>
          <w:szCs w:val="22"/>
        </w:rPr>
        <w:t> </w:t>
      </w:r>
      <w:r w:rsidRPr="00241E1C">
        <w:rPr>
          <w:rFonts w:ascii="Arial" w:hAnsi="Arial" w:cs="Arial"/>
          <w:sz w:val="22"/>
          <w:szCs w:val="22"/>
        </w:rPr>
        <w:t>výslovnými ustanoveními této smlouvy a nezakládá žádný závazek žádné ze</w:t>
      </w:r>
      <w:r w:rsidR="00DA1213">
        <w:rPr>
          <w:rFonts w:ascii="Arial" w:hAnsi="Arial" w:cs="Arial"/>
          <w:sz w:val="22"/>
          <w:szCs w:val="22"/>
        </w:rPr>
        <w:t> </w:t>
      </w:r>
      <w:r w:rsidRPr="00241E1C">
        <w:rPr>
          <w:rFonts w:ascii="Arial" w:hAnsi="Arial" w:cs="Arial"/>
          <w:sz w:val="22"/>
          <w:szCs w:val="22"/>
        </w:rPr>
        <w:t>smluvních stran</w:t>
      </w:r>
      <w:r>
        <w:rPr>
          <w:rFonts w:ascii="Arial" w:hAnsi="Arial" w:cs="Arial"/>
          <w:sz w:val="22"/>
          <w:szCs w:val="22"/>
        </w:rPr>
        <w:t>.</w:t>
      </w:r>
    </w:p>
    <w:p w14:paraId="75FA8107" w14:textId="77777777" w:rsidR="001C230E" w:rsidRPr="001C230E" w:rsidRDefault="001C230E" w:rsidP="004F46F5">
      <w:pPr>
        <w:numPr>
          <w:ilvl w:val="0"/>
          <w:numId w:val="11"/>
        </w:numPr>
        <w:ind w:left="567" w:hanging="567"/>
        <w:jc w:val="both"/>
        <w:rPr>
          <w:rFonts w:ascii="Arial" w:hAnsi="Arial" w:cs="Arial"/>
          <w:color w:val="000000"/>
          <w:sz w:val="22"/>
          <w:szCs w:val="22"/>
        </w:rPr>
      </w:pPr>
      <w:r>
        <w:rPr>
          <w:rFonts w:ascii="Arial" w:hAnsi="Arial" w:cs="Arial"/>
          <w:sz w:val="22"/>
          <w:szCs w:val="22"/>
        </w:rPr>
        <w:t xml:space="preserve">Smluvní </w:t>
      </w:r>
      <w:r w:rsidRPr="00241E1C">
        <w:rPr>
          <w:rFonts w:ascii="Arial" w:hAnsi="Arial" w:cs="Arial"/>
          <w:sz w:val="22"/>
          <w:szCs w:val="22"/>
        </w:rPr>
        <w:t>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r>
        <w:rPr>
          <w:rFonts w:ascii="Arial" w:hAnsi="Arial" w:cs="Arial"/>
          <w:sz w:val="22"/>
          <w:szCs w:val="22"/>
        </w:rPr>
        <w:t>.</w:t>
      </w:r>
    </w:p>
    <w:p w14:paraId="75FA8108" w14:textId="77777777" w:rsidR="002D135B" w:rsidRPr="004F46F5" w:rsidRDefault="002D135B" w:rsidP="004F46F5">
      <w:pPr>
        <w:numPr>
          <w:ilvl w:val="0"/>
          <w:numId w:val="11"/>
        </w:numPr>
        <w:ind w:left="567" w:hanging="567"/>
        <w:jc w:val="both"/>
        <w:rPr>
          <w:rFonts w:ascii="Arial" w:hAnsi="Arial" w:cs="Arial"/>
          <w:sz w:val="22"/>
          <w:szCs w:val="22"/>
        </w:rPr>
      </w:pPr>
      <w:r w:rsidRPr="004F46F5">
        <w:rPr>
          <w:rFonts w:ascii="Arial" w:hAnsi="Arial" w:cs="Arial"/>
          <w:sz w:val="22"/>
          <w:szCs w:val="22"/>
        </w:rPr>
        <w:t xml:space="preserve">Tato smlouva nabývá platnosti dnem podpisu smluvními stranami a účinnosti dnem uveřejnění v registru smluv dle § 6 odst. 1 zákona </w:t>
      </w:r>
      <w:r w:rsidR="004F46F5" w:rsidRPr="004F46F5">
        <w:rPr>
          <w:rFonts w:ascii="Arial" w:hAnsi="Arial" w:cs="Arial"/>
          <w:sz w:val="22"/>
          <w:szCs w:val="22"/>
        </w:rPr>
        <w:t>o registru smluv</w:t>
      </w:r>
      <w:r w:rsidRPr="004F46F5">
        <w:rPr>
          <w:rFonts w:ascii="Arial" w:hAnsi="Arial" w:cs="Arial"/>
          <w:sz w:val="22"/>
          <w:szCs w:val="22"/>
        </w:rPr>
        <w:t xml:space="preserve">.  </w:t>
      </w:r>
    </w:p>
    <w:p w14:paraId="75FA8109" w14:textId="77777777" w:rsidR="002D135B" w:rsidRPr="004F46F5" w:rsidRDefault="002D135B" w:rsidP="004F46F5">
      <w:pPr>
        <w:numPr>
          <w:ilvl w:val="0"/>
          <w:numId w:val="11"/>
        </w:numPr>
        <w:ind w:left="567" w:hanging="567"/>
        <w:jc w:val="both"/>
        <w:rPr>
          <w:rFonts w:ascii="Arial" w:hAnsi="Arial" w:cs="Arial"/>
          <w:sz w:val="22"/>
          <w:szCs w:val="22"/>
        </w:rPr>
      </w:pPr>
      <w:r w:rsidRPr="004F46F5">
        <w:rPr>
          <w:rFonts w:ascii="Arial" w:hAnsi="Arial" w:cs="Arial"/>
          <w:sz w:val="22"/>
          <w:szCs w:val="22"/>
        </w:rPr>
        <w:t>Strany výslovně potvrzují, že podmínky této smlouvy jsou výsledkem jejich jednání a</w:t>
      </w:r>
      <w:r w:rsidR="00DA1213">
        <w:rPr>
          <w:rFonts w:ascii="Arial" w:hAnsi="Arial" w:cs="Arial"/>
          <w:sz w:val="22"/>
          <w:szCs w:val="22"/>
        </w:rPr>
        <w:t> </w:t>
      </w:r>
      <w:r w:rsidRPr="004F46F5">
        <w:rPr>
          <w:rFonts w:ascii="Arial" w:hAnsi="Arial" w:cs="Arial"/>
          <w:sz w:val="22"/>
          <w:szCs w:val="22"/>
        </w:rPr>
        <w:t xml:space="preserve">každá ze stran měla příležitost ovlivnit obsah podmínek této smlouvy, smlouva tedy nebyla uzavřena adhezním způsobem. </w:t>
      </w:r>
    </w:p>
    <w:p w14:paraId="75FA810A" w14:textId="77777777" w:rsidR="000D310C" w:rsidRPr="004F46F5" w:rsidRDefault="000D310C" w:rsidP="004F46F5">
      <w:pPr>
        <w:numPr>
          <w:ilvl w:val="0"/>
          <w:numId w:val="11"/>
        </w:numPr>
        <w:ind w:left="567" w:hanging="567"/>
        <w:jc w:val="both"/>
        <w:rPr>
          <w:rFonts w:ascii="Arial" w:hAnsi="Arial" w:cs="Arial"/>
          <w:sz w:val="22"/>
          <w:szCs w:val="22"/>
        </w:rPr>
      </w:pPr>
      <w:bookmarkStart w:id="3" w:name="_Hlk13039267"/>
      <w:bookmarkStart w:id="4" w:name="_Hlk18931330"/>
      <w:r w:rsidRPr="004F46F5">
        <w:rPr>
          <w:rFonts w:ascii="Arial" w:hAnsi="Arial" w:cs="Arial"/>
          <w:sz w:val="22"/>
          <w:szCs w:val="22"/>
        </w:rPr>
        <w:t>Povinný jako správce osobních údajů dle zákona č. 110/2019 Sb., o zpracování osobních údajů, a platného nařízení (EU) 2016/679 (GDPR), tímto informuje ve</w:t>
      </w:r>
      <w:r w:rsidR="00DA1213">
        <w:rPr>
          <w:rFonts w:ascii="Arial" w:hAnsi="Arial" w:cs="Arial"/>
          <w:sz w:val="22"/>
          <w:szCs w:val="22"/>
        </w:rPr>
        <w:t> </w:t>
      </w:r>
      <w:r w:rsidRPr="004F46F5">
        <w:rPr>
          <w:rFonts w:ascii="Arial" w:hAnsi="Arial" w:cs="Arial"/>
          <w:sz w:val="22"/>
          <w:szCs w:val="22"/>
        </w:rPr>
        <w:t>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w:t>
      </w:r>
      <w:r w:rsidR="001C230E">
        <w:rPr>
          <w:rFonts w:ascii="Arial" w:hAnsi="Arial" w:cs="Arial"/>
          <w:sz w:val="22"/>
          <w:szCs w:val="22"/>
        </w:rPr>
        <w:t> </w:t>
      </w:r>
      <w:r w:rsidRPr="004F46F5">
        <w:rPr>
          <w:rFonts w:ascii="Arial" w:hAnsi="Arial" w:cs="Arial"/>
          <w:sz w:val="22"/>
          <w:szCs w:val="22"/>
        </w:rPr>
        <w:t>opatření se povinný zavazuje dodržovat po celou dobu trvání skartační lhůty ve</w:t>
      </w:r>
      <w:r w:rsidR="001C230E">
        <w:rPr>
          <w:rFonts w:ascii="Arial" w:hAnsi="Arial" w:cs="Arial"/>
          <w:sz w:val="22"/>
          <w:szCs w:val="22"/>
        </w:rPr>
        <w:t> </w:t>
      </w:r>
      <w:r w:rsidRPr="004F46F5">
        <w:rPr>
          <w:rFonts w:ascii="Arial" w:hAnsi="Arial" w:cs="Arial"/>
          <w:sz w:val="22"/>
          <w:szCs w:val="22"/>
        </w:rPr>
        <w:t>smyslu § 2 písm. s) zákona č. 499/2004 Sb., o archivnictví a spisové službě a</w:t>
      </w:r>
      <w:r w:rsidR="001C230E">
        <w:rPr>
          <w:rFonts w:ascii="Arial" w:hAnsi="Arial" w:cs="Arial"/>
          <w:sz w:val="22"/>
          <w:szCs w:val="22"/>
        </w:rPr>
        <w:t> </w:t>
      </w:r>
      <w:r w:rsidRPr="004F46F5">
        <w:rPr>
          <w:rFonts w:ascii="Arial" w:hAnsi="Arial" w:cs="Arial"/>
          <w:sz w:val="22"/>
          <w:szCs w:val="22"/>
        </w:rPr>
        <w:t>o</w:t>
      </w:r>
      <w:r w:rsidR="001C230E">
        <w:rPr>
          <w:rFonts w:ascii="Arial" w:hAnsi="Arial" w:cs="Arial"/>
          <w:sz w:val="22"/>
          <w:szCs w:val="22"/>
        </w:rPr>
        <w:t> </w:t>
      </w:r>
      <w:r w:rsidRPr="004F46F5">
        <w:rPr>
          <w:rFonts w:ascii="Arial" w:hAnsi="Arial" w:cs="Arial"/>
          <w:sz w:val="22"/>
          <w:szCs w:val="22"/>
        </w:rPr>
        <w:t>změně některých zákonů, ve znění pozdějších předpisů.</w:t>
      </w:r>
      <w:bookmarkEnd w:id="3"/>
      <w:bookmarkEnd w:id="4"/>
    </w:p>
    <w:p w14:paraId="75FA810B" w14:textId="77777777" w:rsidR="00922674" w:rsidRPr="004F46F5" w:rsidRDefault="004F46F5" w:rsidP="004F46F5">
      <w:pPr>
        <w:numPr>
          <w:ilvl w:val="0"/>
          <w:numId w:val="11"/>
        </w:numPr>
        <w:ind w:left="567" w:hanging="567"/>
        <w:jc w:val="both"/>
        <w:rPr>
          <w:rFonts w:ascii="Arial" w:hAnsi="Arial" w:cs="Arial"/>
          <w:sz w:val="22"/>
          <w:szCs w:val="22"/>
        </w:rPr>
      </w:pPr>
      <w:r w:rsidRPr="004F46F5">
        <w:rPr>
          <w:rFonts w:ascii="Arial" w:hAnsi="Arial" w:cs="Arial"/>
          <w:color w:val="000000"/>
          <w:sz w:val="22"/>
          <w:szCs w:val="22"/>
        </w:rPr>
        <w:t xml:space="preserve">Tato smlouva se vyhotovuje ve třech stejnopisech, z nichž jeden </w:t>
      </w:r>
      <w:proofErr w:type="gramStart"/>
      <w:r w:rsidRPr="004F46F5">
        <w:rPr>
          <w:rFonts w:ascii="Arial" w:hAnsi="Arial" w:cs="Arial"/>
          <w:color w:val="000000"/>
          <w:sz w:val="22"/>
          <w:szCs w:val="22"/>
        </w:rPr>
        <w:t>obdrží</w:t>
      </w:r>
      <w:proofErr w:type="gramEnd"/>
      <w:r w:rsidRPr="004F46F5">
        <w:rPr>
          <w:rFonts w:ascii="Arial" w:hAnsi="Arial" w:cs="Arial"/>
          <w:color w:val="000000"/>
          <w:sz w:val="22"/>
          <w:szCs w:val="22"/>
        </w:rPr>
        <w:t xml:space="preserve"> povinný, jeden oprávněný a jeden stejnopis je určen pro vkladové řízení u příslušného katastrálního úřadu. Nedílnou součástí této smlouvy jsou její přílohy</w:t>
      </w:r>
      <w:r w:rsidR="00922674" w:rsidRPr="004F46F5">
        <w:rPr>
          <w:rFonts w:ascii="Arial" w:hAnsi="Arial" w:cs="Arial"/>
          <w:sz w:val="22"/>
          <w:szCs w:val="22"/>
        </w:rPr>
        <w:t xml:space="preserve">: </w:t>
      </w:r>
    </w:p>
    <w:p w14:paraId="75FA810C" w14:textId="77777777" w:rsidR="004F46F5" w:rsidRPr="004F46F5" w:rsidRDefault="004F46F5" w:rsidP="00B650FF">
      <w:pPr>
        <w:pStyle w:val="Claneka"/>
        <w:numPr>
          <w:ilvl w:val="0"/>
          <w:numId w:val="35"/>
        </w:numPr>
        <w:rPr>
          <w:rFonts w:ascii="Arial" w:hAnsi="Arial" w:cs="Arial"/>
          <w:szCs w:val="22"/>
        </w:rPr>
      </w:pPr>
      <w:r w:rsidRPr="004F46F5">
        <w:rPr>
          <w:rFonts w:ascii="Arial" w:hAnsi="Arial" w:cs="Arial"/>
          <w:szCs w:val="22"/>
        </w:rPr>
        <w:lastRenderedPageBreak/>
        <w:t xml:space="preserve">Kopie LV č. 10002, </w:t>
      </w:r>
      <w:proofErr w:type="spellStart"/>
      <w:r w:rsidRPr="004F46F5">
        <w:rPr>
          <w:rFonts w:ascii="Arial" w:hAnsi="Arial" w:cs="Arial"/>
          <w:szCs w:val="22"/>
        </w:rPr>
        <w:t>kú</w:t>
      </w:r>
      <w:proofErr w:type="spellEnd"/>
      <w:r w:rsidRPr="004F46F5">
        <w:rPr>
          <w:rFonts w:ascii="Arial" w:hAnsi="Arial" w:cs="Arial"/>
          <w:szCs w:val="22"/>
        </w:rPr>
        <w:t>. Nýřany, obec Nýřany</w:t>
      </w:r>
    </w:p>
    <w:p w14:paraId="75FA810D" w14:textId="77777777" w:rsidR="004F46F5" w:rsidRPr="004F46F5" w:rsidRDefault="004F46F5" w:rsidP="00B650FF">
      <w:pPr>
        <w:pStyle w:val="Claneka"/>
        <w:numPr>
          <w:ilvl w:val="0"/>
          <w:numId w:val="35"/>
        </w:numPr>
        <w:rPr>
          <w:rFonts w:ascii="Arial" w:hAnsi="Arial" w:cs="Arial"/>
          <w:szCs w:val="22"/>
        </w:rPr>
      </w:pPr>
      <w:r w:rsidRPr="004F46F5">
        <w:rPr>
          <w:rFonts w:ascii="Arial" w:hAnsi="Arial" w:cs="Arial"/>
          <w:szCs w:val="22"/>
        </w:rPr>
        <w:t xml:space="preserve">Kopie LV č. 4189, </w:t>
      </w:r>
      <w:proofErr w:type="spellStart"/>
      <w:r w:rsidRPr="004F46F5">
        <w:rPr>
          <w:rFonts w:ascii="Arial" w:hAnsi="Arial" w:cs="Arial"/>
          <w:szCs w:val="22"/>
        </w:rPr>
        <w:t>kú</w:t>
      </w:r>
      <w:proofErr w:type="spellEnd"/>
      <w:r w:rsidRPr="004F46F5">
        <w:rPr>
          <w:rFonts w:ascii="Arial" w:hAnsi="Arial" w:cs="Arial"/>
          <w:szCs w:val="22"/>
        </w:rPr>
        <w:t>. Nýřany, obec Nýřany</w:t>
      </w:r>
    </w:p>
    <w:p w14:paraId="75FA810E" w14:textId="210B4D0E" w:rsidR="008264B6" w:rsidRPr="00206D7F" w:rsidRDefault="004F46F5" w:rsidP="00B650FF">
      <w:pPr>
        <w:pStyle w:val="Claneka"/>
        <w:numPr>
          <w:ilvl w:val="0"/>
          <w:numId w:val="35"/>
        </w:numPr>
        <w:rPr>
          <w:rFonts w:ascii="Arial" w:hAnsi="Arial" w:cs="Arial"/>
          <w:szCs w:val="22"/>
        </w:rPr>
      </w:pPr>
      <w:r w:rsidRPr="00206D7F">
        <w:rPr>
          <w:rFonts w:ascii="Arial" w:hAnsi="Arial" w:cs="Arial"/>
          <w:szCs w:val="22"/>
        </w:rPr>
        <w:t xml:space="preserve">Geometrický plán pro vyznačení věcného břemene č. </w:t>
      </w:r>
      <w:r w:rsidR="007E099F" w:rsidRPr="00206D7F">
        <w:rPr>
          <w:rFonts w:ascii="Arial" w:hAnsi="Arial" w:cs="Arial"/>
          <w:szCs w:val="22"/>
        </w:rPr>
        <w:t>2826</w:t>
      </w:r>
      <w:r w:rsidRPr="00206D7F">
        <w:rPr>
          <w:rFonts w:ascii="Arial" w:hAnsi="Arial" w:cs="Arial"/>
          <w:szCs w:val="22"/>
        </w:rPr>
        <w:t xml:space="preserve">-197/2022 ze dne </w:t>
      </w:r>
      <w:r w:rsidR="00206D7F" w:rsidRPr="00206D7F">
        <w:rPr>
          <w:rFonts w:ascii="Arial" w:hAnsi="Arial" w:cs="Arial"/>
          <w:szCs w:val="22"/>
        </w:rPr>
        <w:t>24. 4. 2024</w:t>
      </w:r>
      <w:r w:rsidRPr="00206D7F">
        <w:rPr>
          <w:rFonts w:ascii="Arial" w:hAnsi="Arial" w:cs="Arial"/>
          <w:color w:val="000000"/>
          <w:szCs w:val="22"/>
        </w:rPr>
        <w:t>, vyhotovený Ing.</w:t>
      </w:r>
      <w:r w:rsidR="00206D7F" w:rsidRPr="00206D7F">
        <w:rPr>
          <w:rFonts w:ascii="Arial" w:hAnsi="Arial" w:cs="Arial"/>
          <w:color w:val="000000"/>
          <w:szCs w:val="22"/>
        </w:rPr>
        <w:t xml:space="preserve"> XXXXXXXX</w:t>
      </w:r>
      <w:r w:rsidRPr="00206D7F">
        <w:rPr>
          <w:rFonts w:ascii="Arial" w:hAnsi="Arial" w:cs="Arial"/>
          <w:color w:val="000000"/>
          <w:szCs w:val="22"/>
        </w:rPr>
        <w:t xml:space="preserve">, potvrzený </w:t>
      </w:r>
      <w:r w:rsidR="007E099F" w:rsidRPr="00206D7F">
        <w:rPr>
          <w:rFonts w:ascii="Arial" w:hAnsi="Arial" w:cs="Arial"/>
          <w:szCs w:val="22"/>
        </w:rPr>
        <w:t>dne</w:t>
      </w:r>
      <w:r w:rsidR="00206D7F" w:rsidRPr="00206D7F">
        <w:rPr>
          <w:rFonts w:ascii="Arial" w:hAnsi="Arial" w:cs="Arial"/>
          <w:szCs w:val="22"/>
        </w:rPr>
        <w:t xml:space="preserve"> 7. 5. 2024, </w:t>
      </w:r>
      <w:r w:rsidRPr="00206D7F">
        <w:rPr>
          <w:rFonts w:ascii="Arial" w:hAnsi="Arial" w:cs="Arial"/>
          <w:color w:val="000000"/>
          <w:szCs w:val="22"/>
        </w:rPr>
        <w:t>Katastrálním úřadem pro Plzeňský kraj, Katastrální pracoviště Plzeň-sever</w:t>
      </w:r>
    </w:p>
    <w:p w14:paraId="75FA810F" w14:textId="77777777" w:rsidR="004F46F5" w:rsidRPr="004F46F5" w:rsidRDefault="004F46F5" w:rsidP="004F46F5">
      <w:pPr>
        <w:pStyle w:val="Claneka"/>
        <w:rPr>
          <w:rFonts w:ascii="Arial" w:hAnsi="Arial" w:cs="Arial"/>
          <w:szCs w:val="22"/>
        </w:rPr>
      </w:pPr>
    </w:p>
    <w:p w14:paraId="75FA8110" w14:textId="77777777" w:rsidR="004F46F5" w:rsidRPr="004F46F5" w:rsidRDefault="004F46F5" w:rsidP="004F46F5">
      <w:pPr>
        <w:pStyle w:val="Claneka"/>
        <w:rPr>
          <w:rFonts w:ascii="Arial" w:hAnsi="Arial" w:cs="Arial"/>
          <w:szCs w:val="22"/>
        </w:rPr>
      </w:pPr>
    </w:p>
    <w:tbl>
      <w:tblPr>
        <w:tblW w:w="9322" w:type="dxa"/>
        <w:tblLayout w:type="fixed"/>
        <w:tblLook w:val="0000" w:firstRow="0" w:lastRow="0" w:firstColumn="0" w:lastColumn="0" w:noHBand="0" w:noVBand="0"/>
      </w:tblPr>
      <w:tblGrid>
        <w:gridCol w:w="4644"/>
        <w:gridCol w:w="4678"/>
      </w:tblGrid>
      <w:tr w:rsidR="004F46F5" w:rsidRPr="004F46F5" w14:paraId="75FA8113" w14:textId="77777777">
        <w:tc>
          <w:tcPr>
            <w:tcW w:w="4644" w:type="dxa"/>
          </w:tcPr>
          <w:p w14:paraId="75FA8111" w14:textId="77777777" w:rsidR="004F46F5" w:rsidRPr="004F46F5" w:rsidRDefault="004F46F5">
            <w:pPr>
              <w:ind w:left="567" w:hanging="567"/>
              <w:rPr>
                <w:rFonts w:ascii="Arial" w:hAnsi="Arial" w:cs="Arial"/>
                <w:b/>
                <w:sz w:val="22"/>
                <w:szCs w:val="22"/>
              </w:rPr>
            </w:pPr>
            <w:r w:rsidRPr="004F46F5">
              <w:rPr>
                <w:rFonts w:ascii="Arial" w:hAnsi="Arial" w:cs="Arial"/>
                <w:b/>
                <w:sz w:val="22"/>
                <w:szCs w:val="22"/>
              </w:rPr>
              <w:t>povinný:</w:t>
            </w:r>
          </w:p>
        </w:tc>
        <w:tc>
          <w:tcPr>
            <w:tcW w:w="4678" w:type="dxa"/>
          </w:tcPr>
          <w:p w14:paraId="75FA8112" w14:textId="77777777" w:rsidR="004F46F5" w:rsidRPr="004F46F5" w:rsidRDefault="004F46F5">
            <w:pPr>
              <w:ind w:left="567" w:hanging="567"/>
              <w:rPr>
                <w:rFonts w:ascii="Arial" w:hAnsi="Arial" w:cs="Arial"/>
                <w:b/>
                <w:sz w:val="22"/>
                <w:szCs w:val="22"/>
              </w:rPr>
            </w:pPr>
            <w:r w:rsidRPr="004F46F5">
              <w:rPr>
                <w:rFonts w:ascii="Arial" w:hAnsi="Arial" w:cs="Arial"/>
                <w:b/>
                <w:sz w:val="22"/>
                <w:szCs w:val="22"/>
              </w:rPr>
              <w:t>oprávněný:</w:t>
            </w:r>
          </w:p>
        </w:tc>
      </w:tr>
      <w:tr w:rsidR="004F46F5" w:rsidRPr="004F46F5" w14:paraId="75FA8118" w14:textId="77777777">
        <w:tc>
          <w:tcPr>
            <w:tcW w:w="4644" w:type="dxa"/>
          </w:tcPr>
          <w:p w14:paraId="75FA8114" w14:textId="77777777" w:rsidR="004F46F5" w:rsidRPr="004F46F5" w:rsidRDefault="00625C00">
            <w:pPr>
              <w:ind w:left="567" w:hanging="567"/>
              <w:rPr>
                <w:rFonts w:ascii="Arial" w:hAnsi="Arial" w:cs="Arial"/>
                <w:sz w:val="22"/>
                <w:szCs w:val="22"/>
              </w:rPr>
            </w:pPr>
            <w:r>
              <w:rPr>
                <w:rFonts w:ascii="Arial" w:hAnsi="Arial" w:cs="Arial"/>
                <w:sz w:val="22"/>
                <w:szCs w:val="22"/>
              </w:rPr>
              <w:t>m</w:t>
            </w:r>
            <w:r w:rsidR="004F46F5" w:rsidRPr="004F46F5">
              <w:rPr>
                <w:rFonts w:ascii="Arial" w:hAnsi="Arial" w:cs="Arial"/>
                <w:sz w:val="22"/>
                <w:szCs w:val="22"/>
              </w:rPr>
              <w:t>ísto: Plzeň</w:t>
            </w:r>
          </w:p>
          <w:p w14:paraId="75FA8115" w14:textId="3852B97D" w:rsidR="004F46F5" w:rsidRPr="004F46F5" w:rsidRDefault="00625C00">
            <w:pPr>
              <w:ind w:left="567" w:hanging="567"/>
              <w:rPr>
                <w:rFonts w:ascii="Arial" w:hAnsi="Arial" w:cs="Arial"/>
                <w:b/>
                <w:sz w:val="22"/>
                <w:szCs w:val="22"/>
              </w:rPr>
            </w:pPr>
            <w:r>
              <w:rPr>
                <w:rFonts w:ascii="Arial" w:hAnsi="Arial" w:cs="Arial"/>
                <w:sz w:val="22"/>
                <w:szCs w:val="22"/>
              </w:rPr>
              <w:t>d</w:t>
            </w:r>
            <w:r w:rsidR="004F46F5" w:rsidRPr="004F46F5">
              <w:rPr>
                <w:rFonts w:ascii="Arial" w:hAnsi="Arial" w:cs="Arial"/>
                <w:sz w:val="22"/>
                <w:szCs w:val="22"/>
              </w:rPr>
              <w:t>atum:</w:t>
            </w:r>
            <w:r w:rsidR="00461297">
              <w:rPr>
                <w:rFonts w:ascii="Arial" w:hAnsi="Arial" w:cs="Arial"/>
                <w:sz w:val="22"/>
                <w:szCs w:val="22"/>
              </w:rPr>
              <w:t xml:space="preserve"> 3. 7. 2024</w:t>
            </w:r>
            <w:r w:rsidR="004F46F5" w:rsidRPr="004F46F5">
              <w:rPr>
                <w:rFonts w:ascii="Arial" w:hAnsi="Arial" w:cs="Arial"/>
                <w:sz w:val="22"/>
                <w:szCs w:val="22"/>
              </w:rPr>
              <w:t>______________</w:t>
            </w:r>
          </w:p>
        </w:tc>
        <w:tc>
          <w:tcPr>
            <w:tcW w:w="4678" w:type="dxa"/>
          </w:tcPr>
          <w:p w14:paraId="75FA8116" w14:textId="77777777" w:rsidR="004F46F5" w:rsidRPr="004F46F5" w:rsidRDefault="00625C00">
            <w:pPr>
              <w:ind w:left="567" w:hanging="567"/>
              <w:rPr>
                <w:rFonts w:ascii="Arial" w:hAnsi="Arial" w:cs="Arial"/>
                <w:sz w:val="22"/>
                <w:szCs w:val="22"/>
              </w:rPr>
            </w:pPr>
            <w:r>
              <w:rPr>
                <w:rFonts w:ascii="Arial" w:hAnsi="Arial" w:cs="Arial"/>
                <w:sz w:val="22"/>
                <w:szCs w:val="22"/>
              </w:rPr>
              <w:t>m</w:t>
            </w:r>
            <w:r w:rsidR="004F46F5" w:rsidRPr="004F46F5">
              <w:rPr>
                <w:rFonts w:ascii="Arial" w:hAnsi="Arial" w:cs="Arial"/>
                <w:sz w:val="22"/>
                <w:szCs w:val="22"/>
              </w:rPr>
              <w:t>ísto: Praha</w:t>
            </w:r>
          </w:p>
          <w:p w14:paraId="75FA8117" w14:textId="4EBFDC4D" w:rsidR="004F46F5" w:rsidRPr="004F46F5" w:rsidRDefault="00625C00">
            <w:pPr>
              <w:ind w:left="567" w:hanging="567"/>
              <w:rPr>
                <w:rFonts w:ascii="Arial" w:hAnsi="Arial" w:cs="Arial"/>
                <w:b/>
                <w:sz w:val="22"/>
                <w:szCs w:val="22"/>
              </w:rPr>
            </w:pPr>
            <w:r>
              <w:rPr>
                <w:rFonts w:ascii="Arial" w:hAnsi="Arial" w:cs="Arial"/>
                <w:sz w:val="22"/>
                <w:szCs w:val="22"/>
              </w:rPr>
              <w:t>d</w:t>
            </w:r>
            <w:r w:rsidR="004F46F5" w:rsidRPr="004F46F5">
              <w:rPr>
                <w:rFonts w:ascii="Arial" w:hAnsi="Arial" w:cs="Arial"/>
                <w:sz w:val="22"/>
                <w:szCs w:val="22"/>
              </w:rPr>
              <w:t>atum:</w:t>
            </w:r>
            <w:r w:rsidR="00461297">
              <w:rPr>
                <w:rFonts w:ascii="Arial" w:hAnsi="Arial" w:cs="Arial"/>
                <w:sz w:val="22"/>
                <w:szCs w:val="22"/>
              </w:rPr>
              <w:t xml:space="preserve"> 22. 5. 2024</w:t>
            </w:r>
            <w:r w:rsidR="004F46F5" w:rsidRPr="004F46F5">
              <w:rPr>
                <w:rFonts w:ascii="Arial" w:hAnsi="Arial" w:cs="Arial"/>
                <w:sz w:val="22"/>
                <w:szCs w:val="22"/>
              </w:rPr>
              <w:t>___________</w:t>
            </w:r>
          </w:p>
        </w:tc>
      </w:tr>
      <w:tr w:rsidR="004F46F5" w:rsidRPr="004F46F5" w14:paraId="75FA811B" w14:textId="77777777">
        <w:tc>
          <w:tcPr>
            <w:tcW w:w="4644" w:type="dxa"/>
          </w:tcPr>
          <w:p w14:paraId="75FA8119" w14:textId="77777777" w:rsidR="004F46F5" w:rsidRPr="004F46F5" w:rsidRDefault="004F46F5">
            <w:pPr>
              <w:ind w:left="567" w:hanging="567"/>
              <w:rPr>
                <w:rFonts w:ascii="Arial" w:hAnsi="Arial" w:cs="Arial"/>
                <w:b/>
                <w:sz w:val="22"/>
                <w:szCs w:val="22"/>
              </w:rPr>
            </w:pPr>
          </w:p>
        </w:tc>
        <w:tc>
          <w:tcPr>
            <w:tcW w:w="4678" w:type="dxa"/>
          </w:tcPr>
          <w:p w14:paraId="75FA811A" w14:textId="77777777" w:rsidR="004F46F5" w:rsidRPr="004F46F5" w:rsidRDefault="004F46F5">
            <w:pPr>
              <w:ind w:left="567" w:hanging="567"/>
              <w:rPr>
                <w:rFonts w:ascii="Arial" w:hAnsi="Arial" w:cs="Arial"/>
                <w:b/>
                <w:sz w:val="22"/>
                <w:szCs w:val="22"/>
              </w:rPr>
            </w:pPr>
          </w:p>
        </w:tc>
      </w:tr>
      <w:tr w:rsidR="004F46F5" w:rsidRPr="004F46F5" w14:paraId="75FA8122" w14:textId="77777777">
        <w:tc>
          <w:tcPr>
            <w:tcW w:w="4644" w:type="dxa"/>
          </w:tcPr>
          <w:p w14:paraId="75FA811C" w14:textId="77777777" w:rsidR="004F46F5" w:rsidRPr="004F46F5" w:rsidRDefault="004F46F5">
            <w:pPr>
              <w:ind w:left="567" w:hanging="567"/>
              <w:rPr>
                <w:rFonts w:ascii="Arial" w:hAnsi="Arial" w:cs="Arial"/>
                <w:sz w:val="22"/>
                <w:szCs w:val="22"/>
              </w:rPr>
            </w:pPr>
          </w:p>
          <w:p w14:paraId="75FA811D" w14:textId="77777777" w:rsidR="004F46F5" w:rsidRPr="004F46F5" w:rsidRDefault="004F46F5">
            <w:pPr>
              <w:ind w:left="567" w:hanging="567"/>
              <w:rPr>
                <w:rFonts w:ascii="Arial" w:hAnsi="Arial" w:cs="Arial"/>
                <w:sz w:val="22"/>
                <w:szCs w:val="22"/>
              </w:rPr>
            </w:pPr>
          </w:p>
          <w:p w14:paraId="75FA811E" w14:textId="77777777" w:rsidR="004F46F5" w:rsidRPr="004F46F5" w:rsidRDefault="004F46F5">
            <w:pPr>
              <w:ind w:left="567" w:hanging="567"/>
              <w:rPr>
                <w:rFonts w:ascii="Arial" w:hAnsi="Arial" w:cs="Arial"/>
                <w:sz w:val="22"/>
                <w:szCs w:val="22"/>
              </w:rPr>
            </w:pPr>
            <w:r w:rsidRPr="004F46F5">
              <w:rPr>
                <w:rFonts w:ascii="Arial" w:hAnsi="Arial" w:cs="Arial"/>
                <w:sz w:val="22"/>
                <w:szCs w:val="22"/>
              </w:rPr>
              <w:t>__________________________________</w:t>
            </w:r>
          </w:p>
        </w:tc>
        <w:tc>
          <w:tcPr>
            <w:tcW w:w="4678" w:type="dxa"/>
          </w:tcPr>
          <w:p w14:paraId="75FA811F" w14:textId="77777777" w:rsidR="004F46F5" w:rsidRPr="004F46F5" w:rsidRDefault="004F46F5">
            <w:pPr>
              <w:ind w:left="567" w:hanging="567"/>
              <w:rPr>
                <w:rFonts w:ascii="Arial" w:hAnsi="Arial" w:cs="Arial"/>
                <w:sz w:val="22"/>
                <w:szCs w:val="22"/>
              </w:rPr>
            </w:pPr>
          </w:p>
          <w:p w14:paraId="75FA8120" w14:textId="77777777" w:rsidR="004F46F5" w:rsidRPr="004F46F5" w:rsidRDefault="004F46F5">
            <w:pPr>
              <w:ind w:left="567" w:hanging="567"/>
              <w:rPr>
                <w:rFonts w:ascii="Arial" w:hAnsi="Arial" w:cs="Arial"/>
                <w:sz w:val="22"/>
                <w:szCs w:val="22"/>
              </w:rPr>
            </w:pPr>
          </w:p>
          <w:p w14:paraId="75FA8121" w14:textId="77777777" w:rsidR="004F46F5" w:rsidRPr="004F46F5" w:rsidRDefault="004F46F5">
            <w:pPr>
              <w:ind w:left="567" w:hanging="567"/>
              <w:rPr>
                <w:rFonts w:ascii="Arial" w:hAnsi="Arial" w:cs="Arial"/>
                <w:sz w:val="22"/>
                <w:szCs w:val="22"/>
              </w:rPr>
            </w:pPr>
            <w:r w:rsidRPr="004F46F5">
              <w:rPr>
                <w:rFonts w:ascii="Arial" w:hAnsi="Arial" w:cs="Arial"/>
                <w:sz w:val="22"/>
                <w:szCs w:val="22"/>
              </w:rPr>
              <w:t>__________________________________</w:t>
            </w:r>
          </w:p>
        </w:tc>
      </w:tr>
      <w:tr w:rsidR="004F46F5" w:rsidRPr="004F46F5" w14:paraId="75FA8128" w14:textId="77777777">
        <w:tc>
          <w:tcPr>
            <w:tcW w:w="4644" w:type="dxa"/>
          </w:tcPr>
          <w:p w14:paraId="75FA8123" w14:textId="77777777" w:rsidR="004F46F5" w:rsidRPr="004F46F5" w:rsidRDefault="004F46F5">
            <w:pPr>
              <w:widowControl w:val="0"/>
              <w:ind w:left="567" w:hanging="567"/>
              <w:rPr>
                <w:rFonts w:ascii="Arial" w:hAnsi="Arial" w:cs="Arial"/>
                <w:b/>
                <w:bCs/>
                <w:sz w:val="22"/>
                <w:szCs w:val="22"/>
              </w:rPr>
            </w:pPr>
            <w:r w:rsidRPr="004F46F5">
              <w:rPr>
                <w:rFonts w:ascii="Arial" w:hAnsi="Arial" w:cs="Arial"/>
                <w:sz w:val="22"/>
                <w:szCs w:val="22"/>
              </w:rPr>
              <w:t>za</w:t>
            </w:r>
            <w:r w:rsidRPr="004F46F5">
              <w:rPr>
                <w:rFonts w:ascii="Arial" w:hAnsi="Arial" w:cs="Arial"/>
                <w:b/>
                <w:bCs/>
                <w:sz w:val="22"/>
                <w:szCs w:val="22"/>
              </w:rPr>
              <w:t xml:space="preserve"> Českou republiku – Státní pozemkový úřad</w:t>
            </w:r>
          </w:p>
          <w:p w14:paraId="75FA8124" w14:textId="77777777" w:rsidR="004F46F5" w:rsidRPr="004F46F5" w:rsidRDefault="004F46F5">
            <w:pPr>
              <w:widowControl w:val="0"/>
              <w:ind w:left="567" w:hanging="567"/>
              <w:rPr>
                <w:rFonts w:ascii="Arial" w:hAnsi="Arial" w:cs="Arial"/>
                <w:b/>
                <w:bCs/>
                <w:sz w:val="22"/>
                <w:szCs w:val="22"/>
              </w:rPr>
            </w:pPr>
            <w:r w:rsidRPr="004F46F5">
              <w:rPr>
                <w:rFonts w:ascii="Arial" w:hAnsi="Arial" w:cs="Arial"/>
                <w:sz w:val="22"/>
                <w:szCs w:val="22"/>
              </w:rPr>
              <w:t>Ing. Jiří Papež, ředitel Krajského pozemkového úřadu pro Plzeňský kraj</w:t>
            </w:r>
          </w:p>
        </w:tc>
        <w:tc>
          <w:tcPr>
            <w:tcW w:w="4678" w:type="dxa"/>
          </w:tcPr>
          <w:p w14:paraId="75FA8125" w14:textId="77777777" w:rsidR="004F46F5" w:rsidRPr="004F46F5" w:rsidRDefault="00455652">
            <w:pPr>
              <w:ind w:left="567" w:hanging="567"/>
              <w:rPr>
                <w:rFonts w:ascii="Arial" w:hAnsi="Arial" w:cs="Arial"/>
                <w:b/>
                <w:sz w:val="22"/>
                <w:szCs w:val="22"/>
              </w:rPr>
            </w:pPr>
            <w:r>
              <w:rPr>
                <w:rFonts w:ascii="Arial" w:hAnsi="Arial" w:cs="Arial"/>
                <w:bCs/>
                <w:sz w:val="22"/>
                <w:szCs w:val="22"/>
              </w:rPr>
              <w:t>z</w:t>
            </w:r>
            <w:r w:rsidR="004F46F5" w:rsidRPr="004F46F5">
              <w:rPr>
                <w:rFonts w:ascii="Arial" w:hAnsi="Arial" w:cs="Arial"/>
                <w:bCs/>
                <w:sz w:val="22"/>
                <w:szCs w:val="22"/>
              </w:rPr>
              <w:t>a</w:t>
            </w:r>
            <w:r w:rsidR="004F46F5" w:rsidRPr="004F46F5">
              <w:rPr>
                <w:rFonts w:ascii="Arial" w:hAnsi="Arial" w:cs="Arial"/>
                <w:b/>
                <w:sz w:val="22"/>
                <w:szCs w:val="22"/>
              </w:rPr>
              <w:t xml:space="preserve"> </w:t>
            </w:r>
            <w:proofErr w:type="spellStart"/>
            <w:r w:rsidR="004F46F5" w:rsidRPr="004F46F5">
              <w:rPr>
                <w:rFonts w:ascii="Arial" w:hAnsi="Arial" w:cs="Arial"/>
                <w:b/>
                <w:sz w:val="22"/>
                <w:szCs w:val="22"/>
              </w:rPr>
              <w:t>Logistis</w:t>
            </w:r>
            <w:proofErr w:type="spellEnd"/>
            <w:r w:rsidR="004F46F5" w:rsidRPr="004F46F5">
              <w:rPr>
                <w:rFonts w:ascii="Arial" w:hAnsi="Arial" w:cs="Arial"/>
                <w:b/>
                <w:sz w:val="22"/>
                <w:szCs w:val="22"/>
              </w:rPr>
              <w:t xml:space="preserve"> </w:t>
            </w:r>
            <w:proofErr w:type="spellStart"/>
            <w:r w:rsidR="004F46F5" w:rsidRPr="004F46F5">
              <w:rPr>
                <w:rFonts w:ascii="Arial" w:hAnsi="Arial" w:cs="Arial"/>
                <w:b/>
                <w:sz w:val="22"/>
                <w:szCs w:val="22"/>
              </w:rPr>
              <w:t>Nyrany</w:t>
            </w:r>
            <w:proofErr w:type="spellEnd"/>
            <w:r w:rsidR="004F46F5" w:rsidRPr="004F46F5">
              <w:rPr>
                <w:rFonts w:ascii="Arial" w:hAnsi="Arial" w:cs="Arial"/>
                <w:b/>
                <w:sz w:val="22"/>
                <w:szCs w:val="22"/>
              </w:rPr>
              <w:t xml:space="preserve"> s.r.o.</w:t>
            </w:r>
          </w:p>
          <w:p w14:paraId="75FA8126" w14:textId="4C391D68" w:rsidR="004F46F5" w:rsidRPr="004F46F5" w:rsidRDefault="00206D7F">
            <w:pPr>
              <w:ind w:left="567" w:hanging="567"/>
              <w:rPr>
                <w:rFonts w:ascii="Arial" w:hAnsi="Arial" w:cs="Arial"/>
                <w:sz w:val="22"/>
                <w:szCs w:val="22"/>
              </w:rPr>
            </w:pPr>
            <w:r>
              <w:rPr>
                <w:rFonts w:ascii="Arial" w:hAnsi="Arial" w:cs="Arial"/>
                <w:sz w:val="22"/>
                <w:szCs w:val="22"/>
              </w:rPr>
              <w:t>XXXXXXXXXXXX</w:t>
            </w:r>
            <w:r w:rsidR="004F46F5" w:rsidRPr="004F46F5">
              <w:rPr>
                <w:rFonts w:ascii="Arial" w:hAnsi="Arial" w:cs="Arial"/>
                <w:sz w:val="22"/>
                <w:szCs w:val="22"/>
              </w:rPr>
              <w:t>, na základě plné moci</w:t>
            </w:r>
          </w:p>
          <w:p w14:paraId="75FA8127" w14:textId="77777777" w:rsidR="004F46F5" w:rsidRPr="004F46F5" w:rsidRDefault="004F46F5">
            <w:pPr>
              <w:ind w:left="567" w:hanging="567"/>
              <w:rPr>
                <w:rFonts w:ascii="Arial" w:hAnsi="Arial" w:cs="Arial"/>
                <w:sz w:val="22"/>
                <w:szCs w:val="22"/>
              </w:rPr>
            </w:pPr>
          </w:p>
        </w:tc>
      </w:tr>
    </w:tbl>
    <w:p w14:paraId="75FA8129" w14:textId="77777777" w:rsidR="00FF55AB" w:rsidRPr="004F46F5" w:rsidRDefault="00FF55AB" w:rsidP="00D762E9">
      <w:pPr>
        <w:rPr>
          <w:rFonts w:ascii="Arial" w:hAnsi="Arial" w:cs="Arial"/>
          <w:i/>
          <w:sz w:val="22"/>
          <w:szCs w:val="22"/>
          <w:u w:val="single"/>
        </w:rPr>
      </w:pPr>
    </w:p>
    <w:p w14:paraId="75FA812A" w14:textId="77777777" w:rsidR="00FF55AB" w:rsidRDefault="00FF55AB" w:rsidP="00D762E9">
      <w:pPr>
        <w:rPr>
          <w:rFonts w:ascii="Arial" w:hAnsi="Arial" w:cs="Arial"/>
          <w:i/>
          <w:sz w:val="22"/>
          <w:szCs w:val="22"/>
          <w:u w:val="single"/>
        </w:rPr>
      </w:pPr>
    </w:p>
    <w:p w14:paraId="75FA812B" w14:textId="77777777" w:rsidR="006F785B" w:rsidRDefault="006F785B" w:rsidP="00D762E9">
      <w:pPr>
        <w:rPr>
          <w:rFonts w:ascii="Arial" w:hAnsi="Arial" w:cs="Arial"/>
          <w:i/>
          <w:sz w:val="22"/>
          <w:szCs w:val="22"/>
          <w:u w:val="single"/>
        </w:rPr>
      </w:pPr>
    </w:p>
    <w:p w14:paraId="75FA812C" w14:textId="77777777" w:rsidR="006F785B" w:rsidRPr="004F46F5" w:rsidRDefault="006F785B" w:rsidP="00D762E9">
      <w:pPr>
        <w:rPr>
          <w:rFonts w:ascii="Arial" w:hAnsi="Arial" w:cs="Arial"/>
          <w:i/>
          <w:sz w:val="22"/>
          <w:szCs w:val="22"/>
          <w:u w:val="single"/>
        </w:rPr>
      </w:pPr>
    </w:p>
    <w:p w14:paraId="75FA812D" w14:textId="77777777" w:rsidR="002D135B" w:rsidRPr="004F46F5" w:rsidRDefault="002D135B" w:rsidP="00D762E9">
      <w:pPr>
        <w:jc w:val="both"/>
        <w:rPr>
          <w:rFonts w:ascii="Arial" w:hAnsi="Arial" w:cs="Arial"/>
          <w:sz w:val="22"/>
          <w:szCs w:val="22"/>
        </w:rPr>
      </w:pPr>
      <w:r w:rsidRPr="004F46F5">
        <w:rPr>
          <w:rFonts w:ascii="Arial" w:hAnsi="Arial" w:cs="Arial"/>
          <w:sz w:val="22"/>
          <w:szCs w:val="22"/>
        </w:rPr>
        <w:t xml:space="preserve">Tato smlouva byla uveřejněna v registru smluv, vedeném dle zákona č. 340/2015 Sb., </w:t>
      </w:r>
      <w:r w:rsidR="00F82388" w:rsidRPr="004F46F5">
        <w:rPr>
          <w:rFonts w:ascii="Arial" w:hAnsi="Arial" w:cs="Arial"/>
          <w:sz w:val="22"/>
          <w:szCs w:val="22"/>
        </w:rPr>
        <w:t>o</w:t>
      </w:r>
      <w:r w:rsidR="001C230E">
        <w:rPr>
          <w:rFonts w:ascii="Arial" w:hAnsi="Arial" w:cs="Arial"/>
          <w:sz w:val="22"/>
          <w:szCs w:val="22"/>
        </w:rPr>
        <w:t> </w:t>
      </w:r>
      <w:r w:rsidR="00F82388" w:rsidRPr="004F46F5">
        <w:rPr>
          <w:rFonts w:ascii="Arial" w:hAnsi="Arial" w:cs="Arial"/>
          <w:sz w:val="22"/>
          <w:szCs w:val="22"/>
        </w:rPr>
        <w:t>zvláštních podmínkách účinnosti některých smluv, uveřejňování těchto smluv a o registru smluv (zákon o registru smluv), ve znění pozdějších předpisů</w:t>
      </w:r>
      <w:r w:rsidRPr="004F46F5">
        <w:rPr>
          <w:rFonts w:ascii="Arial" w:hAnsi="Arial" w:cs="Arial"/>
          <w:sz w:val="22"/>
          <w:szCs w:val="22"/>
        </w:rPr>
        <w:t>.</w:t>
      </w:r>
    </w:p>
    <w:p w14:paraId="75FA812E" w14:textId="77777777" w:rsidR="002D135B" w:rsidRPr="004F46F5" w:rsidRDefault="002D135B" w:rsidP="00D762E9">
      <w:pPr>
        <w:jc w:val="both"/>
        <w:rPr>
          <w:rFonts w:ascii="Arial" w:hAnsi="Arial" w:cs="Arial"/>
          <w:color w:val="000000"/>
          <w:sz w:val="22"/>
          <w:szCs w:val="22"/>
        </w:rPr>
      </w:pPr>
    </w:p>
    <w:p w14:paraId="75FA812F" w14:textId="77777777" w:rsidR="002D135B" w:rsidRPr="004F46F5" w:rsidRDefault="002D135B" w:rsidP="00D762E9">
      <w:pPr>
        <w:jc w:val="both"/>
        <w:rPr>
          <w:rFonts w:ascii="Arial" w:hAnsi="Arial" w:cs="Arial"/>
          <w:sz w:val="22"/>
          <w:szCs w:val="22"/>
        </w:rPr>
      </w:pPr>
      <w:r w:rsidRPr="004F46F5">
        <w:rPr>
          <w:rFonts w:ascii="Arial" w:hAnsi="Arial" w:cs="Arial"/>
          <w:sz w:val="22"/>
          <w:szCs w:val="22"/>
        </w:rPr>
        <w:t xml:space="preserve">Datum registrace: ………………………….         </w:t>
      </w:r>
    </w:p>
    <w:p w14:paraId="75FA8130" w14:textId="77777777" w:rsidR="002D135B" w:rsidRPr="004F46F5" w:rsidRDefault="002D135B" w:rsidP="00D762E9">
      <w:pPr>
        <w:jc w:val="both"/>
        <w:rPr>
          <w:rFonts w:ascii="Arial" w:hAnsi="Arial" w:cs="Arial"/>
          <w:sz w:val="22"/>
          <w:szCs w:val="22"/>
        </w:rPr>
      </w:pPr>
      <w:r w:rsidRPr="004F46F5">
        <w:rPr>
          <w:rFonts w:ascii="Arial" w:hAnsi="Arial" w:cs="Arial"/>
          <w:sz w:val="22"/>
          <w:szCs w:val="22"/>
        </w:rPr>
        <w:t>ID smlouvy: ……………………………...</w:t>
      </w:r>
    </w:p>
    <w:p w14:paraId="75FA8131" w14:textId="77777777" w:rsidR="00E85F14" w:rsidRPr="004F46F5" w:rsidRDefault="00E85F14" w:rsidP="00D762E9">
      <w:pPr>
        <w:jc w:val="both"/>
        <w:rPr>
          <w:rFonts w:ascii="Arial" w:hAnsi="Arial" w:cs="Arial"/>
          <w:sz w:val="22"/>
          <w:szCs w:val="22"/>
        </w:rPr>
      </w:pPr>
      <w:r w:rsidRPr="004F46F5">
        <w:rPr>
          <w:rFonts w:ascii="Arial" w:hAnsi="Arial" w:cs="Arial"/>
          <w:sz w:val="22"/>
          <w:szCs w:val="22"/>
        </w:rPr>
        <w:t>ID verze: ………………………………….</w:t>
      </w:r>
    </w:p>
    <w:p w14:paraId="75FA8132" w14:textId="77777777" w:rsidR="00144E68" w:rsidRPr="004F46F5" w:rsidRDefault="002D135B" w:rsidP="00D762E9">
      <w:pPr>
        <w:jc w:val="both"/>
        <w:rPr>
          <w:rFonts w:ascii="Arial" w:hAnsi="Arial" w:cs="Arial"/>
          <w:i/>
          <w:iCs/>
          <w:sz w:val="22"/>
          <w:szCs w:val="22"/>
        </w:rPr>
      </w:pPr>
      <w:r w:rsidRPr="004F46F5">
        <w:rPr>
          <w:rFonts w:ascii="Arial" w:hAnsi="Arial" w:cs="Arial"/>
          <w:sz w:val="22"/>
          <w:szCs w:val="22"/>
        </w:rPr>
        <w:t xml:space="preserve">Registraci provedl: ………………………………. </w:t>
      </w:r>
    </w:p>
    <w:p w14:paraId="75FA8133" w14:textId="77777777" w:rsidR="002214C5" w:rsidRPr="004F46F5" w:rsidRDefault="002214C5" w:rsidP="00D762E9">
      <w:pPr>
        <w:jc w:val="both"/>
        <w:rPr>
          <w:rFonts w:ascii="Arial" w:hAnsi="Arial" w:cs="Arial"/>
          <w:sz w:val="22"/>
          <w:szCs w:val="22"/>
        </w:rPr>
      </w:pPr>
      <w:bookmarkStart w:id="5" w:name="_Hlk25306663"/>
    </w:p>
    <w:p w14:paraId="75FA8134" w14:textId="77777777" w:rsidR="004F46F5" w:rsidRPr="004F46F5" w:rsidRDefault="004F46F5" w:rsidP="00D762E9">
      <w:pPr>
        <w:jc w:val="both"/>
        <w:rPr>
          <w:rFonts w:ascii="Arial" w:hAnsi="Arial" w:cs="Arial"/>
          <w:sz w:val="22"/>
          <w:szCs w:val="22"/>
        </w:rPr>
      </w:pPr>
    </w:p>
    <w:p w14:paraId="75FA8135" w14:textId="77777777" w:rsidR="002214C5" w:rsidRPr="004F46F5" w:rsidRDefault="002214C5" w:rsidP="00D762E9">
      <w:pPr>
        <w:jc w:val="both"/>
        <w:rPr>
          <w:rFonts w:ascii="Arial" w:hAnsi="Arial" w:cs="Arial"/>
          <w:sz w:val="22"/>
          <w:szCs w:val="22"/>
        </w:rPr>
      </w:pPr>
      <w:r w:rsidRPr="004F46F5">
        <w:rPr>
          <w:rFonts w:ascii="Arial" w:hAnsi="Arial" w:cs="Arial"/>
          <w:sz w:val="22"/>
          <w:szCs w:val="22"/>
        </w:rPr>
        <w:t>V …………</w:t>
      </w:r>
      <w:proofErr w:type="gramStart"/>
      <w:r w:rsidRPr="004F46F5">
        <w:rPr>
          <w:rFonts w:ascii="Arial" w:hAnsi="Arial" w:cs="Arial"/>
          <w:sz w:val="22"/>
          <w:szCs w:val="22"/>
        </w:rPr>
        <w:t>…….</w:t>
      </w:r>
      <w:proofErr w:type="gramEnd"/>
      <w:r w:rsidRPr="004F46F5">
        <w:rPr>
          <w:rFonts w:ascii="Arial" w:hAnsi="Arial" w:cs="Arial"/>
          <w:sz w:val="22"/>
          <w:szCs w:val="22"/>
        </w:rPr>
        <w:t>. dne ………</w:t>
      </w:r>
      <w:proofErr w:type="gramStart"/>
      <w:r w:rsidRPr="004F46F5">
        <w:rPr>
          <w:rFonts w:ascii="Arial" w:hAnsi="Arial" w:cs="Arial"/>
          <w:sz w:val="22"/>
          <w:szCs w:val="22"/>
        </w:rPr>
        <w:t>…….</w:t>
      </w:r>
      <w:proofErr w:type="gramEnd"/>
      <w:r w:rsidRPr="004F46F5">
        <w:rPr>
          <w:rFonts w:ascii="Arial" w:hAnsi="Arial" w:cs="Arial"/>
          <w:sz w:val="22"/>
          <w:szCs w:val="22"/>
        </w:rPr>
        <w:t>.</w:t>
      </w:r>
      <w:r w:rsidRPr="004F46F5">
        <w:rPr>
          <w:rFonts w:ascii="Arial" w:hAnsi="Arial" w:cs="Arial"/>
          <w:sz w:val="22"/>
          <w:szCs w:val="22"/>
        </w:rPr>
        <w:tab/>
      </w:r>
      <w:r w:rsidRPr="004F46F5">
        <w:rPr>
          <w:rFonts w:ascii="Arial" w:hAnsi="Arial" w:cs="Arial"/>
          <w:sz w:val="22"/>
          <w:szCs w:val="22"/>
        </w:rPr>
        <w:tab/>
      </w:r>
      <w:r w:rsidRPr="004F46F5">
        <w:rPr>
          <w:rFonts w:ascii="Arial" w:hAnsi="Arial" w:cs="Arial"/>
          <w:sz w:val="22"/>
          <w:szCs w:val="22"/>
        </w:rPr>
        <w:tab/>
        <w:t>…………………………………..</w:t>
      </w:r>
    </w:p>
    <w:p w14:paraId="75FA8136" w14:textId="77777777" w:rsidR="002214C5" w:rsidRPr="004F46F5" w:rsidRDefault="002214C5" w:rsidP="00D762E9">
      <w:pPr>
        <w:tabs>
          <w:tab w:val="left" w:pos="4962"/>
        </w:tabs>
        <w:jc w:val="both"/>
        <w:rPr>
          <w:rFonts w:ascii="Arial" w:hAnsi="Arial" w:cs="Arial"/>
          <w:i/>
          <w:sz w:val="22"/>
          <w:szCs w:val="22"/>
        </w:rPr>
      </w:pPr>
      <w:r w:rsidRPr="004F46F5">
        <w:rPr>
          <w:rFonts w:ascii="Arial" w:hAnsi="Arial" w:cs="Arial"/>
          <w:sz w:val="22"/>
          <w:szCs w:val="22"/>
        </w:rPr>
        <w:tab/>
      </w:r>
      <w:r w:rsidRPr="004F46F5">
        <w:rPr>
          <w:rFonts w:ascii="Arial" w:hAnsi="Arial" w:cs="Arial"/>
          <w:i/>
          <w:sz w:val="22"/>
          <w:szCs w:val="22"/>
        </w:rPr>
        <w:t>podpis odpovědného zaměstnance</w:t>
      </w:r>
    </w:p>
    <w:bookmarkEnd w:id="5"/>
    <w:p w14:paraId="75FA8137" w14:textId="77777777" w:rsidR="002214C5" w:rsidRPr="004F46F5" w:rsidRDefault="002214C5" w:rsidP="00D762E9">
      <w:pPr>
        <w:jc w:val="both"/>
        <w:rPr>
          <w:rFonts w:ascii="Arial" w:hAnsi="Arial" w:cs="Arial"/>
          <w:i/>
          <w:iCs/>
          <w:sz w:val="22"/>
          <w:szCs w:val="22"/>
        </w:rPr>
      </w:pPr>
    </w:p>
    <w:p w14:paraId="75FA8138" w14:textId="77777777" w:rsidR="000D030C" w:rsidRPr="004F46F5" w:rsidRDefault="000D030C">
      <w:pPr>
        <w:jc w:val="both"/>
        <w:rPr>
          <w:rFonts w:ascii="Arial" w:hAnsi="Arial" w:cs="Arial"/>
          <w:i/>
          <w:iCs/>
          <w:sz w:val="22"/>
          <w:szCs w:val="22"/>
        </w:rPr>
      </w:pPr>
    </w:p>
    <w:sectPr w:rsidR="000D030C" w:rsidRPr="004F46F5">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182E7" w14:textId="77777777" w:rsidR="00C6219E" w:rsidRDefault="00C6219E">
      <w:r>
        <w:separator/>
      </w:r>
    </w:p>
  </w:endnote>
  <w:endnote w:type="continuationSeparator" w:id="0">
    <w:p w14:paraId="7DA46E3E" w14:textId="77777777" w:rsidR="00C6219E" w:rsidRDefault="00C6219E">
      <w:r>
        <w:continuationSeparator/>
      </w:r>
    </w:p>
  </w:endnote>
  <w:endnote w:type="continuationNotice" w:id="1">
    <w:p w14:paraId="5F79A6B6" w14:textId="77777777" w:rsidR="00C6219E" w:rsidRDefault="00C621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A8143" w14:textId="77777777" w:rsidR="006102F3" w:rsidRDefault="006102F3" w:rsidP="0066166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5FA8144" w14:textId="77777777" w:rsidR="006102F3" w:rsidRDefault="006102F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A8145" w14:textId="77777777" w:rsidR="00FF55AB" w:rsidRPr="004867DD" w:rsidRDefault="00FF55AB" w:rsidP="001875BA">
    <w:pPr>
      <w:pStyle w:val="Zpat"/>
      <w:jc w:val="right"/>
      <w:rPr>
        <w:rFonts w:ascii="Arial" w:hAnsi="Arial" w:cs="Arial"/>
      </w:rPr>
    </w:pPr>
    <w:r w:rsidRPr="004867DD">
      <w:rPr>
        <w:rFonts w:ascii="Arial" w:hAnsi="Arial" w:cs="Arial"/>
        <w:bCs/>
      </w:rPr>
      <w:fldChar w:fldCharType="begin"/>
    </w:r>
    <w:r w:rsidRPr="004867DD">
      <w:rPr>
        <w:rFonts w:ascii="Arial" w:hAnsi="Arial" w:cs="Arial"/>
        <w:bCs/>
      </w:rPr>
      <w:instrText>PAGE</w:instrText>
    </w:r>
    <w:r w:rsidRPr="004867DD">
      <w:rPr>
        <w:rFonts w:ascii="Arial" w:hAnsi="Arial" w:cs="Arial"/>
        <w:bCs/>
      </w:rPr>
      <w:fldChar w:fldCharType="separate"/>
    </w:r>
    <w:r w:rsidR="00EE701F">
      <w:rPr>
        <w:rFonts w:ascii="Arial" w:hAnsi="Arial" w:cs="Arial"/>
        <w:bCs/>
        <w:noProof/>
      </w:rPr>
      <w:t>4</w:t>
    </w:r>
    <w:r w:rsidRPr="004867DD">
      <w:rPr>
        <w:rFonts w:ascii="Arial" w:hAnsi="Arial" w:cs="Arial"/>
        <w:bCs/>
      </w:rPr>
      <w:fldChar w:fldCharType="end"/>
    </w:r>
    <w:r w:rsidRPr="004867DD">
      <w:rPr>
        <w:rFonts w:ascii="Arial" w:hAnsi="Arial" w:cs="Arial"/>
      </w:rPr>
      <w:t>/</w:t>
    </w:r>
    <w:r w:rsidRPr="004867DD">
      <w:rPr>
        <w:rFonts w:ascii="Arial" w:hAnsi="Arial" w:cs="Arial"/>
        <w:bCs/>
      </w:rPr>
      <w:fldChar w:fldCharType="begin"/>
    </w:r>
    <w:r w:rsidRPr="004867DD">
      <w:rPr>
        <w:rFonts w:ascii="Arial" w:hAnsi="Arial" w:cs="Arial"/>
        <w:bCs/>
      </w:rPr>
      <w:instrText>NUMPAGES</w:instrText>
    </w:r>
    <w:r w:rsidRPr="004867DD">
      <w:rPr>
        <w:rFonts w:ascii="Arial" w:hAnsi="Arial" w:cs="Arial"/>
        <w:bCs/>
      </w:rPr>
      <w:fldChar w:fldCharType="separate"/>
    </w:r>
    <w:r w:rsidR="00EE701F">
      <w:rPr>
        <w:rFonts w:ascii="Arial" w:hAnsi="Arial" w:cs="Arial"/>
        <w:bCs/>
        <w:noProof/>
      </w:rPr>
      <w:t>6</w:t>
    </w:r>
    <w:r w:rsidRPr="004867DD">
      <w:rPr>
        <w:rFonts w:ascii="Arial" w:hAnsi="Arial" w:cs="Arial"/>
        <w:bCs/>
      </w:rPr>
      <w:fldChar w:fldCharType="end"/>
    </w:r>
  </w:p>
  <w:p w14:paraId="75FA8146" w14:textId="77777777" w:rsidR="006102F3" w:rsidRDefault="006102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625DD" w14:textId="77777777" w:rsidR="00C6219E" w:rsidRDefault="00C6219E">
      <w:r>
        <w:separator/>
      </w:r>
    </w:p>
  </w:footnote>
  <w:footnote w:type="continuationSeparator" w:id="0">
    <w:p w14:paraId="79793EAC" w14:textId="77777777" w:rsidR="00C6219E" w:rsidRDefault="00C6219E">
      <w:r>
        <w:continuationSeparator/>
      </w:r>
    </w:p>
  </w:footnote>
  <w:footnote w:type="continuationNotice" w:id="1">
    <w:p w14:paraId="5E7C0EFA" w14:textId="77777777" w:rsidR="00C6219E" w:rsidRDefault="00C621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A813F" w14:textId="77777777" w:rsidR="00A94561" w:rsidRPr="00A94561" w:rsidRDefault="004867DD" w:rsidP="00E340B1">
    <w:pPr>
      <w:pStyle w:val="Zhlav"/>
      <w:tabs>
        <w:tab w:val="clear" w:pos="4536"/>
        <w:tab w:val="clear" w:pos="9072"/>
        <w:tab w:val="left" w:pos="7781"/>
      </w:tabs>
      <w:jc w:val="right"/>
      <w:rPr>
        <w:sz w:val="24"/>
        <w:szCs w:val="24"/>
      </w:rPr>
    </w:pPr>
    <w:r>
      <w:rPr>
        <w:sz w:val="24"/>
        <w:szCs w:val="24"/>
      </w:rPr>
      <w:tab/>
    </w:r>
  </w:p>
  <w:p w14:paraId="75FA8140" w14:textId="77777777" w:rsidR="00A94561" w:rsidRPr="00E340B1" w:rsidRDefault="00E340B1" w:rsidP="00E340B1">
    <w:pPr>
      <w:pStyle w:val="Zhlav"/>
      <w:jc w:val="right"/>
      <w:rPr>
        <w:rFonts w:ascii="Arial" w:hAnsi="Arial" w:cs="Arial"/>
      </w:rPr>
    </w:pPr>
    <w:r>
      <w:rPr>
        <w:rFonts w:ascii="Arial" w:hAnsi="Arial" w:cs="Arial"/>
      </w:rPr>
      <w:t>č</w:t>
    </w:r>
    <w:r w:rsidRPr="00E340B1">
      <w:rPr>
        <w:rFonts w:ascii="Arial" w:hAnsi="Arial" w:cs="Arial"/>
      </w:rPr>
      <w:t>.j.:</w:t>
    </w:r>
    <w:r w:rsidR="003343C4" w:rsidRPr="003343C4">
      <w:t xml:space="preserve"> </w:t>
    </w:r>
    <w:r w:rsidR="003343C4" w:rsidRPr="003343C4">
      <w:rPr>
        <w:rFonts w:ascii="Arial" w:hAnsi="Arial" w:cs="Arial"/>
      </w:rPr>
      <w:t>SPU 443094/2023</w:t>
    </w:r>
  </w:p>
  <w:p w14:paraId="75FA8141" w14:textId="77777777" w:rsidR="00E340B1" w:rsidRPr="00E340B1" w:rsidRDefault="00E340B1" w:rsidP="00E340B1">
    <w:pPr>
      <w:pStyle w:val="Zhlav"/>
      <w:jc w:val="right"/>
      <w:rPr>
        <w:rFonts w:ascii="Arial" w:hAnsi="Arial" w:cs="Arial"/>
      </w:rPr>
    </w:pPr>
    <w:r w:rsidRPr="00E340B1">
      <w:rPr>
        <w:rFonts w:ascii="Arial" w:hAnsi="Arial" w:cs="Arial"/>
      </w:rPr>
      <w:t>UID:</w:t>
    </w:r>
    <w:r w:rsidR="003343C4" w:rsidRPr="003343C4">
      <w:t xml:space="preserve"> </w:t>
    </w:r>
    <w:r w:rsidR="003343C4" w:rsidRPr="003343C4">
      <w:rPr>
        <w:rFonts w:ascii="Arial" w:hAnsi="Arial" w:cs="Arial"/>
      </w:rPr>
      <w:t>spuess8c18ba3f</w:t>
    </w:r>
  </w:p>
  <w:p w14:paraId="75FA8142" w14:textId="77777777" w:rsidR="00E340B1" w:rsidRPr="00E340B1" w:rsidRDefault="00E340B1" w:rsidP="00E340B1">
    <w:pPr>
      <w:pStyle w:val="Zhlav"/>
      <w:jc w:val="right"/>
      <w:rPr>
        <w:rFonts w:ascii="Arial" w:hAnsi="Arial" w:cs="Arial"/>
      </w:rPr>
    </w:pPr>
    <w:r>
      <w:rPr>
        <w:rFonts w:ascii="Arial" w:hAnsi="Arial" w:cs="Arial"/>
      </w:rPr>
      <w:t>s</w:t>
    </w:r>
    <w:r w:rsidRPr="00E340B1">
      <w:rPr>
        <w:rFonts w:ascii="Arial" w:hAnsi="Arial" w:cs="Arial"/>
      </w:rPr>
      <w:t>pis:</w:t>
    </w:r>
    <w:r w:rsidR="003343C4" w:rsidRPr="003343C4">
      <w:t xml:space="preserve"> </w:t>
    </w:r>
    <w:r w:rsidR="003343C4" w:rsidRPr="003343C4">
      <w:rPr>
        <w:rFonts w:ascii="Arial" w:hAnsi="Arial" w:cs="Arial"/>
      </w:rPr>
      <w:t>SZ SPU 359182/2023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B"/>
    <w:multiLevelType w:val="multilevel"/>
    <w:tmpl w:val="34A89C62"/>
    <w:lvl w:ilvl="0">
      <w:start w:val="1"/>
      <w:numFmt w:val="decimal"/>
      <w:lvlText w:val="%1."/>
      <w:lvlJc w:val="left"/>
      <w:pPr>
        <w:tabs>
          <w:tab w:val="num" w:pos="-93"/>
        </w:tabs>
        <w:ind w:left="-93" w:hanging="567"/>
      </w:pPr>
      <w:rPr>
        <w:rFonts w:ascii="Times New Roman" w:hAnsi="Times New Roman" w:cs="Times New Roman" w:hint="default"/>
        <w:b/>
        <w:i w:val="0"/>
        <w:sz w:val="22"/>
      </w:rPr>
    </w:lvl>
    <w:lvl w:ilvl="1">
      <w:start w:val="1"/>
      <w:numFmt w:val="decimal"/>
      <w:lvlText w:val="%1.%2"/>
      <w:lvlJc w:val="left"/>
      <w:pPr>
        <w:tabs>
          <w:tab w:val="num" w:pos="-93"/>
        </w:tabs>
        <w:ind w:left="-93" w:hanging="567"/>
      </w:pPr>
      <w:rPr>
        <w:rFonts w:ascii="Times New Roman Bold" w:hAnsi="Times New Roman Bold" w:cs="Times New Roman" w:hint="default"/>
        <w:b/>
        <w:i w:val="0"/>
        <w:color w:val="auto"/>
        <w:sz w:val="22"/>
      </w:rPr>
    </w:lvl>
    <w:lvl w:ilvl="2">
      <w:start w:val="1"/>
      <w:numFmt w:val="lowerLetter"/>
      <w:lvlText w:val="(%3)"/>
      <w:lvlJc w:val="left"/>
      <w:pPr>
        <w:tabs>
          <w:tab w:val="num" w:pos="1133"/>
        </w:tabs>
        <w:ind w:left="1133" w:hanging="425"/>
      </w:pPr>
      <w:rPr>
        <w:rFonts w:cs="Times New Roman" w:hint="eastAsia"/>
        <w:b w:val="0"/>
        <w:i w:val="0"/>
      </w:rPr>
    </w:lvl>
    <w:lvl w:ilvl="3">
      <w:start w:val="1"/>
      <w:numFmt w:val="lowerRoman"/>
      <w:lvlText w:val="(%4)"/>
      <w:lvlJc w:val="left"/>
      <w:pPr>
        <w:tabs>
          <w:tab w:val="num" w:pos="758"/>
        </w:tabs>
        <w:ind w:left="758" w:hanging="426"/>
      </w:pPr>
      <w:rPr>
        <w:rFonts w:cs="Times New Roman" w:hint="eastAsia"/>
      </w:rPr>
    </w:lvl>
    <w:lvl w:ilvl="4">
      <w:start w:val="1"/>
      <w:numFmt w:val="none"/>
      <w:lvlText w:val=""/>
      <w:lvlJc w:val="left"/>
      <w:pPr>
        <w:tabs>
          <w:tab w:val="num" w:pos="348"/>
        </w:tabs>
        <w:ind w:left="348" w:hanging="1008"/>
      </w:pPr>
      <w:rPr>
        <w:rFonts w:cs="Times New Roman" w:hint="eastAsia"/>
      </w:rPr>
    </w:lvl>
    <w:lvl w:ilvl="5">
      <w:start w:val="1"/>
      <w:numFmt w:val="none"/>
      <w:lvlText w:val=""/>
      <w:lvlJc w:val="left"/>
      <w:pPr>
        <w:tabs>
          <w:tab w:val="num" w:pos="492"/>
        </w:tabs>
        <w:ind w:left="492" w:hanging="1152"/>
      </w:pPr>
      <w:rPr>
        <w:rFonts w:cs="Times New Roman" w:hint="eastAsia"/>
      </w:rPr>
    </w:lvl>
    <w:lvl w:ilvl="6">
      <w:start w:val="1"/>
      <w:numFmt w:val="none"/>
      <w:lvlText w:val=""/>
      <w:lvlJc w:val="left"/>
      <w:pPr>
        <w:tabs>
          <w:tab w:val="num" w:pos="636"/>
        </w:tabs>
        <w:ind w:left="636" w:hanging="1296"/>
      </w:pPr>
      <w:rPr>
        <w:rFonts w:cs="Times New Roman" w:hint="eastAsia"/>
      </w:rPr>
    </w:lvl>
    <w:lvl w:ilvl="7">
      <w:start w:val="1"/>
      <w:numFmt w:val="none"/>
      <w:lvlText w:val=""/>
      <w:lvlJc w:val="left"/>
      <w:pPr>
        <w:tabs>
          <w:tab w:val="num" w:pos="780"/>
        </w:tabs>
        <w:ind w:left="780" w:hanging="1440"/>
      </w:pPr>
      <w:rPr>
        <w:rFonts w:cs="Times New Roman" w:hint="eastAsia"/>
      </w:rPr>
    </w:lvl>
    <w:lvl w:ilvl="8">
      <w:start w:val="1"/>
      <w:numFmt w:val="none"/>
      <w:lvlRestart w:val="0"/>
      <w:lvlText w:val=""/>
      <w:lvlJc w:val="left"/>
      <w:pPr>
        <w:tabs>
          <w:tab w:val="num" w:pos="924"/>
        </w:tabs>
        <w:ind w:left="924" w:hanging="1584"/>
      </w:pPr>
      <w:rPr>
        <w:rFonts w:cs="Times New Roman" w:hint="eastAsia"/>
      </w:rPr>
    </w:lvl>
  </w:abstractNum>
  <w:abstractNum w:abstractNumId="1" w15:restartNumberingAfterBreak="0">
    <w:nsid w:val="03D778E5"/>
    <w:multiLevelType w:val="hybridMultilevel"/>
    <w:tmpl w:val="8EC0DDE8"/>
    <w:lvl w:ilvl="0" w:tplc="FFFFFFFF">
      <w:start w:val="1"/>
      <w:numFmt w:val="decimal"/>
      <w:lvlText w:val="%1."/>
      <w:lvlJc w:val="left"/>
      <w:pPr>
        <w:tabs>
          <w:tab w:val="num" w:pos="720"/>
        </w:tabs>
        <w:ind w:left="720" w:hanging="360"/>
      </w:pPr>
      <w:rPr>
        <w:rFonts w:hint="default"/>
        <w:b w:val="0"/>
      </w:rPr>
    </w:lvl>
    <w:lvl w:ilvl="1" w:tplc="FFFFFFFF">
      <w:start w:val="1"/>
      <w:numFmt w:val="lowerLetter"/>
      <w:lvlText w:val="%2)"/>
      <w:lvlJc w:val="left"/>
      <w:pPr>
        <w:tabs>
          <w:tab w:val="num" w:pos="1440"/>
        </w:tabs>
        <w:ind w:left="1440" w:hanging="360"/>
      </w:pPr>
      <w:rPr>
        <w:rFonts w:ascii="Arial" w:eastAsia="Times New Roman" w:hAnsi="Arial" w:cs="Aria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4A367F6"/>
    <w:multiLevelType w:val="hybridMultilevel"/>
    <w:tmpl w:val="79ECC07C"/>
    <w:lvl w:ilvl="0" w:tplc="53EAD20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A945A64"/>
    <w:multiLevelType w:val="hybridMultilevel"/>
    <w:tmpl w:val="84705442"/>
    <w:lvl w:ilvl="0" w:tplc="F1387BB6">
      <w:start w:val="1"/>
      <w:numFmt w:val="decimal"/>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4" w15:restartNumberingAfterBreak="0">
    <w:nsid w:val="1C91157E"/>
    <w:multiLevelType w:val="hybridMultilevel"/>
    <w:tmpl w:val="90D25B1A"/>
    <w:lvl w:ilvl="0" w:tplc="6EAE9AE2">
      <w:start w:val="1"/>
      <w:numFmt w:val="decimal"/>
      <w:lvlText w:val="%1."/>
      <w:lvlJc w:val="left"/>
      <w:pPr>
        <w:ind w:left="720" w:hanging="360"/>
      </w:pPr>
      <w:rPr>
        <w:rFonts w:hint="default"/>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1E345CE1"/>
    <w:multiLevelType w:val="hybridMultilevel"/>
    <w:tmpl w:val="AAAE8900"/>
    <w:lvl w:ilvl="0" w:tplc="7AFA7020">
      <w:start w:val="1"/>
      <w:numFmt w:val="decimal"/>
      <w:lvlText w:val="%1."/>
      <w:lvlJc w:val="left"/>
      <w:pPr>
        <w:tabs>
          <w:tab w:val="num" w:pos="720"/>
        </w:tabs>
        <w:ind w:left="720" w:hanging="360"/>
      </w:pPr>
      <w:rPr>
        <w:rFonts w:hint="default"/>
        <w:b w:val="0"/>
      </w:rPr>
    </w:lvl>
    <w:lvl w:ilvl="1" w:tplc="3A2055EC">
      <w:start w:val="1"/>
      <w:numFmt w:val="lowerLetter"/>
      <w:lvlText w:val="(%2)"/>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28D2280"/>
    <w:multiLevelType w:val="multilevel"/>
    <w:tmpl w:val="34A89C62"/>
    <w:lvl w:ilvl="0">
      <w:start w:val="1"/>
      <w:numFmt w:val="decimal"/>
      <w:lvlText w:val="%1."/>
      <w:lvlJc w:val="left"/>
      <w:pPr>
        <w:tabs>
          <w:tab w:val="num" w:pos="-93"/>
        </w:tabs>
        <w:ind w:left="-93" w:hanging="567"/>
      </w:pPr>
      <w:rPr>
        <w:rFonts w:ascii="Times New Roman" w:hAnsi="Times New Roman" w:cs="Times New Roman" w:hint="default"/>
        <w:b/>
        <w:i w:val="0"/>
        <w:sz w:val="22"/>
      </w:rPr>
    </w:lvl>
    <w:lvl w:ilvl="1">
      <w:start w:val="1"/>
      <w:numFmt w:val="decimal"/>
      <w:lvlText w:val="%1.%2"/>
      <w:lvlJc w:val="left"/>
      <w:pPr>
        <w:tabs>
          <w:tab w:val="num" w:pos="-93"/>
        </w:tabs>
        <w:ind w:left="-93" w:hanging="567"/>
      </w:pPr>
      <w:rPr>
        <w:rFonts w:ascii="Times New Roman Bold" w:hAnsi="Times New Roman Bold" w:cs="Times New Roman" w:hint="default"/>
        <w:b/>
        <w:i w:val="0"/>
        <w:color w:val="auto"/>
        <w:sz w:val="22"/>
      </w:rPr>
    </w:lvl>
    <w:lvl w:ilvl="2">
      <w:start w:val="1"/>
      <w:numFmt w:val="lowerLetter"/>
      <w:lvlText w:val="(%3)"/>
      <w:lvlJc w:val="left"/>
      <w:pPr>
        <w:tabs>
          <w:tab w:val="num" w:pos="1133"/>
        </w:tabs>
        <w:ind w:left="1133" w:hanging="425"/>
      </w:pPr>
      <w:rPr>
        <w:rFonts w:cs="Times New Roman" w:hint="eastAsia"/>
        <w:b w:val="0"/>
        <w:i w:val="0"/>
      </w:rPr>
    </w:lvl>
    <w:lvl w:ilvl="3">
      <w:start w:val="1"/>
      <w:numFmt w:val="lowerRoman"/>
      <w:lvlText w:val="(%4)"/>
      <w:lvlJc w:val="left"/>
      <w:pPr>
        <w:tabs>
          <w:tab w:val="num" w:pos="758"/>
        </w:tabs>
        <w:ind w:left="758" w:hanging="426"/>
      </w:pPr>
      <w:rPr>
        <w:rFonts w:cs="Times New Roman" w:hint="eastAsia"/>
      </w:rPr>
    </w:lvl>
    <w:lvl w:ilvl="4">
      <w:start w:val="1"/>
      <w:numFmt w:val="none"/>
      <w:lvlText w:val=""/>
      <w:lvlJc w:val="left"/>
      <w:pPr>
        <w:tabs>
          <w:tab w:val="num" w:pos="348"/>
        </w:tabs>
        <w:ind w:left="348" w:hanging="1008"/>
      </w:pPr>
      <w:rPr>
        <w:rFonts w:cs="Times New Roman" w:hint="eastAsia"/>
      </w:rPr>
    </w:lvl>
    <w:lvl w:ilvl="5">
      <w:start w:val="1"/>
      <w:numFmt w:val="none"/>
      <w:lvlText w:val=""/>
      <w:lvlJc w:val="left"/>
      <w:pPr>
        <w:tabs>
          <w:tab w:val="num" w:pos="492"/>
        </w:tabs>
        <w:ind w:left="492" w:hanging="1152"/>
      </w:pPr>
      <w:rPr>
        <w:rFonts w:cs="Times New Roman" w:hint="eastAsia"/>
      </w:rPr>
    </w:lvl>
    <w:lvl w:ilvl="6">
      <w:start w:val="1"/>
      <w:numFmt w:val="none"/>
      <w:lvlText w:val=""/>
      <w:lvlJc w:val="left"/>
      <w:pPr>
        <w:tabs>
          <w:tab w:val="num" w:pos="636"/>
        </w:tabs>
        <w:ind w:left="636" w:hanging="1296"/>
      </w:pPr>
      <w:rPr>
        <w:rFonts w:cs="Times New Roman" w:hint="eastAsia"/>
      </w:rPr>
    </w:lvl>
    <w:lvl w:ilvl="7">
      <w:start w:val="1"/>
      <w:numFmt w:val="none"/>
      <w:lvlText w:val=""/>
      <w:lvlJc w:val="left"/>
      <w:pPr>
        <w:tabs>
          <w:tab w:val="num" w:pos="780"/>
        </w:tabs>
        <w:ind w:left="780" w:hanging="1440"/>
      </w:pPr>
      <w:rPr>
        <w:rFonts w:cs="Times New Roman" w:hint="eastAsia"/>
      </w:rPr>
    </w:lvl>
    <w:lvl w:ilvl="8">
      <w:start w:val="1"/>
      <w:numFmt w:val="none"/>
      <w:lvlRestart w:val="0"/>
      <w:lvlText w:val=""/>
      <w:lvlJc w:val="left"/>
      <w:pPr>
        <w:tabs>
          <w:tab w:val="num" w:pos="924"/>
        </w:tabs>
        <w:ind w:left="924" w:hanging="1584"/>
      </w:pPr>
      <w:rPr>
        <w:rFonts w:cs="Times New Roman" w:hint="eastAsia"/>
      </w:rPr>
    </w:lvl>
  </w:abstractNum>
  <w:abstractNum w:abstractNumId="8" w15:restartNumberingAfterBreak="0">
    <w:nsid w:val="255C7D0B"/>
    <w:multiLevelType w:val="hybridMultilevel"/>
    <w:tmpl w:val="A22CD9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647249C"/>
    <w:multiLevelType w:val="hybridMultilevel"/>
    <w:tmpl w:val="5E289FEC"/>
    <w:lvl w:ilvl="0" w:tplc="AF50331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0A26A53"/>
    <w:multiLevelType w:val="hybridMultilevel"/>
    <w:tmpl w:val="72966A20"/>
    <w:lvl w:ilvl="0" w:tplc="F096421A">
      <w:start w:val="1"/>
      <w:numFmt w:val="decimal"/>
      <w:lvlText w:val="%1."/>
      <w:lvlJc w:val="left"/>
      <w:pPr>
        <w:ind w:left="720" w:hanging="360"/>
      </w:pPr>
      <w:rPr>
        <w:b w:val="0"/>
        <w:bCs/>
      </w:rPr>
    </w:lvl>
    <w:lvl w:ilvl="1" w:tplc="EC86834A">
      <w:start w:val="1"/>
      <w:numFmt w:val="decimal"/>
      <w:lvlText w:val="%2."/>
      <w:lvlJc w:val="left"/>
      <w:pPr>
        <w:tabs>
          <w:tab w:val="num" w:pos="1440"/>
        </w:tabs>
        <w:ind w:left="1440" w:hanging="360"/>
      </w:pPr>
      <w:rPr>
        <w:i w:val="0"/>
        <w:iCs w:val="0"/>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393E476C"/>
    <w:multiLevelType w:val="hybridMultilevel"/>
    <w:tmpl w:val="A39635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666CF8"/>
    <w:multiLevelType w:val="hybridMultilevel"/>
    <w:tmpl w:val="26FE3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ED5631"/>
    <w:multiLevelType w:val="hybridMultilevel"/>
    <w:tmpl w:val="D22C7C88"/>
    <w:lvl w:ilvl="0" w:tplc="3A2055EC">
      <w:start w:val="1"/>
      <w:numFmt w:val="lowerLetter"/>
      <w:lvlText w:val="(%1)"/>
      <w:lvlJc w:val="left"/>
      <w:pPr>
        <w:ind w:left="1068" w:hanging="360"/>
      </w:pPr>
      <w:rPr>
        <w:rFonts w:ascii="Arial" w:eastAsia="Times New Roman" w:hAnsi="Arial" w:cs="Aria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42876BB8"/>
    <w:multiLevelType w:val="hybridMultilevel"/>
    <w:tmpl w:val="7A7436AA"/>
    <w:lvl w:ilvl="0" w:tplc="8A0A16DC">
      <w:start w:val="1"/>
      <w:numFmt w:val="decimal"/>
      <w:lvlText w:val="%1."/>
      <w:lvlJc w:val="left"/>
      <w:pPr>
        <w:tabs>
          <w:tab w:val="num" w:pos="720"/>
        </w:tabs>
        <w:ind w:left="720" w:hanging="360"/>
      </w:pPr>
      <w:rPr>
        <w:rFonts w:ascii="Times New Roman" w:hAnsi="Times New Roman" w:cs="Times New Roman"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692C95"/>
    <w:multiLevelType w:val="hybridMultilevel"/>
    <w:tmpl w:val="307A3466"/>
    <w:lvl w:ilvl="0" w:tplc="A6E2D34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BF27EF"/>
    <w:multiLevelType w:val="hybridMultilevel"/>
    <w:tmpl w:val="E9F4CCE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CCC77AA"/>
    <w:multiLevelType w:val="hybridMultilevel"/>
    <w:tmpl w:val="8EC0DDE8"/>
    <w:lvl w:ilvl="0" w:tplc="FFFFFFFF">
      <w:start w:val="1"/>
      <w:numFmt w:val="decimal"/>
      <w:lvlText w:val="%1."/>
      <w:lvlJc w:val="left"/>
      <w:pPr>
        <w:tabs>
          <w:tab w:val="num" w:pos="720"/>
        </w:tabs>
        <w:ind w:left="720" w:hanging="360"/>
      </w:pPr>
      <w:rPr>
        <w:rFonts w:hint="default"/>
        <w:b w:val="0"/>
      </w:rPr>
    </w:lvl>
    <w:lvl w:ilvl="1" w:tplc="FFFFFFFF">
      <w:start w:val="1"/>
      <w:numFmt w:val="lowerLetter"/>
      <w:lvlText w:val="%2)"/>
      <w:lvlJc w:val="left"/>
      <w:pPr>
        <w:tabs>
          <w:tab w:val="num" w:pos="1440"/>
        </w:tabs>
        <w:ind w:left="1440" w:hanging="360"/>
      </w:pPr>
      <w:rPr>
        <w:rFonts w:ascii="Arial" w:eastAsia="Times New Roman" w:hAnsi="Arial" w:cs="Aria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D1D1A5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C81547"/>
    <w:multiLevelType w:val="hybridMultilevel"/>
    <w:tmpl w:val="737CEF0A"/>
    <w:lvl w:ilvl="0" w:tplc="A2C6171E">
      <w:start w:val="1"/>
      <w:numFmt w:val="decimal"/>
      <w:lvlText w:val="%1."/>
      <w:lvlJc w:val="left"/>
      <w:pPr>
        <w:ind w:left="360" w:hanging="360"/>
      </w:pPr>
      <w:rPr>
        <w:rFonts w:hint="default"/>
        <w:i w:val="0"/>
        <w:sz w:val="24"/>
        <w:szCs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BBB583B"/>
    <w:multiLevelType w:val="hybridMultilevel"/>
    <w:tmpl w:val="22940956"/>
    <w:lvl w:ilvl="0" w:tplc="B88C769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063F92"/>
    <w:multiLevelType w:val="hybridMultilevel"/>
    <w:tmpl w:val="2EDCF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6C53B0"/>
    <w:multiLevelType w:val="hybridMultilevel"/>
    <w:tmpl w:val="C1767D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1D562B5"/>
    <w:multiLevelType w:val="hybridMultilevel"/>
    <w:tmpl w:val="5AC6D24A"/>
    <w:lvl w:ilvl="0" w:tplc="0405000F">
      <w:start w:val="1"/>
      <w:numFmt w:val="decimal"/>
      <w:lvlText w:val="%1."/>
      <w:lvlJc w:val="left"/>
      <w:pPr>
        <w:ind w:left="50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EE51881"/>
    <w:multiLevelType w:val="hybridMultilevel"/>
    <w:tmpl w:val="35DEDD3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4D71BCB"/>
    <w:multiLevelType w:val="hybridMultilevel"/>
    <w:tmpl w:val="CE38B6C6"/>
    <w:lvl w:ilvl="0" w:tplc="1A661220">
      <w:start w:val="1"/>
      <w:numFmt w:val="decimal"/>
      <w:lvlText w:val="%1."/>
      <w:lvlJc w:val="left"/>
      <w:pPr>
        <w:ind w:left="1065" w:hanging="360"/>
      </w:pPr>
    </w:lvl>
    <w:lvl w:ilvl="1" w:tplc="04050019">
      <w:start w:val="1"/>
      <w:numFmt w:val="lowerLetter"/>
      <w:lvlText w:val="%2."/>
      <w:lvlJc w:val="left"/>
      <w:pPr>
        <w:ind w:left="1785" w:hanging="360"/>
      </w:pPr>
    </w:lvl>
    <w:lvl w:ilvl="2" w:tplc="0405001B">
      <w:start w:val="1"/>
      <w:numFmt w:val="lowerRoman"/>
      <w:lvlText w:val="%3."/>
      <w:lvlJc w:val="right"/>
      <w:pPr>
        <w:ind w:left="2505" w:hanging="180"/>
      </w:pPr>
    </w:lvl>
    <w:lvl w:ilvl="3" w:tplc="0405000F">
      <w:start w:val="1"/>
      <w:numFmt w:val="decimal"/>
      <w:lvlText w:val="%4."/>
      <w:lvlJc w:val="left"/>
      <w:pPr>
        <w:ind w:left="3225" w:hanging="360"/>
      </w:pPr>
    </w:lvl>
    <w:lvl w:ilvl="4" w:tplc="04050019">
      <w:start w:val="1"/>
      <w:numFmt w:val="lowerLetter"/>
      <w:lvlText w:val="%5."/>
      <w:lvlJc w:val="left"/>
      <w:pPr>
        <w:ind w:left="3945" w:hanging="360"/>
      </w:pPr>
    </w:lvl>
    <w:lvl w:ilvl="5" w:tplc="0405001B">
      <w:start w:val="1"/>
      <w:numFmt w:val="lowerRoman"/>
      <w:lvlText w:val="%6."/>
      <w:lvlJc w:val="right"/>
      <w:pPr>
        <w:ind w:left="4665" w:hanging="180"/>
      </w:pPr>
    </w:lvl>
    <w:lvl w:ilvl="6" w:tplc="0405000F">
      <w:start w:val="1"/>
      <w:numFmt w:val="decimal"/>
      <w:lvlText w:val="%7."/>
      <w:lvlJc w:val="left"/>
      <w:pPr>
        <w:ind w:left="5385" w:hanging="360"/>
      </w:pPr>
    </w:lvl>
    <w:lvl w:ilvl="7" w:tplc="04050019">
      <w:start w:val="1"/>
      <w:numFmt w:val="lowerLetter"/>
      <w:lvlText w:val="%8."/>
      <w:lvlJc w:val="left"/>
      <w:pPr>
        <w:ind w:left="6105" w:hanging="360"/>
      </w:pPr>
    </w:lvl>
    <w:lvl w:ilvl="8" w:tplc="0405001B">
      <w:start w:val="1"/>
      <w:numFmt w:val="lowerRoman"/>
      <w:lvlText w:val="%9."/>
      <w:lvlJc w:val="right"/>
      <w:pPr>
        <w:ind w:left="6825" w:hanging="180"/>
      </w:pPr>
    </w:lvl>
  </w:abstractNum>
  <w:abstractNum w:abstractNumId="27" w15:restartNumberingAfterBreak="0">
    <w:nsid w:val="7D601EF4"/>
    <w:multiLevelType w:val="hybridMultilevel"/>
    <w:tmpl w:val="3A1C90B0"/>
    <w:lvl w:ilvl="0" w:tplc="E51283A8">
      <w:start w:val="1"/>
      <w:numFmt w:val="decimal"/>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293801934">
    <w:abstractNumId w:val="6"/>
  </w:num>
  <w:num w:numId="2" w16cid:durableId="2068840512">
    <w:abstractNumId w:val="14"/>
  </w:num>
  <w:num w:numId="3" w16cid:durableId="886718932">
    <w:abstractNumId w:val="16"/>
  </w:num>
  <w:num w:numId="4" w16cid:durableId="740297883">
    <w:abstractNumId w:val="25"/>
  </w:num>
  <w:num w:numId="5" w16cid:durableId="931621152">
    <w:abstractNumId w:val="20"/>
  </w:num>
  <w:num w:numId="6" w16cid:durableId="1119371850">
    <w:abstractNumId w:val="9"/>
  </w:num>
  <w:num w:numId="7" w16cid:durableId="1654290456">
    <w:abstractNumId w:val="21"/>
  </w:num>
  <w:num w:numId="8" w16cid:durableId="1875725942">
    <w:abstractNumId w:val="27"/>
  </w:num>
  <w:num w:numId="9" w16cid:durableId="1008825980">
    <w:abstractNumId w:val="15"/>
  </w:num>
  <w:num w:numId="10" w16cid:durableId="1298223260">
    <w:abstractNumId w:val="3"/>
  </w:num>
  <w:num w:numId="11" w16cid:durableId="1116944878">
    <w:abstractNumId w:val="19"/>
  </w:num>
  <w:num w:numId="12" w16cid:durableId="702943077">
    <w:abstractNumId w:val="2"/>
  </w:num>
  <w:num w:numId="13" w16cid:durableId="1215628414">
    <w:abstractNumId w:val="11"/>
  </w:num>
  <w:num w:numId="14" w16cid:durableId="83399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74146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5305451">
    <w:abstractNumId w:val="24"/>
  </w:num>
  <w:num w:numId="17" w16cid:durableId="736779503">
    <w:abstractNumId w:val="5"/>
  </w:num>
  <w:num w:numId="18" w16cid:durableId="103228943">
    <w:abstractNumId w:val="22"/>
  </w:num>
  <w:num w:numId="19" w16cid:durableId="1260912814">
    <w:abstractNumId w:val="18"/>
  </w:num>
  <w:num w:numId="20" w16cid:durableId="13574621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7157569">
    <w:abstractNumId w:val="23"/>
  </w:num>
  <w:num w:numId="22" w16cid:durableId="1767076435">
    <w:abstractNumId w:val="4"/>
  </w:num>
  <w:num w:numId="23" w16cid:durableId="1014383937">
    <w:abstractNumId w:val="4"/>
  </w:num>
  <w:num w:numId="24" w16cid:durableId="430703524">
    <w:abstractNumId w:val="12"/>
  </w:num>
  <w:num w:numId="25" w16cid:durableId="1596592039">
    <w:abstractNumId w:val="0"/>
  </w:num>
  <w:num w:numId="26" w16cid:durableId="946961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70447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6270155">
    <w:abstractNumId w:val="1"/>
  </w:num>
  <w:num w:numId="29" w16cid:durableId="1342313794">
    <w:abstractNumId w:val="17"/>
  </w:num>
  <w:num w:numId="30" w16cid:durableId="658771156">
    <w:abstractNumId w:val="5"/>
  </w:num>
  <w:num w:numId="31" w16cid:durableId="1554930266">
    <w:abstractNumId w:val="0"/>
  </w:num>
  <w:num w:numId="32" w16cid:durableId="1480568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714745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2938620">
    <w:abstractNumId w:val="7"/>
  </w:num>
  <w:num w:numId="35" w16cid:durableId="8052463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B84"/>
    <w:rsid w:val="00007330"/>
    <w:rsid w:val="000102FC"/>
    <w:rsid w:val="00012D90"/>
    <w:rsid w:val="000163A5"/>
    <w:rsid w:val="00022E15"/>
    <w:rsid w:val="00027F13"/>
    <w:rsid w:val="000301B0"/>
    <w:rsid w:val="000342FE"/>
    <w:rsid w:val="00041033"/>
    <w:rsid w:val="0004335A"/>
    <w:rsid w:val="0004716E"/>
    <w:rsid w:val="00053075"/>
    <w:rsid w:val="000552BB"/>
    <w:rsid w:val="0006038D"/>
    <w:rsid w:val="00064206"/>
    <w:rsid w:val="00065120"/>
    <w:rsid w:val="000764CD"/>
    <w:rsid w:val="00097E59"/>
    <w:rsid w:val="000A3B1F"/>
    <w:rsid w:val="000A745F"/>
    <w:rsid w:val="000C086C"/>
    <w:rsid w:val="000C0D4C"/>
    <w:rsid w:val="000C3AF1"/>
    <w:rsid w:val="000D030C"/>
    <w:rsid w:val="000D310C"/>
    <w:rsid w:val="000D343B"/>
    <w:rsid w:val="000D6934"/>
    <w:rsid w:val="000E1048"/>
    <w:rsid w:val="000E2C8F"/>
    <w:rsid w:val="000E66E0"/>
    <w:rsid w:val="000F652D"/>
    <w:rsid w:val="00106043"/>
    <w:rsid w:val="0010695A"/>
    <w:rsid w:val="00116633"/>
    <w:rsid w:val="00120845"/>
    <w:rsid w:val="00120889"/>
    <w:rsid w:val="00126399"/>
    <w:rsid w:val="00135BD0"/>
    <w:rsid w:val="00141496"/>
    <w:rsid w:val="00144E10"/>
    <w:rsid w:val="00144E68"/>
    <w:rsid w:val="00146471"/>
    <w:rsid w:val="001549A4"/>
    <w:rsid w:val="001555C6"/>
    <w:rsid w:val="0017230D"/>
    <w:rsid w:val="00172A0A"/>
    <w:rsid w:val="001732B0"/>
    <w:rsid w:val="00173EC4"/>
    <w:rsid w:val="00184FD3"/>
    <w:rsid w:val="001875BA"/>
    <w:rsid w:val="00196A5C"/>
    <w:rsid w:val="001B57F9"/>
    <w:rsid w:val="001C230E"/>
    <w:rsid w:val="001C2A03"/>
    <w:rsid w:val="001C61E7"/>
    <w:rsid w:val="001D3757"/>
    <w:rsid w:val="001D6977"/>
    <w:rsid w:val="001D7823"/>
    <w:rsid w:val="001F587F"/>
    <w:rsid w:val="002009D7"/>
    <w:rsid w:val="00206D7F"/>
    <w:rsid w:val="00207C3A"/>
    <w:rsid w:val="002213A5"/>
    <w:rsid w:val="002214C5"/>
    <w:rsid w:val="00225C0F"/>
    <w:rsid w:val="002269E3"/>
    <w:rsid w:val="0023057C"/>
    <w:rsid w:val="00234380"/>
    <w:rsid w:val="00237F08"/>
    <w:rsid w:val="00241E1C"/>
    <w:rsid w:val="00242F1C"/>
    <w:rsid w:val="002471DE"/>
    <w:rsid w:val="00250C19"/>
    <w:rsid w:val="00252162"/>
    <w:rsid w:val="00263A85"/>
    <w:rsid w:val="00263A86"/>
    <w:rsid w:val="00266C64"/>
    <w:rsid w:val="00275696"/>
    <w:rsid w:val="00275D84"/>
    <w:rsid w:val="002779D4"/>
    <w:rsid w:val="00281F8E"/>
    <w:rsid w:val="002A15C5"/>
    <w:rsid w:val="002B564E"/>
    <w:rsid w:val="002B6E2A"/>
    <w:rsid w:val="002C000E"/>
    <w:rsid w:val="002C1167"/>
    <w:rsid w:val="002C7E75"/>
    <w:rsid w:val="002C7FBB"/>
    <w:rsid w:val="002D022F"/>
    <w:rsid w:val="002D135B"/>
    <w:rsid w:val="002E1A11"/>
    <w:rsid w:val="003012A1"/>
    <w:rsid w:val="003079F5"/>
    <w:rsid w:val="00324C0A"/>
    <w:rsid w:val="00325623"/>
    <w:rsid w:val="0032703A"/>
    <w:rsid w:val="003343C4"/>
    <w:rsid w:val="00334E8C"/>
    <w:rsid w:val="00336152"/>
    <w:rsid w:val="00346A6B"/>
    <w:rsid w:val="00346CD8"/>
    <w:rsid w:val="00361599"/>
    <w:rsid w:val="00363342"/>
    <w:rsid w:val="003972B2"/>
    <w:rsid w:val="003B7795"/>
    <w:rsid w:val="003C0743"/>
    <w:rsid w:val="003D100A"/>
    <w:rsid w:val="003E0B3D"/>
    <w:rsid w:val="003E7003"/>
    <w:rsid w:val="003F49C6"/>
    <w:rsid w:val="003F520E"/>
    <w:rsid w:val="003F6317"/>
    <w:rsid w:val="00404AEE"/>
    <w:rsid w:val="0041671E"/>
    <w:rsid w:val="0041675B"/>
    <w:rsid w:val="00417BB6"/>
    <w:rsid w:val="00427005"/>
    <w:rsid w:val="00431821"/>
    <w:rsid w:val="004360A9"/>
    <w:rsid w:val="00437BF8"/>
    <w:rsid w:val="0044152B"/>
    <w:rsid w:val="004470ED"/>
    <w:rsid w:val="00455652"/>
    <w:rsid w:val="00457A93"/>
    <w:rsid w:val="00461297"/>
    <w:rsid w:val="00462EDE"/>
    <w:rsid w:val="0047086D"/>
    <w:rsid w:val="00471215"/>
    <w:rsid w:val="0047390A"/>
    <w:rsid w:val="004867DD"/>
    <w:rsid w:val="004969B1"/>
    <w:rsid w:val="004A6371"/>
    <w:rsid w:val="004C09E8"/>
    <w:rsid w:val="004C2DB7"/>
    <w:rsid w:val="004E2450"/>
    <w:rsid w:val="004E3BA6"/>
    <w:rsid w:val="004F30C9"/>
    <w:rsid w:val="004F46F5"/>
    <w:rsid w:val="005053BE"/>
    <w:rsid w:val="00515B40"/>
    <w:rsid w:val="005224F0"/>
    <w:rsid w:val="00525FA3"/>
    <w:rsid w:val="00527E44"/>
    <w:rsid w:val="00533D06"/>
    <w:rsid w:val="00543D4A"/>
    <w:rsid w:val="00544F09"/>
    <w:rsid w:val="00554878"/>
    <w:rsid w:val="00565440"/>
    <w:rsid w:val="005671F2"/>
    <w:rsid w:val="0057287A"/>
    <w:rsid w:val="00575F9B"/>
    <w:rsid w:val="0057698F"/>
    <w:rsid w:val="005805B9"/>
    <w:rsid w:val="00597424"/>
    <w:rsid w:val="005A43E2"/>
    <w:rsid w:val="005B1457"/>
    <w:rsid w:val="005C42E0"/>
    <w:rsid w:val="005D7983"/>
    <w:rsid w:val="005E1519"/>
    <w:rsid w:val="005E414A"/>
    <w:rsid w:val="005E5C1D"/>
    <w:rsid w:val="005E6706"/>
    <w:rsid w:val="005F3FC7"/>
    <w:rsid w:val="006102F3"/>
    <w:rsid w:val="006106C7"/>
    <w:rsid w:val="00612FAA"/>
    <w:rsid w:val="00625C00"/>
    <w:rsid w:val="0063675C"/>
    <w:rsid w:val="0064080D"/>
    <w:rsid w:val="00660CE2"/>
    <w:rsid w:val="00661667"/>
    <w:rsid w:val="00666E51"/>
    <w:rsid w:val="00671F4A"/>
    <w:rsid w:val="00673814"/>
    <w:rsid w:val="00674491"/>
    <w:rsid w:val="0068062A"/>
    <w:rsid w:val="00683393"/>
    <w:rsid w:val="00696281"/>
    <w:rsid w:val="006A1B8C"/>
    <w:rsid w:val="006A3128"/>
    <w:rsid w:val="006A70D6"/>
    <w:rsid w:val="006A7461"/>
    <w:rsid w:val="006B101B"/>
    <w:rsid w:val="006B2716"/>
    <w:rsid w:val="006B2C1D"/>
    <w:rsid w:val="006B3EAC"/>
    <w:rsid w:val="006B636E"/>
    <w:rsid w:val="006B6AEF"/>
    <w:rsid w:val="006D47A7"/>
    <w:rsid w:val="006E220A"/>
    <w:rsid w:val="006F4178"/>
    <w:rsid w:val="006F4553"/>
    <w:rsid w:val="006F6B2F"/>
    <w:rsid w:val="006F785B"/>
    <w:rsid w:val="00704C2A"/>
    <w:rsid w:val="007121E8"/>
    <w:rsid w:val="0071546F"/>
    <w:rsid w:val="00715475"/>
    <w:rsid w:val="007364DA"/>
    <w:rsid w:val="0074256C"/>
    <w:rsid w:val="007446A8"/>
    <w:rsid w:val="007455F0"/>
    <w:rsid w:val="00773911"/>
    <w:rsid w:val="00774230"/>
    <w:rsid w:val="00781A79"/>
    <w:rsid w:val="00786C1E"/>
    <w:rsid w:val="00793168"/>
    <w:rsid w:val="007A4607"/>
    <w:rsid w:val="007B14FE"/>
    <w:rsid w:val="007B73F9"/>
    <w:rsid w:val="007C6DD8"/>
    <w:rsid w:val="007D1B84"/>
    <w:rsid w:val="007E099F"/>
    <w:rsid w:val="007E1BAB"/>
    <w:rsid w:val="007E218F"/>
    <w:rsid w:val="008014B3"/>
    <w:rsid w:val="00803E68"/>
    <w:rsid w:val="00804807"/>
    <w:rsid w:val="00811616"/>
    <w:rsid w:val="00813A71"/>
    <w:rsid w:val="0081535F"/>
    <w:rsid w:val="0081782A"/>
    <w:rsid w:val="008264B6"/>
    <w:rsid w:val="0084012B"/>
    <w:rsid w:val="00845F69"/>
    <w:rsid w:val="0084648D"/>
    <w:rsid w:val="00850C48"/>
    <w:rsid w:val="00851389"/>
    <w:rsid w:val="008516DA"/>
    <w:rsid w:val="008615E4"/>
    <w:rsid w:val="00867BF8"/>
    <w:rsid w:val="00870817"/>
    <w:rsid w:val="00872423"/>
    <w:rsid w:val="00884049"/>
    <w:rsid w:val="00891D89"/>
    <w:rsid w:val="00896045"/>
    <w:rsid w:val="008B1C29"/>
    <w:rsid w:val="008B613D"/>
    <w:rsid w:val="008C69AD"/>
    <w:rsid w:val="008D3A4B"/>
    <w:rsid w:val="008D3F19"/>
    <w:rsid w:val="008D5BA7"/>
    <w:rsid w:val="008D7515"/>
    <w:rsid w:val="008E2CCE"/>
    <w:rsid w:val="008F62FD"/>
    <w:rsid w:val="00913229"/>
    <w:rsid w:val="0092018D"/>
    <w:rsid w:val="00922674"/>
    <w:rsid w:val="00934E21"/>
    <w:rsid w:val="0094221A"/>
    <w:rsid w:val="009440B0"/>
    <w:rsid w:val="00945876"/>
    <w:rsid w:val="00960B67"/>
    <w:rsid w:val="0096230F"/>
    <w:rsid w:val="009705A7"/>
    <w:rsid w:val="00974655"/>
    <w:rsid w:val="00981F95"/>
    <w:rsid w:val="00995F1D"/>
    <w:rsid w:val="009A198D"/>
    <w:rsid w:val="009B3BE5"/>
    <w:rsid w:val="009F324B"/>
    <w:rsid w:val="00A00541"/>
    <w:rsid w:val="00A02515"/>
    <w:rsid w:val="00A028FD"/>
    <w:rsid w:val="00A340C4"/>
    <w:rsid w:val="00A41F41"/>
    <w:rsid w:val="00A46653"/>
    <w:rsid w:val="00A54CA8"/>
    <w:rsid w:val="00A63FC5"/>
    <w:rsid w:val="00A677B6"/>
    <w:rsid w:val="00A72984"/>
    <w:rsid w:val="00A85F81"/>
    <w:rsid w:val="00A91F92"/>
    <w:rsid w:val="00A92D61"/>
    <w:rsid w:val="00A94561"/>
    <w:rsid w:val="00AA035D"/>
    <w:rsid w:val="00AA69E6"/>
    <w:rsid w:val="00AA709F"/>
    <w:rsid w:val="00AB15C1"/>
    <w:rsid w:val="00AB50D5"/>
    <w:rsid w:val="00AB7F7B"/>
    <w:rsid w:val="00AC580A"/>
    <w:rsid w:val="00AC79A4"/>
    <w:rsid w:val="00AC7E90"/>
    <w:rsid w:val="00AD57F5"/>
    <w:rsid w:val="00AF73E7"/>
    <w:rsid w:val="00AF7763"/>
    <w:rsid w:val="00B00B4C"/>
    <w:rsid w:val="00B0250E"/>
    <w:rsid w:val="00B04AE1"/>
    <w:rsid w:val="00B20ED4"/>
    <w:rsid w:val="00B26662"/>
    <w:rsid w:val="00B26C4A"/>
    <w:rsid w:val="00B5270D"/>
    <w:rsid w:val="00B55FC9"/>
    <w:rsid w:val="00B62170"/>
    <w:rsid w:val="00B650FF"/>
    <w:rsid w:val="00B65773"/>
    <w:rsid w:val="00B65ED9"/>
    <w:rsid w:val="00B73B0C"/>
    <w:rsid w:val="00B73F88"/>
    <w:rsid w:val="00B81B72"/>
    <w:rsid w:val="00B821C6"/>
    <w:rsid w:val="00B8635E"/>
    <w:rsid w:val="00B91C47"/>
    <w:rsid w:val="00B952AC"/>
    <w:rsid w:val="00BA2BAC"/>
    <w:rsid w:val="00BA5138"/>
    <w:rsid w:val="00BB2D99"/>
    <w:rsid w:val="00BB34A0"/>
    <w:rsid w:val="00BB55AD"/>
    <w:rsid w:val="00BB6BEB"/>
    <w:rsid w:val="00BC0A56"/>
    <w:rsid w:val="00BC24ED"/>
    <w:rsid w:val="00BC2C08"/>
    <w:rsid w:val="00BC2FF2"/>
    <w:rsid w:val="00BD4EFE"/>
    <w:rsid w:val="00BF2598"/>
    <w:rsid w:val="00C0232E"/>
    <w:rsid w:val="00C07A88"/>
    <w:rsid w:val="00C11D53"/>
    <w:rsid w:val="00C20E6B"/>
    <w:rsid w:val="00C325E9"/>
    <w:rsid w:val="00C4263D"/>
    <w:rsid w:val="00C467CB"/>
    <w:rsid w:val="00C469AC"/>
    <w:rsid w:val="00C568D5"/>
    <w:rsid w:val="00C600F0"/>
    <w:rsid w:val="00C6157B"/>
    <w:rsid w:val="00C6219E"/>
    <w:rsid w:val="00C678AC"/>
    <w:rsid w:val="00C9492F"/>
    <w:rsid w:val="00C960A0"/>
    <w:rsid w:val="00C96E06"/>
    <w:rsid w:val="00CA4E55"/>
    <w:rsid w:val="00CB6381"/>
    <w:rsid w:val="00CC14AF"/>
    <w:rsid w:val="00CE733E"/>
    <w:rsid w:val="00CF39D4"/>
    <w:rsid w:val="00D02268"/>
    <w:rsid w:val="00D07148"/>
    <w:rsid w:val="00D10526"/>
    <w:rsid w:val="00D1759B"/>
    <w:rsid w:val="00D218F0"/>
    <w:rsid w:val="00D45025"/>
    <w:rsid w:val="00D528AA"/>
    <w:rsid w:val="00D727F3"/>
    <w:rsid w:val="00D762E9"/>
    <w:rsid w:val="00D8051C"/>
    <w:rsid w:val="00D820BC"/>
    <w:rsid w:val="00D8247C"/>
    <w:rsid w:val="00D947B1"/>
    <w:rsid w:val="00DA1213"/>
    <w:rsid w:val="00DA37FB"/>
    <w:rsid w:val="00DA7B18"/>
    <w:rsid w:val="00DB1218"/>
    <w:rsid w:val="00DB6922"/>
    <w:rsid w:val="00DD7D29"/>
    <w:rsid w:val="00DD7F1B"/>
    <w:rsid w:val="00DF130B"/>
    <w:rsid w:val="00E00152"/>
    <w:rsid w:val="00E024A7"/>
    <w:rsid w:val="00E02D59"/>
    <w:rsid w:val="00E05288"/>
    <w:rsid w:val="00E11D22"/>
    <w:rsid w:val="00E25510"/>
    <w:rsid w:val="00E26CE5"/>
    <w:rsid w:val="00E340B1"/>
    <w:rsid w:val="00E3446E"/>
    <w:rsid w:val="00E35885"/>
    <w:rsid w:val="00E42977"/>
    <w:rsid w:val="00E42ED3"/>
    <w:rsid w:val="00E43435"/>
    <w:rsid w:val="00E51EEB"/>
    <w:rsid w:val="00E55067"/>
    <w:rsid w:val="00E5676D"/>
    <w:rsid w:val="00E73AA8"/>
    <w:rsid w:val="00E80056"/>
    <w:rsid w:val="00E82861"/>
    <w:rsid w:val="00E85F14"/>
    <w:rsid w:val="00E866AD"/>
    <w:rsid w:val="00E94640"/>
    <w:rsid w:val="00E9779D"/>
    <w:rsid w:val="00EA107C"/>
    <w:rsid w:val="00EA238D"/>
    <w:rsid w:val="00EB139B"/>
    <w:rsid w:val="00EC53FB"/>
    <w:rsid w:val="00EE4D83"/>
    <w:rsid w:val="00EE701F"/>
    <w:rsid w:val="00F0209C"/>
    <w:rsid w:val="00F07344"/>
    <w:rsid w:val="00F26417"/>
    <w:rsid w:val="00F53DE0"/>
    <w:rsid w:val="00F569EE"/>
    <w:rsid w:val="00F63860"/>
    <w:rsid w:val="00F657B5"/>
    <w:rsid w:val="00F74ECE"/>
    <w:rsid w:val="00F812FE"/>
    <w:rsid w:val="00F81825"/>
    <w:rsid w:val="00F82388"/>
    <w:rsid w:val="00F82471"/>
    <w:rsid w:val="00F874CF"/>
    <w:rsid w:val="00F9351C"/>
    <w:rsid w:val="00FB55D0"/>
    <w:rsid w:val="00FC05CC"/>
    <w:rsid w:val="00FC15AB"/>
    <w:rsid w:val="00FC15D9"/>
    <w:rsid w:val="00FC195D"/>
    <w:rsid w:val="00FC1AE3"/>
    <w:rsid w:val="00FC2F94"/>
    <w:rsid w:val="00FC3C1A"/>
    <w:rsid w:val="00FC461D"/>
    <w:rsid w:val="00FD4081"/>
    <w:rsid w:val="00FD60D7"/>
    <w:rsid w:val="00FD6794"/>
    <w:rsid w:val="00FF350A"/>
    <w:rsid w:val="00FF36E4"/>
    <w:rsid w:val="00FF55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A8062"/>
  <w15:chartTrackingRefBased/>
  <w15:docId w15:val="{32B2ADC0-2F14-45DE-A5D9-610489147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C3AF1"/>
  </w:style>
  <w:style w:type="paragraph" w:styleId="Nadpis1">
    <w:name w:val="heading 1"/>
    <w:basedOn w:val="Normln"/>
    <w:next w:val="Normln"/>
    <w:qFormat/>
    <w:pPr>
      <w:keepNext/>
      <w:spacing w:before="120"/>
      <w:outlineLvl w:val="0"/>
    </w:pPr>
    <w:rPr>
      <w:b/>
      <w:snapToGrid w:val="0"/>
      <w:sz w:val="24"/>
      <w:u w:val="single"/>
    </w:rPr>
  </w:style>
  <w:style w:type="paragraph" w:styleId="Nadpis2">
    <w:name w:val="heading 2"/>
    <w:basedOn w:val="Normln"/>
    <w:next w:val="Normln"/>
    <w:link w:val="Nadpis2Char"/>
    <w:semiHidden/>
    <w:unhideWhenUsed/>
    <w:qFormat/>
    <w:rsid w:val="00C960A0"/>
    <w:pPr>
      <w:keepNext/>
      <w:spacing w:before="240" w:after="60"/>
      <w:outlineLvl w:val="1"/>
    </w:pPr>
    <w:rPr>
      <w:rFonts w:ascii="Calibri Light" w:hAnsi="Calibri Light"/>
      <w:b/>
      <w:bCs/>
      <w:i/>
      <w:iCs/>
      <w:sz w:val="28"/>
      <w:szCs w:val="28"/>
    </w:rPr>
  </w:style>
  <w:style w:type="paragraph" w:styleId="Nadpis4">
    <w:name w:val="heading 4"/>
    <w:basedOn w:val="Normln"/>
    <w:next w:val="Normln"/>
    <w:link w:val="Nadpis4Char"/>
    <w:semiHidden/>
    <w:unhideWhenUsed/>
    <w:qFormat/>
    <w:rsid w:val="002D135B"/>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spacing w:after="120"/>
    </w:pPr>
  </w:style>
  <w:style w:type="paragraph" w:customStyle="1" w:styleId="Textvtabulce">
    <w:name w:val="Text v tabulce"/>
    <w:basedOn w:val="Normln"/>
    <w:rPr>
      <w:sz w:val="22"/>
      <w:szCs w:val="24"/>
    </w:rPr>
  </w:style>
  <w:style w:type="paragraph" w:customStyle="1" w:styleId="odstpolV">
    <w:name w:val="odst po čl V"/>
    <w:basedOn w:val="Normln"/>
    <w:pPr>
      <w:numPr>
        <w:numId w:val="5"/>
      </w:numPr>
      <w:tabs>
        <w:tab w:val="num" w:pos="360"/>
      </w:tabs>
      <w:spacing w:after="240"/>
      <w:ind w:left="0" w:firstLine="0"/>
      <w:jc w:val="both"/>
    </w:pPr>
    <w:rPr>
      <w:sz w:val="24"/>
      <w:szCs w:val="24"/>
    </w:rPr>
  </w:style>
  <w:style w:type="character" w:customStyle="1" w:styleId="odstpolVChar">
    <w:name w:val="odst po čl V Char"/>
    <w:rPr>
      <w:sz w:val="24"/>
      <w:szCs w:val="24"/>
      <w:lang w:val="cs-CZ" w:eastAsia="cs-CZ" w:bidi="ar-SA"/>
    </w:rPr>
  </w:style>
  <w:style w:type="paragraph" w:customStyle="1" w:styleId="obec">
    <w:name w:val="obec"/>
    <w:basedOn w:val="Normln"/>
    <w:rsid w:val="000C086C"/>
    <w:pPr>
      <w:tabs>
        <w:tab w:val="left" w:pos="1418"/>
        <w:tab w:val="left" w:pos="4678"/>
        <w:tab w:val="right" w:pos="8931"/>
      </w:tabs>
    </w:pPr>
    <w:rPr>
      <w:sz w:val="24"/>
      <w:lang w:eastAsia="en-US"/>
    </w:rPr>
  </w:style>
  <w:style w:type="paragraph" w:customStyle="1" w:styleId="adresa">
    <w:name w:val="adresa"/>
    <w:basedOn w:val="Normln"/>
    <w:link w:val="adresaChar"/>
    <w:rsid w:val="000C086C"/>
    <w:pPr>
      <w:jc w:val="both"/>
    </w:pPr>
    <w:rPr>
      <w:sz w:val="24"/>
      <w:szCs w:val="24"/>
    </w:rPr>
  </w:style>
  <w:style w:type="paragraph" w:customStyle="1" w:styleId="Zkladntext31">
    <w:name w:val="Základní text 31"/>
    <w:basedOn w:val="Normln"/>
    <w:rsid w:val="000C086C"/>
    <w:rPr>
      <w:sz w:val="24"/>
      <w:lang w:eastAsia="en-US"/>
    </w:rPr>
  </w:style>
  <w:style w:type="paragraph" w:styleId="Zhlav">
    <w:name w:val="header"/>
    <w:basedOn w:val="Normln"/>
    <w:rsid w:val="00870817"/>
    <w:pPr>
      <w:tabs>
        <w:tab w:val="center" w:pos="4536"/>
        <w:tab w:val="right" w:pos="9072"/>
      </w:tabs>
    </w:pPr>
  </w:style>
  <w:style w:type="paragraph" w:styleId="Zpat">
    <w:name w:val="footer"/>
    <w:basedOn w:val="Normln"/>
    <w:link w:val="ZpatChar"/>
    <w:uiPriority w:val="99"/>
    <w:rsid w:val="00870817"/>
    <w:pPr>
      <w:tabs>
        <w:tab w:val="center" w:pos="4536"/>
        <w:tab w:val="right" w:pos="9072"/>
      </w:tabs>
    </w:pPr>
  </w:style>
  <w:style w:type="character" w:styleId="slostrnky">
    <w:name w:val="page number"/>
    <w:basedOn w:val="Standardnpsmoodstavce"/>
    <w:rsid w:val="00870817"/>
  </w:style>
  <w:style w:type="paragraph" w:customStyle="1" w:styleId="Rozvrendokumentu">
    <w:name w:val="Rozvržení dokumentu"/>
    <w:basedOn w:val="Normln"/>
    <w:semiHidden/>
    <w:rsid w:val="00934E21"/>
    <w:pPr>
      <w:shd w:val="clear" w:color="auto" w:fill="000080"/>
    </w:pPr>
    <w:rPr>
      <w:rFonts w:ascii="Tahoma" w:hAnsi="Tahoma" w:cs="Tahoma"/>
    </w:rPr>
  </w:style>
  <w:style w:type="character" w:customStyle="1" w:styleId="adresaChar">
    <w:name w:val="adresa Char"/>
    <w:link w:val="adresa"/>
    <w:rsid w:val="00404AEE"/>
    <w:rPr>
      <w:sz w:val="24"/>
      <w:szCs w:val="24"/>
      <w:lang w:val="cs-CZ" w:eastAsia="cs-CZ" w:bidi="ar-SA"/>
    </w:rPr>
  </w:style>
  <w:style w:type="paragraph" w:styleId="Textbubliny">
    <w:name w:val="Balloon Text"/>
    <w:basedOn w:val="Normln"/>
    <w:link w:val="TextbublinyChar"/>
    <w:rsid w:val="004A6371"/>
    <w:rPr>
      <w:rFonts w:ascii="Tahoma" w:hAnsi="Tahoma"/>
      <w:sz w:val="16"/>
      <w:szCs w:val="16"/>
      <w:lang w:val="x-none" w:eastAsia="x-none"/>
    </w:rPr>
  </w:style>
  <w:style w:type="character" w:customStyle="1" w:styleId="TextbublinyChar">
    <w:name w:val="Text bubliny Char"/>
    <w:link w:val="Textbubliny"/>
    <w:rsid w:val="004A6371"/>
    <w:rPr>
      <w:rFonts w:ascii="Tahoma" w:hAnsi="Tahoma" w:cs="Tahoma"/>
      <w:sz w:val="16"/>
      <w:szCs w:val="16"/>
    </w:rPr>
  </w:style>
  <w:style w:type="character" w:styleId="Odkaznakoment">
    <w:name w:val="annotation reference"/>
    <w:rsid w:val="00A677B6"/>
    <w:rPr>
      <w:sz w:val="16"/>
      <w:szCs w:val="16"/>
    </w:rPr>
  </w:style>
  <w:style w:type="paragraph" w:styleId="Textkomente">
    <w:name w:val="annotation text"/>
    <w:basedOn w:val="Normln"/>
    <w:link w:val="TextkomenteChar"/>
    <w:rsid w:val="00A677B6"/>
  </w:style>
  <w:style w:type="character" w:customStyle="1" w:styleId="TextkomenteChar">
    <w:name w:val="Text komentáře Char"/>
    <w:basedOn w:val="Standardnpsmoodstavce"/>
    <w:link w:val="Textkomente"/>
    <w:rsid w:val="00A677B6"/>
  </w:style>
  <w:style w:type="paragraph" w:styleId="Pedmtkomente">
    <w:name w:val="annotation subject"/>
    <w:basedOn w:val="Textkomente"/>
    <w:next w:val="Textkomente"/>
    <w:link w:val="PedmtkomenteChar"/>
    <w:rsid w:val="00A677B6"/>
    <w:rPr>
      <w:b/>
      <w:bCs/>
      <w:lang w:val="x-none" w:eastAsia="x-none"/>
    </w:rPr>
  </w:style>
  <w:style w:type="character" w:customStyle="1" w:styleId="PedmtkomenteChar">
    <w:name w:val="Předmět komentáře Char"/>
    <w:link w:val="Pedmtkomente"/>
    <w:rsid w:val="00A677B6"/>
    <w:rPr>
      <w:b/>
      <w:bCs/>
    </w:rPr>
  </w:style>
  <w:style w:type="paragraph" w:styleId="Zkladntext3">
    <w:name w:val="Body Text 3"/>
    <w:basedOn w:val="Normln"/>
    <w:link w:val="Zkladntext3Char"/>
    <w:rsid w:val="000163A5"/>
    <w:pPr>
      <w:spacing w:after="120"/>
    </w:pPr>
    <w:rPr>
      <w:sz w:val="16"/>
      <w:szCs w:val="16"/>
      <w:lang w:val="x-none" w:eastAsia="x-none"/>
    </w:rPr>
  </w:style>
  <w:style w:type="character" w:customStyle="1" w:styleId="Zkladntext3Char">
    <w:name w:val="Základní text 3 Char"/>
    <w:link w:val="Zkladntext3"/>
    <w:rsid w:val="000163A5"/>
    <w:rPr>
      <w:sz w:val="16"/>
      <w:szCs w:val="16"/>
    </w:rPr>
  </w:style>
  <w:style w:type="paragraph" w:styleId="Odstavecseseznamem">
    <w:name w:val="List Paragraph"/>
    <w:basedOn w:val="Normln"/>
    <w:uiPriority w:val="34"/>
    <w:qFormat/>
    <w:rsid w:val="000163A5"/>
    <w:pPr>
      <w:spacing w:after="200" w:line="276" w:lineRule="auto"/>
      <w:ind w:left="720"/>
      <w:contextualSpacing/>
    </w:pPr>
    <w:rPr>
      <w:rFonts w:ascii="Calibri" w:eastAsia="Calibri" w:hAnsi="Calibri"/>
      <w:sz w:val="22"/>
      <w:szCs w:val="22"/>
      <w:lang w:eastAsia="en-US"/>
    </w:rPr>
  </w:style>
  <w:style w:type="paragraph" w:customStyle="1" w:styleId="Nadpisl">
    <w:name w:val="Nadpis čl."/>
    <w:basedOn w:val="Nadpis4"/>
    <w:next w:val="Normln"/>
    <w:rsid w:val="002D135B"/>
    <w:pPr>
      <w:keepLines/>
      <w:numPr>
        <w:numId w:val="17"/>
      </w:numPr>
      <w:tabs>
        <w:tab w:val="num" w:pos="360"/>
      </w:tabs>
      <w:spacing w:before="360" w:after="120"/>
      <w:ind w:left="720" w:hanging="360"/>
      <w:jc w:val="center"/>
      <w:outlineLvl w:val="2"/>
    </w:pPr>
    <w:rPr>
      <w:rFonts w:ascii="Times New Roman" w:hAnsi="Times New Roman"/>
      <w:bCs w:val="0"/>
      <w:sz w:val="24"/>
      <w:szCs w:val="20"/>
    </w:rPr>
  </w:style>
  <w:style w:type="paragraph" w:customStyle="1" w:styleId="odst">
    <w:name w:val="Č. odst."/>
    <w:basedOn w:val="Normln"/>
    <w:rsid w:val="002D135B"/>
    <w:pPr>
      <w:widowControl w:val="0"/>
      <w:numPr>
        <w:ilvl w:val="1"/>
        <w:numId w:val="17"/>
      </w:numPr>
      <w:spacing w:after="120"/>
      <w:jc w:val="both"/>
    </w:pPr>
    <w:rPr>
      <w:snapToGrid w:val="0"/>
      <w:sz w:val="24"/>
    </w:rPr>
  </w:style>
  <w:style w:type="paragraph" w:customStyle="1" w:styleId="odr">
    <w:name w:val="Č. odr."/>
    <w:basedOn w:val="Normln"/>
    <w:rsid w:val="002D135B"/>
    <w:pPr>
      <w:numPr>
        <w:ilvl w:val="2"/>
        <w:numId w:val="17"/>
      </w:numPr>
      <w:spacing w:after="60" w:line="240" w:lineRule="atLeast"/>
      <w:jc w:val="both"/>
    </w:pPr>
    <w:rPr>
      <w:sz w:val="24"/>
    </w:rPr>
  </w:style>
  <w:style w:type="paragraph" w:customStyle="1" w:styleId="vnintext">
    <w:name w:val="vniønítext"/>
    <w:basedOn w:val="Normln"/>
    <w:rsid w:val="002D135B"/>
    <w:pPr>
      <w:tabs>
        <w:tab w:val="left" w:pos="709"/>
      </w:tabs>
      <w:suppressAutoHyphens/>
      <w:ind w:firstLine="426"/>
      <w:jc w:val="both"/>
    </w:pPr>
    <w:rPr>
      <w:sz w:val="24"/>
      <w:lang w:eastAsia="ar-SA"/>
    </w:rPr>
  </w:style>
  <w:style w:type="character" w:customStyle="1" w:styleId="Nadpis4Char">
    <w:name w:val="Nadpis 4 Char"/>
    <w:link w:val="Nadpis4"/>
    <w:semiHidden/>
    <w:rsid w:val="002D135B"/>
    <w:rPr>
      <w:rFonts w:ascii="Calibri" w:eastAsia="Times New Roman" w:hAnsi="Calibri" w:cs="Times New Roman"/>
      <w:b/>
      <w:bCs/>
      <w:sz w:val="28"/>
      <w:szCs w:val="28"/>
    </w:rPr>
  </w:style>
  <w:style w:type="paragraph" w:customStyle="1" w:styleId="para">
    <w:name w:val="para"/>
    <w:basedOn w:val="Normln"/>
    <w:rsid w:val="002D135B"/>
    <w:pPr>
      <w:tabs>
        <w:tab w:val="left" w:pos="709"/>
      </w:tabs>
      <w:suppressAutoHyphens/>
      <w:jc w:val="center"/>
    </w:pPr>
    <w:rPr>
      <w:b/>
      <w:sz w:val="24"/>
      <w:lang w:eastAsia="ar-SA"/>
    </w:rPr>
  </w:style>
  <w:style w:type="character" w:customStyle="1" w:styleId="ZpatChar">
    <w:name w:val="Zápatí Char"/>
    <w:link w:val="Zpat"/>
    <w:uiPriority w:val="99"/>
    <w:rsid w:val="00FF55AB"/>
  </w:style>
  <w:style w:type="paragraph" w:customStyle="1" w:styleId="Clanek11">
    <w:name w:val="Clanek 1.1"/>
    <w:basedOn w:val="Nadpis2"/>
    <w:uiPriority w:val="99"/>
    <w:qFormat/>
    <w:rsid w:val="00C960A0"/>
    <w:pPr>
      <w:keepNext w:val="0"/>
      <w:widowControl w:val="0"/>
      <w:tabs>
        <w:tab w:val="num" w:pos="1440"/>
      </w:tabs>
      <w:autoSpaceDE w:val="0"/>
      <w:autoSpaceDN w:val="0"/>
      <w:adjustRightInd w:val="0"/>
      <w:spacing w:before="120" w:after="120"/>
      <w:jc w:val="both"/>
    </w:pPr>
    <w:rPr>
      <w:rFonts w:ascii="Times New Roman" w:hAnsi="Times New Roman" w:cs="Arial"/>
      <w:b w:val="0"/>
      <w:bCs w:val="0"/>
      <w:i w:val="0"/>
      <w:iCs w:val="0"/>
      <w:sz w:val="22"/>
    </w:rPr>
  </w:style>
  <w:style w:type="paragraph" w:customStyle="1" w:styleId="Claneka">
    <w:name w:val="Clanek (a)"/>
    <w:basedOn w:val="Normln"/>
    <w:uiPriority w:val="99"/>
    <w:qFormat/>
    <w:rsid w:val="00C960A0"/>
    <w:pPr>
      <w:keepLines/>
      <w:widowControl w:val="0"/>
      <w:autoSpaceDE w:val="0"/>
      <w:autoSpaceDN w:val="0"/>
      <w:adjustRightInd w:val="0"/>
      <w:spacing w:before="120" w:after="120"/>
      <w:jc w:val="both"/>
    </w:pPr>
    <w:rPr>
      <w:sz w:val="22"/>
      <w:szCs w:val="24"/>
    </w:rPr>
  </w:style>
  <w:style w:type="paragraph" w:customStyle="1" w:styleId="Claneki">
    <w:name w:val="Clanek (i)"/>
    <w:basedOn w:val="Normln"/>
    <w:uiPriority w:val="99"/>
    <w:qFormat/>
    <w:rsid w:val="00C960A0"/>
    <w:pPr>
      <w:keepNext/>
      <w:autoSpaceDE w:val="0"/>
      <w:autoSpaceDN w:val="0"/>
      <w:adjustRightInd w:val="0"/>
      <w:spacing w:before="120" w:after="120"/>
      <w:jc w:val="both"/>
    </w:pPr>
    <w:rPr>
      <w:color w:val="000000"/>
      <w:sz w:val="22"/>
      <w:szCs w:val="24"/>
    </w:rPr>
  </w:style>
  <w:style w:type="character" w:customStyle="1" w:styleId="Nadpis2Char">
    <w:name w:val="Nadpis 2 Char"/>
    <w:link w:val="Nadpis2"/>
    <w:semiHidden/>
    <w:rsid w:val="00C960A0"/>
    <w:rPr>
      <w:rFonts w:ascii="Calibri Light" w:eastAsia="Times New Roman" w:hAnsi="Calibri Light" w:cs="Times New Roman"/>
      <w:b/>
      <w:bCs/>
      <w:i/>
      <w:iCs/>
      <w:sz w:val="28"/>
      <w:szCs w:val="28"/>
    </w:rPr>
  </w:style>
  <w:style w:type="paragraph" w:customStyle="1" w:styleId="Normal2">
    <w:name w:val="Normal 2"/>
    <w:basedOn w:val="Normln"/>
    <w:rsid w:val="004F46F5"/>
    <w:pPr>
      <w:autoSpaceDE w:val="0"/>
      <w:autoSpaceDN w:val="0"/>
      <w:adjustRightInd w:val="0"/>
      <w:spacing w:before="120" w:after="120"/>
      <w:ind w:left="1418"/>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6974">
      <w:bodyDiv w:val="1"/>
      <w:marLeft w:val="0"/>
      <w:marRight w:val="0"/>
      <w:marTop w:val="0"/>
      <w:marBottom w:val="0"/>
      <w:divBdr>
        <w:top w:val="none" w:sz="0" w:space="0" w:color="auto"/>
        <w:left w:val="none" w:sz="0" w:space="0" w:color="auto"/>
        <w:bottom w:val="none" w:sz="0" w:space="0" w:color="auto"/>
        <w:right w:val="none" w:sz="0" w:space="0" w:color="auto"/>
      </w:divBdr>
    </w:div>
    <w:div w:id="685250986">
      <w:bodyDiv w:val="1"/>
      <w:marLeft w:val="0"/>
      <w:marRight w:val="0"/>
      <w:marTop w:val="0"/>
      <w:marBottom w:val="0"/>
      <w:divBdr>
        <w:top w:val="none" w:sz="0" w:space="0" w:color="auto"/>
        <w:left w:val="none" w:sz="0" w:space="0" w:color="auto"/>
        <w:bottom w:val="none" w:sz="0" w:space="0" w:color="auto"/>
        <w:right w:val="none" w:sz="0" w:space="0" w:color="auto"/>
      </w:divBdr>
    </w:div>
    <w:div w:id="767389447">
      <w:bodyDiv w:val="1"/>
      <w:marLeft w:val="0"/>
      <w:marRight w:val="0"/>
      <w:marTop w:val="0"/>
      <w:marBottom w:val="0"/>
      <w:divBdr>
        <w:top w:val="none" w:sz="0" w:space="0" w:color="auto"/>
        <w:left w:val="none" w:sz="0" w:space="0" w:color="auto"/>
        <w:bottom w:val="none" w:sz="0" w:space="0" w:color="auto"/>
        <w:right w:val="none" w:sz="0" w:space="0" w:color="auto"/>
      </w:divBdr>
    </w:div>
    <w:div w:id="1371609928">
      <w:bodyDiv w:val="1"/>
      <w:marLeft w:val="0"/>
      <w:marRight w:val="0"/>
      <w:marTop w:val="0"/>
      <w:marBottom w:val="0"/>
      <w:divBdr>
        <w:top w:val="none" w:sz="0" w:space="0" w:color="auto"/>
        <w:left w:val="none" w:sz="0" w:space="0" w:color="auto"/>
        <w:bottom w:val="none" w:sz="0" w:space="0" w:color="auto"/>
        <w:right w:val="none" w:sz="0" w:space="0" w:color="auto"/>
      </w:divBdr>
    </w:div>
    <w:div w:id="1641963611">
      <w:bodyDiv w:val="1"/>
      <w:marLeft w:val="0"/>
      <w:marRight w:val="0"/>
      <w:marTop w:val="0"/>
      <w:marBottom w:val="0"/>
      <w:divBdr>
        <w:top w:val="none" w:sz="0" w:space="0" w:color="auto"/>
        <w:left w:val="none" w:sz="0" w:space="0" w:color="auto"/>
        <w:bottom w:val="none" w:sz="0" w:space="0" w:color="auto"/>
        <w:right w:val="none" w:sz="0" w:space="0" w:color="auto"/>
      </w:divBdr>
    </w:div>
    <w:div w:id="1755008859">
      <w:bodyDiv w:val="1"/>
      <w:marLeft w:val="0"/>
      <w:marRight w:val="0"/>
      <w:marTop w:val="0"/>
      <w:marBottom w:val="0"/>
      <w:divBdr>
        <w:top w:val="none" w:sz="0" w:space="0" w:color="auto"/>
        <w:left w:val="none" w:sz="0" w:space="0" w:color="auto"/>
        <w:bottom w:val="none" w:sz="0" w:space="0" w:color="auto"/>
        <w:right w:val="none" w:sz="0" w:space="0" w:color="auto"/>
      </w:divBdr>
    </w:div>
    <w:div w:id="210641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2353</Words>
  <Characters>13540</Characters>
  <Application>Microsoft Office Word</Application>
  <DocSecurity>4</DocSecurity>
  <Lines>112</Lines>
  <Paragraphs>31</Paragraphs>
  <ScaleCrop>false</ScaleCrop>
  <HeadingPairs>
    <vt:vector size="2" baseType="variant">
      <vt:variant>
        <vt:lpstr>Název</vt:lpstr>
      </vt:variant>
      <vt:variant>
        <vt:i4>1</vt:i4>
      </vt:variant>
    </vt:vector>
  </HeadingPairs>
  <TitlesOfParts>
    <vt:vector size="1" baseType="lpstr">
      <vt:lpstr>B - část 2/19 -  příloha č</vt:lpstr>
    </vt:vector>
  </TitlesOfParts>
  <Company>Pozemkový Fond ČR</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2/19 -  příloha č</dc:title>
  <dc:subject/>
  <dc:creator>axmanova</dc:creator>
  <cp:keywords/>
  <cp:lastModifiedBy>Hejduková Petra Mgr.</cp:lastModifiedBy>
  <cp:revision>2</cp:revision>
  <cp:lastPrinted>2024-07-03T08:58:00Z</cp:lastPrinted>
  <dcterms:created xsi:type="dcterms:W3CDTF">2024-07-03T09:09:00Z</dcterms:created>
  <dcterms:modified xsi:type="dcterms:W3CDTF">2024-07-03T09:09:00Z</dcterms:modified>
</cp:coreProperties>
</file>