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D3545" w14:textId="77777777" w:rsidR="0020008D" w:rsidRDefault="0020008D"/>
    <w:p w14:paraId="6E565F97" w14:textId="77777777" w:rsidR="0020008D" w:rsidRDefault="0020008D"/>
    <w:tbl>
      <w:tblPr>
        <w:tblStyle w:val="Mkatabulky"/>
        <w:tblW w:w="0" w:type="auto"/>
        <w:tblLayout w:type="fixed"/>
        <w:tblLook w:val="04A0" w:firstRow="1" w:lastRow="0" w:firstColumn="1" w:lastColumn="0" w:noHBand="0" w:noVBand="1"/>
      </w:tblPr>
      <w:tblGrid>
        <w:gridCol w:w="4531"/>
        <w:gridCol w:w="4531"/>
      </w:tblGrid>
      <w:tr w:rsidR="00F71432" w:rsidRPr="001103F2" w14:paraId="152219D3" w14:textId="77777777" w:rsidTr="00F71432">
        <w:tc>
          <w:tcPr>
            <w:tcW w:w="4531" w:type="dxa"/>
          </w:tcPr>
          <w:p w14:paraId="6415A3E2" w14:textId="074346ED" w:rsidR="00061A58" w:rsidRPr="001103F2" w:rsidRDefault="003A21AF" w:rsidP="00F71432">
            <w:pPr>
              <w:contextualSpacing/>
              <w:jc w:val="center"/>
              <w:rPr>
                <w:rFonts w:ascii="Arial" w:hAnsi="Arial" w:cs="Arial"/>
                <w:b/>
                <w:color w:val="000000" w:themeColor="text1"/>
                <w:sz w:val="28"/>
                <w:szCs w:val="28"/>
                <w:lang w:val="cs-CZ"/>
              </w:rPr>
            </w:pPr>
            <w:r w:rsidRPr="00F71432">
              <w:rPr>
                <w:rFonts w:ascii="Arial" w:hAnsi="Arial" w:cs="Arial"/>
                <w:b/>
                <w:color w:val="000000" w:themeColor="text1"/>
                <w:sz w:val="22"/>
                <w:szCs w:val="22"/>
                <w:lang w:val="cs-CZ"/>
              </w:rPr>
              <w:br/>
            </w:r>
            <w:r w:rsidRPr="00F71432">
              <w:rPr>
                <w:rFonts w:ascii="Arial" w:hAnsi="Arial" w:cs="Arial"/>
                <w:b/>
                <w:color w:val="000000" w:themeColor="text1"/>
                <w:sz w:val="22"/>
                <w:szCs w:val="22"/>
                <w:lang w:val="cs-CZ"/>
              </w:rPr>
              <w:br/>
            </w:r>
            <w:r w:rsidR="00061A58" w:rsidRPr="001103F2">
              <w:rPr>
                <w:rFonts w:ascii="Arial" w:hAnsi="Arial" w:cs="Arial"/>
                <w:b/>
                <w:color w:val="000000" w:themeColor="text1"/>
                <w:sz w:val="28"/>
                <w:szCs w:val="28"/>
                <w:lang w:val="cs-CZ"/>
              </w:rPr>
              <w:t xml:space="preserve">Smlouva o </w:t>
            </w:r>
            <w:r w:rsidR="00283E30" w:rsidRPr="001103F2">
              <w:rPr>
                <w:rFonts w:ascii="Arial" w:hAnsi="Arial" w:cs="Arial"/>
                <w:b/>
                <w:color w:val="000000" w:themeColor="text1"/>
                <w:sz w:val="28"/>
                <w:szCs w:val="28"/>
                <w:lang w:val="cs-CZ"/>
              </w:rPr>
              <w:t>ob</w:t>
            </w:r>
            <w:r w:rsidR="003A0A55" w:rsidRPr="001103F2">
              <w:rPr>
                <w:rFonts w:ascii="Arial" w:hAnsi="Arial" w:cs="Arial"/>
                <w:b/>
                <w:color w:val="000000" w:themeColor="text1"/>
                <w:sz w:val="28"/>
                <w:szCs w:val="28"/>
                <w:lang w:val="cs-CZ"/>
              </w:rPr>
              <w:t>jemovém</w:t>
            </w:r>
            <w:r w:rsidR="00283E30" w:rsidRPr="001103F2">
              <w:rPr>
                <w:rFonts w:ascii="Arial" w:hAnsi="Arial" w:cs="Arial"/>
                <w:b/>
                <w:color w:val="000000" w:themeColor="text1"/>
                <w:sz w:val="28"/>
                <w:szCs w:val="28"/>
                <w:lang w:val="cs-CZ"/>
              </w:rPr>
              <w:t xml:space="preserve"> bonusu </w:t>
            </w:r>
          </w:p>
          <w:p w14:paraId="2D3CFBD4" w14:textId="734DFF39" w:rsidR="00061A58" w:rsidRPr="001103F2" w:rsidRDefault="00061A58" w:rsidP="00F71432">
            <w:pPr>
              <w:contextualSpacing/>
              <w:jc w:val="center"/>
              <w:rPr>
                <w:rFonts w:ascii="Arial" w:hAnsi="Arial" w:cs="Arial"/>
                <w:b/>
                <w:color w:val="000000" w:themeColor="text1"/>
                <w:sz w:val="28"/>
                <w:szCs w:val="28"/>
                <w:lang w:val="cs-CZ"/>
              </w:rPr>
            </w:pPr>
            <w:r w:rsidRPr="001103F2">
              <w:rPr>
                <w:rFonts w:ascii="Arial" w:hAnsi="Arial" w:cs="Arial"/>
                <w:b/>
                <w:color w:val="000000" w:themeColor="text1"/>
                <w:sz w:val="28"/>
                <w:szCs w:val="28"/>
                <w:lang w:val="cs-CZ"/>
              </w:rPr>
              <w:t>při dodávkách léčivých přípravků</w:t>
            </w:r>
          </w:p>
          <w:p w14:paraId="1795CEFB" w14:textId="230858F3" w:rsidR="00061A58" w:rsidRPr="001103F2" w:rsidRDefault="00061A58" w:rsidP="00F71432">
            <w:pPr>
              <w:contextualSpacing/>
              <w:jc w:val="center"/>
              <w:rPr>
                <w:rFonts w:ascii="Arial" w:hAnsi="Arial" w:cs="Arial"/>
                <w:color w:val="000000" w:themeColor="text1"/>
                <w:sz w:val="22"/>
                <w:szCs w:val="22"/>
                <w:lang w:val="cs-CZ"/>
              </w:rPr>
            </w:pPr>
          </w:p>
          <w:p w14:paraId="12493719" w14:textId="77777777" w:rsidR="003A21AF" w:rsidRPr="001103F2" w:rsidRDefault="003A21AF" w:rsidP="00F71432">
            <w:pPr>
              <w:contextualSpacing/>
              <w:jc w:val="center"/>
              <w:rPr>
                <w:rFonts w:ascii="Arial" w:hAnsi="Arial" w:cs="Arial"/>
                <w:color w:val="000000" w:themeColor="text1"/>
                <w:sz w:val="22"/>
                <w:szCs w:val="22"/>
                <w:lang w:val="cs-CZ"/>
              </w:rPr>
            </w:pPr>
          </w:p>
          <w:p w14:paraId="69323A4A" w14:textId="53F9CBEC" w:rsidR="00061A58" w:rsidRPr="001103F2" w:rsidRDefault="00061A58" w:rsidP="00F71432">
            <w:pPr>
              <w:contextualSpacing/>
              <w:jc w:val="center"/>
              <w:rPr>
                <w:rFonts w:ascii="Arial" w:hAnsi="Arial" w:cs="Arial"/>
                <w:color w:val="000000" w:themeColor="text1"/>
                <w:sz w:val="22"/>
                <w:szCs w:val="22"/>
                <w:lang w:val="cs-CZ"/>
              </w:rPr>
            </w:pPr>
            <w:r w:rsidRPr="001103F2">
              <w:rPr>
                <w:rFonts w:ascii="Arial" w:hAnsi="Arial" w:cs="Arial"/>
                <w:color w:val="000000" w:themeColor="text1"/>
                <w:sz w:val="22"/>
                <w:szCs w:val="22"/>
                <w:lang w:val="cs-CZ"/>
              </w:rPr>
              <w:t>uzavřená podle § 1746 odst. 2 zákona č. 89/2012 Sb., občanský zákoník, ve znění pozdějších předpisů</w:t>
            </w:r>
            <w:r w:rsidR="00DC3E2C" w:rsidRPr="001103F2">
              <w:rPr>
                <w:rFonts w:ascii="Arial" w:hAnsi="Arial" w:cs="Arial"/>
                <w:color w:val="000000" w:themeColor="text1"/>
                <w:sz w:val="22"/>
                <w:szCs w:val="22"/>
                <w:lang w:val="cs-CZ"/>
              </w:rPr>
              <w:t xml:space="preserve"> (dále jen „</w:t>
            </w:r>
            <w:r w:rsidR="00DC3E2C" w:rsidRPr="001103F2">
              <w:rPr>
                <w:rFonts w:ascii="Arial" w:hAnsi="Arial" w:cs="Arial"/>
                <w:b/>
                <w:bCs/>
                <w:color w:val="000000" w:themeColor="text1"/>
                <w:sz w:val="22"/>
                <w:szCs w:val="22"/>
                <w:lang w:val="cs-CZ"/>
              </w:rPr>
              <w:t>občanský zákoník</w:t>
            </w:r>
            <w:r w:rsidR="00DC3E2C" w:rsidRPr="001103F2">
              <w:rPr>
                <w:rFonts w:ascii="Arial" w:hAnsi="Arial" w:cs="Arial"/>
                <w:color w:val="000000" w:themeColor="text1"/>
                <w:sz w:val="22"/>
                <w:szCs w:val="22"/>
                <w:lang w:val="cs-CZ"/>
              </w:rPr>
              <w:t>“)</w:t>
            </w:r>
            <w:r w:rsidRPr="001103F2">
              <w:rPr>
                <w:rFonts w:ascii="Arial" w:hAnsi="Arial" w:cs="Arial"/>
                <w:color w:val="000000" w:themeColor="text1"/>
                <w:sz w:val="22"/>
                <w:szCs w:val="22"/>
                <w:lang w:val="cs-CZ"/>
              </w:rPr>
              <w:t>, níže uvedeného dne, měsíce a roku mezi smluvními stranami, kterými jsou:</w:t>
            </w:r>
          </w:p>
          <w:p w14:paraId="46F3112F" w14:textId="686F6D47" w:rsidR="00061A58" w:rsidRPr="001103F2" w:rsidRDefault="00061A58" w:rsidP="00F71432">
            <w:pPr>
              <w:contextualSpacing/>
              <w:jc w:val="both"/>
              <w:rPr>
                <w:rFonts w:ascii="Arial" w:hAnsi="Arial" w:cs="Arial"/>
                <w:color w:val="000000" w:themeColor="text1"/>
                <w:sz w:val="22"/>
                <w:szCs w:val="22"/>
                <w:lang w:val="cs-CZ"/>
              </w:rPr>
            </w:pPr>
          </w:p>
          <w:p w14:paraId="15C02B2A" w14:textId="19784365" w:rsidR="00061A58" w:rsidRPr="001103F2" w:rsidRDefault="00061A58" w:rsidP="00F71432">
            <w:pPr>
              <w:contextualSpacing/>
              <w:jc w:val="both"/>
              <w:rPr>
                <w:rFonts w:ascii="Arial" w:hAnsi="Arial" w:cs="Arial"/>
                <w:color w:val="000000" w:themeColor="text1"/>
                <w:sz w:val="22"/>
                <w:szCs w:val="22"/>
                <w:lang w:val="cs-CZ"/>
              </w:rPr>
            </w:pPr>
          </w:p>
          <w:p w14:paraId="35BE2A9F" w14:textId="77777777" w:rsidR="00DC3E2C" w:rsidRPr="001103F2" w:rsidRDefault="00DC3E2C" w:rsidP="00F71432">
            <w:pPr>
              <w:contextualSpacing/>
              <w:jc w:val="both"/>
              <w:rPr>
                <w:rFonts w:ascii="Arial" w:hAnsi="Arial" w:cs="Arial"/>
                <w:color w:val="000000" w:themeColor="text1"/>
                <w:sz w:val="22"/>
                <w:szCs w:val="22"/>
                <w:lang w:val="cs-CZ"/>
              </w:rPr>
            </w:pPr>
          </w:p>
          <w:p w14:paraId="75E70BEA" w14:textId="77777777" w:rsidR="00061A58" w:rsidRPr="001103F2" w:rsidRDefault="00061A58" w:rsidP="00F71432">
            <w:pPr>
              <w:contextualSpacing/>
              <w:jc w:val="both"/>
              <w:rPr>
                <w:rFonts w:ascii="Arial" w:hAnsi="Arial" w:cs="Arial"/>
                <w:bCs/>
                <w:color w:val="000000" w:themeColor="text1"/>
                <w:sz w:val="22"/>
                <w:szCs w:val="22"/>
                <w:lang w:val="cs-CZ"/>
              </w:rPr>
            </w:pPr>
            <w:r w:rsidRPr="001103F2">
              <w:rPr>
                <w:rFonts w:ascii="Arial" w:hAnsi="Arial" w:cs="Arial"/>
                <w:bCs/>
                <w:color w:val="000000" w:themeColor="text1"/>
                <w:sz w:val="22"/>
                <w:szCs w:val="22"/>
                <w:lang w:val="cs-CZ"/>
              </w:rPr>
              <w:t>obchodní společnost:</w:t>
            </w:r>
          </w:p>
          <w:p w14:paraId="3BC11A07" w14:textId="77777777" w:rsidR="00061A58" w:rsidRPr="001103F2" w:rsidRDefault="00061A58" w:rsidP="00F71432">
            <w:pPr>
              <w:contextualSpacing/>
              <w:jc w:val="both"/>
              <w:rPr>
                <w:rFonts w:ascii="Arial" w:hAnsi="Arial" w:cs="Arial"/>
                <w:b/>
                <w:bCs/>
                <w:color w:val="000000" w:themeColor="text1"/>
                <w:sz w:val="22"/>
                <w:szCs w:val="22"/>
                <w:lang w:val="cs-CZ"/>
              </w:rPr>
            </w:pPr>
            <w:r w:rsidRPr="001103F2">
              <w:rPr>
                <w:rFonts w:ascii="Arial" w:hAnsi="Arial" w:cs="Arial"/>
                <w:b/>
                <w:color w:val="000000" w:themeColor="text1"/>
                <w:sz w:val="22"/>
                <w:szCs w:val="22"/>
                <w:lang w:val="cs-CZ"/>
              </w:rPr>
              <w:t>Boehringer Ingelheim, spol. s .r.o.</w:t>
            </w:r>
          </w:p>
          <w:p w14:paraId="7A10487E" w14:textId="64895303" w:rsidR="00061A58" w:rsidRPr="001103F2" w:rsidRDefault="00061A58" w:rsidP="00F71432">
            <w:pPr>
              <w:contextualSpacing/>
              <w:jc w:val="both"/>
              <w:rPr>
                <w:rFonts w:ascii="Arial" w:hAnsi="Arial" w:cs="Arial"/>
                <w:color w:val="000000" w:themeColor="text1"/>
                <w:sz w:val="22"/>
                <w:szCs w:val="22"/>
                <w:lang w:val="cs-CZ"/>
              </w:rPr>
            </w:pPr>
            <w:r w:rsidRPr="001103F2">
              <w:rPr>
                <w:rFonts w:ascii="Arial" w:hAnsi="Arial" w:cs="Arial"/>
                <w:bCs/>
                <w:color w:val="000000" w:themeColor="text1"/>
                <w:sz w:val="22"/>
                <w:szCs w:val="22"/>
                <w:lang w:val="cs-CZ"/>
              </w:rPr>
              <w:t xml:space="preserve">sídlem: </w:t>
            </w:r>
            <w:r w:rsidR="00891E15" w:rsidRPr="001103F2">
              <w:rPr>
                <w:rFonts w:ascii="Arial" w:hAnsi="Arial" w:cs="Arial"/>
                <w:color w:val="000000" w:themeColor="text1"/>
                <w:sz w:val="22"/>
                <w:szCs w:val="22"/>
                <w:lang w:val="cs-CZ"/>
              </w:rPr>
              <w:t>Purkyňova 212</w:t>
            </w:r>
            <w:r w:rsidR="00FD1665" w:rsidRPr="001103F2">
              <w:rPr>
                <w:rFonts w:ascii="Arial" w:hAnsi="Arial" w:cs="Arial"/>
                <w:color w:val="000000" w:themeColor="text1"/>
                <w:sz w:val="22"/>
                <w:szCs w:val="22"/>
                <w:lang w:val="cs-CZ"/>
              </w:rPr>
              <w:t>1/3</w:t>
            </w:r>
            <w:r w:rsidRPr="001103F2">
              <w:rPr>
                <w:rFonts w:ascii="Arial" w:hAnsi="Arial" w:cs="Arial"/>
                <w:color w:val="000000" w:themeColor="text1"/>
                <w:sz w:val="22"/>
                <w:szCs w:val="22"/>
                <w:lang w:val="cs-CZ"/>
              </w:rPr>
              <w:t>, Praha 1, PSČ: 110 00</w:t>
            </w:r>
          </w:p>
          <w:p w14:paraId="5DBA14B0" w14:textId="034277C1" w:rsidR="00061A58" w:rsidRPr="001103F2" w:rsidRDefault="00061A58" w:rsidP="00F71432">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IČO: 480 25 976</w:t>
            </w:r>
          </w:p>
          <w:p w14:paraId="46B89B26" w14:textId="27F8DC8A" w:rsidR="00061A58" w:rsidRPr="001103F2" w:rsidRDefault="00061A58" w:rsidP="00F71432">
            <w:pPr>
              <w:contextualSpacing/>
              <w:jc w:val="both"/>
              <w:rPr>
                <w:rFonts w:ascii="Arial" w:hAnsi="Arial" w:cs="Arial"/>
                <w:color w:val="000000" w:themeColor="text1"/>
                <w:sz w:val="22"/>
                <w:szCs w:val="22"/>
                <w:lang w:val="cs-CZ"/>
              </w:rPr>
            </w:pPr>
            <w:r w:rsidRPr="001103F2">
              <w:rPr>
                <w:rFonts w:ascii="Arial" w:hAnsi="Arial" w:cs="Arial"/>
                <w:bCs/>
                <w:color w:val="000000" w:themeColor="text1"/>
                <w:sz w:val="22"/>
                <w:szCs w:val="22"/>
                <w:lang w:val="cs-CZ"/>
              </w:rPr>
              <w:t xml:space="preserve">DIČ: </w:t>
            </w:r>
            <w:r w:rsidRPr="001103F2">
              <w:rPr>
                <w:rFonts w:ascii="Arial" w:hAnsi="Arial" w:cs="Arial"/>
                <w:color w:val="000000" w:themeColor="text1"/>
                <w:sz w:val="22"/>
                <w:szCs w:val="22"/>
                <w:lang w:val="cs-CZ"/>
              </w:rPr>
              <w:t>CZ 480 25 976</w:t>
            </w:r>
          </w:p>
          <w:p w14:paraId="3324DA45" w14:textId="3ED995F5" w:rsidR="00061A58" w:rsidRPr="001103F2" w:rsidRDefault="00061A58" w:rsidP="00F71432">
            <w:pPr>
              <w:contextualSpacing/>
              <w:jc w:val="both"/>
              <w:rPr>
                <w:rFonts w:ascii="Arial" w:hAnsi="Arial" w:cs="Arial"/>
                <w:bCs/>
                <w:color w:val="000000" w:themeColor="text1"/>
                <w:sz w:val="22"/>
                <w:szCs w:val="22"/>
                <w:lang w:val="cs-CZ"/>
              </w:rPr>
            </w:pPr>
            <w:r w:rsidRPr="001103F2">
              <w:rPr>
                <w:rFonts w:ascii="Arial" w:hAnsi="Arial" w:cs="Arial"/>
                <w:bCs/>
                <w:color w:val="000000" w:themeColor="text1"/>
                <w:sz w:val="22"/>
                <w:szCs w:val="22"/>
                <w:lang w:val="cs-CZ"/>
              </w:rPr>
              <w:t xml:space="preserve">zapsaná v obchodním rejstříku </w:t>
            </w:r>
            <w:r w:rsidRPr="001103F2">
              <w:rPr>
                <w:rFonts w:ascii="Arial" w:hAnsi="Arial" w:cs="Arial"/>
                <w:color w:val="000000" w:themeColor="text1"/>
                <w:sz w:val="22"/>
                <w:szCs w:val="22"/>
                <w:lang w:val="cs-CZ"/>
              </w:rPr>
              <w:t xml:space="preserve">vedeném u Městského soudu v Praze, </w:t>
            </w:r>
            <w:r w:rsidR="00DD51FD" w:rsidRPr="001103F2">
              <w:rPr>
                <w:rFonts w:ascii="Arial" w:hAnsi="Arial" w:cs="Arial"/>
                <w:color w:val="000000" w:themeColor="text1"/>
                <w:sz w:val="22"/>
                <w:szCs w:val="22"/>
                <w:lang w:val="cs-CZ"/>
              </w:rPr>
              <w:t>sp.zn.</w:t>
            </w:r>
            <w:r w:rsidRPr="001103F2">
              <w:rPr>
                <w:rFonts w:ascii="Arial" w:hAnsi="Arial" w:cs="Arial"/>
                <w:color w:val="000000" w:themeColor="text1"/>
                <w:sz w:val="22"/>
                <w:szCs w:val="22"/>
                <w:lang w:val="cs-CZ"/>
              </w:rPr>
              <w:t xml:space="preserve"> C 14176</w:t>
            </w:r>
          </w:p>
          <w:p w14:paraId="27D65E43" w14:textId="552AEB9F" w:rsidR="00061A58" w:rsidRPr="001103F2" w:rsidRDefault="00061A58" w:rsidP="00F71432">
            <w:pPr>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zastoupená </w:t>
            </w:r>
            <w:r w:rsidR="00322420">
              <w:rPr>
                <w:rFonts w:ascii="Arial" w:hAnsi="Arial" w:cs="Arial"/>
                <w:color w:val="000000" w:themeColor="text1"/>
                <w:sz w:val="22"/>
                <w:szCs w:val="22"/>
                <w:lang w:val="cs-CZ"/>
              </w:rPr>
              <w:t>XXX</w:t>
            </w:r>
            <w:r w:rsidR="00022BCC" w:rsidRPr="001103F2">
              <w:rPr>
                <w:rFonts w:ascii="Arial" w:hAnsi="Arial" w:cs="Arial"/>
                <w:color w:val="000000" w:themeColor="text1"/>
                <w:sz w:val="22"/>
                <w:szCs w:val="22"/>
                <w:lang w:val="cs-CZ"/>
              </w:rPr>
              <w:t>, jednateli</w:t>
            </w:r>
            <w:r w:rsidRPr="001103F2">
              <w:rPr>
                <w:rFonts w:ascii="Arial" w:hAnsi="Arial" w:cs="Arial"/>
                <w:color w:val="000000" w:themeColor="text1"/>
                <w:sz w:val="22"/>
                <w:szCs w:val="22"/>
                <w:lang w:val="cs-CZ"/>
              </w:rPr>
              <w:t>,</w:t>
            </w:r>
          </w:p>
          <w:p w14:paraId="65EAF7F8" w14:textId="1BD01453" w:rsidR="00061A58" w:rsidRPr="001103F2" w:rsidRDefault="00061A58" w:rsidP="00F71432">
            <w:pPr>
              <w:ind w:left="2124" w:hanging="2124"/>
              <w:contextualSpacing/>
              <w:jc w:val="both"/>
              <w:rPr>
                <w:rFonts w:ascii="Arial" w:hAnsi="Arial" w:cs="Arial"/>
                <w:color w:val="000000" w:themeColor="text1"/>
                <w:sz w:val="22"/>
                <w:szCs w:val="22"/>
                <w:lang w:val="cs-CZ"/>
              </w:rPr>
            </w:pPr>
          </w:p>
          <w:p w14:paraId="2E61A6A0" w14:textId="77777777" w:rsidR="003D4150" w:rsidRPr="001103F2" w:rsidRDefault="003D4150" w:rsidP="00F71432">
            <w:pPr>
              <w:ind w:left="2124" w:hanging="2124"/>
              <w:contextualSpacing/>
              <w:jc w:val="both"/>
              <w:rPr>
                <w:rFonts w:ascii="Arial" w:hAnsi="Arial" w:cs="Arial"/>
                <w:color w:val="000000" w:themeColor="text1"/>
                <w:sz w:val="22"/>
                <w:szCs w:val="22"/>
                <w:lang w:val="cs-CZ"/>
              </w:rPr>
            </w:pPr>
          </w:p>
          <w:p w14:paraId="16032965" w14:textId="77777777" w:rsidR="00CE0DBE" w:rsidRPr="001103F2" w:rsidRDefault="00CE0DBE" w:rsidP="00F71432">
            <w:pPr>
              <w:ind w:left="2124" w:hanging="2124"/>
              <w:contextualSpacing/>
              <w:jc w:val="both"/>
              <w:rPr>
                <w:rFonts w:ascii="Arial" w:hAnsi="Arial" w:cs="Arial"/>
                <w:color w:val="000000" w:themeColor="text1"/>
                <w:sz w:val="22"/>
                <w:szCs w:val="22"/>
                <w:lang w:val="cs-CZ"/>
              </w:rPr>
            </w:pPr>
          </w:p>
          <w:p w14:paraId="40E76EA2" w14:textId="77777777" w:rsidR="005E3A76" w:rsidRPr="001103F2" w:rsidRDefault="00061A58" w:rsidP="00F71432">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jako dodavatel na straně jedné </w:t>
            </w:r>
          </w:p>
          <w:p w14:paraId="0237D7D0" w14:textId="24252ACB" w:rsidR="00061A58" w:rsidRPr="001103F2" w:rsidRDefault="00061A58" w:rsidP="00F71432">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(dále jen „</w:t>
            </w:r>
            <w:r w:rsidRPr="001103F2">
              <w:rPr>
                <w:rFonts w:ascii="Arial" w:hAnsi="Arial" w:cs="Arial"/>
                <w:b/>
                <w:bCs/>
                <w:color w:val="000000" w:themeColor="text1"/>
                <w:sz w:val="22"/>
                <w:szCs w:val="22"/>
                <w:lang w:val="cs-CZ"/>
              </w:rPr>
              <w:t>dodavatel</w:t>
            </w:r>
            <w:r w:rsidRPr="001103F2">
              <w:rPr>
                <w:rFonts w:ascii="Arial" w:hAnsi="Arial" w:cs="Arial"/>
                <w:color w:val="000000" w:themeColor="text1"/>
                <w:sz w:val="22"/>
                <w:szCs w:val="22"/>
                <w:lang w:val="cs-CZ"/>
              </w:rPr>
              <w:t>“)</w:t>
            </w:r>
          </w:p>
          <w:p w14:paraId="335EFD90" w14:textId="77777777" w:rsidR="00061A58" w:rsidRPr="001103F2" w:rsidRDefault="00061A58" w:rsidP="00F71432">
            <w:pPr>
              <w:ind w:left="2124" w:hanging="2124"/>
              <w:contextualSpacing/>
              <w:jc w:val="both"/>
              <w:rPr>
                <w:rFonts w:ascii="Arial" w:hAnsi="Arial" w:cs="Arial"/>
                <w:color w:val="000000" w:themeColor="text1"/>
                <w:sz w:val="22"/>
                <w:szCs w:val="22"/>
                <w:lang w:val="cs-CZ"/>
              </w:rPr>
            </w:pPr>
          </w:p>
          <w:p w14:paraId="5E323D3A" w14:textId="6FF8C631" w:rsidR="00061A58" w:rsidRPr="001103F2" w:rsidRDefault="00061A58" w:rsidP="00F71432">
            <w:pPr>
              <w:ind w:left="2124" w:hanging="2124"/>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a</w:t>
            </w:r>
          </w:p>
          <w:p w14:paraId="35D83CB7" w14:textId="77777777" w:rsidR="005E3A76" w:rsidRPr="001103F2" w:rsidRDefault="005E3A76" w:rsidP="00F71432">
            <w:pPr>
              <w:ind w:left="2124" w:hanging="2124"/>
              <w:contextualSpacing/>
              <w:jc w:val="both"/>
              <w:rPr>
                <w:rFonts w:ascii="Arial" w:hAnsi="Arial" w:cs="Arial"/>
                <w:color w:val="000000" w:themeColor="text1"/>
                <w:sz w:val="22"/>
                <w:szCs w:val="22"/>
                <w:lang w:val="cs-CZ"/>
              </w:rPr>
            </w:pPr>
          </w:p>
          <w:p w14:paraId="48C396FA" w14:textId="77777777" w:rsidR="00A91FEA" w:rsidRPr="001103F2" w:rsidRDefault="00A91FEA" w:rsidP="00A91FEA">
            <w:pPr>
              <w:ind w:left="2124" w:hanging="2124"/>
              <w:contextualSpacing/>
              <w:jc w:val="both"/>
              <w:rPr>
                <w:rFonts w:ascii="Arial" w:hAnsi="Arial" w:cs="Arial"/>
                <w:b/>
                <w:bCs/>
                <w:color w:val="000000" w:themeColor="text1"/>
                <w:sz w:val="22"/>
                <w:szCs w:val="22"/>
                <w:lang w:val="cs-CZ"/>
              </w:rPr>
            </w:pPr>
            <w:r w:rsidRPr="001103F2">
              <w:rPr>
                <w:rFonts w:ascii="Arial" w:hAnsi="Arial" w:cs="Arial"/>
                <w:b/>
                <w:bCs/>
                <w:color w:val="000000" w:themeColor="text1"/>
                <w:sz w:val="22"/>
                <w:szCs w:val="22"/>
                <w:lang w:val="cs-CZ"/>
              </w:rPr>
              <w:t>Fakultní nemocnice Plzeň</w:t>
            </w:r>
          </w:p>
          <w:p w14:paraId="1283DB96" w14:textId="77777777" w:rsidR="00A91FEA" w:rsidRPr="001103F2" w:rsidRDefault="00A91FEA" w:rsidP="00A91FEA">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sídlem: Edvarda Beneše 1128/13, Plzeň,</w:t>
            </w:r>
          </w:p>
          <w:p w14:paraId="678BD4B8" w14:textId="77777777" w:rsidR="00A91FEA" w:rsidRPr="001103F2" w:rsidRDefault="00A91FEA" w:rsidP="00A91FEA">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301 00</w:t>
            </w:r>
          </w:p>
          <w:p w14:paraId="7A6C7EC4" w14:textId="77777777" w:rsidR="00A91FEA" w:rsidRPr="001103F2" w:rsidRDefault="00A91FEA" w:rsidP="00A91FEA">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IČO:  00669806</w:t>
            </w:r>
            <w:r w:rsidRPr="001103F2">
              <w:rPr>
                <w:rFonts w:ascii="Arial" w:hAnsi="Arial" w:cs="Arial"/>
                <w:color w:val="000000" w:themeColor="text1"/>
                <w:sz w:val="22"/>
                <w:szCs w:val="22"/>
                <w:lang w:val="cs-CZ"/>
              </w:rPr>
              <w:tab/>
            </w:r>
            <w:r w:rsidRPr="001103F2">
              <w:rPr>
                <w:rFonts w:ascii="Arial" w:hAnsi="Arial" w:cs="Arial"/>
                <w:color w:val="000000" w:themeColor="text1"/>
                <w:sz w:val="22"/>
                <w:szCs w:val="22"/>
                <w:lang w:val="cs-CZ"/>
              </w:rPr>
              <w:tab/>
            </w:r>
          </w:p>
          <w:p w14:paraId="2F4822EF" w14:textId="77777777" w:rsidR="00A91FEA" w:rsidRPr="001103F2" w:rsidRDefault="00A91FEA" w:rsidP="00A91FEA">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DIČ: CZ:  00669806</w:t>
            </w:r>
            <w:r w:rsidRPr="001103F2" w:rsidDel="00160905">
              <w:rPr>
                <w:rFonts w:ascii="Arial" w:hAnsi="Arial" w:cs="Arial"/>
                <w:color w:val="000000" w:themeColor="text1"/>
                <w:sz w:val="22"/>
                <w:szCs w:val="22"/>
                <w:lang w:val="cs-CZ"/>
              </w:rPr>
              <w:t xml:space="preserve"> </w:t>
            </w:r>
          </w:p>
          <w:p w14:paraId="7D70FCDE" w14:textId="77777777" w:rsidR="00A91FEA" w:rsidRPr="00322420" w:rsidRDefault="00A91FEA" w:rsidP="00A91FEA">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číslo účtu</w:t>
            </w:r>
            <w:r w:rsidRPr="00322420">
              <w:rPr>
                <w:rFonts w:ascii="Arial" w:hAnsi="Arial" w:cs="Arial"/>
                <w:color w:val="000000" w:themeColor="text1"/>
                <w:sz w:val="22"/>
                <w:szCs w:val="22"/>
                <w:lang w:val="cs-CZ"/>
              </w:rPr>
              <w:t xml:space="preserve">: 33739311/0710, </w:t>
            </w:r>
          </w:p>
          <w:p w14:paraId="72A1CCE0" w14:textId="77777777" w:rsidR="00A91FEA" w:rsidRPr="00322420" w:rsidRDefault="00A91FEA" w:rsidP="00A91FEA">
            <w:pPr>
              <w:contextualSpacing/>
              <w:jc w:val="both"/>
              <w:rPr>
                <w:rFonts w:ascii="Arial" w:hAnsi="Arial" w:cs="Arial"/>
                <w:color w:val="000000" w:themeColor="text1"/>
                <w:sz w:val="22"/>
                <w:szCs w:val="22"/>
                <w:lang w:val="cs-CZ"/>
              </w:rPr>
            </w:pPr>
          </w:p>
          <w:p w14:paraId="63DD281B" w14:textId="77777777" w:rsidR="00A91FEA" w:rsidRPr="00322420" w:rsidRDefault="00A91FEA" w:rsidP="00A91FEA">
            <w:pPr>
              <w:ind w:left="2124" w:hanging="2124"/>
              <w:contextualSpacing/>
              <w:jc w:val="both"/>
              <w:rPr>
                <w:rFonts w:ascii="Arial" w:hAnsi="Arial" w:cs="Arial"/>
                <w:color w:val="000000" w:themeColor="text1"/>
                <w:sz w:val="22"/>
                <w:szCs w:val="22"/>
                <w:lang w:val="cs-CZ"/>
              </w:rPr>
            </w:pPr>
            <w:r w:rsidRPr="00322420">
              <w:rPr>
                <w:rFonts w:ascii="Arial" w:hAnsi="Arial" w:cs="Arial"/>
                <w:color w:val="000000" w:themeColor="text1"/>
                <w:sz w:val="22"/>
                <w:szCs w:val="22"/>
                <w:lang w:val="cs-CZ"/>
              </w:rPr>
              <w:t xml:space="preserve">zastoupená: MUDr. Václavem Šimánkem, </w:t>
            </w:r>
          </w:p>
          <w:p w14:paraId="3EB1A510" w14:textId="4D056AC0" w:rsidR="00061A58" w:rsidRPr="001103F2" w:rsidRDefault="00A91FEA" w:rsidP="00A91FEA">
            <w:pPr>
              <w:ind w:left="2124" w:hanging="2124"/>
              <w:contextualSpacing/>
              <w:jc w:val="both"/>
              <w:rPr>
                <w:rFonts w:ascii="Arial" w:hAnsi="Arial" w:cs="Arial"/>
                <w:color w:val="000000" w:themeColor="text1"/>
                <w:sz w:val="22"/>
                <w:szCs w:val="22"/>
                <w:lang w:val="cs-CZ"/>
              </w:rPr>
            </w:pPr>
            <w:r w:rsidRPr="00322420">
              <w:rPr>
                <w:rFonts w:ascii="Arial" w:hAnsi="Arial" w:cs="Arial"/>
                <w:color w:val="000000" w:themeColor="text1"/>
                <w:sz w:val="22"/>
                <w:szCs w:val="22"/>
                <w:lang w:val="cs-CZ"/>
              </w:rPr>
              <w:t>Ph.D., ředitelem nemocnice</w:t>
            </w:r>
            <w:r w:rsidR="00FF4351" w:rsidRPr="001103F2">
              <w:rPr>
                <w:rFonts w:ascii="Arial" w:hAnsi="Arial" w:cs="Arial"/>
                <w:sz w:val="22"/>
                <w:szCs w:val="22"/>
                <w:lang w:val="cs-CZ"/>
              </w:rPr>
              <w:t xml:space="preserve"> </w:t>
            </w:r>
          </w:p>
          <w:p w14:paraId="6C50428A" w14:textId="07571FCA" w:rsidR="003D4150" w:rsidRPr="001103F2" w:rsidRDefault="003D4150" w:rsidP="00F71432">
            <w:pPr>
              <w:contextualSpacing/>
              <w:jc w:val="both"/>
              <w:rPr>
                <w:rFonts w:ascii="Arial" w:hAnsi="Arial" w:cs="Arial"/>
                <w:color w:val="000000" w:themeColor="text1"/>
                <w:sz w:val="22"/>
                <w:szCs w:val="22"/>
                <w:lang w:val="cs-CZ"/>
              </w:rPr>
            </w:pPr>
          </w:p>
          <w:p w14:paraId="0C634E51" w14:textId="77777777" w:rsidR="005E3A76" w:rsidRPr="001103F2" w:rsidRDefault="00061A58" w:rsidP="00F71432">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jako odběratel na straně druhé </w:t>
            </w:r>
          </w:p>
          <w:p w14:paraId="4109454C" w14:textId="14729FA6" w:rsidR="00061A58" w:rsidRPr="001103F2" w:rsidRDefault="00061A58" w:rsidP="00F71432">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(dále jen „</w:t>
            </w:r>
            <w:r w:rsidRPr="001103F2">
              <w:rPr>
                <w:rFonts w:ascii="Arial" w:hAnsi="Arial" w:cs="Arial"/>
                <w:b/>
                <w:bCs/>
                <w:color w:val="000000" w:themeColor="text1"/>
                <w:sz w:val="22"/>
                <w:szCs w:val="22"/>
                <w:lang w:val="cs-CZ"/>
              </w:rPr>
              <w:t>odběratel</w:t>
            </w:r>
            <w:r w:rsidRPr="001103F2">
              <w:rPr>
                <w:rFonts w:ascii="Arial" w:hAnsi="Arial" w:cs="Arial"/>
                <w:color w:val="000000" w:themeColor="text1"/>
                <w:sz w:val="22"/>
                <w:szCs w:val="22"/>
                <w:lang w:val="cs-CZ"/>
              </w:rPr>
              <w:t xml:space="preserve">“). </w:t>
            </w:r>
          </w:p>
          <w:p w14:paraId="1BB4422A" w14:textId="22D7E3BC" w:rsidR="00061A58" w:rsidRPr="001103F2" w:rsidRDefault="00061A58" w:rsidP="00F71432">
            <w:pPr>
              <w:contextualSpacing/>
              <w:jc w:val="both"/>
              <w:rPr>
                <w:rFonts w:ascii="Arial" w:hAnsi="Arial" w:cs="Arial"/>
                <w:color w:val="000000" w:themeColor="text1"/>
                <w:sz w:val="22"/>
                <w:szCs w:val="22"/>
                <w:lang w:val="cs-CZ"/>
              </w:rPr>
            </w:pPr>
          </w:p>
          <w:p w14:paraId="6D5AF8A8" w14:textId="2E698098" w:rsidR="00061A58" w:rsidRPr="001103F2" w:rsidRDefault="005E3A76" w:rsidP="00F71432">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(o</w:t>
            </w:r>
            <w:r w:rsidR="00061A58" w:rsidRPr="001103F2">
              <w:rPr>
                <w:rFonts w:ascii="Arial" w:hAnsi="Arial" w:cs="Arial"/>
                <w:color w:val="000000" w:themeColor="text1"/>
                <w:sz w:val="22"/>
                <w:szCs w:val="22"/>
                <w:lang w:val="cs-CZ"/>
              </w:rPr>
              <w:t>dběratel a dodavatel společně dále jako „</w:t>
            </w:r>
            <w:r w:rsidR="00061A58" w:rsidRPr="001103F2">
              <w:rPr>
                <w:rFonts w:ascii="Arial" w:hAnsi="Arial" w:cs="Arial"/>
                <w:b/>
                <w:bCs/>
                <w:color w:val="000000" w:themeColor="text1"/>
                <w:sz w:val="22"/>
                <w:szCs w:val="22"/>
                <w:lang w:val="cs-CZ"/>
              </w:rPr>
              <w:t>smluvní strany</w:t>
            </w:r>
            <w:r w:rsidR="00061A58" w:rsidRPr="001103F2">
              <w:rPr>
                <w:rFonts w:ascii="Arial" w:hAnsi="Arial" w:cs="Arial"/>
                <w:color w:val="000000" w:themeColor="text1"/>
                <w:sz w:val="22"/>
                <w:szCs w:val="22"/>
                <w:lang w:val="cs-CZ"/>
              </w:rPr>
              <w:t>“</w:t>
            </w:r>
            <w:r w:rsidRPr="001103F2">
              <w:rPr>
                <w:rFonts w:ascii="Arial" w:hAnsi="Arial" w:cs="Arial"/>
                <w:color w:val="000000" w:themeColor="text1"/>
                <w:sz w:val="22"/>
                <w:szCs w:val="22"/>
                <w:lang w:val="cs-CZ"/>
              </w:rPr>
              <w:t>)</w:t>
            </w:r>
          </w:p>
          <w:p w14:paraId="56023619" w14:textId="5D47BE44" w:rsidR="00061A58" w:rsidRPr="001103F2" w:rsidRDefault="00061A58" w:rsidP="00F71432">
            <w:pPr>
              <w:contextualSpacing/>
              <w:jc w:val="center"/>
              <w:rPr>
                <w:rFonts w:ascii="Arial" w:hAnsi="Arial" w:cs="Arial"/>
                <w:color w:val="000000" w:themeColor="text1"/>
                <w:sz w:val="22"/>
                <w:szCs w:val="22"/>
                <w:lang w:val="cs-CZ"/>
              </w:rPr>
            </w:pPr>
          </w:p>
          <w:p w14:paraId="784ACC1A" w14:textId="77777777" w:rsidR="00061A58" w:rsidRPr="001103F2" w:rsidRDefault="00061A58" w:rsidP="00F71432">
            <w:pPr>
              <w:contextualSpacing/>
              <w:jc w:val="center"/>
              <w:rPr>
                <w:rFonts w:ascii="Arial" w:hAnsi="Arial" w:cs="Arial"/>
                <w:color w:val="000000" w:themeColor="text1"/>
                <w:sz w:val="22"/>
                <w:szCs w:val="22"/>
                <w:lang w:val="cs-CZ"/>
              </w:rPr>
            </w:pPr>
          </w:p>
          <w:p w14:paraId="2DE23AAB" w14:textId="77777777" w:rsidR="00061A58" w:rsidRPr="001103F2" w:rsidRDefault="00061A58" w:rsidP="00F71432">
            <w:pPr>
              <w:pBdr>
                <w:top w:val="single" w:sz="4" w:space="1" w:color="auto"/>
              </w:pBdr>
              <w:contextualSpacing/>
              <w:jc w:val="center"/>
              <w:rPr>
                <w:rFonts w:ascii="Arial" w:hAnsi="Arial" w:cs="Arial"/>
                <w:color w:val="000000" w:themeColor="text1"/>
                <w:sz w:val="22"/>
                <w:szCs w:val="22"/>
                <w:lang w:val="cs-CZ"/>
              </w:rPr>
            </w:pPr>
          </w:p>
          <w:p w14:paraId="1BAA1EF4" w14:textId="77777777" w:rsidR="00BA3F91" w:rsidRPr="001103F2" w:rsidRDefault="00BA3F91" w:rsidP="00F71432">
            <w:pPr>
              <w:contextualSpacing/>
              <w:jc w:val="center"/>
              <w:rPr>
                <w:rFonts w:ascii="Arial" w:hAnsi="Arial" w:cs="Arial"/>
                <w:color w:val="000000" w:themeColor="text1"/>
                <w:sz w:val="22"/>
                <w:szCs w:val="22"/>
                <w:lang w:val="cs-CZ"/>
              </w:rPr>
            </w:pPr>
          </w:p>
          <w:p w14:paraId="5AF186F0" w14:textId="282B2EAB" w:rsidR="00061A58" w:rsidRPr="001103F2" w:rsidRDefault="00061A58" w:rsidP="00F71432">
            <w:pPr>
              <w:contextualSpacing/>
              <w:jc w:val="center"/>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se dohodly takto:</w:t>
            </w:r>
          </w:p>
          <w:p w14:paraId="4E755377" w14:textId="77777777" w:rsidR="00061A58" w:rsidRPr="001103F2" w:rsidRDefault="00061A58" w:rsidP="00F71432">
            <w:pPr>
              <w:contextualSpacing/>
              <w:jc w:val="center"/>
              <w:rPr>
                <w:rFonts w:ascii="Arial" w:hAnsi="Arial" w:cs="Arial"/>
                <w:color w:val="000000" w:themeColor="text1"/>
                <w:sz w:val="22"/>
                <w:szCs w:val="22"/>
                <w:lang w:val="cs-CZ"/>
              </w:rPr>
            </w:pPr>
          </w:p>
          <w:p w14:paraId="7ED296B3" w14:textId="77777777" w:rsidR="00061A58" w:rsidRPr="001103F2" w:rsidRDefault="00061A58" w:rsidP="00F71432">
            <w:pPr>
              <w:pBdr>
                <w:bottom w:val="single" w:sz="4" w:space="1" w:color="auto"/>
              </w:pBdr>
              <w:contextualSpacing/>
              <w:jc w:val="center"/>
              <w:rPr>
                <w:rFonts w:ascii="Arial" w:hAnsi="Arial" w:cs="Arial"/>
                <w:color w:val="000000" w:themeColor="text1"/>
                <w:sz w:val="22"/>
                <w:szCs w:val="22"/>
                <w:lang w:val="cs-CZ"/>
              </w:rPr>
            </w:pPr>
          </w:p>
          <w:p w14:paraId="6FEC5858" w14:textId="77777777" w:rsidR="00061A58" w:rsidRPr="001103F2" w:rsidRDefault="00061A58" w:rsidP="00F71432">
            <w:pPr>
              <w:contextualSpacing/>
              <w:jc w:val="both"/>
              <w:rPr>
                <w:rFonts w:ascii="Arial" w:hAnsi="Arial" w:cs="Arial"/>
                <w:color w:val="000000" w:themeColor="text1"/>
                <w:sz w:val="22"/>
                <w:szCs w:val="22"/>
                <w:lang w:val="cs-CZ"/>
              </w:rPr>
            </w:pPr>
          </w:p>
          <w:p w14:paraId="590629F8" w14:textId="77777777" w:rsidR="00061A58" w:rsidRPr="001103F2" w:rsidRDefault="00061A58" w:rsidP="00F71432">
            <w:pPr>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I.</w:t>
            </w:r>
          </w:p>
          <w:p w14:paraId="5C84EEA0" w14:textId="77777777" w:rsidR="00061A58" w:rsidRPr="001103F2" w:rsidRDefault="00061A58" w:rsidP="00F71432">
            <w:pPr>
              <w:pStyle w:val="Nadpis1"/>
              <w:contextualSpacing/>
              <w:outlineLvl w:val="0"/>
              <w:rPr>
                <w:rFonts w:ascii="Arial" w:hAnsi="Arial" w:cs="Arial"/>
                <w:i w:val="0"/>
                <w:color w:val="000000" w:themeColor="text1"/>
                <w:sz w:val="22"/>
                <w:szCs w:val="22"/>
                <w:lang w:val="cs-CZ"/>
              </w:rPr>
            </w:pPr>
            <w:r w:rsidRPr="001103F2">
              <w:rPr>
                <w:rFonts w:ascii="Arial" w:hAnsi="Arial" w:cs="Arial"/>
                <w:i w:val="0"/>
                <w:color w:val="000000" w:themeColor="text1"/>
                <w:sz w:val="22"/>
                <w:szCs w:val="22"/>
                <w:lang w:val="cs-CZ"/>
              </w:rPr>
              <w:t>Úvodní ustanovení</w:t>
            </w:r>
          </w:p>
          <w:p w14:paraId="72C360AA" w14:textId="77777777" w:rsidR="00061A58" w:rsidRPr="001103F2" w:rsidRDefault="00061A58" w:rsidP="00F71432">
            <w:pPr>
              <w:contextualSpacing/>
              <w:jc w:val="center"/>
              <w:rPr>
                <w:rFonts w:ascii="Arial" w:hAnsi="Arial" w:cs="Arial"/>
                <w:color w:val="000000" w:themeColor="text1"/>
                <w:sz w:val="22"/>
                <w:szCs w:val="22"/>
                <w:lang w:val="cs-CZ"/>
              </w:rPr>
            </w:pPr>
          </w:p>
          <w:p w14:paraId="4C605337" w14:textId="2077161F" w:rsidR="00061A58" w:rsidRPr="001103F2" w:rsidRDefault="00061A58" w:rsidP="00F71432">
            <w:pPr>
              <w:pStyle w:val="Zkladntext2"/>
              <w:numPr>
                <w:ilvl w:val="0"/>
                <w:numId w:val="4"/>
              </w:numPr>
              <w:tabs>
                <w:tab w:val="clear" w:pos="1065"/>
                <w:tab w:val="num" w:pos="306"/>
              </w:tabs>
              <w:ind w:left="306" w:hanging="306"/>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touto smlouvou sjednávají základní principy a podmínky vzájemné spolupráce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rámci jejich podnikatelské a obchodní činnosti tak, aby bylo dosaženo maximální oboustranné výhodnosti.</w:t>
            </w:r>
          </w:p>
          <w:p w14:paraId="26654FC1" w14:textId="11D6C12E" w:rsidR="00061A58" w:rsidRPr="001103F2" w:rsidRDefault="00061A58" w:rsidP="00F71432">
            <w:pPr>
              <w:pStyle w:val="Zkladntext2"/>
              <w:tabs>
                <w:tab w:val="num" w:pos="306"/>
              </w:tabs>
              <w:ind w:left="306" w:hanging="306"/>
              <w:contextualSpacing/>
              <w:rPr>
                <w:rFonts w:ascii="Arial" w:hAnsi="Arial" w:cs="Arial"/>
                <w:color w:val="000000" w:themeColor="text1"/>
                <w:sz w:val="22"/>
                <w:szCs w:val="22"/>
                <w:lang w:val="cs-CZ"/>
              </w:rPr>
            </w:pPr>
          </w:p>
          <w:p w14:paraId="76BDB6C2" w14:textId="77777777" w:rsidR="005E3A76" w:rsidRPr="001103F2" w:rsidRDefault="005E3A76" w:rsidP="00F71432">
            <w:pPr>
              <w:pStyle w:val="Zkladntext2"/>
              <w:tabs>
                <w:tab w:val="num" w:pos="306"/>
              </w:tabs>
              <w:ind w:left="306" w:hanging="306"/>
              <w:contextualSpacing/>
              <w:rPr>
                <w:rFonts w:ascii="Arial" w:hAnsi="Arial" w:cs="Arial"/>
                <w:color w:val="000000" w:themeColor="text1"/>
                <w:sz w:val="22"/>
                <w:szCs w:val="22"/>
                <w:lang w:val="cs-CZ"/>
              </w:rPr>
            </w:pPr>
          </w:p>
          <w:p w14:paraId="17B172BC" w14:textId="59888112" w:rsidR="00061A58" w:rsidRPr="001103F2" w:rsidRDefault="00061A58" w:rsidP="00F71432">
            <w:pPr>
              <w:pStyle w:val="Zkladntext2"/>
              <w:numPr>
                <w:ilvl w:val="0"/>
                <w:numId w:val="4"/>
              </w:numPr>
              <w:tabs>
                <w:tab w:val="clear" w:pos="1065"/>
                <w:tab w:val="num" w:pos="306"/>
              </w:tabs>
              <w:ind w:left="306" w:hanging="306"/>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Účastníci této smlouvy se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rámci jejího naplňování zavazují postupovat vždy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souladu s</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právním řádem České republiky, zejména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oblasti ochrany hospodářské soutěže.</w:t>
            </w:r>
          </w:p>
          <w:p w14:paraId="0D8B650D" w14:textId="084D7E29" w:rsidR="00061A58" w:rsidRPr="001103F2" w:rsidRDefault="00061A58" w:rsidP="00F71432">
            <w:pPr>
              <w:pStyle w:val="Zkladntext2"/>
              <w:contextualSpacing/>
              <w:jc w:val="center"/>
              <w:rPr>
                <w:rFonts w:ascii="Arial" w:hAnsi="Arial" w:cs="Arial"/>
                <w:color w:val="000000" w:themeColor="text1"/>
                <w:sz w:val="22"/>
                <w:szCs w:val="22"/>
                <w:lang w:val="cs-CZ"/>
              </w:rPr>
            </w:pPr>
          </w:p>
          <w:p w14:paraId="1FEDA797" w14:textId="77777777" w:rsidR="00F07A0C" w:rsidRPr="001103F2" w:rsidRDefault="00F07A0C" w:rsidP="00F71432">
            <w:pPr>
              <w:pStyle w:val="Zkladntext2"/>
              <w:contextualSpacing/>
              <w:jc w:val="center"/>
              <w:rPr>
                <w:rFonts w:ascii="Arial" w:hAnsi="Arial" w:cs="Arial"/>
                <w:color w:val="000000" w:themeColor="text1"/>
                <w:sz w:val="22"/>
                <w:szCs w:val="22"/>
                <w:lang w:val="cs-CZ"/>
              </w:rPr>
            </w:pPr>
          </w:p>
          <w:p w14:paraId="37B05387" w14:textId="77777777" w:rsidR="00061A58" w:rsidRPr="001103F2" w:rsidRDefault="00061A58" w:rsidP="00F71432">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II.</w:t>
            </w:r>
          </w:p>
          <w:p w14:paraId="0281378A" w14:textId="77777777" w:rsidR="00061A58" w:rsidRPr="001103F2" w:rsidRDefault="00061A58" w:rsidP="00F71432">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Předmět smlouvy</w:t>
            </w:r>
          </w:p>
          <w:p w14:paraId="323C6647" w14:textId="77777777" w:rsidR="00061A58" w:rsidRPr="001103F2" w:rsidRDefault="00061A58" w:rsidP="00F71432">
            <w:pPr>
              <w:pStyle w:val="Zkladntext2"/>
              <w:contextualSpacing/>
              <w:jc w:val="center"/>
              <w:rPr>
                <w:rFonts w:ascii="Arial" w:hAnsi="Arial" w:cs="Arial"/>
                <w:color w:val="000000" w:themeColor="text1"/>
                <w:sz w:val="22"/>
                <w:szCs w:val="22"/>
                <w:lang w:val="cs-CZ"/>
              </w:rPr>
            </w:pPr>
          </w:p>
          <w:p w14:paraId="522C6DAA" w14:textId="3C6A62D1" w:rsidR="00061A58" w:rsidRPr="001103F2" w:rsidRDefault="00061A58" w:rsidP="00F71432">
            <w:pPr>
              <w:pStyle w:val="Zkladntext2"/>
              <w:numPr>
                <w:ilvl w:val="0"/>
                <w:numId w:val="1"/>
              </w:numPr>
              <w:tabs>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Obě smluvní strany souhlasně konstatují, že odběratel prostřednictvím spolupráce upravené dílčími písemnými kupními smlouvami odebírá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rámci své činnosti i léčivé přípravky dodavatele, jejichž seznam je uveden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Příloze č. 1 této smlouvy (</w:t>
            </w:r>
            <w:r w:rsidR="00CA09BE" w:rsidRPr="001103F2">
              <w:rPr>
                <w:rFonts w:ascii="Arial" w:hAnsi="Arial" w:cs="Arial"/>
                <w:color w:val="000000" w:themeColor="text1"/>
                <w:sz w:val="22"/>
                <w:szCs w:val="22"/>
                <w:lang w:val="cs-CZ"/>
              </w:rPr>
              <w:t xml:space="preserve">výše a </w:t>
            </w:r>
            <w:r w:rsidRPr="001103F2">
              <w:rPr>
                <w:rFonts w:ascii="Arial" w:hAnsi="Arial" w:cs="Arial"/>
                <w:color w:val="000000" w:themeColor="text1"/>
                <w:sz w:val="22"/>
                <w:szCs w:val="22"/>
                <w:lang w:val="cs-CZ"/>
              </w:rPr>
              <w:t>dále jen „</w:t>
            </w:r>
            <w:r w:rsidRPr="001103F2">
              <w:rPr>
                <w:rFonts w:ascii="Arial" w:hAnsi="Arial" w:cs="Arial"/>
                <w:b/>
                <w:bCs/>
                <w:color w:val="000000" w:themeColor="text1"/>
                <w:sz w:val="22"/>
                <w:szCs w:val="22"/>
                <w:lang w:val="cs-CZ"/>
              </w:rPr>
              <w:t>zboží</w:t>
            </w:r>
            <w:r w:rsidRPr="001103F2">
              <w:rPr>
                <w:rFonts w:ascii="Arial" w:hAnsi="Arial" w:cs="Arial"/>
                <w:color w:val="000000" w:themeColor="text1"/>
                <w:sz w:val="22"/>
                <w:szCs w:val="22"/>
                <w:lang w:val="cs-CZ"/>
              </w:rPr>
              <w:t>“), a to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takovém množství, které je pro činnost odběratele potřebné. Příloha č. 1 tvoří nedílnou součást této smlouvy.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příslušné dílčí kupní smlouvě jsou dále upraveny konkrétní obchodní vztahy zaměřené zejména na způsob objednávek zboží, termín a místo dodání, požadavky na zboží, způsob převzetí zboží odběratelem, případně další ujednání ke specifikaci smluvních vztahů.</w:t>
            </w:r>
          </w:p>
          <w:p w14:paraId="0D77E243" w14:textId="016B3317" w:rsidR="00061A58" w:rsidRPr="001103F2" w:rsidRDefault="00061A58" w:rsidP="00F71432">
            <w:pPr>
              <w:pStyle w:val="Zkladntext2"/>
              <w:tabs>
                <w:tab w:val="num" w:pos="709"/>
              </w:tabs>
              <w:ind w:left="709" w:hanging="709"/>
              <w:contextualSpacing/>
              <w:rPr>
                <w:rFonts w:ascii="Arial" w:hAnsi="Arial" w:cs="Arial"/>
                <w:color w:val="000000" w:themeColor="text1"/>
                <w:sz w:val="22"/>
                <w:szCs w:val="22"/>
                <w:lang w:val="cs-CZ"/>
              </w:rPr>
            </w:pPr>
          </w:p>
          <w:p w14:paraId="0893BD52" w14:textId="7AF80FAF" w:rsidR="00216F58" w:rsidRPr="001103F2" w:rsidRDefault="00216F58" w:rsidP="00F71432">
            <w:pPr>
              <w:pStyle w:val="Zkladntext2"/>
              <w:tabs>
                <w:tab w:val="num" w:pos="709"/>
              </w:tabs>
              <w:ind w:left="709" w:hanging="709"/>
              <w:contextualSpacing/>
              <w:rPr>
                <w:rFonts w:ascii="Arial" w:hAnsi="Arial" w:cs="Arial"/>
                <w:color w:val="000000" w:themeColor="text1"/>
                <w:sz w:val="22"/>
                <w:szCs w:val="22"/>
                <w:lang w:val="cs-CZ"/>
              </w:rPr>
            </w:pPr>
          </w:p>
          <w:p w14:paraId="1392B941" w14:textId="77777777" w:rsidR="00216F58" w:rsidRPr="001103F2" w:rsidRDefault="00216F58" w:rsidP="00F71432">
            <w:pPr>
              <w:pStyle w:val="Zkladntext2"/>
              <w:tabs>
                <w:tab w:val="num" w:pos="709"/>
              </w:tabs>
              <w:ind w:left="709" w:hanging="709"/>
              <w:contextualSpacing/>
              <w:rPr>
                <w:rFonts w:ascii="Arial" w:hAnsi="Arial" w:cs="Arial"/>
                <w:color w:val="000000" w:themeColor="text1"/>
                <w:sz w:val="22"/>
                <w:szCs w:val="22"/>
                <w:lang w:val="cs-CZ"/>
              </w:rPr>
            </w:pPr>
          </w:p>
          <w:p w14:paraId="03DC3118" w14:textId="33333B84" w:rsidR="00061A58" w:rsidRPr="001103F2" w:rsidRDefault="00061A58" w:rsidP="00F71432">
            <w:pPr>
              <w:pStyle w:val="Zkladntext2"/>
              <w:numPr>
                <w:ilvl w:val="0"/>
                <w:numId w:val="1"/>
              </w:numPr>
              <w:tabs>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Proces sjednávání a uzavírání dílčích kupních smluv není nijak závislý na této smlouvě nebo jejích jednotlivých ustanoveních.</w:t>
            </w:r>
          </w:p>
          <w:p w14:paraId="6BDF76D0" w14:textId="77777777" w:rsidR="00DC3E2C" w:rsidRPr="001103F2" w:rsidRDefault="00DC3E2C" w:rsidP="00F71432">
            <w:pPr>
              <w:pStyle w:val="Odstavecseseznamem"/>
              <w:rPr>
                <w:rFonts w:ascii="Arial" w:hAnsi="Arial" w:cs="Arial"/>
                <w:color w:val="000000" w:themeColor="text1"/>
                <w:sz w:val="22"/>
                <w:szCs w:val="22"/>
                <w:lang w:val="cs-CZ"/>
              </w:rPr>
            </w:pPr>
          </w:p>
          <w:p w14:paraId="2CF57ED8" w14:textId="77777777" w:rsidR="003152B7" w:rsidRPr="001103F2" w:rsidRDefault="003152B7" w:rsidP="00F71432">
            <w:pPr>
              <w:pStyle w:val="Odstavecseseznamem"/>
              <w:rPr>
                <w:rFonts w:ascii="Arial" w:hAnsi="Arial" w:cs="Arial"/>
                <w:color w:val="000000" w:themeColor="text1"/>
                <w:sz w:val="22"/>
                <w:szCs w:val="22"/>
                <w:lang w:val="cs-CZ"/>
              </w:rPr>
            </w:pPr>
          </w:p>
          <w:p w14:paraId="7CEB8BCB" w14:textId="77777777" w:rsidR="003152B7" w:rsidRPr="001103F2" w:rsidRDefault="003152B7" w:rsidP="00F71432">
            <w:pPr>
              <w:pStyle w:val="Odstavecseseznamem"/>
              <w:rPr>
                <w:rFonts w:ascii="Arial" w:hAnsi="Arial" w:cs="Arial"/>
                <w:color w:val="000000" w:themeColor="text1"/>
                <w:sz w:val="22"/>
                <w:szCs w:val="22"/>
                <w:lang w:val="cs-CZ"/>
              </w:rPr>
            </w:pPr>
          </w:p>
          <w:p w14:paraId="28456C05" w14:textId="77777777" w:rsidR="003152B7" w:rsidRPr="001103F2" w:rsidRDefault="003152B7" w:rsidP="00F71432">
            <w:pPr>
              <w:pStyle w:val="Odstavecseseznamem"/>
              <w:rPr>
                <w:rFonts w:ascii="Arial" w:hAnsi="Arial" w:cs="Arial"/>
                <w:color w:val="000000" w:themeColor="text1"/>
                <w:sz w:val="22"/>
                <w:szCs w:val="22"/>
                <w:lang w:val="cs-CZ"/>
              </w:rPr>
            </w:pPr>
          </w:p>
          <w:p w14:paraId="2B992D43" w14:textId="75CB32C8" w:rsidR="003152B7" w:rsidRPr="001103F2" w:rsidRDefault="003152B7" w:rsidP="00F71432">
            <w:pPr>
              <w:pStyle w:val="Odstavecseseznamem"/>
              <w:rPr>
                <w:rFonts w:ascii="Arial" w:hAnsi="Arial" w:cs="Arial"/>
                <w:color w:val="000000" w:themeColor="text1"/>
                <w:sz w:val="22"/>
                <w:szCs w:val="22"/>
                <w:lang w:val="cs-CZ"/>
              </w:rPr>
            </w:pPr>
          </w:p>
          <w:p w14:paraId="0F682A0E" w14:textId="77777777" w:rsidR="00F45F07" w:rsidRPr="001103F2" w:rsidRDefault="00F45F07" w:rsidP="00F71432">
            <w:pPr>
              <w:pStyle w:val="Odstavecseseznamem"/>
              <w:rPr>
                <w:rFonts w:ascii="Arial" w:hAnsi="Arial" w:cs="Arial"/>
                <w:color w:val="000000" w:themeColor="text1"/>
                <w:sz w:val="22"/>
                <w:szCs w:val="22"/>
                <w:lang w:val="cs-CZ"/>
              </w:rPr>
            </w:pPr>
          </w:p>
          <w:p w14:paraId="60221E9E" w14:textId="77777777" w:rsidR="003152B7" w:rsidRPr="001103F2" w:rsidRDefault="003152B7" w:rsidP="00F71432">
            <w:pPr>
              <w:pStyle w:val="Odstavecseseznamem"/>
              <w:rPr>
                <w:rFonts w:ascii="Arial" w:hAnsi="Arial" w:cs="Arial"/>
                <w:color w:val="000000" w:themeColor="text1"/>
                <w:sz w:val="22"/>
                <w:szCs w:val="22"/>
                <w:lang w:val="cs-CZ"/>
              </w:rPr>
            </w:pPr>
          </w:p>
          <w:p w14:paraId="0459EDB1" w14:textId="77777777" w:rsidR="00061A58" w:rsidRPr="001103F2" w:rsidRDefault="00061A58" w:rsidP="00F71432">
            <w:pPr>
              <w:pStyle w:val="Zkladntext2"/>
              <w:ind w:left="1065"/>
              <w:contextualSpacing/>
              <w:rPr>
                <w:rFonts w:ascii="Arial" w:hAnsi="Arial" w:cs="Arial"/>
                <w:color w:val="000000" w:themeColor="text1"/>
                <w:sz w:val="22"/>
                <w:szCs w:val="22"/>
                <w:lang w:val="cs-CZ"/>
              </w:rPr>
            </w:pPr>
          </w:p>
          <w:p w14:paraId="09004990" w14:textId="77777777" w:rsidR="00061A58" w:rsidRPr="001103F2" w:rsidRDefault="00061A58" w:rsidP="00F71432">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lastRenderedPageBreak/>
              <w:t>III.</w:t>
            </w:r>
          </w:p>
          <w:p w14:paraId="6B12DDDF" w14:textId="77777777" w:rsidR="00061A58" w:rsidRPr="001103F2" w:rsidRDefault="00061A58" w:rsidP="00F71432">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Obchodní podmínky</w:t>
            </w:r>
          </w:p>
          <w:p w14:paraId="50043984" w14:textId="4E2C3611"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1231BB2" w14:textId="77777777" w:rsidR="0037693D" w:rsidRPr="001103F2" w:rsidRDefault="0037693D" w:rsidP="00F71432">
            <w:pPr>
              <w:pStyle w:val="Zkladntext2"/>
              <w:tabs>
                <w:tab w:val="num" w:pos="0"/>
              </w:tabs>
              <w:ind w:left="311" w:hanging="311"/>
              <w:contextualSpacing/>
              <w:rPr>
                <w:rFonts w:ascii="Arial" w:hAnsi="Arial" w:cs="Arial"/>
                <w:color w:val="000000" w:themeColor="text1"/>
                <w:sz w:val="22"/>
                <w:szCs w:val="22"/>
                <w:lang w:val="cs-CZ"/>
              </w:rPr>
            </w:pPr>
          </w:p>
          <w:p w14:paraId="11230F7A" w14:textId="77777777" w:rsidR="00D027BD" w:rsidRPr="001103F2" w:rsidRDefault="00D027BD" w:rsidP="00F71432">
            <w:pPr>
              <w:pStyle w:val="Zkladntext2"/>
              <w:tabs>
                <w:tab w:val="num" w:pos="0"/>
              </w:tabs>
              <w:ind w:left="311" w:hanging="311"/>
              <w:contextualSpacing/>
              <w:rPr>
                <w:rFonts w:ascii="Arial" w:hAnsi="Arial" w:cs="Arial"/>
                <w:color w:val="000000" w:themeColor="text1"/>
                <w:sz w:val="22"/>
                <w:szCs w:val="22"/>
                <w:lang w:val="cs-CZ"/>
              </w:rPr>
            </w:pPr>
          </w:p>
          <w:p w14:paraId="6FBBF9EC" w14:textId="10E01BA0" w:rsidR="00061A58" w:rsidRPr="001103F2" w:rsidRDefault="00061A58" w:rsidP="00CE0DBE">
            <w:pPr>
              <w:pStyle w:val="Zkladntext2"/>
              <w:numPr>
                <w:ilvl w:val="0"/>
                <w:numId w:val="2"/>
              </w:numPr>
              <w:tabs>
                <w:tab w:val="clear" w:pos="705"/>
                <w:tab w:val="num" w:pos="0"/>
              </w:tabs>
              <w:ind w:left="311" w:hanging="311"/>
              <w:contextualSpacing/>
              <w:rPr>
                <w:rFonts w:ascii="Arial" w:eastAsia="Calibri" w:hAnsi="Arial" w:cs="Arial"/>
                <w:color w:val="000000" w:themeColor="text1"/>
                <w:sz w:val="22"/>
                <w:szCs w:val="22"/>
                <w:lang w:val="cs-CZ"/>
              </w:rPr>
            </w:pPr>
            <w:r w:rsidRPr="001103F2">
              <w:rPr>
                <w:rFonts w:ascii="Arial" w:hAnsi="Arial" w:cs="Arial"/>
                <w:color w:val="000000" w:themeColor="text1"/>
                <w:sz w:val="22"/>
                <w:szCs w:val="22"/>
                <w:lang w:val="cs-CZ"/>
              </w:rPr>
              <w:t>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případě, že celková kupní cena zboží nakoupeného odběratelem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průběhu jednoho kalendářního pololetí </w:t>
            </w:r>
            <w:r w:rsidR="00632313" w:rsidRPr="001103F2">
              <w:rPr>
                <w:rFonts w:ascii="Arial" w:hAnsi="Arial" w:cs="Arial"/>
                <w:color w:val="000000" w:themeColor="text1"/>
                <w:sz w:val="22"/>
                <w:szCs w:val="22"/>
                <w:lang w:val="cs-CZ"/>
              </w:rPr>
              <w:t>(dále jen „</w:t>
            </w:r>
            <w:r w:rsidR="00632313" w:rsidRPr="001103F2">
              <w:rPr>
                <w:rFonts w:ascii="Arial" w:hAnsi="Arial" w:cs="Arial"/>
                <w:b/>
                <w:bCs/>
                <w:color w:val="000000" w:themeColor="text1"/>
                <w:sz w:val="22"/>
                <w:szCs w:val="22"/>
                <w:lang w:val="cs-CZ"/>
              </w:rPr>
              <w:t>referenční období</w:t>
            </w:r>
            <w:r w:rsidR="00632313" w:rsidRPr="001103F2">
              <w:rPr>
                <w:rFonts w:ascii="Arial" w:hAnsi="Arial" w:cs="Arial"/>
                <w:color w:val="000000" w:themeColor="text1"/>
                <w:sz w:val="22"/>
                <w:szCs w:val="22"/>
                <w:lang w:val="cs-CZ"/>
              </w:rPr>
              <w:t xml:space="preserve">“) </w:t>
            </w:r>
            <w:r w:rsidRPr="001103F2">
              <w:rPr>
                <w:rFonts w:ascii="Arial" w:hAnsi="Arial" w:cs="Arial"/>
                <w:color w:val="000000" w:themeColor="text1"/>
                <w:sz w:val="22"/>
                <w:szCs w:val="22"/>
                <w:lang w:val="cs-CZ"/>
              </w:rPr>
              <w:t>přesáhne objem stanovený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příloze č. 1 této smlouvy – podmínky vyplácení objemového bonusu, zavazuje se dodavatel zaplatit odběrateli finanční objemový bonus podle tabulky uvedené rovněž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přílo</w:t>
            </w:r>
            <w:r w:rsidR="00572678" w:rsidRPr="001103F2">
              <w:rPr>
                <w:rFonts w:ascii="Arial" w:hAnsi="Arial" w:cs="Arial"/>
                <w:color w:val="000000" w:themeColor="text1"/>
                <w:sz w:val="22"/>
                <w:szCs w:val="22"/>
                <w:lang w:val="cs-CZ"/>
              </w:rPr>
              <w:t>ze</w:t>
            </w:r>
            <w:r w:rsidRPr="001103F2">
              <w:rPr>
                <w:rFonts w:ascii="Arial" w:hAnsi="Arial" w:cs="Arial"/>
                <w:color w:val="000000" w:themeColor="text1"/>
                <w:sz w:val="22"/>
                <w:szCs w:val="22"/>
                <w:lang w:val="cs-CZ"/>
              </w:rPr>
              <w:t xml:space="preserve"> č. </w:t>
            </w:r>
            <w:r w:rsidR="00BC15B9" w:rsidRPr="001103F2">
              <w:rPr>
                <w:rFonts w:ascii="Arial" w:hAnsi="Arial" w:cs="Arial"/>
                <w:color w:val="000000" w:themeColor="text1"/>
                <w:sz w:val="22"/>
                <w:szCs w:val="22"/>
                <w:lang w:val="cs-CZ"/>
              </w:rPr>
              <w:t>1</w:t>
            </w:r>
            <w:r w:rsidR="00CD089B" w:rsidRPr="001103F2">
              <w:rPr>
                <w:rFonts w:ascii="Arial" w:hAnsi="Arial" w:cs="Arial"/>
                <w:color w:val="000000" w:themeColor="text1"/>
                <w:sz w:val="22"/>
                <w:szCs w:val="22"/>
                <w:lang w:val="cs-CZ"/>
              </w:rPr>
              <w:t xml:space="preserve"> </w:t>
            </w:r>
            <w:r w:rsidRPr="001103F2">
              <w:rPr>
                <w:rFonts w:ascii="Arial" w:hAnsi="Arial" w:cs="Arial"/>
                <w:color w:val="000000" w:themeColor="text1"/>
                <w:sz w:val="22"/>
                <w:szCs w:val="22"/>
                <w:lang w:val="cs-CZ"/>
              </w:rPr>
              <w:t>této smlouvy (dále jen „</w:t>
            </w:r>
            <w:r w:rsidRPr="001103F2">
              <w:rPr>
                <w:rFonts w:ascii="Arial" w:hAnsi="Arial" w:cs="Arial"/>
                <w:b/>
                <w:bCs/>
                <w:color w:val="000000" w:themeColor="text1"/>
                <w:sz w:val="22"/>
                <w:szCs w:val="22"/>
                <w:lang w:val="cs-CZ"/>
              </w:rPr>
              <w:t>objemový bonus</w:t>
            </w:r>
            <w:r w:rsidRPr="001103F2">
              <w:rPr>
                <w:rFonts w:ascii="Arial" w:hAnsi="Arial" w:cs="Arial"/>
                <w:color w:val="000000" w:themeColor="text1"/>
                <w:sz w:val="22"/>
                <w:szCs w:val="22"/>
                <w:lang w:val="cs-CZ"/>
              </w:rPr>
              <w:t xml:space="preserve">“). Objemový </w:t>
            </w:r>
            <w:r w:rsidRPr="001103F2">
              <w:rPr>
                <w:rFonts w:ascii="Arial" w:eastAsia="Calibri" w:hAnsi="Arial" w:cs="Arial"/>
                <w:color w:val="000000" w:themeColor="text1"/>
                <w:sz w:val="22"/>
                <w:szCs w:val="22"/>
                <w:lang w:val="cs-CZ"/>
              </w:rPr>
              <w:t>bonus je stanoven vždy pro konkrétní dosažený objem zboží ve shora uvedeném referenčním období, přičemž objem zboží se vypočte jako součet cen všech balení příslušného zboží, kter</w:t>
            </w:r>
            <w:r w:rsidR="00405884" w:rsidRPr="001103F2">
              <w:rPr>
                <w:rFonts w:ascii="Arial" w:eastAsia="Calibri" w:hAnsi="Arial" w:cs="Arial"/>
                <w:color w:val="000000" w:themeColor="text1"/>
                <w:sz w:val="22"/>
                <w:szCs w:val="22"/>
                <w:lang w:val="cs-CZ"/>
              </w:rPr>
              <w:t>é</w:t>
            </w:r>
            <w:r w:rsidRPr="001103F2">
              <w:rPr>
                <w:rFonts w:ascii="Arial" w:eastAsia="Calibri" w:hAnsi="Arial" w:cs="Arial"/>
                <w:color w:val="000000" w:themeColor="text1"/>
                <w:sz w:val="22"/>
                <w:szCs w:val="22"/>
                <w:lang w:val="cs-CZ"/>
              </w:rPr>
              <w:t xml:space="preserve"> odběratel nakoupí v</w:t>
            </w:r>
            <w:r w:rsidR="005E3A76" w:rsidRPr="001103F2">
              <w:rPr>
                <w:rFonts w:ascii="Arial" w:eastAsia="Calibri" w:hAnsi="Arial" w:cs="Arial"/>
                <w:color w:val="000000" w:themeColor="text1"/>
                <w:sz w:val="22"/>
                <w:szCs w:val="22"/>
                <w:lang w:val="cs-CZ"/>
              </w:rPr>
              <w:t> </w:t>
            </w:r>
            <w:r w:rsidRPr="001103F2">
              <w:rPr>
                <w:rFonts w:ascii="Arial" w:eastAsia="Calibri" w:hAnsi="Arial" w:cs="Arial"/>
                <w:color w:val="000000" w:themeColor="text1"/>
                <w:sz w:val="22"/>
                <w:szCs w:val="22"/>
                <w:lang w:val="cs-CZ"/>
              </w:rPr>
              <w:t xml:space="preserve">referenčním období. </w:t>
            </w:r>
          </w:p>
          <w:p w14:paraId="74FF99C2" w14:textId="77777777" w:rsidR="0037693D" w:rsidRPr="001103F2" w:rsidRDefault="0037693D">
            <w:pPr>
              <w:pStyle w:val="Zkladntext2"/>
              <w:tabs>
                <w:tab w:val="num" w:pos="0"/>
              </w:tabs>
              <w:ind w:left="311" w:hanging="311"/>
              <w:contextualSpacing/>
              <w:rPr>
                <w:rFonts w:ascii="Arial" w:hAnsi="Arial" w:cs="Arial"/>
                <w:color w:val="000000" w:themeColor="text1"/>
                <w:sz w:val="22"/>
                <w:szCs w:val="22"/>
                <w:lang w:val="cs-CZ"/>
              </w:rPr>
            </w:pPr>
          </w:p>
          <w:p w14:paraId="5044EE28" w14:textId="77777777" w:rsidR="00C56794" w:rsidRPr="001103F2" w:rsidRDefault="00C56794" w:rsidP="00F71432">
            <w:pPr>
              <w:pStyle w:val="Zkladntext2"/>
              <w:tabs>
                <w:tab w:val="num" w:pos="0"/>
              </w:tabs>
              <w:ind w:left="311" w:hanging="311"/>
              <w:contextualSpacing/>
              <w:rPr>
                <w:rFonts w:ascii="Arial" w:hAnsi="Arial" w:cs="Arial"/>
                <w:color w:val="000000" w:themeColor="text1"/>
                <w:sz w:val="22"/>
                <w:szCs w:val="22"/>
                <w:lang w:val="cs-CZ"/>
              </w:rPr>
            </w:pPr>
          </w:p>
          <w:p w14:paraId="7F7AC5E9" w14:textId="77777777" w:rsidR="00BA3F91" w:rsidRPr="001103F2" w:rsidRDefault="00BA3F91" w:rsidP="00F71432">
            <w:pPr>
              <w:pStyle w:val="Zkladntext2"/>
              <w:tabs>
                <w:tab w:val="num" w:pos="0"/>
              </w:tabs>
              <w:ind w:left="311" w:hanging="311"/>
              <w:contextualSpacing/>
              <w:rPr>
                <w:rFonts w:ascii="Arial" w:hAnsi="Arial" w:cs="Arial"/>
                <w:color w:val="000000" w:themeColor="text1"/>
                <w:sz w:val="22"/>
                <w:szCs w:val="22"/>
                <w:lang w:val="cs-CZ"/>
              </w:rPr>
            </w:pPr>
          </w:p>
          <w:p w14:paraId="11245F2B" w14:textId="3B63A8C6"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72C829D3" w14:textId="30CC7FB6" w:rsidR="00061A58" w:rsidRPr="001103F2" w:rsidRDefault="00061A58" w:rsidP="00BA3F91">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Cenou balení </w:t>
            </w:r>
            <w:r w:rsidR="00447163" w:rsidRPr="001103F2">
              <w:rPr>
                <w:rFonts w:ascii="Arial" w:hAnsi="Arial" w:cs="Arial"/>
                <w:color w:val="000000" w:themeColor="text1"/>
                <w:sz w:val="22"/>
                <w:szCs w:val="22"/>
                <w:lang w:val="cs-CZ"/>
              </w:rPr>
              <w:t>z</w:t>
            </w:r>
            <w:r w:rsidRPr="001103F2">
              <w:rPr>
                <w:rFonts w:ascii="Arial" w:hAnsi="Arial" w:cs="Arial"/>
                <w:color w:val="000000" w:themeColor="text1"/>
                <w:sz w:val="22"/>
                <w:szCs w:val="22"/>
                <w:lang w:val="cs-CZ"/>
              </w:rPr>
              <w:t xml:space="preserve">boží se pro účely tohoto ustanovení rozumí cena </w:t>
            </w:r>
            <w:r w:rsidR="00D95DE5" w:rsidRPr="001103F2">
              <w:rPr>
                <w:rFonts w:ascii="Arial" w:hAnsi="Arial" w:cs="Arial"/>
                <w:color w:val="000000" w:themeColor="text1"/>
                <w:sz w:val="22"/>
                <w:szCs w:val="22"/>
                <w:lang w:val="cs-CZ"/>
              </w:rPr>
              <w:t>za zboží</w:t>
            </w:r>
            <w:r w:rsidRPr="001103F2">
              <w:rPr>
                <w:rFonts w:ascii="Arial" w:hAnsi="Arial" w:cs="Arial"/>
                <w:color w:val="000000" w:themeColor="text1"/>
                <w:sz w:val="22"/>
                <w:szCs w:val="22"/>
                <w:lang w:val="cs-CZ"/>
              </w:rPr>
              <w:t xml:space="preserve"> bez DPH a bez </w:t>
            </w:r>
            <w:r w:rsidR="004B4BDE" w:rsidRPr="001103F2">
              <w:rPr>
                <w:rFonts w:ascii="Arial" w:hAnsi="Arial" w:cs="Arial"/>
                <w:color w:val="000000" w:themeColor="text1"/>
                <w:sz w:val="22"/>
                <w:szCs w:val="22"/>
                <w:lang w:val="cs-CZ"/>
              </w:rPr>
              <w:t>obchodní přirážky</w:t>
            </w:r>
            <w:r w:rsidRPr="001103F2">
              <w:rPr>
                <w:rFonts w:ascii="Arial" w:hAnsi="Arial" w:cs="Arial"/>
                <w:color w:val="000000" w:themeColor="text1"/>
                <w:sz w:val="22"/>
                <w:szCs w:val="22"/>
                <w:lang w:val="cs-CZ"/>
              </w:rPr>
              <w:t xml:space="preserve">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příslušném referenčním období. </w:t>
            </w:r>
            <w:r w:rsidR="00DF7A2A" w:rsidRPr="001103F2">
              <w:rPr>
                <w:rFonts w:ascii="Arial" w:hAnsi="Arial" w:cs="Arial"/>
                <w:color w:val="000000" w:themeColor="text1"/>
                <w:sz w:val="22"/>
                <w:szCs w:val="22"/>
                <w:lang w:val="cs-CZ"/>
              </w:rPr>
              <w:t xml:space="preserve">Objem zboží se vypočte jako </w:t>
            </w:r>
            <w:r w:rsidR="00A07F8C" w:rsidRPr="001103F2">
              <w:rPr>
                <w:rFonts w:ascii="Arial" w:hAnsi="Arial" w:cs="Arial"/>
                <w:color w:val="000000" w:themeColor="text1"/>
                <w:sz w:val="22"/>
                <w:szCs w:val="22"/>
                <w:lang w:val="cs-CZ"/>
              </w:rPr>
              <w:t>s</w:t>
            </w:r>
            <w:r w:rsidR="00C24224" w:rsidRPr="001103F2">
              <w:rPr>
                <w:rFonts w:ascii="Arial" w:hAnsi="Arial" w:cs="Arial"/>
                <w:color w:val="000000" w:themeColor="text1"/>
                <w:sz w:val="22"/>
                <w:szCs w:val="22"/>
                <w:lang w:val="cs-CZ"/>
              </w:rPr>
              <w:t>oučet cen všech balení zboží, která odběratel nakoupí s datem zdanitelného plnění v referenčním období, není-li v této smlouvě stanoveno jinak. Cenou balení zboží se rozumí cena výrobce bez DPH a platná v daném referenčním období, uvedená na příslušném daňovém dokladu. V případě, že cena výrobce bude kompenzována</w:t>
            </w:r>
            <w:r w:rsidR="00C13496" w:rsidRPr="001103F2">
              <w:rPr>
                <w:rFonts w:ascii="Arial" w:hAnsi="Arial" w:cs="Arial"/>
                <w:color w:val="000000" w:themeColor="text1"/>
                <w:sz w:val="22"/>
                <w:szCs w:val="22"/>
                <w:lang w:val="cs-CZ"/>
              </w:rPr>
              <w:t>, např. v</w:t>
            </w:r>
            <w:r w:rsidR="008F584F" w:rsidRPr="001103F2">
              <w:rPr>
                <w:rFonts w:ascii="Arial" w:hAnsi="Arial" w:cs="Arial"/>
                <w:color w:val="000000" w:themeColor="text1"/>
                <w:sz w:val="22"/>
                <w:szCs w:val="22"/>
                <w:lang w:val="cs-CZ"/>
              </w:rPr>
              <w:t> důsledku ujednání se zdravotními pojišťovnami či změně úhrady</w:t>
            </w:r>
            <w:r w:rsidR="00C24224" w:rsidRPr="001103F2">
              <w:rPr>
                <w:rFonts w:ascii="Arial" w:hAnsi="Arial" w:cs="Arial"/>
                <w:color w:val="000000" w:themeColor="text1"/>
                <w:sz w:val="22"/>
                <w:szCs w:val="22"/>
                <w:lang w:val="cs-CZ"/>
              </w:rPr>
              <w:t xml:space="preserve"> (a to včetně zpětné kompenzace), tak se příslušná částka výše kompenzace z výše obratu zboží odečte.</w:t>
            </w:r>
          </w:p>
          <w:p w14:paraId="3B48141B" w14:textId="77777777" w:rsidR="007A4F8A" w:rsidRPr="001103F2" w:rsidRDefault="007A4F8A" w:rsidP="00F71432">
            <w:pPr>
              <w:pStyle w:val="Zkladntext2"/>
              <w:tabs>
                <w:tab w:val="num" w:pos="0"/>
              </w:tabs>
              <w:ind w:left="311"/>
              <w:contextualSpacing/>
              <w:rPr>
                <w:rFonts w:ascii="Arial" w:hAnsi="Arial" w:cs="Arial"/>
                <w:color w:val="000000" w:themeColor="text1"/>
                <w:sz w:val="22"/>
                <w:szCs w:val="22"/>
                <w:lang w:val="cs-CZ"/>
              </w:rPr>
            </w:pPr>
          </w:p>
          <w:p w14:paraId="75D141E8" w14:textId="77777777" w:rsidR="007A4F8A" w:rsidRPr="001103F2" w:rsidRDefault="007A4F8A" w:rsidP="00F71432">
            <w:pPr>
              <w:pStyle w:val="Zkladntext2"/>
              <w:tabs>
                <w:tab w:val="num" w:pos="0"/>
              </w:tabs>
              <w:ind w:left="311"/>
              <w:contextualSpacing/>
              <w:rPr>
                <w:rFonts w:ascii="Arial" w:hAnsi="Arial" w:cs="Arial"/>
                <w:color w:val="000000" w:themeColor="text1"/>
                <w:sz w:val="22"/>
                <w:szCs w:val="22"/>
                <w:lang w:val="cs-CZ"/>
              </w:rPr>
            </w:pPr>
          </w:p>
          <w:p w14:paraId="27319BB3" w14:textId="77777777" w:rsidR="007A4F8A" w:rsidRPr="001103F2" w:rsidRDefault="007A4F8A" w:rsidP="00F71432">
            <w:pPr>
              <w:pStyle w:val="Zkladntext2"/>
              <w:tabs>
                <w:tab w:val="num" w:pos="0"/>
              </w:tabs>
              <w:ind w:left="311"/>
              <w:contextualSpacing/>
              <w:rPr>
                <w:rFonts w:ascii="Arial" w:hAnsi="Arial" w:cs="Arial"/>
                <w:color w:val="000000" w:themeColor="text1"/>
                <w:sz w:val="22"/>
                <w:szCs w:val="22"/>
                <w:lang w:val="cs-CZ"/>
              </w:rPr>
            </w:pPr>
          </w:p>
          <w:p w14:paraId="337B1125" w14:textId="77777777" w:rsidR="007A4F8A" w:rsidRPr="001103F2" w:rsidRDefault="007A4F8A" w:rsidP="00F71432">
            <w:pPr>
              <w:pStyle w:val="Zkladntext2"/>
              <w:tabs>
                <w:tab w:val="num" w:pos="0"/>
              </w:tabs>
              <w:ind w:left="311"/>
              <w:contextualSpacing/>
              <w:rPr>
                <w:rFonts w:ascii="Arial" w:hAnsi="Arial" w:cs="Arial"/>
                <w:color w:val="000000" w:themeColor="text1"/>
                <w:sz w:val="22"/>
                <w:szCs w:val="22"/>
                <w:lang w:val="cs-CZ"/>
              </w:rPr>
            </w:pPr>
          </w:p>
          <w:p w14:paraId="1C5AC8E6" w14:textId="77777777" w:rsidR="00C56794" w:rsidRPr="001103F2" w:rsidRDefault="00C56794" w:rsidP="00F71432">
            <w:pPr>
              <w:pStyle w:val="Zkladntext2"/>
              <w:tabs>
                <w:tab w:val="num" w:pos="0"/>
              </w:tabs>
              <w:ind w:left="311" w:hanging="311"/>
              <w:contextualSpacing/>
              <w:rPr>
                <w:rFonts w:ascii="Arial" w:hAnsi="Arial" w:cs="Arial"/>
                <w:color w:val="000000" w:themeColor="text1"/>
                <w:sz w:val="22"/>
                <w:szCs w:val="22"/>
                <w:lang w:val="cs-CZ"/>
              </w:rPr>
            </w:pPr>
          </w:p>
          <w:p w14:paraId="14AEEC9E" w14:textId="5058149B" w:rsidR="00061A58" w:rsidRPr="001103F2" w:rsidRDefault="00061A58"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Pro účely vyhodnocení objemu dosaženého v</w:t>
            </w:r>
            <w:r w:rsidR="005E3A76"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příslušném kalendářním pololetí poskytne </w:t>
            </w:r>
            <w:r w:rsidR="005C2896" w:rsidRPr="001103F2">
              <w:rPr>
                <w:rFonts w:ascii="Arial" w:hAnsi="Arial" w:cs="Arial"/>
                <w:color w:val="000000" w:themeColor="text1"/>
                <w:sz w:val="22"/>
                <w:szCs w:val="22"/>
                <w:lang w:val="cs-CZ"/>
              </w:rPr>
              <w:t xml:space="preserve">dodavatel </w:t>
            </w:r>
            <w:r w:rsidRPr="001103F2">
              <w:rPr>
                <w:rFonts w:ascii="Arial" w:hAnsi="Arial" w:cs="Arial"/>
                <w:color w:val="000000" w:themeColor="text1"/>
                <w:sz w:val="22"/>
                <w:szCs w:val="22"/>
                <w:lang w:val="cs-CZ"/>
              </w:rPr>
              <w:t>odběratel</w:t>
            </w:r>
            <w:r w:rsidR="005C2896" w:rsidRPr="001103F2">
              <w:rPr>
                <w:rFonts w:ascii="Arial" w:hAnsi="Arial" w:cs="Arial"/>
                <w:color w:val="000000" w:themeColor="text1"/>
                <w:sz w:val="22"/>
                <w:szCs w:val="22"/>
                <w:lang w:val="cs-CZ"/>
              </w:rPr>
              <w:t>i</w:t>
            </w:r>
            <w:r w:rsidRPr="001103F2">
              <w:rPr>
                <w:rFonts w:ascii="Arial" w:hAnsi="Arial" w:cs="Arial"/>
                <w:color w:val="000000" w:themeColor="text1"/>
                <w:sz w:val="22"/>
                <w:szCs w:val="22"/>
                <w:lang w:val="cs-CZ"/>
              </w:rPr>
              <w:t xml:space="preserve"> přehledy spotřeby zboží.</w:t>
            </w:r>
            <w:r w:rsidR="00106CAA" w:rsidRPr="001103F2">
              <w:rPr>
                <w:rFonts w:ascii="Arial" w:hAnsi="Arial" w:cs="Arial"/>
                <w:color w:val="000000" w:themeColor="text1"/>
                <w:sz w:val="22"/>
                <w:szCs w:val="22"/>
                <w:lang w:val="cs-CZ"/>
              </w:rPr>
              <w:t xml:space="preserve"> </w:t>
            </w:r>
          </w:p>
          <w:p w14:paraId="15B82FFC" w14:textId="68BBAB8A"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3E30EE6A" w14:textId="77777777" w:rsidR="00DE4B47" w:rsidRPr="001103F2" w:rsidRDefault="00DE4B47" w:rsidP="00F71432">
            <w:pPr>
              <w:pStyle w:val="Zkladntext2"/>
              <w:tabs>
                <w:tab w:val="num" w:pos="0"/>
              </w:tabs>
              <w:ind w:left="311" w:hanging="311"/>
              <w:contextualSpacing/>
              <w:rPr>
                <w:rFonts w:ascii="Arial" w:hAnsi="Arial" w:cs="Arial"/>
                <w:color w:val="000000" w:themeColor="text1"/>
                <w:sz w:val="22"/>
                <w:szCs w:val="22"/>
                <w:lang w:val="cs-CZ"/>
              </w:rPr>
            </w:pPr>
          </w:p>
          <w:p w14:paraId="56158E11" w14:textId="05829968" w:rsidR="00061A58" w:rsidRPr="001103F2" w:rsidRDefault="00C511AA"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lastRenderedPageBreak/>
              <w:t>Dodavatel provede v</w:t>
            </w:r>
            <w:r w:rsidR="00061A58" w:rsidRPr="001103F2">
              <w:rPr>
                <w:rFonts w:ascii="Arial" w:hAnsi="Arial" w:cs="Arial"/>
                <w:color w:val="000000" w:themeColor="text1"/>
                <w:sz w:val="22"/>
                <w:szCs w:val="22"/>
                <w:lang w:val="cs-CZ"/>
              </w:rPr>
              <w:t xml:space="preserve">yhodnocení objemu dle odstavce </w:t>
            </w:r>
            <w:r w:rsidR="00AB7265" w:rsidRPr="001103F2">
              <w:rPr>
                <w:rFonts w:ascii="Arial" w:hAnsi="Arial" w:cs="Arial"/>
                <w:color w:val="000000" w:themeColor="text1"/>
                <w:sz w:val="22"/>
                <w:szCs w:val="22"/>
                <w:lang w:val="cs-CZ"/>
              </w:rPr>
              <w:t xml:space="preserve">2 </w:t>
            </w:r>
            <w:r w:rsidR="00061A58" w:rsidRPr="001103F2">
              <w:rPr>
                <w:rFonts w:ascii="Arial" w:hAnsi="Arial" w:cs="Arial"/>
                <w:color w:val="000000" w:themeColor="text1"/>
                <w:sz w:val="22"/>
                <w:szCs w:val="22"/>
                <w:lang w:val="cs-CZ"/>
              </w:rPr>
              <w:t xml:space="preserve">tohoto článku smlouvy do 15. dne po uplynutí příslušného kalendářního pololetí. </w:t>
            </w:r>
            <w:r w:rsidR="00106CAA" w:rsidRPr="001103F2">
              <w:rPr>
                <w:rFonts w:ascii="Arial" w:hAnsi="Arial" w:cs="Arial"/>
                <w:color w:val="000000" w:themeColor="text1"/>
                <w:sz w:val="22"/>
                <w:szCs w:val="22"/>
                <w:lang w:val="cs-CZ"/>
              </w:rPr>
              <w:t>Odběratel vyhodn</w:t>
            </w:r>
            <w:r w:rsidR="00FA656A" w:rsidRPr="001103F2">
              <w:rPr>
                <w:rFonts w:ascii="Arial" w:hAnsi="Arial" w:cs="Arial"/>
                <w:color w:val="000000" w:themeColor="text1"/>
                <w:sz w:val="22"/>
                <w:szCs w:val="22"/>
                <w:lang w:val="cs-CZ"/>
              </w:rPr>
              <w:t xml:space="preserve">ocení objemu </w:t>
            </w:r>
            <w:r w:rsidR="00FC23EC" w:rsidRPr="001103F2">
              <w:rPr>
                <w:rFonts w:ascii="Arial" w:hAnsi="Arial" w:cs="Arial"/>
                <w:color w:val="000000" w:themeColor="text1"/>
                <w:sz w:val="22"/>
                <w:szCs w:val="22"/>
                <w:lang w:val="cs-CZ"/>
              </w:rPr>
              <w:t xml:space="preserve">a objemový bonus </w:t>
            </w:r>
            <w:r w:rsidR="00FA656A" w:rsidRPr="001103F2">
              <w:rPr>
                <w:rFonts w:ascii="Arial" w:hAnsi="Arial" w:cs="Arial"/>
                <w:color w:val="000000" w:themeColor="text1"/>
                <w:sz w:val="22"/>
                <w:szCs w:val="22"/>
                <w:lang w:val="cs-CZ"/>
              </w:rPr>
              <w:t xml:space="preserve">odsouhlasí do </w:t>
            </w:r>
            <w:r w:rsidR="00582D57" w:rsidRPr="001103F2">
              <w:rPr>
                <w:rFonts w:ascii="Arial" w:hAnsi="Arial" w:cs="Arial"/>
                <w:color w:val="000000" w:themeColor="text1"/>
                <w:sz w:val="22"/>
                <w:szCs w:val="22"/>
                <w:lang w:val="cs-CZ"/>
              </w:rPr>
              <w:t>7</w:t>
            </w:r>
            <w:r w:rsidR="00FA656A" w:rsidRPr="001103F2">
              <w:rPr>
                <w:rFonts w:ascii="Arial" w:hAnsi="Arial" w:cs="Arial"/>
                <w:color w:val="000000" w:themeColor="text1"/>
                <w:sz w:val="22"/>
                <w:szCs w:val="22"/>
                <w:lang w:val="cs-CZ"/>
              </w:rPr>
              <w:t xml:space="preserve">. dne po obdržení vyhodnocení. </w:t>
            </w:r>
          </w:p>
          <w:p w14:paraId="13F812DF" w14:textId="11EC0BBC"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EF8AFAF" w14:textId="1E2490D7" w:rsidR="00061A58" w:rsidRPr="001103F2" w:rsidRDefault="00F45F07"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V případě, že budou splněny potřebné podmínky pro vznik nároku odběratele na objemový bonus, popsané v příloze 1 této smlouvy, zavazuje se dodavatel vystavit a doručit opravný daňový doklad ve prospěch poskytovatele služeb na částku odpovídající objemovému bonusu odběratele,  do 15 dnů po předchozím odsouhlasení bonusu s příslušným poskytovatelem služeb, přičemž částka uvedená na opravném daňovém dokladu vystaveném dodavatelem ve prospěch poskytovatele služeb bude rovna částce objemového bonusu, na který vznikl odběrateli nárok v systému poskytovatele služeb, když poskytovatel služeb vystavil a doručil do 30 dnů po uplynutí referenčního období opravný daňový doklad ve prospěch odběratele, resp. jeho lékárny. Rozhodné datum pro přiznání objemového bonusu je datum odsouhlasení bonusu s odběratelem dle předchozí věty. Úhrada opravného daňového dokladu bude provedena vždy na bankovní účet poskytovatele služeb uvedený ve smlouvě mezi dodavatelem a poskytovatelem služeb                                          </w:t>
            </w:r>
          </w:p>
          <w:p w14:paraId="157888AB" w14:textId="7745B99D" w:rsidR="00061A58" w:rsidRPr="001103F2" w:rsidRDefault="00061A58" w:rsidP="00F71432">
            <w:pPr>
              <w:pStyle w:val="Zkladntext2"/>
              <w:tabs>
                <w:tab w:val="num" w:pos="0"/>
              </w:tabs>
              <w:autoSpaceDE w:val="0"/>
              <w:autoSpaceDN w:val="0"/>
              <w:ind w:left="311" w:hanging="311"/>
              <w:contextualSpacing/>
              <w:rPr>
                <w:rFonts w:ascii="Arial" w:hAnsi="Arial" w:cs="Arial"/>
                <w:color w:val="000000" w:themeColor="text1"/>
                <w:sz w:val="22"/>
                <w:szCs w:val="22"/>
                <w:lang w:val="cs-CZ"/>
              </w:rPr>
            </w:pPr>
          </w:p>
          <w:p w14:paraId="48EEAF59" w14:textId="01672D08" w:rsidR="00C56794" w:rsidRPr="001103F2" w:rsidRDefault="00C56794" w:rsidP="00F71432">
            <w:pPr>
              <w:pStyle w:val="Zkladntext2"/>
              <w:tabs>
                <w:tab w:val="num" w:pos="0"/>
              </w:tabs>
              <w:autoSpaceDE w:val="0"/>
              <w:autoSpaceDN w:val="0"/>
              <w:ind w:left="311" w:hanging="311"/>
              <w:contextualSpacing/>
              <w:rPr>
                <w:rFonts w:ascii="Arial" w:hAnsi="Arial" w:cs="Arial"/>
                <w:color w:val="000000" w:themeColor="text1"/>
                <w:sz w:val="22"/>
                <w:szCs w:val="22"/>
                <w:lang w:val="cs-CZ"/>
              </w:rPr>
            </w:pPr>
          </w:p>
          <w:p w14:paraId="6E374A18" w14:textId="77777777" w:rsidR="00F45F07" w:rsidRPr="001103F2" w:rsidRDefault="00F45F07" w:rsidP="00F71432">
            <w:pPr>
              <w:pStyle w:val="Zkladntext2"/>
              <w:tabs>
                <w:tab w:val="num" w:pos="0"/>
              </w:tabs>
              <w:autoSpaceDE w:val="0"/>
              <w:autoSpaceDN w:val="0"/>
              <w:ind w:left="311" w:hanging="311"/>
              <w:contextualSpacing/>
              <w:rPr>
                <w:rFonts w:ascii="Arial" w:hAnsi="Arial" w:cs="Arial"/>
                <w:color w:val="000000" w:themeColor="text1"/>
                <w:sz w:val="22"/>
                <w:szCs w:val="22"/>
                <w:lang w:val="cs-CZ"/>
              </w:rPr>
            </w:pPr>
          </w:p>
          <w:p w14:paraId="65761C71" w14:textId="7F2E17CE" w:rsidR="00C56794" w:rsidRPr="001103F2" w:rsidRDefault="00C56794" w:rsidP="00F71432">
            <w:pPr>
              <w:pStyle w:val="Zkladntext2"/>
              <w:tabs>
                <w:tab w:val="num" w:pos="0"/>
              </w:tabs>
              <w:autoSpaceDE w:val="0"/>
              <w:autoSpaceDN w:val="0"/>
              <w:ind w:left="311" w:hanging="311"/>
              <w:contextualSpacing/>
              <w:rPr>
                <w:rFonts w:ascii="Arial" w:hAnsi="Arial" w:cs="Arial"/>
                <w:color w:val="000000" w:themeColor="text1"/>
                <w:sz w:val="22"/>
                <w:szCs w:val="22"/>
                <w:lang w:val="cs-CZ"/>
              </w:rPr>
            </w:pPr>
          </w:p>
          <w:p w14:paraId="4C1FD586" w14:textId="42504F8F" w:rsidR="00061A58" w:rsidRPr="001103F2" w:rsidRDefault="00061A58"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Dodavatel je oprávněn odepřít uhrazení objemového bonusu, jestliže je odběratel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prodlení s</w:t>
            </w:r>
            <w:r w:rsidR="00130548"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úhradou</w:t>
            </w:r>
            <w:r w:rsidR="00130548" w:rsidRPr="001103F2">
              <w:rPr>
                <w:rFonts w:ascii="Arial" w:hAnsi="Arial" w:cs="Arial"/>
                <w:color w:val="000000" w:themeColor="text1"/>
                <w:sz w:val="22"/>
                <w:szCs w:val="22"/>
                <w:lang w:val="cs-CZ"/>
              </w:rPr>
              <w:t>,</w:t>
            </w:r>
            <w:r w:rsidRPr="001103F2">
              <w:rPr>
                <w:rFonts w:ascii="Arial" w:hAnsi="Arial" w:cs="Arial"/>
                <w:color w:val="000000" w:themeColor="text1"/>
                <w:sz w:val="22"/>
                <w:szCs w:val="22"/>
                <w:lang w:val="cs-CZ"/>
              </w:rPr>
              <w:t xml:space="preserve"> byť jen části kupní ceny jakékoliv objednávky zboží. Jestliže bude odběratel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prodlení s</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úhradou byť jen části kupní ceny po dobu 90 dní, není dodavatel povinen objemový bonus uhradit ani po doplacení kupní ceny.</w:t>
            </w:r>
          </w:p>
          <w:p w14:paraId="7C4F4181" w14:textId="39B16285"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651D6CA5" w14:textId="34DDD819"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3DB80EF9" w14:textId="592342C4"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38C55104" w14:textId="77777777"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0790EB2D" w14:textId="0DA84645" w:rsidR="00061A58" w:rsidRPr="001103F2" w:rsidRDefault="00061A58"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Dojde</w:t>
            </w:r>
            <w:r w:rsidR="00DE4B47" w:rsidRPr="001103F2">
              <w:rPr>
                <w:rFonts w:ascii="Arial" w:hAnsi="Arial" w:cs="Arial"/>
                <w:color w:val="000000" w:themeColor="text1"/>
                <w:sz w:val="22"/>
                <w:szCs w:val="22"/>
                <w:lang w:val="cs-CZ"/>
              </w:rPr>
              <w:t>-</w:t>
            </w:r>
            <w:r w:rsidRPr="001103F2">
              <w:rPr>
                <w:rFonts w:ascii="Arial" w:hAnsi="Arial" w:cs="Arial"/>
                <w:color w:val="000000" w:themeColor="text1"/>
                <w:sz w:val="22"/>
                <w:szCs w:val="22"/>
                <w:lang w:val="cs-CZ"/>
              </w:rPr>
              <w:t>li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referenčním období k</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významným změnám cen zboží dodavatele, případně ke změnám </w:t>
            </w:r>
            <w:r w:rsidRPr="001103F2">
              <w:rPr>
                <w:rFonts w:ascii="Arial" w:hAnsi="Arial" w:cs="Arial"/>
                <w:color w:val="000000" w:themeColor="text1"/>
                <w:sz w:val="22"/>
                <w:szCs w:val="22"/>
                <w:lang w:val="cs-CZ"/>
              </w:rPr>
              <w:lastRenderedPageBreak/>
              <w:t>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portfoliu zboží, včetně změny rozhodnutí o výši a/nebo podmínkách hrazení kteréhokoliv výrobku, vstoupí obě strany do jednání o úpravě této smlouvy (resp. </w:t>
            </w:r>
            <w:r w:rsidR="008D02AF" w:rsidRPr="001103F2">
              <w:rPr>
                <w:rFonts w:ascii="Arial" w:hAnsi="Arial" w:cs="Arial"/>
                <w:color w:val="000000" w:themeColor="text1"/>
                <w:sz w:val="22"/>
                <w:szCs w:val="22"/>
                <w:lang w:val="cs-CZ"/>
              </w:rPr>
              <w:t>j</w:t>
            </w:r>
            <w:r w:rsidRPr="001103F2">
              <w:rPr>
                <w:rFonts w:ascii="Arial" w:hAnsi="Arial" w:cs="Arial"/>
                <w:color w:val="000000" w:themeColor="text1"/>
                <w:sz w:val="22"/>
                <w:szCs w:val="22"/>
                <w:lang w:val="cs-CZ"/>
              </w:rPr>
              <w:t>ejí</w:t>
            </w:r>
            <w:r w:rsidR="008D02AF" w:rsidRPr="001103F2">
              <w:rPr>
                <w:rFonts w:ascii="Arial" w:hAnsi="Arial" w:cs="Arial"/>
                <w:color w:val="000000" w:themeColor="text1"/>
                <w:sz w:val="22"/>
                <w:szCs w:val="22"/>
                <w:lang w:val="cs-CZ"/>
              </w:rPr>
              <w:t xml:space="preserve"> přílohy</w:t>
            </w:r>
            <w:r w:rsidRPr="001103F2">
              <w:rPr>
                <w:rFonts w:ascii="Arial" w:hAnsi="Arial" w:cs="Arial"/>
                <w:color w:val="000000" w:themeColor="text1"/>
                <w:sz w:val="22"/>
                <w:szCs w:val="22"/>
                <w:lang w:val="cs-CZ"/>
              </w:rPr>
              <w:t>) s</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ohledem na uvedené změny.</w:t>
            </w:r>
          </w:p>
          <w:p w14:paraId="5D9AD3D2" w14:textId="04C1CAF1"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99333C7" w14:textId="3F3623EC"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A1B357A" w14:textId="77777777"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7BCFB27" w14:textId="5112911D" w:rsidR="00061A58" w:rsidRPr="001103F2" w:rsidRDefault="00061A58"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souhlasně prohlašují, že touto smlouvou není odběratel jakkoli zavázán odebírat zboží od dodavatele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jakémkoli množství a nadále disponuje absolutní smluvní volností co do výběru léčivých přípravků i co do výběru jejich dodavatelů a distributorů. </w:t>
            </w:r>
          </w:p>
          <w:p w14:paraId="47FBD52B" w14:textId="70DF4749"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40BE9DAD" w14:textId="6BB3CDE3"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0D4D7513" w14:textId="77777777" w:rsidR="00F50B1F" w:rsidRPr="001103F2" w:rsidRDefault="00F50B1F" w:rsidP="00F71432">
            <w:pPr>
              <w:pStyle w:val="Zkladntext2"/>
              <w:tabs>
                <w:tab w:val="num" w:pos="0"/>
              </w:tabs>
              <w:ind w:left="311" w:hanging="311"/>
              <w:contextualSpacing/>
              <w:rPr>
                <w:rFonts w:ascii="Arial" w:hAnsi="Arial" w:cs="Arial"/>
                <w:color w:val="000000" w:themeColor="text1"/>
                <w:sz w:val="22"/>
                <w:szCs w:val="22"/>
                <w:lang w:val="cs-CZ"/>
              </w:rPr>
            </w:pPr>
          </w:p>
          <w:p w14:paraId="6BEE67B6" w14:textId="77777777"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32DAFD5" w14:textId="737BCA15" w:rsidR="00061A58" w:rsidRPr="001103F2" w:rsidRDefault="00061A58" w:rsidP="00F71432">
            <w:pPr>
              <w:pStyle w:val="Zkladntext2"/>
              <w:numPr>
                <w:ilvl w:val="0"/>
                <w:numId w:val="2"/>
              </w:numPr>
              <w:tabs>
                <w:tab w:val="clear" w:pos="705"/>
                <w:tab w:val="num" w:pos="0"/>
              </w:tabs>
              <w:ind w:left="315" w:hanging="315"/>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dále prohlašují, že účelem této smlouvy je výlučně poskytnutí množstevního zvýhodnění ve formě objemového bonusu, který zohledňuje ekonomickou úsporu na straně dodavatele danou množstvím zboží odebraného odběratelem a objemový bonus není poskytován jako podnět k</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doporučování, předepisování, nákupu nebo dodávání, prodeji zboží dodavatele. </w:t>
            </w:r>
            <w:r w:rsidR="00A84984" w:rsidRPr="001103F2">
              <w:rPr>
                <w:rFonts w:ascii="Arial" w:hAnsi="Arial" w:cs="Arial"/>
                <w:color w:val="000000" w:themeColor="text1"/>
                <w:sz w:val="22"/>
                <w:szCs w:val="22"/>
                <w:lang w:val="cs-CZ"/>
              </w:rPr>
              <w:t>Smluvní strany souhlasně prohlašují, že touto smlouvou není zákazník jakkoli zavázán odebírat výrobky dodavatele, a to v jakémkoli množství a nadále disponuje absolutní smluvní volností co do výběru výrobků i co do výběru jejich dodavatelů.</w:t>
            </w:r>
          </w:p>
          <w:p w14:paraId="2CC07CA2" w14:textId="77777777" w:rsidR="00F50B1F" w:rsidRPr="001103F2" w:rsidRDefault="00F50B1F" w:rsidP="00F50B1F">
            <w:pPr>
              <w:pStyle w:val="Zkladntext2"/>
              <w:ind w:left="315"/>
              <w:contextualSpacing/>
              <w:rPr>
                <w:rFonts w:ascii="Arial" w:hAnsi="Arial" w:cs="Arial"/>
                <w:color w:val="000000" w:themeColor="text1"/>
                <w:sz w:val="22"/>
                <w:szCs w:val="22"/>
                <w:lang w:val="cs-CZ"/>
              </w:rPr>
            </w:pPr>
          </w:p>
          <w:p w14:paraId="3B176ABC" w14:textId="77777777" w:rsidR="00F50B1F" w:rsidRPr="001103F2" w:rsidRDefault="00F50B1F" w:rsidP="00F50B1F">
            <w:pPr>
              <w:pStyle w:val="Zkladntext2"/>
              <w:ind w:left="315"/>
              <w:contextualSpacing/>
              <w:rPr>
                <w:rFonts w:ascii="Arial" w:hAnsi="Arial" w:cs="Arial"/>
                <w:color w:val="000000" w:themeColor="text1"/>
                <w:sz w:val="22"/>
                <w:szCs w:val="22"/>
                <w:lang w:val="cs-CZ"/>
              </w:rPr>
            </w:pPr>
          </w:p>
          <w:p w14:paraId="53EBFF1C" w14:textId="77777777" w:rsidR="00F50B1F" w:rsidRPr="001103F2" w:rsidRDefault="00F50B1F" w:rsidP="00F50B1F">
            <w:pPr>
              <w:pStyle w:val="Zkladntext2"/>
              <w:ind w:left="315"/>
              <w:contextualSpacing/>
              <w:rPr>
                <w:rFonts w:ascii="Arial" w:hAnsi="Arial" w:cs="Arial"/>
                <w:color w:val="000000" w:themeColor="text1"/>
                <w:sz w:val="22"/>
                <w:szCs w:val="22"/>
                <w:lang w:val="cs-CZ"/>
              </w:rPr>
            </w:pPr>
          </w:p>
          <w:p w14:paraId="21467524" w14:textId="77777777" w:rsidR="00F50B1F" w:rsidRPr="001103F2" w:rsidRDefault="002D05FA" w:rsidP="004742C0">
            <w:pPr>
              <w:pStyle w:val="Zkladntext2"/>
              <w:numPr>
                <w:ilvl w:val="0"/>
                <w:numId w:val="2"/>
              </w:numPr>
              <w:tabs>
                <w:tab w:val="clear" w:pos="705"/>
                <w:tab w:val="num" w:pos="0"/>
              </w:tabs>
              <w:ind w:left="315" w:hanging="315"/>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w:t>
            </w:r>
            <w:r w:rsidR="00602D6C" w:rsidRPr="001103F2">
              <w:rPr>
                <w:rFonts w:ascii="Arial" w:hAnsi="Arial" w:cs="Arial"/>
                <w:color w:val="000000" w:themeColor="text1"/>
                <w:sz w:val="22"/>
                <w:szCs w:val="22"/>
                <w:lang w:val="cs-CZ"/>
              </w:rPr>
              <w:t xml:space="preserve">mluvní strany mohou vzájemně komunikovat elektronickým způsobem, tj. zasíláním zpráv na e-mailovou adresu druhé smluvní strany, </w:t>
            </w:r>
            <w:r w:rsidRPr="001103F2">
              <w:rPr>
                <w:rFonts w:ascii="Arial" w:hAnsi="Arial" w:cs="Arial"/>
                <w:color w:val="000000" w:themeColor="text1"/>
                <w:sz w:val="22"/>
                <w:szCs w:val="22"/>
                <w:lang w:val="cs-CZ"/>
              </w:rPr>
              <w:t xml:space="preserve">a to na </w:t>
            </w:r>
            <w:r w:rsidR="00602D6C" w:rsidRPr="001103F2">
              <w:rPr>
                <w:rFonts w:ascii="Arial" w:hAnsi="Arial" w:cs="Arial"/>
                <w:color w:val="000000" w:themeColor="text1"/>
                <w:sz w:val="22"/>
                <w:szCs w:val="22"/>
                <w:lang w:val="cs-CZ"/>
              </w:rPr>
              <w:t>e-mailov</w:t>
            </w:r>
            <w:r w:rsidRPr="001103F2">
              <w:rPr>
                <w:rFonts w:ascii="Arial" w:hAnsi="Arial" w:cs="Arial"/>
                <w:color w:val="000000" w:themeColor="text1"/>
                <w:sz w:val="22"/>
                <w:szCs w:val="22"/>
                <w:lang w:val="cs-CZ"/>
              </w:rPr>
              <w:t>é</w:t>
            </w:r>
            <w:r w:rsidR="00602D6C" w:rsidRPr="001103F2">
              <w:rPr>
                <w:rFonts w:ascii="Arial" w:hAnsi="Arial" w:cs="Arial"/>
                <w:color w:val="000000" w:themeColor="text1"/>
                <w:sz w:val="22"/>
                <w:szCs w:val="22"/>
                <w:lang w:val="cs-CZ"/>
              </w:rPr>
              <w:t xml:space="preserve"> adres</w:t>
            </w:r>
            <w:r w:rsidRPr="001103F2">
              <w:rPr>
                <w:rFonts w:ascii="Arial" w:hAnsi="Arial" w:cs="Arial"/>
                <w:color w:val="000000" w:themeColor="text1"/>
                <w:sz w:val="22"/>
                <w:szCs w:val="22"/>
                <w:lang w:val="cs-CZ"/>
              </w:rPr>
              <w:t>y zde uvedené:</w:t>
            </w:r>
            <w:r w:rsidR="00F50B1F" w:rsidRPr="001103F2">
              <w:rPr>
                <w:rFonts w:ascii="Arial" w:hAnsi="Arial" w:cs="Arial"/>
                <w:color w:val="000000" w:themeColor="text1"/>
                <w:sz w:val="22"/>
                <w:szCs w:val="22"/>
                <w:lang w:val="cs-CZ"/>
              </w:rPr>
              <w:t xml:space="preserve"> </w:t>
            </w:r>
          </w:p>
          <w:p w14:paraId="396635F0" w14:textId="42A0DEFA" w:rsidR="00F50B1F" w:rsidRPr="00322420" w:rsidRDefault="00322420" w:rsidP="00F50B1F">
            <w:pPr>
              <w:pStyle w:val="Zkladntext2"/>
              <w:ind w:left="315"/>
              <w:contextualSpacing/>
              <w:rPr>
                <w:rFonts w:ascii="Arial" w:hAnsi="Arial" w:cs="Arial"/>
                <w:color w:val="000000" w:themeColor="text1"/>
                <w:sz w:val="22"/>
                <w:szCs w:val="22"/>
                <w:lang w:val="cs-CZ"/>
              </w:rPr>
            </w:pPr>
            <w:r>
              <w:rPr>
                <w:rFonts w:ascii="Arial" w:hAnsi="Arial" w:cs="Arial"/>
                <w:color w:val="000000" w:themeColor="text1"/>
                <w:sz w:val="22"/>
                <w:szCs w:val="22"/>
                <w:lang w:val="cs-CZ"/>
              </w:rPr>
              <w:t>Dodavatel: XXX</w:t>
            </w:r>
          </w:p>
          <w:p w14:paraId="11703D52" w14:textId="157C9809" w:rsidR="00F50B1F" w:rsidRPr="001103F2" w:rsidRDefault="003A21B7" w:rsidP="00F50B1F">
            <w:pPr>
              <w:pStyle w:val="Zkladntext2"/>
              <w:ind w:left="315"/>
              <w:contextualSpacing/>
              <w:rPr>
                <w:rFonts w:ascii="Arial" w:hAnsi="Arial" w:cs="Arial"/>
                <w:color w:val="000000" w:themeColor="text1"/>
                <w:sz w:val="22"/>
                <w:szCs w:val="22"/>
                <w:lang w:val="cs-CZ"/>
              </w:rPr>
            </w:pPr>
            <w:r w:rsidRPr="00322420">
              <w:rPr>
                <w:rFonts w:ascii="Arial" w:hAnsi="Arial" w:cs="Arial"/>
                <w:color w:val="000000" w:themeColor="text1"/>
                <w:sz w:val="22"/>
                <w:szCs w:val="22"/>
                <w:lang w:val="cs-CZ"/>
              </w:rPr>
              <w:t>Zákazník</w:t>
            </w:r>
            <w:r w:rsidRPr="00322420">
              <w:rPr>
                <w:rFonts w:ascii="Arial" w:hAnsi="Arial" w:cs="Arial"/>
                <w:sz w:val="22"/>
                <w:szCs w:val="22"/>
                <w:lang w:val="cs-CZ"/>
              </w:rPr>
              <w:t xml:space="preserve">: </w:t>
            </w:r>
            <w:r w:rsidR="00322420">
              <w:rPr>
                <w:rFonts w:ascii="Arial" w:hAnsi="Arial" w:cs="Arial"/>
                <w:sz w:val="22"/>
                <w:szCs w:val="22"/>
                <w:lang w:val="cs-CZ"/>
              </w:rPr>
              <w:t>XXX</w:t>
            </w:r>
          </w:p>
          <w:p w14:paraId="721C4D95" w14:textId="2708A35F" w:rsidR="00F9173A" w:rsidRPr="001103F2" w:rsidRDefault="00602D6C" w:rsidP="00F50B1F">
            <w:pPr>
              <w:pStyle w:val="Zkladntext2"/>
              <w:ind w:left="315"/>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Elektronickou komunikaci považují obě smluvní strany za komunikaci v písemné formě.</w:t>
            </w:r>
          </w:p>
          <w:p w14:paraId="2ABF56B9" w14:textId="77777777" w:rsidR="00061A58" w:rsidRPr="001103F2" w:rsidRDefault="00061A58" w:rsidP="00F71432">
            <w:pPr>
              <w:ind w:left="709" w:hanging="709"/>
              <w:contextualSpacing/>
              <w:rPr>
                <w:rFonts w:ascii="Arial" w:hAnsi="Arial" w:cs="Arial"/>
                <w:color w:val="000000" w:themeColor="text1"/>
                <w:sz w:val="22"/>
                <w:szCs w:val="22"/>
                <w:lang w:val="cs-CZ"/>
              </w:rPr>
            </w:pPr>
          </w:p>
          <w:p w14:paraId="7679E307" w14:textId="5B797A45" w:rsidR="00061A58" w:rsidRPr="001103F2" w:rsidRDefault="00061A58" w:rsidP="00F71432">
            <w:pPr>
              <w:pStyle w:val="Zkladntext2"/>
              <w:ind w:left="709" w:hanging="709"/>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 </w:t>
            </w:r>
          </w:p>
          <w:p w14:paraId="5E068101" w14:textId="77777777" w:rsidR="00A84984" w:rsidRPr="001103F2" w:rsidRDefault="00A84984" w:rsidP="00F71432">
            <w:pPr>
              <w:pStyle w:val="Zkladntext2"/>
              <w:contextualSpacing/>
              <w:rPr>
                <w:rFonts w:ascii="Arial" w:hAnsi="Arial" w:cs="Arial"/>
                <w:color w:val="000000" w:themeColor="text1"/>
                <w:sz w:val="22"/>
                <w:szCs w:val="22"/>
                <w:lang w:val="cs-CZ"/>
              </w:rPr>
            </w:pPr>
          </w:p>
          <w:p w14:paraId="3D0770A4" w14:textId="77777777" w:rsidR="00061A58" w:rsidRPr="001103F2" w:rsidRDefault="00061A58" w:rsidP="00F71432">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IV.</w:t>
            </w:r>
          </w:p>
          <w:p w14:paraId="61790909" w14:textId="77777777" w:rsidR="00061A58" w:rsidRPr="001103F2" w:rsidRDefault="00061A58" w:rsidP="00F71432">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Mlčenlivost</w:t>
            </w:r>
          </w:p>
          <w:p w14:paraId="7B5C86B7" w14:textId="77777777" w:rsidR="00061A58" w:rsidRPr="001103F2" w:rsidRDefault="00061A58" w:rsidP="00F71432">
            <w:pPr>
              <w:pStyle w:val="Zkladntext2"/>
              <w:contextualSpacing/>
              <w:jc w:val="center"/>
              <w:rPr>
                <w:rFonts w:ascii="Arial" w:hAnsi="Arial" w:cs="Arial"/>
                <w:color w:val="000000" w:themeColor="text1"/>
                <w:sz w:val="22"/>
                <w:szCs w:val="22"/>
                <w:lang w:val="cs-CZ"/>
              </w:rPr>
            </w:pPr>
          </w:p>
          <w:p w14:paraId="27A922A1" w14:textId="77777777" w:rsidR="00061A58" w:rsidRPr="001103F2"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se zavazují, že bez předchozího písemného souhlasu druhé smluvní strany nezveřejní či jiným způsobem nezpřístupní třetím osobám podmínky této smlouvy ani jiné informace o vzájemných obchodních vztazích, a to i po skončení či zániku této smlouvy.</w:t>
            </w:r>
          </w:p>
          <w:p w14:paraId="1EA22F9D" w14:textId="67D73C72"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4736D03C" w14:textId="1CDF5A14"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3F8F614C" w14:textId="77777777"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4F096B8E" w14:textId="6B628D9F" w:rsidR="00061A58" w:rsidRPr="001103F2"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Každá ze smluvních stran zpřístupní obsah této smlouvy a informace týkající se jejího předmětu pouze těm zaměstnancům, pracovníkům, společníkům, akcionářům a odborným poradcům, kteří ji potřebují znát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souvislosti s</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plněním úkolů dle této smlouvy.</w:t>
            </w:r>
          </w:p>
          <w:p w14:paraId="29E5E516" w14:textId="77777777" w:rsidR="00CB4877" w:rsidRPr="001103F2" w:rsidRDefault="00CB4877" w:rsidP="00F71432">
            <w:pPr>
              <w:pStyle w:val="Odstavecseseznamem"/>
              <w:tabs>
                <w:tab w:val="num" w:pos="0"/>
              </w:tabs>
              <w:ind w:left="311" w:hanging="311"/>
              <w:rPr>
                <w:rFonts w:ascii="Arial" w:hAnsi="Arial" w:cs="Arial"/>
                <w:color w:val="000000" w:themeColor="text1"/>
                <w:sz w:val="22"/>
                <w:szCs w:val="22"/>
                <w:lang w:val="cs-CZ"/>
              </w:rPr>
            </w:pPr>
          </w:p>
          <w:p w14:paraId="6264FDE2" w14:textId="77777777" w:rsidR="00061A58" w:rsidRPr="001103F2"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Povinnost mlčenlivosti se nevztahuje na informace, které:</w:t>
            </w:r>
          </w:p>
          <w:p w14:paraId="576CB878" w14:textId="77777777" w:rsidR="00061A58" w:rsidRPr="001103F2"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jsou veřejně známé;</w:t>
            </w:r>
          </w:p>
          <w:p w14:paraId="00EDA69E" w14:textId="77777777" w:rsidR="00061A58" w:rsidRPr="001103F2"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se stanou veřejně známými jinak, než porušením ustanovení této smlouvy;</w:t>
            </w:r>
          </w:p>
          <w:p w14:paraId="381DB8C4" w14:textId="3EE00F10" w:rsidR="00061A58" w:rsidRPr="001103F2"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jsou oprávněně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dispozici druhé smluvní strany před jejich poskytnutím této smluvní straně;</w:t>
            </w:r>
          </w:p>
          <w:p w14:paraId="674607FA" w14:textId="77777777" w:rsidR="00061A58" w:rsidRPr="001103F2"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strana získá od třetí osoby, která není vázána povinností mlčenlivosti.</w:t>
            </w:r>
          </w:p>
          <w:p w14:paraId="230D14FC" w14:textId="77777777" w:rsidR="00F50B1F" w:rsidRPr="001103F2" w:rsidRDefault="00F50B1F" w:rsidP="00F50B1F">
            <w:pPr>
              <w:pStyle w:val="Zkladntext2"/>
              <w:ind w:left="720"/>
              <w:contextualSpacing/>
              <w:rPr>
                <w:rFonts w:ascii="Arial" w:hAnsi="Arial" w:cs="Arial"/>
                <w:color w:val="000000" w:themeColor="text1"/>
                <w:sz w:val="22"/>
                <w:szCs w:val="22"/>
                <w:lang w:val="cs-CZ"/>
              </w:rPr>
            </w:pPr>
          </w:p>
          <w:p w14:paraId="04ACDFC9" w14:textId="73923A0E" w:rsidR="00061A58" w:rsidRPr="001103F2" w:rsidRDefault="00061A58" w:rsidP="00F71432">
            <w:pPr>
              <w:pStyle w:val="Zkladntext2"/>
              <w:ind w:left="1080"/>
              <w:contextualSpacing/>
              <w:rPr>
                <w:rFonts w:ascii="Arial" w:hAnsi="Arial" w:cs="Arial"/>
                <w:color w:val="000000" w:themeColor="text1"/>
                <w:sz w:val="22"/>
                <w:szCs w:val="22"/>
                <w:lang w:val="cs-CZ"/>
              </w:rPr>
            </w:pPr>
          </w:p>
          <w:p w14:paraId="5460155C" w14:textId="77777777" w:rsidR="00F50B1F" w:rsidRPr="001103F2" w:rsidRDefault="00F50B1F" w:rsidP="00F71432">
            <w:pPr>
              <w:pStyle w:val="Zkladntext2"/>
              <w:ind w:left="1080"/>
              <w:contextualSpacing/>
              <w:rPr>
                <w:rFonts w:ascii="Arial" w:hAnsi="Arial" w:cs="Arial"/>
                <w:color w:val="000000" w:themeColor="text1"/>
                <w:sz w:val="22"/>
                <w:szCs w:val="22"/>
                <w:lang w:val="cs-CZ"/>
              </w:rPr>
            </w:pPr>
          </w:p>
          <w:p w14:paraId="7711CCF3" w14:textId="34AEADDB" w:rsidR="00061A58" w:rsidRPr="001103F2"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jsou dále povinny poskytovat informace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rozsahu a způsobem, který vyžadují obecně závazné právní předpisy nebo na základě rozhodnutí soudů či správních orgánů.</w:t>
            </w:r>
          </w:p>
          <w:p w14:paraId="00F0898E" w14:textId="269F8C39"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51D33BE6" w14:textId="77777777" w:rsidR="00D56E92" w:rsidRPr="001103F2" w:rsidRDefault="00D56E92" w:rsidP="00F71432">
            <w:pPr>
              <w:pStyle w:val="Zkladntext2"/>
              <w:tabs>
                <w:tab w:val="num" w:pos="0"/>
              </w:tabs>
              <w:ind w:left="311" w:hanging="311"/>
              <w:contextualSpacing/>
              <w:rPr>
                <w:rFonts w:ascii="Arial" w:hAnsi="Arial" w:cs="Arial"/>
                <w:color w:val="000000" w:themeColor="text1"/>
                <w:sz w:val="22"/>
                <w:szCs w:val="22"/>
                <w:lang w:val="cs-CZ"/>
              </w:rPr>
            </w:pPr>
          </w:p>
          <w:p w14:paraId="26D9C90E" w14:textId="32AA5818" w:rsidR="00061A58" w:rsidRPr="001103F2"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Za porušení povinnosti mlčenlivosti podle tohoto článku se smluvní strana povinná zavazuje uhradit smluvní pokutu smluvní straně oprávněné ve výši </w:t>
            </w:r>
            <w:r w:rsidR="00322420">
              <w:rPr>
                <w:rFonts w:ascii="Arial" w:hAnsi="Arial" w:cs="Arial"/>
                <w:color w:val="000000" w:themeColor="text1"/>
                <w:sz w:val="22"/>
                <w:szCs w:val="22"/>
                <w:lang w:val="cs-CZ"/>
              </w:rPr>
              <w:t xml:space="preserve">XXX </w:t>
            </w:r>
            <w:r w:rsidRPr="001103F2">
              <w:rPr>
                <w:rFonts w:ascii="Arial" w:hAnsi="Arial" w:cs="Arial"/>
                <w:color w:val="000000" w:themeColor="text1"/>
                <w:sz w:val="22"/>
                <w:szCs w:val="22"/>
                <w:lang w:val="cs-CZ"/>
              </w:rPr>
              <w:t>za každé jednotlivé porušení. Uhrazením smluvní pokuty není dotčeno právo smluvní strany oprávněné na náhradu škody.</w:t>
            </w:r>
          </w:p>
          <w:p w14:paraId="6689D7D1" w14:textId="5A950887"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51295064" w14:textId="77777777"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38FDFE38" w14:textId="38D45FFE" w:rsidR="00061A58" w:rsidRPr="001103F2" w:rsidRDefault="00061A58" w:rsidP="0092260A">
            <w:pPr>
              <w:pStyle w:val="Zkladntext2"/>
              <w:numPr>
                <w:ilvl w:val="0"/>
                <w:numId w:val="6"/>
              </w:numPr>
              <w:tabs>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se tímto dohodly, že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případě, že je nutné uveřejnit tuto smlouvu podle ustanovení zákona č. 340/2015 Sb., o zvláštních podmínkách účinnosti některých smluv, uveřejňování </w:t>
            </w:r>
            <w:r w:rsidRPr="001103F2">
              <w:rPr>
                <w:rFonts w:ascii="Arial" w:hAnsi="Arial" w:cs="Arial"/>
                <w:color w:val="000000" w:themeColor="text1"/>
                <w:sz w:val="22"/>
                <w:szCs w:val="22"/>
                <w:lang w:val="cs-CZ"/>
              </w:rPr>
              <w:lastRenderedPageBreak/>
              <w:t>těchto smluv a o registru smluv (</w:t>
            </w:r>
            <w:r w:rsidR="002A2C18" w:rsidRPr="001103F2">
              <w:rPr>
                <w:rFonts w:ascii="Arial" w:hAnsi="Arial" w:cs="Arial"/>
                <w:color w:val="000000" w:themeColor="text1"/>
                <w:sz w:val="22"/>
                <w:szCs w:val="22"/>
                <w:lang w:val="cs-CZ"/>
              </w:rPr>
              <w:t xml:space="preserve">dále jen </w:t>
            </w:r>
            <w:r w:rsidRPr="001103F2">
              <w:rPr>
                <w:rFonts w:ascii="Arial" w:hAnsi="Arial" w:cs="Arial"/>
                <w:color w:val="000000" w:themeColor="text1"/>
                <w:sz w:val="22"/>
                <w:szCs w:val="22"/>
                <w:lang w:val="cs-CZ"/>
              </w:rPr>
              <w:t>„</w:t>
            </w:r>
            <w:r w:rsidRPr="001103F2">
              <w:rPr>
                <w:rFonts w:ascii="Arial" w:hAnsi="Arial" w:cs="Arial"/>
                <w:b/>
                <w:bCs/>
                <w:color w:val="000000" w:themeColor="text1"/>
                <w:sz w:val="22"/>
                <w:szCs w:val="22"/>
                <w:lang w:val="cs-CZ"/>
              </w:rPr>
              <w:t>zákon o registru smluv</w:t>
            </w:r>
            <w:r w:rsidRPr="001103F2">
              <w:rPr>
                <w:rFonts w:ascii="Arial" w:hAnsi="Arial" w:cs="Arial"/>
                <w:color w:val="000000" w:themeColor="text1"/>
                <w:sz w:val="22"/>
                <w:szCs w:val="22"/>
                <w:lang w:val="cs-CZ"/>
              </w:rPr>
              <w:t>“), je k</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jejímu uveřejnění povinen odběratel. Smluvní strany dále konstatují, že výpočet objemového bonusu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příloze č. 1 této smlouvy spadá do rozsahu výjimek z</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povinnosti uveřejnění dle § 3 odst. 2 písm. b) zákona o registru smluv. </w:t>
            </w:r>
          </w:p>
          <w:p w14:paraId="030E87C9" w14:textId="7E862B37"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7C34E652" w14:textId="1474D60C"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61444062" w14:textId="1266C805"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0C14282F" w14:textId="7C5647AC"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15087EF5" w14:textId="77777777"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5F7BCA89" w14:textId="190406C1" w:rsidR="00061A58" w:rsidRPr="001103F2"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Odběratel je povinen nezveřejnit informace, které jsou předmětem obchodního tajemství podle § 504 občanského zákoníku. Za obchodní tajemství považuje dodavatel zejména Přílohu č. 1. </w:t>
            </w:r>
          </w:p>
          <w:p w14:paraId="2B15E388" w14:textId="77777777"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01C6A942" w14:textId="77777777"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3D57FC14" w14:textId="00819282" w:rsidR="00061A58" w:rsidRPr="001103F2"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Odběratel je povinen uveřejnit smlouvu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registru smluv do </w:t>
            </w:r>
            <w:r w:rsidR="00972470" w:rsidRPr="001103F2">
              <w:rPr>
                <w:rFonts w:ascii="Arial" w:hAnsi="Arial" w:cs="Arial"/>
                <w:color w:val="000000" w:themeColor="text1"/>
                <w:sz w:val="22"/>
                <w:szCs w:val="22"/>
                <w:lang w:val="cs-CZ"/>
              </w:rPr>
              <w:t>1</w:t>
            </w:r>
            <w:r w:rsidRPr="001103F2">
              <w:rPr>
                <w:rFonts w:ascii="Arial" w:hAnsi="Arial" w:cs="Arial"/>
                <w:color w:val="000000" w:themeColor="text1"/>
                <w:sz w:val="22"/>
                <w:szCs w:val="22"/>
                <w:lang w:val="cs-CZ"/>
              </w:rPr>
              <w:t>5 pracovních dnů ode dne jejího podpisu oběma smluvními stranami. O zveřejnění je povinen bez zbytečného odkladu informovat dodavatele a poskytnout mu k</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tomu odpovídající důkazy (např. identifikační číslo záznamu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registru smluv).</w:t>
            </w:r>
          </w:p>
          <w:p w14:paraId="736E6075" w14:textId="77777777" w:rsidR="00061A58" w:rsidRPr="001103F2" w:rsidRDefault="00061A58" w:rsidP="00F71432">
            <w:pPr>
              <w:pStyle w:val="Zkladntext2"/>
              <w:ind w:left="709"/>
              <w:contextualSpacing/>
              <w:rPr>
                <w:rFonts w:ascii="Arial" w:hAnsi="Arial" w:cs="Arial"/>
                <w:color w:val="000000" w:themeColor="text1"/>
                <w:sz w:val="22"/>
                <w:szCs w:val="22"/>
                <w:lang w:val="cs-CZ"/>
              </w:rPr>
            </w:pPr>
          </w:p>
          <w:p w14:paraId="612769C1" w14:textId="77777777" w:rsidR="008C1A2D" w:rsidRPr="001103F2" w:rsidRDefault="008C1A2D" w:rsidP="00F71432">
            <w:pPr>
              <w:pStyle w:val="Zkladntext2"/>
              <w:ind w:left="709"/>
              <w:contextualSpacing/>
              <w:rPr>
                <w:rFonts w:ascii="Arial" w:hAnsi="Arial" w:cs="Arial"/>
                <w:color w:val="000000" w:themeColor="text1"/>
                <w:sz w:val="22"/>
                <w:szCs w:val="22"/>
                <w:lang w:val="cs-CZ"/>
              </w:rPr>
            </w:pPr>
          </w:p>
          <w:p w14:paraId="45FD846B" w14:textId="77777777" w:rsidR="00B157E6" w:rsidRPr="001103F2" w:rsidRDefault="00B157E6" w:rsidP="00F71432">
            <w:pPr>
              <w:pStyle w:val="Zkladntext2"/>
              <w:ind w:left="709"/>
              <w:contextualSpacing/>
              <w:rPr>
                <w:rFonts w:ascii="Arial" w:hAnsi="Arial" w:cs="Arial"/>
                <w:color w:val="000000" w:themeColor="text1"/>
                <w:sz w:val="22"/>
                <w:szCs w:val="22"/>
                <w:lang w:val="cs-CZ"/>
              </w:rPr>
            </w:pPr>
          </w:p>
          <w:p w14:paraId="21E0706A" w14:textId="1E3D8CB6" w:rsidR="00B157E6" w:rsidRPr="001103F2" w:rsidRDefault="00B157E6" w:rsidP="00826E6B">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V.</w:t>
            </w:r>
          </w:p>
          <w:p w14:paraId="3C9EE32E" w14:textId="27EF17F7" w:rsidR="00B157E6" w:rsidRPr="001103F2" w:rsidRDefault="00B157E6" w:rsidP="00222E3E">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Boj proti úplatkářství a korupci</w:t>
            </w:r>
          </w:p>
          <w:p w14:paraId="79CDD343" w14:textId="77777777" w:rsidR="00B157E6" w:rsidRPr="001103F2" w:rsidRDefault="00B157E6" w:rsidP="00F71432">
            <w:pPr>
              <w:pStyle w:val="Zkladntext2"/>
              <w:ind w:left="709"/>
              <w:contextualSpacing/>
              <w:rPr>
                <w:rFonts w:ascii="Arial" w:hAnsi="Arial" w:cs="Arial"/>
                <w:color w:val="000000" w:themeColor="text1"/>
                <w:sz w:val="22"/>
                <w:szCs w:val="22"/>
                <w:lang w:val="cs-CZ"/>
              </w:rPr>
            </w:pPr>
          </w:p>
          <w:p w14:paraId="28F96353" w14:textId="77777777" w:rsidR="00DE4B47" w:rsidRPr="001103F2" w:rsidRDefault="00DE4B47" w:rsidP="00F71432">
            <w:pPr>
              <w:pStyle w:val="Zkladntext2"/>
              <w:contextualSpacing/>
              <w:rPr>
                <w:rFonts w:ascii="Arial" w:hAnsi="Arial" w:cs="Arial"/>
                <w:color w:val="000000" w:themeColor="text1"/>
                <w:sz w:val="22"/>
                <w:szCs w:val="22"/>
                <w:lang w:val="cs-CZ"/>
              </w:rPr>
            </w:pPr>
          </w:p>
          <w:p w14:paraId="03E8BA93" w14:textId="42F7324C" w:rsidR="00B157E6" w:rsidRPr="001103F2" w:rsidRDefault="00134DE7" w:rsidP="00B157E6">
            <w:pPr>
              <w:pStyle w:val="Zkladntext2"/>
              <w:numPr>
                <w:ilvl w:val="0"/>
                <w:numId w:val="19"/>
              </w:numPr>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Odběratel</w:t>
            </w:r>
            <w:r w:rsidR="00B157E6" w:rsidRPr="001103F2">
              <w:rPr>
                <w:rFonts w:ascii="Arial" w:hAnsi="Arial" w:cs="Arial"/>
                <w:color w:val="000000" w:themeColor="text1"/>
                <w:sz w:val="22"/>
                <w:szCs w:val="22"/>
                <w:lang w:val="cs-CZ"/>
              </w:rPr>
              <w:t xml:space="preserve"> prohlašuje, že on sám, jeho vlastníci, členové jeho představenstva a dozorčí rady, ředitelé, zaměstnanci, subdodavatelé a zástupci budou v souvislosti s podnikatelskou činností </w:t>
            </w:r>
            <w:r w:rsidRPr="001103F2">
              <w:rPr>
                <w:rFonts w:ascii="Arial" w:hAnsi="Arial" w:cs="Arial"/>
                <w:color w:val="000000" w:themeColor="text1"/>
                <w:sz w:val="22"/>
                <w:szCs w:val="22"/>
                <w:lang w:val="cs-CZ"/>
              </w:rPr>
              <w:t>dodavatele</w:t>
            </w:r>
            <w:r w:rsidR="00B157E6" w:rsidRPr="001103F2">
              <w:rPr>
                <w:rFonts w:ascii="Arial" w:hAnsi="Arial" w:cs="Arial"/>
                <w:color w:val="000000" w:themeColor="text1"/>
                <w:sz w:val="22"/>
                <w:szCs w:val="22"/>
                <w:lang w:val="cs-CZ"/>
              </w:rPr>
              <w:t xml:space="preserve"> nebo touto </w:t>
            </w:r>
            <w:r w:rsidRPr="001103F2">
              <w:rPr>
                <w:rFonts w:ascii="Arial" w:hAnsi="Arial" w:cs="Arial"/>
                <w:color w:val="000000" w:themeColor="text1"/>
                <w:sz w:val="22"/>
                <w:szCs w:val="22"/>
                <w:lang w:val="cs-CZ"/>
              </w:rPr>
              <w:t>s</w:t>
            </w:r>
            <w:r w:rsidR="00B157E6" w:rsidRPr="001103F2">
              <w:rPr>
                <w:rFonts w:ascii="Arial" w:hAnsi="Arial" w:cs="Arial"/>
                <w:color w:val="000000" w:themeColor="text1"/>
                <w:sz w:val="22"/>
                <w:szCs w:val="22"/>
                <w:lang w:val="cs-CZ"/>
              </w:rPr>
              <w:t>mlouvou vystavenou podle ní jednat v souladu s platnými protikorupčními a protiúplatkářskými zákony a předpisy a nebudou přímo ani nepřímo nabízet, slibovat ani poskytovat žádný benefit nebo jinou výhodu jakémukoli veřejnému činiteli nebo jakékoli jiné třetí osobě výměnou za nepatřičnou výhodu.</w:t>
            </w:r>
          </w:p>
          <w:p w14:paraId="03FA13B4" w14:textId="77777777" w:rsidR="00B157E6" w:rsidRPr="001103F2" w:rsidRDefault="00B157E6" w:rsidP="00222E3E">
            <w:pPr>
              <w:pStyle w:val="Zkladntext2"/>
              <w:ind w:left="311"/>
              <w:contextualSpacing/>
              <w:rPr>
                <w:rFonts w:ascii="Arial" w:hAnsi="Arial" w:cs="Arial"/>
                <w:color w:val="000000" w:themeColor="text1"/>
                <w:sz w:val="22"/>
                <w:szCs w:val="22"/>
                <w:lang w:val="cs-CZ"/>
              </w:rPr>
            </w:pPr>
          </w:p>
          <w:p w14:paraId="23AA603B" w14:textId="7DD9E7D0" w:rsidR="00B157E6" w:rsidRPr="001103F2" w:rsidRDefault="00B157E6" w:rsidP="00222E3E">
            <w:pPr>
              <w:pStyle w:val="Zkladntext2"/>
              <w:numPr>
                <w:ilvl w:val="0"/>
                <w:numId w:val="19"/>
              </w:numPr>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V případě jakéhokoli porušení tohoto ustanovení může </w:t>
            </w:r>
            <w:r w:rsidR="00134DE7" w:rsidRPr="001103F2">
              <w:rPr>
                <w:rFonts w:ascii="Arial" w:hAnsi="Arial" w:cs="Arial"/>
                <w:color w:val="000000" w:themeColor="text1"/>
                <w:sz w:val="22"/>
                <w:szCs w:val="22"/>
                <w:lang w:val="cs-CZ"/>
              </w:rPr>
              <w:t>dodavatel</w:t>
            </w:r>
            <w:r w:rsidRPr="001103F2">
              <w:rPr>
                <w:rFonts w:ascii="Arial" w:hAnsi="Arial" w:cs="Arial"/>
                <w:color w:val="000000" w:themeColor="text1"/>
                <w:sz w:val="22"/>
                <w:szCs w:val="22"/>
                <w:lang w:val="cs-CZ"/>
              </w:rPr>
              <w:t xml:space="preserve"> tuto smlouvu vypovědět s uvedením důvodu. </w:t>
            </w:r>
            <w:r w:rsidR="00134DE7" w:rsidRPr="001103F2">
              <w:rPr>
                <w:rFonts w:ascii="Arial" w:hAnsi="Arial" w:cs="Arial"/>
                <w:color w:val="000000" w:themeColor="text1"/>
                <w:sz w:val="22"/>
                <w:szCs w:val="22"/>
                <w:lang w:val="cs-CZ"/>
              </w:rPr>
              <w:t>Odběratel</w:t>
            </w:r>
            <w:r w:rsidRPr="001103F2">
              <w:rPr>
                <w:rFonts w:ascii="Arial" w:hAnsi="Arial" w:cs="Arial"/>
                <w:color w:val="000000" w:themeColor="text1"/>
                <w:sz w:val="22"/>
                <w:szCs w:val="22"/>
                <w:lang w:val="cs-CZ"/>
              </w:rPr>
              <w:t xml:space="preserve"> je povinen odškodnit </w:t>
            </w:r>
            <w:r w:rsidR="00134DE7" w:rsidRPr="001103F2">
              <w:rPr>
                <w:rFonts w:ascii="Arial" w:hAnsi="Arial" w:cs="Arial"/>
                <w:color w:val="000000" w:themeColor="text1"/>
                <w:sz w:val="22"/>
                <w:szCs w:val="22"/>
                <w:lang w:val="cs-CZ"/>
              </w:rPr>
              <w:lastRenderedPageBreak/>
              <w:t>dodavatele</w:t>
            </w:r>
            <w:r w:rsidRPr="001103F2">
              <w:rPr>
                <w:rFonts w:ascii="Arial" w:hAnsi="Arial" w:cs="Arial"/>
                <w:color w:val="000000" w:themeColor="text1"/>
                <w:sz w:val="22"/>
                <w:szCs w:val="22"/>
                <w:lang w:val="cs-CZ"/>
              </w:rPr>
              <w:t xml:space="preserve"> za jakoukoli ztrátu nebo škodu vzniklou v důsledku a) jakéhokoli porušení platných protiúplatkářských/protikorupčních zákonů a předpisů ze strany vlastníků, členů představenstva a dozorčí rady nebo ředitelů </w:t>
            </w:r>
            <w:r w:rsidR="00134DE7" w:rsidRPr="001103F2">
              <w:rPr>
                <w:rFonts w:ascii="Arial" w:hAnsi="Arial" w:cs="Arial"/>
                <w:color w:val="000000" w:themeColor="text1"/>
                <w:sz w:val="22"/>
                <w:szCs w:val="22"/>
                <w:lang w:val="cs-CZ"/>
              </w:rPr>
              <w:t>odběratele</w:t>
            </w:r>
            <w:r w:rsidRPr="001103F2">
              <w:rPr>
                <w:rFonts w:ascii="Arial" w:hAnsi="Arial" w:cs="Arial"/>
                <w:color w:val="000000" w:themeColor="text1"/>
                <w:sz w:val="22"/>
                <w:szCs w:val="22"/>
                <w:lang w:val="cs-CZ"/>
              </w:rPr>
              <w:t xml:space="preserve"> nebo b) vlastního nedbalostního jednání </w:t>
            </w:r>
            <w:r w:rsidR="00134DE7" w:rsidRPr="001103F2">
              <w:rPr>
                <w:rFonts w:ascii="Arial" w:hAnsi="Arial" w:cs="Arial"/>
                <w:color w:val="000000" w:themeColor="text1"/>
                <w:sz w:val="22"/>
                <w:szCs w:val="22"/>
                <w:lang w:val="cs-CZ"/>
              </w:rPr>
              <w:t>odběratele</w:t>
            </w:r>
            <w:r w:rsidRPr="001103F2">
              <w:rPr>
                <w:rFonts w:ascii="Arial" w:hAnsi="Arial" w:cs="Arial"/>
                <w:color w:val="000000" w:themeColor="text1"/>
                <w:sz w:val="22"/>
                <w:szCs w:val="22"/>
                <w:lang w:val="cs-CZ"/>
              </w:rPr>
              <w:t xml:space="preserve">, které umožnilo jeho zaměstnancům, subdodavatelům nebo zástupcům porušit tyto zákony a předpisy v souvislosti s obchodní činností dodavatele nebo touto </w:t>
            </w:r>
            <w:r w:rsidR="00134DE7" w:rsidRPr="001103F2">
              <w:rPr>
                <w:rFonts w:ascii="Arial" w:hAnsi="Arial" w:cs="Arial"/>
                <w:color w:val="000000" w:themeColor="text1"/>
                <w:sz w:val="22"/>
                <w:szCs w:val="22"/>
                <w:lang w:val="cs-CZ"/>
              </w:rPr>
              <w:t>s</w:t>
            </w:r>
            <w:r w:rsidRPr="001103F2">
              <w:rPr>
                <w:rFonts w:ascii="Arial" w:hAnsi="Arial" w:cs="Arial"/>
                <w:color w:val="000000" w:themeColor="text1"/>
                <w:sz w:val="22"/>
                <w:szCs w:val="22"/>
                <w:lang w:val="cs-CZ"/>
              </w:rPr>
              <w:t>mlouvou.</w:t>
            </w:r>
          </w:p>
          <w:p w14:paraId="5010BE23" w14:textId="77777777" w:rsidR="00CB4877" w:rsidRPr="001103F2" w:rsidRDefault="00CB4877" w:rsidP="00F71432">
            <w:pPr>
              <w:pStyle w:val="Zkladntext2"/>
              <w:contextualSpacing/>
              <w:jc w:val="center"/>
              <w:rPr>
                <w:rFonts w:ascii="Arial" w:hAnsi="Arial" w:cs="Arial"/>
                <w:color w:val="000000" w:themeColor="text1"/>
                <w:sz w:val="22"/>
                <w:szCs w:val="22"/>
                <w:lang w:val="cs-CZ"/>
              </w:rPr>
            </w:pPr>
          </w:p>
          <w:p w14:paraId="7D026BE9" w14:textId="77777777" w:rsidR="00B157E6" w:rsidRPr="001103F2" w:rsidRDefault="00B157E6" w:rsidP="00F71432">
            <w:pPr>
              <w:pStyle w:val="Zkladntext2"/>
              <w:contextualSpacing/>
              <w:jc w:val="center"/>
              <w:rPr>
                <w:rFonts w:ascii="Arial" w:hAnsi="Arial" w:cs="Arial"/>
                <w:color w:val="000000" w:themeColor="text1"/>
                <w:sz w:val="22"/>
                <w:szCs w:val="22"/>
                <w:lang w:val="cs-CZ"/>
              </w:rPr>
            </w:pPr>
          </w:p>
          <w:p w14:paraId="661A349C" w14:textId="77777777" w:rsidR="00B157E6" w:rsidRPr="001103F2" w:rsidRDefault="00B157E6" w:rsidP="00F71432">
            <w:pPr>
              <w:pStyle w:val="Zkladntext2"/>
              <w:contextualSpacing/>
              <w:jc w:val="center"/>
              <w:rPr>
                <w:rFonts w:ascii="Arial" w:hAnsi="Arial" w:cs="Arial"/>
                <w:color w:val="000000" w:themeColor="text1"/>
                <w:sz w:val="22"/>
                <w:szCs w:val="22"/>
                <w:lang w:val="cs-CZ"/>
              </w:rPr>
            </w:pPr>
          </w:p>
          <w:p w14:paraId="0C7BDA2E" w14:textId="0A815C18" w:rsidR="00B157E6" w:rsidRPr="001103F2" w:rsidRDefault="00061A58" w:rsidP="00B157E6">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V</w:t>
            </w:r>
            <w:r w:rsidR="00B157E6" w:rsidRPr="001103F2">
              <w:rPr>
                <w:rFonts w:ascii="Arial" w:hAnsi="Arial" w:cs="Arial"/>
                <w:b/>
                <w:color w:val="000000" w:themeColor="text1"/>
                <w:sz w:val="22"/>
                <w:szCs w:val="22"/>
                <w:lang w:val="cs-CZ"/>
              </w:rPr>
              <w:t>I</w:t>
            </w:r>
            <w:r w:rsidRPr="001103F2">
              <w:rPr>
                <w:rFonts w:ascii="Arial" w:hAnsi="Arial" w:cs="Arial"/>
                <w:b/>
                <w:color w:val="000000" w:themeColor="text1"/>
                <w:sz w:val="22"/>
                <w:szCs w:val="22"/>
                <w:lang w:val="cs-CZ"/>
              </w:rPr>
              <w:t>.</w:t>
            </w:r>
          </w:p>
          <w:p w14:paraId="48DC05E0" w14:textId="77777777" w:rsidR="00061A58" w:rsidRPr="001103F2" w:rsidRDefault="00061A58" w:rsidP="00F71432">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Všeobecná ustanovení</w:t>
            </w:r>
          </w:p>
          <w:p w14:paraId="780A98FD" w14:textId="77777777" w:rsidR="00420635" w:rsidRPr="001103F2" w:rsidRDefault="00420635" w:rsidP="00F71432">
            <w:pPr>
              <w:pStyle w:val="Zkladntext2"/>
              <w:contextualSpacing/>
              <w:rPr>
                <w:rFonts w:ascii="Arial" w:hAnsi="Arial" w:cs="Arial"/>
                <w:color w:val="000000" w:themeColor="text1"/>
                <w:sz w:val="22"/>
                <w:szCs w:val="22"/>
                <w:lang w:val="cs-CZ"/>
              </w:rPr>
            </w:pPr>
          </w:p>
          <w:p w14:paraId="3C50B228" w14:textId="260D43F6"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Ve všech ostatních otázkách neupravených touto smlouvou se právní vztah založený touto smlouvou řídí českým právním řádem, zejména ustanoveními občanského zákoníku. Tato smlouva obsahuje úplnou dohodu smluvních stran ve věci předmětu této smlouvy, a </w:t>
            </w:r>
            <w:r w:rsidR="00670A0C" w:rsidRPr="001103F2">
              <w:rPr>
                <w:rFonts w:ascii="Arial" w:hAnsi="Arial" w:cs="Arial"/>
                <w:color w:val="000000" w:themeColor="text1"/>
                <w:sz w:val="22"/>
                <w:szCs w:val="22"/>
                <w:lang w:val="cs-CZ"/>
              </w:rPr>
              <w:t xml:space="preserve">ve smyslu § 1902 věty první občanského zákoníku </w:t>
            </w:r>
            <w:r w:rsidR="00292DC8" w:rsidRPr="001103F2">
              <w:rPr>
                <w:rFonts w:ascii="Arial" w:hAnsi="Arial" w:cs="Arial"/>
                <w:color w:val="000000" w:themeColor="text1"/>
                <w:sz w:val="22"/>
                <w:szCs w:val="22"/>
                <w:lang w:val="cs-CZ"/>
              </w:rPr>
              <w:t>v</w:t>
            </w:r>
            <w:r w:rsidR="003C149B" w:rsidRPr="001103F2">
              <w:rPr>
                <w:rFonts w:ascii="Arial" w:hAnsi="Arial" w:cs="Arial"/>
                <w:color w:val="000000" w:themeColor="text1"/>
                <w:sz w:val="22"/>
                <w:szCs w:val="22"/>
                <w:lang w:val="cs-CZ"/>
              </w:rPr>
              <w:t> </w:t>
            </w:r>
            <w:r w:rsidR="00292DC8" w:rsidRPr="001103F2">
              <w:rPr>
                <w:rFonts w:ascii="Arial" w:hAnsi="Arial" w:cs="Arial"/>
                <w:color w:val="000000" w:themeColor="text1"/>
                <w:sz w:val="22"/>
                <w:szCs w:val="22"/>
                <w:lang w:val="cs-CZ"/>
              </w:rPr>
              <w:t xml:space="preserve">plném rozsahu </w:t>
            </w:r>
            <w:r w:rsidRPr="001103F2">
              <w:rPr>
                <w:rFonts w:ascii="Arial" w:hAnsi="Arial" w:cs="Arial"/>
                <w:color w:val="000000" w:themeColor="text1"/>
                <w:sz w:val="22"/>
                <w:szCs w:val="22"/>
                <w:lang w:val="cs-CZ"/>
              </w:rPr>
              <w:t xml:space="preserve">nahrazuje veškeré ostatní písemné či ústní </w:t>
            </w:r>
            <w:r w:rsidR="00292DC8" w:rsidRPr="001103F2">
              <w:rPr>
                <w:rFonts w:ascii="Arial" w:hAnsi="Arial" w:cs="Arial"/>
                <w:color w:val="000000" w:themeColor="text1"/>
                <w:sz w:val="22"/>
                <w:szCs w:val="22"/>
                <w:lang w:val="cs-CZ"/>
              </w:rPr>
              <w:t xml:space="preserve">smlouvy, </w:t>
            </w:r>
            <w:r w:rsidRPr="001103F2">
              <w:rPr>
                <w:rFonts w:ascii="Arial" w:hAnsi="Arial" w:cs="Arial"/>
                <w:color w:val="000000" w:themeColor="text1"/>
                <w:sz w:val="22"/>
                <w:szCs w:val="22"/>
                <w:lang w:val="cs-CZ"/>
              </w:rPr>
              <w:t xml:space="preserve">dohody </w:t>
            </w:r>
            <w:r w:rsidR="00292DC8" w:rsidRPr="001103F2">
              <w:rPr>
                <w:rFonts w:ascii="Arial" w:hAnsi="Arial" w:cs="Arial"/>
                <w:color w:val="000000" w:themeColor="text1"/>
                <w:sz w:val="22"/>
                <w:szCs w:val="22"/>
                <w:lang w:val="cs-CZ"/>
              </w:rPr>
              <w:t>a</w:t>
            </w:r>
            <w:r w:rsidR="000A4442" w:rsidRPr="001103F2">
              <w:rPr>
                <w:rFonts w:ascii="Arial" w:hAnsi="Arial" w:cs="Arial"/>
                <w:color w:val="000000" w:themeColor="text1"/>
                <w:sz w:val="22"/>
                <w:szCs w:val="22"/>
                <w:lang w:val="cs-CZ"/>
              </w:rPr>
              <w:t xml:space="preserve"> ujednání </w:t>
            </w:r>
            <w:r w:rsidRPr="001103F2">
              <w:rPr>
                <w:rFonts w:ascii="Arial" w:hAnsi="Arial" w:cs="Arial"/>
                <w:color w:val="000000" w:themeColor="text1"/>
                <w:sz w:val="22"/>
                <w:szCs w:val="22"/>
                <w:lang w:val="cs-CZ"/>
              </w:rPr>
              <w:t>učiněné ve věci předmětu této smlouvy.</w:t>
            </w:r>
          </w:p>
          <w:p w14:paraId="589E617D" w14:textId="4F0EEE1F" w:rsidR="00CB4877" w:rsidRPr="001103F2" w:rsidRDefault="00CB4877" w:rsidP="00222E3E">
            <w:pPr>
              <w:pStyle w:val="Zkladntext2"/>
              <w:tabs>
                <w:tab w:val="num" w:pos="0"/>
              </w:tabs>
              <w:contextualSpacing/>
              <w:rPr>
                <w:rFonts w:ascii="Arial" w:hAnsi="Arial" w:cs="Arial"/>
                <w:color w:val="000000" w:themeColor="text1"/>
                <w:sz w:val="22"/>
                <w:szCs w:val="22"/>
                <w:lang w:val="cs-CZ"/>
              </w:rPr>
            </w:pPr>
          </w:p>
          <w:p w14:paraId="0AD202D1" w14:textId="77777777"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47DE231C" w14:textId="77777777" w:rsidR="00EC7783" w:rsidRPr="001103F2" w:rsidRDefault="00EC7783" w:rsidP="00F71432">
            <w:pPr>
              <w:pStyle w:val="Zkladntext2"/>
              <w:tabs>
                <w:tab w:val="num" w:pos="0"/>
              </w:tabs>
              <w:ind w:left="311" w:hanging="311"/>
              <w:contextualSpacing/>
              <w:rPr>
                <w:rFonts w:ascii="Arial" w:hAnsi="Arial" w:cs="Arial"/>
                <w:color w:val="000000" w:themeColor="text1"/>
                <w:sz w:val="22"/>
                <w:szCs w:val="22"/>
                <w:lang w:val="cs-CZ"/>
              </w:rPr>
            </w:pPr>
          </w:p>
          <w:p w14:paraId="77F1DD64" w14:textId="014C45AD"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si ujednaly, že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případě změn kontaktních údajů je příslušná smluvní strana povinna bezodkladně oznámit změnu druhé smluvní straně.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případě, že tak neučiní, považuje se za platné doručení korespondence na poslední známou kontaktní adresu příslušné smluvní strany.</w:t>
            </w:r>
          </w:p>
          <w:p w14:paraId="14C7368C" w14:textId="35C2C074"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0B5DE248" w14:textId="73C95550" w:rsidR="00CB4877" w:rsidRPr="001103F2"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39845E05" w14:textId="77777777"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Smlouva se uzavírá na dobu neurčitou. Každá ze smluvních stran je oprávněna tuto smlouvu vypovědět písemnou výpovědí i bez uvedení důvodu doručenou druhé smluvní straně. Výpovědní doba činí 15 dní a počíná běžet prvním dnem kalendářního měsíce následujícího po doručení druhé smluvní straně.  </w:t>
            </w:r>
          </w:p>
          <w:p w14:paraId="2617B265" w14:textId="2BBEAA37"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5BD0740D" w14:textId="77777777" w:rsidR="00CB4877" w:rsidRPr="001103F2" w:rsidRDefault="00CB4877" w:rsidP="00F71432">
            <w:pPr>
              <w:pStyle w:val="Odstavecseseznamem"/>
              <w:tabs>
                <w:tab w:val="num" w:pos="0"/>
              </w:tabs>
              <w:ind w:left="311" w:hanging="311"/>
              <w:rPr>
                <w:rFonts w:ascii="Arial" w:hAnsi="Arial" w:cs="Arial"/>
                <w:color w:val="000000" w:themeColor="text1"/>
                <w:sz w:val="22"/>
                <w:szCs w:val="22"/>
                <w:lang w:val="cs-CZ"/>
              </w:rPr>
            </w:pPr>
          </w:p>
          <w:p w14:paraId="76239897" w14:textId="6619B751"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lastRenderedPageBreak/>
              <w:t>Odpověď smluvní strany této smlouvy, podle § 1740 odst. 3 občanského zákoníku, s</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dodatkem nebo odchylkou, není přijetím nabídky na uzavření této smlouvy, ani když podstatně nemění podmínky nabídky.</w:t>
            </w:r>
          </w:p>
          <w:p w14:paraId="4EA1D922" w14:textId="6700EB77"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29561EC8" w14:textId="77777777" w:rsidR="00CB4877" w:rsidRPr="001103F2" w:rsidRDefault="00CB4877" w:rsidP="00F71432">
            <w:pPr>
              <w:pStyle w:val="Odstavecseseznamem"/>
              <w:tabs>
                <w:tab w:val="num" w:pos="0"/>
              </w:tabs>
              <w:ind w:left="311" w:hanging="311"/>
              <w:rPr>
                <w:rFonts w:ascii="Arial" w:hAnsi="Arial" w:cs="Arial"/>
                <w:color w:val="000000" w:themeColor="text1"/>
                <w:sz w:val="22"/>
                <w:szCs w:val="22"/>
                <w:lang w:val="cs-CZ"/>
              </w:rPr>
            </w:pPr>
          </w:p>
          <w:p w14:paraId="3213C5FE" w14:textId="039A847C"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Odběratel není oprávněn postoupit nebo jinak převést či zatížit svá práva a závazky vyplývající z</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této smlouvy, a to ani zčásti ani jako celek, na jakoukoliv třetí osobu bez předchozího písemného souhlasu dodavatele. </w:t>
            </w:r>
          </w:p>
          <w:p w14:paraId="3B9F768B" w14:textId="77777777"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6F938118" w14:textId="77777777"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 xml:space="preserve">Změny a doplňky této smlouvy, vč. jejích příloh, mohou být činěny pouze formou číslovaných písemných dodatků podepsaných smluvními stranami. </w:t>
            </w:r>
          </w:p>
          <w:p w14:paraId="0C3A2139" w14:textId="77777777" w:rsidR="005B09AD" w:rsidRPr="001103F2" w:rsidRDefault="005B09AD" w:rsidP="00222E3E">
            <w:pPr>
              <w:pStyle w:val="Odstavecseseznamem"/>
              <w:rPr>
                <w:rFonts w:ascii="Arial" w:hAnsi="Arial" w:cs="Arial"/>
                <w:color w:val="000000" w:themeColor="text1"/>
                <w:sz w:val="22"/>
                <w:szCs w:val="22"/>
                <w:lang w:val="cs-CZ"/>
              </w:rPr>
            </w:pPr>
          </w:p>
          <w:p w14:paraId="667D78B9" w14:textId="52966BB5" w:rsidR="005B09AD" w:rsidRPr="001103F2" w:rsidRDefault="005B09AD" w:rsidP="00222E3E">
            <w:pPr>
              <w:pStyle w:val="Zkladntext2"/>
              <w:numPr>
                <w:ilvl w:val="0"/>
                <w:numId w:val="3"/>
              </w:numPr>
              <w:tabs>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Tato smlouva se řídí a vykládá v souladu s právem České republiky. Případné spory, pokud nebudou vyřešeny smírnou cestou, budou postoupeny do výlučné pravomoci soudů v České republice.</w:t>
            </w:r>
          </w:p>
          <w:p w14:paraId="43AD32AA" w14:textId="77777777" w:rsidR="005B09AD" w:rsidRPr="001103F2" w:rsidRDefault="005B09AD" w:rsidP="00222E3E">
            <w:pPr>
              <w:pStyle w:val="Zkladntext2"/>
              <w:ind w:left="311"/>
              <w:contextualSpacing/>
              <w:rPr>
                <w:rFonts w:ascii="Arial" w:hAnsi="Arial" w:cs="Arial"/>
                <w:color w:val="000000" w:themeColor="text1"/>
                <w:sz w:val="22"/>
                <w:szCs w:val="22"/>
                <w:lang w:val="cs-CZ"/>
              </w:rPr>
            </w:pPr>
          </w:p>
          <w:p w14:paraId="08CC6451" w14:textId="77777777" w:rsidR="00061A58" w:rsidRPr="001103F2"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4312ECD" w14:textId="0FE473E7"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Smlouva je vyhotovena ve dvou stejnopisech, přičemž každá ze smluvních stran obdrží po jednom.</w:t>
            </w:r>
          </w:p>
          <w:p w14:paraId="1202051F" w14:textId="77777777" w:rsidR="003C149B" w:rsidRPr="001103F2" w:rsidRDefault="003C149B" w:rsidP="00F71432">
            <w:pPr>
              <w:pStyle w:val="Odstavecseseznamem"/>
              <w:rPr>
                <w:rFonts w:ascii="Arial" w:hAnsi="Arial" w:cs="Arial"/>
                <w:color w:val="000000" w:themeColor="text1"/>
                <w:sz w:val="22"/>
                <w:szCs w:val="22"/>
                <w:lang w:val="cs-CZ"/>
              </w:rPr>
            </w:pPr>
          </w:p>
          <w:p w14:paraId="0DDD2ADE" w14:textId="59D930C2" w:rsidR="00061A58" w:rsidRPr="001103F2" w:rsidRDefault="007C4B8D"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Tato smlouva je vyhotovena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českém a anglickém jazyce. V</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případě jakýchkoli </w:t>
            </w:r>
            <w:r w:rsidR="00E27DBA" w:rsidRPr="001103F2">
              <w:rPr>
                <w:rFonts w:ascii="Arial" w:hAnsi="Arial" w:cs="Arial"/>
                <w:color w:val="000000" w:themeColor="text1"/>
                <w:sz w:val="22"/>
                <w:szCs w:val="22"/>
                <w:lang w:val="cs-CZ"/>
              </w:rPr>
              <w:t>rozporů</w:t>
            </w:r>
            <w:r w:rsidRPr="001103F2">
              <w:rPr>
                <w:rFonts w:ascii="Arial" w:hAnsi="Arial" w:cs="Arial"/>
                <w:color w:val="000000" w:themeColor="text1"/>
                <w:sz w:val="22"/>
                <w:szCs w:val="22"/>
                <w:lang w:val="cs-CZ"/>
              </w:rPr>
              <w:t xml:space="preserve"> mezi jednotlivými jazykovými verzemi této </w:t>
            </w:r>
            <w:r w:rsidR="00E27DBA" w:rsidRPr="001103F2">
              <w:rPr>
                <w:rFonts w:ascii="Arial" w:hAnsi="Arial" w:cs="Arial"/>
                <w:color w:val="000000" w:themeColor="text1"/>
                <w:sz w:val="22"/>
                <w:szCs w:val="22"/>
                <w:lang w:val="cs-CZ"/>
              </w:rPr>
              <w:t>s</w:t>
            </w:r>
            <w:r w:rsidRPr="001103F2">
              <w:rPr>
                <w:rFonts w:ascii="Arial" w:hAnsi="Arial" w:cs="Arial"/>
                <w:color w:val="000000" w:themeColor="text1"/>
                <w:sz w:val="22"/>
                <w:szCs w:val="22"/>
                <w:lang w:val="cs-CZ"/>
              </w:rPr>
              <w:t>mlouvy má přednost česká verze.</w:t>
            </w:r>
          </w:p>
          <w:p w14:paraId="700E4503" w14:textId="77777777" w:rsidR="003C149B" w:rsidRPr="001103F2" w:rsidRDefault="003C149B" w:rsidP="00F71432">
            <w:pPr>
              <w:pStyle w:val="Odstavecseseznamem"/>
              <w:rPr>
                <w:rFonts w:ascii="Arial" w:hAnsi="Arial" w:cs="Arial"/>
                <w:color w:val="000000" w:themeColor="text1"/>
                <w:sz w:val="22"/>
                <w:szCs w:val="22"/>
                <w:lang w:val="cs-CZ"/>
              </w:rPr>
            </w:pPr>
          </w:p>
          <w:p w14:paraId="78C2498E" w14:textId="0CFE87E7"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Objemový bonus sjednaný podle této smlouvy bude odběrateli poskytován za dodávky zboží realizované s</w:t>
            </w:r>
            <w:r w:rsidR="003C149B" w:rsidRPr="001103F2">
              <w:rPr>
                <w:rFonts w:ascii="Arial" w:hAnsi="Arial" w:cs="Arial"/>
                <w:color w:val="000000" w:themeColor="text1"/>
                <w:sz w:val="22"/>
                <w:szCs w:val="22"/>
                <w:lang w:val="cs-CZ"/>
              </w:rPr>
              <w:t> </w:t>
            </w:r>
            <w:r w:rsidRPr="001103F2">
              <w:rPr>
                <w:rFonts w:ascii="Arial" w:hAnsi="Arial" w:cs="Arial"/>
                <w:color w:val="000000" w:themeColor="text1"/>
                <w:sz w:val="22"/>
                <w:szCs w:val="22"/>
                <w:lang w:val="cs-CZ"/>
              </w:rPr>
              <w:t xml:space="preserve">účinností ode dne </w:t>
            </w:r>
            <w:r w:rsidR="00CE19CD" w:rsidRPr="001103F2">
              <w:rPr>
                <w:rFonts w:ascii="Arial" w:hAnsi="Arial" w:cs="Arial"/>
                <w:color w:val="000000" w:themeColor="text1"/>
                <w:sz w:val="22"/>
                <w:szCs w:val="22"/>
                <w:lang w:val="cs-CZ"/>
              </w:rPr>
              <w:t>1.1.202</w:t>
            </w:r>
            <w:r w:rsidR="00E0020F" w:rsidRPr="001103F2">
              <w:rPr>
                <w:rFonts w:ascii="Arial" w:hAnsi="Arial" w:cs="Arial"/>
                <w:color w:val="000000" w:themeColor="text1"/>
                <w:sz w:val="22"/>
                <w:szCs w:val="22"/>
                <w:lang w:val="cs-CZ"/>
              </w:rPr>
              <w:t>4</w:t>
            </w:r>
            <w:r w:rsidR="0037693D" w:rsidRPr="001103F2">
              <w:rPr>
                <w:rFonts w:ascii="Arial" w:hAnsi="Arial" w:cs="Arial"/>
                <w:color w:val="000000" w:themeColor="text1"/>
                <w:sz w:val="22"/>
                <w:szCs w:val="22"/>
                <w:lang w:val="cs-CZ"/>
              </w:rPr>
              <w:t>.</w:t>
            </w:r>
          </w:p>
          <w:p w14:paraId="508CD4A8" w14:textId="77777777" w:rsidR="00061A58" w:rsidRPr="001103F2" w:rsidRDefault="00061A58" w:rsidP="00F71432">
            <w:pPr>
              <w:pStyle w:val="Odstavecseseznamem"/>
              <w:tabs>
                <w:tab w:val="num" w:pos="0"/>
              </w:tabs>
              <w:ind w:left="311" w:hanging="311"/>
              <w:rPr>
                <w:rFonts w:ascii="Arial" w:hAnsi="Arial" w:cs="Arial"/>
                <w:color w:val="000000" w:themeColor="text1"/>
                <w:sz w:val="22"/>
                <w:szCs w:val="22"/>
                <w:lang w:val="cs-CZ"/>
              </w:rPr>
            </w:pPr>
          </w:p>
          <w:p w14:paraId="7F29E7FE" w14:textId="77777777" w:rsidR="00061A58" w:rsidRPr="001103F2"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1103F2">
              <w:rPr>
                <w:rFonts w:ascii="Arial" w:hAnsi="Arial" w:cs="Arial"/>
                <w:color w:val="000000" w:themeColor="text1"/>
                <w:sz w:val="22"/>
                <w:szCs w:val="22"/>
                <w:lang w:val="cs-CZ"/>
              </w:rPr>
              <w:t>Smluvní strany prohlašují, že si smlouvu před jejím podepsáním přečetly a že její obsah odpovídá jejich pravé, vážné a svobodné vůli, což stvrzují svými níže připojenými podpisy.</w:t>
            </w:r>
          </w:p>
          <w:p w14:paraId="431B3EE7" w14:textId="77777777" w:rsidR="00061A58" w:rsidRPr="001103F2" w:rsidRDefault="00061A58" w:rsidP="00F71432">
            <w:pPr>
              <w:contextualSpacing/>
              <w:jc w:val="center"/>
              <w:rPr>
                <w:rFonts w:ascii="Arial" w:hAnsi="Arial" w:cs="Arial"/>
                <w:b/>
                <w:color w:val="000000" w:themeColor="text1"/>
                <w:sz w:val="22"/>
                <w:szCs w:val="22"/>
                <w:lang w:val="cs-CZ"/>
              </w:rPr>
            </w:pPr>
          </w:p>
        </w:tc>
        <w:tc>
          <w:tcPr>
            <w:tcW w:w="4531" w:type="dxa"/>
          </w:tcPr>
          <w:p w14:paraId="21C33209" w14:textId="415AA96E" w:rsidR="00061A58" w:rsidRPr="001103F2" w:rsidRDefault="003A21AF" w:rsidP="00F71432">
            <w:pPr>
              <w:contextualSpacing/>
              <w:jc w:val="center"/>
              <w:rPr>
                <w:rFonts w:ascii="Arial" w:hAnsi="Arial" w:cs="Arial"/>
                <w:b/>
                <w:color w:val="000000" w:themeColor="text1"/>
                <w:sz w:val="28"/>
                <w:szCs w:val="28"/>
              </w:rPr>
            </w:pPr>
            <w:r w:rsidRPr="001103F2">
              <w:rPr>
                <w:rFonts w:ascii="Arial" w:hAnsi="Arial" w:cs="Arial"/>
                <w:b/>
                <w:color w:val="000000" w:themeColor="text1"/>
                <w:sz w:val="22"/>
                <w:szCs w:val="22"/>
                <w:lang w:val="cs-CZ"/>
              </w:rPr>
              <w:lastRenderedPageBreak/>
              <w:br/>
            </w:r>
            <w:r w:rsidRPr="001103F2">
              <w:rPr>
                <w:rFonts w:ascii="Arial" w:hAnsi="Arial" w:cs="Arial"/>
                <w:b/>
                <w:color w:val="000000" w:themeColor="text1"/>
                <w:sz w:val="22"/>
                <w:szCs w:val="22"/>
                <w:lang w:val="cs-CZ"/>
              </w:rPr>
              <w:br/>
            </w:r>
            <w:r w:rsidR="00061A58" w:rsidRPr="001103F2">
              <w:rPr>
                <w:rFonts w:ascii="Arial" w:hAnsi="Arial" w:cs="Arial"/>
                <w:b/>
                <w:color w:val="000000" w:themeColor="text1"/>
                <w:sz w:val="28"/>
                <w:szCs w:val="28"/>
              </w:rPr>
              <w:t xml:space="preserve">Agreement on </w:t>
            </w:r>
            <w:r w:rsidR="00283E30" w:rsidRPr="001103F2">
              <w:rPr>
                <w:rFonts w:ascii="Arial" w:hAnsi="Arial" w:cs="Arial"/>
                <w:b/>
                <w:color w:val="000000" w:themeColor="text1"/>
                <w:sz w:val="28"/>
                <w:szCs w:val="28"/>
              </w:rPr>
              <w:t>turn</w:t>
            </w:r>
            <w:r w:rsidR="00C87036" w:rsidRPr="001103F2">
              <w:rPr>
                <w:rFonts w:ascii="Arial" w:hAnsi="Arial" w:cs="Arial"/>
                <w:b/>
                <w:color w:val="000000" w:themeColor="text1"/>
                <w:sz w:val="28"/>
                <w:szCs w:val="28"/>
              </w:rPr>
              <w:t>o</w:t>
            </w:r>
            <w:r w:rsidR="00283E30" w:rsidRPr="001103F2">
              <w:rPr>
                <w:rFonts w:ascii="Arial" w:hAnsi="Arial" w:cs="Arial"/>
                <w:b/>
                <w:color w:val="000000" w:themeColor="text1"/>
                <w:sz w:val="28"/>
                <w:szCs w:val="28"/>
              </w:rPr>
              <w:t xml:space="preserve">ver </w:t>
            </w:r>
            <w:r w:rsidR="00D421C3" w:rsidRPr="001103F2">
              <w:rPr>
                <w:rFonts w:ascii="Arial" w:hAnsi="Arial" w:cs="Arial"/>
                <w:b/>
                <w:color w:val="000000" w:themeColor="text1"/>
                <w:sz w:val="28"/>
                <w:szCs w:val="28"/>
              </w:rPr>
              <w:t>bonus</w:t>
            </w:r>
          </w:p>
          <w:p w14:paraId="586346C7" w14:textId="5AB50415" w:rsidR="00061A58" w:rsidRPr="001103F2" w:rsidRDefault="00061A58" w:rsidP="00F71432">
            <w:pPr>
              <w:contextualSpacing/>
              <w:jc w:val="center"/>
              <w:rPr>
                <w:rFonts w:ascii="Arial" w:hAnsi="Arial" w:cs="Arial"/>
                <w:b/>
                <w:color w:val="000000" w:themeColor="text1"/>
                <w:sz w:val="28"/>
                <w:szCs w:val="28"/>
              </w:rPr>
            </w:pPr>
            <w:r w:rsidRPr="001103F2">
              <w:rPr>
                <w:rFonts w:ascii="Arial" w:hAnsi="Arial" w:cs="Arial"/>
                <w:b/>
                <w:color w:val="000000" w:themeColor="text1"/>
                <w:sz w:val="28"/>
                <w:szCs w:val="28"/>
              </w:rPr>
              <w:t>in Long-Term Supply of Medicinal Products</w:t>
            </w:r>
          </w:p>
          <w:p w14:paraId="739F3361" w14:textId="648EB6A8" w:rsidR="00061A58" w:rsidRPr="001103F2" w:rsidRDefault="003A21AF" w:rsidP="00F71432">
            <w:pPr>
              <w:contextualSpacing/>
              <w:jc w:val="center"/>
              <w:rPr>
                <w:rFonts w:ascii="Arial" w:hAnsi="Arial" w:cs="Arial"/>
                <w:color w:val="000000" w:themeColor="text1"/>
                <w:sz w:val="22"/>
                <w:szCs w:val="22"/>
              </w:rPr>
            </w:pPr>
            <w:r w:rsidRPr="001103F2">
              <w:rPr>
                <w:rFonts w:ascii="Arial" w:hAnsi="Arial" w:cs="Arial"/>
                <w:color w:val="000000" w:themeColor="text1"/>
                <w:sz w:val="22"/>
                <w:szCs w:val="22"/>
              </w:rPr>
              <w:br/>
            </w:r>
          </w:p>
          <w:p w14:paraId="3D831071" w14:textId="11BC0AE4" w:rsidR="00061A58" w:rsidRPr="001103F2" w:rsidRDefault="00061A58" w:rsidP="00F71432">
            <w:pPr>
              <w:contextualSpacing/>
              <w:jc w:val="center"/>
              <w:rPr>
                <w:rFonts w:ascii="Arial" w:hAnsi="Arial" w:cs="Arial"/>
                <w:color w:val="000000" w:themeColor="text1"/>
                <w:sz w:val="22"/>
                <w:szCs w:val="22"/>
              </w:rPr>
            </w:pPr>
            <w:r w:rsidRPr="001103F2">
              <w:rPr>
                <w:rFonts w:ascii="Arial" w:hAnsi="Arial" w:cs="Arial"/>
                <w:color w:val="000000" w:themeColor="text1"/>
                <w:sz w:val="22"/>
                <w:szCs w:val="22"/>
              </w:rPr>
              <w:t>entered into pursuant to the provisions of Section 1746 (2) of Act No. 89/2012 Coll., the Civil Code, as amended and supplemented</w:t>
            </w:r>
            <w:r w:rsidR="00DC3E2C" w:rsidRPr="001103F2">
              <w:rPr>
                <w:rFonts w:ascii="Arial" w:hAnsi="Arial" w:cs="Arial"/>
                <w:color w:val="000000" w:themeColor="text1"/>
                <w:sz w:val="22"/>
                <w:szCs w:val="22"/>
              </w:rPr>
              <w:t xml:space="preserve"> (hereinafter referred to as the “</w:t>
            </w:r>
            <w:r w:rsidR="00DC3E2C" w:rsidRPr="001103F2">
              <w:rPr>
                <w:rFonts w:ascii="Arial" w:hAnsi="Arial" w:cs="Arial"/>
                <w:b/>
                <w:bCs/>
                <w:color w:val="000000" w:themeColor="text1"/>
                <w:sz w:val="22"/>
                <w:szCs w:val="22"/>
              </w:rPr>
              <w:t>Civil Code</w:t>
            </w:r>
            <w:r w:rsidR="00DC3E2C" w:rsidRPr="001103F2">
              <w:rPr>
                <w:rFonts w:ascii="Arial" w:hAnsi="Arial" w:cs="Arial"/>
                <w:color w:val="000000" w:themeColor="text1"/>
                <w:sz w:val="22"/>
                <w:szCs w:val="22"/>
              </w:rPr>
              <w:t>”)</w:t>
            </w:r>
            <w:r w:rsidRPr="001103F2">
              <w:rPr>
                <w:rFonts w:ascii="Arial" w:hAnsi="Arial" w:cs="Arial"/>
                <w:color w:val="000000" w:themeColor="text1"/>
                <w:sz w:val="22"/>
                <w:szCs w:val="22"/>
              </w:rPr>
              <w:t>, on the below-specified day, month and year by and between the following contractual parties:</w:t>
            </w:r>
          </w:p>
          <w:p w14:paraId="681A90CC" w14:textId="77777777" w:rsidR="00061A58" w:rsidRPr="001103F2" w:rsidRDefault="00061A58" w:rsidP="00F71432">
            <w:pPr>
              <w:contextualSpacing/>
              <w:jc w:val="both"/>
              <w:rPr>
                <w:rFonts w:ascii="Arial" w:hAnsi="Arial" w:cs="Arial"/>
                <w:color w:val="000000" w:themeColor="text1"/>
                <w:sz w:val="22"/>
                <w:szCs w:val="22"/>
              </w:rPr>
            </w:pPr>
          </w:p>
          <w:p w14:paraId="5E31C277" w14:textId="77777777" w:rsidR="00061A58" w:rsidRPr="001103F2" w:rsidRDefault="00061A58" w:rsidP="00F71432">
            <w:pPr>
              <w:contextualSpacing/>
              <w:jc w:val="both"/>
              <w:rPr>
                <w:rFonts w:ascii="Arial" w:hAnsi="Arial" w:cs="Arial"/>
                <w:bCs/>
                <w:color w:val="000000" w:themeColor="text1"/>
                <w:sz w:val="22"/>
                <w:szCs w:val="22"/>
              </w:rPr>
            </w:pPr>
            <w:r w:rsidRPr="001103F2">
              <w:rPr>
                <w:rFonts w:ascii="Arial" w:hAnsi="Arial" w:cs="Arial"/>
                <w:color w:val="000000" w:themeColor="text1"/>
                <w:sz w:val="22"/>
                <w:szCs w:val="22"/>
              </w:rPr>
              <w:t>business company:</w:t>
            </w:r>
          </w:p>
          <w:p w14:paraId="35FE3FB3" w14:textId="3DF69965" w:rsidR="00061A58" w:rsidRPr="009533AD" w:rsidRDefault="00061A58" w:rsidP="00F71432">
            <w:pPr>
              <w:contextualSpacing/>
              <w:jc w:val="both"/>
              <w:rPr>
                <w:rFonts w:ascii="Arial" w:hAnsi="Arial" w:cs="Arial"/>
                <w:b/>
                <w:bCs/>
                <w:color w:val="000000" w:themeColor="text1"/>
                <w:sz w:val="22"/>
                <w:szCs w:val="22"/>
                <w:lang w:val="en-US"/>
              </w:rPr>
            </w:pPr>
            <w:r w:rsidRPr="009533AD">
              <w:rPr>
                <w:rFonts w:ascii="Arial" w:hAnsi="Arial" w:cs="Arial"/>
                <w:b/>
                <w:color w:val="000000" w:themeColor="text1"/>
                <w:sz w:val="22"/>
                <w:szCs w:val="22"/>
                <w:lang w:val="en-US"/>
              </w:rPr>
              <w:t xml:space="preserve">Boehringer Ingelheim, spol. </w:t>
            </w:r>
            <w:r w:rsidR="00170F94" w:rsidRPr="009533AD">
              <w:rPr>
                <w:rFonts w:ascii="Arial" w:hAnsi="Arial" w:cs="Arial"/>
                <w:b/>
                <w:color w:val="000000" w:themeColor="text1"/>
                <w:sz w:val="22"/>
                <w:szCs w:val="22"/>
                <w:lang w:val="en-US"/>
              </w:rPr>
              <w:t>s</w:t>
            </w:r>
            <w:r w:rsidRPr="009533AD">
              <w:rPr>
                <w:rFonts w:ascii="Arial" w:hAnsi="Arial" w:cs="Arial"/>
                <w:b/>
                <w:color w:val="000000" w:themeColor="text1"/>
                <w:sz w:val="22"/>
                <w:szCs w:val="22"/>
                <w:lang w:val="en-US"/>
              </w:rPr>
              <w:t xml:space="preserve"> .r.o.</w:t>
            </w:r>
          </w:p>
          <w:p w14:paraId="75DE8227" w14:textId="56485CE6" w:rsidR="00061A58" w:rsidRPr="001103F2" w:rsidRDefault="00061A58" w:rsidP="00F71432">
            <w:pPr>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 xml:space="preserve">With its registered seat at the address: </w:t>
            </w:r>
            <w:r w:rsidR="00FD1665" w:rsidRPr="001103F2">
              <w:rPr>
                <w:rFonts w:ascii="Arial" w:hAnsi="Arial" w:cs="Arial"/>
                <w:color w:val="000000" w:themeColor="text1"/>
                <w:sz w:val="22"/>
                <w:szCs w:val="22"/>
              </w:rPr>
              <w:t>Purkyňova 2121/3</w:t>
            </w:r>
            <w:r w:rsidRPr="001103F2">
              <w:rPr>
                <w:rFonts w:ascii="Arial" w:hAnsi="Arial" w:cs="Arial"/>
                <w:color w:val="000000" w:themeColor="text1"/>
                <w:sz w:val="22"/>
                <w:szCs w:val="22"/>
              </w:rPr>
              <w:t>, Prague 1, Postal Code: 110 00</w:t>
            </w:r>
          </w:p>
          <w:p w14:paraId="743400FC" w14:textId="3120B8D3" w:rsidR="00061A58" w:rsidRPr="001103F2" w:rsidRDefault="00061A58" w:rsidP="00F71432">
            <w:pPr>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Business ID No.: 480 25 976</w:t>
            </w:r>
          </w:p>
          <w:p w14:paraId="0A16B644" w14:textId="4F5F4540" w:rsidR="00061A58" w:rsidRPr="001103F2" w:rsidRDefault="00061A58" w:rsidP="00F71432">
            <w:pPr>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Tax ID No.: CZ 480 25 976</w:t>
            </w:r>
          </w:p>
          <w:p w14:paraId="245B05C7" w14:textId="64CA0F68" w:rsidR="00061A58" w:rsidRPr="001103F2" w:rsidRDefault="00061A58" w:rsidP="00F71432">
            <w:pPr>
              <w:contextualSpacing/>
              <w:jc w:val="both"/>
              <w:rPr>
                <w:rFonts w:ascii="Arial" w:hAnsi="Arial" w:cs="Arial"/>
                <w:bCs/>
                <w:color w:val="000000" w:themeColor="text1"/>
                <w:sz w:val="22"/>
                <w:szCs w:val="22"/>
              </w:rPr>
            </w:pPr>
            <w:r w:rsidRPr="001103F2">
              <w:rPr>
                <w:rFonts w:ascii="Arial" w:hAnsi="Arial" w:cs="Arial"/>
                <w:color w:val="000000" w:themeColor="text1"/>
                <w:sz w:val="22"/>
                <w:szCs w:val="22"/>
              </w:rPr>
              <w:t xml:space="preserve">Registered with the Commercial Register administered by the Municipal Court in Prague, File No. </w:t>
            </w:r>
            <w:r w:rsidR="00DD51FD" w:rsidRPr="001103F2">
              <w:rPr>
                <w:rFonts w:ascii="Arial" w:hAnsi="Arial" w:cs="Arial"/>
                <w:color w:val="000000" w:themeColor="text1"/>
                <w:sz w:val="22"/>
                <w:szCs w:val="22"/>
              </w:rPr>
              <w:t xml:space="preserve">C </w:t>
            </w:r>
            <w:r w:rsidRPr="001103F2">
              <w:rPr>
                <w:rFonts w:ascii="Arial" w:hAnsi="Arial" w:cs="Arial"/>
                <w:color w:val="000000" w:themeColor="text1"/>
                <w:sz w:val="22"/>
                <w:szCs w:val="22"/>
              </w:rPr>
              <w:t>14176</w:t>
            </w:r>
          </w:p>
          <w:p w14:paraId="52F96A2D" w14:textId="6721BDF9" w:rsidR="00061A58" w:rsidRPr="001103F2" w:rsidRDefault="00061A58" w:rsidP="00F71432">
            <w:pPr>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Represented by </w:t>
            </w:r>
            <w:r w:rsidR="00322420">
              <w:rPr>
                <w:rFonts w:ascii="Arial" w:hAnsi="Arial" w:cs="Arial"/>
                <w:color w:val="000000" w:themeColor="text1"/>
                <w:sz w:val="22"/>
                <w:szCs w:val="22"/>
              </w:rPr>
              <w:t>XXX</w:t>
            </w:r>
            <w:r w:rsidR="00022BCC" w:rsidRPr="001103F2">
              <w:rPr>
                <w:rFonts w:ascii="Arial" w:hAnsi="Arial" w:cs="Arial"/>
                <w:color w:val="000000" w:themeColor="text1"/>
                <w:sz w:val="22"/>
                <w:szCs w:val="22"/>
              </w:rPr>
              <w:t>, Executives</w:t>
            </w:r>
            <w:r w:rsidRPr="001103F2">
              <w:rPr>
                <w:rFonts w:ascii="Arial" w:hAnsi="Arial" w:cs="Arial"/>
                <w:color w:val="000000" w:themeColor="text1"/>
                <w:sz w:val="22"/>
                <w:szCs w:val="22"/>
              </w:rPr>
              <w:t>,</w:t>
            </w:r>
          </w:p>
          <w:p w14:paraId="456B13BE" w14:textId="7C239238" w:rsidR="00061A58" w:rsidRPr="001103F2" w:rsidRDefault="00061A58" w:rsidP="00F71432">
            <w:pPr>
              <w:ind w:left="2124" w:hanging="2124"/>
              <w:contextualSpacing/>
              <w:jc w:val="both"/>
              <w:rPr>
                <w:rFonts w:ascii="Arial" w:hAnsi="Arial" w:cs="Arial"/>
                <w:color w:val="000000" w:themeColor="text1"/>
                <w:sz w:val="22"/>
                <w:szCs w:val="22"/>
              </w:rPr>
            </w:pPr>
          </w:p>
          <w:p w14:paraId="41709E0E" w14:textId="77777777" w:rsidR="005E3A76" w:rsidRPr="001103F2" w:rsidRDefault="00061A58" w:rsidP="00F71432">
            <w:pPr>
              <w:ind w:left="29" w:hanging="29"/>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 xml:space="preserve">as the supplier </w:t>
            </w:r>
          </w:p>
          <w:p w14:paraId="37E1403B" w14:textId="354F6208" w:rsidR="00061A58" w:rsidRPr="001103F2" w:rsidRDefault="00061A58" w:rsidP="00F71432">
            <w:pPr>
              <w:ind w:left="29" w:hanging="29"/>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(hereinafter referred to as the “</w:t>
            </w:r>
            <w:r w:rsidRPr="001103F2">
              <w:rPr>
                <w:rFonts w:ascii="Arial" w:hAnsi="Arial" w:cs="Arial"/>
                <w:b/>
                <w:bCs/>
                <w:color w:val="000000" w:themeColor="text1"/>
                <w:sz w:val="22"/>
                <w:szCs w:val="22"/>
              </w:rPr>
              <w:t>supplier</w:t>
            </w:r>
            <w:r w:rsidRPr="001103F2">
              <w:rPr>
                <w:rFonts w:ascii="Arial" w:hAnsi="Arial" w:cs="Arial"/>
                <w:color w:val="000000" w:themeColor="text1"/>
                <w:sz w:val="22"/>
                <w:szCs w:val="22"/>
              </w:rPr>
              <w:t>”)</w:t>
            </w:r>
          </w:p>
          <w:p w14:paraId="5769F9F7" w14:textId="77777777" w:rsidR="00061A58" w:rsidRPr="001103F2" w:rsidRDefault="00061A58" w:rsidP="00F71432">
            <w:pPr>
              <w:ind w:left="2124" w:hanging="2124"/>
              <w:contextualSpacing/>
              <w:jc w:val="both"/>
              <w:rPr>
                <w:rFonts w:ascii="Arial" w:hAnsi="Arial" w:cs="Arial"/>
                <w:color w:val="000000" w:themeColor="text1"/>
                <w:sz w:val="22"/>
                <w:szCs w:val="22"/>
              </w:rPr>
            </w:pPr>
          </w:p>
          <w:p w14:paraId="17A74D1A" w14:textId="5D733D6F" w:rsidR="00061A58" w:rsidRPr="001103F2" w:rsidRDefault="00061A58" w:rsidP="00F71432">
            <w:pPr>
              <w:ind w:left="2124" w:hanging="2124"/>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and</w:t>
            </w:r>
          </w:p>
          <w:p w14:paraId="2908B892" w14:textId="77777777" w:rsidR="005E3A76" w:rsidRPr="001103F2" w:rsidRDefault="005E3A76" w:rsidP="00F71432">
            <w:pPr>
              <w:ind w:left="2124" w:hanging="2124"/>
              <w:contextualSpacing/>
              <w:jc w:val="both"/>
              <w:rPr>
                <w:rFonts w:ascii="Arial" w:hAnsi="Arial" w:cs="Arial"/>
                <w:color w:val="000000" w:themeColor="text1"/>
                <w:sz w:val="22"/>
                <w:szCs w:val="22"/>
              </w:rPr>
            </w:pPr>
          </w:p>
          <w:p w14:paraId="1871C690" w14:textId="77777777" w:rsidR="00E642DC" w:rsidRPr="001103F2" w:rsidRDefault="00E642DC" w:rsidP="00E642DC">
            <w:pPr>
              <w:ind w:left="2124" w:hanging="2124"/>
              <w:contextualSpacing/>
              <w:jc w:val="both"/>
              <w:rPr>
                <w:rFonts w:ascii="Arial" w:hAnsi="Arial" w:cs="Arial"/>
                <w:b/>
                <w:bCs/>
                <w:color w:val="000000" w:themeColor="text1"/>
                <w:sz w:val="22"/>
                <w:szCs w:val="22"/>
                <w:lang w:val="cs-CZ"/>
              </w:rPr>
            </w:pPr>
            <w:r w:rsidRPr="001103F2">
              <w:rPr>
                <w:rFonts w:ascii="Arial" w:hAnsi="Arial" w:cs="Arial"/>
                <w:b/>
                <w:bCs/>
                <w:color w:val="000000" w:themeColor="text1"/>
                <w:sz w:val="22"/>
                <w:szCs w:val="22"/>
                <w:lang w:val="cs-CZ"/>
              </w:rPr>
              <w:t>Fakultní nemocnice Plzeň</w:t>
            </w:r>
          </w:p>
          <w:p w14:paraId="5FDB3C75" w14:textId="77777777" w:rsidR="00E642DC" w:rsidRPr="001103F2" w:rsidRDefault="00E642DC" w:rsidP="00E642DC">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rPr>
              <w:t xml:space="preserve">with its registered seat at the address: </w:t>
            </w:r>
            <w:r w:rsidRPr="001103F2">
              <w:rPr>
                <w:rFonts w:ascii="Arial" w:hAnsi="Arial" w:cs="Arial"/>
                <w:color w:val="000000" w:themeColor="text1"/>
                <w:sz w:val="22"/>
                <w:szCs w:val="22"/>
                <w:lang w:val="cs-CZ"/>
              </w:rPr>
              <w:t>Edvarda Beneše 1128/13, Plzeň,</w:t>
            </w:r>
          </w:p>
          <w:p w14:paraId="78AB2C8B" w14:textId="77777777" w:rsidR="00E642DC" w:rsidRPr="001103F2" w:rsidRDefault="00E642DC" w:rsidP="00E642DC">
            <w:pPr>
              <w:contextualSpacing/>
              <w:rPr>
                <w:rFonts w:ascii="Arial" w:hAnsi="Arial" w:cs="Arial"/>
                <w:color w:val="000000" w:themeColor="text1"/>
                <w:sz w:val="22"/>
                <w:szCs w:val="22"/>
              </w:rPr>
            </w:pPr>
            <w:r w:rsidRPr="001103F2">
              <w:rPr>
                <w:rFonts w:ascii="Arial" w:hAnsi="Arial" w:cs="Arial"/>
                <w:color w:val="000000" w:themeColor="text1"/>
                <w:sz w:val="22"/>
                <w:szCs w:val="22"/>
                <w:lang w:val="cs-CZ"/>
              </w:rPr>
              <w:t>301 00</w:t>
            </w:r>
          </w:p>
          <w:p w14:paraId="59D8BABE" w14:textId="77777777" w:rsidR="00E642DC" w:rsidRPr="001103F2" w:rsidRDefault="00E642DC" w:rsidP="00E642DC">
            <w:pPr>
              <w:contextualSpacing/>
              <w:rPr>
                <w:rFonts w:ascii="Arial" w:hAnsi="Arial" w:cs="Arial"/>
                <w:color w:val="000000" w:themeColor="text1"/>
                <w:sz w:val="22"/>
                <w:szCs w:val="22"/>
              </w:rPr>
            </w:pPr>
            <w:r w:rsidRPr="001103F2">
              <w:rPr>
                <w:rFonts w:ascii="Arial" w:hAnsi="Arial" w:cs="Arial"/>
                <w:color w:val="000000" w:themeColor="text1"/>
                <w:sz w:val="22"/>
                <w:szCs w:val="22"/>
              </w:rPr>
              <w:t>Business ID No.:  </w:t>
            </w:r>
            <w:r w:rsidRPr="001103F2">
              <w:rPr>
                <w:rFonts w:ascii="Arial" w:hAnsi="Arial" w:cs="Arial"/>
                <w:color w:val="000000" w:themeColor="text1"/>
                <w:sz w:val="22"/>
                <w:szCs w:val="22"/>
                <w:lang w:val="cs-CZ"/>
              </w:rPr>
              <w:t>00669806</w:t>
            </w:r>
            <w:r w:rsidRPr="001103F2">
              <w:rPr>
                <w:rFonts w:ascii="Arial" w:hAnsi="Arial" w:cs="Arial"/>
                <w:color w:val="000000" w:themeColor="text1"/>
                <w:sz w:val="22"/>
                <w:szCs w:val="22"/>
              </w:rPr>
              <w:t xml:space="preserve"> </w:t>
            </w:r>
            <w:r w:rsidRPr="001103F2">
              <w:rPr>
                <w:rFonts w:ascii="Arial" w:hAnsi="Arial" w:cs="Arial"/>
                <w:color w:val="000000" w:themeColor="text1"/>
                <w:sz w:val="22"/>
                <w:szCs w:val="22"/>
              </w:rPr>
              <w:tab/>
            </w:r>
          </w:p>
          <w:p w14:paraId="6A80FABD" w14:textId="77777777" w:rsidR="00E642DC" w:rsidRPr="00322420" w:rsidRDefault="00E642DC" w:rsidP="00E642DC">
            <w:pPr>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tax ID No.: </w:t>
            </w:r>
            <w:r w:rsidRPr="00322420">
              <w:rPr>
                <w:rFonts w:ascii="Arial" w:hAnsi="Arial" w:cs="Arial"/>
                <w:color w:val="000000" w:themeColor="text1"/>
                <w:sz w:val="22"/>
                <w:szCs w:val="22"/>
              </w:rPr>
              <w:t>CZ:  </w:t>
            </w:r>
            <w:r w:rsidRPr="00322420">
              <w:rPr>
                <w:rFonts w:ascii="Arial" w:hAnsi="Arial" w:cs="Arial"/>
                <w:color w:val="000000" w:themeColor="text1"/>
                <w:sz w:val="22"/>
                <w:szCs w:val="22"/>
                <w:lang w:val="cs-CZ"/>
              </w:rPr>
              <w:t>00669806</w:t>
            </w:r>
            <w:r w:rsidRPr="00322420">
              <w:rPr>
                <w:rFonts w:ascii="Arial" w:hAnsi="Arial" w:cs="Arial"/>
                <w:color w:val="000000" w:themeColor="text1"/>
                <w:sz w:val="22"/>
                <w:szCs w:val="22"/>
              </w:rPr>
              <w:t xml:space="preserve"> </w:t>
            </w:r>
          </w:p>
          <w:p w14:paraId="71201E31" w14:textId="77777777" w:rsidR="00E642DC" w:rsidRPr="00322420" w:rsidRDefault="00E642DC" w:rsidP="00E642DC">
            <w:pPr>
              <w:contextualSpacing/>
              <w:rPr>
                <w:rFonts w:ascii="Arial" w:hAnsi="Arial" w:cs="Arial"/>
                <w:color w:val="000000" w:themeColor="text1"/>
                <w:sz w:val="22"/>
                <w:szCs w:val="22"/>
              </w:rPr>
            </w:pPr>
            <w:r w:rsidRPr="00322420">
              <w:rPr>
                <w:rFonts w:ascii="Arial" w:hAnsi="Arial" w:cs="Arial"/>
                <w:color w:val="000000" w:themeColor="text1"/>
                <w:sz w:val="22"/>
                <w:szCs w:val="22"/>
              </w:rPr>
              <w:t xml:space="preserve">account No.: </w:t>
            </w:r>
            <w:r w:rsidRPr="00322420">
              <w:rPr>
                <w:rFonts w:ascii="Arial" w:hAnsi="Arial" w:cs="Arial"/>
                <w:color w:val="000000" w:themeColor="text1"/>
                <w:sz w:val="22"/>
                <w:szCs w:val="22"/>
                <w:lang w:val="cs-CZ"/>
              </w:rPr>
              <w:t>33739311/0710</w:t>
            </w:r>
            <w:r w:rsidRPr="00322420">
              <w:rPr>
                <w:rFonts w:ascii="Arial" w:hAnsi="Arial" w:cs="Arial"/>
                <w:color w:val="000000" w:themeColor="text1"/>
                <w:sz w:val="22"/>
                <w:szCs w:val="22"/>
              </w:rPr>
              <w:t xml:space="preserve">, </w:t>
            </w:r>
          </w:p>
          <w:p w14:paraId="78332F77" w14:textId="77777777" w:rsidR="00E642DC" w:rsidRPr="00322420" w:rsidRDefault="00E642DC" w:rsidP="00E642DC">
            <w:pPr>
              <w:contextualSpacing/>
              <w:rPr>
                <w:rFonts w:ascii="Arial" w:hAnsi="Arial" w:cs="Arial"/>
                <w:color w:val="000000" w:themeColor="text1"/>
                <w:sz w:val="22"/>
                <w:szCs w:val="22"/>
              </w:rPr>
            </w:pPr>
          </w:p>
          <w:p w14:paraId="017936FE" w14:textId="5EB0D733" w:rsidR="00061A58" w:rsidRPr="001103F2" w:rsidRDefault="00E642DC" w:rsidP="00E642DC">
            <w:pPr>
              <w:jc w:val="both"/>
              <w:rPr>
                <w:rFonts w:ascii="Arial" w:hAnsi="Arial" w:cs="Arial"/>
                <w:color w:val="000000" w:themeColor="text1"/>
                <w:sz w:val="22"/>
                <w:szCs w:val="22"/>
              </w:rPr>
            </w:pPr>
            <w:r w:rsidRPr="00322420">
              <w:rPr>
                <w:rFonts w:ascii="Arial" w:hAnsi="Arial" w:cs="Arial"/>
                <w:color w:val="000000" w:themeColor="text1"/>
                <w:sz w:val="22"/>
                <w:szCs w:val="22"/>
              </w:rPr>
              <w:t xml:space="preserve">represented by: </w:t>
            </w:r>
            <w:r w:rsidRPr="00322420">
              <w:rPr>
                <w:rFonts w:ascii="Arial" w:hAnsi="Arial" w:cs="Arial"/>
                <w:color w:val="000000" w:themeColor="text1"/>
                <w:sz w:val="22"/>
                <w:szCs w:val="22"/>
                <w:lang w:val="cs-CZ"/>
              </w:rPr>
              <w:t>MUDr. Václav Šimánek, Ph.D., director</w:t>
            </w:r>
          </w:p>
          <w:p w14:paraId="223F6C17" w14:textId="77777777" w:rsidR="00061A58" w:rsidRPr="001103F2" w:rsidRDefault="00061A58" w:rsidP="00F71432">
            <w:pPr>
              <w:contextualSpacing/>
              <w:jc w:val="both"/>
              <w:rPr>
                <w:rFonts w:ascii="Arial" w:hAnsi="Arial" w:cs="Arial"/>
                <w:color w:val="000000" w:themeColor="text1"/>
                <w:sz w:val="22"/>
                <w:szCs w:val="22"/>
              </w:rPr>
            </w:pPr>
          </w:p>
          <w:p w14:paraId="242B76BA" w14:textId="77777777" w:rsidR="005E3A76" w:rsidRPr="001103F2" w:rsidRDefault="00061A58" w:rsidP="00F71432">
            <w:pPr>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 xml:space="preserve">as the customer </w:t>
            </w:r>
          </w:p>
          <w:p w14:paraId="76228293" w14:textId="58ADF20B" w:rsidR="00061A58" w:rsidRPr="001103F2" w:rsidRDefault="00061A58" w:rsidP="00F71432">
            <w:pPr>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(hereinafter referred to as the “</w:t>
            </w:r>
            <w:r w:rsidRPr="001103F2">
              <w:rPr>
                <w:rFonts w:ascii="Arial" w:hAnsi="Arial" w:cs="Arial"/>
                <w:b/>
                <w:bCs/>
                <w:color w:val="000000" w:themeColor="text1"/>
                <w:sz w:val="22"/>
                <w:szCs w:val="22"/>
              </w:rPr>
              <w:t>customer</w:t>
            </w:r>
            <w:r w:rsidRPr="001103F2">
              <w:rPr>
                <w:rFonts w:ascii="Arial" w:hAnsi="Arial" w:cs="Arial"/>
                <w:color w:val="000000" w:themeColor="text1"/>
                <w:sz w:val="22"/>
                <w:szCs w:val="22"/>
              </w:rPr>
              <w:t xml:space="preserve">”). </w:t>
            </w:r>
          </w:p>
          <w:p w14:paraId="24F82D0A" w14:textId="77777777" w:rsidR="00061A58" w:rsidRPr="001103F2" w:rsidRDefault="00061A58" w:rsidP="00F71432">
            <w:pPr>
              <w:contextualSpacing/>
              <w:jc w:val="both"/>
              <w:rPr>
                <w:rFonts w:ascii="Arial" w:hAnsi="Arial" w:cs="Arial"/>
                <w:color w:val="000000" w:themeColor="text1"/>
                <w:sz w:val="22"/>
                <w:szCs w:val="22"/>
              </w:rPr>
            </w:pPr>
          </w:p>
          <w:p w14:paraId="5FE49C97" w14:textId="57679215" w:rsidR="00061A58" w:rsidRPr="001103F2" w:rsidRDefault="005E3A76" w:rsidP="00F71432">
            <w:pPr>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(t</w:t>
            </w:r>
            <w:r w:rsidR="00061A58" w:rsidRPr="001103F2">
              <w:rPr>
                <w:rFonts w:ascii="Arial" w:hAnsi="Arial" w:cs="Arial"/>
                <w:color w:val="000000" w:themeColor="text1"/>
                <w:sz w:val="22"/>
                <w:szCs w:val="22"/>
              </w:rPr>
              <w:t>he customer and the supplier shall hereinafter be collectively referred to as the “</w:t>
            </w:r>
            <w:r w:rsidR="00061A58" w:rsidRPr="001103F2">
              <w:rPr>
                <w:rFonts w:ascii="Arial" w:hAnsi="Arial" w:cs="Arial"/>
                <w:b/>
                <w:bCs/>
                <w:color w:val="000000" w:themeColor="text1"/>
                <w:sz w:val="22"/>
                <w:szCs w:val="22"/>
              </w:rPr>
              <w:t>contractual parties</w:t>
            </w:r>
            <w:r w:rsidR="00061A58" w:rsidRPr="001103F2">
              <w:rPr>
                <w:rFonts w:ascii="Arial" w:hAnsi="Arial" w:cs="Arial"/>
                <w:color w:val="000000" w:themeColor="text1"/>
                <w:sz w:val="22"/>
                <w:szCs w:val="22"/>
              </w:rPr>
              <w:t>”</w:t>
            </w:r>
            <w:r w:rsidRPr="001103F2">
              <w:rPr>
                <w:rFonts w:ascii="Arial" w:hAnsi="Arial" w:cs="Arial"/>
                <w:color w:val="000000" w:themeColor="text1"/>
                <w:sz w:val="22"/>
                <w:szCs w:val="22"/>
              </w:rPr>
              <w:t>)</w:t>
            </w:r>
          </w:p>
          <w:p w14:paraId="6EE9F598" w14:textId="77777777" w:rsidR="008C1A2D" w:rsidRPr="001103F2" w:rsidRDefault="008C1A2D" w:rsidP="00F71432">
            <w:pPr>
              <w:contextualSpacing/>
              <w:jc w:val="both"/>
              <w:rPr>
                <w:rFonts w:ascii="Arial" w:hAnsi="Arial" w:cs="Arial"/>
                <w:color w:val="000000" w:themeColor="text1"/>
                <w:sz w:val="22"/>
                <w:szCs w:val="22"/>
              </w:rPr>
            </w:pPr>
          </w:p>
          <w:p w14:paraId="351E3ACE" w14:textId="77777777" w:rsidR="00061A58" w:rsidRPr="001103F2" w:rsidRDefault="00061A58" w:rsidP="00F71432">
            <w:pPr>
              <w:pBdr>
                <w:top w:val="single" w:sz="4" w:space="1" w:color="auto"/>
              </w:pBdr>
              <w:contextualSpacing/>
              <w:jc w:val="center"/>
              <w:rPr>
                <w:rFonts w:ascii="Arial" w:hAnsi="Arial" w:cs="Arial"/>
                <w:color w:val="000000" w:themeColor="text1"/>
                <w:sz w:val="22"/>
                <w:szCs w:val="22"/>
              </w:rPr>
            </w:pPr>
          </w:p>
          <w:p w14:paraId="7FD6E2DC" w14:textId="77777777" w:rsidR="008C1A2D" w:rsidRPr="001103F2" w:rsidRDefault="008C1A2D" w:rsidP="00F71432">
            <w:pPr>
              <w:contextualSpacing/>
              <w:jc w:val="center"/>
              <w:rPr>
                <w:rFonts w:ascii="Arial" w:hAnsi="Arial" w:cs="Arial"/>
                <w:color w:val="000000" w:themeColor="text1"/>
                <w:sz w:val="22"/>
                <w:szCs w:val="22"/>
              </w:rPr>
            </w:pPr>
          </w:p>
          <w:p w14:paraId="63C2C4C1" w14:textId="7916EEDF" w:rsidR="00061A58" w:rsidRPr="001103F2" w:rsidRDefault="00061A58" w:rsidP="00F71432">
            <w:pPr>
              <w:contextualSpacing/>
              <w:jc w:val="center"/>
              <w:rPr>
                <w:rFonts w:ascii="Arial" w:hAnsi="Arial" w:cs="Arial"/>
                <w:color w:val="000000" w:themeColor="text1"/>
                <w:sz w:val="22"/>
                <w:szCs w:val="22"/>
              </w:rPr>
            </w:pPr>
            <w:r w:rsidRPr="001103F2">
              <w:rPr>
                <w:rFonts w:ascii="Arial" w:hAnsi="Arial" w:cs="Arial"/>
                <w:color w:val="000000" w:themeColor="text1"/>
                <w:sz w:val="22"/>
                <w:szCs w:val="22"/>
              </w:rPr>
              <w:lastRenderedPageBreak/>
              <w:t>The contractual parties have agreed as follows:</w:t>
            </w:r>
          </w:p>
          <w:p w14:paraId="42030ABD" w14:textId="77777777" w:rsidR="00061A58" w:rsidRPr="001103F2" w:rsidRDefault="00061A58" w:rsidP="00F71432">
            <w:pPr>
              <w:pBdr>
                <w:bottom w:val="single" w:sz="4" w:space="1" w:color="auto"/>
              </w:pBdr>
              <w:contextualSpacing/>
              <w:jc w:val="center"/>
              <w:rPr>
                <w:rFonts w:ascii="Arial" w:hAnsi="Arial" w:cs="Arial"/>
                <w:color w:val="000000" w:themeColor="text1"/>
                <w:sz w:val="22"/>
                <w:szCs w:val="22"/>
              </w:rPr>
            </w:pPr>
          </w:p>
          <w:p w14:paraId="09BFBA59" w14:textId="77777777" w:rsidR="00061A58" w:rsidRPr="001103F2" w:rsidRDefault="00061A58" w:rsidP="00F71432">
            <w:pPr>
              <w:contextualSpacing/>
              <w:jc w:val="both"/>
              <w:rPr>
                <w:rFonts w:ascii="Arial" w:hAnsi="Arial" w:cs="Arial"/>
                <w:color w:val="000000" w:themeColor="text1"/>
                <w:sz w:val="22"/>
                <w:szCs w:val="22"/>
              </w:rPr>
            </w:pPr>
          </w:p>
          <w:p w14:paraId="1B5C98F7" w14:textId="77777777" w:rsidR="00061A58" w:rsidRPr="001103F2" w:rsidRDefault="00061A58" w:rsidP="00F71432">
            <w:pPr>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I</w:t>
            </w:r>
          </w:p>
          <w:p w14:paraId="4A64EAC9" w14:textId="77777777" w:rsidR="00061A58" w:rsidRPr="001103F2" w:rsidRDefault="00061A58" w:rsidP="00F71432">
            <w:pPr>
              <w:pStyle w:val="Nadpis1"/>
              <w:contextualSpacing/>
              <w:outlineLvl w:val="0"/>
              <w:rPr>
                <w:rFonts w:ascii="Arial" w:hAnsi="Arial" w:cs="Arial"/>
                <w:i w:val="0"/>
                <w:color w:val="000000" w:themeColor="text1"/>
                <w:sz w:val="22"/>
                <w:szCs w:val="22"/>
              </w:rPr>
            </w:pPr>
            <w:r w:rsidRPr="001103F2">
              <w:rPr>
                <w:rFonts w:ascii="Arial" w:hAnsi="Arial" w:cs="Arial"/>
                <w:i w:val="0"/>
                <w:color w:val="000000" w:themeColor="text1"/>
                <w:sz w:val="22"/>
                <w:szCs w:val="22"/>
              </w:rPr>
              <w:t>Introductory Provisions</w:t>
            </w:r>
          </w:p>
          <w:p w14:paraId="1C8FFD8F" w14:textId="77777777" w:rsidR="00061A58" w:rsidRPr="001103F2" w:rsidRDefault="00061A58" w:rsidP="00F71432">
            <w:pPr>
              <w:contextualSpacing/>
              <w:jc w:val="center"/>
              <w:rPr>
                <w:rFonts w:ascii="Arial" w:hAnsi="Arial" w:cs="Arial"/>
                <w:color w:val="000000" w:themeColor="text1"/>
                <w:sz w:val="22"/>
                <w:szCs w:val="22"/>
              </w:rPr>
            </w:pPr>
          </w:p>
          <w:p w14:paraId="5AFF16F0" w14:textId="77777777" w:rsidR="00061A58" w:rsidRPr="001103F2" w:rsidRDefault="00061A58" w:rsidP="00F71432">
            <w:pPr>
              <w:pStyle w:val="Zkladntext2"/>
              <w:numPr>
                <w:ilvl w:val="0"/>
                <w:numId w:val="11"/>
              </w:numPr>
              <w:tabs>
                <w:tab w:val="clear" w:pos="1065"/>
              </w:tabs>
              <w:ind w:left="313" w:hanging="313"/>
              <w:contextualSpacing/>
              <w:rPr>
                <w:rFonts w:ascii="Arial" w:hAnsi="Arial" w:cs="Arial"/>
                <w:color w:val="000000" w:themeColor="text1"/>
                <w:sz w:val="22"/>
                <w:szCs w:val="22"/>
              </w:rPr>
            </w:pPr>
            <w:r w:rsidRPr="001103F2">
              <w:rPr>
                <w:rFonts w:ascii="Arial" w:hAnsi="Arial" w:cs="Arial"/>
                <w:color w:val="000000" w:themeColor="text1"/>
                <w:sz w:val="22"/>
                <w:szCs w:val="22"/>
              </w:rPr>
              <w:t>The contractual parties hereby agree on the basic principles and terms and conditions of their mutual cooperation in their entrepreneurial and business activities in order to maximise their mutual benefits.</w:t>
            </w:r>
          </w:p>
          <w:p w14:paraId="071FD3AD" w14:textId="6220A4FC" w:rsidR="00061A58" w:rsidRPr="001103F2" w:rsidRDefault="00061A58" w:rsidP="00F71432">
            <w:pPr>
              <w:pStyle w:val="Zkladntext2"/>
              <w:ind w:left="313" w:hanging="313"/>
              <w:contextualSpacing/>
              <w:rPr>
                <w:rFonts w:ascii="Arial" w:hAnsi="Arial" w:cs="Arial"/>
                <w:color w:val="000000" w:themeColor="text1"/>
                <w:sz w:val="22"/>
                <w:szCs w:val="22"/>
              </w:rPr>
            </w:pPr>
          </w:p>
          <w:p w14:paraId="6B084932" w14:textId="77777777" w:rsidR="00061A58" w:rsidRPr="001103F2" w:rsidRDefault="00061A58" w:rsidP="00F71432">
            <w:pPr>
              <w:pStyle w:val="Zkladntext2"/>
              <w:numPr>
                <w:ilvl w:val="0"/>
                <w:numId w:val="11"/>
              </w:numPr>
              <w:ind w:left="313" w:hanging="313"/>
              <w:contextualSpacing/>
              <w:rPr>
                <w:rFonts w:ascii="Arial" w:hAnsi="Arial" w:cs="Arial"/>
                <w:color w:val="000000" w:themeColor="text1"/>
                <w:sz w:val="22"/>
                <w:szCs w:val="22"/>
              </w:rPr>
            </w:pPr>
            <w:r w:rsidRPr="001103F2">
              <w:rPr>
                <w:rFonts w:ascii="Arial" w:hAnsi="Arial" w:cs="Arial"/>
                <w:color w:val="000000" w:themeColor="text1"/>
                <w:sz w:val="22"/>
                <w:szCs w:val="22"/>
              </w:rPr>
              <w:t>In performing this agreement, the parties hereto undertake to comply with the laws of the Czech Republic, in particular in the area of protection of competition, at all times.</w:t>
            </w:r>
          </w:p>
          <w:p w14:paraId="37ECE998" w14:textId="1844142D" w:rsidR="00061A58" w:rsidRPr="001103F2" w:rsidRDefault="00061A58" w:rsidP="00F71432">
            <w:pPr>
              <w:pStyle w:val="Zkladntext2"/>
              <w:contextualSpacing/>
              <w:jc w:val="center"/>
              <w:rPr>
                <w:rFonts w:ascii="Arial" w:hAnsi="Arial" w:cs="Arial"/>
                <w:color w:val="000000" w:themeColor="text1"/>
                <w:sz w:val="22"/>
                <w:szCs w:val="22"/>
              </w:rPr>
            </w:pPr>
          </w:p>
          <w:p w14:paraId="06C6B66D" w14:textId="77777777" w:rsidR="00F07A0C" w:rsidRPr="001103F2" w:rsidRDefault="00F07A0C" w:rsidP="00F71432">
            <w:pPr>
              <w:pStyle w:val="Zkladntext2"/>
              <w:contextualSpacing/>
              <w:jc w:val="center"/>
              <w:rPr>
                <w:rFonts w:ascii="Arial" w:hAnsi="Arial" w:cs="Arial"/>
                <w:color w:val="000000" w:themeColor="text1"/>
                <w:sz w:val="22"/>
                <w:szCs w:val="22"/>
              </w:rPr>
            </w:pPr>
          </w:p>
          <w:p w14:paraId="16CA2B63" w14:textId="77777777" w:rsidR="00061A58" w:rsidRPr="001103F2" w:rsidRDefault="00061A58"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II</w:t>
            </w:r>
          </w:p>
          <w:p w14:paraId="64EF2D29" w14:textId="77777777" w:rsidR="00061A58" w:rsidRPr="001103F2" w:rsidRDefault="00061A58"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Subject Matter of Agreement</w:t>
            </w:r>
          </w:p>
          <w:p w14:paraId="46A46093" w14:textId="72A5F8BC" w:rsidR="00061A58" w:rsidRPr="001103F2" w:rsidRDefault="00061A58" w:rsidP="00F71432">
            <w:pPr>
              <w:pStyle w:val="Zkladntext2"/>
              <w:contextualSpacing/>
              <w:jc w:val="center"/>
              <w:rPr>
                <w:rFonts w:ascii="Arial" w:hAnsi="Arial" w:cs="Arial"/>
                <w:color w:val="000000" w:themeColor="text1"/>
                <w:sz w:val="22"/>
                <w:szCs w:val="22"/>
              </w:rPr>
            </w:pPr>
          </w:p>
          <w:p w14:paraId="2B19C9B6" w14:textId="52BAF28D" w:rsidR="00061A58" w:rsidRPr="001103F2" w:rsidRDefault="00061A58" w:rsidP="00F71432">
            <w:pPr>
              <w:pStyle w:val="Zkladntext2"/>
              <w:numPr>
                <w:ilvl w:val="0"/>
                <w:numId w:val="12"/>
              </w:numPr>
              <w:tabs>
                <w:tab w:val="clear" w:pos="1131"/>
                <w:tab w:val="num" w:pos="888"/>
              </w:tabs>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Both contractual parties state in accord that the customer has purchased through its cooperation based on partial written purchase contracts</w:t>
            </w:r>
            <w:r w:rsidR="00ED0527" w:rsidRPr="001103F2">
              <w:rPr>
                <w:rFonts w:ascii="Arial" w:hAnsi="Arial" w:cs="Arial"/>
                <w:color w:val="000000" w:themeColor="text1"/>
                <w:sz w:val="22"/>
                <w:szCs w:val="22"/>
              </w:rPr>
              <w:t xml:space="preserve"> </w:t>
            </w:r>
            <w:r w:rsidRPr="001103F2">
              <w:rPr>
                <w:rFonts w:ascii="Arial" w:hAnsi="Arial" w:cs="Arial"/>
                <w:color w:val="000000" w:themeColor="text1"/>
                <w:sz w:val="22"/>
                <w:szCs w:val="22"/>
              </w:rPr>
              <w:t>in the course of its activities also supplier</w:t>
            </w:r>
            <w:r w:rsidR="003C149B" w:rsidRPr="001103F2">
              <w:rPr>
                <w:rFonts w:ascii="Arial" w:hAnsi="Arial" w:cs="Arial"/>
                <w:color w:val="000000" w:themeColor="text1"/>
                <w:sz w:val="22"/>
                <w:szCs w:val="22"/>
              </w:rPr>
              <w:t>’</w:t>
            </w:r>
            <w:r w:rsidRPr="001103F2">
              <w:rPr>
                <w:rFonts w:ascii="Arial" w:hAnsi="Arial" w:cs="Arial"/>
                <w:color w:val="000000" w:themeColor="text1"/>
                <w:sz w:val="22"/>
                <w:szCs w:val="22"/>
              </w:rPr>
              <w:t>s medicinal products as listed in Annex 1 to this agreement (</w:t>
            </w:r>
            <w:r w:rsidR="00E73C8B" w:rsidRPr="001103F2">
              <w:rPr>
                <w:rFonts w:ascii="Arial" w:hAnsi="Arial" w:cs="Arial"/>
                <w:color w:val="000000" w:themeColor="text1"/>
                <w:sz w:val="22"/>
                <w:szCs w:val="22"/>
              </w:rPr>
              <w:t xml:space="preserve">above and </w:t>
            </w:r>
            <w:r w:rsidRPr="001103F2">
              <w:rPr>
                <w:rFonts w:ascii="Arial" w:hAnsi="Arial" w:cs="Arial"/>
                <w:color w:val="000000" w:themeColor="text1"/>
                <w:sz w:val="22"/>
                <w:szCs w:val="22"/>
              </w:rPr>
              <w:t>hereinafter referred to as the “</w:t>
            </w:r>
            <w:r w:rsidRPr="001103F2">
              <w:rPr>
                <w:rFonts w:ascii="Arial" w:hAnsi="Arial" w:cs="Arial"/>
                <w:b/>
                <w:bCs/>
                <w:color w:val="000000" w:themeColor="text1"/>
                <w:sz w:val="22"/>
                <w:szCs w:val="22"/>
              </w:rPr>
              <w:t>goods</w:t>
            </w:r>
            <w:r w:rsidRPr="001103F2">
              <w:rPr>
                <w:rFonts w:ascii="Arial" w:hAnsi="Arial" w:cs="Arial"/>
                <w:color w:val="000000" w:themeColor="text1"/>
                <w:sz w:val="22"/>
                <w:szCs w:val="22"/>
              </w:rPr>
              <w:t>”), in quantities required for the customer</w:t>
            </w:r>
            <w:r w:rsidR="003C149B" w:rsidRPr="001103F2">
              <w:rPr>
                <w:rFonts w:ascii="Arial" w:hAnsi="Arial" w:cs="Arial"/>
                <w:color w:val="000000" w:themeColor="text1"/>
                <w:sz w:val="22"/>
                <w:szCs w:val="22"/>
              </w:rPr>
              <w:t>’</w:t>
            </w:r>
            <w:r w:rsidRPr="001103F2">
              <w:rPr>
                <w:rFonts w:ascii="Arial" w:hAnsi="Arial" w:cs="Arial"/>
                <w:color w:val="000000" w:themeColor="text1"/>
                <w:sz w:val="22"/>
                <w:szCs w:val="22"/>
              </w:rPr>
              <w:t>s activities. Annex 1 shall form an integral part of this agreement. The relevant partial purchase agreement regulates specific business relationships, focusing in particular on the method of ordering the goods, their delivery dates and places, requirements for the goods, method of the customer’s acceptance of the goods, and where appropriate, other arrangements specifying the contractual relationships.</w:t>
            </w:r>
          </w:p>
          <w:p w14:paraId="175C0A96" w14:textId="77777777" w:rsidR="00061A58" w:rsidRPr="001103F2" w:rsidRDefault="00061A58" w:rsidP="00F71432">
            <w:pPr>
              <w:pStyle w:val="Zkladntext2"/>
              <w:tabs>
                <w:tab w:val="num" w:pos="709"/>
              </w:tabs>
              <w:ind w:left="319" w:hanging="319"/>
              <w:contextualSpacing/>
              <w:rPr>
                <w:rFonts w:ascii="Arial" w:hAnsi="Arial" w:cs="Arial"/>
                <w:color w:val="000000" w:themeColor="text1"/>
                <w:sz w:val="22"/>
                <w:szCs w:val="22"/>
              </w:rPr>
            </w:pPr>
          </w:p>
          <w:p w14:paraId="6F6FD8B9" w14:textId="75A096B3" w:rsidR="00061A58" w:rsidRPr="001103F2" w:rsidRDefault="00061A58" w:rsidP="00F71432">
            <w:pPr>
              <w:pStyle w:val="Zkladntext2"/>
              <w:numPr>
                <w:ilvl w:val="0"/>
                <w:numId w:val="12"/>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The process of negotiating and concluding partial purchase agreements shall not in any way depend on this agreement or its individual provisions.</w:t>
            </w:r>
          </w:p>
          <w:p w14:paraId="30DA1503" w14:textId="1D885BB8" w:rsidR="00061A58" w:rsidRPr="001103F2" w:rsidRDefault="00061A58" w:rsidP="00F71432">
            <w:pPr>
              <w:pStyle w:val="Odstavecseseznamem"/>
              <w:rPr>
                <w:rFonts w:ascii="Arial" w:hAnsi="Arial" w:cs="Arial"/>
                <w:color w:val="000000" w:themeColor="text1"/>
                <w:sz w:val="22"/>
                <w:szCs w:val="22"/>
              </w:rPr>
            </w:pPr>
          </w:p>
          <w:p w14:paraId="08D05C28" w14:textId="77777777" w:rsidR="003152B7" w:rsidRPr="001103F2" w:rsidRDefault="003152B7" w:rsidP="00F71432">
            <w:pPr>
              <w:pStyle w:val="Odstavecseseznamem"/>
              <w:rPr>
                <w:rFonts w:ascii="Arial" w:hAnsi="Arial" w:cs="Arial"/>
                <w:color w:val="000000" w:themeColor="text1"/>
                <w:sz w:val="22"/>
                <w:szCs w:val="22"/>
              </w:rPr>
            </w:pPr>
          </w:p>
          <w:p w14:paraId="19968E69" w14:textId="77777777" w:rsidR="003152B7" w:rsidRPr="001103F2" w:rsidRDefault="003152B7" w:rsidP="00F71432">
            <w:pPr>
              <w:pStyle w:val="Odstavecseseznamem"/>
              <w:rPr>
                <w:rFonts w:ascii="Arial" w:hAnsi="Arial" w:cs="Arial"/>
                <w:color w:val="000000" w:themeColor="text1"/>
                <w:sz w:val="22"/>
                <w:szCs w:val="22"/>
              </w:rPr>
            </w:pPr>
          </w:p>
          <w:p w14:paraId="7B8DA8C3" w14:textId="77777777" w:rsidR="003152B7" w:rsidRPr="001103F2" w:rsidRDefault="003152B7" w:rsidP="00F71432">
            <w:pPr>
              <w:pStyle w:val="Odstavecseseznamem"/>
              <w:rPr>
                <w:rFonts w:ascii="Arial" w:hAnsi="Arial" w:cs="Arial"/>
                <w:color w:val="000000" w:themeColor="text1"/>
                <w:sz w:val="22"/>
                <w:szCs w:val="22"/>
              </w:rPr>
            </w:pPr>
          </w:p>
          <w:p w14:paraId="0C59E5C0" w14:textId="48C06ED3" w:rsidR="003152B7" w:rsidRPr="001103F2" w:rsidRDefault="003152B7" w:rsidP="00F71432">
            <w:pPr>
              <w:pStyle w:val="Odstavecseseznamem"/>
              <w:rPr>
                <w:rFonts w:ascii="Arial" w:hAnsi="Arial" w:cs="Arial"/>
                <w:color w:val="000000" w:themeColor="text1"/>
                <w:sz w:val="22"/>
                <w:szCs w:val="22"/>
              </w:rPr>
            </w:pPr>
          </w:p>
          <w:p w14:paraId="19686A5F" w14:textId="77777777" w:rsidR="00F45F07" w:rsidRPr="001103F2" w:rsidRDefault="00F45F07" w:rsidP="00F71432">
            <w:pPr>
              <w:pStyle w:val="Odstavecseseznamem"/>
              <w:rPr>
                <w:rFonts w:ascii="Arial" w:hAnsi="Arial" w:cs="Arial"/>
                <w:color w:val="000000" w:themeColor="text1"/>
                <w:sz w:val="22"/>
                <w:szCs w:val="22"/>
              </w:rPr>
            </w:pPr>
          </w:p>
          <w:p w14:paraId="521EAFA7" w14:textId="77777777" w:rsidR="003152B7" w:rsidRPr="001103F2" w:rsidRDefault="003152B7" w:rsidP="00F71432">
            <w:pPr>
              <w:pStyle w:val="Odstavecseseznamem"/>
              <w:rPr>
                <w:rFonts w:ascii="Arial" w:hAnsi="Arial" w:cs="Arial"/>
                <w:color w:val="000000" w:themeColor="text1"/>
                <w:sz w:val="22"/>
                <w:szCs w:val="22"/>
              </w:rPr>
            </w:pPr>
          </w:p>
          <w:p w14:paraId="13335A6B" w14:textId="77777777" w:rsidR="00DC3E2C" w:rsidRPr="001103F2" w:rsidRDefault="00DC3E2C" w:rsidP="00F71432">
            <w:pPr>
              <w:pStyle w:val="Odstavecseseznamem"/>
              <w:rPr>
                <w:rFonts w:ascii="Arial" w:hAnsi="Arial" w:cs="Arial"/>
                <w:color w:val="000000" w:themeColor="text1"/>
                <w:sz w:val="22"/>
                <w:szCs w:val="22"/>
              </w:rPr>
            </w:pPr>
          </w:p>
          <w:p w14:paraId="6FB818C0" w14:textId="77777777" w:rsidR="00061A58" w:rsidRPr="001103F2" w:rsidRDefault="00061A58"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III</w:t>
            </w:r>
          </w:p>
          <w:p w14:paraId="049A7DCE" w14:textId="77777777" w:rsidR="00061A58" w:rsidRPr="001103F2" w:rsidRDefault="00061A58"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Business Terms and Conditions</w:t>
            </w:r>
          </w:p>
          <w:p w14:paraId="21C291CD" w14:textId="5039C7FA" w:rsidR="001122B4" w:rsidRPr="001103F2" w:rsidRDefault="001122B4" w:rsidP="001122B4">
            <w:pPr>
              <w:pStyle w:val="Zkladntext2"/>
              <w:ind w:left="319"/>
              <w:contextualSpacing/>
              <w:rPr>
                <w:rFonts w:ascii="Arial" w:hAnsi="Arial" w:cs="Arial"/>
                <w:color w:val="000000" w:themeColor="text1"/>
                <w:sz w:val="22"/>
                <w:szCs w:val="22"/>
              </w:rPr>
            </w:pPr>
          </w:p>
          <w:p w14:paraId="53B98F5F" w14:textId="7104A670" w:rsidR="001122B4" w:rsidRPr="001103F2" w:rsidRDefault="001122B4" w:rsidP="001122B4">
            <w:pPr>
              <w:pStyle w:val="Zkladntext2"/>
              <w:ind w:left="319"/>
              <w:contextualSpacing/>
              <w:rPr>
                <w:rFonts w:ascii="Arial" w:hAnsi="Arial" w:cs="Arial"/>
                <w:color w:val="000000" w:themeColor="text1"/>
                <w:sz w:val="22"/>
                <w:szCs w:val="22"/>
              </w:rPr>
            </w:pPr>
          </w:p>
          <w:p w14:paraId="47621ADA" w14:textId="77777777" w:rsidR="00061A58" w:rsidRPr="001103F2" w:rsidRDefault="00061A58" w:rsidP="00F71432">
            <w:pPr>
              <w:pStyle w:val="Zkladntext2"/>
              <w:tabs>
                <w:tab w:val="num" w:pos="0"/>
              </w:tabs>
              <w:ind w:left="319" w:hanging="319"/>
              <w:contextualSpacing/>
              <w:rPr>
                <w:rFonts w:ascii="Arial" w:hAnsi="Arial" w:cs="Arial"/>
                <w:color w:val="000000" w:themeColor="text1"/>
                <w:sz w:val="22"/>
                <w:szCs w:val="22"/>
              </w:rPr>
            </w:pPr>
          </w:p>
          <w:p w14:paraId="574057AC" w14:textId="383AAFD0" w:rsidR="00061A58" w:rsidRPr="001103F2" w:rsidRDefault="00061A58" w:rsidP="00BA3F91">
            <w:pPr>
              <w:pStyle w:val="Zkladntext2"/>
              <w:numPr>
                <w:ilvl w:val="0"/>
                <w:numId w:val="13"/>
              </w:numPr>
              <w:tabs>
                <w:tab w:val="clear" w:pos="705"/>
                <w:tab w:val="num" w:pos="0"/>
              </w:tabs>
              <w:ind w:left="319" w:hanging="319"/>
              <w:contextualSpacing/>
              <w:rPr>
                <w:rFonts w:ascii="Arial" w:eastAsia="Calibri" w:hAnsi="Arial" w:cs="Arial"/>
                <w:color w:val="000000" w:themeColor="text1"/>
                <w:sz w:val="22"/>
                <w:szCs w:val="22"/>
              </w:rPr>
            </w:pPr>
            <w:r w:rsidRPr="001103F2">
              <w:rPr>
                <w:rFonts w:ascii="Arial" w:hAnsi="Arial" w:cs="Arial"/>
                <w:color w:val="000000" w:themeColor="text1"/>
                <w:sz w:val="22"/>
                <w:szCs w:val="22"/>
              </w:rPr>
              <w:t>Should the total purchase price of goods purchased by the customer during one calendar</w:t>
            </w:r>
            <w:r w:rsidR="00E97B71" w:rsidRPr="001103F2">
              <w:rPr>
                <w:rFonts w:ascii="Arial" w:hAnsi="Arial" w:cs="Arial"/>
                <w:color w:val="000000" w:themeColor="text1"/>
                <w:sz w:val="22"/>
                <w:szCs w:val="22"/>
              </w:rPr>
              <w:t xml:space="preserve"> </w:t>
            </w:r>
            <w:r w:rsidRPr="001103F2">
              <w:rPr>
                <w:rFonts w:ascii="Arial" w:hAnsi="Arial" w:cs="Arial"/>
                <w:color w:val="000000" w:themeColor="text1"/>
                <w:sz w:val="22"/>
                <w:szCs w:val="22"/>
              </w:rPr>
              <w:t>half-year</w:t>
            </w:r>
            <w:r w:rsidR="00ED0527" w:rsidRPr="001103F2">
              <w:rPr>
                <w:rFonts w:ascii="Arial" w:hAnsi="Arial" w:cs="Arial"/>
                <w:color w:val="000000" w:themeColor="text1"/>
                <w:sz w:val="22"/>
                <w:szCs w:val="22"/>
              </w:rPr>
              <w:t xml:space="preserve"> (hereinafter the “</w:t>
            </w:r>
            <w:r w:rsidR="00ED0527" w:rsidRPr="001103F2">
              <w:rPr>
                <w:rFonts w:ascii="Arial" w:hAnsi="Arial" w:cs="Arial"/>
                <w:b/>
                <w:bCs/>
                <w:color w:val="000000" w:themeColor="text1"/>
                <w:sz w:val="22"/>
                <w:szCs w:val="22"/>
              </w:rPr>
              <w:t>reference period</w:t>
            </w:r>
            <w:r w:rsidR="00ED0527" w:rsidRPr="001103F2">
              <w:rPr>
                <w:rFonts w:ascii="Arial" w:hAnsi="Arial" w:cs="Arial"/>
                <w:color w:val="000000" w:themeColor="text1"/>
                <w:sz w:val="22"/>
                <w:szCs w:val="22"/>
              </w:rPr>
              <w:t>”)</w:t>
            </w:r>
            <w:r w:rsidRPr="001103F2">
              <w:rPr>
                <w:rFonts w:ascii="Arial" w:hAnsi="Arial" w:cs="Arial"/>
                <w:color w:val="000000" w:themeColor="text1"/>
                <w:sz w:val="22"/>
                <w:szCs w:val="22"/>
              </w:rPr>
              <w:t xml:space="preserve"> exceed the amount set forth in Annex 1 to this agreement – terms of payment of volume-based bonus, the supplier undertakes to pay to the customer a financial volume-based bonus in accordance with the table included in Annex</w:t>
            </w:r>
            <w:r w:rsidR="00101696" w:rsidRPr="001103F2">
              <w:rPr>
                <w:rFonts w:ascii="Arial" w:hAnsi="Arial" w:cs="Arial"/>
                <w:color w:val="000000" w:themeColor="text1"/>
                <w:sz w:val="22"/>
                <w:szCs w:val="22"/>
              </w:rPr>
              <w:t xml:space="preserve">, </w:t>
            </w:r>
            <w:r w:rsidRPr="001103F2">
              <w:rPr>
                <w:rFonts w:ascii="Arial" w:hAnsi="Arial" w:cs="Arial"/>
                <w:color w:val="000000" w:themeColor="text1"/>
                <w:sz w:val="22"/>
                <w:szCs w:val="22"/>
              </w:rPr>
              <w:t>1 to this agreement (hereinafter referred to as the “</w:t>
            </w:r>
            <w:r w:rsidRPr="001103F2">
              <w:rPr>
                <w:rFonts w:ascii="Arial" w:hAnsi="Arial" w:cs="Arial"/>
                <w:b/>
                <w:bCs/>
                <w:color w:val="000000" w:themeColor="text1"/>
                <w:sz w:val="22"/>
                <w:szCs w:val="22"/>
              </w:rPr>
              <w:t>volume-based bonus</w:t>
            </w:r>
            <w:r w:rsidRPr="001103F2">
              <w:rPr>
                <w:rFonts w:ascii="Arial" w:hAnsi="Arial" w:cs="Arial"/>
                <w:color w:val="000000" w:themeColor="text1"/>
                <w:sz w:val="22"/>
                <w:szCs w:val="22"/>
              </w:rPr>
              <w:t xml:space="preserve">”). Such volume-based bonus shall be stipulated for each specific volume of goods achieved during the above-specified reference period, while the volume of goods shall be calculated as the sum of prices of all packages of the relevant goods purchased by customer during the reference period. </w:t>
            </w:r>
          </w:p>
          <w:p w14:paraId="2CEC8394" w14:textId="32F501AB" w:rsidR="001122B4" w:rsidRPr="001103F2" w:rsidRDefault="001122B4" w:rsidP="00F71432">
            <w:pPr>
              <w:pStyle w:val="Zkladntext2"/>
              <w:tabs>
                <w:tab w:val="num" w:pos="0"/>
              </w:tabs>
              <w:ind w:left="319" w:hanging="319"/>
              <w:contextualSpacing/>
              <w:rPr>
                <w:rFonts w:ascii="Arial" w:hAnsi="Arial" w:cs="Arial"/>
                <w:color w:val="000000" w:themeColor="text1"/>
                <w:sz w:val="22"/>
                <w:szCs w:val="22"/>
              </w:rPr>
            </w:pPr>
          </w:p>
          <w:p w14:paraId="7C4DD070" w14:textId="77777777" w:rsidR="00F45F07" w:rsidRPr="001103F2" w:rsidRDefault="00F45F07" w:rsidP="00F71432">
            <w:pPr>
              <w:pStyle w:val="Zkladntext2"/>
              <w:tabs>
                <w:tab w:val="num" w:pos="0"/>
              </w:tabs>
              <w:ind w:left="319" w:hanging="319"/>
              <w:contextualSpacing/>
              <w:rPr>
                <w:rFonts w:ascii="Arial" w:hAnsi="Arial" w:cs="Arial"/>
                <w:color w:val="000000" w:themeColor="text1"/>
                <w:sz w:val="22"/>
                <w:szCs w:val="22"/>
              </w:rPr>
            </w:pPr>
          </w:p>
          <w:p w14:paraId="1DA3BC35" w14:textId="2E4A12D5" w:rsidR="00061A58" w:rsidRPr="001103F2" w:rsidRDefault="00061A58" w:rsidP="00BA3F91">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For the purposes of this provision, price per package of goods means the price </w:t>
            </w:r>
            <w:r w:rsidR="00ED0527" w:rsidRPr="001103F2">
              <w:rPr>
                <w:rFonts w:ascii="Arial" w:hAnsi="Arial" w:cs="Arial"/>
                <w:color w:val="000000" w:themeColor="text1"/>
                <w:sz w:val="22"/>
                <w:szCs w:val="22"/>
              </w:rPr>
              <w:t>of goods</w:t>
            </w:r>
            <w:r w:rsidRPr="001103F2">
              <w:rPr>
                <w:rFonts w:ascii="Arial" w:hAnsi="Arial" w:cs="Arial"/>
                <w:color w:val="000000" w:themeColor="text1"/>
                <w:sz w:val="22"/>
                <w:szCs w:val="22"/>
              </w:rPr>
              <w:t xml:space="preserve">, excluding the VAT and the business margin, during the relevant reference period. </w:t>
            </w:r>
            <w:r w:rsidR="00DF7A2A" w:rsidRPr="001103F2">
              <w:rPr>
                <w:rFonts w:ascii="Arial" w:hAnsi="Arial" w:cs="Arial"/>
                <w:color w:val="000000" w:themeColor="text1"/>
                <w:sz w:val="22"/>
                <w:szCs w:val="22"/>
              </w:rPr>
              <w:t xml:space="preserve">The </w:t>
            </w:r>
            <w:r w:rsidR="00727AFE" w:rsidRPr="001103F2">
              <w:rPr>
                <w:rFonts w:ascii="Arial" w:hAnsi="Arial" w:cs="Arial"/>
                <w:color w:val="000000" w:themeColor="text1"/>
                <w:sz w:val="22"/>
                <w:szCs w:val="22"/>
              </w:rPr>
              <w:t>volume of goods shall be calculated as t</w:t>
            </w:r>
            <w:r w:rsidR="00C24224" w:rsidRPr="001103F2">
              <w:rPr>
                <w:rFonts w:ascii="Arial" w:hAnsi="Arial" w:cs="Arial"/>
                <w:color w:val="000000" w:themeColor="text1"/>
                <w:sz w:val="22"/>
                <w:szCs w:val="22"/>
              </w:rPr>
              <w:t>he sum of the prices of all packages of goods purchased by the customer with a taxable transaction date in the reference period, unless otherwise specified in this agreement. The price of a package of goods shall be the manufacturer's price, exclusive of VAT and valid for the reference period, as shown on the relevant tax invoice. In the event that the manufacturer's price is compensated</w:t>
            </w:r>
            <w:r w:rsidR="008F584F" w:rsidRPr="001103F2">
              <w:rPr>
                <w:rFonts w:ascii="Arial" w:hAnsi="Arial" w:cs="Arial"/>
                <w:color w:val="000000" w:themeColor="text1"/>
                <w:sz w:val="22"/>
                <w:szCs w:val="22"/>
              </w:rPr>
              <w:t xml:space="preserve">, e.g. </w:t>
            </w:r>
            <w:r w:rsidR="00A07F8C" w:rsidRPr="001103F2">
              <w:rPr>
                <w:rFonts w:ascii="Arial" w:hAnsi="Arial" w:cs="Arial"/>
                <w:color w:val="000000" w:themeColor="text1"/>
                <w:sz w:val="22"/>
                <w:szCs w:val="22"/>
              </w:rPr>
              <w:t>as a result of agreement with health insurance companies or change of reimbursement</w:t>
            </w:r>
            <w:r w:rsidR="00C24224" w:rsidRPr="001103F2">
              <w:rPr>
                <w:rFonts w:ascii="Arial" w:hAnsi="Arial" w:cs="Arial"/>
                <w:color w:val="000000" w:themeColor="text1"/>
                <w:sz w:val="22"/>
                <w:szCs w:val="22"/>
              </w:rPr>
              <w:t xml:space="preserve"> (and this shall include a retrospective compensation), the relevant amount of the compensation shall be deducted from the turnover of the goods.</w:t>
            </w:r>
          </w:p>
          <w:p w14:paraId="2D7801AA" w14:textId="77777777" w:rsidR="00061A58" w:rsidRPr="001103F2" w:rsidRDefault="00061A58" w:rsidP="00F71432">
            <w:pPr>
              <w:pStyle w:val="Zkladntext2"/>
              <w:tabs>
                <w:tab w:val="num" w:pos="0"/>
              </w:tabs>
              <w:ind w:left="319" w:hanging="319"/>
              <w:contextualSpacing/>
              <w:rPr>
                <w:rFonts w:ascii="Arial" w:hAnsi="Arial" w:cs="Arial"/>
                <w:color w:val="000000" w:themeColor="text1"/>
                <w:sz w:val="22"/>
                <w:szCs w:val="22"/>
              </w:rPr>
            </w:pPr>
          </w:p>
          <w:p w14:paraId="6FE4AA60" w14:textId="5E1B512E" w:rsidR="00061A58" w:rsidRPr="001103F2" w:rsidRDefault="00061A58"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For the purpose of assessing the volume achieved during the corresponding calendar half-year, the </w:t>
            </w:r>
            <w:r w:rsidR="005C2896" w:rsidRPr="001103F2">
              <w:rPr>
                <w:rFonts w:ascii="Arial" w:hAnsi="Arial" w:cs="Arial"/>
                <w:color w:val="000000" w:themeColor="text1"/>
                <w:sz w:val="22"/>
                <w:szCs w:val="22"/>
              </w:rPr>
              <w:t xml:space="preserve">supplier shall provide to the </w:t>
            </w:r>
            <w:r w:rsidRPr="001103F2">
              <w:rPr>
                <w:rFonts w:ascii="Arial" w:hAnsi="Arial" w:cs="Arial"/>
                <w:color w:val="000000" w:themeColor="text1"/>
                <w:sz w:val="22"/>
                <w:szCs w:val="22"/>
              </w:rPr>
              <w:t>customer overviews of goods consumption.</w:t>
            </w:r>
          </w:p>
          <w:p w14:paraId="326919FD" w14:textId="77777777" w:rsidR="00061A58" w:rsidRPr="001103F2" w:rsidRDefault="00061A58" w:rsidP="00F71432">
            <w:pPr>
              <w:pStyle w:val="Zkladntext2"/>
              <w:tabs>
                <w:tab w:val="num" w:pos="0"/>
              </w:tabs>
              <w:ind w:left="319" w:hanging="319"/>
              <w:contextualSpacing/>
              <w:rPr>
                <w:rFonts w:ascii="Arial" w:hAnsi="Arial" w:cs="Arial"/>
                <w:color w:val="000000" w:themeColor="text1"/>
                <w:sz w:val="22"/>
                <w:szCs w:val="22"/>
              </w:rPr>
            </w:pPr>
          </w:p>
          <w:p w14:paraId="0516D528" w14:textId="7E43D5F0" w:rsidR="00061A58" w:rsidRPr="001103F2" w:rsidRDefault="00C511AA"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The supplier shall</w:t>
            </w:r>
            <w:r w:rsidR="00027B46" w:rsidRPr="001103F2">
              <w:rPr>
                <w:rFonts w:ascii="Arial" w:hAnsi="Arial" w:cs="Arial"/>
                <w:color w:val="000000" w:themeColor="text1"/>
                <w:sz w:val="22"/>
                <w:szCs w:val="22"/>
              </w:rPr>
              <w:t xml:space="preserve"> carry out the</w:t>
            </w:r>
            <w:r w:rsidR="007A4575" w:rsidRPr="001103F2">
              <w:rPr>
                <w:rFonts w:ascii="Arial" w:hAnsi="Arial" w:cs="Arial"/>
                <w:color w:val="000000" w:themeColor="text1"/>
                <w:sz w:val="22"/>
                <w:szCs w:val="22"/>
              </w:rPr>
              <w:t xml:space="preserve"> </w:t>
            </w:r>
            <w:r w:rsidR="00027B46" w:rsidRPr="001103F2">
              <w:rPr>
                <w:rFonts w:ascii="Arial" w:hAnsi="Arial" w:cs="Arial"/>
                <w:color w:val="000000" w:themeColor="text1"/>
                <w:sz w:val="22"/>
                <w:szCs w:val="22"/>
              </w:rPr>
              <w:t>a</w:t>
            </w:r>
            <w:r w:rsidR="00061A58" w:rsidRPr="001103F2">
              <w:rPr>
                <w:rFonts w:ascii="Arial" w:hAnsi="Arial" w:cs="Arial"/>
                <w:color w:val="000000" w:themeColor="text1"/>
                <w:sz w:val="22"/>
                <w:szCs w:val="22"/>
              </w:rPr>
              <w:t xml:space="preserve">ssessment of volume pursuant to Section </w:t>
            </w:r>
            <w:r w:rsidR="00AB7265" w:rsidRPr="001103F2">
              <w:rPr>
                <w:rFonts w:ascii="Arial" w:hAnsi="Arial" w:cs="Arial"/>
                <w:color w:val="000000" w:themeColor="text1"/>
                <w:sz w:val="22"/>
                <w:szCs w:val="22"/>
              </w:rPr>
              <w:t xml:space="preserve">2 </w:t>
            </w:r>
            <w:r w:rsidR="00061A58" w:rsidRPr="001103F2">
              <w:rPr>
                <w:rFonts w:ascii="Arial" w:hAnsi="Arial" w:cs="Arial"/>
                <w:color w:val="000000" w:themeColor="text1"/>
                <w:sz w:val="22"/>
                <w:szCs w:val="22"/>
              </w:rPr>
              <w:t>of this article by the 15</w:t>
            </w:r>
            <w:r w:rsidR="00061A58" w:rsidRPr="001103F2">
              <w:rPr>
                <w:rFonts w:ascii="Arial" w:hAnsi="Arial" w:cs="Arial"/>
                <w:color w:val="000000" w:themeColor="text1"/>
                <w:sz w:val="22"/>
                <w:szCs w:val="22"/>
                <w:vertAlign w:val="superscript"/>
              </w:rPr>
              <w:t>th</w:t>
            </w:r>
            <w:r w:rsidR="00061A58" w:rsidRPr="001103F2">
              <w:rPr>
                <w:rFonts w:ascii="Arial" w:hAnsi="Arial" w:cs="Arial"/>
                <w:color w:val="000000" w:themeColor="text1"/>
                <w:sz w:val="22"/>
                <w:szCs w:val="22"/>
              </w:rPr>
              <w:t xml:space="preserve"> day following the end of the relevant calendar half-year. </w:t>
            </w:r>
            <w:r w:rsidR="00FA656A" w:rsidRPr="001103F2">
              <w:rPr>
                <w:rFonts w:ascii="Arial" w:hAnsi="Arial" w:cs="Arial"/>
                <w:color w:val="000000" w:themeColor="text1"/>
                <w:sz w:val="22"/>
                <w:szCs w:val="22"/>
              </w:rPr>
              <w:t xml:space="preserve">The customer shall </w:t>
            </w:r>
            <w:r w:rsidR="000140CD" w:rsidRPr="001103F2">
              <w:rPr>
                <w:rFonts w:ascii="Arial" w:hAnsi="Arial" w:cs="Arial"/>
                <w:color w:val="000000" w:themeColor="text1"/>
                <w:sz w:val="22"/>
                <w:szCs w:val="22"/>
              </w:rPr>
              <w:t xml:space="preserve">approve the assessment of volume </w:t>
            </w:r>
            <w:r w:rsidR="00FC23EC" w:rsidRPr="001103F2">
              <w:rPr>
                <w:rFonts w:ascii="Arial" w:hAnsi="Arial" w:cs="Arial"/>
                <w:color w:val="000000" w:themeColor="text1"/>
                <w:sz w:val="22"/>
                <w:szCs w:val="22"/>
              </w:rPr>
              <w:t xml:space="preserve">and the volume-based bonus </w:t>
            </w:r>
            <w:r w:rsidR="000140CD" w:rsidRPr="001103F2">
              <w:rPr>
                <w:rFonts w:ascii="Arial" w:hAnsi="Arial" w:cs="Arial"/>
                <w:color w:val="000000" w:themeColor="text1"/>
                <w:sz w:val="22"/>
                <w:szCs w:val="22"/>
              </w:rPr>
              <w:t xml:space="preserve">within </w:t>
            </w:r>
            <w:r w:rsidR="00582D57" w:rsidRPr="001103F2">
              <w:rPr>
                <w:rFonts w:ascii="Arial" w:hAnsi="Arial" w:cs="Arial"/>
                <w:color w:val="000000" w:themeColor="text1"/>
                <w:sz w:val="22"/>
                <w:szCs w:val="22"/>
              </w:rPr>
              <w:t>7</w:t>
            </w:r>
            <w:r w:rsidR="000140CD" w:rsidRPr="001103F2">
              <w:rPr>
                <w:rFonts w:ascii="Arial" w:hAnsi="Arial" w:cs="Arial"/>
                <w:color w:val="000000" w:themeColor="text1"/>
                <w:sz w:val="22"/>
                <w:szCs w:val="22"/>
              </w:rPr>
              <w:t xml:space="preserve"> days from receipt of the assessment.</w:t>
            </w:r>
          </w:p>
          <w:p w14:paraId="57FC15A1" w14:textId="77777777" w:rsidR="00061A58" w:rsidRPr="001103F2" w:rsidRDefault="00061A58" w:rsidP="00F71432">
            <w:pPr>
              <w:pStyle w:val="Zkladntext2"/>
              <w:tabs>
                <w:tab w:val="num" w:pos="0"/>
              </w:tabs>
              <w:ind w:left="319" w:hanging="319"/>
              <w:contextualSpacing/>
              <w:rPr>
                <w:rFonts w:ascii="Arial" w:hAnsi="Arial" w:cs="Arial"/>
                <w:color w:val="000000" w:themeColor="text1"/>
                <w:sz w:val="22"/>
                <w:szCs w:val="22"/>
              </w:rPr>
            </w:pPr>
          </w:p>
          <w:p w14:paraId="7CD6A0DE" w14:textId="7BD55D25" w:rsidR="00061A58" w:rsidRPr="001103F2" w:rsidRDefault="00F45F07" w:rsidP="00F71432">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Should the necessary conditions be satisfied for eligibility of the customer for the volume-based bonus, as described in Annex 1 to this agreement, the supplier undertakes to issue and deliver a corrective tax document in favour of the service provider in the amount corresponding to the customer’s volume-based bonus within 15 days of the prior approval of the bonus with the service provider, while the amount stated in such corrective tax document issued by the supplier to the service provider shall equal the amount of volume-based bonus which the customer is authorised to claim in the service provider’s system, when the service provider has issued a corrective tax document in favour of the customer or its pharmacy within 30 days of the end of the reference period. The applicable date for the awarding the volume-based bonus is the date of the bonus agreement with the customer according to the previous sentence. Payment of the corrective tax document shall always be made into the service provider's bank account specified in the agreement executed between the supplier and the service provider.</w:t>
            </w:r>
          </w:p>
          <w:p w14:paraId="2255063C" w14:textId="77777777" w:rsidR="00F45F07" w:rsidRPr="001103F2" w:rsidRDefault="00F45F07" w:rsidP="00F71432">
            <w:pPr>
              <w:pStyle w:val="Zkladntext2"/>
              <w:tabs>
                <w:tab w:val="num" w:pos="0"/>
              </w:tabs>
              <w:autoSpaceDE w:val="0"/>
              <w:autoSpaceDN w:val="0"/>
              <w:ind w:left="319" w:hanging="319"/>
              <w:contextualSpacing/>
              <w:rPr>
                <w:rFonts w:ascii="Arial" w:hAnsi="Arial" w:cs="Arial"/>
                <w:color w:val="000000" w:themeColor="text1"/>
                <w:sz w:val="22"/>
                <w:szCs w:val="22"/>
              </w:rPr>
            </w:pPr>
          </w:p>
          <w:p w14:paraId="330821BD" w14:textId="77777777" w:rsidR="00061A58" w:rsidRPr="001103F2" w:rsidRDefault="00061A58" w:rsidP="00F71432">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The supplier shall be authorised to delay the payment of the volume-based bonus if the customer is in default with the payment of even a mere part of the purchase price for any order of goods. Should the customer be in delay with the payment of even a part of the purchase price for a period of 90 days, the supplier shall not be obliged to grant the volume-based bonus even after the payment of such purchase price.</w:t>
            </w:r>
          </w:p>
          <w:p w14:paraId="5A03133F" w14:textId="77777777" w:rsidR="00061A58" w:rsidRPr="001103F2" w:rsidRDefault="00061A58" w:rsidP="00F71432">
            <w:pPr>
              <w:pStyle w:val="Odstavecseseznamem"/>
              <w:tabs>
                <w:tab w:val="num" w:pos="0"/>
              </w:tabs>
              <w:ind w:left="319" w:hanging="319"/>
              <w:rPr>
                <w:rFonts w:ascii="Arial" w:hAnsi="Arial" w:cs="Arial"/>
                <w:color w:val="000000" w:themeColor="text1"/>
                <w:sz w:val="22"/>
                <w:szCs w:val="22"/>
              </w:rPr>
            </w:pPr>
          </w:p>
          <w:p w14:paraId="43062B95" w14:textId="77777777" w:rsidR="00061A58" w:rsidRPr="001103F2" w:rsidRDefault="00061A58" w:rsidP="00F71432">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Should a significant change in the supplier’s prices of goods or a significant change in the goods portfolio occur, including change in the decision on the </w:t>
            </w:r>
            <w:r w:rsidRPr="001103F2">
              <w:rPr>
                <w:rFonts w:ascii="Arial" w:hAnsi="Arial" w:cs="Arial"/>
                <w:color w:val="000000" w:themeColor="text1"/>
                <w:sz w:val="22"/>
                <w:szCs w:val="22"/>
              </w:rPr>
              <w:lastRenderedPageBreak/>
              <w:t>amount or and/or terms of reimbursement for any product during the reference period, both contractual parties shall commence to negotiate regarding any potential revision of this agreement (or, as the case may be, its annexes) with a view to such changes.</w:t>
            </w:r>
          </w:p>
          <w:p w14:paraId="5EC2C8D8" w14:textId="77777777" w:rsidR="00061A58" w:rsidRPr="001103F2" w:rsidRDefault="00061A58" w:rsidP="00F71432">
            <w:pPr>
              <w:pStyle w:val="Zkladntext2"/>
              <w:tabs>
                <w:tab w:val="num" w:pos="0"/>
              </w:tabs>
              <w:ind w:left="319" w:hanging="319"/>
              <w:contextualSpacing/>
              <w:rPr>
                <w:rFonts w:ascii="Arial" w:hAnsi="Arial" w:cs="Arial"/>
                <w:color w:val="000000" w:themeColor="text1"/>
                <w:sz w:val="22"/>
                <w:szCs w:val="22"/>
              </w:rPr>
            </w:pPr>
          </w:p>
          <w:p w14:paraId="719FFEE0" w14:textId="236510A1" w:rsidR="00061A58" w:rsidRPr="001103F2" w:rsidRDefault="00061A58"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The contractual parties represent in accord that this agreement shall not oblige the customer in any manner to purchase goods from the supplier in any quantity and that the customer continues to have absolute contractual freedom in terms of product selection as well as in terms of choice of product suppliers and distributors. </w:t>
            </w:r>
            <w:r w:rsidR="00F45F07" w:rsidRPr="001103F2">
              <w:rPr>
                <w:rFonts w:ascii="Arial" w:hAnsi="Arial" w:cs="Arial"/>
                <w:color w:val="000000" w:themeColor="text1"/>
                <w:sz w:val="22"/>
                <w:szCs w:val="22"/>
              </w:rPr>
              <w:br/>
            </w:r>
          </w:p>
          <w:p w14:paraId="2201D39C" w14:textId="77777777" w:rsidR="00061A58" w:rsidRPr="001103F2" w:rsidRDefault="00061A58" w:rsidP="00F71432">
            <w:pPr>
              <w:pStyle w:val="Zkladntext2"/>
              <w:tabs>
                <w:tab w:val="num" w:pos="0"/>
              </w:tabs>
              <w:ind w:left="319" w:hanging="319"/>
              <w:contextualSpacing/>
              <w:rPr>
                <w:rFonts w:ascii="Arial" w:hAnsi="Arial" w:cs="Arial"/>
                <w:color w:val="000000" w:themeColor="text1"/>
                <w:sz w:val="22"/>
                <w:szCs w:val="22"/>
              </w:rPr>
            </w:pPr>
          </w:p>
          <w:p w14:paraId="4B1DDAF2" w14:textId="60D7C619" w:rsidR="00A84984" w:rsidRPr="001103F2" w:rsidRDefault="00061A58" w:rsidP="00CE0DBE">
            <w:pPr>
              <w:pStyle w:val="Odstavecseseznamem"/>
              <w:numPr>
                <w:ilvl w:val="0"/>
                <w:numId w:val="13"/>
              </w:numPr>
              <w:jc w:val="both"/>
              <w:rPr>
                <w:rFonts w:ascii="Arial" w:hAnsi="Arial" w:cs="Arial"/>
                <w:color w:val="000000" w:themeColor="text1"/>
                <w:sz w:val="22"/>
                <w:szCs w:val="22"/>
              </w:rPr>
            </w:pPr>
            <w:r w:rsidRPr="001103F2">
              <w:rPr>
                <w:rFonts w:ascii="Arial" w:hAnsi="Arial" w:cs="Arial"/>
                <w:color w:val="000000" w:themeColor="text1"/>
                <w:sz w:val="22"/>
                <w:szCs w:val="22"/>
              </w:rPr>
              <w:t>The contractual parties also represent that the purpose of this agreement shall be exclusively to grant a quantitative advantage in the form of a volume-based bonus, which reflects economic savings on the part of the supplier due to the quantity of goods purchased by the customer, and that the volume-based bonus is not granted as an incentive to recommend, prescribe, purchase, supply or sell the supplier’s goods.</w:t>
            </w:r>
            <w:r w:rsidR="00A84984" w:rsidRPr="001103F2">
              <w:rPr>
                <w:rFonts w:ascii="Arial" w:hAnsi="Arial" w:cs="Arial"/>
                <w:color w:val="000000" w:themeColor="text1"/>
                <w:sz w:val="22"/>
                <w:szCs w:val="22"/>
              </w:rPr>
              <w:t xml:space="preserve"> The contractual parties agree that the healthcare facility is not obligated by this agreement to purchase the supplier's products in any quantity and continues to have absolute contractual freedom in the selection of products and suppliers.</w:t>
            </w:r>
          </w:p>
          <w:p w14:paraId="3B1FC171" w14:textId="5365530D" w:rsidR="00061A58" w:rsidRPr="001103F2" w:rsidRDefault="00061A58" w:rsidP="00AA0F84">
            <w:pPr>
              <w:pStyle w:val="Zkladntext2"/>
              <w:ind w:left="705"/>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 </w:t>
            </w:r>
          </w:p>
          <w:p w14:paraId="796499FC" w14:textId="2B80768C" w:rsidR="00E27F75" w:rsidRPr="001103F2" w:rsidRDefault="00E27F75" w:rsidP="00CE0DBE">
            <w:pPr>
              <w:pStyle w:val="Odstavecseseznamem"/>
              <w:numPr>
                <w:ilvl w:val="0"/>
                <w:numId w:val="13"/>
              </w:numPr>
              <w:jc w:val="both"/>
              <w:rPr>
                <w:rFonts w:ascii="Arial" w:hAnsi="Arial" w:cs="Arial"/>
                <w:color w:val="000000" w:themeColor="text1"/>
                <w:sz w:val="22"/>
                <w:szCs w:val="22"/>
              </w:rPr>
            </w:pPr>
            <w:r w:rsidRPr="001103F2">
              <w:rPr>
                <w:rFonts w:ascii="Arial" w:hAnsi="Arial" w:cs="Arial"/>
                <w:color w:val="000000" w:themeColor="text1"/>
                <w:sz w:val="22"/>
                <w:szCs w:val="22"/>
              </w:rPr>
              <w:t xml:space="preserve">The </w:t>
            </w:r>
            <w:r w:rsidR="00576280" w:rsidRPr="001103F2">
              <w:rPr>
                <w:rFonts w:ascii="Arial" w:hAnsi="Arial" w:cs="Arial"/>
                <w:color w:val="000000" w:themeColor="text1"/>
                <w:sz w:val="22"/>
                <w:szCs w:val="22"/>
              </w:rPr>
              <w:t>contractual p</w:t>
            </w:r>
            <w:r w:rsidRPr="001103F2">
              <w:rPr>
                <w:rFonts w:ascii="Arial" w:hAnsi="Arial" w:cs="Arial"/>
                <w:color w:val="000000" w:themeColor="text1"/>
                <w:sz w:val="22"/>
                <w:szCs w:val="22"/>
              </w:rPr>
              <w:t>arties may communicate with each other electronically, i.e. by sending messages to the e-mail address of the other Party, to the e-mail addresses specified herein:</w:t>
            </w:r>
          </w:p>
          <w:p w14:paraId="5A090D78" w14:textId="2C6A3326" w:rsidR="00F07CD3" w:rsidRPr="001103F2" w:rsidRDefault="00322420" w:rsidP="00E27F75">
            <w:pPr>
              <w:pStyle w:val="Odstavecseseznamem"/>
              <w:rPr>
                <w:rStyle w:val="signature365-link-6cy2rljv"/>
                <w:rFonts w:ascii="Arial" w:hAnsi="Arial" w:cs="Arial"/>
                <w:color w:val="auto"/>
                <w:sz w:val="22"/>
                <w:szCs w:val="22"/>
              </w:rPr>
            </w:pPr>
            <w:r>
              <w:rPr>
                <w:rFonts w:ascii="Arial" w:hAnsi="Arial" w:cs="Arial"/>
                <w:color w:val="000000" w:themeColor="text1"/>
                <w:sz w:val="22"/>
                <w:szCs w:val="22"/>
              </w:rPr>
              <w:t>Supplie: XXX</w:t>
            </w:r>
          </w:p>
          <w:p w14:paraId="1663F4E6" w14:textId="29C710EE" w:rsidR="00F07CD3" w:rsidRPr="001103F2" w:rsidRDefault="00322420" w:rsidP="00E27F75">
            <w:pPr>
              <w:pStyle w:val="Odstavecseseznamem"/>
              <w:rPr>
                <w:rStyle w:val="signature365-link-6cy2rljv"/>
                <w:rFonts w:ascii="Arial" w:hAnsi="Arial" w:cs="Arial"/>
                <w:color w:val="auto"/>
                <w:sz w:val="22"/>
                <w:szCs w:val="22"/>
              </w:rPr>
            </w:pPr>
            <w:r>
              <w:rPr>
                <w:rFonts w:ascii="Arial" w:hAnsi="Arial" w:cs="Arial"/>
                <w:color w:val="000000" w:themeColor="text1"/>
                <w:sz w:val="22"/>
                <w:szCs w:val="22"/>
              </w:rPr>
              <w:t>Customer:XXX</w:t>
            </w:r>
          </w:p>
          <w:p w14:paraId="551031AF" w14:textId="3C369E4E" w:rsidR="00A84984" w:rsidRPr="001103F2" w:rsidRDefault="00E27F75" w:rsidP="00E27F75">
            <w:pPr>
              <w:pStyle w:val="Odstavecseseznamem"/>
              <w:rPr>
                <w:rFonts w:ascii="Arial" w:hAnsi="Arial" w:cs="Arial"/>
                <w:color w:val="000000" w:themeColor="text1"/>
                <w:sz w:val="22"/>
                <w:szCs w:val="22"/>
              </w:rPr>
            </w:pPr>
            <w:r w:rsidRPr="001103F2">
              <w:rPr>
                <w:rFonts w:ascii="Arial" w:hAnsi="Arial" w:cs="Arial"/>
                <w:color w:val="000000" w:themeColor="text1"/>
                <w:sz w:val="22"/>
                <w:szCs w:val="22"/>
              </w:rPr>
              <w:t>Electronic communication shall be deemed by both Parties to be communication in w</w:t>
            </w:r>
            <w:r w:rsidR="00020D56" w:rsidRPr="001103F2">
              <w:rPr>
                <w:rFonts w:ascii="Arial" w:hAnsi="Arial" w:cs="Arial"/>
                <w:color w:val="000000" w:themeColor="text1"/>
                <w:sz w:val="22"/>
                <w:szCs w:val="22"/>
              </w:rPr>
              <w:t>ritten.</w:t>
            </w:r>
          </w:p>
          <w:p w14:paraId="4C4CE79D" w14:textId="77777777" w:rsidR="00061A58" w:rsidRPr="001103F2" w:rsidRDefault="00061A58" w:rsidP="00F71432">
            <w:pPr>
              <w:ind w:left="709" w:hanging="709"/>
              <w:contextualSpacing/>
              <w:rPr>
                <w:rFonts w:ascii="Arial" w:hAnsi="Arial" w:cs="Arial"/>
                <w:color w:val="000000" w:themeColor="text1"/>
                <w:sz w:val="22"/>
                <w:szCs w:val="22"/>
              </w:rPr>
            </w:pPr>
          </w:p>
          <w:p w14:paraId="42BF8DBE" w14:textId="1E00FF38" w:rsidR="00061A58" w:rsidRPr="001103F2" w:rsidRDefault="00061A58" w:rsidP="00F71432">
            <w:pPr>
              <w:pStyle w:val="Zkladntext2"/>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 </w:t>
            </w:r>
          </w:p>
          <w:p w14:paraId="5E0F0DB7" w14:textId="77777777" w:rsidR="00061A58" w:rsidRPr="001103F2" w:rsidRDefault="00061A58"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IV</w:t>
            </w:r>
          </w:p>
          <w:p w14:paraId="028E1354" w14:textId="77777777" w:rsidR="00061A58" w:rsidRPr="001103F2" w:rsidRDefault="00061A58"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Confidentiality</w:t>
            </w:r>
          </w:p>
          <w:p w14:paraId="1F883BEF" w14:textId="77777777" w:rsidR="00061A58" w:rsidRPr="001103F2" w:rsidRDefault="00061A58" w:rsidP="00F71432">
            <w:pPr>
              <w:pStyle w:val="Zkladntext2"/>
              <w:contextualSpacing/>
              <w:jc w:val="center"/>
              <w:rPr>
                <w:rFonts w:ascii="Arial" w:hAnsi="Arial" w:cs="Arial"/>
                <w:color w:val="000000" w:themeColor="text1"/>
                <w:sz w:val="22"/>
                <w:szCs w:val="22"/>
              </w:rPr>
            </w:pPr>
          </w:p>
          <w:p w14:paraId="486FFF11" w14:textId="77777777" w:rsidR="00061A58" w:rsidRPr="001103F2" w:rsidRDefault="00061A58" w:rsidP="00F71432">
            <w:pPr>
              <w:pStyle w:val="Zkladntext2"/>
              <w:numPr>
                <w:ilvl w:val="0"/>
                <w:numId w:val="14"/>
              </w:numPr>
              <w:tabs>
                <w:tab w:val="clear" w:pos="1068"/>
              </w:tabs>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lastRenderedPageBreak/>
              <w:t>The contractual parties undertake not to disclose or otherwise make available to third parties without the prior written consent of the other contractual party the terms and conditions of the agreement or any other information concerning their mutual business relations, including after the termination or extinction of the Agreement.</w:t>
            </w:r>
          </w:p>
          <w:p w14:paraId="0B990559" w14:textId="77777777" w:rsidR="00061A58" w:rsidRPr="001103F2" w:rsidRDefault="00061A58" w:rsidP="00F71432">
            <w:pPr>
              <w:pStyle w:val="Zkladntext2"/>
              <w:ind w:left="319" w:hanging="319"/>
              <w:contextualSpacing/>
              <w:rPr>
                <w:rFonts w:ascii="Arial" w:hAnsi="Arial" w:cs="Arial"/>
                <w:color w:val="000000" w:themeColor="text1"/>
                <w:sz w:val="22"/>
                <w:szCs w:val="22"/>
              </w:rPr>
            </w:pPr>
          </w:p>
          <w:p w14:paraId="086ED677" w14:textId="77777777" w:rsidR="00061A58" w:rsidRPr="001103F2"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Each of the contractual parties shall make available the content of this agreement and information relating to its subject matter only to those employees, workers, members, shareholders and expert advisers who need to know it in connection with the performance of the tasks pursuant to this agreement.</w:t>
            </w:r>
          </w:p>
          <w:p w14:paraId="1F265060" w14:textId="77777777" w:rsidR="00061A58" w:rsidRPr="001103F2" w:rsidRDefault="00061A58" w:rsidP="00F71432">
            <w:pPr>
              <w:pStyle w:val="Odstavecseseznamem"/>
              <w:ind w:left="319" w:hanging="319"/>
              <w:rPr>
                <w:rFonts w:ascii="Arial" w:hAnsi="Arial" w:cs="Arial"/>
                <w:color w:val="000000" w:themeColor="text1"/>
                <w:sz w:val="22"/>
                <w:szCs w:val="22"/>
              </w:rPr>
            </w:pPr>
          </w:p>
          <w:p w14:paraId="1BE62EBF" w14:textId="77777777" w:rsidR="00061A58" w:rsidRPr="001103F2"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The confidentiality obligation shall not apply to the following information:</w:t>
            </w:r>
          </w:p>
          <w:p w14:paraId="689C0DE1" w14:textId="77777777" w:rsidR="00061A58" w:rsidRPr="001103F2" w:rsidRDefault="00061A58" w:rsidP="00F71432">
            <w:pPr>
              <w:pStyle w:val="Zkladntext2"/>
              <w:numPr>
                <w:ilvl w:val="1"/>
                <w:numId w:val="5"/>
              </w:numPr>
              <w:ind w:left="602" w:hanging="283"/>
              <w:contextualSpacing/>
              <w:rPr>
                <w:rFonts w:ascii="Arial" w:hAnsi="Arial" w:cs="Arial"/>
                <w:color w:val="000000" w:themeColor="text1"/>
                <w:sz w:val="22"/>
                <w:szCs w:val="22"/>
              </w:rPr>
            </w:pPr>
            <w:r w:rsidRPr="001103F2">
              <w:rPr>
                <w:rFonts w:ascii="Arial" w:hAnsi="Arial" w:cs="Arial"/>
                <w:color w:val="000000" w:themeColor="text1"/>
                <w:sz w:val="22"/>
                <w:szCs w:val="22"/>
              </w:rPr>
              <w:t>that is publicly known;</w:t>
            </w:r>
          </w:p>
          <w:p w14:paraId="45CD6F4B" w14:textId="77777777" w:rsidR="00061A58" w:rsidRPr="001103F2" w:rsidRDefault="00061A58" w:rsidP="00F71432">
            <w:pPr>
              <w:pStyle w:val="Zkladntext2"/>
              <w:numPr>
                <w:ilvl w:val="1"/>
                <w:numId w:val="5"/>
              </w:numPr>
              <w:ind w:left="602" w:hanging="283"/>
              <w:contextualSpacing/>
              <w:rPr>
                <w:rFonts w:ascii="Arial" w:hAnsi="Arial" w:cs="Arial"/>
                <w:color w:val="000000" w:themeColor="text1"/>
                <w:sz w:val="22"/>
                <w:szCs w:val="22"/>
              </w:rPr>
            </w:pPr>
            <w:r w:rsidRPr="001103F2">
              <w:rPr>
                <w:rFonts w:ascii="Arial" w:hAnsi="Arial" w:cs="Arial"/>
                <w:color w:val="000000" w:themeColor="text1"/>
                <w:sz w:val="22"/>
                <w:szCs w:val="22"/>
              </w:rPr>
              <w:t>that becomes known to the public otherwise than through breach of the provisions of this agreement;</w:t>
            </w:r>
          </w:p>
          <w:p w14:paraId="75336211" w14:textId="77777777" w:rsidR="00061A58" w:rsidRPr="001103F2" w:rsidRDefault="00061A58" w:rsidP="00F71432">
            <w:pPr>
              <w:pStyle w:val="Zkladntext2"/>
              <w:numPr>
                <w:ilvl w:val="1"/>
                <w:numId w:val="5"/>
              </w:numPr>
              <w:ind w:left="602" w:hanging="283"/>
              <w:contextualSpacing/>
              <w:rPr>
                <w:rFonts w:ascii="Arial" w:hAnsi="Arial" w:cs="Arial"/>
                <w:color w:val="000000" w:themeColor="text1"/>
                <w:sz w:val="22"/>
                <w:szCs w:val="22"/>
              </w:rPr>
            </w:pPr>
            <w:r w:rsidRPr="001103F2">
              <w:rPr>
                <w:rFonts w:ascii="Arial" w:hAnsi="Arial" w:cs="Arial"/>
                <w:color w:val="000000" w:themeColor="text1"/>
                <w:sz w:val="22"/>
                <w:szCs w:val="22"/>
              </w:rPr>
              <w:t>that is legitimately available to the other contractual party before it is made available to such contractual party;</w:t>
            </w:r>
          </w:p>
          <w:p w14:paraId="4F460D80" w14:textId="77777777" w:rsidR="00061A58" w:rsidRPr="001103F2" w:rsidRDefault="00061A58" w:rsidP="00F71432">
            <w:pPr>
              <w:pStyle w:val="Zkladntext2"/>
              <w:numPr>
                <w:ilvl w:val="1"/>
                <w:numId w:val="5"/>
              </w:numPr>
              <w:ind w:left="602" w:hanging="283"/>
              <w:contextualSpacing/>
              <w:rPr>
                <w:rFonts w:ascii="Arial" w:hAnsi="Arial" w:cs="Arial"/>
                <w:color w:val="000000" w:themeColor="text1"/>
                <w:sz w:val="22"/>
                <w:szCs w:val="22"/>
              </w:rPr>
            </w:pPr>
            <w:r w:rsidRPr="001103F2">
              <w:rPr>
                <w:rFonts w:ascii="Arial" w:hAnsi="Arial" w:cs="Arial"/>
                <w:color w:val="000000" w:themeColor="text1"/>
                <w:sz w:val="22"/>
                <w:szCs w:val="22"/>
              </w:rPr>
              <w:t>that the contractual party obtains from a third party who is not bound by the confidentiality obligation.</w:t>
            </w:r>
          </w:p>
          <w:p w14:paraId="4D80D3EC" w14:textId="77777777" w:rsidR="00061A58" w:rsidRPr="001103F2" w:rsidRDefault="00061A58" w:rsidP="00F71432">
            <w:pPr>
              <w:pStyle w:val="Zkladntext2"/>
              <w:ind w:left="1080"/>
              <w:contextualSpacing/>
              <w:rPr>
                <w:rFonts w:ascii="Arial" w:hAnsi="Arial" w:cs="Arial"/>
                <w:color w:val="000000" w:themeColor="text1"/>
                <w:sz w:val="22"/>
                <w:szCs w:val="22"/>
              </w:rPr>
            </w:pPr>
          </w:p>
          <w:p w14:paraId="624ED834" w14:textId="77777777" w:rsidR="00061A58" w:rsidRPr="001103F2"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The contractual parties shall also be required to provide information to the extent and in the manner as required by generally binding legal rules and regulations or based on decisions of courts or administrative authorities.</w:t>
            </w:r>
          </w:p>
          <w:p w14:paraId="05C92A12" w14:textId="77777777" w:rsidR="00061A58" w:rsidRPr="001103F2" w:rsidRDefault="00061A58" w:rsidP="00F71432">
            <w:pPr>
              <w:pStyle w:val="Zkladntext2"/>
              <w:ind w:left="319" w:hanging="319"/>
              <w:contextualSpacing/>
              <w:rPr>
                <w:rFonts w:ascii="Arial" w:hAnsi="Arial" w:cs="Arial"/>
                <w:color w:val="000000" w:themeColor="text1"/>
                <w:sz w:val="22"/>
                <w:szCs w:val="22"/>
              </w:rPr>
            </w:pPr>
          </w:p>
          <w:p w14:paraId="115FAC97" w14:textId="088EE470" w:rsidR="00061A58" w:rsidRPr="001103F2"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For breach of the confidentiality obligation pursuant to this article, the obligor-contractual party undertakes to pay to the obligee-contractual party a contractual fine in the amount of </w:t>
            </w:r>
            <w:r w:rsidR="00322420">
              <w:rPr>
                <w:rFonts w:ascii="Arial" w:hAnsi="Arial" w:cs="Arial"/>
                <w:color w:val="000000" w:themeColor="text1"/>
                <w:sz w:val="22"/>
                <w:szCs w:val="22"/>
              </w:rPr>
              <w:t xml:space="preserve">XXX </w:t>
            </w:r>
            <w:r w:rsidRPr="001103F2">
              <w:rPr>
                <w:rFonts w:ascii="Arial" w:hAnsi="Arial" w:cs="Arial"/>
                <w:color w:val="000000" w:themeColor="text1"/>
                <w:sz w:val="22"/>
                <w:szCs w:val="22"/>
              </w:rPr>
              <w:t>for each event of such breach. Payment of contractual penalty shall not affect the right of the obligee to seek indemnification.</w:t>
            </w:r>
          </w:p>
          <w:p w14:paraId="1E6CCB3D" w14:textId="77777777" w:rsidR="00061A58" w:rsidRPr="001103F2" w:rsidRDefault="00061A58" w:rsidP="00F71432">
            <w:pPr>
              <w:pStyle w:val="Zkladntext2"/>
              <w:ind w:left="319" w:hanging="319"/>
              <w:contextualSpacing/>
              <w:rPr>
                <w:rFonts w:ascii="Arial" w:hAnsi="Arial" w:cs="Arial"/>
                <w:color w:val="000000" w:themeColor="text1"/>
                <w:sz w:val="22"/>
                <w:szCs w:val="22"/>
              </w:rPr>
            </w:pPr>
          </w:p>
          <w:p w14:paraId="5CC9C00C" w14:textId="686E0612" w:rsidR="00061A58" w:rsidRPr="001103F2" w:rsidRDefault="00061A58" w:rsidP="0092260A">
            <w:pPr>
              <w:pStyle w:val="Zkladntext2"/>
              <w:numPr>
                <w:ilvl w:val="0"/>
                <w:numId w:val="14"/>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The contractual parties hereby agree that should it be necessary to publish this agreement in the register of contracts pursuant to Act No. 340/2015 Coll., on special conditions for the effectiveness of </w:t>
            </w:r>
            <w:r w:rsidRPr="001103F2">
              <w:rPr>
                <w:rFonts w:ascii="Arial" w:hAnsi="Arial" w:cs="Arial"/>
                <w:color w:val="000000" w:themeColor="text1"/>
                <w:sz w:val="22"/>
                <w:szCs w:val="22"/>
              </w:rPr>
              <w:lastRenderedPageBreak/>
              <w:t>some contracts, the publication of these contracts, and the register of contracts (</w:t>
            </w:r>
            <w:r w:rsidR="002A2C18" w:rsidRPr="001103F2">
              <w:rPr>
                <w:rFonts w:ascii="Arial" w:hAnsi="Arial" w:cs="Arial"/>
                <w:color w:val="000000" w:themeColor="text1"/>
                <w:sz w:val="22"/>
                <w:szCs w:val="22"/>
              </w:rPr>
              <w:t xml:space="preserve">hereinafter referred to as </w:t>
            </w:r>
            <w:r w:rsidRPr="001103F2">
              <w:rPr>
                <w:rFonts w:ascii="Arial" w:hAnsi="Arial" w:cs="Arial"/>
                <w:color w:val="000000" w:themeColor="text1"/>
                <w:sz w:val="22"/>
                <w:szCs w:val="22"/>
              </w:rPr>
              <w:t>the “</w:t>
            </w:r>
            <w:r w:rsidRPr="001103F2">
              <w:rPr>
                <w:rFonts w:ascii="Arial" w:hAnsi="Arial" w:cs="Arial"/>
                <w:b/>
                <w:bCs/>
                <w:color w:val="000000" w:themeColor="text1"/>
                <w:sz w:val="22"/>
                <w:szCs w:val="22"/>
              </w:rPr>
              <w:t>Act on the Register of Contracts</w:t>
            </w:r>
            <w:r w:rsidR="00CB4877" w:rsidRPr="001103F2">
              <w:rPr>
                <w:rFonts w:ascii="Arial" w:hAnsi="Arial" w:cs="Arial"/>
                <w:color w:val="000000" w:themeColor="text1"/>
                <w:sz w:val="22"/>
                <w:szCs w:val="22"/>
              </w:rPr>
              <w:t>”</w:t>
            </w:r>
            <w:r w:rsidRPr="001103F2">
              <w:rPr>
                <w:rFonts w:ascii="Arial" w:hAnsi="Arial" w:cs="Arial"/>
                <w:color w:val="000000" w:themeColor="text1"/>
                <w:sz w:val="22"/>
                <w:szCs w:val="22"/>
              </w:rPr>
              <w:t>), the customer shall be obliged to publish this agreement. The contractual parties also state that the calculation of the volume-based bonus as specified in Annex 1 to this agreement falls within the scope of exemptions from the obligation of publication pursuant to Section 3(2)(b) of the Act on the Register of Contracts</w:t>
            </w:r>
          </w:p>
          <w:p w14:paraId="42D96779" w14:textId="77777777" w:rsidR="00061A58" w:rsidRPr="001103F2" w:rsidRDefault="00061A58" w:rsidP="00F71432">
            <w:pPr>
              <w:pStyle w:val="Zkladntext2"/>
              <w:ind w:left="319" w:hanging="319"/>
              <w:contextualSpacing/>
              <w:rPr>
                <w:rFonts w:ascii="Arial" w:hAnsi="Arial" w:cs="Arial"/>
                <w:color w:val="000000" w:themeColor="text1"/>
                <w:sz w:val="22"/>
                <w:szCs w:val="22"/>
              </w:rPr>
            </w:pPr>
          </w:p>
          <w:p w14:paraId="29636201" w14:textId="27972C3A" w:rsidR="00061A58" w:rsidRPr="001103F2" w:rsidRDefault="00D44D62" w:rsidP="00F71432">
            <w:pPr>
              <w:pStyle w:val="Zkladntext2"/>
              <w:numPr>
                <w:ilvl w:val="0"/>
                <w:numId w:val="14"/>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T</w:t>
            </w:r>
            <w:r w:rsidR="00061A58" w:rsidRPr="001103F2">
              <w:rPr>
                <w:rFonts w:ascii="Arial" w:hAnsi="Arial" w:cs="Arial"/>
                <w:color w:val="000000" w:themeColor="text1"/>
                <w:sz w:val="22"/>
                <w:szCs w:val="22"/>
              </w:rPr>
              <w:t xml:space="preserve">he customer shall be obliged not to disclose information which constitutes trade secret pursuant to Section 504 of the Civil Code. The supplier considers especially Annex 1 its trade secret.  </w:t>
            </w:r>
          </w:p>
          <w:p w14:paraId="64B37A0E" w14:textId="77777777" w:rsidR="00061A58" w:rsidRPr="001103F2" w:rsidRDefault="00061A58" w:rsidP="00F71432">
            <w:pPr>
              <w:pStyle w:val="Odstavecseseznamem"/>
              <w:ind w:left="319" w:hanging="319"/>
              <w:rPr>
                <w:rFonts w:ascii="Arial" w:hAnsi="Arial" w:cs="Arial"/>
                <w:color w:val="000000" w:themeColor="text1"/>
                <w:sz w:val="22"/>
                <w:szCs w:val="22"/>
              </w:rPr>
            </w:pPr>
          </w:p>
          <w:p w14:paraId="43D319E6" w14:textId="77777777" w:rsidR="00F50B1F" w:rsidRPr="001103F2" w:rsidRDefault="00F50B1F" w:rsidP="00F71432">
            <w:pPr>
              <w:pStyle w:val="Odstavecseseznamem"/>
              <w:ind w:left="319" w:hanging="319"/>
              <w:rPr>
                <w:rFonts w:ascii="Arial" w:hAnsi="Arial" w:cs="Arial"/>
                <w:color w:val="000000" w:themeColor="text1"/>
                <w:sz w:val="22"/>
                <w:szCs w:val="22"/>
              </w:rPr>
            </w:pPr>
          </w:p>
          <w:p w14:paraId="40557B95" w14:textId="77777777" w:rsidR="00F50B1F" w:rsidRPr="001103F2" w:rsidRDefault="00F50B1F" w:rsidP="00F71432">
            <w:pPr>
              <w:pStyle w:val="Odstavecseseznamem"/>
              <w:ind w:left="319" w:hanging="319"/>
              <w:rPr>
                <w:rFonts w:ascii="Arial" w:hAnsi="Arial" w:cs="Arial"/>
                <w:color w:val="000000" w:themeColor="text1"/>
                <w:sz w:val="22"/>
                <w:szCs w:val="22"/>
              </w:rPr>
            </w:pPr>
          </w:p>
          <w:p w14:paraId="447D909C" w14:textId="01D811D0" w:rsidR="00061A58" w:rsidRPr="001103F2"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The customer shall be obliged to publish the agreement in the register of contracts within </w:t>
            </w:r>
            <w:r w:rsidR="00972470" w:rsidRPr="001103F2">
              <w:rPr>
                <w:rFonts w:ascii="Arial" w:hAnsi="Arial" w:cs="Arial"/>
                <w:color w:val="000000" w:themeColor="text1"/>
                <w:sz w:val="22"/>
                <w:szCs w:val="22"/>
              </w:rPr>
              <w:t>1</w:t>
            </w:r>
            <w:r w:rsidR="0024481D" w:rsidRPr="001103F2">
              <w:rPr>
                <w:rFonts w:ascii="Arial" w:hAnsi="Arial" w:cs="Arial"/>
                <w:color w:val="000000" w:themeColor="text1"/>
                <w:sz w:val="22"/>
                <w:szCs w:val="22"/>
              </w:rPr>
              <w:t xml:space="preserve">5 </w:t>
            </w:r>
            <w:r w:rsidRPr="001103F2">
              <w:rPr>
                <w:rFonts w:ascii="Arial" w:hAnsi="Arial" w:cs="Arial"/>
                <w:color w:val="000000" w:themeColor="text1"/>
                <w:sz w:val="22"/>
                <w:szCs w:val="22"/>
              </w:rPr>
              <w:t>business days following the date of its signing by both contractual parties. It shall inform the supplier of such publication without undue delay and shall submit thereto appropriate evidence, for instance, the identification number of the entry in the register of contracts.</w:t>
            </w:r>
          </w:p>
          <w:p w14:paraId="202177A2" w14:textId="77777777" w:rsidR="00061A58" w:rsidRPr="001103F2" w:rsidRDefault="00061A58" w:rsidP="00F71432">
            <w:pPr>
              <w:pStyle w:val="Zkladntext2"/>
              <w:ind w:left="709"/>
              <w:contextualSpacing/>
              <w:rPr>
                <w:rFonts w:ascii="Arial" w:hAnsi="Arial" w:cs="Arial"/>
                <w:color w:val="000000" w:themeColor="text1"/>
                <w:sz w:val="22"/>
                <w:szCs w:val="22"/>
              </w:rPr>
            </w:pPr>
          </w:p>
          <w:p w14:paraId="68C10E62" w14:textId="77777777" w:rsidR="008C1A2D" w:rsidRPr="001103F2" w:rsidRDefault="008C1A2D" w:rsidP="00F71432">
            <w:pPr>
              <w:pStyle w:val="Zkladntext2"/>
              <w:ind w:left="709"/>
              <w:contextualSpacing/>
              <w:rPr>
                <w:rFonts w:ascii="Arial" w:hAnsi="Arial" w:cs="Arial"/>
                <w:color w:val="000000" w:themeColor="text1"/>
                <w:sz w:val="22"/>
                <w:szCs w:val="22"/>
              </w:rPr>
            </w:pPr>
          </w:p>
          <w:p w14:paraId="626F7805" w14:textId="51595BD2" w:rsidR="00B157E6" w:rsidRPr="001103F2" w:rsidRDefault="00B157E6" w:rsidP="00826E6B">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V</w:t>
            </w:r>
          </w:p>
          <w:p w14:paraId="0BA973E3" w14:textId="77DE7FA1" w:rsidR="00B157E6" w:rsidRPr="001103F2" w:rsidRDefault="00B157E6" w:rsidP="00826E6B">
            <w:pPr>
              <w:pStyle w:val="Zkladntext2"/>
              <w:contextualSpacing/>
              <w:jc w:val="center"/>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t>Anti-Bribery/Anti-Corruption</w:t>
            </w:r>
          </w:p>
          <w:p w14:paraId="6E7C53CB" w14:textId="77777777" w:rsidR="00B157E6" w:rsidRPr="001103F2" w:rsidRDefault="00B157E6" w:rsidP="00B157E6">
            <w:pPr>
              <w:pStyle w:val="Zkladntext2"/>
              <w:contextualSpacing/>
              <w:rPr>
                <w:rFonts w:ascii="Arial" w:hAnsi="Arial" w:cs="Arial"/>
                <w:color w:val="000000" w:themeColor="text1"/>
                <w:sz w:val="22"/>
                <w:szCs w:val="22"/>
              </w:rPr>
            </w:pPr>
          </w:p>
          <w:p w14:paraId="31126B9E" w14:textId="77777777" w:rsidR="00B157E6" w:rsidRPr="001103F2" w:rsidRDefault="00B157E6" w:rsidP="00B157E6">
            <w:pPr>
              <w:pStyle w:val="Zkladntext2"/>
              <w:contextualSpacing/>
              <w:rPr>
                <w:rFonts w:ascii="Arial" w:hAnsi="Arial" w:cs="Arial"/>
                <w:color w:val="000000" w:themeColor="text1"/>
                <w:sz w:val="22"/>
                <w:szCs w:val="22"/>
              </w:rPr>
            </w:pPr>
          </w:p>
          <w:p w14:paraId="2CDC819C" w14:textId="501FEE64" w:rsidR="00B157E6" w:rsidRPr="001103F2" w:rsidRDefault="00B157E6" w:rsidP="00B157E6">
            <w:pPr>
              <w:pStyle w:val="Zkladntext2"/>
              <w:numPr>
                <w:ilvl w:val="0"/>
                <w:numId w:val="21"/>
              </w:numPr>
              <w:tabs>
                <w:tab w:val="clear" w:pos="1068"/>
              </w:tabs>
              <w:ind w:left="313" w:hanging="284"/>
              <w:contextualSpacing/>
              <w:rPr>
                <w:rFonts w:ascii="Arial" w:hAnsi="Arial" w:cs="Arial"/>
                <w:color w:val="000000" w:themeColor="text1"/>
                <w:sz w:val="22"/>
                <w:szCs w:val="22"/>
                <w:lang w:val="en-US"/>
              </w:rPr>
            </w:pPr>
            <w:r w:rsidRPr="001103F2">
              <w:rPr>
                <w:rFonts w:ascii="Arial" w:hAnsi="Arial" w:cs="Arial"/>
                <w:color w:val="000000" w:themeColor="text1"/>
                <w:sz w:val="22"/>
                <w:szCs w:val="22"/>
                <w:lang w:val="en-US"/>
              </w:rPr>
              <w:t xml:space="preserve">The customer represents that it, its owners, its members of the board of directors and the supervisory board, directors, employees, subcontractors and agents will act in compliance with any applicable anti-bribery/anti-corruption laws and regulations in connection with </w:t>
            </w:r>
            <w:r w:rsidR="00134DE7" w:rsidRPr="001103F2">
              <w:rPr>
                <w:rFonts w:ascii="Arial" w:hAnsi="Arial" w:cs="Arial"/>
                <w:color w:val="000000" w:themeColor="text1"/>
                <w:sz w:val="22"/>
                <w:szCs w:val="22"/>
                <w:lang w:val="en-US"/>
              </w:rPr>
              <w:t>the supplier</w:t>
            </w:r>
            <w:r w:rsidRPr="001103F2">
              <w:rPr>
                <w:rFonts w:ascii="Arial" w:hAnsi="Arial" w:cs="Arial"/>
                <w:color w:val="000000" w:themeColor="text1"/>
                <w:sz w:val="22"/>
                <w:szCs w:val="22"/>
                <w:lang w:val="en-US"/>
              </w:rPr>
              <w:t xml:space="preserve">’s business operations or this </w:t>
            </w:r>
            <w:r w:rsidR="00134DE7" w:rsidRPr="001103F2">
              <w:rPr>
                <w:rFonts w:ascii="Arial" w:hAnsi="Arial" w:cs="Arial"/>
                <w:color w:val="000000" w:themeColor="text1"/>
                <w:sz w:val="22"/>
                <w:szCs w:val="22"/>
                <w:lang w:val="en-US"/>
              </w:rPr>
              <w:t>a</w:t>
            </w:r>
            <w:r w:rsidRPr="001103F2">
              <w:rPr>
                <w:rFonts w:ascii="Arial" w:hAnsi="Arial" w:cs="Arial"/>
                <w:color w:val="000000" w:themeColor="text1"/>
                <w:sz w:val="22"/>
                <w:szCs w:val="22"/>
                <w:lang w:val="en-US"/>
              </w:rPr>
              <w:t>greement and will not, directly or indirectly, offer, promise or give any benefit or other advantage to any public official or any other third party in exchange for an improper advantage.</w:t>
            </w:r>
          </w:p>
          <w:p w14:paraId="3FC12A1C" w14:textId="77777777" w:rsidR="00B157E6" w:rsidRPr="001103F2" w:rsidRDefault="00B157E6" w:rsidP="00B157E6">
            <w:pPr>
              <w:pStyle w:val="Zkladntext2"/>
              <w:contextualSpacing/>
              <w:rPr>
                <w:rFonts w:ascii="Arial" w:hAnsi="Arial" w:cs="Arial"/>
                <w:color w:val="000000" w:themeColor="text1"/>
                <w:sz w:val="22"/>
                <w:szCs w:val="22"/>
                <w:lang w:val="en-US"/>
              </w:rPr>
            </w:pPr>
          </w:p>
          <w:p w14:paraId="3565F6B4" w14:textId="77777777" w:rsidR="00B157E6" w:rsidRPr="001103F2" w:rsidRDefault="00B157E6" w:rsidP="00222E3E">
            <w:pPr>
              <w:pStyle w:val="Zkladntext2"/>
              <w:contextualSpacing/>
              <w:rPr>
                <w:rFonts w:ascii="Arial" w:hAnsi="Arial" w:cs="Arial"/>
                <w:color w:val="000000" w:themeColor="text1"/>
                <w:sz w:val="22"/>
                <w:szCs w:val="22"/>
                <w:lang w:val="en-US"/>
              </w:rPr>
            </w:pPr>
          </w:p>
          <w:p w14:paraId="27427530" w14:textId="6D41E635" w:rsidR="00B157E6" w:rsidRPr="001103F2" w:rsidRDefault="00B157E6" w:rsidP="00222E3E">
            <w:pPr>
              <w:pStyle w:val="Zkladntext2"/>
              <w:numPr>
                <w:ilvl w:val="0"/>
                <w:numId w:val="21"/>
              </w:numPr>
              <w:ind w:left="311" w:hanging="311"/>
              <w:contextualSpacing/>
              <w:rPr>
                <w:rFonts w:ascii="Arial" w:hAnsi="Arial" w:cs="Arial"/>
                <w:color w:val="000000" w:themeColor="text1"/>
                <w:sz w:val="22"/>
                <w:szCs w:val="22"/>
                <w:lang w:val="en-US"/>
              </w:rPr>
            </w:pPr>
            <w:r w:rsidRPr="001103F2">
              <w:rPr>
                <w:rFonts w:ascii="Arial" w:hAnsi="Arial" w:cs="Arial"/>
                <w:color w:val="000000" w:themeColor="text1"/>
                <w:sz w:val="22"/>
                <w:szCs w:val="22"/>
                <w:lang w:val="en-US"/>
              </w:rPr>
              <w:t xml:space="preserve">In case of any violation of this provision, the supplier may terminate this </w:t>
            </w:r>
            <w:r w:rsidR="00134DE7" w:rsidRPr="001103F2">
              <w:rPr>
                <w:rFonts w:ascii="Arial" w:hAnsi="Arial" w:cs="Arial"/>
                <w:color w:val="000000" w:themeColor="text1"/>
                <w:sz w:val="22"/>
                <w:szCs w:val="22"/>
                <w:lang w:val="en-US"/>
              </w:rPr>
              <w:t>a</w:t>
            </w:r>
            <w:r w:rsidRPr="001103F2">
              <w:rPr>
                <w:rFonts w:ascii="Arial" w:hAnsi="Arial" w:cs="Arial"/>
                <w:color w:val="000000" w:themeColor="text1"/>
                <w:sz w:val="22"/>
                <w:szCs w:val="22"/>
                <w:lang w:val="en-US"/>
              </w:rPr>
              <w:t xml:space="preserve">greement for cause. The customer shall indemnify and hold the supplier harmless </w:t>
            </w:r>
            <w:r w:rsidRPr="001103F2">
              <w:rPr>
                <w:rFonts w:ascii="Arial" w:hAnsi="Arial" w:cs="Arial"/>
                <w:color w:val="000000" w:themeColor="text1"/>
                <w:sz w:val="22"/>
                <w:szCs w:val="22"/>
                <w:lang w:val="en-US"/>
              </w:rPr>
              <w:lastRenderedPageBreak/>
              <w:t xml:space="preserve">for any loss or damage resulting from a) any violation of the applicable anti-bribery/anti-corruption laws and regulations by the </w:t>
            </w:r>
            <w:r w:rsidR="00134DE7" w:rsidRPr="001103F2">
              <w:rPr>
                <w:rFonts w:ascii="Arial" w:hAnsi="Arial" w:cs="Arial"/>
                <w:color w:val="000000" w:themeColor="text1"/>
                <w:sz w:val="22"/>
                <w:szCs w:val="22"/>
                <w:lang w:val="en-US"/>
              </w:rPr>
              <w:t>customer</w:t>
            </w:r>
            <w:r w:rsidRPr="001103F2">
              <w:rPr>
                <w:rFonts w:ascii="Arial" w:hAnsi="Arial" w:cs="Arial"/>
                <w:color w:val="000000" w:themeColor="text1"/>
                <w:sz w:val="22"/>
                <w:szCs w:val="22"/>
                <w:lang w:val="en-US"/>
              </w:rPr>
              <w:t xml:space="preserve">’s owners, members of the board of directors and the supervisory board or directors or b) the </w:t>
            </w:r>
            <w:r w:rsidR="00134DE7" w:rsidRPr="001103F2">
              <w:rPr>
                <w:rFonts w:ascii="Arial" w:hAnsi="Arial" w:cs="Arial"/>
                <w:color w:val="000000" w:themeColor="text1"/>
                <w:sz w:val="22"/>
                <w:szCs w:val="22"/>
                <w:lang w:val="en-US"/>
              </w:rPr>
              <w:t>customer</w:t>
            </w:r>
            <w:r w:rsidRPr="001103F2">
              <w:rPr>
                <w:rFonts w:ascii="Arial" w:hAnsi="Arial" w:cs="Arial"/>
                <w:color w:val="000000" w:themeColor="text1"/>
                <w:sz w:val="22"/>
                <w:szCs w:val="22"/>
                <w:lang w:val="en-US"/>
              </w:rPr>
              <w:t xml:space="preserve">’s own negligent conduct that made it possible for its employees, subcontractors or agents to violate such laws and regulations in connection with the supplier’s business operations or this </w:t>
            </w:r>
            <w:r w:rsidR="00134DE7" w:rsidRPr="001103F2">
              <w:rPr>
                <w:rFonts w:ascii="Arial" w:hAnsi="Arial" w:cs="Arial"/>
                <w:color w:val="000000" w:themeColor="text1"/>
                <w:sz w:val="22"/>
                <w:szCs w:val="22"/>
                <w:lang w:val="en-US"/>
              </w:rPr>
              <w:t>a</w:t>
            </w:r>
            <w:r w:rsidRPr="001103F2">
              <w:rPr>
                <w:rFonts w:ascii="Arial" w:hAnsi="Arial" w:cs="Arial"/>
                <w:color w:val="000000" w:themeColor="text1"/>
                <w:sz w:val="22"/>
                <w:szCs w:val="22"/>
                <w:lang w:val="en-US"/>
              </w:rPr>
              <w:t>greement.</w:t>
            </w:r>
          </w:p>
          <w:p w14:paraId="2CD9C849" w14:textId="77777777" w:rsidR="00061A58" w:rsidRPr="001103F2" w:rsidRDefault="00061A58" w:rsidP="00F71432">
            <w:pPr>
              <w:pStyle w:val="Zkladntext2"/>
              <w:contextualSpacing/>
              <w:jc w:val="center"/>
              <w:rPr>
                <w:rFonts w:ascii="Arial" w:hAnsi="Arial" w:cs="Arial"/>
                <w:color w:val="000000" w:themeColor="text1"/>
                <w:sz w:val="22"/>
                <w:szCs w:val="22"/>
              </w:rPr>
            </w:pPr>
          </w:p>
          <w:p w14:paraId="7CF066ED" w14:textId="77777777" w:rsidR="00B157E6" w:rsidRPr="001103F2" w:rsidRDefault="00B157E6" w:rsidP="00F71432">
            <w:pPr>
              <w:pStyle w:val="Zkladntext2"/>
              <w:contextualSpacing/>
              <w:jc w:val="center"/>
              <w:rPr>
                <w:rFonts w:ascii="Arial" w:hAnsi="Arial" w:cs="Arial"/>
                <w:color w:val="000000" w:themeColor="text1"/>
                <w:sz w:val="22"/>
                <w:szCs w:val="22"/>
              </w:rPr>
            </w:pPr>
          </w:p>
          <w:p w14:paraId="0930BE26" w14:textId="77777777" w:rsidR="00B157E6" w:rsidRPr="001103F2" w:rsidRDefault="00B157E6" w:rsidP="00F71432">
            <w:pPr>
              <w:pStyle w:val="Zkladntext2"/>
              <w:contextualSpacing/>
              <w:jc w:val="center"/>
              <w:rPr>
                <w:rFonts w:ascii="Arial" w:hAnsi="Arial" w:cs="Arial"/>
                <w:color w:val="000000" w:themeColor="text1"/>
                <w:sz w:val="22"/>
                <w:szCs w:val="22"/>
              </w:rPr>
            </w:pPr>
          </w:p>
          <w:p w14:paraId="7745BBE4" w14:textId="77777777" w:rsidR="00EC7783" w:rsidRPr="001103F2" w:rsidRDefault="00EC7783" w:rsidP="00F71432">
            <w:pPr>
              <w:pStyle w:val="Zkladntext2"/>
              <w:contextualSpacing/>
              <w:jc w:val="center"/>
              <w:rPr>
                <w:rFonts w:ascii="Arial" w:hAnsi="Arial" w:cs="Arial"/>
                <w:color w:val="000000" w:themeColor="text1"/>
                <w:sz w:val="22"/>
                <w:szCs w:val="22"/>
              </w:rPr>
            </w:pPr>
          </w:p>
          <w:p w14:paraId="39E55510" w14:textId="5C9BC8FB" w:rsidR="00061A58" w:rsidRPr="001103F2" w:rsidRDefault="00061A58"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V</w:t>
            </w:r>
            <w:r w:rsidR="00B157E6" w:rsidRPr="001103F2">
              <w:rPr>
                <w:rFonts w:ascii="Arial" w:hAnsi="Arial" w:cs="Arial"/>
                <w:b/>
                <w:color w:val="000000" w:themeColor="text1"/>
                <w:sz w:val="22"/>
                <w:szCs w:val="22"/>
              </w:rPr>
              <w:t>I</w:t>
            </w:r>
          </w:p>
          <w:p w14:paraId="2DFD17A9" w14:textId="23F98609" w:rsidR="00061A58" w:rsidRPr="001103F2" w:rsidRDefault="001B07E7" w:rsidP="00F71432">
            <w:pPr>
              <w:pStyle w:val="Zkladntext2"/>
              <w:contextualSpacing/>
              <w:jc w:val="center"/>
              <w:rPr>
                <w:rFonts w:ascii="Arial" w:hAnsi="Arial" w:cs="Arial"/>
                <w:b/>
                <w:color w:val="000000" w:themeColor="text1"/>
                <w:sz w:val="22"/>
                <w:szCs w:val="22"/>
              </w:rPr>
            </w:pPr>
            <w:r w:rsidRPr="001103F2">
              <w:rPr>
                <w:rFonts w:ascii="Arial" w:hAnsi="Arial" w:cs="Arial"/>
                <w:b/>
                <w:color w:val="000000" w:themeColor="text1"/>
                <w:sz w:val="22"/>
                <w:szCs w:val="22"/>
              </w:rPr>
              <w:t xml:space="preserve">General </w:t>
            </w:r>
            <w:r w:rsidR="00061A58" w:rsidRPr="001103F2">
              <w:rPr>
                <w:rFonts w:ascii="Arial" w:hAnsi="Arial" w:cs="Arial"/>
                <w:b/>
                <w:color w:val="000000" w:themeColor="text1"/>
                <w:sz w:val="22"/>
                <w:szCs w:val="22"/>
              </w:rPr>
              <w:t>Provisions</w:t>
            </w:r>
          </w:p>
          <w:p w14:paraId="4A88CE35" w14:textId="77777777" w:rsidR="006477FA" w:rsidRPr="001103F2" w:rsidRDefault="006477FA" w:rsidP="00F71432">
            <w:pPr>
              <w:pStyle w:val="Zkladntext2"/>
              <w:ind w:left="746"/>
              <w:contextualSpacing/>
              <w:rPr>
                <w:rFonts w:ascii="Arial" w:hAnsi="Arial" w:cs="Arial"/>
                <w:color w:val="000000" w:themeColor="text1"/>
                <w:sz w:val="22"/>
                <w:szCs w:val="22"/>
              </w:rPr>
            </w:pPr>
          </w:p>
          <w:p w14:paraId="4145D81E" w14:textId="6C912303" w:rsidR="00061A58" w:rsidRPr="001103F2" w:rsidRDefault="00061A58" w:rsidP="00F71432">
            <w:pPr>
              <w:pStyle w:val="Zkladntext2"/>
              <w:numPr>
                <w:ilvl w:val="0"/>
                <w:numId w:val="15"/>
              </w:numPr>
              <w:tabs>
                <w:tab w:val="clear" w:pos="1065"/>
              </w:tabs>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In all other matters not regulated by this agreement, the legal relationship established by this agreement shall be governed by the laws of the Czech Republic, namely the provisions of the Civil Code. This agreement contains the entire agreement of the contractual parties with regard to the subject matter hereof and </w:t>
            </w:r>
            <w:r w:rsidR="00670A0C" w:rsidRPr="001103F2">
              <w:rPr>
                <w:rFonts w:ascii="Arial" w:hAnsi="Arial" w:cs="Arial"/>
                <w:color w:val="000000" w:themeColor="text1"/>
                <w:sz w:val="22"/>
                <w:szCs w:val="22"/>
              </w:rPr>
              <w:t xml:space="preserve">pursuant to Section 1902 first sentence of the Civil Code </w:t>
            </w:r>
            <w:r w:rsidRPr="001103F2">
              <w:rPr>
                <w:rFonts w:ascii="Arial" w:hAnsi="Arial" w:cs="Arial"/>
                <w:color w:val="000000" w:themeColor="text1"/>
                <w:sz w:val="22"/>
                <w:szCs w:val="22"/>
              </w:rPr>
              <w:t>shall</w:t>
            </w:r>
            <w:r w:rsidR="00670A0C" w:rsidRPr="001103F2">
              <w:rPr>
                <w:rFonts w:ascii="Arial" w:hAnsi="Arial" w:cs="Arial"/>
                <w:color w:val="000000" w:themeColor="text1"/>
                <w:sz w:val="22"/>
                <w:szCs w:val="22"/>
              </w:rPr>
              <w:t xml:space="preserve"> </w:t>
            </w:r>
            <w:r w:rsidR="00292DC8" w:rsidRPr="001103F2">
              <w:rPr>
                <w:rFonts w:ascii="Arial" w:hAnsi="Arial" w:cs="Arial"/>
                <w:color w:val="000000" w:themeColor="text1"/>
                <w:sz w:val="22"/>
                <w:szCs w:val="22"/>
              </w:rPr>
              <w:t xml:space="preserve">fully </w:t>
            </w:r>
            <w:r w:rsidRPr="001103F2">
              <w:rPr>
                <w:rFonts w:ascii="Arial" w:hAnsi="Arial" w:cs="Arial"/>
                <w:color w:val="000000" w:themeColor="text1"/>
                <w:sz w:val="22"/>
                <w:szCs w:val="22"/>
              </w:rPr>
              <w:t xml:space="preserve">supersede all other written or oral </w:t>
            </w:r>
            <w:r w:rsidR="00292DC8" w:rsidRPr="001103F2">
              <w:rPr>
                <w:rFonts w:ascii="Arial" w:hAnsi="Arial" w:cs="Arial"/>
                <w:color w:val="000000" w:themeColor="text1"/>
                <w:sz w:val="22"/>
                <w:szCs w:val="22"/>
              </w:rPr>
              <w:t>contract</w:t>
            </w:r>
            <w:r w:rsidR="00866651" w:rsidRPr="001103F2">
              <w:rPr>
                <w:rFonts w:ascii="Arial" w:hAnsi="Arial" w:cs="Arial"/>
                <w:color w:val="000000" w:themeColor="text1"/>
                <w:sz w:val="22"/>
                <w:szCs w:val="22"/>
              </w:rPr>
              <w:t>s</w:t>
            </w:r>
            <w:r w:rsidR="00292DC8" w:rsidRPr="001103F2">
              <w:rPr>
                <w:rFonts w:ascii="Arial" w:hAnsi="Arial" w:cs="Arial"/>
                <w:color w:val="000000" w:themeColor="text1"/>
                <w:sz w:val="22"/>
                <w:szCs w:val="22"/>
              </w:rPr>
              <w:t xml:space="preserve">, agreements and </w:t>
            </w:r>
            <w:r w:rsidRPr="001103F2">
              <w:rPr>
                <w:rFonts w:ascii="Arial" w:hAnsi="Arial" w:cs="Arial"/>
                <w:color w:val="000000" w:themeColor="text1"/>
                <w:sz w:val="22"/>
                <w:szCs w:val="22"/>
              </w:rPr>
              <w:t>arrangements entered into with respect to the subject matter of this agreement.</w:t>
            </w:r>
          </w:p>
          <w:p w14:paraId="2F80BE88" w14:textId="77777777" w:rsidR="00061A58" w:rsidRPr="001103F2" w:rsidRDefault="00061A58" w:rsidP="00F71432">
            <w:pPr>
              <w:pStyle w:val="Zkladntext2"/>
              <w:ind w:left="319" w:hanging="282"/>
              <w:contextualSpacing/>
              <w:rPr>
                <w:rFonts w:ascii="Arial" w:hAnsi="Arial" w:cs="Arial"/>
                <w:color w:val="000000" w:themeColor="text1"/>
                <w:sz w:val="22"/>
                <w:szCs w:val="22"/>
              </w:rPr>
            </w:pPr>
          </w:p>
          <w:p w14:paraId="791A33C1" w14:textId="77777777" w:rsidR="00061A58" w:rsidRPr="001103F2"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The contractual parties agree that in the event of any change in their contact details, the relevant contractual party shall notify the other contractual party of such change. Should it fail to do so, delivery of correspondence to the last known contact address of the relevant contractual party shall be deemed valid delivery.</w:t>
            </w:r>
          </w:p>
          <w:p w14:paraId="7D4076D5" w14:textId="77777777" w:rsidR="00061A58" w:rsidRPr="001103F2" w:rsidRDefault="00061A58" w:rsidP="00F71432">
            <w:pPr>
              <w:pStyle w:val="Zkladntext2"/>
              <w:ind w:left="319" w:hanging="282"/>
              <w:contextualSpacing/>
              <w:rPr>
                <w:rFonts w:ascii="Arial" w:hAnsi="Arial" w:cs="Arial"/>
                <w:color w:val="000000" w:themeColor="text1"/>
                <w:sz w:val="22"/>
                <w:szCs w:val="22"/>
              </w:rPr>
            </w:pPr>
          </w:p>
          <w:p w14:paraId="2D1BD62C" w14:textId="23368B54" w:rsidR="00061A58" w:rsidRPr="001103F2"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This agreement shall be entered into for an indefinite period of time. Each contractual party shall be authorised to terminate this agreement by virtue of serving a written termination notice to the other contractual party without giving any reason. The notice period shall be 15 days and shall commence on the first day of the calendar month following the delivery to the other contractual party.  </w:t>
            </w:r>
          </w:p>
          <w:p w14:paraId="1FF41527" w14:textId="77777777" w:rsidR="00061A58" w:rsidRPr="001103F2" w:rsidRDefault="00061A58" w:rsidP="00F71432">
            <w:pPr>
              <w:pStyle w:val="Odstavecseseznamem"/>
              <w:ind w:left="319" w:hanging="282"/>
              <w:rPr>
                <w:rFonts w:ascii="Arial" w:hAnsi="Arial" w:cs="Arial"/>
                <w:color w:val="000000" w:themeColor="text1"/>
                <w:sz w:val="22"/>
                <w:szCs w:val="22"/>
              </w:rPr>
            </w:pPr>
          </w:p>
          <w:p w14:paraId="71DC315D" w14:textId="77777777" w:rsidR="00061A58" w:rsidRPr="001103F2"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lastRenderedPageBreak/>
              <w:t>A reply of a party to this agreement pursuant to Section 1740 (3) of the Civil Code, containing an amendment or deviation, shall not constitute acceptance of the offer to conclude this agreement, even if it does not materially change the terms of such offer.</w:t>
            </w:r>
          </w:p>
          <w:p w14:paraId="275E9F78" w14:textId="77777777" w:rsidR="00061A58" w:rsidRPr="001103F2" w:rsidRDefault="00061A58" w:rsidP="00F71432">
            <w:pPr>
              <w:pStyle w:val="Odstavecseseznamem"/>
              <w:ind w:left="319" w:hanging="282"/>
              <w:rPr>
                <w:rFonts w:ascii="Arial" w:hAnsi="Arial" w:cs="Arial"/>
                <w:color w:val="000000" w:themeColor="text1"/>
                <w:sz w:val="22"/>
                <w:szCs w:val="22"/>
              </w:rPr>
            </w:pPr>
          </w:p>
          <w:p w14:paraId="74187A9C" w14:textId="77777777" w:rsidR="00061A58" w:rsidRPr="001103F2"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Without the prior written consent of the supplier, the customer shall not be authorised to assign or otherwise transfer to any third party or encumber, in whole or in part, its rights and obligations under this agreement. </w:t>
            </w:r>
          </w:p>
          <w:p w14:paraId="6A249F77" w14:textId="77777777" w:rsidR="00061A58" w:rsidRPr="001103F2" w:rsidRDefault="00061A58" w:rsidP="00F71432">
            <w:pPr>
              <w:pStyle w:val="Zkladntext2"/>
              <w:ind w:left="319" w:hanging="282"/>
              <w:contextualSpacing/>
              <w:rPr>
                <w:rFonts w:ascii="Arial" w:hAnsi="Arial" w:cs="Arial"/>
                <w:color w:val="000000" w:themeColor="text1"/>
                <w:sz w:val="22"/>
                <w:szCs w:val="22"/>
              </w:rPr>
            </w:pPr>
          </w:p>
          <w:p w14:paraId="1A068E8B" w14:textId="77777777" w:rsidR="00061A58" w:rsidRPr="001103F2"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This agreement including its annexes may only be amended and modified by virtue of numbered written amendments executed by both contractual parties. </w:t>
            </w:r>
          </w:p>
          <w:p w14:paraId="7A4A1ED2" w14:textId="77777777" w:rsidR="005B09AD" w:rsidRPr="001103F2" w:rsidRDefault="005B09AD" w:rsidP="00222E3E">
            <w:pPr>
              <w:pStyle w:val="Odstavecseseznamem"/>
              <w:rPr>
                <w:rFonts w:ascii="Arial" w:hAnsi="Arial" w:cs="Arial"/>
                <w:color w:val="000000" w:themeColor="text1"/>
                <w:sz w:val="22"/>
                <w:szCs w:val="22"/>
              </w:rPr>
            </w:pPr>
          </w:p>
          <w:p w14:paraId="1C0EAE86" w14:textId="7DA1AADD" w:rsidR="005B09AD" w:rsidRPr="001103F2" w:rsidRDefault="005B09AD" w:rsidP="00F71432">
            <w:pPr>
              <w:pStyle w:val="Zkladntext2"/>
              <w:numPr>
                <w:ilvl w:val="0"/>
                <w:numId w:val="15"/>
              </w:numPr>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This agreement is governed by and construed in accordance with the laws of the Czech Republic. Any dispute, if not settled amicably, shall be referred to the exclusive jurisdiction of the courts in the Czech Republic.</w:t>
            </w:r>
          </w:p>
          <w:p w14:paraId="08973D12" w14:textId="77777777" w:rsidR="00061A58" w:rsidRPr="001103F2" w:rsidRDefault="00061A58" w:rsidP="00F71432">
            <w:pPr>
              <w:pStyle w:val="Zkladntext2"/>
              <w:ind w:left="319" w:hanging="282"/>
              <w:contextualSpacing/>
              <w:rPr>
                <w:rFonts w:ascii="Arial" w:hAnsi="Arial" w:cs="Arial"/>
                <w:color w:val="000000" w:themeColor="text1"/>
                <w:sz w:val="22"/>
                <w:szCs w:val="22"/>
              </w:rPr>
            </w:pPr>
          </w:p>
          <w:p w14:paraId="2D0E9576" w14:textId="6E31F921" w:rsidR="00061A58" w:rsidRPr="001103F2"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The agreement shall be executed in two counterparts, of which each of the contractual parties shall receive one.</w:t>
            </w:r>
          </w:p>
          <w:p w14:paraId="0E2F4ACC" w14:textId="77777777" w:rsidR="00F60929" w:rsidRPr="001103F2" w:rsidRDefault="00F60929" w:rsidP="00F71432">
            <w:pPr>
              <w:pStyle w:val="Zkladntext2"/>
              <w:ind w:left="319" w:hanging="282"/>
              <w:contextualSpacing/>
              <w:rPr>
                <w:rFonts w:ascii="Arial" w:hAnsi="Arial" w:cs="Arial"/>
                <w:color w:val="000000" w:themeColor="text1"/>
                <w:sz w:val="22"/>
                <w:szCs w:val="22"/>
              </w:rPr>
            </w:pPr>
          </w:p>
          <w:p w14:paraId="464798FC" w14:textId="6DA3CFA0" w:rsidR="00F60929" w:rsidRPr="001103F2" w:rsidRDefault="00F60929" w:rsidP="00F71432">
            <w:pPr>
              <w:pStyle w:val="Odstavecseseznamem"/>
              <w:numPr>
                <w:ilvl w:val="0"/>
                <w:numId w:val="15"/>
              </w:numPr>
              <w:tabs>
                <w:tab w:val="clear" w:pos="1065"/>
                <w:tab w:val="num" w:pos="29"/>
              </w:tabs>
              <w:ind w:left="319" w:hanging="282"/>
              <w:jc w:val="both"/>
              <w:rPr>
                <w:rFonts w:ascii="Arial" w:hAnsi="Arial" w:cs="Arial"/>
                <w:color w:val="000000" w:themeColor="text1"/>
                <w:sz w:val="22"/>
                <w:szCs w:val="22"/>
              </w:rPr>
            </w:pPr>
            <w:r w:rsidRPr="001103F2">
              <w:rPr>
                <w:rFonts w:ascii="Arial" w:hAnsi="Arial" w:cs="Arial"/>
                <w:color w:val="000000" w:themeColor="text1"/>
                <w:sz w:val="22"/>
                <w:szCs w:val="22"/>
              </w:rPr>
              <w:t xml:space="preserve">This agreement </w:t>
            </w:r>
            <w:r w:rsidR="00E27DBA" w:rsidRPr="001103F2">
              <w:rPr>
                <w:rFonts w:ascii="Arial" w:hAnsi="Arial" w:cs="Arial"/>
                <w:color w:val="000000" w:themeColor="text1"/>
                <w:sz w:val="22"/>
                <w:szCs w:val="22"/>
              </w:rPr>
              <w:t xml:space="preserve">is </w:t>
            </w:r>
            <w:r w:rsidRPr="001103F2">
              <w:rPr>
                <w:rFonts w:ascii="Arial" w:hAnsi="Arial" w:cs="Arial"/>
                <w:color w:val="000000" w:themeColor="text1"/>
                <w:sz w:val="22"/>
                <w:szCs w:val="22"/>
              </w:rPr>
              <w:t>executed in Czech and English language. In the event of any discrepancies between the individual language versions hereof, the Czech version shall prevail.</w:t>
            </w:r>
          </w:p>
          <w:p w14:paraId="23889301" w14:textId="77777777" w:rsidR="00061A58" w:rsidRPr="001103F2" w:rsidRDefault="00061A58" w:rsidP="00F71432">
            <w:pPr>
              <w:pStyle w:val="Zkladntext2"/>
              <w:tabs>
                <w:tab w:val="num" w:pos="29"/>
              </w:tabs>
              <w:ind w:left="319" w:hanging="282"/>
              <w:contextualSpacing/>
              <w:rPr>
                <w:rFonts w:ascii="Arial" w:hAnsi="Arial" w:cs="Arial"/>
                <w:color w:val="000000" w:themeColor="text1"/>
                <w:sz w:val="22"/>
                <w:szCs w:val="22"/>
              </w:rPr>
            </w:pPr>
          </w:p>
          <w:p w14:paraId="497C5D9C" w14:textId="1BB065FD" w:rsidR="00061A58" w:rsidRPr="001103F2" w:rsidRDefault="00061A58" w:rsidP="00F71432">
            <w:pPr>
              <w:pStyle w:val="Zkladntext2"/>
              <w:numPr>
                <w:ilvl w:val="0"/>
                <w:numId w:val="15"/>
              </w:numPr>
              <w:tabs>
                <w:tab w:val="clear" w:pos="1065"/>
                <w:tab w:val="num" w:pos="29"/>
              </w:tabs>
              <w:ind w:left="319" w:hanging="282"/>
              <w:contextualSpacing/>
              <w:rPr>
                <w:rFonts w:ascii="Arial" w:hAnsi="Arial" w:cs="Arial"/>
                <w:color w:val="000000" w:themeColor="text1"/>
                <w:sz w:val="22"/>
                <w:szCs w:val="22"/>
              </w:rPr>
            </w:pPr>
            <w:r w:rsidRPr="001103F2">
              <w:rPr>
                <w:rFonts w:ascii="Arial" w:hAnsi="Arial" w:cs="Arial"/>
                <w:color w:val="000000" w:themeColor="text1"/>
                <w:sz w:val="22"/>
                <w:szCs w:val="22"/>
              </w:rPr>
              <w:t xml:space="preserve">The volume-based bonus agreed upon in this agreement shall be granted to the customer for actual supplies of goods with effectiveness as of </w:t>
            </w:r>
            <w:r w:rsidR="00CE19CD" w:rsidRPr="001103F2">
              <w:rPr>
                <w:rFonts w:ascii="Arial" w:hAnsi="Arial" w:cs="Arial"/>
                <w:color w:val="000000" w:themeColor="text1"/>
                <w:sz w:val="22"/>
                <w:szCs w:val="22"/>
                <w:lang w:val="cs-CZ"/>
              </w:rPr>
              <w:t>1.1.202</w:t>
            </w:r>
            <w:r w:rsidR="00E0020F" w:rsidRPr="001103F2">
              <w:rPr>
                <w:rFonts w:ascii="Arial" w:hAnsi="Arial" w:cs="Arial"/>
                <w:color w:val="000000" w:themeColor="text1"/>
                <w:sz w:val="22"/>
                <w:szCs w:val="22"/>
                <w:lang w:val="cs-CZ"/>
              </w:rPr>
              <w:t>4</w:t>
            </w:r>
            <w:r w:rsidR="0037693D" w:rsidRPr="001103F2">
              <w:rPr>
                <w:rFonts w:ascii="Arial" w:hAnsi="Arial" w:cs="Arial"/>
                <w:color w:val="000000" w:themeColor="text1"/>
                <w:sz w:val="22"/>
                <w:szCs w:val="22"/>
              </w:rPr>
              <w:t>.</w:t>
            </w:r>
          </w:p>
          <w:p w14:paraId="4320181E" w14:textId="77777777" w:rsidR="00061A58" w:rsidRPr="001103F2" w:rsidRDefault="00061A58" w:rsidP="00F71432">
            <w:pPr>
              <w:pStyle w:val="Odstavecseseznamem"/>
              <w:tabs>
                <w:tab w:val="num" w:pos="29"/>
              </w:tabs>
              <w:ind w:left="319" w:hanging="282"/>
              <w:rPr>
                <w:rFonts w:ascii="Arial" w:hAnsi="Arial" w:cs="Arial"/>
                <w:color w:val="000000" w:themeColor="text1"/>
                <w:sz w:val="22"/>
                <w:szCs w:val="22"/>
              </w:rPr>
            </w:pPr>
          </w:p>
          <w:p w14:paraId="4FEFC5A9" w14:textId="77777777" w:rsidR="00061A58" w:rsidRPr="001103F2" w:rsidRDefault="00061A58" w:rsidP="00F71432">
            <w:pPr>
              <w:pStyle w:val="Zkladntext2"/>
              <w:numPr>
                <w:ilvl w:val="0"/>
                <w:numId w:val="15"/>
              </w:numPr>
              <w:tabs>
                <w:tab w:val="clear" w:pos="1065"/>
                <w:tab w:val="num" w:pos="29"/>
              </w:tabs>
              <w:ind w:left="319" w:hanging="319"/>
              <w:contextualSpacing/>
              <w:rPr>
                <w:rFonts w:ascii="Arial" w:hAnsi="Arial" w:cs="Arial"/>
                <w:color w:val="000000" w:themeColor="text1"/>
                <w:sz w:val="22"/>
                <w:szCs w:val="22"/>
              </w:rPr>
            </w:pPr>
            <w:r w:rsidRPr="001103F2">
              <w:rPr>
                <w:rFonts w:ascii="Arial" w:hAnsi="Arial" w:cs="Arial"/>
                <w:color w:val="000000" w:themeColor="text1"/>
                <w:sz w:val="22"/>
                <w:szCs w:val="22"/>
              </w:rPr>
              <w:t>The contractual parties hereby represent that they have read this agreement before signing it and that its content corresponds to their true, earnest and definite will, in witness whereof they append their signatures hereunto.</w:t>
            </w:r>
          </w:p>
          <w:p w14:paraId="0748F66B" w14:textId="77777777" w:rsidR="00061A58" w:rsidRPr="001103F2" w:rsidRDefault="00061A58" w:rsidP="00F71432">
            <w:pPr>
              <w:pStyle w:val="Zkladntext2"/>
              <w:contextualSpacing/>
              <w:rPr>
                <w:rFonts w:ascii="Arial" w:hAnsi="Arial" w:cs="Arial"/>
                <w:b/>
                <w:color w:val="000000" w:themeColor="text1"/>
                <w:sz w:val="22"/>
                <w:szCs w:val="22"/>
              </w:rPr>
            </w:pPr>
          </w:p>
        </w:tc>
      </w:tr>
      <w:tr w:rsidR="00F71432" w:rsidRPr="001103F2" w14:paraId="5C3DE15A" w14:textId="77777777" w:rsidTr="00F71432">
        <w:tc>
          <w:tcPr>
            <w:tcW w:w="4531" w:type="dxa"/>
          </w:tcPr>
          <w:p w14:paraId="753C59B8" w14:textId="77777777" w:rsidR="00CB4877" w:rsidRPr="001103F2" w:rsidRDefault="00CB4877" w:rsidP="00F71432">
            <w:pPr>
              <w:contextualSpacing/>
              <w:rPr>
                <w:rFonts w:ascii="Arial" w:hAnsi="Arial" w:cs="Arial"/>
                <w:color w:val="000000" w:themeColor="text1"/>
                <w:sz w:val="22"/>
                <w:szCs w:val="22"/>
              </w:rPr>
            </w:pPr>
          </w:p>
          <w:p w14:paraId="159DEDF3" w14:textId="4158DB70" w:rsidR="00CB4877" w:rsidRPr="001103F2" w:rsidRDefault="00FC5E91" w:rsidP="00F71432">
            <w:pPr>
              <w:contextualSpacing/>
              <w:rPr>
                <w:rFonts w:ascii="Arial" w:hAnsi="Arial" w:cs="Arial"/>
                <w:color w:val="000000" w:themeColor="text1"/>
                <w:sz w:val="22"/>
                <w:szCs w:val="22"/>
              </w:rPr>
            </w:pPr>
            <w:r w:rsidRPr="001103F2">
              <w:rPr>
                <w:rFonts w:ascii="Arial" w:hAnsi="Arial" w:cs="Arial"/>
                <w:color w:val="000000" w:themeColor="text1"/>
                <w:sz w:val="22"/>
                <w:szCs w:val="22"/>
                <w:lang w:val="cs-CZ"/>
              </w:rPr>
              <w:t>V Praze den</w:t>
            </w:r>
            <w:r w:rsidRPr="001103F2">
              <w:rPr>
                <w:rFonts w:ascii="Arial" w:hAnsi="Arial" w:cs="Arial"/>
                <w:color w:val="000000" w:themeColor="text1"/>
                <w:sz w:val="22"/>
                <w:szCs w:val="22"/>
              </w:rPr>
              <w:t xml:space="preserve"> / </w:t>
            </w:r>
            <w:r w:rsidR="00CB4877" w:rsidRPr="001103F2">
              <w:rPr>
                <w:rFonts w:ascii="Arial" w:hAnsi="Arial" w:cs="Arial"/>
                <w:i/>
                <w:iCs/>
                <w:color w:val="000000" w:themeColor="text1"/>
                <w:sz w:val="22"/>
                <w:szCs w:val="22"/>
              </w:rPr>
              <w:t>In Prague on</w:t>
            </w:r>
            <w:r w:rsidR="00CB4877" w:rsidRPr="001103F2">
              <w:rPr>
                <w:rFonts w:ascii="Arial" w:hAnsi="Arial" w:cs="Arial"/>
                <w:color w:val="000000" w:themeColor="text1"/>
                <w:sz w:val="22"/>
                <w:szCs w:val="22"/>
              </w:rPr>
              <w:t xml:space="preserve"> …</w:t>
            </w:r>
            <w:r w:rsidRPr="001103F2">
              <w:rPr>
                <w:rFonts w:ascii="Arial" w:hAnsi="Arial" w:cs="Arial"/>
                <w:color w:val="000000" w:themeColor="text1"/>
                <w:sz w:val="22"/>
                <w:szCs w:val="22"/>
              </w:rPr>
              <w:t xml:space="preserve"> … …………</w:t>
            </w:r>
          </w:p>
          <w:p w14:paraId="2D60B818" w14:textId="5F0B68EC" w:rsidR="00CB4877" w:rsidRPr="001103F2" w:rsidRDefault="00CB4877" w:rsidP="00F71432">
            <w:pPr>
              <w:contextualSpacing/>
              <w:rPr>
                <w:rFonts w:ascii="Arial" w:hAnsi="Arial" w:cs="Arial"/>
                <w:b/>
                <w:color w:val="000000" w:themeColor="text1"/>
                <w:sz w:val="22"/>
                <w:szCs w:val="22"/>
                <w:lang w:val="cs-CZ"/>
              </w:rPr>
            </w:pPr>
          </w:p>
          <w:p w14:paraId="7283313B" w14:textId="08E72E3C" w:rsidR="00CB4877" w:rsidRPr="001103F2" w:rsidRDefault="00FC5E91" w:rsidP="00F71432">
            <w:pPr>
              <w:contextualSpacing/>
              <w:jc w:val="both"/>
              <w:rPr>
                <w:rFonts w:ascii="Arial" w:hAnsi="Arial" w:cs="Arial"/>
                <w:color w:val="000000" w:themeColor="text1"/>
                <w:sz w:val="22"/>
                <w:szCs w:val="22"/>
                <w:lang w:val="cs-CZ"/>
              </w:rPr>
            </w:pPr>
            <w:r w:rsidRPr="001103F2">
              <w:rPr>
                <w:rFonts w:ascii="Arial" w:hAnsi="Arial" w:cs="Arial"/>
                <w:bCs/>
                <w:color w:val="000000" w:themeColor="text1"/>
                <w:sz w:val="22"/>
                <w:szCs w:val="22"/>
                <w:lang w:val="cs-CZ"/>
              </w:rPr>
              <w:t xml:space="preserve">Dodavatel / </w:t>
            </w:r>
            <w:r w:rsidR="00CB4877" w:rsidRPr="001103F2">
              <w:rPr>
                <w:rFonts w:ascii="Arial" w:hAnsi="Arial" w:cs="Arial"/>
                <w:i/>
                <w:iCs/>
                <w:color w:val="000000" w:themeColor="text1"/>
                <w:sz w:val="22"/>
                <w:szCs w:val="22"/>
                <w:lang w:val="cs-CZ"/>
              </w:rPr>
              <w:t>Supplier</w:t>
            </w:r>
            <w:r w:rsidR="00CB4877" w:rsidRPr="001103F2">
              <w:rPr>
                <w:rFonts w:ascii="Arial" w:hAnsi="Arial" w:cs="Arial"/>
                <w:color w:val="000000" w:themeColor="text1"/>
                <w:sz w:val="22"/>
                <w:szCs w:val="22"/>
                <w:lang w:val="cs-CZ"/>
              </w:rPr>
              <w:t>:</w:t>
            </w:r>
          </w:p>
          <w:p w14:paraId="127487E1" w14:textId="7BE4DFAE" w:rsidR="003A21AF" w:rsidRPr="001103F2" w:rsidRDefault="003A21AF" w:rsidP="00F71432">
            <w:pPr>
              <w:contextualSpacing/>
              <w:jc w:val="both"/>
              <w:rPr>
                <w:rFonts w:ascii="Arial" w:hAnsi="Arial" w:cs="Arial"/>
                <w:color w:val="000000" w:themeColor="text1"/>
                <w:sz w:val="22"/>
                <w:szCs w:val="22"/>
                <w:lang w:val="cs-CZ"/>
              </w:rPr>
            </w:pPr>
          </w:p>
          <w:p w14:paraId="6946D913" w14:textId="77777777" w:rsidR="00FC5E91" w:rsidRPr="001103F2" w:rsidRDefault="00FC5E91" w:rsidP="00F71432">
            <w:pPr>
              <w:contextualSpacing/>
              <w:jc w:val="both"/>
              <w:rPr>
                <w:rFonts w:ascii="Arial" w:hAnsi="Arial" w:cs="Arial"/>
                <w:color w:val="000000" w:themeColor="text1"/>
                <w:sz w:val="22"/>
                <w:szCs w:val="22"/>
                <w:lang w:val="cs-CZ"/>
              </w:rPr>
            </w:pPr>
          </w:p>
          <w:p w14:paraId="2E048D56" w14:textId="77777777" w:rsidR="00CB4877" w:rsidRPr="001103F2" w:rsidRDefault="00CB4877" w:rsidP="00F71432">
            <w:pPr>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lastRenderedPageBreak/>
              <w:t>____________________________</w:t>
            </w:r>
          </w:p>
          <w:p w14:paraId="7FAEDB1A" w14:textId="77777777" w:rsidR="00CB4877" w:rsidRPr="001103F2" w:rsidRDefault="00CB4877" w:rsidP="00F71432">
            <w:pPr>
              <w:contextualSpacing/>
              <w:jc w:val="both"/>
              <w:rPr>
                <w:rFonts w:ascii="Arial" w:hAnsi="Arial" w:cs="Arial"/>
                <w:b/>
                <w:bCs/>
                <w:color w:val="000000" w:themeColor="text1"/>
                <w:sz w:val="22"/>
                <w:szCs w:val="22"/>
                <w:lang w:val="cs-CZ"/>
              </w:rPr>
            </w:pPr>
            <w:r w:rsidRPr="001103F2">
              <w:rPr>
                <w:rFonts w:ascii="Arial" w:hAnsi="Arial" w:cs="Arial"/>
                <w:b/>
                <w:bCs/>
                <w:color w:val="000000" w:themeColor="text1"/>
                <w:sz w:val="22"/>
                <w:szCs w:val="22"/>
                <w:lang w:val="cs-CZ"/>
              </w:rPr>
              <w:t>Boehringer Ingelheim, spol. s .r.o.</w:t>
            </w:r>
          </w:p>
          <w:p w14:paraId="6EEEDBA0" w14:textId="3F443D8F" w:rsidR="00CB4877" w:rsidRPr="001103F2" w:rsidRDefault="00322420" w:rsidP="00F71432">
            <w:pPr>
              <w:contextualSpacing/>
              <w:rPr>
                <w:rFonts w:ascii="Arial" w:hAnsi="Arial" w:cs="Arial"/>
                <w:color w:val="000000" w:themeColor="text1"/>
                <w:sz w:val="22"/>
                <w:szCs w:val="22"/>
                <w:lang w:val="cs-CZ"/>
              </w:rPr>
            </w:pPr>
            <w:r>
              <w:rPr>
                <w:rFonts w:ascii="Arial" w:hAnsi="Arial" w:cs="Arial"/>
                <w:color w:val="000000" w:themeColor="text1"/>
                <w:sz w:val="22"/>
                <w:szCs w:val="22"/>
                <w:lang w:val="cs-CZ"/>
              </w:rPr>
              <w:t>XXX</w:t>
            </w:r>
          </w:p>
          <w:p w14:paraId="4A0876D5" w14:textId="4C954223" w:rsidR="00CB4877" w:rsidRPr="001103F2" w:rsidRDefault="00CB4877" w:rsidP="00F71432">
            <w:pPr>
              <w:contextualSpacing/>
              <w:rPr>
                <w:rFonts w:ascii="Arial" w:hAnsi="Arial" w:cs="Arial"/>
                <w:b/>
                <w:color w:val="000000" w:themeColor="text1"/>
                <w:sz w:val="22"/>
                <w:szCs w:val="22"/>
                <w:lang w:val="cs-CZ"/>
              </w:rPr>
            </w:pPr>
          </w:p>
          <w:p w14:paraId="3DF1F80A" w14:textId="77777777" w:rsidR="003A21AF" w:rsidRPr="001103F2" w:rsidRDefault="003A21AF" w:rsidP="00F71432">
            <w:pPr>
              <w:contextualSpacing/>
              <w:jc w:val="both"/>
              <w:rPr>
                <w:rFonts w:ascii="Arial" w:hAnsi="Arial" w:cs="Arial"/>
                <w:color w:val="000000" w:themeColor="text1"/>
                <w:sz w:val="22"/>
                <w:szCs w:val="22"/>
                <w:lang w:val="nl-NL"/>
              </w:rPr>
            </w:pPr>
          </w:p>
          <w:p w14:paraId="3010BB17" w14:textId="77777777" w:rsidR="003A21AF" w:rsidRPr="001103F2" w:rsidRDefault="003A21AF" w:rsidP="00F71432">
            <w:pPr>
              <w:contextualSpacing/>
              <w:jc w:val="both"/>
              <w:rPr>
                <w:rFonts w:ascii="Arial" w:hAnsi="Arial" w:cs="Arial"/>
                <w:color w:val="000000" w:themeColor="text1"/>
                <w:sz w:val="22"/>
                <w:szCs w:val="22"/>
                <w:lang w:val="nl-NL"/>
              </w:rPr>
            </w:pPr>
          </w:p>
          <w:p w14:paraId="0A08C521" w14:textId="06EC3DEF" w:rsidR="00CB4877" w:rsidRPr="001103F2" w:rsidRDefault="00CB4877" w:rsidP="00F71432">
            <w:pPr>
              <w:contextualSpacing/>
              <w:jc w:val="both"/>
              <w:rPr>
                <w:rFonts w:ascii="Arial" w:hAnsi="Arial" w:cs="Arial"/>
                <w:color w:val="000000" w:themeColor="text1"/>
                <w:sz w:val="22"/>
                <w:szCs w:val="22"/>
                <w:lang w:val="nl-NL"/>
              </w:rPr>
            </w:pPr>
            <w:r w:rsidRPr="001103F2">
              <w:rPr>
                <w:rFonts w:ascii="Arial" w:hAnsi="Arial" w:cs="Arial"/>
                <w:color w:val="000000" w:themeColor="text1"/>
                <w:sz w:val="22"/>
                <w:szCs w:val="22"/>
                <w:lang w:val="nl-NL"/>
              </w:rPr>
              <w:t>____________________________</w:t>
            </w:r>
          </w:p>
          <w:p w14:paraId="0D7F472D" w14:textId="77777777" w:rsidR="00CB4877" w:rsidRPr="001103F2" w:rsidRDefault="00CB4877" w:rsidP="00F71432">
            <w:pPr>
              <w:contextualSpacing/>
              <w:jc w:val="both"/>
              <w:rPr>
                <w:rFonts w:ascii="Arial" w:hAnsi="Arial" w:cs="Arial"/>
                <w:b/>
                <w:bCs/>
                <w:color w:val="000000" w:themeColor="text1"/>
                <w:sz w:val="22"/>
                <w:szCs w:val="22"/>
                <w:lang w:val="cs-CZ"/>
              </w:rPr>
            </w:pPr>
            <w:r w:rsidRPr="001103F2">
              <w:rPr>
                <w:rFonts w:ascii="Arial" w:hAnsi="Arial" w:cs="Arial"/>
                <w:b/>
                <w:bCs/>
                <w:color w:val="000000" w:themeColor="text1"/>
                <w:sz w:val="22"/>
                <w:szCs w:val="22"/>
                <w:lang w:val="nl-NL"/>
              </w:rPr>
              <w:t xml:space="preserve">Boehringer Ingelheim, spol. </w:t>
            </w:r>
            <w:r w:rsidRPr="001103F2">
              <w:rPr>
                <w:rFonts w:ascii="Arial" w:hAnsi="Arial" w:cs="Arial"/>
                <w:b/>
                <w:bCs/>
                <w:color w:val="000000" w:themeColor="text1"/>
                <w:sz w:val="22"/>
                <w:szCs w:val="22"/>
                <w:lang w:val="cs-CZ"/>
              </w:rPr>
              <w:t>s .r.o.</w:t>
            </w:r>
          </w:p>
          <w:p w14:paraId="5B4D2171" w14:textId="6B89EE3C" w:rsidR="00022BCC" w:rsidRPr="001103F2" w:rsidRDefault="00322420" w:rsidP="00A21994">
            <w:pPr>
              <w:contextualSpacing/>
              <w:jc w:val="both"/>
              <w:rPr>
                <w:rFonts w:ascii="Arial" w:hAnsi="Arial" w:cs="Arial"/>
                <w:color w:val="000000" w:themeColor="text1"/>
                <w:sz w:val="22"/>
                <w:szCs w:val="22"/>
                <w:lang w:val="cs-CZ"/>
              </w:rPr>
            </w:pPr>
            <w:r>
              <w:rPr>
                <w:rFonts w:ascii="Arial" w:hAnsi="Arial" w:cs="Arial"/>
                <w:color w:val="000000" w:themeColor="text1"/>
                <w:sz w:val="22"/>
                <w:szCs w:val="22"/>
                <w:lang w:val="cs-CZ"/>
              </w:rPr>
              <w:t>XXX</w:t>
            </w:r>
          </w:p>
          <w:p w14:paraId="19FE84BD" w14:textId="5CEBC0B7" w:rsidR="00CB4877" w:rsidRPr="001103F2" w:rsidRDefault="00CB4877" w:rsidP="00F71432">
            <w:pPr>
              <w:contextualSpacing/>
              <w:rPr>
                <w:rFonts w:ascii="Arial" w:hAnsi="Arial" w:cs="Arial"/>
                <w:b/>
                <w:color w:val="000000" w:themeColor="text1"/>
                <w:sz w:val="22"/>
                <w:szCs w:val="22"/>
                <w:lang w:val="cs-CZ"/>
              </w:rPr>
            </w:pPr>
          </w:p>
        </w:tc>
        <w:tc>
          <w:tcPr>
            <w:tcW w:w="4531" w:type="dxa"/>
          </w:tcPr>
          <w:p w14:paraId="7D8FDEBB" w14:textId="77777777" w:rsidR="00CB4877" w:rsidRPr="001103F2" w:rsidRDefault="00CB4877" w:rsidP="00F71432">
            <w:pPr>
              <w:contextualSpacing/>
              <w:rPr>
                <w:rFonts w:ascii="Arial" w:hAnsi="Arial" w:cs="Arial"/>
                <w:color w:val="000000" w:themeColor="text1"/>
                <w:sz w:val="22"/>
                <w:szCs w:val="22"/>
                <w:lang w:val="cs-CZ"/>
              </w:rPr>
            </w:pPr>
          </w:p>
          <w:p w14:paraId="64560005" w14:textId="532E3BDD" w:rsidR="00CB4877" w:rsidRPr="001103F2" w:rsidRDefault="00FC5E91" w:rsidP="00F71432">
            <w:pPr>
              <w:contextualSpacing/>
              <w:rPr>
                <w:rFonts w:ascii="Arial" w:hAnsi="Arial" w:cs="Arial"/>
                <w:color w:val="000000" w:themeColor="text1"/>
                <w:sz w:val="22"/>
                <w:szCs w:val="22"/>
              </w:rPr>
            </w:pPr>
            <w:r w:rsidRPr="001103F2">
              <w:rPr>
                <w:rFonts w:ascii="Arial" w:hAnsi="Arial" w:cs="Arial"/>
                <w:color w:val="000000" w:themeColor="text1"/>
                <w:sz w:val="22"/>
                <w:szCs w:val="22"/>
                <w:lang w:val="cs-CZ"/>
              </w:rPr>
              <w:t xml:space="preserve">V </w:t>
            </w:r>
            <w:r w:rsidR="003A2CF2" w:rsidRPr="001103F2">
              <w:rPr>
                <w:rFonts w:ascii="Arial" w:hAnsi="Arial" w:cs="Arial"/>
                <w:color w:val="000000" w:themeColor="text1"/>
                <w:sz w:val="22"/>
                <w:szCs w:val="22"/>
                <w:lang w:val="cs-CZ"/>
              </w:rPr>
              <w:t>Plzni</w:t>
            </w:r>
            <w:r w:rsidRPr="001103F2">
              <w:rPr>
                <w:rFonts w:ascii="Arial" w:hAnsi="Arial" w:cs="Arial"/>
                <w:color w:val="000000" w:themeColor="text1"/>
                <w:sz w:val="22"/>
                <w:szCs w:val="22"/>
                <w:lang w:val="cs-CZ"/>
              </w:rPr>
              <w:t xml:space="preserve"> dne</w:t>
            </w:r>
            <w:r w:rsidRPr="001103F2">
              <w:rPr>
                <w:rFonts w:ascii="Arial" w:hAnsi="Arial" w:cs="Arial"/>
                <w:color w:val="000000" w:themeColor="text1"/>
                <w:sz w:val="22"/>
                <w:szCs w:val="22"/>
              </w:rPr>
              <w:t xml:space="preserve"> / </w:t>
            </w:r>
            <w:r w:rsidR="00CB4877" w:rsidRPr="001103F2">
              <w:rPr>
                <w:rFonts w:ascii="Arial" w:hAnsi="Arial" w:cs="Arial"/>
                <w:i/>
                <w:iCs/>
                <w:color w:val="000000" w:themeColor="text1"/>
                <w:sz w:val="22"/>
                <w:szCs w:val="22"/>
              </w:rPr>
              <w:t xml:space="preserve">In </w:t>
            </w:r>
            <w:r w:rsidR="000B1C25" w:rsidRPr="001103F2">
              <w:rPr>
                <w:rFonts w:ascii="Arial" w:hAnsi="Arial" w:cs="Arial"/>
                <w:i/>
                <w:iCs/>
                <w:color w:val="000000" w:themeColor="text1"/>
                <w:sz w:val="22"/>
                <w:szCs w:val="22"/>
              </w:rPr>
              <w:t>Plzeň</w:t>
            </w:r>
            <w:r w:rsidR="00CB4877" w:rsidRPr="001103F2">
              <w:rPr>
                <w:rFonts w:ascii="Arial" w:hAnsi="Arial" w:cs="Arial"/>
                <w:i/>
                <w:iCs/>
                <w:color w:val="000000" w:themeColor="text1"/>
                <w:sz w:val="22"/>
                <w:szCs w:val="22"/>
              </w:rPr>
              <w:t xml:space="preserve"> on</w:t>
            </w:r>
            <w:r w:rsidR="00CB4877" w:rsidRPr="001103F2">
              <w:rPr>
                <w:rFonts w:ascii="Arial" w:hAnsi="Arial" w:cs="Arial"/>
                <w:color w:val="000000" w:themeColor="text1"/>
                <w:sz w:val="22"/>
                <w:szCs w:val="22"/>
              </w:rPr>
              <w:t xml:space="preserve"> …</w:t>
            </w:r>
            <w:r w:rsidR="00C63140" w:rsidRPr="001103F2">
              <w:rPr>
                <w:rFonts w:ascii="Arial" w:hAnsi="Arial" w:cs="Arial"/>
                <w:color w:val="000000" w:themeColor="text1"/>
                <w:sz w:val="22"/>
                <w:szCs w:val="22"/>
              </w:rPr>
              <w:t>..</w:t>
            </w:r>
            <w:r w:rsidRPr="001103F2">
              <w:rPr>
                <w:rFonts w:ascii="Arial" w:hAnsi="Arial" w:cs="Arial"/>
                <w:color w:val="000000" w:themeColor="text1"/>
                <w:sz w:val="22"/>
                <w:szCs w:val="22"/>
              </w:rPr>
              <w:t>…………</w:t>
            </w:r>
          </w:p>
          <w:p w14:paraId="3966B2CC" w14:textId="77777777" w:rsidR="00CB4877" w:rsidRPr="001103F2" w:rsidRDefault="00CB4877" w:rsidP="00F71432">
            <w:pPr>
              <w:contextualSpacing/>
              <w:rPr>
                <w:rFonts w:ascii="Arial" w:hAnsi="Arial" w:cs="Arial"/>
                <w:b/>
                <w:color w:val="000000" w:themeColor="text1"/>
                <w:sz w:val="22"/>
                <w:szCs w:val="22"/>
              </w:rPr>
            </w:pPr>
          </w:p>
          <w:p w14:paraId="672E6FAA" w14:textId="3689E251" w:rsidR="00CB4877" w:rsidRPr="001103F2" w:rsidRDefault="00FC5E91" w:rsidP="00F71432">
            <w:pPr>
              <w:contextualSpacing/>
              <w:jc w:val="both"/>
              <w:rPr>
                <w:rFonts w:ascii="Arial" w:hAnsi="Arial" w:cs="Arial"/>
                <w:color w:val="000000" w:themeColor="text1"/>
                <w:sz w:val="22"/>
                <w:szCs w:val="22"/>
              </w:rPr>
            </w:pPr>
            <w:r w:rsidRPr="001103F2">
              <w:rPr>
                <w:rFonts w:ascii="Arial" w:hAnsi="Arial" w:cs="Arial"/>
                <w:bCs/>
                <w:color w:val="000000" w:themeColor="text1"/>
                <w:sz w:val="22"/>
                <w:szCs w:val="22"/>
                <w:lang w:val="cs-CZ"/>
              </w:rPr>
              <w:t>Odběratel</w:t>
            </w:r>
            <w:r w:rsidRPr="001103F2">
              <w:rPr>
                <w:rFonts w:ascii="Arial" w:hAnsi="Arial" w:cs="Arial"/>
                <w:bCs/>
                <w:color w:val="000000" w:themeColor="text1"/>
                <w:sz w:val="22"/>
                <w:szCs w:val="22"/>
              </w:rPr>
              <w:t xml:space="preserve"> / </w:t>
            </w:r>
            <w:r w:rsidR="00CB4877" w:rsidRPr="001103F2">
              <w:rPr>
                <w:rFonts w:ascii="Arial" w:hAnsi="Arial" w:cs="Arial"/>
                <w:i/>
                <w:iCs/>
                <w:color w:val="000000" w:themeColor="text1"/>
                <w:sz w:val="22"/>
                <w:szCs w:val="22"/>
              </w:rPr>
              <w:t>Customer</w:t>
            </w:r>
            <w:r w:rsidR="00CB4877" w:rsidRPr="001103F2">
              <w:rPr>
                <w:rFonts w:ascii="Arial" w:hAnsi="Arial" w:cs="Arial"/>
                <w:color w:val="000000" w:themeColor="text1"/>
                <w:sz w:val="22"/>
                <w:szCs w:val="22"/>
              </w:rPr>
              <w:t>:</w:t>
            </w:r>
          </w:p>
          <w:p w14:paraId="66ADD659" w14:textId="77777777" w:rsidR="003A21AF" w:rsidRPr="001103F2" w:rsidRDefault="003A21AF" w:rsidP="00F71432">
            <w:pPr>
              <w:contextualSpacing/>
              <w:jc w:val="both"/>
              <w:rPr>
                <w:rFonts w:ascii="Arial" w:hAnsi="Arial" w:cs="Arial"/>
                <w:color w:val="000000" w:themeColor="text1"/>
                <w:sz w:val="22"/>
                <w:szCs w:val="22"/>
              </w:rPr>
            </w:pPr>
          </w:p>
          <w:p w14:paraId="20B16C02" w14:textId="77777777" w:rsidR="00FC5E91" w:rsidRPr="001103F2" w:rsidRDefault="00FC5E91" w:rsidP="00F71432">
            <w:pPr>
              <w:contextualSpacing/>
              <w:jc w:val="both"/>
              <w:rPr>
                <w:rFonts w:ascii="Arial" w:hAnsi="Arial" w:cs="Arial"/>
                <w:color w:val="000000" w:themeColor="text1"/>
                <w:sz w:val="22"/>
                <w:szCs w:val="22"/>
              </w:rPr>
            </w:pPr>
          </w:p>
          <w:p w14:paraId="7B7EB308" w14:textId="3471406B" w:rsidR="00CB4877" w:rsidRPr="001103F2" w:rsidRDefault="00CB4877" w:rsidP="00F71432">
            <w:pPr>
              <w:contextualSpacing/>
              <w:jc w:val="both"/>
              <w:rPr>
                <w:rFonts w:ascii="Arial" w:hAnsi="Arial" w:cs="Arial"/>
                <w:color w:val="000000" w:themeColor="text1"/>
                <w:sz w:val="22"/>
                <w:szCs w:val="22"/>
              </w:rPr>
            </w:pPr>
            <w:r w:rsidRPr="001103F2">
              <w:rPr>
                <w:rFonts w:ascii="Arial" w:hAnsi="Arial" w:cs="Arial"/>
                <w:color w:val="000000" w:themeColor="text1"/>
                <w:sz w:val="22"/>
                <w:szCs w:val="22"/>
              </w:rPr>
              <w:lastRenderedPageBreak/>
              <w:t>___________________________</w:t>
            </w:r>
          </w:p>
          <w:p w14:paraId="62D3B71A" w14:textId="78AC071D" w:rsidR="00C63140" w:rsidRPr="00322420" w:rsidRDefault="000B1C25" w:rsidP="004A44BD">
            <w:pPr>
              <w:rPr>
                <w:rFonts w:ascii="Arial" w:hAnsi="Arial"/>
                <w:sz w:val="22"/>
                <w:lang w:val="cs-CZ"/>
              </w:rPr>
            </w:pPr>
            <w:r w:rsidRPr="001103F2">
              <w:rPr>
                <w:rFonts w:ascii="Arial" w:hAnsi="Arial" w:cs="Arial"/>
                <w:b/>
                <w:bCs/>
                <w:color w:val="000000" w:themeColor="text1"/>
                <w:sz w:val="22"/>
                <w:szCs w:val="22"/>
                <w:lang w:val="cs-CZ"/>
              </w:rPr>
              <w:t xml:space="preserve">Fakultní nemocnice </w:t>
            </w:r>
            <w:r w:rsidRPr="00322420">
              <w:rPr>
                <w:rFonts w:ascii="Arial" w:hAnsi="Arial" w:cs="Arial"/>
                <w:b/>
                <w:bCs/>
                <w:color w:val="000000" w:themeColor="text1"/>
                <w:sz w:val="22"/>
                <w:szCs w:val="22"/>
                <w:lang w:val="cs-CZ"/>
              </w:rPr>
              <w:t>Plzeň</w:t>
            </w:r>
            <w:r w:rsidR="00C63140" w:rsidRPr="00322420">
              <w:rPr>
                <w:rFonts w:ascii="Arial" w:hAnsi="Arial"/>
                <w:sz w:val="22"/>
              </w:rPr>
              <w:t xml:space="preserve">, </w:t>
            </w:r>
            <w:r w:rsidR="00AC2018" w:rsidRPr="00322420">
              <w:rPr>
                <w:rFonts w:ascii="Arial" w:hAnsi="Arial" w:cs="Arial"/>
                <w:color w:val="000000" w:themeColor="text1"/>
                <w:sz w:val="22"/>
                <w:szCs w:val="22"/>
                <w:lang w:val="cs-CZ"/>
              </w:rPr>
              <w:t>MUDr. Václav Šimánek, Ph.D.</w:t>
            </w:r>
            <w:r w:rsidR="00542C8E" w:rsidRPr="00322420">
              <w:rPr>
                <w:rFonts w:ascii="Arial" w:hAnsi="Arial" w:cs="Arial"/>
                <w:color w:val="000000" w:themeColor="text1"/>
                <w:sz w:val="22"/>
                <w:szCs w:val="22"/>
                <w:lang w:val="cs-CZ"/>
              </w:rPr>
              <w:t xml:space="preserve">, </w:t>
            </w:r>
            <w:r w:rsidR="00C63140" w:rsidRPr="00322420">
              <w:rPr>
                <w:rFonts w:ascii="Arial" w:hAnsi="Arial"/>
                <w:sz w:val="22"/>
                <w:lang w:val="cs-CZ"/>
              </w:rPr>
              <w:t>ředitel/</w:t>
            </w:r>
          </w:p>
          <w:p w14:paraId="134510D4" w14:textId="587752AA" w:rsidR="001D610C" w:rsidRPr="001103F2" w:rsidRDefault="00C63140" w:rsidP="0092260A">
            <w:pPr>
              <w:contextualSpacing/>
              <w:rPr>
                <w:rFonts w:ascii="Arial" w:hAnsi="Arial" w:cs="Arial"/>
                <w:b/>
                <w:i/>
                <w:iCs/>
                <w:color w:val="000000" w:themeColor="text1"/>
                <w:sz w:val="22"/>
                <w:szCs w:val="22"/>
              </w:rPr>
            </w:pPr>
            <w:r w:rsidRPr="00322420">
              <w:rPr>
                <w:rFonts w:ascii="Arial" w:hAnsi="Arial"/>
                <w:i/>
                <w:iCs/>
                <w:sz w:val="22"/>
              </w:rPr>
              <w:t>Director</w:t>
            </w:r>
            <w:r w:rsidRPr="001103F2">
              <w:rPr>
                <w:rFonts w:ascii="Arial" w:hAnsi="Arial"/>
                <w:i/>
                <w:iCs/>
                <w:sz w:val="22"/>
              </w:rPr>
              <w:t xml:space="preserve"> </w:t>
            </w:r>
          </w:p>
          <w:p w14:paraId="30BB1A50" w14:textId="77777777" w:rsidR="003A21AF" w:rsidRPr="001103F2" w:rsidRDefault="003A21AF" w:rsidP="00F71432">
            <w:pPr>
              <w:contextualSpacing/>
              <w:jc w:val="both"/>
              <w:rPr>
                <w:rFonts w:ascii="Arial" w:hAnsi="Arial" w:cs="Arial"/>
                <w:color w:val="000000" w:themeColor="text1"/>
                <w:sz w:val="22"/>
                <w:szCs w:val="22"/>
              </w:rPr>
            </w:pPr>
          </w:p>
          <w:p w14:paraId="780F49A5" w14:textId="77777777" w:rsidR="003A21AF" w:rsidRPr="001103F2" w:rsidRDefault="003A21AF" w:rsidP="00F71432">
            <w:pPr>
              <w:contextualSpacing/>
              <w:jc w:val="both"/>
              <w:rPr>
                <w:rFonts w:ascii="Arial" w:hAnsi="Arial" w:cs="Arial"/>
                <w:color w:val="000000" w:themeColor="text1"/>
                <w:sz w:val="22"/>
                <w:szCs w:val="22"/>
              </w:rPr>
            </w:pPr>
          </w:p>
          <w:p w14:paraId="35B78E27" w14:textId="686A74E0" w:rsidR="003A21AF" w:rsidRPr="001103F2" w:rsidRDefault="003A21AF" w:rsidP="00C63140">
            <w:pPr>
              <w:contextualSpacing/>
              <w:jc w:val="both"/>
              <w:rPr>
                <w:rFonts w:ascii="Arial" w:hAnsi="Arial" w:cs="Arial"/>
                <w:color w:val="000000" w:themeColor="text1"/>
                <w:sz w:val="22"/>
                <w:szCs w:val="22"/>
              </w:rPr>
            </w:pPr>
          </w:p>
          <w:p w14:paraId="5436FABC" w14:textId="156F4A25" w:rsidR="003A21AF" w:rsidRPr="001103F2" w:rsidRDefault="003A21AF" w:rsidP="00F71432">
            <w:pPr>
              <w:contextualSpacing/>
              <w:rPr>
                <w:rFonts w:ascii="Arial" w:hAnsi="Arial" w:cs="Arial"/>
                <w:b/>
                <w:color w:val="000000" w:themeColor="text1"/>
                <w:sz w:val="22"/>
                <w:szCs w:val="22"/>
              </w:rPr>
            </w:pPr>
          </w:p>
        </w:tc>
      </w:tr>
    </w:tbl>
    <w:p w14:paraId="6B4324D7" w14:textId="77777777" w:rsidR="00E16B7B" w:rsidRPr="001103F2" w:rsidRDefault="00E16B7B" w:rsidP="00F71432">
      <w:pPr>
        <w:contextualSpacing/>
        <w:rPr>
          <w:rFonts w:ascii="Arial" w:hAnsi="Arial" w:cs="Arial"/>
          <w:color w:val="000000" w:themeColor="text1"/>
          <w:sz w:val="22"/>
          <w:szCs w:val="22"/>
        </w:rPr>
        <w:sectPr w:rsidR="00E16B7B" w:rsidRPr="001103F2" w:rsidSect="00DE4B47">
          <w:footerReference w:type="default" r:id="rId11"/>
          <w:pgSz w:w="11906" w:h="16838"/>
          <w:pgMar w:top="1417" w:right="1417" w:bottom="1417" w:left="1417" w:header="708" w:footer="340" w:gutter="0"/>
          <w:cols w:space="708"/>
          <w:docGrid w:linePitch="360"/>
        </w:sectPr>
      </w:pPr>
    </w:p>
    <w:tbl>
      <w:tblPr>
        <w:tblStyle w:val="Mkatabulky"/>
        <w:tblW w:w="0" w:type="auto"/>
        <w:tblLook w:val="04A0" w:firstRow="1" w:lastRow="0" w:firstColumn="1" w:lastColumn="0" w:noHBand="0" w:noVBand="1"/>
      </w:tblPr>
      <w:tblGrid>
        <w:gridCol w:w="6818"/>
        <w:gridCol w:w="7174"/>
      </w:tblGrid>
      <w:tr w:rsidR="00F71432" w:rsidRPr="001103F2" w14:paraId="4ACD5FB6" w14:textId="77777777" w:rsidTr="00E64B47">
        <w:tc>
          <w:tcPr>
            <w:tcW w:w="7650" w:type="dxa"/>
          </w:tcPr>
          <w:p w14:paraId="401FA47C" w14:textId="7A325338" w:rsidR="00CB4877" w:rsidRPr="001103F2" w:rsidRDefault="00DE4B47" w:rsidP="00F71432">
            <w:pPr>
              <w:keepNext/>
              <w:keepLines/>
              <w:contextualSpacing/>
              <w:jc w:val="both"/>
              <w:rPr>
                <w:rFonts w:ascii="Arial" w:hAnsi="Arial" w:cs="Arial"/>
                <w:b/>
                <w:color w:val="000000" w:themeColor="text1"/>
                <w:sz w:val="22"/>
                <w:szCs w:val="22"/>
                <w:lang w:val="cs-CZ"/>
              </w:rPr>
            </w:pPr>
            <w:r w:rsidRPr="001103F2">
              <w:rPr>
                <w:rFonts w:ascii="Arial" w:hAnsi="Arial" w:cs="Arial"/>
                <w:b/>
                <w:color w:val="000000" w:themeColor="text1"/>
                <w:sz w:val="22"/>
                <w:szCs w:val="22"/>
                <w:lang w:val="cs-CZ"/>
              </w:rPr>
              <w:lastRenderedPageBreak/>
              <w:br/>
            </w:r>
            <w:r w:rsidR="00CB4877" w:rsidRPr="001103F2">
              <w:rPr>
                <w:rFonts w:ascii="Arial" w:hAnsi="Arial" w:cs="Arial"/>
                <w:b/>
                <w:color w:val="000000" w:themeColor="text1"/>
                <w:sz w:val="22"/>
                <w:szCs w:val="22"/>
                <w:lang w:val="cs-CZ"/>
              </w:rPr>
              <w:t xml:space="preserve">Příloha č. 1 </w:t>
            </w:r>
            <w:r w:rsidRPr="001103F2">
              <w:rPr>
                <w:rFonts w:ascii="Arial" w:hAnsi="Arial" w:cs="Arial"/>
                <w:b/>
                <w:color w:val="000000" w:themeColor="text1"/>
                <w:sz w:val="22"/>
                <w:szCs w:val="22"/>
                <w:lang w:val="cs-CZ"/>
              </w:rPr>
              <w:t>–</w:t>
            </w:r>
            <w:r w:rsidR="00CB4877" w:rsidRPr="001103F2">
              <w:rPr>
                <w:rFonts w:ascii="Arial" w:hAnsi="Arial" w:cs="Arial"/>
                <w:b/>
                <w:color w:val="000000" w:themeColor="text1"/>
                <w:sz w:val="22"/>
                <w:szCs w:val="22"/>
                <w:lang w:val="cs-CZ"/>
              </w:rPr>
              <w:t xml:space="preserve"> vzor a výpočet objemového bonusu ke zboží uvedenému v</w:t>
            </w:r>
            <w:r w:rsidRPr="001103F2">
              <w:rPr>
                <w:rFonts w:ascii="Arial" w:hAnsi="Arial" w:cs="Arial"/>
                <w:b/>
                <w:color w:val="000000" w:themeColor="text1"/>
                <w:sz w:val="22"/>
                <w:szCs w:val="22"/>
                <w:lang w:val="cs-CZ"/>
              </w:rPr>
              <w:t> </w:t>
            </w:r>
            <w:r w:rsidR="00CB4877" w:rsidRPr="001103F2">
              <w:rPr>
                <w:rFonts w:ascii="Arial" w:hAnsi="Arial" w:cs="Arial"/>
                <w:b/>
                <w:color w:val="000000" w:themeColor="text1"/>
                <w:sz w:val="22"/>
                <w:szCs w:val="22"/>
                <w:lang w:val="cs-CZ"/>
              </w:rPr>
              <w:t xml:space="preserve">této příloze, která představuje obchodní tajemství </w:t>
            </w:r>
            <w:r w:rsidR="00CD089B" w:rsidRPr="001103F2">
              <w:rPr>
                <w:rFonts w:ascii="Arial" w:hAnsi="Arial" w:cs="Arial"/>
                <w:b/>
                <w:color w:val="000000" w:themeColor="text1"/>
                <w:sz w:val="22"/>
                <w:szCs w:val="22"/>
                <w:lang w:val="cs-CZ"/>
              </w:rPr>
              <w:t>d</w:t>
            </w:r>
            <w:r w:rsidR="00CB4877" w:rsidRPr="001103F2">
              <w:rPr>
                <w:rFonts w:ascii="Arial" w:hAnsi="Arial" w:cs="Arial"/>
                <w:b/>
                <w:color w:val="000000" w:themeColor="text1"/>
                <w:sz w:val="22"/>
                <w:szCs w:val="22"/>
                <w:lang w:val="cs-CZ"/>
              </w:rPr>
              <w:t>odavatele</w:t>
            </w:r>
          </w:p>
          <w:p w14:paraId="38AD9239" w14:textId="36C97B1F" w:rsidR="00DE4B47" w:rsidRPr="001103F2" w:rsidRDefault="00CB4877" w:rsidP="00F71432">
            <w:pPr>
              <w:keepNext/>
              <w:keepLines/>
              <w:contextualSpacing/>
              <w:jc w:val="both"/>
              <w:rPr>
                <w:rFonts w:ascii="Arial" w:hAnsi="Arial" w:cs="Arial"/>
                <w:color w:val="000000" w:themeColor="text1"/>
                <w:sz w:val="22"/>
                <w:szCs w:val="22"/>
                <w:lang w:val="cs-CZ"/>
              </w:rPr>
            </w:pPr>
            <w:r w:rsidRPr="001103F2">
              <w:rPr>
                <w:rFonts w:ascii="Arial" w:hAnsi="Arial" w:cs="Arial"/>
                <w:color w:val="000000" w:themeColor="text1"/>
                <w:sz w:val="22"/>
                <w:szCs w:val="22"/>
                <w:lang w:val="cs-CZ"/>
              </w:rPr>
              <w:t>Způsob určení objemového bonusu je stanoven uvedeným výpočtem:</w:t>
            </w:r>
          </w:p>
          <w:p w14:paraId="6A8520D6" w14:textId="77777777" w:rsidR="000E026A" w:rsidRPr="001103F2" w:rsidRDefault="000E026A" w:rsidP="00F71432">
            <w:pPr>
              <w:keepNext/>
              <w:keepLines/>
              <w:contextualSpacing/>
              <w:jc w:val="both"/>
              <w:rPr>
                <w:rFonts w:ascii="Arial" w:hAnsi="Arial" w:cs="Arial"/>
                <w:color w:val="000000" w:themeColor="text1"/>
                <w:sz w:val="22"/>
                <w:szCs w:val="22"/>
                <w:lang w:val="cs-CZ"/>
              </w:rPr>
            </w:pPr>
          </w:p>
          <w:p w14:paraId="1A6DCD62" w14:textId="1530712B" w:rsidR="00CB4877" w:rsidRPr="001103F2" w:rsidRDefault="00322420" w:rsidP="00F71432">
            <w:pPr>
              <w:keepNext/>
              <w:keepLines/>
              <w:contextualSpacing/>
              <w:jc w:val="both"/>
              <w:rPr>
                <w:rFonts w:ascii="Arial" w:hAnsi="Arial" w:cs="Arial"/>
                <w:b/>
                <w:color w:val="000000" w:themeColor="text1"/>
                <w:sz w:val="22"/>
                <w:szCs w:val="22"/>
                <w:lang w:val="cs-CZ"/>
              </w:rPr>
            </w:pPr>
            <w:r>
              <w:rPr>
                <w:rFonts w:ascii="Arial" w:eastAsia="MS PGothic" w:hAnsi="Arial" w:cs="Arial"/>
                <w:bCs/>
                <w:color w:val="000000" w:themeColor="text1"/>
                <w:kern w:val="24"/>
                <w:sz w:val="22"/>
                <w:szCs w:val="22"/>
                <w:lang w:val="cs-CZ"/>
              </w:rPr>
              <w:t>XXX</w:t>
            </w:r>
          </w:p>
        </w:tc>
        <w:tc>
          <w:tcPr>
            <w:tcW w:w="8080" w:type="dxa"/>
          </w:tcPr>
          <w:p w14:paraId="07F651B4" w14:textId="7293964D" w:rsidR="00CB4877" w:rsidRPr="001103F2" w:rsidRDefault="00DE4B47" w:rsidP="00F71432">
            <w:pPr>
              <w:keepNext/>
              <w:keepLines/>
              <w:contextualSpacing/>
              <w:jc w:val="both"/>
              <w:rPr>
                <w:rFonts w:ascii="Arial" w:hAnsi="Arial" w:cs="Arial"/>
                <w:b/>
                <w:color w:val="000000" w:themeColor="text1"/>
                <w:sz w:val="22"/>
                <w:szCs w:val="22"/>
              </w:rPr>
            </w:pPr>
            <w:r w:rsidRPr="001103F2">
              <w:rPr>
                <w:rFonts w:ascii="Arial" w:hAnsi="Arial" w:cs="Arial"/>
                <w:b/>
                <w:color w:val="000000" w:themeColor="text1"/>
                <w:sz w:val="22"/>
                <w:szCs w:val="22"/>
                <w:lang w:val="cs-CZ"/>
              </w:rPr>
              <w:br/>
            </w:r>
            <w:r w:rsidR="00CB4877" w:rsidRPr="001103F2">
              <w:rPr>
                <w:rFonts w:ascii="Arial" w:hAnsi="Arial" w:cs="Arial"/>
                <w:b/>
                <w:color w:val="000000" w:themeColor="text1"/>
                <w:sz w:val="22"/>
                <w:szCs w:val="22"/>
              </w:rPr>
              <w:t>Annex 1 – Model and calculation of volume-based bonus for goods listed in this annex, which constitutes supplier's trade secret</w:t>
            </w:r>
          </w:p>
          <w:p w14:paraId="22FA004F" w14:textId="77777777" w:rsidR="000E026A" w:rsidRPr="001103F2" w:rsidRDefault="000E026A" w:rsidP="00F71432">
            <w:pPr>
              <w:keepNext/>
              <w:keepLines/>
              <w:contextualSpacing/>
              <w:jc w:val="both"/>
              <w:rPr>
                <w:rFonts w:ascii="Arial" w:hAnsi="Arial" w:cs="Arial"/>
                <w:b/>
                <w:color w:val="000000" w:themeColor="text1"/>
                <w:sz w:val="22"/>
                <w:szCs w:val="22"/>
              </w:rPr>
            </w:pPr>
          </w:p>
          <w:p w14:paraId="67CD6EBD" w14:textId="6BEAA5BF" w:rsidR="00CB4877" w:rsidRPr="001103F2" w:rsidRDefault="00CB4877" w:rsidP="00F71432">
            <w:pPr>
              <w:keepNext/>
              <w:keepLines/>
              <w:contextualSpacing/>
              <w:jc w:val="both"/>
              <w:rPr>
                <w:rFonts w:ascii="Arial" w:hAnsi="Arial" w:cs="Arial"/>
                <w:color w:val="000000" w:themeColor="text1"/>
                <w:sz w:val="22"/>
                <w:szCs w:val="22"/>
              </w:rPr>
            </w:pPr>
            <w:r w:rsidRPr="001103F2">
              <w:rPr>
                <w:rFonts w:ascii="Arial" w:hAnsi="Arial" w:cs="Arial"/>
                <w:color w:val="000000" w:themeColor="text1"/>
                <w:sz w:val="22"/>
                <w:szCs w:val="22"/>
              </w:rPr>
              <w:t>The method of stipulating the volume-based bonus is through the following calculation:</w:t>
            </w:r>
          </w:p>
          <w:p w14:paraId="016CED04" w14:textId="1BB9470D" w:rsidR="00CB4877" w:rsidRPr="001103F2" w:rsidRDefault="00322420" w:rsidP="00F71432">
            <w:pPr>
              <w:keepNext/>
              <w:keepLines/>
              <w:contextualSpacing/>
              <w:jc w:val="both"/>
              <w:rPr>
                <w:rFonts w:ascii="Arial" w:hAnsi="Arial" w:cs="Arial"/>
                <w:b/>
                <w:color w:val="000000" w:themeColor="text1"/>
                <w:sz w:val="22"/>
                <w:szCs w:val="22"/>
              </w:rPr>
            </w:pPr>
            <w:r>
              <w:rPr>
                <w:rFonts w:ascii="Arial" w:hAnsi="Arial" w:cs="Arial"/>
                <w:color w:val="000000" w:themeColor="text1"/>
                <w:sz w:val="22"/>
                <w:szCs w:val="22"/>
              </w:rPr>
              <w:t>XXX</w:t>
            </w:r>
          </w:p>
        </w:tc>
      </w:tr>
    </w:tbl>
    <w:p w14:paraId="476A62C7" w14:textId="728226D1" w:rsidR="00CB4877" w:rsidRPr="001103F2" w:rsidRDefault="00CB4877" w:rsidP="00F71432">
      <w:pPr>
        <w:keepNext/>
        <w:keepLines/>
        <w:contextualSpacing/>
        <w:rPr>
          <w:rFonts w:ascii="Arial" w:hAnsi="Arial" w:cs="Arial"/>
          <w:b/>
          <w:color w:val="000000" w:themeColor="text1"/>
          <w:sz w:val="22"/>
          <w:szCs w:val="22"/>
        </w:rPr>
      </w:pPr>
    </w:p>
    <w:p w14:paraId="47264279" w14:textId="275374CF" w:rsidR="002B3916" w:rsidRPr="001103F2" w:rsidRDefault="002F0884" w:rsidP="00F71432">
      <w:pPr>
        <w:contextualSpacing/>
        <w:textAlignment w:val="baseline"/>
      </w:pPr>
      <w:r w:rsidRPr="001103F2">
        <w:t xml:space="preserve"> </w:t>
      </w:r>
    </w:p>
    <w:p w14:paraId="70D03467" w14:textId="041B2E1F" w:rsidR="002B3916" w:rsidRPr="001103F2" w:rsidRDefault="002B3916" w:rsidP="00F71432">
      <w:pPr>
        <w:contextualSpacing/>
        <w:textAlignment w:val="baseline"/>
        <w:rPr>
          <w:lang w:val="cs-CZ"/>
        </w:rPr>
      </w:pPr>
    </w:p>
    <w:p w14:paraId="21C519FB" w14:textId="0A551CF4" w:rsidR="002B3916" w:rsidRDefault="002B3916" w:rsidP="00F71432">
      <w:pPr>
        <w:contextualSpacing/>
        <w:textAlignment w:val="baseline"/>
      </w:pPr>
    </w:p>
    <w:p w14:paraId="2AB4A882" w14:textId="77777777" w:rsidR="00991E79" w:rsidRDefault="00991E79" w:rsidP="00F71432">
      <w:pPr>
        <w:contextualSpacing/>
        <w:textAlignment w:val="baseline"/>
      </w:pPr>
    </w:p>
    <w:p w14:paraId="7F7D872D" w14:textId="77777777" w:rsidR="00991E79" w:rsidRDefault="00991E79" w:rsidP="00F71432">
      <w:pPr>
        <w:contextualSpacing/>
        <w:textAlignment w:val="baseline"/>
      </w:pPr>
    </w:p>
    <w:p w14:paraId="5DD60250" w14:textId="77777777" w:rsidR="00991E79" w:rsidRDefault="00991E79" w:rsidP="00F71432">
      <w:pPr>
        <w:contextualSpacing/>
        <w:textAlignment w:val="baseline"/>
      </w:pPr>
    </w:p>
    <w:p w14:paraId="51DEAD06" w14:textId="77777777" w:rsidR="00991E79" w:rsidRDefault="00991E79" w:rsidP="00F71432">
      <w:pPr>
        <w:contextualSpacing/>
        <w:textAlignment w:val="baseline"/>
      </w:pPr>
    </w:p>
    <w:p w14:paraId="3A09E744" w14:textId="77777777" w:rsidR="00991E79" w:rsidRDefault="00991E79" w:rsidP="00F71432">
      <w:pPr>
        <w:contextualSpacing/>
        <w:textAlignment w:val="baseline"/>
      </w:pPr>
    </w:p>
    <w:p w14:paraId="16313F7C" w14:textId="77777777" w:rsidR="00991E79" w:rsidRDefault="00991E79" w:rsidP="00F71432">
      <w:pPr>
        <w:contextualSpacing/>
        <w:textAlignment w:val="baseline"/>
      </w:pPr>
    </w:p>
    <w:p w14:paraId="6469B931" w14:textId="77777777" w:rsidR="00991E79" w:rsidRDefault="00991E79" w:rsidP="00F71432">
      <w:pPr>
        <w:contextualSpacing/>
        <w:textAlignment w:val="baseline"/>
      </w:pPr>
    </w:p>
    <w:p w14:paraId="61773847" w14:textId="77777777" w:rsidR="00991E79" w:rsidRDefault="00991E79" w:rsidP="00F71432">
      <w:pPr>
        <w:contextualSpacing/>
        <w:textAlignment w:val="baseline"/>
      </w:pPr>
    </w:p>
    <w:p w14:paraId="42343944" w14:textId="77777777" w:rsidR="00991E79" w:rsidRPr="001103F2" w:rsidRDefault="00991E79" w:rsidP="00F71432">
      <w:pPr>
        <w:contextualSpacing/>
        <w:textAlignment w:val="baseline"/>
      </w:pPr>
    </w:p>
    <w:p w14:paraId="7E448252" w14:textId="77777777" w:rsidR="002B3916" w:rsidRPr="001103F2" w:rsidRDefault="002B3916" w:rsidP="00F71432">
      <w:pPr>
        <w:contextualSpacing/>
        <w:textAlignment w:val="baseline"/>
        <w:rPr>
          <w:rFonts w:ascii="Arial" w:eastAsia="MS PGothic" w:hAnsi="Arial" w:cs="Arial"/>
          <w:color w:val="000000" w:themeColor="text1"/>
          <w:kern w:val="24"/>
          <w:sz w:val="22"/>
          <w:szCs w:val="22"/>
        </w:rPr>
      </w:pPr>
    </w:p>
    <w:p w14:paraId="505672A0" w14:textId="2DE49DAD" w:rsidR="00991E79" w:rsidRPr="00F71432" w:rsidRDefault="00322420" w:rsidP="00991E79">
      <w:pPr>
        <w:contextualSpacing/>
        <w:textAlignment w:val="baseline"/>
        <w:rPr>
          <w:rFonts w:ascii="Arial" w:hAnsi="Arial" w:cs="Arial"/>
          <w:color w:val="000000" w:themeColor="text1"/>
          <w:sz w:val="22"/>
          <w:szCs w:val="22"/>
        </w:rPr>
      </w:pPr>
      <w:r>
        <w:rPr>
          <w:noProof/>
          <w:lang w:val="cs-CZ"/>
        </w:rPr>
        <w:t>XXX</w:t>
      </w:r>
      <w:bookmarkStart w:id="0" w:name="_GoBack"/>
      <w:bookmarkEnd w:id="0"/>
    </w:p>
    <w:p w14:paraId="0419DD34" w14:textId="77777777" w:rsidR="00456F45" w:rsidRPr="00F71432" w:rsidRDefault="00456F45" w:rsidP="00D40ADC">
      <w:pPr>
        <w:contextualSpacing/>
        <w:textAlignment w:val="baseline"/>
        <w:rPr>
          <w:rFonts w:ascii="Arial" w:hAnsi="Arial" w:cs="Arial"/>
          <w:color w:val="000000" w:themeColor="text1"/>
          <w:sz w:val="22"/>
          <w:szCs w:val="22"/>
        </w:rPr>
      </w:pPr>
    </w:p>
    <w:sectPr w:rsidR="00456F45" w:rsidRPr="00F71432" w:rsidSect="00D40AD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290A4" w14:textId="77777777" w:rsidR="009C1465" w:rsidRDefault="009C1465" w:rsidP="00CE23AC">
      <w:r>
        <w:separator/>
      </w:r>
    </w:p>
  </w:endnote>
  <w:endnote w:type="continuationSeparator" w:id="0">
    <w:p w14:paraId="3EA9EC19" w14:textId="77777777" w:rsidR="009C1465" w:rsidRDefault="009C1465" w:rsidP="00CE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12370"/>
      <w:docPartObj>
        <w:docPartGallery w:val="Page Numbers (Bottom of Page)"/>
        <w:docPartUnique/>
      </w:docPartObj>
    </w:sdtPr>
    <w:sdtEndPr>
      <w:rPr>
        <w:rFonts w:ascii="Arial" w:hAnsi="Arial" w:cs="Arial"/>
        <w:sz w:val="22"/>
        <w:szCs w:val="22"/>
      </w:rPr>
    </w:sdtEndPr>
    <w:sdtContent>
      <w:p w14:paraId="18E9C724" w14:textId="579C35A5" w:rsidR="00DE4B47" w:rsidRPr="00DE4B47" w:rsidRDefault="00DE4B47">
        <w:pPr>
          <w:pStyle w:val="Zpat"/>
          <w:jc w:val="center"/>
          <w:rPr>
            <w:rFonts w:ascii="Arial" w:hAnsi="Arial" w:cs="Arial"/>
            <w:sz w:val="22"/>
            <w:szCs w:val="22"/>
          </w:rPr>
        </w:pPr>
        <w:r w:rsidRPr="00DE4B47">
          <w:rPr>
            <w:rFonts w:ascii="Arial" w:hAnsi="Arial" w:cs="Arial"/>
            <w:sz w:val="22"/>
            <w:szCs w:val="22"/>
          </w:rPr>
          <w:fldChar w:fldCharType="begin"/>
        </w:r>
        <w:r w:rsidRPr="00DE4B47">
          <w:rPr>
            <w:rFonts w:ascii="Arial" w:hAnsi="Arial" w:cs="Arial"/>
            <w:sz w:val="22"/>
            <w:szCs w:val="22"/>
          </w:rPr>
          <w:instrText>PAGE   \* MERGEFORMAT</w:instrText>
        </w:r>
        <w:r w:rsidRPr="00DE4B47">
          <w:rPr>
            <w:rFonts w:ascii="Arial" w:hAnsi="Arial" w:cs="Arial"/>
            <w:sz w:val="22"/>
            <w:szCs w:val="22"/>
          </w:rPr>
          <w:fldChar w:fldCharType="separate"/>
        </w:r>
        <w:r w:rsidR="00322420" w:rsidRPr="00322420">
          <w:rPr>
            <w:rFonts w:ascii="Arial" w:hAnsi="Arial" w:cs="Arial"/>
            <w:noProof/>
            <w:sz w:val="22"/>
            <w:szCs w:val="22"/>
            <w:lang w:val="cs-CZ"/>
          </w:rPr>
          <w:t>11</w:t>
        </w:r>
        <w:r w:rsidRPr="00DE4B47">
          <w:rPr>
            <w:rFonts w:ascii="Arial" w:hAnsi="Arial" w:cs="Arial"/>
            <w:sz w:val="22"/>
            <w:szCs w:val="22"/>
          </w:rPr>
          <w:fldChar w:fldCharType="end"/>
        </w:r>
      </w:p>
    </w:sdtContent>
  </w:sdt>
  <w:p w14:paraId="7D438B78" w14:textId="44AEC63F" w:rsidR="00CD4B2E" w:rsidRDefault="00CD4B2E">
    <w:pPr>
      <w:pStyle w:val="Zpat"/>
    </w:pPr>
  </w:p>
  <w:p w14:paraId="7FF84A41" w14:textId="77777777" w:rsidR="00CD4B2E" w:rsidRDefault="00CD4B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C7082" w14:textId="77777777" w:rsidR="009C1465" w:rsidRDefault="009C1465" w:rsidP="00CE23AC">
      <w:r>
        <w:separator/>
      </w:r>
    </w:p>
  </w:footnote>
  <w:footnote w:type="continuationSeparator" w:id="0">
    <w:p w14:paraId="37FE1E20" w14:textId="77777777" w:rsidR="009C1465" w:rsidRDefault="009C1465" w:rsidP="00CE2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3F1"/>
    <w:multiLevelType w:val="hybridMultilevel"/>
    <w:tmpl w:val="D6F2C0F6"/>
    <w:lvl w:ilvl="0" w:tplc="D40A2EDA">
      <w:start w:val="1"/>
      <w:numFmt w:val="decimal"/>
      <w:lvlText w:val="%1."/>
      <w:lvlJc w:val="left"/>
      <w:pPr>
        <w:tabs>
          <w:tab w:val="num" w:pos="1131"/>
        </w:tabs>
        <w:ind w:left="1131" w:hanging="705"/>
      </w:pPr>
      <w:rPr>
        <w:rFonts w:cs="Times New Roman" w:hint="default"/>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 w15:restartNumberingAfterBreak="0">
    <w:nsid w:val="03B3255D"/>
    <w:multiLevelType w:val="hybridMultilevel"/>
    <w:tmpl w:val="83943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6599C"/>
    <w:multiLevelType w:val="hybridMultilevel"/>
    <w:tmpl w:val="8A7AECEE"/>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487A4D"/>
    <w:multiLevelType w:val="hybridMultilevel"/>
    <w:tmpl w:val="B19A01C8"/>
    <w:lvl w:ilvl="0" w:tplc="C4E040E6">
      <w:start w:val="1"/>
      <w:numFmt w:val="decimal"/>
      <w:lvlText w:val="%1."/>
      <w:lvlJc w:val="left"/>
      <w:pPr>
        <w:tabs>
          <w:tab w:val="num" w:pos="705"/>
        </w:tabs>
        <w:ind w:left="705" w:hanging="70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C752B4"/>
    <w:multiLevelType w:val="hybridMultilevel"/>
    <w:tmpl w:val="802EC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5E2B99"/>
    <w:multiLevelType w:val="hybridMultilevel"/>
    <w:tmpl w:val="2F288268"/>
    <w:lvl w:ilvl="0" w:tplc="0405000F">
      <w:start w:val="1"/>
      <w:numFmt w:val="decimal"/>
      <w:lvlText w:val="%1."/>
      <w:lvlJc w:val="left"/>
      <w:pPr>
        <w:tabs>
          <w:tab w:val="num" w:pos="720"/>
        </w:tabs>
        <w:ind w:left="720" w:hanging="360"/>
      </w:pPr>
      <w:rPr>
        <w:rFonts w:cs="Times New Roman" w:hint="default"/>
      </w:rPr>
    </w:lvl>
    <w:lvl w:ilvl="1" w:tplc="1B0E2B10">
      <w:start w:val="1"/>
      <w:numFmt w:val="bullet"/>
      <w:lvlText w:val="-"/>
      <w:lvlJc w:val="left"/>
      <w:pPr>
        <w:tabs>
          <w:tab w:val="num" w:pos="1440"/>
        </w:tabs>
        <w:ind w:left="1440" w:hanging="360"/>
      </w:pPr>
      <w:rPr>
        <w:rFonts w:ascii="Times New Roman" w:eastAsia="Times New Roman" w:hAnsi="Times New Roman" w:hint="default"/>
      </w:rPr>
    </w:lvl>
    <w:lvl w:ilvl="2" w:tplc="6AA6C33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5A1C36"/>
    <w:multiLevelType w:val="hybridMultilevel"/>
    <w:tmpl w:val="C992722C"/>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493EDA"/>
    <w:multiLevelType w:val="hybridMultilevel"/>
    <w:tmpl w:val="75BE6EC4"/>
    <w:lvl w:ilvl="0" w:tplc="0405000F">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30142084"/>
    <w:multiLevelType w:val="hybridMultilevel"/>
    <w:tmpl w:val="4B3CAA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8250E1"/>
    <w:multiLevelType w:val="hybridMultilevel"/>
    <w:tmpl w:val="B19A01C8"/>
    <w:lvl w:ilvl="0" w:tplc="C4E040E6">
      <w:start w:val="1"/>
      <w:numFmt w:val="decimal"/>
      <w:lvlText w:val="%1."/>
      <w:lvlJc w:val="left"/>
      <w:pPr>
        <w:tabs>
          <w:tab w:val="num" w:pos="705"/>
        </w:tabs>
        <w:ind w:left="705" w:hanging="70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E8A0810"/>
    <w:multiLevelType w:val="hybridMultilevel"/>
    <w:tmpl w:val="75BE6EC4"/>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1"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51615DE"/>
    <w:multiLevelType w:val="hybridMultilevel"/>
    <w:tmpl w:val="AFFAA0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60278A"/>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2E4DED"/>
    <w:multiLevelType w:val="hybridMultilevel"/>
    <w:tmpl w:val="D6F2C0F6"/>
    <w:lvl w:ilvl="0" w:tplc="D40A2EDA">
      <w:start w:val="1"/>
      <w:numFmt w:val="decimal"/>
      <w:lvlText w:val="%1."/>
      <w:lvlJc w:val="left"/>
      <w:pPr>
        <w:tabs>
          <w:tab w:val="num" w:pos="1131"/>
        </w:tabs>
        <w:ind w:left="1131" w:hanging="705"/>
      </w:pPr>
      <w:rPr>
        <w:rFonts w:cs="Times New Roman" w:hint="default"/>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5" w15:restartNumberingAfterBreak="0">
    <w:nsid w:val="5BB913EC"/>
    <w:multiLevelType w:val="multilevel"/>
    <w:tmpl w:val="7E82E0B0"/>
    <w:lvl w:ilvl="0">
      <w:start w:val="1"/>
      <w:numFmt w:val="upperLetter"/>
      <w:pStyle w:val="bpvpreambule-slovn"/>
      <w:lvlText w:val="%1."/>
      <w:lvlJc w:val="left"/>
      <w:pPr>
        <w:tabs>
          <w:tab w:val="num" w:pos="851"/>
        </w:tabs>
        <w:ind w:left="851" w:hanging="851"/>
      </w:pPr>
      <w:rPr>
        <w:rFonts w:ascii="Arial" w:hAnsi="Arial" w:cs="Arial"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11D6133"/>
    <w:multiLevelType w:val="hybridMultilevel"/>
    <w:tmpl w:val="8A7AECEE"/>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D77723"/>
    <w:multiLevelType w:val="hybridMultilevel"/>
    <w:tmpl w:val="E03AB810"/>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0A0458"/>
    <w:multiLevelType w:val="hybridMultilevel"/>
    <w:tmpl w:val="75BE6EC4"/>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9" w15:restartNumberingAfterBreak="0">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0"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abstractNumId w:val="14"/>
  </w:num>
  <w:num w:numId="2">
    <w:abstractNumId w:val="3"/>
  </w:num>
  <w:num w:numId="3">
    <w:abstractNumId w:val="17"/>
  </w:num>
  <w:num w:numId="4">
    <w:abstractNumId w:val="11"/>
  </w:num>
  <w:num w:numId="5">
    <w:abstractNumId w:val="5"/>
  </w:num>
  <w:num w:numId="6">
    <w:abstractNumId w:val="20"/>
  </w:num>
  <w:num w:numId="7">
    <w:abstractNumId w:val="8"/>
  </w:num>
  <w:num w:numId="8">
    <w:abstractNumId w:val="19"/>
  </w:num>
  <w:num w:numId="9">
    <w:abstractNumId w:val="12"/>
  </w:num>
  <w:num w:numId="10">
    <w:abstractNumId w:val="15"/>
  </w:num>
  <w:num w:numId="11">
    <w:abstractNumId w:val="13"/>
  </w:num>
  <w:num w:numId="12">
    <w:abstractNumId w:val="0"/>
  </w:num>
  <w:num w:numId="13">
    <w:abstractNumId w:val="9"/>
  </w:num>
  <w:num w:numId="14">
    <w:abstractNumId w:val="7"/>
  </w:num>
  <w:num w:numId="15">
    <w:abstractNumId w:val="6"/>
  </w:num>
  <w:num w:numId="16">
    <w:abstractNumId w:val="16"/>
  </w:num>
  <w:num w:numId="17">
    <w:abstractNumId w:val="2"/>
  </w:num>
  <w:num w:numId="18">
    <w:abstractNumId w:val="1"/>
  </w:num>
  <w:num w:numId="19">
    <w:abstractNumId w:val="10"/>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F3"/>
    <w:rsid w:val="00001F19"/>
    <w:rsid w:val="00011FE6"/>
    <w:rsid w:val="0001343E"/>
    <w:rsid w:val="000140CD"/>
    <w:rsid w:val="000140F6"/>
    <w:rsid w:val="0001737A"/>
    <w:rsid w:val="00020D56"/>
    <w:rsid w:val="00020D79"/>
    <w:rsid w:val="00022BCC"/>
    <w:rsid w:val="00024D15"/>
    <w:rsid w:val="00027B46"/>
    <w:rsid w:val="00035788"/>
    <w:rsid w:val="00035AD0"/>
    <w:rsid w:val="000378B5"/>
    <w:rsid w:val="00042F6D"/>
    <w:rsid w:val="000503E4"/>
    <w:rsid w:val="0005223B"/>
    <w:rsid w:val="00053B98"/>
    <w:rsid w:val="00061A58"/>
    <w:rsid w:val="000728B6"/>
    <w:rsid w:val="00092538"/>
    <w:rsid w:val="000946C9"/>
    <w:rsid w:val="00094EC4"/>
    <w:rsid w:val="00096EA5"/>
    <w:rsid w:val="000A0086"/>
    <w:rsid w:val="000A06E5"/>
    <w:rsid w:val="000A1699"/>
    <w:rsid w:val="000A1F83"/>
    <w:rsid w:val="000A3F01"/>
    <w:rsid w:val="000A4442"/>
    <w:rsid w:val="000A667E"/>
    <w:rsid w:val="000A7CA5"/>
    <w:rsid w:val="000B1C25"/>
    <w:rsid w:val="000B33A4"/>
    <w:rsid w:val="000C42D0"/>
    <w:rsid w:val="000C5407"/>
    <w:rsid w:val="000D710E"/>
    <w:rsid w:val="000E026A"/>
    <w:rsid w:val="000E70F5"/>
    <w:rsid w:val="00101696"/>
    <w:rsid w:val="00106CAA"/>
    <w:rsid w:val="001103F2"/>
    <w:rsid w:val="00111A72"/>
    <w:rsid w:val="001122B4"/>
    <w:rsid w:val="001156A4"/>
    <w:rsid w:val="001179EA"/>
    <w:rsid w:val="00130548"/>
    <w:rsid w:val="00134DE7"/>
    <w:rsid w:val="00143AAE"/>
    <w:rsid w:val="00151C89"/>
    <w:rsid w:val="00152E3C"/>
    <w:rsid w:val="00160905"/>
    <w:rsid w:val="00166E40"/>
    <w:rsid w:val="00167F71"/>
    <w:rsid w:val="00170A6E"/>
    <w:rsid w:val="00170F94"/>
    <w:rsid w:val="00171DE6"/>
    <w:rsid w:val="00173E9D"/>
    <w:rsid w:val="0017525B"/>
    <w:rsid w:val="0017641F"/>
    <w:rsid w:val="00180F22"/>
    <w:rsid w:val="00191914"/>
    <w:rsid w:val="00193092"/>
    <w:rsid w:val="001953F8"/>
    <w:rsid w:val="00196A93"/>
    <w:rsid w:val="001A426F"/>
    <w:rsid w:val="001A4577"/>
    <w:rsid w:val="001A7761"/>
    <w:rsid w:val="001B07E7"/>
    <w:rsid w:val="001C75AE"/>
    <w:rsid w:val="001D610C"/>
    <w:rsid w:val="001E390F"/>
    <w:rsid w:val="001E3A4A"/>
    <w:rsid w:val="001E72B0"/>
    <w:rsid w:val="001F60E3"/>
    <w:rsid w:val="001F6FB9"/>
    <w:rsid w:val="0020008D"/>
    <w:rsid w:val="00203CF9"/>
    <w:rsid w:val="002046F6"/>
    <w:rsid w:val="002061DB"/>
    <w:rsid w:val="00216F58"/>
    <w:rsid w:val="00222E3E"/>
    <w:rsid w:val="00223B84"/>
    <w:rsid w:val="00237EBA"/>
    <w:rsid w:val="0024481D"/>
    <w:rsid w:val="00257662"/>
    <w:rsid w:val="00271A29"/>
    <w:rsid w:val="002730AA"/>
    <w:rsid w:val="00283E30"/>
    <w:rsid w:val="00284BDE"/>
    <w:rsid w:val="0028587D"/>
    <w:rsid w:val="00287F2B"/>
    <w:rsid w:val="00290F24"/>
    <w:rsid w:val="00292DC8"/>
    <w:rsid w:val="00293326"/>
    <w:rsid w:val="00295D21"/>
    <w:rsid w:val="002978EE"/>
    <w:rsid w:val="002A18CC"/>
    <w:rsid w:val="002A2C18"/>
    <w:rsid w:val="002A5C7D"/>
    <w:rsid w:val="002B1B01"/>
    <w:rsid w:val="002B3916"/>
    <w:rsid w:val="002C1B60"/>
    <w:rsid w:val="002D05FA"/>
    <w:rsid w:val="002D102B"/>
    <w:rsid w:val="002D473D"/>
    <w:rsid w:val="002D75DF"/>
    <w:rsid w:val="002E329F"/>
    <w:rsid w:val="002E7004"/>
    <w:rsid w:val="002E7BBA"/>
    <w:rsid w:val="002F0884"/>
    <w:rsid w:val="002F204B"/>
    <w:rsid w:val="002F62E1"/>
    <w:rsid w:val="002F6E61"/>
    <w:rsid w:val="00311C2E"/>
    <w:rsid w:val="003152B7"/>
    <w:rsid w:val="00315518"/>
    <w:rsid w:val="0031779A"/>
    <w:rsid w:val="00322420"/>
    <w:rsid w:val="0032485B"/>
    <w:rsid w:val="003309A0"/>
    <w:rsid w:val="0033129B"/>
    <w:rsid w:val="003332C4"/>
    <w:rsid w:val="00342C5C"/>
    <w:rsid w:val="0034569B"/>
    <w:rsid w:val="003475D9"/>
    <w:rsid w:val="00353244"/>
    <w:rsid w:val="0036224C"/>
    <w:rsid w:val="00367F1A"/>
    <w:rsid w:val="00371965"/>
    <w:rsid w:val="0037693D"/>
    <w:rsid w:val="00376C9A"/>
    <w:rsid w:val="00384614"/>
    <w:rsid w:val="00390B14"/>
    <w:rsid w:val="00392178"/>
    <w:rsid w:val="00392588"/>
    <w:rsid w:val="003A0A55"/>
    <w:rsid w:val="003A0DDF"/>
    <w:rsid w:val="003A21AF"/>
    <w:rsid w:val="003A21B7"/>
    <w:rsid w:val="003A2CF2"/>
    <w:rsid w:val="003B6096"/>
    <w:rsid w:val="003B7FA2"/>
    <w:rsid w:val="003C0638"/>
    <w:rsid w:val="003C149B"/>
    <w:rsid w:val="003C3FC8"/>
    <w:rsid w:val="003D4150"/>
    <w:rsid w:val="003E546B"/>
    <w:rsid w:val="003E54FF"/>
    <w:rsid w:val="003F06EF"/>
    <w:rsid w:val="003F0A7B"/>
    <w:rsid w:val="00400784"/>
    <w:rsid w:val="004007F7"/>
    <w:rsid w:val="0040120E"/>
    <w:rsid w:val="00405884"/>
    <w:rsid w:val="00407463"/>
    <w:rsid w:val="0041000F"/>
    <w:rsid w:val="004114E4"/>
    <w:rsid w:val="00411722"/>
    <w:rsid w:val="0041622A"/>
    <w:rsid w:val="00420635"/>
    <w:rsid w:val="00421205"/>
    <w:rsid w:val="00422C3C"/>
    <w:rsid w:val="004251FA"/>
    <w:rsid w:val="00425D2F"/>
    <w:rsid w:val="004345DB"/>
    <w:rsid w:val="00437EFC"/>
    <w:rsid w:val="00442805"/>
    <w:rsid w:val="00447163"/>
    <w:rsid w:val="004522E0"/>
    <w:rsid w:val="004529C6"/>
    <w:rsid w:val="00454C4A"/>
    <w:rsid w:val="00456F45"/>
    <w:rsid w:val="00471C84"/>
    <w:rsid w:val="004728F4"/>
    <w:rsid w:val="0048042F"/>
    <w:rsid w:val="00481099"/>
    <w:rsid w:val="004813C6"/>
    <w:rsid w:val="00482B0D"/>
    <w:rsid w:val="00496A13"/>
    <w:rsid w:val="00497B7A"/>
    <w:rsid w:val="004A44BD"/>
    <w:rsid w:val="004B1819"/>
    <w:rsid w:val="004B4BDE"/>
    <w:rsid w:val="004B66E9"/>
    <w:rsid w:val="004D356B"/>
    <w:rsid w:val="004D428F"/>
    <w:rsid w:val="004D5A97"/>
    <w:rsid w:val="004D7EBF"/>
    <w:rsid w:val="004E1BC1"/>
    <w:rsid w:val="004E2ED3"/>
    <w:rsid w:val="004E77DF"/>
    <w:rsid w:val="00500566"/>
    <w:rsid w:val="00501479"/>
    <w:rsid w:val="00504986"/>
    <w:rsid w:val="00514ABE"/>
    <w:rsid w:val="00522F92"/>
    <w:rsid w:val="00540E68"/>
    <w:rsid w:val="00542C8E"/>
    <w:rsid w:val="0054308D"/>
    <w:rsid w:val="005500A3"/>
    <w:rsid w:val="00551F00"/>
    <w:rsid w:val="0055376A"/>
    <w:rsid w:val="00567E6D"/>
    <w:rsid w:val="00572678"/>
    <w:rsid w:val="005746E8"/>
    <w:rsid w:val="00576280"/>
    <w:rsid w:val="00582D57"/>
    <w:rsid w:val="005A4B4A"/>
    <w:rsid w:val="005B09AD"/>
    <w:rsid w:val="005C225D"/>
    <w:rsid w:val="005C25C7"/>
    <w:rsid w:val="005C2896"/>
    <w:rsid w:val="005D0A29"/>
    <w:rsid w:val="005D1FA3"/>
    <w:rsid w:val="005D3310"/>
    <w:rsid w:val="005E3A76"/>
    <w:rsid w:val="005E5C6D"/>
    <w:rsid w:val="005F4EDF"/>
    <w:rsid w:val="00602D6C"/>
    <w:rsid w:val="00615707"/>
    <w:rsid w:val="006249F8"/>
    <w:rsid w:val="0062679D"/>
    <w:rsid w:val="00627106"/>
    <w:rsid w:val="00627A96"/>
    <w:rsid w:val="006322AC"/>
    <w:rsid w:val="00632313"/>
    <w:rsid w:val="00633977"/>
    <w:rsid w:val="00634A77"/>
    <w:rsid w:val="006415ED"/>
    <w:rsid w:val="006477FA"/>
    <w:rsid w:val="00651C52"/>
    <w:rsid w:val="00670A0C"/>
    <w:rsid w:val="0067273A"/>
    <w:rsid w:val="006729FF"/>
    <w:rsid w:val="0067432F"/>
    <w:rsid w:val="0067681C"/>
    <w:rsid w:val="0068049D"/>
    <w:rsid w:val="00681264"/>
    <w:rsid w:val="006921D7"/>
    <w:rsid w:val="00697389"/>
    <w:rsid w:val="006A06F0"/>
    <w:rsid w:val="006A60D0"/>
    <w:rsid w:val="006D3CB3"/>
    <w:rsid w:val="006E36A3"/>
    <w:rsid w:val="006E5C65"/>
    <w:rsid w:val="006E620A"/>
    <w:rsid w:val="006F2675"/>
    <w:rsid w:val="00701362"/>
    <w:rsid w:val="00712CB1"/>
    <w:rsid w:val="00712D10"/>
    <w:rsid w:val="007142DA"/>
    <w:rsid w:val="00726ECC"/>
    <w:rsid w:val="00727AFE"/>
    <w:rsid w:val="00740246"/>
    <w:rsid w:val="00740B89"/>
    <w:rsid w:val="0074261C"/>
    <w:rsid w:val="00743CFA"/>
    <w:rsid w:val="00745B19"/>
    <w:rsid w:val="00750A55"/>
    <w:rsid w:val="00751089"/>
    <w:rsid w:val="00752104"/>
    <w:rsid w:val="00754502"/>
    <w:rsid w:val="00757ABD"/>
    <w:rsid w:val="007601C2"/>
    <w:rsid w:val="00764472"/>
    <w:rsid w:val="00782545"/>
    <w:rsid w:val="0079378D"/>
    <w:rsid w:val="00796CB0"/>
    <w:rsid w:val="00797FAE"/>
    <w:rsid w:val="007A3EE8"/>
    <w:rsid w:val="007A4575"/>
    <w:rsid w:val="007A4F8A"/>
    <w:rsid w:val="007B0507"/>
    <w:rsid w:val="007B322D"/>
    <w:rsid w:val="007B49A9"/>
    <w:rsid w:val="007B5752"/>
    <w:rsid w:val="007C0684"/>
    <w:rsid w:val="007C4B8D"/>
    <w:rsid w:val="007C4D8A"/>
    <w:rsid w:val="007C504A"/>
    <w:rsid w:val="007C685A"/>
    <w:rsid w:val="007C6931"/>
    <w:rsid w:val="007D15B5"/>
    <w:rsid w:val="007D61B5"/>
    <w:rsid w:val="007E2631"/>
    <w:rsid w:val="007E6D00"/>
    <w:rsid w:val="007F083B"/>
    <w:rsid w:val="007F2492"/>
    <w:rsid w:val="008022E3"/>
    <w:rsid w:val="00806284"/>
    <w:rsid w:val="00806E12"/>
    <w:rsid w:val="00810711"/>
    <w:rsid w:val="0081171B"/>
    <w:rsid w:val="00814113"/>
    <w:rsid w:val="008167BD"/>
    <w:rsid w:val="008167D4"/>
    <w:rsid w:val="0082188B"/>
    <w:rsid w:val="00823BCA"/>
    <w:rsid w:val="008244F5"/>
    <w:rsid w:val="00826E6B"/>
    <w:rsid w:val="00827045"/>
    <w:rsid w:val="00842524"/>
    <w:rsid w:val="00853C95"/>
    <w:rsid w:val="008578E2"/>
    <w:rsid w:val="00861FD0"/>
    <w:rsid w:val="00866651"/>
    <w:rsid w:val="00867EC7"/>
    <w:rsid w:val="00872D12"/>
    <w:rsid w:val="008748AB"/>
    <w:rsid w:val="00874F51"/>
    <w:rsid w:val="00877CFA"/>
    <w:rsid w:val="008865DA"/>
    <w:rsid w:val="00891E15"/>
    <w:rsid w:val="008B58A7"/>
    <w:rsid w:val="008B6514"/>
    <w:rsid w:val="008C1A2D"/>
    <w:rsid w:val="008C2B97"/>
    <w:rsid w:val="008D02AF"/>
    <w:rsid w:val="008D36F3"/>
    <w:rsid w:val="008E20CB"/>
    <w:rsid w:val="008E5651"/>
    <w:rsid w:val="008F28FE"/>
    <w:rsid w:val="008F584F"/>
    <w:rsid w:val="0090008C"/>
    <w:rsid w:val="0090696B"/>
    <w:rsid w:val="00906DA6"/>
    <w:rsid w:val="009151E1"/>
    <w:rsid w:val="0092260A"/>
    <w:rsid w:val="00942144"/>
    <w:rsid w:val="0094311A"/>
    <w:rsid w:val="009533AD"/>
    <w:rsid w:val="00957C89"/>
    <w:rsid w:val="00960177"/>
    <w:rsid w:val="009625A9"/>
    <w:rsid w:val="009631FC"/>
    <w:rsid w:val="0096704E"/>
    <w:rsid w:val="009700A4"/>
    <w:rsid w:val="00972470"/>
    <w:rsid w:val="00974ED9"/>
    <w:rsid w:val="00975886"/>
    <w:rsid w:val="009833A3"/>
    <w:rsid w:val="00991E79"/>
    <w:rsid w:val="009B5084"/>
    <w:rsid w:val="009C13FD"/>
    <w:rsid w:val="009C1465"/>
    <w:rsid w:val="009C375F"/>
    <w:rsid w:val="009C3CC5"/>
    <w:rsid w:val="009D30E1"/>
    <w:rsid w:val="009E4843"/>
    <w:rsid w:val="009F4A58"/>
    <w:rsid w:val="009F6E71"/>
    <w:rsid w:val="00A07F8C"/>
    <w:rsid w:val="00A13703"/>
    <w:rsid w:val="00A1504B"/>
    <w:rsid w:val="00A21994"/>
    <w:rsid w:val="00A2220D"/>
    <w:rsid w:val="00A23A6F"/>
    <w:rsid w:val="00A33B8E"/>
    <w:rsid w:val="00A4112B"/>
    <w:rsid w:val="00A57E35"/>
    <w:rsid w:val="00A57EA1"/>
    <w:rsid w:val="00A64B00"/>
    <w:rsid w:val="00A76420"/>
    <w:rsid w:val="00A84369"/>
    <w:rsid w:val="00A84984"/>
    <w:rsid w:val="00A91FEA"/>
    <w:rsid w:val="00A936CC"/>
    <w:rsid w:val="00A95B4B"/>
    <w:rsid w:val="00AA0F84"/>
    <w:rsid w:val="00AB10E8"/>
    <w:rsid w:val="00AB3A19"/>
    <w:rsid w:val="00AB42F1"/>
    <w:rsid w:val="00AB5855"/>
    <w:rsid w:val="00AB7265"/>
    <w:rsid w:val="00AC1F30"/>
    <w:rsid w:val="00AC2018"/>
    <w:rsid w:val="00AC31D5"/>
    <w:rsid w:val="00AC4677"/>
    <w:rsid w:val="00AC6B21"/>
    <w:rsid w:val="00AC7EE4"/>
    <w:rsid w:val="00AD18AB"/>
    <w:rsid w:val="00AE1118"/>
    <w:rsid w:val="00AE36F3"/>
    <w:rsid w:val="00AE53E0"/>
    <w:rsid w:val="00AE5FEB"/>
    <w:rsid w:val="00AF1D42"/>
    <w:rsid w:val="00AF1E48"/>
    <w:rsid w:val="00B001E3"/>
    <w:rsid w:val="00B0454F"/>
    <w:rsid w:val="00B05644"/>
    <w:rsid w:val="00B07003"/>
    <w:rsid w:val="00B157E6"/>
    <w:rsid w:val="00B15E58"/>
    <w:rsid w:val="00B22AF5"/>
    <w:rsid w:val="00B24D48"/>
    <w:rsid w:val="00B31B65"/>
    <w:rsid w:val="00B4227F"/>
    <w:rsid w:val="00B447E1"/>
    <w:rsid w:val="00B468ED"/>
    <w:rsid w:val="00B51972"/>
    <w:rsid w:val="00B53ECE"/>
    <w:rsid w:val="00B56F79"/>
    <w:rsid w:val="00B6428A"/>
    <w:rsid w:val="00B64407"/>
    <w:rsid w:val="00B64EDD"/>
    <w:rsid w:val="00B74BDF"/>
    <w:rsid w:val="00B754E8"/>
    <w:rsid w:val="00B85D7F"/>
    <w:rsid w:val="00B92508"/>
    <w:rsid w:val="00B97C79"/>
    <w:rsid w:val="00BA3F91"/>
    <w:rsid w:val="00BC15B9"/>
    <w:rsid w:val="00BC6FC1"/>
    <w:rsid w:val="00BD36C3"/>
    <w:rsid w:val="00BD4812"/>
    <w:rsid w:val="00BE0E78"/>
    <w:rsid w:val="00BE238E"/>
    <w:rsid w:val="00BF1A76"/>
    <w:rsid w:val="00BF1FED"/>
    <w:rsid w:val="00BF7843"/>
    <w:rsid w:val="00C0377D"/>
    <w:rsid w:val="00C05ED3"/>
    <w:rsid w:val="00C063B5"/>
    <w:rsid w:val="00C100B8"/>
    <w:rsid w:val="00C1107A"/>
    <w:rsid w:val="00C13496"/>
    <w:rsid w:val="00C22C8A"/>
    <w:rsid w:val="00C24224"/>
    <w:rsid w:val="00C2699F"/>
    <w:rsid w:val="00C26B20"/>
    <w:rsid w:val="00C2707B"/>
    <w:rsid w:val="00C27EA1"/>
    <w:rsid w:val="00C32C77"/>
    <w:rsid w:val="00C34AF9"/>
    <w:rsid w:val="00C37179"/>
    <w:rsid w:val="00C37BD6"/>
    <w:rsid w:val="00C4018F"/>
    <w:rsid w:val="00C41AE6"/>
    <w:rsid w:val="00C42D15"/>
    <w:rsid w:val="00C454C3"/>
    <w:rsid w:val="00C478AE"/>
    <w:rsid w:val="00C511AA"/>
    <w:rsid w:val="00C56794"/>
    <w:rsid w:val="00C63140"/>
    <w:rsid w:val="00C707A7"/>
    <w:rsid w:val="00C7112C"/>
    <w:rsid w:val="00C84052"/>
    <w:rsid w:val="00C840B6"/>
    <w:rsid w:val="00C85BDF"/>
    <w:rsid w:val="00C87036"/>
    <w:rsid w:val="00CA09BE"/>
    <w:rsid w:val="00CB363C"/>
    <w:rsid w:val="00CB4877"/>
    <w:rsid w:val="00CB4CB0"/>
    <w:rsid w:val="00CB4EC8"/>
    <w:rsid w:val="00CB58CD"/>
    <w:rsid w:val="00CC1D1D"/>
    <w:rsid w:val="00CD089B"/>
    <w:rsid w:val="00CD4B2E"/>
    <w:rsid w:val="00CE0DBE"/>
    <w:rsid w:val="00CE0EBC"/>
    <w:rsid w:val="00CE19CD"/>
    <w:rsid w:val="00CE23AC"/>
    <w:rsid w:val="00CE2B35"/>
    <w:rsid w:val="00CE45A6"/>
    <w:rsid w:val="00CE55CC"/>
    <w:rsid w:val="00CE6997"/>
    <w:rsid w:val="00CF04B9"/>
    <w:rsid w:val="00CF409F"/>
    <w:rsid w:val="00CF4FD8"/>
    <w:rsid w:val="00CF69D1"/>
    <w:rsid w:val="00CF76DC"/>
    <w:rsid w:val="00D027BD"/>
    <w:rsid w:val="00D03A66"/>
    <w:rsid w:val="00D05C2E"/>
    <w:rsid w:val="00D07A8C"/>
    <w:rsid w:val="00D11275"/>
    <w:rsid w:val="00D122B1"/>
    <w:rsid w:val="00D12968"/>
    <w:rsid w:val="00D14D96"/>
    <w:rsid w:val="00D16CBC"/>
    <w:rsid w:val="00D334D6"/>
    <w:rsid w:val="00D339E1"/>
    <w:rsid w:val="00D40ADC"/>
    <w:rsid w:val="00D421C3"/>
    <w:rsid w:val="00D43682"/>
    <w:rsid w:val="00D43CEE"/>
    <w:rsid w:val="00D44D62"/>
    <w:rsid w:val="00D47783"/>
    <w:rsid w:val="00D5134A"/>
    <w:rsid w:val="00D51CF6"/>
    <w:rsid w:val="00D56E92"/>
    <w:rsid w:val="00D63202"/>
    <w:rsid w:val="00D709A9"/>
    <w:rsid w:val="00D7203A"/>
    <w:rsid w:val="00D830F1"/>
    <w:rsid w:val="00D83FEB"/>
    <w:rsid w:val="00D844A6"/>
    <w:rsid w:val="00D85BE5"/>
    <w:rsid w:val="00D95DE5"/>
    <w:rsid w:val="00DA5FAD"/>
    <w:rsid w:val="00DB73EA"/>
    <w:rsid w:val="00DC226C"/>
    <w:rsid w:val="00DC3E2C"/>
    <w:rsid w:val="00DD51FD"/>
    <w:rsid w:val="00DD75FC"/>
    <w:rsid w:val="00DE4B47"/>
    <w:rsid w:val="00DE6574"/>
    <w:rsid w:val="00DF1BDC"/>
    <w:rsid w:val="00DF58E6"/>
    <w:rsid w:val="00DF67BF"/>
    <w:rsid w:val="00DF7A2A"/>
    <w:rsid w:val="00E0020F"/>
    <w:rsid w:val="00E031C9"/>
    <w:rsid w:val="00E0420F"/>
    <w:rsid w:val="00E1282B"/>
    <w:rsid w:val="00E14B07"/>
    <w:rsid w:val="00E16B7B"/>
    <w:rsid w:val="00E25371"/>
    <w:rsid w:val="00E27DBA"/>
    <w:rsid w:val="00E27F75"/>
    <w:rsid w:val="00E418ED"/>
    <w:rsid w:val="00E4232A"/>
    <w:rsid w:val="00E506B4"/>
    <w:rsid w:val="00E642DC"/>
    <w:rsid w:val="00E64B47"/>
    <w:rsid w:val="00E73C8B"/>
    <w:rsid w:val="00E74F4B"/>
    <w:rsid w:val="00E77B00"/>
    <w:rsid w:val="00E94624"/>
    <w:rsid w:val="00E96EFC"/>
    <w:rsid w:val="00E97B71"/>
    <w:rsid w:val="00EA63CA"/>
    <w:rsid w:val="00EB2A24"/>
    <w:rsid w:val="00EC03EE"/>
    <w:rsid w:val="00EC57F0"/>
    <w:rsid w:val="00EC7783"/>
    <w:rsid w:val="00ED0527"/>
    <w:rsid w:val="00ED06B2"/>
    <w:rsid w:val="00ED4A1A"/>
    <w:rsid w:val="00ED619D"/>
    <w:rsid w:val="00EE3092"/>
    <w:rsid w:val="00EE7AE2"/>
    <w:rsid w:val="00EF12B9"/>
    <w:rsid w:val="00EF203D"/>
    <w:rsid w:val="00F01688"/>
    <w:rsid w:val="00F023EB"/>
    <w:rsid w:val="00F06584"/>
    <w:rsid w:val="00F07A0C"/>
    <w:rsid w:val="00F07CD3"/>
    <w:rsid w:val="00F12093"/>
    <w:rsid w:val="00F1216E"/>
    <w:rsid w:val="00F12899"/>
    <w:rsid w:val="00F16D07"/>
    <w:rsid w:val="00F20841"/>
    <w:rsid w:val="00F33F04"/>
    <w:rsid w:val="00F45F07"/>
    <w:rsid w:val="00F45FE7"/>
    <w:rsid w:val="00F47923"/>
    <w:rsid w:val="00F50B1F"/>
    <w:rsid w:val="00F52E66"/>
    <w:rsid w:val="00F55BBE"/>
    <w:rsid w:val="00F60929"/>
    <w:rsid w:val="00F655BB"/>
    <w:rsid w:val="00F679D3"/>
    <w:rsid w:val="00F71432"/>
    <w:rsid w:val="00F74E5C"/>
    <w:rsid w:val="00F80028"/>
    <w:rsid w:val="00F85CA5"/>
    <w:rsid w:val="00F9173A"/>
    <w:rsid w:val="00F935C8"/>
    <w:rsid w:val="00F96029"/>
    <w:rsid w:val="00FA656A"/>
    <w:rsid w:val="00FA65C3"/>
    <w:rsid w:val="00FB0292"/>
    <w:rsid w:val="00FC23EC"/>
    <w:rsid w:val="00FC5E91"/>
    <w:rsid w:val="00FC7BC3"/>
    <w:rsid w:val="00FD1665"/>
    <w:rsid w:val="00FD1A13"/>
    <w:rsid w:val="00FF1992"/>
    <w:rsid w:val="00FF4351"/>
    <w:rsid w:val="00FF792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2C9D"/>
  <w15:docId w15:val="{F6678008-92B5-4F75-BFC0-88867039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36F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8D36F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D36F3"/>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8D36F3"/>
    <w:pPr>
      <w:jc w:val="both"/>
    </w:pPr>
    <w:rPr>
      <w:sz w:val="24"/>
    </w:rPr>
  </w:style>
  <w:style w:type="character" w:customStyle="1" w:styleId="Zkladntext2Char">
    <w:name w:val="Základní text 2 Char"/>
    <w:basedOn w:val="Standardnpsmoodstavce"/>
    <w:link w:val="Zkladntext2"/>
    <w:rsid w:val="008D36F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D36F3"/>
    <w:pPr>
      <w:ind w:left="720"/>
      <w:contextualSpacing/>
    </w:pPr>
  </w:style>
  <w:style w:type="paragraph" w:styleId="Zhlav">
    <w:name w:val="header"/>
    <w:basedOn w:val="Normln"/>
    <w:link w:val="ZhlavChar"/>
    <w:uiPriority w:val="99"/>
    <w:unhideWhenUsed/>
    <w:rsid w:val="00CE23AC"/>
    <w:pPr>
      <w:tabs>
        <w:tab w:val="center" w:pos="4536"/>
        <w:tab w:val="right" w:pos="9072"/>
      </w:tabs>
    </w:pPr>
  </w:style>
  <w:style w:type="character" w:customStyle="1" w:styleId="ZhlavChar">
    <w:name w:val="Záhlaví Char"/>
    <w:basedOn w:val="Standardnpsmoodstavce"/>
    <w:link w:val="Zhlav"/>
    <w:uiPriority w:val="99"/>
    <w:rsid w:val="00CE23A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E23AC"/>
    <w:pPr>
      <w:tabs>
        <w:tab w:val="center" w:pos="4536"/>
        <w:tab w:val="right" w:pos="9072"/>
      </w:tabs>
    </w:pPr>
  </w:style>
  <w:style w:type="character" w:customStyle="1" w:styleId="ZpatChar">
    <w:name w:val="Zápatí Char"/>
    <w:basedOn w:val="Standardnpsmoodstavce"/>
    <w:link w:val="Zpat"/>
    <w:uiPriority w:val="99"/>
    <w:rsid w:val="00CE23AC"/>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4311A"/>
    <w:rPr>
      <w:sz w:val="16"/>
      <w:szCs w:val="16"/>
    </w:rPr>
  </w:style>
  <w:style w:type="paragraph" w:styleId="Textkomente">
    <w:name w:val="annotation text"/>
    <w:basedOn w:val="Normln"/>
    <w:link w:val="TextkomenteChar"/>
    <w:uiPriority w:val="99"/>
    <w:unhideWhenUsed/>
    <w:rsid w:val="0094311A"/>
  </w:style>
  <w:style w:type="character" w:customStyle="1" w:styleId="TextkomenteChar">
    <w:name w:val="Text komentáře Char"/>
    <w:basedOn w:val="Standardnpsmoodstavce"/>
    <w:link w:val="Textkomente"/>
    <w:uiPriority w:val="99"/>
    <w:rsid w:val="009431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311A"/>
    <w:rPr>
      <w:b/>
      <w:bCs/>
    </w:rPr>
  </w:style>
  <w:style w:type="character" w:customStyle="1" w:styleId="PedmtkomenteChar">
    <w:name w:val="Předmět komentáře Char"/>
    <w:basedOn w:val="TextkomenteChar"/>
    <w:link w:val="Pedmtkomente"/>
    <w:uiPriority w:val="99"/>
    <w:semiHidden/>
    <w:rsid w:val="009431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311A"/>
    <w:rPr>
      <w:rFonts w:ascii="Tahoma" w:hAnsi="Tahoma" w:cs="Tahoma"/>
      <w:sz w:val="16"/>
      <w:szCs w:val="16"/>
    </w:rPr>
  </w:style>
  <w:style w:type="character" w:customStyle="1" w:styleId="TextbublinyChar">
    <w:name w:val="Text bubliny Char"/>
    <w:basedOn w:val="Standardnpsmoodstavce"/>
    <w:link w:val="Textbubliny"/>
    <w:uiPriority w:val="99"/>
    <w:semiHidden/>
    <w:rsid w:val="0094311A"/>
    <w:rPr>
      <w:rFonts w:ascii="Tahoma" w:eastAsia="Times New Roman" w:hAnsi="Tahoma" w:cs="Tahoma"/>
      <w:sz w:val="16"/>
      <w:szCs w:val="16"/>
      <w:lang w:eastAsia="cs-CZ"/>
    </w:rPr>
  </w:style>
  <w:style w:type="character" w:customStyle="1" w:styleId="platne1">
    <w:name w:val="platne1"/>
    <w:basedOn w:val="Standardnpsmoodstavce"/>
    <w:rsid w:val="00376C9A"/>
  </w:style>
  <w:style w:type="table" w:styleId="Mkatabulky">
    <w:name w:val="Table Grid"/>
    <w:basedOn w:val="Normlntabulka"/>
    <w:rsid w:val="00376C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sttext1">
    <w:name w:val="Prostý text1"/>
    <w:basedOn w:val="Normln"/>
    <w:rsid w:val="00376C9A"/>
    <w:rPr>
      <w:rFonts w:ascii="Courier New" w:hAnsi="Courier New"/>
    </w:rPr>
  </w:style>
  <w:style w:type="paragraph" w:styleId="Zkladntext">
    <w:name w:val="Body Text"/>
    <w:basedOn w:val="Normln"/>
    <w:link w:val="ZkladntextChar"/>
    <w:uiPriority w:val="99"/>
    <w:semiHidden/>
    <w:unhideWhenUsed/>
    <w:rsid w:val="00384614"/>
    <w:pPr>
      <w:spacing w:after="120"/>
    </w:pPr>
  </w:style>
  <w:style w:type="character" w:customStyle="1" w:styleId="ZkladntextChar">
    <w:name w:val="Základní text Char"/>
    <w:basedOn w:val="Standardnpsmoodstavce"/>
    <w:link w:val="Zkladntext"/>
    <w:uiPriority w:val="99"/>
    <w:semiHidden/>
    <w:rsid w:val="00384614"/>
    <w:rPr>
      <w:rFonts w:ascii="Times New Roman" w:eastAsia="Times New Roman" w:hAnsi="Times New Roman" w:cs="Times New Roman"/>
      <w:sz w:val="20"/>
      <w:szCs w:val="20"/>
      <w:lang w:eastAsia="cs-CZ"/>
    </w:rPr>
  </w:style>
  <w:style w:type="paragraph" w:customStyle="1" w:styleId="bpvpreambule-slovn">
    <w:name w:val="bpv preambule - číslování"/>
    <w:basedOn w:val="Normln"/>
    <w:qFormat/>
    <w:rsid w:val="000C42D0"/>
    <w:pPr>
      <w:widowControl w:val="0"/>
      <w:numPr>
        <w:numId w:val="10"/>
      </w:numPr>
      <w:spacing w:before="240" w:after="240" w:line="320" w:lineRule="atLeast"/>
      <w:jc w:val="both"/>
    </w:pPr>
    <w:rPr>
      <w:rFonts w:ascii="Arial" w:hAnsi="Arial" w:cs="Arial"/>
      <w:bCs/>
      <w:sz w:val="22"/>
      <w:szCs w:val="22"/>
      <w:lang w:eastAsia="zh-CN"/>
    </w:rPr>
  </w:style>
  <w:style w:type="paragraph" w:styleId="Revize">
    <w:name w:val="Revision"/>
    <w:hidden/>
    <w:uiPriority w:val="99"/>
    <w:semiHidden/>
    <w:rsid w:val="002730AA"/>
    <w:pPr>
      <w:spacing w:after="0" w:line="240" w:lineRule="auto"/>
    </w:pPr>
    <w:rPr>
      <w:rFonts w:ascii="Times New Roman" w:eastAsia="Times New Roman" w:hAnsi="Times New Roman" w:cs="Times New Roman"/>
      <w:sz w:val="20"/>
      <w:szCs w:val="20"/>
      <w:lang w:eastAsia="cs-CZ"/>
    </w:rPr>
  </w:style>
  <w:style w:type="character" w:customStyle="1" w:styleId="signature365-link-6cy2rljv">
    <w:name w:val="signature365-link-6cy2rljv"/>
    <w:basedOn w:val="Standardnpsmoodstavce"/>
    <w:uiPriority w:val="99"/>
    <w:rsid w:val="007D15B5"/>
    <w:rPr>
      <w:color w:val="0000FF"/>
      <w:u w:val="single"/>
    </w:rPr>
  </w:style>
  <w:style w:type="character" w:styleId="Hypertextovodkaz">
    <w:name w:val="Hyperlink"/>
    <w:basedOn w:val="Standardnpsmoodstavce"/>
    <w:uiPriority w:val="99"/>
    <w:unhideWhenUsed/>
    <w:rsid w:val="00F52E66"/>
    <w:rPr>
      <w:color w:val="0000FF" w:themeColor="hyperlink"/>
      <w:u w:val="single"/>
    </w:rPr>
  </w:style>
  <w:style w:type="character" w:customStyle="1" w:styleId="Nevyeenzmnka1">
    <w:name w:val="Nevyřešená zmínka1"/>
    <w:basedOn w:val="Standardnpsmoodstavce"/>
    <w:uiPriority w:val="99"/>
    <w:semiHidden/>
    <w:unhideWhenUsed/>
    <w:rsid w:val="00F52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2034">
      <w:bodyDiv w:val="1"/>
      <w:marLeft w:val="0"/>
      <w:marRight w:val="0"/>
      <w:marTop w:val="0"/>
      <w:marBottom w:val="0"/>
      <w:divBdr>
        <w:top w:val="none" w:sz="0" w:space="0" w:color="auto"/>
        <w:left w:val="none" w:sz="0" w:space="0" w:color="auto"/>
        <w:bottom w:val="none" w:sz="0" w:space="0" w:color="auto"/>
        <w:right w:val="none" w:sz="0" w:space="0" w:color="auto"/>
      </w:divBdr>
    </w:div>
    <w:div w:id="71389007">
      <w:bodyDiv w:val="1"/>
      <w:marLeft w:val="0"/>
      <w:marRight w:val="0"/>
      <w:marTop w:val="0"/>
      <w:marBottom w:val="0"/>
      <w:divBdr>
        <w:top w:val="none" w:sz="0" w:space="0" w:color="auto"/>
        <w:left w:val="none" w:sz="0" w:space="0" w:color="auto"/>
        <w:bottom w:val="none" w:sz="0" w:space="0" w:color="auto"/>
        <w:right w:val="none" w:sz="0" w:space="0" w:color="auto"/>
      </w:divBdr>
    </w:div>
    <w:div w:id="144519145">
      <w:bodyDiv w:val="1"/>
      <w:marLeft w:val="0"/>
      <w:marRight w:val="0"/>
      <w:marTop w:val="0"/>
      <w:marBottom w:val="0"/>
      <w:divBdr>
        <w:top w:val="none" w:sz="0" w:space="0" w:color="auto"/>
        <w:left w:val="none" w:sz="0" w:space="0" w:color="auto"/>
        <w:bottom w:val="none" w:sz="0" w:space="0" w:color="auto"/>
        <w:right w:val="none" w:sz="0" w:space="0" w:color="auto"/>
      </w:divBdr>
    </w:div>
    <w:div w:id="177617873">
      <w:bodyDiv w:val="1"/>
      <w:marLeft w:val="0"/>
      <w:marRight w:val="0"/>
      <w:marTop w:val="0"/>
      <w:marBottom w:val="0"/>
      <w:divBdr>
        <w:top w:val="none" w:sz="0" w:space="0" w:color="auto"/>
        <w:left w:val="none" w:sz="0" w:space="0" w:color="auto"/>
        <w:bottom w:val="none" w:sz="0" w:space="0" w:color="auto"/>
        <w:right w:val="none" w:sz="0" w:space="0" w:color="auto"/>
      </w:divBdr>
    </w:div>
    <w:div w:id="195437407">
      <w:bodyDiv w:val="1"/>
      <w:marLeft w:val="0"/>
      <w:marRight w:val="0"/>
      <w:marTop w:val="0"/>
      <w:marBottom w:val="0"/>
      <w:divBdr>
        <w:top w:val="none" w:sz="0" w:space="0" w:color="auto"/>
        <w:left w:val="none" w:sz="0" w:space="0" w:color="auto"/>
        <w:bottom w:val="none" w:sz="0" w:space="0" w:color="auto"/>
        <w:right w:val="none" w:sz="0" w:space="0" w:color="auto"/>
      </w:divBdr>
    </w:div>
    <w:div w:id="219636703">
      <w:bodyDiv w:val="1"/>
      <w:marLeft w:val="0"/>
      <w:marRight w:val="0"/>
      <w:marTop w:val="0"/>
      <w:marBottom w:val="0"/>
      <w:divBdr>
        <w:top w:val="none" w:sz="0" w:space="0" w:color="auto"/>
        <w:left w:val="none" w:sz="0" w:space="0" w:color="auto"/>
        <w:bottom w:val="none" w:sz="0" w:space="0" w:color="auto"/>
        <w:right w:val="none" w:sz="0" w:space="0" w:color="auto"/>
      </w:divBdr>
    </w:div>
    <w:div w:id="248008056">
      <w:bodyDiv w:val="1"/>
      <w:marLeft w:val="0"/>
      <w:marRight w:val="0"/>
      <w:marTop w:val="0"/>
      <w:marBottom w:val="0"/>
      <w:divBdr>
        <w:top w:val="none" w:sz="0" w:space="0" w:color="auto"/>
        <w:left w:val="none" w:sz="0" w:space="0" w:color="auto"/>
        <w:bottom w:val="none" w:sz="0" w:space="0" w:color="auto"/>
        <w:right w:val="none" w:sz="0" w:space="0" w:color="auto"/>
      </w:divBdr>
    </w:div>
    <w:div w:id="288316976">
      <w:bodyDiv w:val="1"/>
      <w:marLeft w:val="0"/>
      <w:marRight w:val="0"/>
      <w:marTop w:val="0"/>
      <w:marBottom w:val="0"/>
      <w:divBdr>
        <w:top w:val="none" w:sz="0" w:space="0" w:color="auto"/>
        <w:left w:val="none" w:sz="0" w:space="0" w:color="auto"/>
        <w:bottom w:val="none" w:sz="0" w:space="0" w:color="auto"/>
        <w:right w:val="none" w:sz="0" w:space="0" w:color="auto"/>
      </w:divBdr>
    </w:div>
    <w:div w:id="289171126">
      <w:bodyDiv w:val="1"/>
      <w:marLeft w:val="0"/>
      <w:marRight w:val="0"/>
      <w:marTop w:val="0"/>
      <w:marBottom w:val="0"/>
      <w:divBdr>
        <w:top w:val="none" w:sz="0" w:space="0" w:color="auto"/>
        <w:left w:val="none" w:sz="0" w:space="0" w:color="auto"/>
        <w:bottom w:val="none" w:sz="0" w:space="0" w:color="auto"/>
        <w:right w:val="none" w:sz="0" w:space="0" w:color="auto"/>
      </w:divBdr>
    </w:div>
    <w:div w:id="306470755">
      <w:bodyDiv w:val="1"/>
      <w:marLeft w:val="0"/>
      <w:marRight w:val="0"/>
      <w:marTop w:val="0"/>
      <w:marBottom w:val="0"/>
      <w:divBdr>
        <w:top w:val="none" w:sz="0" w:space="0" w:color="auto"/>
        <w:left w:val="none" w:sz="0" w:space="0" w:color="auto"/>
        <w:bottom w:val="none" w:sz="0" w:space="0" w:color="auto"/>
        <w:right w:val="none" w:sz="0" w:space="0" w:color="auto"/>
      </w:divBdr>
    </w:div>
    <w:div w:id="347148489">
      <w:bodyDiv w:val="1"/>
      <w:marLeft w:val="0"/>
      <w:marRight w:val="0"/>
      <w:marTop w:val="0"/>
      <w:marBottom w:val="0"/>
      <w:divBdr>
        <w:top w:val="none" w:sz="0" w:space="0" w:color="auto"/>
        <w:left w:val="none" w:sz="0" w:space="0" w:color="auto"/>
        <w:bottom w:val="none" w:sz="0" w:space="0" w:color="auto"/>
        <w:right w:val="none" w:sz="0" w:space="0" w:color="auto"/>
      </w:divBdr>
    </w:div>
    <w:div w:id="534849212">
      <w:bodyDiv w:val="1"/>
      <w:marLeft w:val="0"/>
      <w:marRight w:val="0"/>
      <w:marTop w:val="0"/>
      <w:marBottom w:val="0"/>
      <w:divBdr>
        <w:top w:val="none" w:sz="0" w:space="0" w:color="auto"/>
        <w:left w:val="none" w:sz="0" w:space="0" w:color="auto"/>
        <w:bottom w:val="none" w:sz="0" w:space="0" w:color="auto"/>
        <w:right w:val="none" w:sz="0" w:space="0" w:color="auto"/>
      </w:divBdr>
    </w:div>
    <w:div w:id="569734785">
      <w:bodyDiv w:val="1"/>
      <w:marLeft w:val="0"/>
      <w:marRight w:val="0"/>
      <w:marTop w:val="0"/>
      <w:marBottom w:val="0"/>
      <w:divBdr>
        <w:top w:val="none" w:sz="0" w:space="0" w:color="auto"/>
        <w:left w:val="none" w:sz="0" w:space="0" w:color="auto"/>
        <w:bottom w:val="none" w:sz="0" w:space="0" w:color="auto"/>
        <w:right w:val="none" w:sz="0" w:space="0" w:color="auto"/>
      </w:divBdr>
    </w:div>
    <w:div w:id="663702201">
      <w:bodyDiv w:val="1"/>
      <w:marLeft w:val="0"/>
      <w:marRight w:val="0"/>
      <w:marTop w:val="0"/>
      <w:marBottom w:val="0"/>
      <w:divBdr>
        <w:top w:val="none" w:sz="0" w:space="0" w:color="auto"/>
        <w:left w:val="none" w:sz="0" w:space="0" w:color="auto"/>
        <w:bottom w:val="none" w:sz="0" w:space="0" w:color="auto"/>
        <w:right w:val="none" w:sz="0" w:space="0" w:color="auto"/>
      </w:divBdr>
    </w:div>
    <w:div w:id="736633869">
      <w:bodyDiv w:val="1"/>
      <w:marLeft w:val="0"/>
      <w:marRight w:val="0"/>
      <w:marTop w:val="0"/>
      <w:marBottom w:val="0"/>
      <w:divBdr>
        <w:top w:val="none" w:sz="0" w:space="0" w:color="auto"/>
        <w:left w:val="none" w:sz="0" w:space="0" w:color="auto"/>
        <w:bottom w:val="none" w:sz="0" w:space="0" w:color="auto"/>
        <w:right w:val="none" w:sz="0" w:space="0" w:color="auto"/>
      </w:divBdr>
    </w:div>
    <w:div w:id="745808168">
      <w:bodyDiv w:val="1"/>
      <w:marLeft w:val="0"/>
      <w:marRight w:val="0"/>
      <w:marTop w:val="0"/>
      <w:marBottom w:val="0"/>
      <w:divBdr>
        <w:top w:val="none" w:sz="0" w:space="0" w:color="auto"/>
        <w:left w:val="none" w:sz="0" w:space="0" w:color="auto"/>
        <w:bottom w:val="none" w:sz="0" w:space="0" w:color="auto"/>
        <w:right w:val="none" w:sz="0" w:space="0" w:color="auto"/>
      </w:divBdr>
    </w:div>
    <w:div w:id="892230569">
      <w:bodyDiv w:val="1"/>
      <w:marLeft w:val="0"/>
      <w:marRight w:val="0"/>
      <w:marTop w:val="0"/>
      <w:marBottom w:val="0"/>
      <w:divBdr>
        <w:top w:val="none" w:sz="0" w:space="0" w:color="auto"/>
        <w:left w:val="none" w:sz="0" w:space="0" w:color="auto"/>
        <w:bottom w:val="none" w:sz="0" w:space="0" w:color="auto"/>
        <w:right w:val="none" w:sz="0" w:space="0" w:color="auto"/>
      </w:divBdr>
    </w:div>
    <w:div w:id="954478377">
      <w:bodyDiv w:val="1"/>
      <w:marLeft w:val="0"/>
      <w:marRight w:val="0"/>
      <w:marTop w:val="0"/>
      <w:marBottom w:val="0"/>
      <w:divBdr>
        <w:top w:val="none" w:sz="0" w:space="0" w:color="auto"/>
        <w:left w:val="none" w:sz="0" w:space="0" w:color="auto"/>
        <w:bottom w:val="none" w:sz="0" w:space="0" w:color="auto"/>
        <w:right w:val="none" w:sz="0" w:space="0" w:color="auto"/>
      </w:divBdr>
    </w:div>
    <w:div w:id="1003973052">
      <w:bodyDiv w:val="1"/>
      <w:marLeft w:val="0"/>
      <w:marRight w:val="0"/>
      <w:marTop w:val="0"/>
      <w:marBottom w:val="0"/>
      <w:divBdr>
        <w:top w:val="none" w:sz="0" w:space="0" w:color="auto"/>
        <w:left w:val="none" w:sz="0" w:space="0" w:color="auto"/>
        <w:bottom w:val="none" w:sz="0" w:space="0" w:color="auto"/>
        <w:right w:val="none" w:sz="0" w:space="0" w:color="auto"/>
      </w:divBdr>
    </w:div>
    <w:div w:id="1011490100">
      <w:bodyDiv w:val="1"/>
      <w:marLeft w:val="0"/>
      <w:marRight w:val="0"/>
      <w:marTop w:val="0"/>
      <w:marBottom w:val="0"/>
      <w:divBdr>
        <w:top w:val="none" w:sz="0" w:space="0" w:color="auto"/>
        <w:left w:val="none" w:sz="0" w:space="0" w:color="auto"/>
        <w:bottom w:val="none" w:sz="0" w:space="0" w:color="auto"/>
        <w:right w:val="none" w:sz="0" w:space="0" w:color="auto"/>
      </w:divBdr>
    </w:div>
    <w:div w:id="1122457856">
      <w:bodyDiv w:val="1"/>
      <w:marLeft w:val="0"/>
      <w:marRight w:val="0"/>
      <w:marTop w:val="0"/>
      <w:marBottom w:val="0"/>
      <w:divBdr>
        <w:top w:val="none" w:sz="0" w:space="0" w:color="auto"/>
        <w:left w:val="none" w:sz="0" w:space="0" w:color="auto"/>
        <w:bottom w:val="none" w:sz="0" w:space="0" w:color="auto"/>
        <w:right w:val="none" w:sz="0" w:space="0" w:color="auto"/>
      </w:divBdr>
    </w:div>
    <w:div w:id="1376277804">
      <w:bodyDiv w:val="1"/>
      <w:marLeft w:val="0"/>
      <w:marRight w:val="0"/>
      <w:marTop w:val="0"/>
      <w:marBottom w:val="0"/>
      <w:divBdr>
        <w:top w:val="none" w:sz="0" w:space="0" w:color="auto"/>
        <w:left w:val="none" w:sz="0" w:space="0" w:color="auto"/>
        <w:bottom w:val="none" w:sz="0" w:space="0" w:color="auto"/>
        <w:right w:val="none" w:sz="0" w:space="0" w:color="auto"/>
      </w:divBdr>
    </w:div>
    <w:div w:id="1400324849">
      <w:bodyDiv w:val="1"/>
      <w:marLeft w:val="0"/>
      <w:marRight w:val="0"/>
      <w:marTop w:val="0"/>
      <w:marBottom w:val="0"/>
      <w:divBdr>
        <w:top w:val="none" w:sz="0" w:space="0" w:color="auto"/>
        <w:left w:val="none" w:sz="0" w:space="0" w:color="auto"/>
        <w:bottom w:val="none" w:sz="0" w:space="0" w:color="auto"/>
        <w:right w:val="none" w:sz="0" w:space="0" w:color="auto"/>
      </w:divBdr>
    </w:div>
    <w:div w:id="1434007639">
      <w:bodyDiv w:val="1"/>
      <w:marLeft w:val="0"/>
      <w:marRight w:val="0"/>
      <w:marTop w:val="0"/>
      <w:marBottom w:val="0"/>
      <w:divBdr>
        <w:top w:val="none" w:sz="0" w:space="0" w:color="auto"/>
        <w:left w:val="none" w:sz="0" w:space="0" w:color="auto"/>
        <w:bottom w:val="none" w:sz="0" w:space="0" w:color="auto"/>
        <w:right w:val="none" w:sz="0" w:space="0" w:color="auto"/>
      </w:divBdr>
    </w:div>
    <w:div w:id="1455294044">
      <w:bodyDiv w:val="1"/>
      <w:marLeft w:val="0"/>
      <w:marRight w:val="0"/>
      <w:marTop w:val="0"/>
      <w:marBottom w:val="0"/>
      <w:divBdr>
        <w:top w:val="none" w:sz="0" w:space="0" w:color="auto"/>
        <w:left w:val="none" w:sz="0" w:space="0" w:color="auto"/>
        <w:bottom w:val="none" w:sz="0" w:space="0" w:color="auto"/>
        <w:right w:val="none" w:sz="0" w:space="0" w:color="auto"/>
      </w:divBdr>
    </w:div>
    <w:div w:id="1466964268">
      <w:bodyDiv w:val="1"/>
      <w:marLeft w:val="0"/>
      <w:marRight w:val="0"/>
      <w:marTop w:val="0"/>
      <w:marBottom w:val="0"/>
      <w:divBdr>
        <w:top w:val="none" w:sz="0" w:space="0" w:color="auto"/>
        <w:left w:val="none" w:sz="0" w:space="0" w:color="auto"/>
        <w:bottom w:val="none" w:sz="0" w:space="0" w:color="auto"/>
        <w:right w:val="none" w:sz="0" w:space="0" w:color="auto"/>
      </w:divBdr>
    </w:div>
    <w:div w:id="1492483334">
      <w:bodyDiv w:val="1"/>
      <w:marLeft w:val="0"/>
      <w:marRight w:val="0"/>
      <w:marTop w:val="0"/>
      <w:marBottom w:val="0"/>
      <w:divBdr>
        <w:top w:val="none" w:sz="0" w:space="0" w:color="auto"/>
        <w:left w:val="none" w:sz="0" w:space="0" w:color="auto"/>
        <w:bottom w:val="none" w:sz="0" w:space="0" w:color="auto"/>
        <w:right w:val="none" w:sz="0" w:space="0" w:color="auto"/>
      </w:divBdr>
    </w:div>
    <w:div w:id="1493371573">
      <w:bodyDiv w:val="1"/>
      <w:marLeft w:val="0"/>
      <w:marRight w:val="0"/>
      <w:marTop w:val="0"/>
      <w:marBottom w:val="0"/>
      <w:divBdr>
        <w:top w:val="none" w:sz="0" w:space="0" w:color="auto"/>
        <w:left w:val="none" w:sz="0" w:space="0" w:color="auto"/>
        <w:bottom w:val="none" w:sz="0" w:space="0" w:color="auto"/>
        <w:right w:val="none" w:sz="0" w:space="0" w:color="auto"/>
      </w:divBdr>
    </w:div>
    <w:div w:id="1514539697">
      <w:bodyDiv w:val="1"/>
      <w:marLeft w:val="0"/>
      <w:marRight w:val="0"/>
      <w:marTop w:val="0"/>
      <w:marBottom w:val="0"/>
      <w:divBdr>
        <w:top w:val="none" w:sz="0" w:space="0" w:color="auto"/>
        <w:left w:val="none" w:sz="0" w:space="0" w:color="auto"/>
        <w:bottom w:val="none" w:sz="0" w:space="0" w:color="auto"/>
        <w:right w:val="none" w:sz="0" w:space="0" w:color="auto"/>
      </w:divBdr>
    </w:div>
    <w:div w:id="1527059219">
      <w:bodyDiv w:val="1"/>
      <w:marLeft w:val="0"/>
      <w:marRight w:val="0"/>
      <w:marTop w:val="0"/>
      <w:marBottom w:val="0"/>
      <w:divBdr>
        <w:top w:val="none" w:sz="0" w:space="0" w:color="auto"/>
        <w:left w:val="none" w:sz="0" w:space="0" w:color="auto"/>
        <w:bottom w:val="none" w:sz="0" w:space="0" w:color="auto"/>
        <w:right w:val="none" w:sz="0" w:space="0" w:color="auto"/>
      </w:divBdr>
    </w:div>
    <w:div w:id="1560750555">
      <w:bodyDiv w:val="1"/>
      <w:marLeft w:val="0"/>
      <w:marRight w:val="0"/>
      <w:marTop w:val="0"/>
      <w:marBottom w:val="0"/>
      <w:divBdr>
        <w:top w:val="none" w:sz="0" w:space="0" w:color="auto"/>
        <w:left w:val="none" w:sz="0" w:space="0" w:color="auto"/>
        <w:bottom w:val="none" w:sz="0" w:space="0" w:color="auto"/>
        <w:right w:val="none" w:sz="0" w:space="0" w:color="auto"/>
      </w:divBdr>
    </w:div>
    <w:div w:id="1680037413">
      <w:bodyDiv w:val="1"/>
      <w:marLeft w:val="0"/>
      <w:marRight w:val="0"/>
      <w:marTop w:val="0"/>
      <w:marBottom w:val="0"/>
      <w:divBdr>
        <w:top w:val="none" w:sz="0" w:space="0" w:color="auto"/>
        <w:left w:val="none" w:sz="0" w:space="0" w:color="auto"/>
        <w:bottom w:val="none" w:sz="0" w:space="0" w:color="auto"/>
        <w:right w:val="none" w:sz="0" w:space="0" w:color="auto"/>
      </w:divBdr>
    </w:div>
    <w:div w:id="1683161766">
      <w:bodyDiv w:val="1"/>
      <w:marLeft w:val="0"/>
      <w:marRight w:val="0"/>
      <w:marTop w:val="0"/>
      <w:marBottom w:val="0"/>
      <w:divBdr>
        <w:top w:val="none" w:sz="0" w:space="0" w:color="auto"/>
        <w:left w:val="none" w:sz="0" w:space="0" w:color="auto"/>
        <w:bottom w:val="none" w:sz="0" w:space="0" w:color="auto"/>
        <w:right w:val="none" w:sz="0" w:space="0" w:color="auto"/>
      </w:divBdr>
    </w:div>
    <w:div w:id="1721132056">
      <w:bodyDiv w:val="1"/>
      <w:marLeft w:val="0"/>
      <w:marRight w:val="0"/>
      <w:marTop w:val="0"/>
      <w:marBottom w:val="0"/>
      <w:divBdr>
        <w:top w:val="none" w:sz="0" w:space="0" w:color="auto"/>
        <w:left w:val="none" w:sz="0" w:space="0" w:color="auto"/>
        <w:bottom w:val="none" w:sz="0" w:space="0" w:color="auto"/>
        <w:right w:val="none" w:sz="0" w:space="0" w:color="auto"/>
      </w:divBdr>
    </w:div>
    <w:div w:id="1743522056">
      <w:bodyDiv w:val="1"/>
      <w:marLeft w:val="0"/>
      <w:marRight w:val="0"/>
      <w:marTop w:val="0"/>
      <w:marBottom w:val="0"/>
      <w:divBdr>
        <w:top w:val="none" w:sz="0" w:space="0" w:color="auto"/>
        <w:left w:val="none" w:sz="0" w:space="0" w:color="auto"/>
        <w:bottom w:val="none" w:sz="0" w:space="0" w:color="auto"/>
        <w:right w:val="none" w:sz="0" w:space="0" w:color="auto"/>
      </w:divBdr>
    </w:div>
    <w:div w:id="1955016137">
      <w:bodyDiv w:val="1"/>
      <w:marLeft w:val="0"/>
      <w:marRight w:val="0"/>
      <w:marTop w:val="0"/>
      <w:marBottom w:val="0"/>
      <w:divBdr>
        <w:top w:val="none" w:sz="0" w:space="0" w:color="auto"/>
        <w:left w:val="none" w:sz="0" w:space="0" w:color="auto"/>
        <w:bottom w:val="none" w:sz="0" w:space="0" w:color="auto"/>
        <w:right w:val="none" w:sz="0" w:space="0" w:color="auto"/>
      </w:divBdr>
    </w:div>
    <w:div w:id="1992322753">
      <w:bodyDiv w:val="1"/>
      <w:marLeft w:val="0"/>
      <w:marRight w:val="0"/>
      <w:marTop w:val="0"/>
      <w:marBottom w:val="0"/>
      <w:divBdr>
        <w:top w:val="none" w:sz="0" w:space="0" w:color="auto"/>
        <w:left w:val="none" w:sz="0" w:space="0" w:color="auto"/>
        <w:bottom w:val="none" w:sz="0" w:space="0" w:color="auto"/>
        <w:right w:val="none" w:sz="0" w:space="0" w:color="auto"/>
      </w:divBdr>
    </w:div>
    <w:div w:id="1999726805">
      <w:bodyDiv w:val="1"/>
      <w:marLeft w:val="0"/>
      <w:marRight w:val="0"/>
      <w:marTop w:val="0"/>
      <w:marBottom w:val="0"/>
      <w:divBdr>
        <w:top w:val="none" w:sz="0" w:space="0" w:color="auto"/>
        <w:left w:val="none" w:sz="0" w:space="0" w:color="auto"/>
        <w:bottom w:val="none" w:sz="0" w:space="0" w:color="auto"/>
        <w:right w:val="none" w:sz="0" w:space="0" w:color="auto"/>
      </w:divBdr>
    </w:div>
    <w:div w:id="20122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51DDB2A9AB341B622F9036981046A" ma:contentTypeVersion="15" ma:contentTypeDescription="Create a new document." ma:contentTypeScope="" ma:versionID="c152e1c007ba1a6822eb88d688270de5">
  <xsd:schema xmlns:xsd="http://www.w3.org/2001/XMLSchema" xmlns:xs="http://www.w3.org/2001/XMLSchema" xmlns:p="http://schemas.microsoft.com/office/2006/metadata/properties" xmlns:ns2="9acdd090-06b3-455d-ab64-99cb7fe7470c" xmlns:ns3="e47812bf-c8f0-415c-9dc6-756594725798" xmlns:ns4="926762ed-9515-4d6a-a527-d28b70bf3669" targetNamespace="http://schemas.microsoft.com/office/2006/metadata/properties" ma:root="true" ma:fieldsID="1240b5d60d4f27e784494277182f79b4" ns2:_="" ns3:_="" ns4:_="">
    <xsd:import namespace="9acdd090-06b3-455d-ab64-99cb7fe7470c"/>
    <xsd:import namespace="e47812bf-c8f0-415c-9dc6-756594725798"/>
    <xsd:import namespace="926762ed-9515-4d6a-a527-d28b70bf36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dd090-06b3-455d-ab64-99cb7fe74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c8870-0bc7-42a8-b978-ce2178bb0f45}" ma:internalName="TaxCatchAll" ma:showField="CatchAllData" ma:web="926762ed-9515-4d6a-a527-d28b70bf3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762ed-9515-4d6a-a527-d28b70bf36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7812bf-c8f0-415c-9dc6-756594725798" xsi:nil="true"/>
    <lcf76f155ced4ddcb4097134ff3c332f xmlns="9acdd090-06b3-455d-ab64-99cb7fe747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A1A57-38DE-46B1-BA49-361AD164C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dd090-06b3-455d-ab64-99cb7fe7470c"/>
    <ds:schemaRef ds:uri="e47812bf-c8f0-415c-9dc6-756594725798"/>
    <ds:schemaRef ds:uri="926762ed-9515-4d6a-a527-d28b70bf3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447B4-0093-440B-AD8F-F9DAB5121368}">
  <ds:schemaRefs>
    <ds:schemaRef ds:uri="e47812bf-c8f0-415c-9dc6-756594725798"/>
    <ds:schemaRef ds:uri="http://schemas.microsoft.com/office/2006/documentManagement/types"/>
    <ds:schemaRef ds:uri="http://schemas.microsoft.com/office/infopath/2007/PartnerControls"/>
    <ds:schemaRef ds:uri="http://purl.org/dc/elements/1.1/"/>
    <ds:schemaRef ds:uri="http://schemas.microsoft.com/office/2006/metadata/properties"/>
    <ds:schemaRef ds:uri="9acdd090-06b3-455d-ab64-99cb7fe7470c"/>
    <ds:schemaRef ds:uri="926762ed-9515-4d6a-a527-d28b70bf366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A957EC-4AFC-46A6-A94D-72044773A2D8}">
  <ds:schemaRefs>
    <ds:schemaRef ds:uri="http://schemas.microsoft.com/sharepoint/v3/contenttype/forms"/>
  </ds:schemaRefs>
</ds:datastoreItem>
</file>

<file path=customXml/itemProps4.xml><?xml version="1.0" encoding="utf-8"?>
<ds:datastoreItem xmlns:ds="http://schemas.openxmlformats.org/officeDocument/2006/customXml" ds:itemID="{CA818FD9-B11B-4BCE-BA3B-8CC4420EAE2D}">
  <ds:schemaRefs>
    <ds:schemaRef ds:uri="http://schemas.openxmlformats.org/officeDocument/2006/bibliography"/>
  </ds:schemaRefs>
</ds:datastoreItem>
</file>

<file path=docMetadata/LabelInfo.xml><?xml version="1.0" encoding="utf-8"?>
<clbl:labelList xmlns:clbl="http://schemas.microsoft.com/office/2020/mipLabelMetadata">
  <clbl:label id="{e1f8af86-ee95-4718-bd0d-375b37366c83}" enabled="0" method="" siteId="{e1f8af86-ee95-4718-bd0d-375b37366c8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4031</Words>
  <Characters>23785</Characters>
  <Application>Microsoft Office Word</Application>
  <DocSecurity>0</DocSecurity>
  <Lines>198</Lines>
  <Paragraphs>55</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Boehringer Ingelheim</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Kleiber,Michal  BI-CZ-P</dc:creator>
  <cp:lastModifiedBy>Mican Bohumir</cp:lastModifiedBy>
  <cp:revision>2</cp:revision>
  <cp:lastPrinted>2014-03-18T14:30:00Z</cp:lastPrinted>
  <dcterms:created xsi:type="dcterms:W3CDTF">2024-07-03T10:17:00Z</dcterms:created>
  <dcterms:modified xsi:type="dcterms:W3CDTF">2024-07-03T10:17:00Z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0x010100A9451DDB2A9AB341B622F9036981046A</vt:lpwstr>
  </property>
</Properties>
</file>