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94D4" w14:textId="6AF29634" w:rsidR="00EA46A3" w:rsidRPr="001F68D0" w:rsidRDefault="001F68D0" w:rsidP="001F68D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8D0">
        <w:rPr>
          <w:rFonts w:ascii="Times New Roman" w:hAnsi="Times New Roman" w:cs="Times New Roman"/>
          <w:b/>
          <w:bCs/>
          <w:sz w:val="24"/>
          <w:szCs w:val="24"/>
          <w:u w:val="single"/>
        </w:rPr>
        <w:t>Smlouva o poskytnutí ubytování a stravování</w:t>
      </w:r>
    </w:p>
    <w:p w14:paraId="77794B7D" w14:textId="2CA5E434" w:rsidR="001F68D0" w:rsidRDefault="001F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</w:t>
      </w:r>
    </w:p>
    <w:p w14:paraId="73305762" w14:textId="1BCDF3F6" w:rsidR="001F68D0" w:rsidRPr="001F68D0" w:rsidRDefault="001F68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68D0">
        <w:rPr>
          <w:rFonts w:ascii="Times New Roman" w:hAnsi="Times New Roman" w:cs="Times New Roman"/>
          <w:b/>
          <w:bCs/>
          <w:sz w:val="24"/>
          <w:szCs w:val="24"/>
        </w:rPr>
        <w:t>Provozovatelem:</w:t>
      </w:r>
    </w:p>
    <w:p w14:paraId="27924B09" w14:textId="50264B9F" w:rsidR="001F68D0" w:rsidRDefault="001F68D0" w:rsidP="001F6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Rekreační a rekondiční středisko Holeček</w:t>
      </w:r>
    </w:p>
    <w:p w14:paraId="682FF969" w14:textId="3E0E1AE5" w:rsidR="001F68D0" w:rsidRDefault="001F68D0" w:rsidP="001F6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Smetanova 208, 341 92 Kašperské Hory</w:t>
      </w:r>
    </w:p>
    <w:p w14:paraId="3E2A9F5B" w14:textId="32B4BB42" w:rsidR="001F68D0" w:rsidRDefault="001F68D0" w:rsidP="001F6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44641435</w:t>
      </w:r>
    </w:p>
    <w:p w14:paraId="5A80AA7E" w14:textId="05F8D2D2" w:rsidR="001F68D0" w:rsidRDefault="001F68D0" w:rsidP="001F6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Zastoupené: Františkem Holečkem</w:t>
      </w:r>
    </w:p>
    <w:p w14:paraId="1B7E607A" w14:textId="77777777" w:rsidR="001F68D0" w:rsidRDefault="001F68D0" w:rsidP="001F6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5BC789D" w14:textId="3CB3BAE0" w:rsidR="001F68D0" w:rsidRDefault="001F68D0" w:rsidP="001F68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8D0">
        <w:rPr>
          <w:rFonts w:ascii="Times New Roman" w:hAnsi="Times New Roman" w:cs="Times New Roman"/>
          <w:b/>
          <w:bCs/>
          <w:sz w:val="24"/>
          <w:szCs w:val="24"/>
        </w:rPr>
        <w:t>Odběratelem:</w:t>
      </w:r>
    </w:p>
    <w:p w14:paraId="5614FC77" w14:textId="3EE636EC" w:rsidR="001F68D0" w:rsidRPr="001F68D0" w:rsidRDefault="001F68D0" w:rsidP="001F6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8D0">
        <w:rPr>
          <w:rFonts w:ascii="Times New Roman" w:hAnsi="Times New Roman" w:cs="Times New Roman"/>
          <w:sz w:val="24"/>
          <w:szCs w:val="24"/>
        </w:rPr>
        <w:t>2. mateřská škola Dobříš</w:t>
      </w:r>
    </w:p>
    <w:p w14:paraId="20D5DD85" w14:textId="687205BA" w:rsidR="001F68D0" w:rsidRPr="001F68D0" w:rsidRDefault="001F68D0" w:rsidP="001F6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8D0">
        <w:rPr>
          <w:rFonts w:ascii="Times New Roman" w:hAnsi="Times New Roman" w:cs="Times New Roman"/>
          <w:sz w:val="24"/>
          <w:szCs w:val="24"/>
        </w:rPr>
        <w:t>Přemyslova 1034</w:t>
      </w:r>
    </w:p>
    <w:p w14:paraId="795293C6" w14:textId="0A1C0EA9" w:rsidR="001F68D0" w:rsidRPr="001F68D0" w:rsidRDefault="001F68D0" w:rsidP="001F6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8D0">
        <w:rPr>
          <w:rFonts w:ascii="Times New Roman" w:hAnsi="Times New Roman" w:cs="Times New Roman"/>
          <w:sz w:val="24"/>
          <w:szCs w:val="24"/>
        </w:rPr>
        <w:t>263 01 Dobříš</w:t>
      </w:r>
    </w:p>
    <w:p w14:paraId="716B2D80" w14:textId="245B7E80" w:rsidR="001F68D0" w:rsidRDefault="001F68D0" w:rsidP="001F6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8D0">
        <w:rPr>
          <w:rFonts w:ascii="Times New Roman" w:hAnsi="Times New Roman" w:cs="Times New Roman"/>
          <w:sz w:val="24"/>
          <w:szCs w:val="24"/>
        </w:rPr>
        <w:t>IČ: 70909521</w:t>
      </w:r>
    </w:p>
    <w:p w14:paraId="6510BC94" w14:textId="4E1F6FED" w:rsidR="001F68D0" w:rsidRDefault="001F68D0" w:rsidP="001F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5C219" w14:textId="207865C9" w:rsidR="001F68D0" w:rsidRDefault="001F68D0" w:rsidP="001F68D0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8D0">
        <w:rPr>
          <w:rFonts w:ascii="Times New Roman" w:hAnsi="Times New Roman" w:cs="Times New Roman"/>
          <w:b/>
          <w:bCs/>
          <w:sz w:val="24"/>
          <w:szCs w:val="24"/>
        </w:rPr>
        <w:t>Předmět plnění</w:t>
      </w:r>
    </w:p>
    <w:p w14:paraId="41F06245" w14:textId="7BF23543" w:rsidR="001F68D0" w:rsidRDefault="001F68D0" w:rsidP="001F6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8D0">
        <w:rPr>
          <w:rFonts w:ascii="Times New Roman" w:hAnsi="Times New Roman" w:cs="Times New Roman"/>
          <w:sz w:val="24"/>
          <w:szCs w:val="24"/>
        </w:rPr>
        <w:t>Zajištění pobytu, stravování a služeb souvisejících v rekreačním zařízení Rekreační a rekondiční středisko Holeček</w:t>
      </w:r>
      <w:r>
        <w:rPr>
          <w:rFonts w:ascii="Times New Roman" w:hAnsi="Times New Roman" w:cs="Times New Roman"/>
          <w:sz w:val="24"/>
          <w:szCs w:val="24"/>
        </w:rPr>
        <w:t xml:space="preserve"> pro děti </w:t>
      </w:r>
      <w:proofErr w:type="gramStart"/>
      <w:r>
        <w:rPr>
          <w:rFonts w:ascii="Times New Roman" w:hAnsi="Times New Roman" w:cs="Times New Roman"/>
          <w:sz w:val="24"/>
          <w:szCs w:val="24"/>
        </w:rPr>
        <w:t>MŠ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rámci ozdravného pobytu.</w:t>
      </w:r>
    </w:p>
    <w:p w14:paraId="2C8ACEA7" w14:textId="77777777" w:rsidR="001F68D0" w:rsidRDefault="001F68D0" w:rsidP="001F68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2421B" w14:textId="6426A62C" w:rsidR="001F68D0" w:rsidRDefault="001F68D0" w:rsidP="001F68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8D0">
        <w:rPr>
          <w:rFonts w:ascii="Times New Roman" w:hAnsi="Times New Roman" w:cs="Times New Roman"/>
          <w:b/>
          <w:bCs/>
          <w:sz w:val="24"/>
          <w:szCs w:val="24"/>
        </w:rPr>
        <w:t xml:space="preserve">Termín konání: 13.5. </w:t>
      </w:r>
      <w:proofErr w:type="gramStart"/>
      <w:r w:rsidRPr="001F68D0">
        <w:rPr>
          <w:rFonts w:ascii="Times New Roman" w:hAnsi="Times New Roman" w:cs="Times New Roman"/>
          <w:b/>
          <w:bCs/>
          <w:sz w:val="24"/>
          <w:szCs w:val="24"/>
        </w:rPr>
        <w:t>2024 – 17</w:t>
      </w:r>
      <w:proofErr w:type="gramEnd"/>
      <w:r w:rsidRPr="001F68D0">
        <w:rPr>
          <w:rFonts w:ascii="Times New Roman" w:hAnsi="Times New Roman" w:cs="Times New Roman"/>
          <w:b/>
          <w:bCs/>
          <w:sz w:val="24"/>
          <w:szCs w:val="24"/>
        </w:rPr>
        <w:t>.5. 2024</w:t>
      </w:r>
    </w:p>
    <w:p w14:paraId="39C1C718" w14:textId="5C683610" w:rsidR="001F68D0" w:rsidRDefault="001F68D0" w:rsidP="001F6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EC4">
        <w:rPr>
          <w:rFonts w:ascii="Times New Roman" w:hAnsi="Times New Roman" w:cs="Times New Roman"/>
          <w:sz w:val="24"/>
          <w:szCs w:val="24"/>
        </w:rPr>
        <w:t xml:space="preserve">26 dětí </w:t>
      </w:r>
      <w:r w:rsidR="002D7EC4" w:rsidRPr="002D7EC4">
        <w:rPr>
          <w:rFonts w:ascii="Times New Roman" w:hAnsi="Times New Roman" w:cs="Times New Roman"/>
          <w:sz w:val="24"/>
          <w:szCs w:val="24"/>
        </w:rPr>
        <w:t>+ pedagogický doprovod</w:t>
      </w:r>
    </w:p>
    <w:p w14:paraId="24EEED2A" w14:textId="7D0D2691" w:rsidR="002D7EC4" w:rsidRDefault="002D7EC4" w:rsidP="001F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D7F5C" w14:textId="7A16E910" w:rsidR="002D7EC4" w:rsidRDefault="002D7EC4" w:rsidP="002D7EC4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EC4">
        <w:rPr>
          <w:rFonts w:ascii="Times New Roman" w:hAnsi="Times New Roman" w:cs="Times New Roman"/>
          <w:b/>
          <w:bCs/>
          <w:sz w:val="24"/>
          <w:szCs w:val="24"/>
        </w:rPr>
        <w:t>Povinnosti provozovatele</w:t>
      </w:r>
    </w:p>
    <w:p w14:paraId="5BF80398" w14:textId="65B9998F" w:rsidR="002D7EC4" w:rsidRDefault="002D7EC4" w:rsidP="002D7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je povinen zajistit pro objednatele tyto služby:</w:t>
      </w:r>
    </w:p>
    <w:p w14:paraId="1D26BA44" w14:textId="28A58D57" w:rsidR="00936256" w:rsidRPr="005B7522" w:rsidRDefault="002D7EC4" w:rsidP="005B7522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7522">
        <w:rPr>
          <w:rFonts w:ascii="Times New Roman" w:hAnsi="Times New Roman" w:cs="Times New Roman"/>
          <w:sz w:val="24"/>
          <w:szCs w:val="24"/>
        </w:rPr>
        <w:t xml:space="preserve">Ubytování a stravování 5x denně dle hygienických norem a požadavků OHS </w:t>
      </w:r>
    </w:p>
    <w:p w14:paraId="1C44FF55" w14:textId="22A05A00" w:rsidR="002D7EC4" w:rsidRDefault="002D7EC4" w:rsidP="0093625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 pokojům bude zajištěna marodka, klubovna, jídelna). Provozovatel se zavazuje</w:t>
      </w:r>
      <w:r w:rsidR="00045319">
        <w:rPr>
          <w:rFonts w:ascii="Times New Roman" w:hAnsi="Times New Roman" w:cs="Times New Roman"/>
          <w:sz w:val="24"/>
          <w:szCs w:val="24"/>
        </w:rPr>
        <w:t xml:space="preserve">, že </w:t>
      </w:r>
      <w:r w:rsidR="005B7522">
        <w:rPr>
          <w:rFonts w:ascii="Times New Roman" w:hAnsi="Times New Roman" w:cs="Times New Roman"/>
          <w:sz w:val="24"/>
          <w:szCs w:val="24"/>
        </w:rPr>
        <w:t xml:space="preserve">v požadovaném termínu počet ubytovaných nepřekročí kapacitu stanovenou OHS. Provozovatel prohlašuje, že </w:t>
      </w:r>
      <w:r w:rsidR="00045319">
        <w:rPr>
          <w:rFonts w:ascii="Times New Roman" w:hAnsi="Times New Roman" w:cs="Times New Roman"/>
          <w:sz w:val="24"/>
          <w:szCs w:val="24"/>
        </w:rPr>
        <w:t xml:space="preserve">uvedený objekt splňuje hygienické podmínky ubytovacího a stravovacího zařízení a podmínky pro zabezpečení výchovy a vzdělávání v souladu s vyhláškou č. 422/2013Sb., dále splňuje </w:t>
      </w:r>
      <w:r w:rsidR="005B7522">
        <w:rPr>
          <w:rFonts w:ascii="Times New Roman" w:hAnsi="Times New Roman" w:cs="Times New Roman"/>
          <w:sz w:val="24"/>
          <w:szCs w:val="24"/>
        </w:rPr>
        <w:t>nároky bezpečnosti práce a protipožární ochrany. Provozovatel dále prohlašuje, že používaná voda je z vodovodu pro veřejnou potřebu. Pobyt nebude narušeny ubytovacími a restauračními službami pro cizí osoby.</w:t>
      </w:r>
    </w:p>
    <w:p w14:paraId="7CA97ECC" w14:textId="098818F0" w:rsidR="005B7522" w:rsidRDefault="005B7522" w:rsidP="0093625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zdravotníka bude vyčleněn zdarma zvláštní pokoj, který bude zároveň ošetřovnou.</w:t>
      </w:r>
    </w:p>
    <w:p w14:paraId="45315840" w14:textId="7866B041" w:rsidR="005B7522" w:rsidRDefault="005B7522" w:rsidP="005B7522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Pitný režim</w:t>
      </w:r>
    </w:p>
    <w:p w14:paraId="16849458" w14:textId="321608DF" w:rsidR="005B7522" w:rsidRDefault="005B7522" w:rsidP="005B75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FEE6B" w14:textId="67E3DD64" w:rsidR="005B7522" w:rsidRDefault="005B7522" w:rsidP="005B7522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522">
        <w:rPr>
          <w:rFonts w:ascii="Times New Roman" w:hAnsi="Times New Roman" w:cs="Times New Roman"/>
          <w:b/>
          <w:bCs/>
          <w:sz w:val="24"/>
          <w:szCs w:val="24"/>
        </w:rPr>
        <w:t>Finanční podmínky</w:t>
      </w:r>
    </w:p>
    <w:p w14:paraId="2BB13BDE" w14:textId="43A167DF" w:rsidR="005B7522" w:rsidRDefault="005B7522" w:rsidP="005B7522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522">
        <w:rPr>
          <w:rFonts w:ascii="Times New Roman" w:hAnsi="Times New Roman" w:cs="Times New Roman"/>
          <w:sz w:val="24"/>
          <w:szCs w:val="24"/>
        </w:rPr>
        <w:t xml:space="preserve">Cena za dítě </w:t>
      </w:r>
      <w:r>
        <w:rPr>
          <w:rFonts w:ascii="Times New Roman" w:hAnsi="Times New Roman" w:cs="Times New Roman"/>
          <w:sz w:val="24"/>
          <w:szCs w:val="24"/>
        </w:rPr>
        <w:t>a činí 650,-Kč včetně DPH.</w:t>
      </w:r>
    </w:p>
    <w:p w14:paraId="4FF0881A" w14:textId="2C26C3B7" w:rsidR="005B7522" w:rsidRPr="005B7522" w:rsidRDefault="005B7522" w:rsidP="005B7522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ceně je zahrnuto ubytování s plnou penzí včetně ubytovacího poplatku.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B7522" w14:paraId="2FD10434" w14:textId="77777777" w:rsidTr="005B7522">
        <w:tc>
          <w:tcPr>
            <w:tcW w:w="1510" w:type="dxa"/>
          </w:tcPr>
          <w:p w14:paraId="19FBAF41" w14:textId="3C138F9C" w:rsidR="005B7522" w:rsidRDefault="005B7522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</w:t>
            </w:r>
            <w:r w:rsidR="00E47671">
              <w:rPr>
                <w:rFonts w:ascii="Times New Roman" w:hAnsi="Times New Roman" w:cs="Times New Roman"/>
                <w:sz w:val="24"/>
                <w:szCs w:val="24"/>
              </w:rPr>
              <w:t>ová kalkulace</w:t>
            </w:r>
          </w:p>
        </w:tc>
        <w:tc>
          <w:tcPr>
            <w:tcW w:w="1510" w:type="dxa"/>
          </w:tcPr>
          <w:p w14:paraId="677F1CE3" w14:textId="1F56D31E" w:rsidR="005B7522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dětí</w:t>
            </w:r>
          </w:p>
        </w:tc>
        <w:tc>
          <w:tcPr>
            <w:tcW w:w="1510" w:type="dxa"/>
          </w:tcPr>
          <w:p w14:paraId="12842D39" w14:textId="0D50758F" w:rsidR="005B7522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Osoba/den</w:t>
            </w:r>
          </w:p>
        </w:tc>
        <w:tc>
          <w:tcPr>
            <w:tcW w:w="1510" w:type="dxa"/>
          </w:tcPr>
          <w:p w14:paraId="73C7A7BD" w14:textId="4F9EF21A" w:rsidR="005B7522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511" w:type="dxa"/>
          </w:tcPr>
          <w:p w14:paraId="4D7AFB2A" w14:textId="77777777" w:rsidR="005B7522" w:rsidRDefault="005B7522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2025DB1" w14:textId="77777777" w:rsidR="005B7522" w:rsidRDefault="005B7522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22" w14:paraId="633EE650" w14:textId="77777777" w:rsidTr="005B7522">
        <w:tc>
          <w:tcPr>
            <w:tcW w:w="1510" w:type="dxa"/>
          </w:tcPr>
          <w:p w14:paraId="6BDDC299" w14:textId="6D4A3EA8" w:rsidR="005B7522" w:rsidRDefault="00E47671" w:rsidP="009A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Ubytování+ strava</w:t>
            </w:r>
          </w:p>
        </w:tc>
        <w:tc>
          <w:tcPr>
            <w:tcW w:w="1510" w:type="dxa"/>
          </w:tcPr>
          <w:p w14:paraId="357F5A86" w14:textId="016870EE" w:rsidR="005B7522" w:rsidRDefault="00E47671" w:rsidP="009A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0" w:type="dxa"/>
          </w:tcPr>
          <w:p w14:paraId="71C092BB" w14:textId="6D43F691" w:rsidR="005B7522" w:rsidRDefault="00E47671" w:rsidP="009A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650,-Kč</w:t>
            </w:r>
          </w:p>
        </w:tc>
        <w:tc>
          <w:tcPr>
            <w:tcW w:w="1510" w:type="dxa"/>
          </w:tcPr>
          <w:p w14:paraId="03C9F7CA" w14:textId="2448A576" w:rsidR="005B7522" w:rsidRDefault="00E47671" w:rsidP="009A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67 600,-</w:t>
            </w:r>
          </w:p>
        </w:tc>
        <w:tc>
          <w:tcPr>
            <w:tcW w:w="1511" w:type="dxa"/>
          </w:tcPr>
          <w:p w14:paraId="7633AA91" w14:textId="77777777" w:rsidR="005B7522" w:rsidRDefault="005B7522" w:rsidP="009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72360A2" w14:textId="77777777" w:rsidR="005B7522" w:rsidRDefault="005B7522" w:rsidP="009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59DF2" w14:textId="1200573E" w:rsidR="001F68D0" w:rsidRDefault="001F68D0" w:rsidP="001F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FA1EB" w14:textId="1C928FDC" w:rsidR="00E47671" w:rsidRDefault="00E47671" w:rsidP="001F6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ubytování a stravování budou účtovány podle skutečného počtu dětí nahlášeného po příjezdu.</w:t>
      </w:r>
    </w:p>
    <w:p w14:paraId="3DA5ACEF" w14:textId="17E827A4" w:rsidR="00E47671" w:rsidRDefault="00E47671" w:rsidP="001F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577C0" w14:textId="5DBD3A58" w:rsidR="00E47671" w:rsidRDefault="00E47671" w:rsidP="001F6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Pobyt školy v objektu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47671" w14:paraId="1B62ABBB" w14:textId="77777777" w:rsidTr="00E47671">
        <w:tc>
          <w:tcPr>
            <w:tcW w:w="2265" w:type="dxa"/>
          </w:tcPr>
          <w:p w14:paraId="61FFB524" w14:textId="77777777" w:rsidR="00E47671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9D51AAB" w14:textId="60F7AEE5" w:rsidR="00E47671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2266" w:type="dxa"/>
          </w:tcPr>
          <w:p w14:paraId="6F6CDDDF" w14:textId="1CE0CB97" w:rsidR="00E47671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Hodina</w:t>
            </w:r>
          </w:p>
        </w:tc>
        <w:tc>
          <w:tcPr>
            <w:tcW w:w="2266" w:type="dxa"/>
          </w:tcPr>
          <w:p w14:paraId="3E88A65A" w14:textId="5D149613" w:rsidR="00E47671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Strava začíná/končí</w:t>
            </w:r>
          </w:p>
        </w:tc>
      </w:tr>
      <w:tr w:rsidR="00E47671" w14:paraId="5F67D06B" w14:textId="77777777" w:rsidTr="00E47671">
        <w:tc>
          <w:tcPr>
            <w:tcW w:w="2265" w:type="dxa"/>
          </w:tcPr>
          <w:p w14:paraId="73A38C20" w14:textId="289139D6" w:rsidR="00E47671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Nástup</w:t>
            </w:r>
          </w:p>
        </w:tc>
        <w:tc>
          <w:tcPr>
            <w:tcW w:w="2265" w:type="dxa"/>
          </w:tcPr>
          <w:p w14:paraId="64439FA9" w14:textId="36EE72EF" w:rsidR="00E47671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13.5. 2024</w:t>
            </w:r>
          </w:p>
        </w:tc>
        <w:tc>
          <w:tcPr>
            <w:tcW w:w="2266" w:type="dxa"/>
          </w:tcPr>
          <w:p w14:paraId="1150EFF0" w14:textId="63787F1B" w:rsidR="00E47671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6" w:type="dxa"/>
          </w:tcPr>
          <w:p w14:paraId="69117FFC" w14:textId="64137BFD" w:rsidR="00E47671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</w:p>
        </w:tc>
      </w:tr>
      <w:tr w:rsidR="00E47671" w14:paraId="1E0A5969" w14:textId="77777777" w:rsidTr="00E47671">
        <w:tc>
          <w:tcPr>
            <w:tcW w:w="2265" w:type="dxa"/>
          </w:tcPr>
          <w:p w14:paraId="020C8092" w14:textId="0AACAA2A" w:rsidR="00E47671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Ukončení</w:t>
            </w:r>
          </w:p>
        </w:tc>
        <w:tc>
          <w:tcPr>
            <w:tcW w:w="2265" w:type="dxa"/>
          </w:tcPr>
          <w:p w14:paraId="34AD1411" w14:textId="51661401" w:rsidR="00E47671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17.5. 2024</w:t>
            </w:r>
          </w:p>
        </w:tc>
        <w:tc>
          <w:tcPr>
            <w:tcW w:w="2266" w:type="dxa"/>
          </w:tcPr>
          <w:p w14:paraId="6EE79E67" w14:textId="2B787763" w:rsidR="00E47671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6" w:type="dxa"/>
          </w:tcPr>
          <w:p w14:paraId="46B4B82C" w14:textId="22D25C36" w:rsidR="00E47671" w:rsidRDefault="00E47671" w:rsidP="001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Snídaně</w:t>
            </w:r>
          </w:p>
        </w:tc>
      </w:tr>
    </w:tbl>
    <w:p w14:paraId="3EA1A676" w14:textId="36E218DF" w:rsidR="00E47671" w:rsidRDefault="00E47671" w:rsidP="001F68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0E2A1" w14:textId="0D10C598" w:rsidR="00E47671" w:rsidRDefault="00E47671" w:rsidP="00E47671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pobytu bude proveden na základě faktury po skončení akce dle skutečného počtu účastníků.</w:t>
      </w:r>
    </w:p>
    <w:p w14:paraId="57790F11" w14:textId="5F103935" w:rsidR="00E47671" w:rsidRDefault="00E47671" w:rsidP="00E476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F95FA" w14:textId="4F177C78" w:rsidR="00E47671" w:rsidRDefault="00E47671" w:rsidP="00E47671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671">
        <w:rPr>
          <w:rFonts w:ascii="Times New Roman" w:hAnsi="Times New Roman" w:cs="Times New Roman"/>
          <w:b/>
          <w:bCs/>
          <w:sz w:val="24"/>
          <w:szCs w:val="24"/>
        </w:rPr>
        <w:t>Všeobecné podmínky</w:t>
      </w:r>
    </w:p>
    <w:p w14:paraId="530ED9F0" w14:textId="36115B2A" w:rsidR="00E47671" w:rsidRDefault="00E47671" w:rsidP="00E47671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671">
        <w:rPr>
          <w:rFonts w:ascii="Times New Roman" w:hAnsi="Times New Roman" w:cs="Times New Roman"/>
          <w:sz w:val="24"/>
          <w:szCs w:val="24"/>
        </w:rPr>
        <w:t>Případné škody na majetku budou sepsány formou protokolu, který bude sloužit jako podklad pro případná další jednání.</w:t>
      </w:r>
    </w:p>
    <w:p w14:paraId="52E31826" w14:textId="7345D99C" w:rsidR="00E47671" w:rsidRDefault="00E47671" w:rsidP="00E47671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Nejbližší lékařskou péči poskytuje Nemocnice </w:t>
      </w:r>
      <w:r w:rsidR="00FF715B">
        <w:rPr>
          <w:rFonts w:ascii="Times New Roman" w:hAnsi="Times New Roman" w:cs="Times New Roman"/>
          <w:sz w:val="24"/>
          <w:szCs w:val="24"/>
        </w:rPr>
        <w:t xml:space="preserve">Sušice, Chmelenská 117, Sušice, </w:t>
      </w:r>
      <w:r w:rsidR="00FF715B" w:rsidRPr="00FF715B">
        <w:rPr>
          <w:rFonts w:ascii="Times New Roman" w:hAnsi="Times New Roman" w:cs="Times New Roman"/>
          <w:b/>
          <w:bCs/>
          <w:sz w:val="24"/>
          <w:szCs w:val="24"/>
        </w:rPr>
        <w:t>telefon 376 530</w:t>
      </w:r>
      <w:r w:rsidR="00FF715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F715B" w:rsidRPr="00FF715B"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7D662E15" w14:textId="59BA375F" w:rsidR="00FF715B" w:rsidRDefault="00FF715B" w:rsidP="00FF71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B2189" w14:textId="4E1FF7F6" w:rsidR="00FF715B" w:rsidRDefault="00FF715B" w:rsidP="00FF715B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3B7883AA" w14:textId="6ECD2368" w:rsidR="00FF715B" w:rsidRDefault="00FF715B" w:rsidP="00FF71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449D6" w14:textId="412176BA" w:rsidR="00FF715B" w:rsidRDefault="00FF715B" w:rsidP="00FF71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48B32" w14:textId="4945D088" w:rsidR="00FF715B" w:rsidRDefault="00FF715B" w:rsidP="00FF71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15B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15B">
        <w:rPr>
          <w:rFonts w:ascii="Times New Roman" w:hAnsi="Times New Roman" w:cs="Times New Roman"/>
          <w:sz w:val="24"/>
          <w:szCs w:val="24"/>
        </w:rPr>
        <w:t xml:space="preserve">Vedením pobytu je za školu paní Růžena </w:t>
      </w:r>
      <w:proofErr w:type="spellStart"/>
      <w:r w:rsidRPr="00FF715B">
        <w:rPr>
          <w:rFonts w:ascii="Times New Roman" w:hAnsi="Times New Roman" w:cs="Times New Roman"/>
          <w:sz w:val="24"/>
          <w:szCs w:val="24"/>
        </w:rPr>
        <w:t>Chovanečková</w:t>
      </w:r>
      <w:proofErr w:type="spellEnd"/>
    </w:p>
    <w:p w14:paraId="316E208F" w14:textId="46FF0DEA" w:rsidR="00FF715B" w:rsidRDefault="00FF715B" w:rsidP="00FF71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Zrušit smlouvu lze pouze písemně dohodou obou stran z důvodu:</w:t>
      </w:r>
    </w:p>
    <w:p w14:paraId="41C5B621" w14:textId="7191F882" w:rsidR="00FF715B" w:rsidRDefault="00FF715B" w:rsidP="00FF715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příkaz hygienika</w:t>
      </w:r>
    </w:p>
    <w:p w14:paraId="3C505475" w14:textId="58D76D6C" w:rsidR="00FF715B" w:rsidRDefault="00FF715B" w:rsidP="00FF715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epidemického onemocnění</w:t>
      </w:r>
    </w:p>
    <w:p w14:paraId="5B8DB434" w14:textId="5C15BD0F" w:rsidR="00FF715B" w:rsidRDefault="00FF715B" w:rsidP="00FF71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Tato smlouva je vyhotovena ve dvou stejnopisech, z nichž každá obdrží jeden výtisk</w:t>
      </w:r>
    </w:p>
    <w:p w14:paraId="4902DC5D" w14:textId="1C753B24" w:rsidR="00FF715B" w:rsidRDefault="00FF715B" w:rsidP="00FF71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Tato smlouva nabývá platnosti dnem podpisu obou stran</w:t>
      </w:r>
    </w:p>
    <w:p w14:paraId="586AA719" w14:textId="389AB73A" w:rsidR="00FF715B" w:rsidRDefault="00FF715B" w:rsidP="00FF71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Provozovatel potvrzuje, že objednaný počet nepřesahuje kapacitu schválenou HS</w:t>
      </w:r>
    </w:p>
    <w:p w14:paraId="22740BD5" w14:textId="7A6A89B5" w:rsidR="00FF715B" w:rsidRDefault="00FF715B" w:rsidP="00FF71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1DE96" w14:textId="683507D1" w:rsidR="00FF715B" w:rsidRDefault="00FF715B" w:rsidP="00FF71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9C945" w14:textId="77777777" w:rsidR="00FF715B" w:rsidRDefault="00FF715B" w:rsidP="00FF71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BE32E" w14:textId="76A7212B" w:rsidR="00FF715B" w:rsidRDefault="00FF715B" w:rsidP="00FF71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05713" w14:textId="4B70E87B" w:rsidR="00FF715B" w:rsidRDefault="00FF715B" w:rsidP="00FF71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Kašperských Horách dne: 8.4.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Dobříši dne: 5.4. 2024</w:t>
      </w:r>
    </w:p>
    <w:p w14:paraId="0F6087EA" w14:textId="77777777" w:rsidR="00FF715B" w:rsidRDefault="00FF715B" w:rsidP="00FF71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38CED" w14:textId="5EFD8198" w:rsidR="00FF715B" w:rsidRPr="00FF715B" w:rsidRDefault="00FF715B" w:rsidP="00FF71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provozovatele: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objednatele:</w:t>
      </w:r>
    </w:p>
    <w:p w14:paraId="74BB3791" w14:textId="4D4FB25B" w:rsidR="00E47671" w:rsidRDefault="00E47671" w:rsidP="00E476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A307E" w14:textId="77777777" w:rsidR="00E47671" w:rsidRPr="00E47671" w:rsidRDefault="00E47671" w:rsidP="00E476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47671" w:rsidRPr="00E4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E3183"/>
    <w:multiLevelType w:val="multilevel"/>
    <w:tmpl w:val="82BE4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AFC63A1"/>
    <w:multiLevelType w:val="hybridMultilevel"/>
    <w:tmpl w:val="D10EBB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D0"/>
    <w:rsid w:val="00045319"/>
    <w:rsid w:val="001F68D0"/>
    <w:rsid w:val="002D7EC4"/>
    <w:rsid w:val="005B7522"/>
    <w:rsid w:val="008460EA"/>
    <w:rsid w:val="00936256"/>
    <w:rsid w:val="00E47671"/>
    <w:rsid w:val="00EA46A3"/>
    <w:rsid w:val="00FF27D3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AB55"/>
  <w15:chartTrackingRefBased/>
  <w15:docId w15:val="{DA97EC9E-651C-43EC-B02E-54669C6C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D0"/>
    <w:pPr>
      <w:ind w:left="720"/>
      <w:contextualSpacing/>
    </w:pPr>
  </w:style>
  <w:style w:type="table" w:styleId="Mkatabulky">
    <w:name w:val="Table Grid"/>
    <w:basedOn w:val="Normlntabulka"/>
    <w:uiPriority w:val="39"/>
    <w:rsid w:val="005B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2024-05-23T13:11:00Z</cp:lastPrinted>
  <dcterms:created xsi:type="dcterms:W3CDTF">2024-07-02T09:36:00Z</dcterms:created>
  <dcterms:modified xsi:type="dcterms:W3CDTF">2024-07-02T09:36:00Z</dcterms:modified>
</cp:coreProperties>
</file>