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F390" w14:textId="77777777" w:rsidR="000D7FB2" w:rsidRPr="00BF611A" w:rsidRDefault="000D7FB2" w:rsidP="000D7FB2">
      <w:pPr>
        <w:pStyle w:val="Zkladntext"/>
        <w:rPr>
          <w:rFonts w:ascii="Arial" w:hAnsi="Arial" w:cs="Arial"/>
          <w:sz w:val="24"/>
        </w:rPr>
      </w:pPr>
      <w:r w:rsidRPr="00BF611A">
        <w:rPr>
          <w:rFonts w:ascii="Arial" w:hAnsi="Arial" w:cs="Arial"/>
          <w:sz w:val="24"/>
        </w:rPr>
        <w:t>Smlouva</w:t>
      </w:r>
    </w:p>
    <w:p w14:paraId="5A09B53A" w14:textId="185F7831" w:rsidR="000D7FB2" w:rsidRDefault="000D7FB2" w:rsidP="000D7FB2">
      <w:pPr>
        <w:pStyle w:val="Zkladntext"/>
        <w:rPr>
          <w:rFonts w:ascii="Arial" w:hAnsi="Arial" w:cs="Arial"/>
          <w:sz w:val="24"/>
        </w:rPr>
      </w:pPr>
      <w:r w:rsidRPr="00BF611A">
        <w:rPr>
          <w:rFonts w:ascii="Arial" w:hAnsi="Arial" w:cs="Arial"/>
          <w:sz w:val="24"/>
        </w:rPr>
        <w:t>o externí správě informačních technologií</w:t>
      </w:r>
    </w:p>
    <w:p w14:paraId="7471715D" w14:textId="77777777" w:rsidR="0001393C" w:rsidRDefault="0001393C" w:rsidP="000D7FB2">
      <w:pPr>
        <w:pStyle w:val="Zkladntext"/>
        <w:rPr>
          <w:rFonts w:ascii="Arial" w:hAnsi="Arial" w:cs="Arial"/>
          <w:sz w:val="24"/>
        </w:rPr>
      </w:pPr>
    </w:p>
    <w:p w14:paraId="2192BE54" w14:textId="52933552" w:rsidR="0001393C" w:rsidRPr="00BF611A" w:rsidRDefault="0001393C" w:rsidP="000D7FB2">
      <w:pPr>
        <w:pStyle w:val="Zkladntext"/>
        <w:rPr>
          <w:rFonts w:ascii="Arial" w:hAnsi="Arial" w:cs="Arial"/>
          <w:sz w:val="24"/>
        </w:rPr>
      </w:pPr>
      <w:r w:rsidRPr="0001393C">
        <w:rPr>
          <w:rFonts w:ascii="Arial" w:hAnsi="Arial" w:cs="Arial"/>
          <w:sz w:val="24"/>
        </w:rPr>
        <w:t>MRK/SOS 2/2023</w:t>
      </w:r>
    </w:p>
    <w:p w14:paraId="417A4AB6" w14:textId="77777777" w:rsidR="000D7FB2" w:rsidRPr="00B928A5" w:rsidRDefault="000D7FB2" w:rsidP="000D7FB2">
      <w:pPr>
        <w:pStyle w:val="Nadpis1"/>
        <w:numPr>
          <w:ilvl w:val="0"/>
          <w:numId w:val="2"/>
        </w:numPr>
        <w:jc w:val="center"/>
        <w:rPr>
          <w:rFonts w:ascii="Arial" w:hAnsi="Arial" w:cs="Arial"/>
          <w:sz w:val="22"/>
          <w:szCs w:val="22"/>
        </w:rPr>
      </w:pPr>
      <w:r w:rsidRPr="00B928A5">
        <w:rPr>
          <w:rFonts w:ascii="Arial" w:hAnsi="Arial" w:cs="Arial"/>
          <w:sz w:val="22"/>
          <w:szCs w:val="22"/>
        </w:rPr>
        <w:t>Smluvní strany</w:t>
      </w:r>
    </w:p>
    <w:p w14:paraId="41C2BD54" w14:textId="77777777" w:rsidR="00CD11F9" w:rsidRPr="00CD11F9" w:rsidRDefault="00CD11F9" w:rsidP="00CD11F9">
      <w:pPr>
        <w:ind w:left="708"/>
        <w:rPr>
          <w:rFonts w:ascii="Arial" w:hAnsi="Arial" w:cs="Arial"/>
          <w:sz w:val="22"/>
          <w:szCs w:val="22"/>
        </w:rPr>
      </w:pPr>
    </w:p>
    <w:p w14:paraId="66E61EAC" w14:textId="499CF4E9" w:rsidR="00CD11F9" w:rsidRPr="00CD11F9" w:rsidRDefault="00CD11F9" w:rsidP="00CD11F9">
      <w:pPr>
        <w:ind w:left="708" w:hanging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CD11F9">
        <w:rPr>
          <w:rFonts w:ascii="Arial" w:hAnsi="Arial" w:cs="Arial"/>
          <w:sz w:val="22"/>
          <w:szCs w:val="22"/>
        </w:rPr>
        <w:t xml:space="preserve"> Dodavatel </w:t>
      </w:r>
    </w:p>
    <w:p w14:paraId="2533A08D" w14:textId="77777777" w:rsidR="00CD11F9" w:rsidRPr="00CD11F9" w:rsidRDefault="00CD11F9" w:rsidP="00CD11F9">
      <w:pPr>
        <w:ind w:left="708" w:firstLine="1"/>
        <w:rPr>
          <w:rFonts w:ascii="Arial" w:hAnsi="Arial" w:cs="Arial"/>
          <w:sz w:val="22"/>
          <w:szCs w:val="22"/>
        </w:rPr>
      </w:pPr>
      <w:proofErr w:type="spellStart"/>
      <w:r w:rsidRPr="00CD11F9">
        <w:rPr>
          <w:rFonts w:ascii="Arial" w:hAnsi="Arial" w:cs="Arial"/>
          <w:sz w:val="22"/>
          <w:szCs w:val="22"/>
        </w:rPr>
        <w:t>Hi</w:t>
      </w:r>
      <w:proofErr w:type="spellEnd"/>
      <w:r w:rsidRPr="00CD11F9">
        <w:rPr>
          <w:rFonts w:ascii="Arial" w:hAnsi="Arial" w:cs="Arial"/>
          <w:sz w:val="22"/>
          <w:szCs w:val="22"/>
        </w:rPr>
        <w:t xml:space="preserve">-Tech </w:t>
      </w:r>
      <w:proofErr w:type="spellStart"/>
      <w:r w:rsidRPr="00CD11F9">
        <w:rPr>
          <w:rFonts w:ascii="Arial" w:hAnsi="Arial" w:cs="Arial"/>
          <w:sz w:val="22"/>
          <w:szCs w:val="22"/>
        </w:rPr>
        <w:t>Services</w:t>
      </w:r>
      <w:proofErr w:type="spellEnd"/>
      <w:r w:rsidRPr="00CD11F9">
        <w:rPr>
          <w:rFonts w:ascii="Arial" w:hAnsi="Arial" w:cs="Arial"/>
          <w:sz w:val="22"/>
          <w:szCs w:val="22"/>
        </w:rPr>
        <w:t xml:space="preserve">, spol. s r.o. </w:t>
      </w:r>
    </w:p>
    <w:p w14:paraId="48A3028F" w14:textId="77777777" w:rsidR="00CD11F9" w:rsidRPr="00CD11F9" w:rsidRDefault="00CD11F9" w:rsidP="00CD11F9">
      <w:pPr>
        <w:ind w:left="708" w:firstLine="1"/>
        <w:rPr>
          <w:rFonts w:ascii="Arial" w:hAnsi="Arial" w:cs="Arial"/>
          <w:sz w:val="22"/>
          <w:szCs w:val="22"/>
        </w:rPr>
      </w:pPr>
      <w:r w:rsidRPr="00CD11F9">
        <w:rPr>
          <w:rFonts w:ascii="Arial" w:hAnsi="Arial" w:cs="Arial"/>
          <w:sz w:val="22"/>
          <w:szCs w:val="22"/>
        </w:rPr>
        <w:t xml:space="preserve">Hlinky 138/27, 603 00 Brno </w:t>
      </w:r>
    </w:p>
    <w:p w14:paraId="30A610C6" w14:textId="2539B6FE" w:rsidR="00CD11F9" w:rsidRPr="00CD11F9" w:rsidRDefault="00CD11F9" w:rsidP="00CD11F9">
      <w:pPr>
        <w:ind w:left="708" w:firstLine="1"/>
        <w:rPr>
          <w:rFonts w:ascii="Arial" w:hAnsi="Arial" w:cs="Arial"/>
          <w:sz w:val="22"/>
          <w:szCs w:val="22"/>
        </w:rPr>
      </w:pPr>
      <w:r w:rsidRPr="00CD11F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 w:rsidRPr="00CD11F9">
        <w:rPr>
          <w:rFonts w:ascii="Arial" w:hAnsi="Arial" w:cs="Arial"/>
          <w:sz w:val="22"/>
          <w:szCs w:val="22"/>
        </w:rPr>
        <w:t xml:space="preserve">25507605 </w:t>
      </w:r>
    </w:p>
    <w:p w14:paraId="6DDE5A30" w14:textId="322DEC3E" w:rsidR="00CD11F9" w:rsidRPr="00CD11F9" w:rsidRDefault="00CD11F9" w:rsidP="00CD11F9">
      <w:pPr>
        <w:ind w:left="708" w:firstLine="1"/>
        <w:rPr>
          <w:rFonts w:ascii="Arial" w:hAnsi="Arial" w:cs="Arial"/>
          <w:sz w:val="22"/>
          <w:szCs w:val="22"/>
        </w:rPr>
      </w:pPr>
      <w:r w:rsidRPr="00CD11F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Pr="00CD11F9">
        <w:rPr>
          <w:rFonts w:ascii="Arial" w:hAnsi="Arial" w:cs="Arial"/>
          <w:sz w:val="22"/>
          <w:szCs w:val="22"/>
        </w:rPr>
        <w:t xml:space="preserve"> CZ25507605 </w:t>
      </w:r>
    </w:p>
    <w:p w14:paraId="0636D09D" w14:textId="77777777" w:rsidR="00CD11F9" w:rsidRPr="00CD11F9" w:rsidRDefault="00CD11F9" w:rsidP="00CD11F9">
      <w:pPr>
        <w:ind w:left="708" w:firstLine="1"/>
        <w:rPr>
          <w:rFonts w:ascii="Arial" w:hAnsi="Arial" w:cs="Arial"/>
          <w:sz w:val="22"/>
          <w:szCs w:val="22"/>
        </w:rPr>
      </w:pPr>
      <w:r w:rsidRPr="00CD11F9">
        <w:rPr>
          <w:rFonts w:ascii="Arial" w:hAnsi="Arial" w:cs="Arial"/>
          <w:sz w:val="22"/>
          <w:szCs w:val="22"/>
        </w:rPr>
        <w:t xml:space="preserve">Zastoupen: Liborem Novotným, jednatelem společnosti </w:t>
      </w:r>
    </w:p>
    <w:p w14:paraId="7FEDBD2C" w14:textId="65D538AF" w:rsidR="00CD11F9" w:rsidRPr="00CD11F9" w:rsidRDefault="00CD11F9" w:rsidP="00CD11F9">
      <w:pPr>
        <w:ind w:left="708" w:firstLine="1"/>
        <w:rPr>
          <w:rFonts w:ascii="Arial" w:hAnsi="Arial" w:cs="Arial"/>
          <w:sz w:val="22"/>
          <w:szCs w:val="22"/>
        </w:rPr>
      </w:pPr>
      <w:r w:rsidRPr="00CD11F9">
        <w:rPr>
          <w:rFonts w:ascii="Arial" w:hAnsi="Arial" w:cs="Arial"/>
          <w:sz w:val="22"/>
          <w:szCs w:val="22"/>
        </w:rPr>
        <w:t xml:space="preserve">bankovní spojení: </w:t>
      </w:r>
      <w:r w:rsidR="00131269">
        <w:rPr>
          <w:rFonts w:ascii="Arial" w:hAnsi="Arial" w:cs="Arial"/>
          <w:sz w:val="22"/>
          <w:szCs w:val="22"/>
        </w:rPr>
        <w:t>XXX</w:t>
      </w:r>
      <w:r w:rsidRPr="00CD11F9">
        <w:rPr>
          <w:rFonts w:ascii="Arial" w:hAnsi="Arial" w:cs="Arial"/>
          <w:sz w:val="22"/>
          <w:szCs w:val="22"/>
        </w:rPr>
        <w:t xml:space="preserve"> </w:t>
      </w:r>
    </w:p>
    <w:p w14:paraId="5E7F2C48" w14:textId="360929D4" w:rsidR="00CD11F9" w:rsidRDefault="00CD11F9" w:rsidP="00CD11F9">
      <w:pPr>
        <w:ind w:left="708" w:firstLine="1"/>
        <w:rPr>
          <w:rFonts w:ascii="Arial" w:hAnsi="Arial" w:cs="Arial"/>
          <w:sz w:val="22"/>
          <w:szCs w:val="22"/>
        </w:rPr>
      </w:pPr>
      <w:r w:rsidRPr="00CD11F9">
        <w:rPr>
          <w:rFonts w:ascii="Arial" w:hAnsi="Arial" w:cs="Arial"/>
          <w:sz w:val="22"/>
          <w:szCs w:val="22"/>
        </w:rPr>
        <w:t xml:space="preserve">Č. účtu: </w:t>
      </w:r>
      <w:r w:rsidR="00131269">
        <w:rPr>
          <w:rFonts w:ascii="Arial" w:hAnsi="Arial" w:cs="Arial"/>
          <w:sz w:val="22"/>
          <w:szCs w:val="22"/>
        </w:rPr>
        <w:t>XXX</w:t>
      </w:r>
      <w:r w:rsidRPr="00CD11F9">
        <w:rPr>
          <w:rFonts w:ascii="Arial" w:hAnsi="Arial" w:cs="Arial"/>
          <w:sz w:val="22"/>
          <w:szCs w:val="22"/>
        </w:rPr>
        <w:t xml:space="preserve"> </w:t>
      </w:r>
    </w:p>
    <w:p w14:paraId="02E29436" w14:textId="77777777" w:rsidR="00CD11F9" w:rsidRPr="00CD11F9" w:rsidRDefault="00CD11F9" w:rsidP="00CD11F9">
      <w:pPr>
        <w:ind w:left="708" w:firstLine="1"/>
        <w:rPr>
          <w:rFonts w:ascii="Arial" w:hAnsi="Arial" w:cs="Arial"/>
          <w:sz w:val="22"/>
          <w:szCs w:val="22"/>
        </w:rPr>
      </w:pPr>
    </w:p>
    <w:p w14:paraId="37D7AFF5" w14:textId="4FD2A431" w:rsidR="06E09149" w:rsidRPr="00254B20" w:rsidRDefault="00CD11F9" w:rsidP="00CD11F9">
      <w:pPr>
        <w:ind w:left="708" w:firstLine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D11F9">
        <w:rPr>
          <w:rFonts w:ascii="Arial" w:hAnsi="Arial" w:cs="Arial"/>
          <w:sz w:val="22"/>
          <w:szCs w:val="22"/>
        </w:rPr>
        <w:t>zapsána u Krajského soudu v Brně oddíl C28805</w:t>
      </w:r>
    </w:p>
    <w:p w14:paraId="57B540D5" w14:textId="25D1D5AD" w:rsidR="01AAC556" w:rsidRPr="00254B20" w:rsidRDefault="01AAC556" w:rsidP="01AAC556">
      <w:pPr>
        <w:ind w:left="708"/>
        <w:rPr>
          <w:rFonts w:ascii="Arial" w:hAnsi="Arial" w:cs="Arial"/>
          <w:sz w:val="22"/>
          <w:szCs w:val="22"/>
        </w:rPr>
      </w:pPr>
    </w:p>
    <w:p w14:paraId="3049321B" w14:textId="19B035AA" w:rsidR="000D7FB2" w:rsidRPr="00254B20" w:rsidRDefault="00CD11F9" w:rsidP="00CD11F9">
      <w:pPr>
        <w:pStyle w:val="Nadpis2"/>
        <w:numPr>
          <w:ilvl w:val="0"/>
          <w:numId w:val="0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="000D7FB2" w:rsidRPr="00254B20">
        <w:rPr>
          <w:rFonts w:ascii="Arial" w:hAnsi="Arial" w:cs="Arial"/>
          <w:sz w:val="22"/>
          <w:szCs w:val="22"/>
        </w:rPr>
        <w:t>Objednatel</w:t>
      </w:r>
    </w:p>
    <w:p w14:paraId="563D1426" w14:textId="77777777" w:rsidR="00254B20" w:rsidRPr="00254B20" w:rsidRDefault="000D7FB2" w:rsidP="00254B20">
      <w:pPr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ab/>
      </w:r>
    </w:p>
    <w:p w14:paraId="38FC1985" w14:textId="77777777" w:rsidR="00254B20" w:rsidRPr="00254B20" w:rsidRDefault="00254B20" w:rsidP="0037305F">
      <w:pPr>
        <w:ind w:firstLine="709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Muzeum romské kultury, státní příspěvková organizace</w:t>
      </w:r>
    </w:p>
    <w:p w14:paraId="3A6BE386" w14:textId="78602E7A" w:rsidR="00254B20" w:rsidRPr="00254B20" w:rsidRDefault="00254B20" w:rsidP="0037305F">
      <w:pPr>
        <w:ind w:firstLine="709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zastoupené:           </w:t>
      </w:r>
      <w:r w:rsidRPr="00254B20">
        <w:rPr>
          <w:rFonts w:ascii="Arial" w:hAnsi="Arial" w:cs="Arial"/>
          <w:sz w:val="22"/>
          <w:szCs w:val="22"/>
        </w:rPr>
        <w:tab/>
      </w:r>
      <w:r w:rsidRPr="00254B20">
        <w:rPr>
          <w:rFonts w:ascii="Arial" w:hAnsi="Arial" w:cs="Arial"/>
          <w:sz w:val="22"/>
          <w:szCs w:val="22"/>
        </w:rPr>
        <w:tab/>
      </w:r>
      <w:bookmarkStart w:id="0" w:name="_Hlk124856569"/>
      <w:r w:rsidRPr="00254B20">
        <w:rPr>
          <w:rFonts w:ascii="Arial" w:hAnsi="Arial" w:cs="Arial"/>
          <w:sz w:val="22"/>
          <w:szCs w:val="22"/>
        </w:rPr>
        <w:t>PhDr. Janou Horváthovou</w:t>
      </w:r>
      <w:bookmarkEnd w:id="0"/>
      <w:r w:rsidRPr="00254B20">
        <w:rPr>
          <w:rFonts w:ascii="Arial" w:hAnsi="Arial" w:cs="Arial"/>
          <w:sz w:val="22"/>
          <w:szCs w:val="22"/>
        </w:rPr>
        <w:t xml:space="preserve">, </w:t>
      </w:r>
      <w:bookmarkStart w:id="1" w:name="_Hlk124856864"/>
      <w:r w:rsidRPr="00254B20">
        <w:rPr>
          <w:rFonts w:ascii="Arial" w:hAnsi="Arial" w:cs="Arial"/>
          <w:sz w:val="22"/>
          <w:szCs w:val="22"/>
        </w:rPr>
        <w:t>ředitelkou Muzea romské kultury</w:t>
      </w:r>
      <w:bookmarkEnd w:id="1"/>
    </w:p>
    <w:p w14:paraId="58046E36" w14:textId="77777777" w:rsidR="00254B20" w:rsidRPr="00254B20" w:rsidRDefault="00254B20" w:rsidP="0037305F">
      <w:pPr>
        <w:ind w:firstLine="709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Sídlo:                       </w:t>
      </w:r>
      <w:r w:rsidRPr="00254B20">
        <w:rPr>
          <w:rFonts w:ascii="Arial" w:hAnsi="Arial" w:cs="Arial"/>
          <w:sz w:val="22"/>
          <w:szCs w:val="22"/>
        </w:rPr>
        <w:tab/>
      </w:r>
      <w:r w:rsidRPr="00254B20">
        <w:rPr>
          <w:rFonts w:ascii="Arial" w:hAnsi="Arial" w:cs="Arial"/>
          <w:sz w:val="22"/>
          <w:szCs w:val="22"/>
        </w:rPr>
        <w:tab/>
        <w:t>Bratislavská 246/67, 602 00 Brno</w:t>
      </w:r>
    </w:p>
    <w:p w14:paraId="3D04E1FD" w14:textId="77777777" w:rsidR="00254B20" w:rsidRPr="00254B20" w:rsidRDefault="00254B20" w:rsidP="0037305F">
      <w:pPr>
        <w:ind w:firstLine="709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IČ:                            </w:t>
      </w:r>
      <w:r w:rsidRPr="00254B20">
        <w:rPr>
          <w:rFonts w:ascii="Arial" w:hAnsi="Arial" w:cs="Arial"/>
          <w:sz w:val="22"/>
          <w:szCs w:val="22"/>
        </w:rPr>
        <w:tab/>
      </w:r>
      <w:r w:rsidRPr="00254B20">
        <w:rPr>
          <w:rFonts w:ascii="Arial" w:hAnsi="Arial" w:cs="Arial"/>
          <w:sz w:val="22"/>
          <w:szCs w:val="22"/>
        </w:rPr>
        <w:tab/>
        <w:t>712 39 812</w:t>
      </w:r>
    </w:p>
    <w:p w14:paraId="7F5E6E9D" w14:textId="77777777" w:rsidR="00254B20" w:rsidRPr="00254B20" w:rsidRDefault="00254B20" w:rsidP="0037305F">
      <w:pPr>
        <w:ind w:firstLine="709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DIČ:                         </w:t>
      </w:r>
      <w:r w:rsidRPr="00254B20">
        <w:rPr>
          <w:rFonts w:ascii="Arial" w:hAnsi="Arial" w:cs="Arial"/>
          <w:sz w:val="22"/>
          <w:szCs w:val="22"/>
        </w:rPr>
        <w:tab/>
      </w:r>
      <w:r w:rsidRPr="00254B20">
        <w:rPr>
          <w:rFonts w:ascii="Arial" w:hAnsi="Arial" w:cs="Arial"/>
          <w:sz w:val="22"/>
          <w:szCs w:val="22"/>
        </w:rPr>
        <w:tab/>
        <w:t>CZ 712 39 812</w:t>
      </w:r>
    </w:p>
    <w:p w14:paraId="64C676B7" w14:textId="40682FCF" w:rsidR="00254B20" w:rsidRPr="00254B20" w:rsidRDefault="00254B20" w:rsidP="0037305F">
      <w:pPr>
        <w:ind w:firstLine="709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Bankovní spojení: </w:t>
      </w:r>
      <w:r w:rsidRPr="00254B20">
        <w:rPr>
          <w:rFonts w:ascii="Arial" w:hAnsi="Arial" w:cs="Arial"/>
          <w:sz w:val="22"/>
          <w:szCs w:val="22"/>
        </w:rPr>
        <w:tab/>
      </w:r>
      <w:r w:rsidRPr="00254B20">
        <w:rPr>
          <w:rFonts w:ascii="Arial" w:hAnsi="Arial" w:cs="Arial"/>
          <w:sz w:val="22"/>
          <w:szCs w:val="22"/>
        </w:rPr>
        <w:tab/>
      </w:r>
      <w:r w:rsidR="00131269">
        <w:rPr>
          <w:rFonts w:ascii="Arial" w:hAnsi="Arial" w:cs="Arial"/>
          <w:sz w:val="22"/>
          <w:szCs w:val="22"/>
        </w:rPr>
        <w:t>XXX</w:t>
      </w:r>
    </w:p>
    <w:p w14:paraId="2CC54A16" w14:textId="40920602" w:rsidR="00254B20" w:rsidRPr="00254B20" w:rsidRDefault="00254B20" w:rsidP="0037305F">
      <w:pPr>
        <w:ind w:firstLine="709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Č. </w:t>
      </w:r>
      <w:proofErr w:type="gramStart"/>
      <w:r w:rsidRPr="00254B20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Pr="00254B20">
        <w:rPr>
          <w:rFonts w:ascii="Arial" w:hAnsi="Arial" w:cs="Arial"/>
          <w:sz w:val="22"/>
          <w:szCs w:val="22"/>
        </w:rPr>
        <w:t xml:space="preserve">                </w:t>
      </w:r>
      <w:r w:rsidRPr="00254B20">
        <w:rPr>
          <w:rFonts w:ascii="Arial" w:hAnsi="Arial" w:cs="Arial"/>
          <w:sz w:val="22"/>
          <w:szCs w:val="22"/>
        </w:rPr>
        <w:tab/>
      </w:r>
      <w:r w:rsidRPr="00254B20">
        <w:rPr>
          <w:rFonts w:ascii="Arial" w:hAnsi="Arial" w:cs="Arial"/>
          <w:sz w:val="22"/>
          <w:szCs w:val="22"/>
        </w:rPr>
        <w:tab/>
      </w:r>
      <w:r w:rsidR="00131269">
        <w:rPr>
          <w:rFonts w:ascii="Arial" w:hAnsi="Arial" w:cs="Arial"/>
          <w:sz w:val="22"/>
          <w:szCs w:val="22"/>
        </w:rPr>
        <w:t>XXX</w:t>
      </w:r>
    </w:p>
    <w:p w14:paraId="12C02EAA" w14:textId="77777777" w:rsidR="0037305F" w:rsidRDefault="0037305F" w:rsidP="0037305F">
      <w:pPr>
        <w:ind w:firstLine="709"/>
        <w:rPr>
          <w:rFonts w:ascii="Arial" w:hAnsi="Arial" w:cs="Arial"/>
          <w:sz w:val="22"/>
          <w:szCs w:val="22"/>
        </w:rPr>
      </w:pPr>
    </w:p>
    <w:p w14:paraId="384CBCDF" w14:textId="3ED63D1B" w:rsidR="0037305F" w:rsidRPr="0037305F" w:rsidRDefault="00254B20" w:rsidP="0037305F">
      <w:pPr>
        <w:ind w:firstLine="709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Kontaktní osoba pro</w:t>
      </w:r>
      <w:r w:rsidR="0037305F">
        <w:rPr>
          <w:rFonts w:ascii="Arial" w:hAnsi="Arial" w:cs="Arial"/>
          <w:sz w:val="22"/>
          <w:szCs w:val="22"/>
        </w:rPr>
        <w:t xml:space="preserve"> zajištění smlouvy: </w:t>
      </w:r>
      <w:r w:rsidR="00131269">
        <w:rPr>
          <w:rFonts w:ascii="Arial" w:hAnsi="Arial" w:cs="Arial"/>
          <w:sz w:val="22"/>
          <w:szCs w:val="22"/>
        </w:rPr>
        <w:t>XXX</w:t>
      </w:r>
    </w:p>
    <w:p w14:paraId="4CEB8630" w14:textId="015CDF5E" w:rsidR="00F2723E" w:rsidRDefault="0037305F" w:rsidP="00F2723E">
      <w:pPr>
        <w:ind w:firstLine="4536"/>
        <w:rPr>
          <w:rFonts w:ascii="Arial" w:hAnsi="Arial" w:cs="Arial"/>
          <w:sz w:val="22"/>
          <w:szCs w:val="22"/>
        </w:rPr>
      </w:pPr>
      <w:r w:rsidRPr="0037305F">
        <w:rPr>
          <w:rFonts w:ascii="Arial" w:hAnsi="Arial" w:cs="Arial"/>
          <w:sz w:val="22"/>
          <w:szCs w:val="22"/>
        </w:rPr>
        <w:t>vedoucí provozního oddělení</w:t>
      </w:r>
    </w:p>
    <w:p w14:paraId="6A6AA81B" w14:textId="2CFD4442" w:rsidR="00F2723E" w:rsidRPr="0037305F" w:rsidRDefault="0037305F" w:rsidP="00F2723E">
      <w:pPr>
        <w:ind w:firstLine="4536"/>
        <w:rPr>
          <w:rFonts w:ascii="Arial" w:hAnsi="Arial" w:cs="Arial"/>
          <w:sz w:val="22"/>
          <w:szCs w:val="22"/>
        </w:rPr>
      </w:pPr>
      <w:r w:rsidRPr="0037305F">
        <w:rPr>
          <w:rFonts w:ascii="Arial" w:hAnsi="Arial" w:cs="Arial"/>
          <w:sz w:val="22"/>
          <w:szCs w:val="22"/>
        </w:rPr>
        <w:t xml:space="preserve">e-mail: </w:t>
      </w:r>
      <w:r w:rsidR="00131269">
        <w:rPr>
          <w:rFonts w:ascii="Arial" w:hAnsi="Arial" w:cs="Arial"/>
          <w:sz w:val="22"/>
          <w:szCs w:val="22"/>
        </w:rPr>
        <w:t>XXX</w:t>
      </w:r>
    </w:p>
    <w:p w14:paraId="3175F590" w14:textId="5A0F06DA" w:rsidR="000D7FB2" w:rsidRPr="00254B20" w:rsidRDefault="0037305F" w:rsidP="00F2723E">
      <w:pPr>
        <w:ind w:firstLine="4536"/>
        <w:rPr>
          <w:rFonts w:ascii="Arial" w:hAnsi="Arial" w:cs="Arial"/>
          <w:sz w:val="22"/>
          <w:szCs w:val="22"/>
        </w:rPr>
      </w:pPr>
      <w:r w:rsidRPr="0037305F">
        <w:rPr>
          <w:rFonts w:ascii="Arial" w:hAnsi="Arial" w:cs="Arial"/>
          <w:sz w:val="22"/>
          <w:szCs w:val="22"/>
        </w:rPr>
        <w:t xml:space="preserve">tel.: </w:t>
      </w:r>
      <w:r w:rsidR="00131269">
        <w:rPr>
          <w:rFonts w:ascii="Arial" w:hAnsi="Arial" w:cs="Arial"/>
          <w:sz w:val="22"/>
          <w:szCs w:val="22"/>
        </w:rPr>
        <w:t>XXX</w:t>
      </w:r>
      <w:r w:rsidR="000D7FB2" w:rsidRPr="00254B20">
        <w:rPr>
          <w:rFonts w:ascii="Arial" w:hAnsi="Arial" w:cs="Arial"/>
          <w:sz w:val="22"/>
          <w:szCs w:val="22"/>
        </w:rPr>
        <w:br/>
      </w:r>
    </w:p>
    <w:p w14:paraId="6B34F198" w14:textId="281104B9" w:rsidR="00254B20" w:rsidRDefault="00254B20" w:rsidP="00254B20">
      <w:pPr>
        <w:ind w:left="709"/>
        <w:rPr>
          <w:rFonts w:ascii="Arial" w:hAnsi="Arial" w:cs="Arial"/>
          <w:sz w:val="20"/>
        </w:rPr>
      </w:pPr>
      <w:r w:rsidRPr="00254B20">
        <w:rPr>
          <w:rFonts w:ascii="Arial" w:hAnsi="Arial" w:cs="Arial"/>
          <w:sz w:val="20"/>
        </w:rPr>
        <w:t>Organizace je zřízena Ministerstvem kultury ČR, je oprávněna nakládat s majetkem státu, dle z. č. 219/2000 Sb., a dále zřizovací listiny MRK platné od 1. 1. 2013, ve znění Rozhodnutí ministryně kultury č. 45/2012 ze dne 20. 12. 2012 a ve znění Rozhodnutí ministra kultury č. 18/2017 ze dne 26. 10. 2017</w:t>
      </w:r>
    </w:p>
    <w:p w14:paraId="2FEEE99A" w14:textId="7B8492DB" w:rsidR="0037305F" w:rsidRDefault="0037305F" w:rsidP="00254B20">
      <w:pPr>
        <w:ind w:left="709"/>
        <w:rPr>
          <w:rFonts w:ascii="Arial" w:hAnsi="Arial" w:cs="Arial"/>
          <w:sz w:val="20"/>
        </w:rPr>
      </w:pPr>
    </w:p>
    <w:p w14:paraId="2802DA90" w14:textId="4A4FD238" w:rsidR="0037305F" w:rsidRPr="00254B20" w:rsidRDefault="0037305F" w:rsidP="0037305F">
      <w:pPr>
        <w:ind w:left="709"/>
        <w:rPr>
          <w:rFonts w:ascii="Arial" w:hAnsi="Arial" w:cs="Arial"/>
          <w:sz w:val="20"/>
        </w:rPr>
      </w:pPr>
      <w:r w:rsidRPr="0037305F">
        <w:rPr>
          <w:rFonts w:ascii="Arial" w:hAnsi="Arial" w:cs="Arial"/>
          <w:sz w:val="20"/>
        </w:rPr>
        <w:t>(není plátcem DPH)</w:t>
      </w:r>
    </w:p>
    <w:p w14:paraId="155A5382" w14:textId="77777777" w:rsidR="000D7FB2" w:rsidRPr="00254B20" w:rsidRDefault="000D7FB2" w:rsidP="000D7FB2">
      <w:pPr>
        <w:pStyle w:val="Nadpis1"/>
        <w:numPr>
          <w:ilvl w:val="0"/>
          <w:numId w:val="2"/>
        </w:numPr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Předmět smlouvy</w:t>
      </w:r>
    </w:p>
    <w:p w14:paraId="45424C90" w14:textId="77777777" w:rsidR="000D7FB2" w:rsidRPr="00254B20" w:rsidRDefault="000D7FB2" w:rsidP="000D7FB2">
      <w:pPr>
        <w:jc w:val="both"/>
        <w:rPr>
          <w:rFonts w:ascii="Arial" w:hAnsi="Arial" w:cs="Arial"/>
          <w:sz w:val="22"/>
          <w:szCs w:val="22"/>
        </w:rPr>
      </w:pPr>
    </w:p>
    <w:p w14:paraId="1B7FFBD8" w14:textId="7ECA1B31" w:rsidR="000D7FB2" w:rsidRPr="00254B20" w:rsidRDefault="004E68BD" w:rsidP="006343F7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D7FB2" w:rsidRPr="00254B20">
        <w:rPr>
          <w:rFonts w:ascii="Arial" w:hAnsi="Arial" w:cs="Arial"/>
          <w:sz w:val="22"/>
          <w:szCs w:val="22"/>
        </w:rPr>
        <w:tab/>
        <w:t>Předmětem smlouvy jsou činnosti vedoucí k</w:t>
      </w:r>
      <w:r w:rsidR="00254B20" w:rsidRPr="00254B20">
        <w:rPr>
          <w:rFonts w:ascii="Arial" w:hAnsi="Arial" w:cs="Arial"/>
          <w:sz w:val="22"/>
          <w:szCs w:val="22"/>
        </w:rPr>
        <w:t> </w:t>
      </w:r>
      <w:r w:rsidR="000D7FB2" w:rsidRPr="00254B20">
        <w:rPr>
          <w:rFonts w:ascii="Arial" w:hAnsi="Arial" w:cs="Arial"/>
          <w:sz w:val="22"/>
          <w:szCs w:val="22"/>
        </w:rPr>
        <w:t>zabezpečení</w:t>
      </w:r>
      <w:r w:rsidR="00254B20" w:rsidRPr="00254B20">
        <w:rPr>
          <w:rFonts w:ascii="Arial" w:hAnsi="Arial" w:cs="Arial"/>
          <w:sz w:val="22"/>
          <w:szCs w:val="22"/>
        </w:rPr>
        <w:t xml:space="preserve"> bezproblémového</w:t>
      </w:r>
      <w:r w:rsidR="000D7FB2" w:rsidRPr="00254B20">
        <w:rPr>
          <w:rFonts w:ascii="Arial" w:hAnsi="Arial" w:cs="Arial"/>
          <w:sz w:val="22"/>
          <w:szCs w:val="22"/>
        </w:rPr>
        <w:t xml:space="preserve"> provozu informačních technologií (IT) u Objednatele </w:t>
      </w:r>
      <w:r w:rsidR="0037305F">
        <w:rPr>
          <w:rFonts w:ascii="Arial" w:hAnsi="Arial" w:cs="Arial"/>
          <w:sz w:val="22"/>
          <w:szCs w:val="22"/>
        </w:rPr>
        <w:t>dle podmínek této smlouvy</w:t>
      </w:r>
      <w:r w:rsidR="000D7FB2" w:rsidRPr="00254B20">
        <w:rPr>
          <w:rFonts w:ascii="Arial" w:hAnsi="Arial" w:cs="Arial"/>
          <w:sz w:val="22"/>
          <w:szCs w:val="22"/>
        </w:rPr>
        <w:t xml:space="preserve">. </w:t>
      </w:r>
      <w:r w:rsidR="0037305F">
        <w:rPr>
          <w:rFonts w:ascii="Arial" w:hAnsi="Arial" w:cs="Arial"/>
          <w:sz w:val="22"/>
          <w:szCs w:val="22"/>
        </w:rPr>
        <w:t>Jedná se o</w:t>
      </w:r>
      <w:r w:rsidR="00991C62">
        <w:rPr>
          <w:rFonts w:ascii="Arial" w:hAnsi="Arial" w:cs="Arial"/>
          <w:sz w:val="22"/>
          <w:szCs w:val="22"/>
        </w:rPr>
        <w:t xml:space="preserve"> pravidelné</w:t>
      </w:r>
      <w:r w:rsidR="000D7FB2" w:rsidRPr="00254B20">
        <w:rPr>
          <w:rFonts w:ascii="Arial" w:hAnsi="Arial" w:cs="Arial"/>
          <w:sz w:val="22"/>
          <w:szCs w:val="22"/>
        </w:rPr>
        <w:t xml:space="preserve"> činnosti</w:t>
      </w:r>
      <w:r w:rsidR="0037305F">
        <w:rPr>
          <w:rFonts w:ascii="Arial" w:hAnsi="Arial" w:cs="Arial"/>
          <w:sz w:val="22"/>
          <w:szCs w:val="22"/>
        </w:rPr>
        <w:t xml:space="preserve">: </w:t>
      </w:r>
    </w:p>
    <w:p w14:paraId="17ED448B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23D10FA3" w14:textId="0659034E" w:rsidR="000D7FB2" w:rsidRPr="00254B20" w:rsidRDefault="000D7FB2" w:rsidP="006343F7">
      <w:pPr>
        <w:pStyle w:val="Nadpis3"/>
        <w:tabs>
          <w:tab w:val="clear" w:pos="360"/>
          <w:tab w:val="num" w:pos="709"/>
        </w:tabs>
        <w:ind w:left="1080" w:hanging="654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Poradenství v oblasti IT</w:t>
      </w:r>
      <w:r w:rsidR="00F53AB9" w:rsidRPr="00254B20">
        <w:rPr>
          <w:rFonts w:ascii="Arial" w:hAnsi="Arial" w:cs="Arial"/>
          <w:sz w:val="22"/>
          <w:szCs w:val="22"/>
        </w:rPr>
        <w:t xml:space="preserve"> technologií</w:t>
      </w:r>
    </w:p>
    <w:p w14:paraId="26519A10" w14:textId="7478D142" w:rsidR="000D7FB2" w:rsidRPr="00254B20" w:rsidRDefault="000D7FB2" w:rsidP="006343F7">
      <w:pPr>
        <w:pStyle w:val="Nadpis3"/>
        <w:tabs>
          <w:tab w:val="clear" w:pos="360"/>
          <w:tab w:val="num" w:pos="709"/>
        </w:tabs>
        <w:ind w:left="1080" w:hanging="654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Implementace nových IT</w:t>
      </w:r>
      <w:r w:rsidR="00F53AB9" w:rsidRPr="00254B20">
        <w:rPr>
          <w:rFonts w:ascii="Arial" w:hAnsi="Arial" w:cs="Arial"/>
          <w:sz w:val="22"/>
          <w:szCs w:val="22"/>
        </w:rPr>
        <w:t xml:space="preserve"> HW a SW včetně licenci a podpory</w:t>
      </w:r>
    </w:p>
    <w:p w14:paraId="695B588D" w14:textId="77777777" w:rsidR="000D7FB2" w:rsidRPr="00254B20" w:rsidRDefault="000D7FB2" w:rsidP="006343F7">
      <w:pPr>
        <w:pStyle w:val="Nadpis3"/>
        <w:tabs>
          <w:tab w:val="clear" w:pos="360"/>
          <w:tab w:val="num" w:pos="709"/>
        </w:tabs>
        <w:ind w:left="1080" w:hanging="654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Podpora provozu hardware (HW) a software (SW)</w:t>
      </w:r>
    </w:p>
    <w:p w14:paraId="7061074A" w14:textId="77777777" w:rsidR="000D7FB2" w:rsidRPr="00254B20" w:rsidRDefault="000D7FB2" w:rsidP="006343F7">
      <w:pPr>
        <w:pStyle w:val="Nadpis3"/>
        <w:tabs>
          <w:tab w:val="clear" w:pos="360"/>
          <w:tab w:val="num" w:pos="709"/>
        </w:tabs>
        <w:ind w:left="1080" w:hanging="654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Odstraňování havarijních stavů</w:t>
      </w:r>
    </w:p>
    <w:p w14:paraId="55619B91" w14:textId="0908B677" w:rsidR="000D7FB2" w:rsidRPr="00254B20" w:rsidRDefault="000D7FB2" w:rsidP="006343F7">
      <w:pPr>
        <w:pStyle w:val="Nadpis3"/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Dodávka </w:t>
      </w:r>
      <w:r w:rsidR="002245DC" w:rsidRPr="00254B20">
        <w:rPr>
          <w:rFonts w:ascii="Arial" w:hAnsi="Arial" w:cs="Arial"/>
          <w:sz w:val="22"/>
          <w:szCs w:val="22"/>
        </w:rPr>
        <w:t>HW – spotřebního</w:t>
      </w:r>
      <w:r w:rsidR="00254B20" w:rsidRPr="00254B20">
        <w:rPr>
          <w:rFonts w:ascii="Arial" w:hAnsi="Arial" w:cs="Arial"/>
          <w:sz w:val="22"/>
          <w:szCs w:val="22"/>
        </w:rPr>
        <w:t xml:space="preserve"> materiálu v rámci oprav a výměny nefunkčního zařízení při poskytování služby</w:t>
      </w:r>
      <w:r w:rsidRPr="00254B20">
        <w:rPr>
          <w:rFonts w:ascii="Arial" w:hAnsi="Arial" w:cs="Arial"/>
          <w:sz w:val="22"/>
          <w:szCs w:val="22"/>
        </w:rPr>
        <w:t xml:space="preserve"> a SW</w:t>
      </w:r>
    </w:p>
    <w:p w14:paraId="1C99E2EB" w14:textId="533DE7C8" w:rsidR="000D7FB2" w:rsidRDefault="000D7FB2" w:rsidP="006343F7">
      <w:pPr>
        <w:pStyle w:val="Nadpis3"/>
        <w:tabs>
          <w:tab w:val="clear" w:pos="360"/>
          <w:tab w:val="num" w:pos="709"/>
        </w:tabs>
        <w:ind w:left="1080" w:hanging="654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Zajištění servisu</w:t>
      </w:r>
      <w:r w:rsidR="00F53AB9" w:rsidRPr="00254B20">
        <w:rPr>
          <w:rFonts w:ascii="Arial" w:hAnsi="Arial" w:cs="Arial"/>
          <w:sz w:val="22"/>
          <w:szCs w:val="22"/>
        </w:rPr>
        <w:t xml:space="preserve"> stávajících a nových</w:t>
      </w:r>
      <w:r w:rsidRPr="00254B20">
        <w:rPr>
          <w:rFonts w:ascii="Arial" w:hAnsi="Arial" w:cs="Arial"/>
          <w:sz w:val="22"/>
          <w:szCs w:val="22"/>
        </w:rPr>
        <w:t xml:space="preserve"> HW a SW</w:t>
      </w:r>
      <w:r w:rsidR="00F53AB9" w:rsidRPr="00254B20">
        <w:rPr>
          <w:rFonts w:ascii="Arial" w:hAnsi="Arial" w:cs="Arial"/>
          <w:sz w:val="22"/>
          <w:szCs w:val="22"/>
        </w:rPr>
        <w:t xml:space="preserve"> včetně licenci</w:t>
      </w:r>
    </w:p>
    <w:p w14:paraId="5306BC48" w14:textId="77777777" w:rsidR="004E68BD" w:rsidRDefault="004E68BD" w:rsidP="006343F7">
      <w:pPr>
        <w:pStyle w:val="Nadpis3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2F05DD35" w14:textId="0CEA89E9" w:rsidR="004E68BD" w:rsidRPr="004E68BD" w:rsidRDefault="004E68BD" w:rsidP="006343F7">
      <w:pPr>
        <w:pStyle w:val="Nadpis3"/>
        <w:numPr>
          <w:ilvl w:val="0"/>
          <w:numId w:val="0"/>
        </w:numPr>
        <w:tabs>
          <w:tab w:val="clear" w:pos="6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E68BD">
        <w:rPr>
          <w:rFonts w:ascii="Arial" w:hAnsi="Arial" w:cs="Arial"/>
          <w:sz w:val="22"/>
          <w:szCs w:val="22"/>
        </w:rPr>
        <w:t xml:space="preserve">2. Tato smlouva se uzavírá na základě </w:t>
      </w:r>
      <w:r>
        <w:rPr>
          <w:rFonts w:ascii="Arial" w:hAnsi="Arial" w:cs="Arial"/>
          <w:sz w:val="22"/>
          <w:szCs w:val="22"/>
        </w:rPr>
        <w:t>výsledku zadávacího řízení k veřejné zakázce malého rozsahu s názvem „</w:t>
      </w:r>
      <w:r w:rsidRPr="004E68BD">
        <w:rPr>
          <w:rFonts w:ascii="Arial" w:hAnsi="Arial" w:cs="Arial"/>
          <w:sz w:val="22"/>
          <w:szCs w:val="22"/>
        </w:rPr>
        <w:t>Externí správa informačních technologií</w:t>
      </w:r>
      <w:r>
        <w:rPr>
          <w:rFonts w:ascii="Arial" w:hAnsi="Arial" w:cs="Arial"/>
          <w:sz w:val="22"/>
          <w:szCs w:val="22"/>
        </w:rPr>
        <w:t xml:space="preserve">“ zadávané objednatelem jako zadavatelem mimo režim zákona č. 134/2016 Sb., o veřejných zakázkách. </w:t>
      </w:r>
    </w:p>
    <w:p w14:paraId="56A311A9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48E95464" w14:textId="77777777" w:rsidR="000D7FB2" w:rsidRPr="00254B20" w:rsidRDefault="000D7FB2" w:rsidP="00EC0BEC">
      <w:pPr>
        <w:pStyle w:val="Nadpis1"/>
        <w:numPr>
          <w:ilvl w:val="0"/>
          <w:numId w:val="2"/>
        </w:numPr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lastRenderedPageBreak/>
        <w:t>Specifikace činností obsažených v Předmětu smlouvy</w:t>
      </w:r>
    </w:p>
    <w:p w14:paraId="3A574B8F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41FA6E83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ab/>
        <w:t>Hlavní náplně činností uvedených v článku II. jsou:</w:t>
      </w:r>
    </w:p>
    <w:p w14:paraId="3F6E6EF5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0AA37EE7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Poradenství v oblasti IT</w:t>
      </w:r>
    </w:p>
    <w:p w14:paraId="3D482BDA" w14:textId="7B78E53D" w:rsidR="000D7FB2" w:rsidRPr="00254B20" w:rsidRDefault="000D7FB2" w:rsidP="006343F7">
      <w:pPr>
        <w:numPr>
          <w:ilvl w:val="0"/>
          <w:numId w:val="7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Poradenská činnost </w:t>
      </w:r>
      <w:r w:rsidR="00DE4075">
        <w:rPr>
          <w:rFonts w:ascii="Arial" w:hAnsi="Arial" w:cs="Arial"/>
          <w:sz w:val="22"/>
          <w:szCs w:val="22"/>
        </w:rPr>
        <w:t>při</w:t>
      </w:r>
      <w:r w:rsidRPr="00254B20">
        <w:rPr>
          <w:rFonts w:ascii="Arial" w:hAnsi="Arial" w:cs="Arial"/>
          <w:sz w:val="22"/>
          <w:szCs w:val="22"/>
        </w:rPr>
        <w:t> nákupu HW a SW</w:t>
      </w:r>
      <w:r w:rsidR="00DE4075">
        <w:rPr>
          <w:rFonts w:ascii="Arial" w:hAnsi="Arial" w:cs="Arial"/>
          <w:sz w:val="22"/>
          <w:szCs w:val="22"/>
        </w:rPr>
        <w:t xml:space="preserve"> – vypracování technických požadavku </w:t>
      </w:r>
    </w:p>
    <w:p w14:paraId="14C70C0F" w14:textId="77777777" w:rsidR="000D7FB2" w:rsidRPr="00254B20" w:rsidRDefault="000D7FB2" w:rsidP="006343F7">
      <w:pPr>
        <w:numPr>
          <w:ilvl w:val="0"/>
          <w:numId w:val="8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Řízení dílčích projektů implementace HW a SW</w:t>
      </w:r>
    </w:p>
    <w:p w14:paraId="33266854" w14:textId="77777777" w:rsidR="000D7FB2" w:rsidRPr="00254B20" w:rsidRDefault="000D7FB2" w:rsidP="006343F7">
      <w:pPr>
        <w:numPr>
          <w:ilvl w:val="0"/>
          <w:numId w:val="8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Analytické činnosti předcházející realizaci projektů z oblasti IT</w:t>
      </w:r>
    </w:p>
    <w:p w14:paraId="637D1FED" w14:textId="77777777" w:rsidR="000D7FB2" w:rsidRPr="00254B20" w:rsidRDefault="000D7FB2" w:rsidP="006343F7">
      <w:pPr>
        <w:numPr>
          <w:ilvl w:val="0"/>
          <w:numId w:val="8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Sledování licenční politiky, optimalizace nákupu licencí</w:t>
      </w:r>
    </w:p>
    <w:p w14:paraId="523EB6E4" w14:textId="77777777" w:rsidR="000D7FB2" w:rsidRPr="00254B20" w:rsidRDefault="000D7FB2" w:rsidP="006343F7">
      <w:pPr>
        <w:numPr>
          <w:ilvl w:val="0"/>
          <w:numId w:val="8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Tvorba návrhů na řešení jednotlivých požadavků na funkcionalitu IT</w:t>
      </w:r>
    </w:p>
    <w:p w14:paraId="4AFB22F7" w14:textId="77777777" w:rsidR="000D7FB2" w:rsidRPr="00254B20" w:rsidRDefault="000D7FB2" w:rsidP="006343F7">
      <w:pPr>
        <w:numPr>
          <w:ilvl w:val="0"/>
          <w:numId w:val="8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Poradenství směrem k zavádění nových technologií</w:t>
      </w:r>
    </w:p>
    <w:p w14:paraId="1F794B47" w14:textId="77777777" w:rsidR="000D7FB2" w:rsidRPr="00254B20" w:rsidRDefault="000D7FB2" w:rsidP="006343F7">
      <w:pPr>
        <w:numPr>
          <w:ilvl w:val="0"/>
          <w:numId w:val="8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Poradenství v oblasti technologií pro šifrování, zabezpečení a monitorování toku dat s ohledem na ochranu osobních nebo citlivých informací a dat</w:t>
      </w:r>
    </w:p>
    <w:p w14:paraId="0B49ABB4" w14:textId="77777777" w:rsidR="000D7FB2" w:rsidRPr="00254B20" w:rsidRDefault="000D7FB2" w:rsidP="006343F7">
      <w:pPr>
        <w:ind w:left="1040"/>
        <w:jc w:val="both"/>
        <w:rPr>
          <w:rFonts w:ascii="Arial" w:hAnsi="Arial" w:cs="Arial"/>
          <w:sz w:val="22"/>
          <w:szCs w:val="22"/>
        </w:rPr>
      </w:pPr>
    </w:p>
    <w:p w14:paraId="244CC1C1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Implementace nových IT</w:t>
      </w:r>
    </w:p>
    <w:p w14:paraId="2FB1C6C8" w14:textId="77777777" w:rsidR="000D7FB2" w:rsidRPr="00254B20" w:rsidRDefault="000D7FB2" w:rsidP="006343F7">
      <w:pPr>
        <w:numPr>
          <w:ilvl w:val="0"/>
          <w:numId w:val="9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Instalace HW</w:t>
      </w:r>
    </w:p>
    <w:p w14:paraId="5223ACF0" w14:textId="77777777" w:rsidR="000D7FB2" w:rsidRPr="00254B20" w:rsidRDefault="000D7FB2" w:rsidP="006343F7">
      <w:pPr>
        <w:numPr>
          <w:ilvl w:val="0"/>
          <w:numId w:val="9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Instalace serverových operačních systémů i operačních systémů pracovních stanic</w:t>
      </w:r>
    </w:p>
    <w:p w14:paraId="3DAE5B90" w14:textId="77777777" w:rsidR="000D7FB2" w:rsidRPr="00254B20" w:rsidRDefault="000D7FB2" w:rsidP="006343F7">
      <w:pPr>
        <w:numPr>
          <w:ilvl w:val="0"/>
          <w:numId w:val="9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Instalace aplikačního SW</w:t>
      </w:r>
    </w:p>
    <w:p w14:paraId="64FB7E20" w14:textId="77777777" w:rsidR="000D7FB2" w:rsidRPr="00254B20" w:rsidRDefault="000D7FB2" w:rsidP="006343F7">
      <w:pPr>
        <w:numPr>
          <w:ilvl w:val="0"/>
          <w:numId w:val="9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Parametrizace a konfigurace HW, počítačových sítí, systémového SW, komunikačního SW a dalšího SW</w:t>
      </w:r>
    </w:p>
    <w:p w14:paraId="1F227129" w14:textId="77777777" w:rsidR="000D7FB2" w:rsidRPr="00254B20" w:rsidRDefault="000D7FB2" w:rsidP="006343F7">
      <w:pPr>
        <w:numPr>
          <w:ilvl w:val="0"/>
          <w:numId w:val="9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Nastavení zálohovacích mechanizmů</w:t>
      </w:r>
    </w:p>
    <w:p w14:paraId="075BFC14" w14:textId="77777777" w:rsidR="000D7FB2" w:rsidRPr="00254B20" w:rsidRDefault="000D7FB2" w:rsidP="006343F7">
      <w:pPr>
        <w:numPr>
          <w:ilvl w:val="0"/>
          <w:numId w:val="9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Dohled při instalaci a oživování SW třetích stran předem konzultovaných s Dodavatelem</w:t>
      </w:r>
    </w:p>
    <w:p w14:paraId="6EE237FF" w14:textId="77777777" w:rsidR="000D7FB2" w:rsidRPr="00254B20" w:rsidRDefault="000D7FB2" w:rsidP="006343F7">
      <w:pPr>
        <w:ind w:left="1040"/>
        <w:jc w:val="both"/>
        <w:rPr>
          <w:rFonts w:ascii="Arial" w:hAnsi="Arial" w:cs="Arial"/>
          <w:sz w:val="22"/>
          <w:szCs w:val="22"/>
        </w:rPr>
      </w:pPr>
    </w:p>
    <w:p w14:paraId="778B1C55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Profylaxe a průběžný servis IT</w:t>
      </w:r>
    </w:p>
    <w:p w14:paraId="2ECADBE5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Aplikace fixů a patchů pro síťové operační systémy</w:t>
      </w:r>
    </w:p>
    <w:p w14:paraId="3762B323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Modifikace systémových parametrů</w:t>
      </w:r>
    </w:p>
    <w:p w14:paraId="607F2279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Defragmentace disků na serverech</w:t>
      </w:r>
    </w:p>
    <w:p w14:paraId="085A7738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Odstranění dočasných souborů</w:t>
      </w:r>
    </w:p>
    <w:p w14:paraId="119C4B1B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Kontrola systémových logů a odstranění potencionálních problémů</w:t>
      </w:r>
    </w:p>
    <w:p w14:paraId="33FA0148" w14:textId="7B8AA598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Kontrola</w:t>
      </w:r>
      <w:r w:rsidR="00F53AB9" w:rsidRPr="00254B20">
        <w:rPr>
          <w:rFonts w:ascii="Arial" w:hAnsi="Arial" w:cs="Arial"/>
          <w:sz w:val="22"/>
          <w:szCs w:val="22"/>
        </w:rPr>
        <w:t xml:space="preserve"> (vytvoření)</w:t>
      </w:r>
      <w:r w:rsidRPr="00254B20">
        <w:rPr>
          <w:rFonts w:ascii="Arial" w:hAnsi="Arial" w:cs="Arial"/>
          <w:sz w:val="22"/>
          <w:szCs w:val="22"/>
        </w:rPr>
        <w:t xml:space="preserve"> volného místa na discích</w:t>
      </w:r>
      <w:r w:rsidR="00F53AB9" w:rsidRPr="00254B20">
        <w:rPr>
          <w:rFonts w:ascii="Arial" w:hAnsi="Arial" w:cs="Arial"/>
          <w:sz w:val="22"/>
          <w:szCs w:val="22"/>
        </w:rPr>
        <w:t xml:space="preserve"> dle potřeb objednatele</w:t>
      </w:r>
    </w:p>
    <w:p w14:paraId="19100305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Kontrola hardware spojená s čištěním</w:t>
      </w:r>
    </w:p>
    <w:p w14:paraId="1650A4D2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Kontrola zálohovacích procesů</w:t>
      </w:r>
    </w:p>
    <w:p w14:paraId="2ECFC323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Antivirová kontrola a aktualizace</w:t>
      </w:r>
    </w:p>
    <w:p w14:paraId="737DEE0D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Kontrola komunikačních toků uvnitř firmy i ven</w:t>
      </w:r>
    </w:p>
    <w:p w14:paraId="41226ED8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Odstraňování běžných poruch a závad nehavarijního charakteru</w:t>
      </w:r>
    </w:p>
    <w:p w14:paraId="610333B3" w14:textId="77777777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Čištění výpočetní techniky</w:t>
      </w:r>
    </w:p>
    <w:p w14:paraId="52E3550F" w14:textId="77777777" w:rsidR="000D7FB2" w:rsidRPr="00254B20" w:rsidRDefault="000D7FB2" w:rsidP="006343F7">
      <w:pPr>
        <w:tabs>
          <w:tab w:val="clear" w:pos="680"/>
        </w:tabs>
        <w:ind w:left="1040"/>
        <w:jc w:val="both"/>
        <w:rPr>
          <w:rFonts w:ascii="Arial" w:hAnsi="Arial" w:cs="Arial"/>
          <w:sz w:val="22"/>
          <w:szCs w:val="22"/>
        </w:rPr>
      </w:pPr>
    </w:p>
    <w:p w14:paraId="76430407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Podpora provozu HW a SW</w:t>
      </w:r>
    </w:p>
    <w:p w14:paraId="03FE69BF" w14:textId="77777777" w:rsidR="000D7FB2" w:rsidRPr="00254B20" w:rsidRDefault="000D7FB2" w:rsidP="006343F7">
      <w:pPr>
        <w:numPr>
          <w:ilvl w:val="0"/>
          <w:numId w:val="11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Poradenská činnost a pomoc pracovníkům Objednatele vzhledem ke standardním postupům, jako je obsluha aktivních a pasivních prvků sítí, serverů, PC, modemů, periferií, výměna tonerů a barvicích pásek v tiskárnách, zasunutí konektorů, obsluha kancelářského </w:t>
      </w:r>
      <w:proofErr w:type="gramStart"/>
      <w:r w:rsidRPr="00254B20">
        <w:rPr>
          <w:rFonts w:ascii="Arial" w:hAnsi="Arial" w:cs="Arial"/>
          <w:sz w:val="22"/>
          <w:szCs w:val="22"/>
        </w:rPr>
        <w:t>SW,</w:t>
      </w:r>
      <w:proofErr w:type="gramEnd"/>
      <w:r w:rsidRPr="00254B20">
        <w:rPr>
          <w:rFonts w:ascii="Arial" w:hAnsi="Arial" w:cs="Arial"/>
          <w:sz w:val="22"/>
          <w:szCs w:val="22"/>
        </w:rPr>
        <w:t xml:space="preserve"> apod.</w:t>
      </w:r>
    </w:p>
    <w:p w14:paraId="522B78C3" w14:textId="77777777" w:rsidR="000D7FB2" w:rsidRPr="00254B20" w:rsidRDefault="000D7FB2" w:rsidP="006343F7">
      <w:pPr>
        <w:ind w:left="1040"/>
        <w:jc w:val="both"/>
        <w:rPr>
          <w:rFonts w:ascii="Arial" w:hAnsi="Arial" w:cs="Arial"/>
          <w:sz w:val="22"/>
          <w:szCs w:val="22"/>
        </w:rPr>
      </w:pPr>
    </w:p>
    <w:p w14:paraId="68C4A967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Odstraňování havarijních stavů</w:t>
      </w:r>
    </w:p>
    <w:p w14:paraId="5BA3C914" w14:textId="77777777" w:rsidR="000D7FB2" w:rsidRPr="00254B20" w:rsidRDefault="000D7FB2" w:rsidP="006343F7">
      <w:pPr>
        <w:numPr>
          <w:ilvl w:val="0"/>
          <w:numId w:val="12"/>
        </w:numPr>
        <w:tabs>
          <w:tab w:val="clear" w:pos="360"/>
          <w:tab w:val="num" w:pos="1068"/>
        </w:tabs>
        <w:ind w:left="1068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Havarijní stav je stav, při kterém systém neplní základní funkce nezbytné pro provoz aplikačního SW a jež nelze dočasně zabezpečit odpovídajícím náhradním způsobem</w:t>
      </w:r>
    </w:p>
    <w:p w14:paraId="3565FD5A" w14:textId="77777777" w:rsidR="000D7FB2" w:rsidRPr="00254B20" w:rsidRDefault="000D7FB2" w:rsidP="006343F7">
      <w:pPr>
        <w:ind w:left="1068"/>
        <w:jc w:val="both"/>
        <w:rPr>
          <w:rFonts w:ascii="Arial" w:hAnsi="Arial" w:cs="Arial"/>
          <w:sz w:val="22"/>
          <w:szCs w:val="22"/>
        </w:rPr>
      </w:pPr>
    </w:p>
    <w:p w14:paraId="24B52D8E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Dodávka HW a SW</w:t>
      </w:r>
    </w:p>
    <w:p w14:paraId="55A15B7B" w14:textId="72192A0E" w:rsidR="000D7FB2" w:rsidRPr="00254B20" w:rsidRDefault="00C417E4" w:rsidP="006343F7">
      <w:pPr>
        <w:numPr>
          <w:ilvl w:val="0"/>
          <w:numId w:val="13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E4075">
        <w:rPr>
          <w:rFonts w:ascii="Arial" w:hAnsi="Arial" w:cs="Arial"/>
          <w:sz w:val="22"/>
          <w:szCs w:val="22"/>
        </w:rPr>
        <w:t xml:space="preserve">ýměna </w:t>
      </w:r>
      <w:r>
        <w:rPr>
          <w:rFonts w:ascii="Arial" w:hAnsi="Arial" w:cs="Arial"/>
          <w:sz w:val="22"/>
          <w:szCs w:val="22"/>
        </w:rPr>
        <w:t>spotřebního materiálu</w:t>
      </w:r>
      <w:r w:rsidRPr="00254B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vadných</w:t>
      </w:r>
      <w:r w:rsidR="00DE40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nadměrně opotřebovaných </w:t>
      </w:r>
      <w:r w:rsidR="000D7FB2" w:rsidRPr="00254B20">
        <w:rPr>
          <w:rFonts w:ascii="Arial" w:hAnsi="Arial" w:cs="Arial"/>
          <w:sz w:val="22"/>
          <w:szCs w:val="22"/>
        </w:rPr>
        <w:t>komponentů HW, počítačových sestav, serverů, periferií</w:t>
      </w:r>
      <w:r>
        <w:rPr>
          <w:rFonts w:ascii="Arial" w:hAnsi="Arial" w:cs="Arial"/>
          <w:sz w:val="22"/>
          <w:szCs w:val="22"/>
        </w:rPr>
        <w:t xml:space="preserve"> </w:t>
      </w:r>
      <w:r w:rsidR="000D7FB2" w:rsidRPr="00254B20">
        <w:rPr>
          <w:rFonts w:ascii="Arial" w:hAnsi="Arial" w:cs="Arial"/>
          <w:sz w:val="22"/>
          <w:szCs w:val="22"/>
        </w:rPr>
        <w:t>atd.</w:t>
      </w:r>
    </w:p>
    <w:p w14:paraId="2A3F4EAF" w14:textId="5D01DAE5" w:rsidR="000D7FB2" w:rsidRPr="00254B20" w:rsidRDefault="00C417E4" w:rsidP="006343F7">
      <w:pPr>
        <w:numPr>
          <w:ilvl w:val="0"/>
          <w:numId w:val="13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Prodloužení platnosti</w:t>
      </w:r>
      <w:r w:rsidR="000D7FB2" w:rsidRPr="00254B20">
        <w:rPr>
          <w:rFonts w:ascii="Arial" w:hAnsi="Arial" w:cs="Arial"/>
          <w:sz w:val="22"/>
          <w:szCs w:val="22"/>
        </w:rPr>
        <w:t xml:space="preserve"> potřebných SW licencí nutných pro provoz IT</w:t>
      </w:r>
    </w:p>
    <w:p w14:paraId="59BA509C" w14:textId="77777777" w:rsidR="000D7FB2" w:rsidRPr="00254B20" w:rsidRDefault="000D7FB2" w:rsidP="006343F7">
      <w:pPr>
        <w:ind w:left="1040"/>
        <w:jc w:val="both"/>
        <w:rPr>
          <w:rFonts w:ascii="Arial" w:hAnsi="Arial" w:cs="Arial"/>
          <w:sz w:val="22"/>
          <w:szCs w:val="22"/>
        </w:rPr>
      </w:pPr>
    </w:p>
    <w:p w14:paraId="5BB363FC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Zajištění servisu HW a SW</w:t>
      </w:r>
    </w:p>
    <w:p w14:paraId="0C0FA94B" w14:textId="1207D1A8" w:rsidR="000D7FB2" w:rsidRPr="00254B20" w:rsidRDefault="000D7FB2" w:rsidP="006343F7">
      <w:pPr>
        <w:numPr>
          <w:ilvl w:val="0"/>
          <w:numId w:val="10"/>
        </w:numPr>
        <w:tabs>
          <w:tab w:val="clear" w:pos="360"/>
          <w:tab w:val="num" w:pos="68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Zprostředkování oprav (záruční i pozáruční) HW a SW </w:t>
      </w:r>
      <w:r w:rsidR="00925CBF">
        <w:rPr>
          <w:rFonts w:ascii="Arial" w:hAnsi="Arial" w:cs="Arial"/>
          <w:sz w:val="22"/>
          <w:szCs w:val="22"/>
        </w:rPr>
        <w:t>na vyžádání objednatele.</w:t>
      </w:r>
    </w:p>
    <w:p w14:paraId="22378D1A" w14:textId="77777777" w:rsidR="000D7FB2" w:rsidRPr="00925CBF" w:rsidRDefault="000D7FB2" w:rsidP="006343F7">
      <w:pPr>
        <w:tabs>
          <w:tab w:val="clear" w:pos="680"/>
        </w:tabs>
        <w:ind w:left="1040"/>
        <w:jc w:val="both"/>
        <w:rPr>
          <w:rFonts w:ascii="Arial" w:hAnsi="Arial" w:cs="Arial"/>
          <w:sz w:val="22"/>
          <w:szCs w:val="22"/>
        </w:rPr>
      </w:pPr>
    </w:p>
    <w:p w14:paraId="482CE21B" w14:textId="77777777" w:rsidR="000D7FB2" w:rsidRPr="00254B20" w:rsidRDefault="000D7FB2" w:rsidP="00EC0BEC">
      <w:pPr>
        <w:pStyle w:val="Nadpis1"/>
        <w:numPr>
          <w:ilvl w:val="0"/>
          <w:numId w:val="2"/>
        </w:numPr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Způsoby realizace činností obsažených v Předmětu smlouvy</w:t>
      </w:r>
    </w:p>
    <w:p w14:paraId="7CEB0078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5E7DF38D" w14:textId="5DC8774C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ab/>
        <w:t>K naplnění činností uvedených v článku III./</w:t>
      </w:r>
      <w:r w:rsidR="00B928A5" w:rsidRPr="00254B20">
        <w:rPr>
          <w:rFonts w:ascii="Arial" w:hAnsi="Arial" w:cs="Arial"/>
          <w:sz w:val="22"/>
          <w:szCs w:val="22"/>
        </w:rPr>
        <w:t>1–7</w:t>
      </w:r>
      <w:r w:rsidRPr="00254B20">
        <w:rPr>
          <w:rFonts w:ascii="Arial" w:hAnsi="Arial" w:cs="Arial"/>
          <w:sz w:val="22"/>
          <w:szCs w:val="22"/>
        </w:rPr>
        <w:t xml:space="preserve"> mohou být použity následující formy provedení:</w:t>
      </w:r>
    </w:p>
    <w:p w14:paraId="20F56116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009A3BF3" w14:textId="2E6AA115" w:rsidR="000D7FB2" w:rsidRPr="00254B20" w:rsidRDefault="00CE18AC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Osobně: servisní zásah pracovníka Dodavatele na pracovišti Objednatele</w:t>
      </w:r>
    </w:p>
    <w:p w14:paraId="1F2DB9DD" w14:textId="3E40C5ED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Telefonická služba Hot-Line</w:t>
      </w:r>
      <w:r w:rsidR="00CE18AC" w:rsidRPr="00254B20">
        <w:rPr>
          <w:rFonts w:ascii="Arial" w:hAnsi="Arial" w:cs="Arial"/>
          <w:sz w:val="22"/>
          <w:szCs w:val="22"/>
        </w:rPr>
        <w:t>: telefonický, e-mailem</w:t>
      </w:r>
    </w:p>
    <w:p w14:paraId="0AE5DD4D" w14:textId="4EF66C81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Vzdálená správa</w:t>
      </w:r>
      <w:r w:rsidR="00155338" w:rsidRPr="00254B20">
        <w:rPr>
          <w:rFonts w:ascii="Arial" w:hAnsi="Arial" w:cs="Arial"/>
          <w:sz w:val="22"/>
          <w:szCs w:val="22"/>
        </w:rPr>
        <w:t xml:space="preserve">: přístup Dodavatele do systému Objednatele pomocí přímých pevných nebo komutovaných dálkových okruhů nebo pomocí </w:t>
      </w:r>
      <w:r w:rsidR="0041603C" w:rsidRPr="00254B20">
        <w:rPr>
          <w:rFonts w:ascii="Arial" w:hAnsi="Arial" w:cs="Arial"/>
          <w:sz w:val="22"/>
          <w:szCs w:val="22"/>
        </w:rPr>
        <w:t>internetu</w:t>
      </w:r>
      <w:r w:rsidR="00155338" w:rsidRPr="00254B20">
        <w:rPr>
          <w:rFonts w:ascii="Arial" w:hAnsi="Arial" w:cs="Arial"/>
          <w:sz w:val="22"/>
          <w:szCs w:val="22"/>
        </w:rPr>
        <w:t xml:space="preserve"> za účelem profylaktických prohlídek, diagnostiky a odstranění chyb nastavení HW a SW</w:t>
      </w:r>
    </w:p>
    <w:p w14:paraId="31671DE8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bookmarkStart w:id="2" w:name="OLE_LINK2"/>
      <w:r w:rsidRPr="00254B20">
        <w:rPr>
          <w:rFonts w:ascii="Arial" w:hAnsi="Arial" w:cs="Arial"/>
          <w:sz w:val="22"/>
          <w:szCs w:val="22"/>
        </w:rPr>
        <w:t>Řešení problematiky na pracovišti Dodavatele</w:t>
      </w:r>
    </w:p>
    <w:bookmarkEnd w:id="2"/>
    <w:p w14:paraId="5BF3283E" w14:textId="35A788E6" w:rsidR="000D7FB2" w:rsidRPr="00254B20" w:rsidRDefault="000D7FB2" w:rsidP="006343F7">
      <w:pPr>
        <w:numPr>
          <w:ilvl w:val="0"/>
          <w:numId w:val="6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Provádění činností vedoucích k naplnění Předmětu smlouvy na </w:t>
      </w:r>
      <w:r w:rsidR="00EE37BC" w:rsidRPr="00254B20">
        <w:rPr>
          <w:rFonts w:ascii="Arial" w:hAnsi="Arial" w:cs="Arial"/>
          <w:sz w:val="22"/>
          <w:szCs w:val="22"/>
        </w:rPr>
        <w:t>pracovišti Dodavatele</w:t>
      </w:r>
      <w:r w:rsidRPr="00254B20">
        <w:rPr>
          <w:rFonts w:ascii="Arial" w:hAnsi="Arial" w:cs="Arial"/>
          <w:sz w:val="22"/>
          <w:szCs w:val="22"/>
        </w:rPr>
        <w:t>, které není nutné nebo možné provádět na pracovišti Objednatele.</w:t>
      </w:r>
    </w:p>
    <w:p w14:paraId="7C82EA3E" w14:textId="4179FF0C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Služba Monitoring</w:t>
      </w:r>
      <w:r w:rsidR="00155338" w:rsidRPr="00254B20">
        <w:rPr>
          <w:rFonts w:ascii="Arial" w:hAnsi="Arial" w:cs="Arial"/>
          <w:sz w:val="22"/>
          <w:szCs w:val="22"/>
        </w:rPr>
        <w:t>: 24hodinový dohled nad servery, důležitými stanicemi v sítích, jejich internetovým připojením i samotnou sítí</w:t>
      </w:r>
    </w:p>
    <w:p w14:paraId="4561568B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4241DC73" w14:textId="77777777" w:rsidR="000D7FB2" w:rsidRPr="00254B20" w:rsidRDefault="000D7FB2" w:rsidP="00EC0BEC">
      <w:pPr>
        <w:pStyle w:val="Nadpis1"/>
        <w:numPr>
          <w:ilvl w:val="0"/>
          <w:numId w:val="2"/>
        </w:numPr>
        <w:ind w:hanging="366"/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Odezvy, denní doby a formy poskytování služeb</w:t>
      </w:r>
    </w:p>
    <w:p w14:paraId="73B30C54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36ECE994" w14:textId="77777777" w:rsidR="000D7FB2" w:rsidRPr="00254B20" w:rsidRDefault="000D7FB2" w:rsidP="006343F7">
      <w:pPr>
        <w:ind w:left="68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ab/>
        <w:t>Podle typu a způsobu realizace budou jednotlivé činnosti uvedené v předmětu smlouvy poskytovány takto:</w:t>
      </w:r>
    </w:p>
    <w:p w14:paraId="39C99E5E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06CD608E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Poradenství v oblasti IT</w:t>
      </w:r>
    </w:p>
    <w:p w14:paraId="0FFDEA5A" w14:textId="368CECEE" w:rsidR="000D7FB2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Průběžně podle potřeby v pracovních dnech od </w:t>
      </w:r>
      <w:r w:rsidR="003A7CE1" w:rsidRPr="00254B20">
        <w:rPr>
          <w:rFonts w:ascii="Arial" w:hAnsi="Arial" w:cs="Arial"/>
          <w:sz w:val="22"/>
          <w:szCs w:val="22"/>
        </w:rPr>
        <w:t>8:00 – 18:00 hod. (pracovní doba Objednavatele).</w:t>
      </w:r>
    </w:p>
    <w:p w14:paraId="1B142C1B" w14:textId="77777777" w:rsidR="000D7FB2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Práce mohou být prováděny prostřednictvím Osobní návštěvy, Telefonické služby nebo Řešení problematiky na pracovišti Dodavatele</w:t>
      </w:r>
    </w:p>
    <w:p w14:paraId="6FECBE21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Implementace nových IT</w:t>
      </w:r>
    </w:p>
    <w:p w14:paraId="6846EC46" w14:textId="5EAD6E72" w:rsidR="000D7FB2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Průběžně podle potřeby v pracovních dnech od </w:t>
      </w:r>
      <w:r w:rsidR="003A7CE1" w:rsidRPr="00254B20">
        <w:rPr>
          <w:rFonts w:ascii="Arial" w:hAnsi="Arial" w:cs="Arial"/>
          <w:sz w:val="22"/>
          <w:szCs w:val="22"/>
        </w:rPr>
        <w:t>8:00 – 18:00 hod. (pracovní doba Objednavatele).</w:t>
      </w:r>
    </w:p>
    <w:p w14:paraId="03E3360A" w14:textId="77777777" w:rsidR="000D7FB2" w:rsidRPr="00254B20" w:rsidRDefault="000D7FB2" w:rsidP="006343F7">
      <w:pPr>
        <w:numPr>
          <w:ilvl w:val="0"/>
          <w:numId w:val="15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Práce prováděné mimo běžnou pracovní dobu a ve dnech pracovního volna a pracovního klidu nejpozději 14 dnů od objednání</w:t>
      </w:r>
    </w:p>
    <w:p w14:paraId="3E9CD3BB" w14:textId="77777777" w:rsidR="000D7FB2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Práce mohou být prováděny prostřednictvím Osobní návštěvy, Vzdálené správy nebo Řešení problematiky na pracovišti Dodavatele</w:t>
      </w:r>
    </w:p>
    <w:p w14:paraId="21738C52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Profylaxe a průběžný servis</w:t>
      </w:r>
    </w:p>
    <w:p w14:paraId="68DAE207" w14:textId="3E730699" w:rsidR="000D7FB2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Průběžně podle potřeby v pracovních dnech od 8:00 – 1</w:t>
      </w:r>
      <w:r w:rsidR="00A93D2B" w:rsidRPr="00254B20">
        <w:rPr>
          <w:rFonts w:ascii="Arial" w:hAnsi="Arial" w:cs="Arial"/>
          <w:sz w:val="22"/>
          <w:szCs w:val="22"/>
        </w:rPr>
        <w:t>8</w:t>
      </w:r>
      <w:r w:rsidRPr="00254B20">
        <w:rPr>
          <w:rFonts w:ascii="Arial" w:hAnsi="Arial" w:cs="Arial"/>
          <w:sz w:val="22"/>
          <w:szCs w:val="22"/>
        </w:rPr>
        <w:t>:00 hod.</w:t>
      </w:r>
      <w:r w:rsidR="00CE0830" w:rsidRPr="00254B20">
        <w:rPr>
          <w:rFonts w:ascii="Arial" w:hAnsi="Arial" w:cs="Arial"/>
          <w:sz w:val="22"/>
          <w:szCs w:val="22"/>
        </w:rPr>
        <w:t xml:space="preserve"> (pracovní doba Objednavatele).</w:t>
      </w:r>
    </w:p>
    <w:p w14:paraId="301E283F" w14:textId="77777777" w:rsidR="000D7FB2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Práce mohou být prováděny prostřednictvím Osobní návštěvy, Vzdálené správy nebo Řešením problematiky na pracovišti Dodavatele</w:t>
      </w:r>
    </w:p>
    <w:p w14:paraId="0FFABC7A" w14:textId="3FD22D57" w:rsidR="000D7FB2" w:rsidRPr="00254B20" w:rsidRDefault="000D7FB2" w:rsidP="006343F7">
      <w:pPr>
        <w:numPr>
          <w:ilvl w:val="0"/>
          <w:numId w:val="16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Pravidelné návštěvy na pracovišti Objednatele budou stanoveny a měněny podle požadavků Objednatele</w:t>
      </w:r>
    </w:p>
    <w:p w14:paraId="7D223566" w14:textId="77777777" w:rsidR="009D7CE2" w:rsidRPr="00254B20" w:rsidRDefault="009D7CE2" w:rsidP="006343F7">
      <w:pPr>
        <w:ind w:left="1040"/>
        <w:jc w:val="both"/>
        <w:rPr>
          <w:rFonts w:ascii="Arial" w:hAnsi="Arial" w:cs="Arial"/>
          <w:sz w:val="22"/>
          <w:szCs w:val="22"/>
        </w:rPr>
      </w:pPr>
    </w:p>
    <w:p w14:paraId="211D41A7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Podpora provozu HW a SW</w:t>
      </w:r>
    </w:p>
    <w:p w14:paraId="7A6C7962" w14:textId="5DD0E6BC" w:rsidR="000D7FB2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Průběžně podle potřeby v pracovních dnech od </w:t>
      </w:r>
      <w:r w:rsidR="003A7CE1" w:rsidRPr="00254B20">
        <w:rPr>
          <w:rFonts w:ascii="Arial" w:hAnsi="Arial" w:cs="Arial"/>
          <w:sz w:val="22"/>
          <w:szCs w:val="22"/>
        </w:rPr>
        <w:t>8:00 – 18:00 hod. (pracovní doba Objednavatele).</w:t>
      </w:r>
    </w:p>
    <w:p w14:paraId="2E799D03" w14:textId="77777777" w:rsidR="000D7FB2" w:rsidRPr="00254B20" w:rsidRDefault="000D7FB2" w:rsidP="006343F7">
      <w:pPr>
        <w:numPr>
          <w:ilvl w:val="0"/>
          <w:numId w:val="1"/>
        </w:numPr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Práce mohou být prováděny prostřednictvím Osobní návštěvy, Telefonické služby nebo Vzdálené správy</w:t>
      </w:r>
    </w:p>
    <w:p w14:paraId="0A895209" w14:textId="0DC0E81B" w:rsidR="000D7FB2" w:rsidRPr="00254B20" w:rsidRDefault="000D7FB2" w:rsidP="006343F7">
      <w:pPr>
        <w:numPr>
          <w:ilvl w:val="0"/>
          <w:numId w:val="1"/>
        </w:numPr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Dotazy na pracovníky Dodavatele je možno vznášet </w:t>
      </w:r>
      <w:r w:rsidR="00155338" w:rsidRPr="00254B20">
        <w:rPr>
          <w:rFonts w:ascii="Arial" w:hAnsi="Arial" w:cs="Arial"/>
          <w:sz w:val="22"/>
          <w:szCs w:val="22"/>
        </w:rPr>
        <w:t xml:space="preserve">telefonický </w:t>
      </w:r>
      <w:r w:rsidRPr="00254B20">
        <w:rPr>
          <w:rFonts w:ascii="Arial" w:hAnsi="Arial" w:cs="Arial"/>
          <w:sz w:val="22"/>
          <w:szCs w:val="22"/>
        </w:rPr>
        <w:t>na hotline, nebo e-mailem</w:t>
      </w:r>
    </w:p>
    <w:p w14:paraId="511CE3DB" w14:textId="56E55DFC" w:rsidR="000D7FB2" w:rsidRPr="00254B20" w:rsidRDefault="000D7FB2" w:rsidP="006343F7">
      <w:pPr>
        <w:numPr>
          <w:ilvl w:val="0"/>
          <w:numId w:val="1"/>
        </w:numPr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Vyjádření k telefonickému dotazu bude poskytnuto ihned, </w:t>
      </w:r>
      <w:r w:rsidR="00155338" w:rsidRPr="00254B20">
        <w:rPr>
          <w:rFonts w:ascii="Arial" w:hAnsi="Arial" w:cs="Arial"/>
          <w:sz w:val="22"/>
          <w:szCs w:val="22"/>
        </w:rPr>
        <w:t xml:space="preserve">e-mailově </w:t>
      </w:r>
      <w:r w:rsidRPr="00254B20">
        <w:rPr>
          <w:rFonts w:ascii="Arial" w:hAnsi="Arial" w:cs="Arial"/>
          <w:sz w:val="22"/>
          <w:szCs w:val="22"/>
        </w:rPr>
        <w:t>nejpozději do 24 hodin od vznesení dotazu</w:t>
      </w:r>
    </w:p>
    <w:p w14:paraId="385362CA" w14:textId="77777777" w:rsidR="00155338" w:rsidRPr="00254B20" w:rsidRDefault="00155338" w:rsidP="006343F7">
      <w:pPr>
        <w:ind w:left="1040"/>
        <w:jc w:val="both"/>
        <w:rPr>
          <w:rFonts w:ascii="Arial" w:hAnsi="Arial" w:cs="Arial"/>
          <w:sz w:val="22"/>
          <w:szCs w:val="22"/>
        </w:rPr>
      </w:pPr>
    </w:p>
    <w:p w14:paraId="5C5E386D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Odstraňování havarijních stavů</w:t>
      </w:r>
    </w:p>
    <w:p w14:paraId="26655E91" w14:textId="79274053" w:rsidR="003A7CE1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eastAsiaTheme="minorEastAsia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Hlášení o havárii budou přijímána v pracovních dnech od </w:t>
      </w:r>
      <w:r w:rsidR="003A7CE1" w:rsidRPr="00254B20">
        <w:rPr>
          <w:rFonts w:ascii="Arial" w:hAnsi="Arial" w:cs="Arial"/>
          <w:sz w:val="22"/>
          <w:szCs w:val="22"/>
        </w:rPr>
        <w:t>8:00 – 1</w:t>
      </w:r>
      <w:r w:rsidR="0041603C">
        <w:rPr>
          <w:rFonts w:ascii="Arial" w:hAnsi="Arial" w:cs="Arial"/>
          <w:sz w:val="22"/>
          <w:szCs w:val="22"/>
        </w:rPr>
        <w:t>8</w:t>
      </w:r>
      <w:r w:rsidR="003A7CE1" w:rsidRPr="00254B20">
        <w:rPr>
          <w:rFonts w:ascii="Arial" w:hAnsi="Arial" w:cs="Arial"/>
          <w:sz w:val="22"/>
          <w:szCs w:val="22"/>
        </w:rPr>
        <w:t>:00 hod. (pracovní doba Objednavatele).</w:t>
      </w:r>
    </w:p>
    <w:p w14:paraId="25A78EB5" w14:textId="30D566BE" w:rsidR="000D7FB2" w:rsidRPr="00CD11F9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eastAsiaTheme="minorEastAsia" w:hAnsi="Arial" w:cs="Arial"/>
          <w:sz w:val="22"/>
          <w:szCs w:val="22"/>
        </w:rPr>
      </w:pPr>
      <w:r w:rsidRPr="00CD11F9">
        <w:rPr>
          <w:rFonts w:ascii="Arial" w:hAnsi="Arial" w:cs="Arial"/>
          <w:sz w:val="22"/>
          <w:szCs w:val="22"/>
        </w:rPr>
        <w:t>telefonicky na hotline</w:t>
      </w:r>
      <w:r w:rsidR="00011D10" w:rsidRPr="00CD11F9">
        <w:rPr>
          <w:rFonts w:ascii="Arial" w:hAnsi="Arial" w:cs="Arial"/>
          <w:sz w:val="22"/>
          <w:szCs w:val="22"/>
        </w:rPr>
        <w:t xml:space="preserve"> </w:t>
      </w:r>
      <w:r w:rsidR="003F0C9D">
        <w:rPr>
          <w:rFonts w:ascii="Arial" w:hAnsi="Arial" w:cs="Arial"/>
          <w:sz w:val="22"/>
          <w:szCs w:val="22"/>
        </w:rPr>
        <w:t>XXX</w:t>
      </w:r>
      <w:r w:rsidR="00CD11F9" w:rsidRPr="00CD11F9">
        <w:rPr>
          <w:rFonts w:ascii="Arial" w:hAnsi="Arial" w:cs="Arial"/>
          <w:sz w:val="22"/>
          <w:szCs w:val="22"/>
        </w:rPr>
        <w:t>,</w:t>
      </w:r>
      <w:r w:rsidR="00011D10" w:rsidRPr="00CD11F9">
        <w:rPr>
          <w:rFonts w:ascii="Arial" w:hAnsi="Arial" w:cs="Arial"/>
          <w:sz w:val="22"/>
          <w:szCs w:val="22"/>
        </w:rPr>
        <w:t xml:space="preserve"> </w:t>
      </w:r>
      <w:r w:rsidRPr="00CD11F9">
        <w:rPr>
          <w:rFonts w:ascii="Arial" w:hAnsi="Arial" w:cs="Arial"/>
          <w:sz w:val="22"/>
          <w:szCs w:val="22"/>
        </w:rPr>
        <w:t>nebo e-mailem</w:t>
      </w:r>
      <w:r w:rsidR="00CD11F9" w:rsidRPr="00CD11F9">
        <w:rPr>
          <w:rFonts w:ascii="Arial" w:hAnsi="Arial" w:cs="Arial"/>
          <w:sz w:val="22"/>
          <w:szCs w:val="22"/>
        </w:rPr>
        <w:t>:</w:t>
      </w:r>
      <w:r w:rsidR="009B46AC">
        <w:rPr>
          <w:rFonts w:ascii="Arial" w:hAnsi="Arial" w:cs="Arial"/>
          <w:sz w:val="22"/>
          <w:szCs w:val="22"/>
        </w:rPr>
        <w:t xml:space="preserve"> XXX</w:t>
      </w:r>
      <w:r w:rsidR="00CD11F9" w:rsidRPr="00CD11F9">
        <w:rPr>
          <w:rFonts w:ascii="Arial" w:hAnsi="Arial" w:cs="Arial"/>
          <w:sz w:val="22"/>
          <w:szCs w:val="22"/>
        </w:rPr>
        <w:t xml:space="preserve"> </w:t>
      </w:r>
    </w:p>
    <w:p w14:paraId="281A78D1" w14:textId="77777777" w:rsidR="000D7FB2" w:rsidRPr="00254B20" w:rsidRDefault="000D7FB2" w:rsidP="006343F7">
      <w:pPr>
        <w:numPr>
          <w:ilvl w:val="0"/>
          <w:numId w:val="18"/>
        </w:numPr>
        <w:tabs>
          <w:tab w:val="clear" w:pos="360"/>
          <w:tab w:val="num" w:pos="1068"/>
        </w:tabs>
        <w:ind w:left="1068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Práce mohou být prováděny prostřednictvím Osobní návštěvy, Telefonické služby, Vzdálené správy Řešením problematiky na pracovišti Dodavatele</w:t>
      </w:r>
    </w:p>
    <w:p w14:paraId="1A99B335" w14:textId="01463E36" w:rsidR="000D7FB2" w:rsidRPr="00254B20" w:rsidRDefault="000D7FB2" w:rsidP="006343F7">
      <w:pPr>
        <w:numPr>
          <w:ilvl w:val="0"/>
          <w:numId w:val="18"/>
        </w:numPr>
        <w:tabs>
          <w:tab w:val="clear" w:pos="360"/>
          <w:tab w:val="clear" w:pos="680"/>
          <w:tab w:val="left" w:pos="426"/>
          <w:tab w:val="num" w:pos="1068"/>
        </w:tabs>
        <w:ind w:left="1068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Havárie budou řešeny fyzickým příjezdem pracovníka Dodavatele na místo havárie nebo pomocí Vzdálené správy (bude</w:t>
      </w:r>
      <w:r w:rsidR="003A7CE1" w:rsidRPr="00254B20">
        <w:rPr>
          <w:rFonts w:ascii="Arial" w:hAnsi="Arial" w:cs="Arial"/>
          <w:sz w:val="22"/>
          <w:szCs w:val="22"/>
        </w:rPr>
        <w:t>-li to možné)</w:t>
      </w:r>
    </w:p>
    <w:p w14:paraId="157CC475" w14:textId="77777777" w:rsidR="000D7FB2" w:rsidRPr="00254B20" w:rsidRDefault="000D7FB2" w:rsidP="006343F7">
      <w:pPr>
        <w:numPr>
          <w:ilvl w:val="0"/>
          <w:numId w:val="18"/>
        </w:numPr>
        <w:tabs>
          <w:tab w:val="clear" w:pos="360"/>
          <w:tab w:val="clear" w:pos="680"/>
          <w:tab w:val="left" w:pos="426"/>
          <w:tab w:val="num" w:pos="1068"/>
        </w:tabs>
        <w:ind w:left="1068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U závady, jejíž odstranění vyžaduje přípravu (zakoupení náhradních komponent atd.), je tato příprava považována již za reakci na danou závadu</w:t>
      </w:r>
    </w:p>
    <w:p w14:paraId="2DC9F19E" w14:textId="7F8CAD94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Dodávka HW a SW</w:t>
      </w:r>
    </w:p>
    <w:p w14:paraId="3747113E" w14:textId="00220CDD" w:rsidR="000D7FB2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Průběžně podle potřeby v pracovních dnech od </w:t>
      </w:r>
      <w:r w:rsidR="003A7CE1" w:rsidRPr="00254B20">
        <w:rPr>
          <w:rFonts w:ascii="Arial" w:hAnsi="Arial" w:cs="Arial"/>
          <w:sz w:val="22"/>
          <w:szCs w:val="22"/>
        </w:rPr>
        <w:t>8:00 – 18:00 hod. (pracovní doba Objednavatele).</w:t>
      </w:r>
    </w:p>
    <w:p w14:paraId="3C6D3F01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Zajištění servisu HW a SW</w:t>
      </w:r>
    </w:p>
    <w:p w14:paraId="2CEC0675" w14:textId="71DBA184" w:rsidR="00CE0830" w:rsidRPr="00254B20" w:rsidRDefault="000D7FB2" w:rsidP="006343F7">
      <w:pPr>
        <w:numPr>
          <w:ilvl w:val="0"/>
          <w:numId w:val="1"/>
        </w:numPr>
        <w:tabs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Průběžně podle potřeby v pracovních dnech od 8:</w:t>
      </w:r>
      <w:r w:rsidR="003A7CE1" w:rsidRPr="00254B20">
        <w:rPr>
          <w:rFonts w:ascii="Arial" w:hAnsi="Arial" w:cs="Arial"/>
          <w:sz w:val="22"/>
          <w:szCs w:val="22"/>
        </w:rPr>
        <w:t>0</w:t>
      </w:r>
      <w:r w:rsidRPr="00254B20">
        <w:rPr>
          <w:rFonts w:ascii="Arial" w:hAnsi="Arial" w:cs="Arial"/>
          <w:sz w:val="22"/>
          <w:szCs w:val="22"/>
        </w:rPr>
        <w:t>0 – 1</w:t>
      </w:r>
      <w:r w:rsidR="003A7CE1" w:rsidRPr="00254B20">
        <w:rPr>
          <w:rFonts w:ascii="Arial" w:hAnsi="Arial" w:cs="Arial"/>
          <w:sz w:val="22"/>
          <w:szCs w:val="22"/>
        </w:rPr>
        <w:t>8</w:t>
      </w:r>
      <w:r w:rsidRPr="00254B20">
        <w:rPr>
          <w:rFonts w:ascii="Arial" w:hAnsi="Arial" w:cs="Arial"/>
          <w:sz w:val="22"/>
          <w:szCs w:val="22"/>
        </w:rPr>
        <w:t>:00 hod.</w:t>
      </w:r>
      <w:r w:rsidR="00CE0830" w:rsidRPr="00254B20">
        <w:rPr>
          <w:rFonts w:ascii="Arial" w:hAnsi="Arial" w:cs="Arial"/>
          <w:sz w:val="22"/>
          <w:szCs w:val="22"/>
        </w:rPr>
        <w:t xml:space="preserve"> (pracovní doba Objednavatele).</w:t>
      </w:r>
    </w:p>
    <w:p w14:paraId="4616EE24" w14:textId="75C07EA8" w:rsidR="000D7FB2" w:rsidRPr="00254B20" w:rsidRDefault="000D7FB2" w:rsidP="006343F7">
      <w:pPr>
        <w:tabs>
          <w:tab w:val="clear" w:pos="680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8BAC0AE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2F7EB8BD" w14:textId="77777777" w:rsidR="000D7FB2" w:rsidRPr="00254B20" w:rsidRDefault="000D7FB2" w:rsidP="00EC0BEC">
      <w:pPr>
        <w:pStyle w:val="Nadpis1"/>
        <w:numPr>
          <w:ilvl w:val="0"/>
          <w:numId w:val="2"/>
        </w:numPr>
        <w:ind w:hanging="366"/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Práva a povinnosti Objednatele</w:t>
      </w:r>
    </w:p>
    <w:p w14:paraId="2B82094C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36AB6BE5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Objednatel má právo:</w:t>
      </w:r>
    </w:p>
    <w:p w14:paraId="69570E60" w14:textId="77777777" w:rsidR="000D7FB2" w:rsidRPr="00254B20" w:rsidRDefault="000D7FB2" w:rsidP="006343F7">
      <w:pPr>
        <w:numPr>
          <w:ilvl w:val="0"/>
          <w:numId w:val="20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Kontrolovat kvalitu poskytovaných služeb</w:t>
      </w:r>
    </w:p>
    <w:p w14:paraId="4BCF5F14" w14:textId="77777777" w:rsidR="000D7FB2" w:rsidRPr="00254B20" w:rsidRDefault="000D7FB2" w:rsidP="006343F7">
      <w:pPr>
        <w:numPr>
          <w:ilvl w:val="0"/>
          <w:numId w:val="20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Vyjadřovat se k odborné způsobilosti pracovníků Dodavatele podílejících se na správě IT</w:t>
      </w:r>
    </w:p>
    <w:p w14:paraId="6D7F52D0" w14:textId="77777777" w:rsidR="000D7FB2" w:rsidRPr="00254B20" w:rsidRDefault="000D7FB2" w:rsidP="006343F7">
      <w:pPr>
        <w:numPr>
          <w:ilvl w:val="0"/>
          <w:numId w:val="20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Kontrolovat zápisy o provedených službách v Pracovních protokolech předkládaných pracovníky Dodavatele</w:t>
      </w:r>
    </w:p>
    <w:p w14:paraId="4898D984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Objednatel je povinen:</w:t>
      </w:r>
    </w:p>
    <w:p w14:paraId="2ADD82C8" w14:textId="77777777" w:rsidR="000D7FB2" w:rsidRPr="00254B20" w:rsidRDefault="000D7FB2" w:rsidP="006343F7">
      <w:pPr>
        <w:numPr>
          <w:ilvl w:val="0"/>
          <w:numId w:val="20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Poskytovat součinnost a podporu pracovníkům Dodavatele při plnění předmětu této smlouvy</w:t>
      </w:r>
    </w:p>
    <w:p w14:paraId="0EEF06BB" w14:textId="77777777" w:rsidR="000D7FB2" w:rsidRPr="00254B20" w:rsidRDefault="000D7FB2" w:rsidP="006343F7">
      <w:pPr>
        <w:numPr>
          <w:ilvl w:val="0"/>
          <w:numId w:val="20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Poskytnout technickou dokumentaci a instalační média obdržené se servisovanou částí IT (názvy účtů, hesel…)</w:t>
      </w:r>
    </w:p>
    <w:p w14:paraId="02E1DFC5" w14:textId="77777777" w:rsidR="000D7FB2" w:rsidRPr="00254B20" w:rsidRDefault="000D7FB2" w:rsidP="006343F7">
      <w:pPr>
        <w:numPr>
          <w:ilvl w:val="0"/>
          <w:numId w:val="20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Zabezpečit správu IT vyškolenými pracovníky a zamezit konfiguračním nebo jiným zásahům do nastavení IT bez souhlasu Dodavatele</w:t>
      </w:r>
    </w:p>
    <w:p w14:paraId="2E524602" w14:textId="77777777" w:rsidR="000D7FB2" w:rsidRPr="00254B20" w:rsidRDefault="000D7FB2" w:rsidP="006343F7">
      <w:pPr>
        <w:numPr>
          <w:ilvl w:val="0"/>
          <w:numId w:val="20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Potvrdit pracovníkům Dodavatele Pracovní protokol s popisem provedené práce a délkou jejího trvání</w:t>
      </w:r>
    </w:p>
    <w:p w14:paraId="25549279" w14:textId="77777777" w:rsidR="000D7FB2" w:rsidRPr="00254B20" w:rsidRDefault="000D7FB2" w:rsidP="006343F7">
      <w:pPr>
        <w:numPr>
          <w:ilvl w:val="0"/>
          <w:numId w:val="20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Umožnit pracovníkům Dodavatele a jejich případným subdodavatelům bezpečný přístup na pracoviště Objednatele a vytvořit jim odpovídající pracovní podmínky</w:t>
      </w:r>
    </w:p>
    <w:p w14:paraId="3883EAF9" w14:textId="77777777" w:rsidR="000D7FB2" w:rsidRPr="00254B20" w:rsidRDefault="000D7FB2" w:rsidP="006343F7">
      <w:pPr>
        <w:numPr>
          <w:ilvl w:val="0"/>
          <w:numId w:val="20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Konzultovat s Dodavatelem veškeré návrhy na doplnění či změnu IT zajišťovaných třetími stranami</w:t>
      </w:r>
    </w:p>
    <w:p w14:paraId="37DA2315" w14:textId="33F394FB" w:rsidR="000D7FB2" w:rsidRPr="00254B20" w:rsidRDefault="004E6227" w:rsidP="006343F7">
      <w:pPr>
        <w:numPr>
          <w:ilvl w:val="0"/>
          <w:numId w:val="35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Informovat vedení</w:t>
      </w:r>
      <w:r w:rsidR="000D7FB2" w:rsidRPr="00254B20">
        <w:rPr>
          <w:rFonts w:ascii="Arial" w:hAnsi="Arial" w:cs="Arial"/>
          <w:sz w:val="22"/>
          <w:szCs w:val="22"/>
        </w:rPr>
        <w:t xml:space="preserve"> společnosti Dodavatele o všech vzniklých problémech ve spolupráci a o případné nespokojenosti s výkony pracovníků Dodavatele.</w:t>
      </w:r>
    </w:p>
    <w:p w14:paraId="4680A130" w14:textId="77777777" w:rsidR="000D7FB2" w:rsidRPr="00254B20" w:rsidRDefault="000D7FB2" w:rsidP="006343F7">
      <w:pPr>
        <w:pStyle w:val="Zhlav"/>
        <w:tabs>
          <w:tab w:val="clear" w:pos="4536"/>
          <w:tab w:val="clear" w:pos="9072"/>
          <w:tab w:val="left" w:pos="680"/>
        </w:tabs>
        <w:ind w:hanging="366"/>
        <w:jc w:val="both"/>
        <w:rPr>
          <w:rFonts w:ascii="Arial" w:hAnsi="Arial" w:cs="Arial"/>
          <w:sz w:val="22"/>
          <w:szCs w:val="22"/>
        </w:rPr>
      </w:pPr>
    </w:p>
    <w:p w14:paraId="6964A1DF" w14:textId="77777777" w:rsidR="000D7FB2" w:rsidRPr="00254B20" w:rsidRDefault="000D7FB2" w:rsidP="006343F7">
      <w:pPr>
        <w:pStyle w:val="Zhlav"/>
        <w:tabs>
          <w:tab w:val="clear" w:pos="4536"/>
          <w:tab w:val="clear" w:pos="9072"/>
          <w:tab w:val="left" w:pos="680"/>
        </w:tabs>
        <w:ind w:hanging="366"/>
        <w:jc w:val="both"/>
        <w:rPr>
          <w:rFonts w:ascii="Arial" w:hAnsi="Arial" w:cs="Arial"/>
          <w:sz w:val="22"/>
          <w:szCs w:val="22"/>
        </w:rPr>
      </w:pPr>
    </w:p>
    <w:p w14:paraId="54A2C8AB" w14:textId="77777777" w:rsidR="000D7FB2" w:rsidRPr="00254B20" w:rsidRDefault="000D7FB2" w:rsidP="00EC0BEC">
      <w:pPr>
        <w:pStyle w:val="Nadpis1"/>
        <w:numPr>
          <w:ilvl w:val="0"/>
          <w:numId w:val="2"/>
        </w:numPr>
        <w:ind w:hanging="366"/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Práva a povinnosti Dodavatele</w:t>
      </w:r>
    </w:p>
    <w:p w14:paraId="03F92E1A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096A5718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Dodavatel má právo:</w:t>
      </w:r>
    </w:p>
    <w:p w14:paraId="289FD641" w14:textId="77777777" w:rsidR="000D7FB2" w:rsidRPr="00254B20" w:rsidRDefault="000D7FB2" w:rsidP="006343F7">
      <w:pPr>
        <w:pStyle w:val="Odstavecseseznamem"/>
        <w:numPr>
          <w:ilvl w:val="0"/>
          <w:numId w:val="41"/>
        </w:numPr>
        <w:ind w:left="993" w:hanging="284"/>
        <w:jc w:val="both"/>
        <w:rPr>
          <w:rFonts w:ascii="Arial" w:hAnsi="Arial" w:cs="Arial"/>
        </w:rPr>
      </w:pPr>
      <w:r w:rsidRPr="00254B20">
        <w:rPr>
          <w:rFonts w:ascii="Arial" w:hAnsi="Arial" w:cs="Arial"/>
        </w:rPr>
        <w:t>Poskytnout pouze omezenou či žádnou podporu zařízením, která jsou majetkem třetích stran</w:t>
      </w:r>
    </w:p>
    <w:p w14:paraId="16EB4C50" w14:textId="2EFEA32B" w:rsidR="000D7FB2" w:rsidRPr="00254B20" w:rsidRDefault="000D7FB2" w:rsidP="006343F7">
      <w:pPr>
        <w:numPr>
          <w:ilvl w:val="0"/>
          <w:numId w:val="21"/>
        </w:numPr>
        <w:tabs>
          <w:tab w:val="num" w:pos="1040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Využít k plnění předmětu smlouvy pracovníky svých subdodavatelů či partnerů</w:t>
      </w:r>
      <w:r w:rsidR="002E6A4C" w:rsidRPr="00254B20">
        <w:rPr>
          <w:rFonts w:ascii="Arial" w:hAnsi="Arial" w:cs="Arial"/>
          <w:sz w:val="22"/>
          <w:szCs w:val="22"/>
        </w:rPr>
        <w:t>,</w:t>
      </w:r>
      <w:r w:rsidRPr="00254B20">
        <w:rPr>
          <w:rFonts w:ascii="Arial" w:hAnsi="Arial" w:cs="Arial"/>
          <w:sz w:val="22"/>
          <w:szCs w:val="22"/>
        </w:rPr>
        <w:t xml:space="preserve"> a to v souladu se smlouvou o zpracování osobních údajů</w:t>
      </w:r>
    </w:p>
    <w:p w14:paraId="5BDB6497" w14:textId="77777777" w:rsidR="000D7FB2" w:rsidRPr="00254B20" w:rsidRDefault="000D7FB2" w:rsidP="006343F7">
      <w:pPr>
        <w:numPr>
          <w:ilvl w:val="0"/>
          <w:numId w:val="2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Odmítnout provedení řešení, které by narušilo stabilitu a bezpečný chod IT Objednatele</w:t>
      </w:r>
    </w:p>
    <w:p w14:paraId="0AAED24B" w14:textId="77777777" w:rsidR="000D7FB2" w:rsidRPr="00254B20" w:rsidRDefault="000D7FB2" w:rsidP="006343F7">
      <w:pPr>
        <w:numPr>
          <w:ilvl w:val="0"/>
          <w:numId w:val="2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Určit vhodné řešení, vždy použít nejméně náročnou formu</w:t>
      </w:r>
    </w:p>
    <w:p w14:paraId="6FC64E20" w14:textId="77777777" w:rsidR="000D7FB2" w:rsidRPr="00254B20" w:rsidRDefault="000D7FB2" w:rsidP="006343F7">
      <w:pPr>
        <w:numPr>
          <w:ilvl w:val="0"/>
          <w:numId w:val="2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color w:val="000000"/>
          <w:sz w:val="22"/>
          <w:szCs w:val="22"/>
        </w:rPr>
        <w:t>Změnit nebo vytvořit nová systémová hesla podle svých vlastních bezpečnostních pravidel. Nová hesla musí být předána odběrateli pouze písemnou formou v zapečetěné obálce. Ta může být rozlepena Objednatelem pouze s písemným souhlasem Dodavatele, nebo v případě rozvázání smluvního vztahu s Dodavatelem viz. zvláštní ujednání v článku XI.</w:t>
      </w:r>
    </w:p>
    <w:p w14:paraId="25B01B63" w14:textId="77777777" w:rsidR="000D7FB2" w:rsidRPr="00254B20" w:rsidRDefault="000D7FB2" w:rsidP="006343F7">
      <w:pPr>
        <w:tabs>
          <w:tab w:val="num" w:pos="1040"/>
        </w:tabs>
        <w:jc w:val="both"/>
        <w:rPr>
          <w:rFonts w:ascii="Arial" w:hAnsi="Arial" w:cs="Arial"/>
          <w:sz w:val="22"/>
          <w:szCs w:val="22"/>
        </w:rPr>
      </w:pPr>
    </w:p>
    <w:p w14:paraId="70175EE2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Dodavatel je povinen:</w:t>
      </w:r>
    </w:p>
    <w:p w14:paraId="4B9FED9A" w14:textId="77777777" w:rsidR="000D7FB2" w:rsidRPr="00254B20" w:rsidRDefault="000D7FB2" w:rsidP="006343F7">
      <w:pPr>
        <w:numPr>
          <w:ilvl w:val="0"/>
          <w:numId w:val="22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Plnit řádně a včas veškeré povinnosti plynoucí z této smlouvy</w:t>
      </w:r>
    </w:p>
    <w:p w14:paraId="516AFD31" w14:textId="77777777" w:rsidR="000D7FB2" w:rsidRPr="00254B20" w:rsidRDefault="000D7FB2" w:rsidP="006343F7">
      <w:pPr>
        <w:numPr>
          <w:ilvl w:val="0"/>
          <w:numId w:val="22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Postupovat při provádění činností podle této smlouvy s péčí řádného hospodáře</w:t>
      </w:r>
    </w:p>
    <w:p w14:paraId="10802F40" w14:textId="77777777" w:rsidR="000D7FB2" w:rsidRPr="00254B20" w:rsidRDefault="000D7FB2" w:rsidP="006343F7">
      <w:pPr>
        <w:numPr>
          <w:ilvl w:val="0"/>
          <w:numId w:val="22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Předem upozornit Objednatele na rozsah jím požadovaných služeb</w:t>
      </w:r>
    </w:p>
    <w:p w14:paraId="20A153B0" w14:textId="0A8531BA" w:rsidR="000D7FB2" w:rsidRPr="00254B20" w:rsidRDefault="000D7FB2" w:rsidP="006343F7">
      <w:pPr>
        <w:numPr>
          <w:ilvl w:val="0"/>
          <w:numId w:val="22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Předem </w:t>
      </w:r>
      <w:r w:rsidR="004E6227" w:rsidRPr="00254B20">
        <w:rPr>
          <w:rFonts w:ascii="Arial" w:hAnsi="Arial" w:cs="Arial"/>
          <w:sz w:val="22"/>
          <w:szCs w:val="22"/>
        </w:rPr>
        <w:t>písemně</w:t>
      </w:r>
      <w:r w:rsidR="00385477" w:rsidRPr="00254B20">
        <w:rPr>
          <w:rFonts w:ascii="Arial" w:hAnsi="Arial" w:cs="Arial"/>
          <w:sz w:val="22"/>
          <w:szCs w:val="22"/>
        </w:rPr>
        <w:t xml:space="preserve"> nebo formou emailu</w:t>
      </w:r>
      <w:r w:rsidR="004E6227" w:rsidRPr="00254B20">
        <w:rPr>
          <w:rFonts w:ascii="Arial" w:hAnsi="Arial" w:cs="Arial"/>
          <w:sz w:val="22"/>
          <w:szCs w:val="22"/>
        </w:rPr>
        <w:t xml:space="preserve"> </w:t>
      </w:r>
      <w:r w:rsidRPr="00254B20">
        <w:rPr>
          <w:rFonts w:ascii="Arial" w:hAnsi="Arial" w:cs="Arial"/>
          <w:sz w:val="22"/>
          <w:szCs w:val="22"/>
        </w:rPr>
        <w:t xml:space="preserve">upozornit Objednatele na </w:t>
      </w:r>
      <w:r w:rsidR="004E6227" w:rsidRPr="00254B20">
        <w:rPr>
          <w:rFonts w:ascii="Arial" w:hAnsi="Arial" w:cs="Arial"/>
          <w:sz w:val="22"/>
          <w:szCs w:val="22"/>
        </w:rPr>
        <w:t>práce a jejich cenu, které nejsou součástí</w:t>
      </w:r>
      <w:r w:rsidRPr="00254B20">
        <w:rPr>
          <w:rFonts w:ascii="Arial" w:hAnsi="Arial" w:cs="Arial"/>
          <w:sz w:val="22"/>
          <w:szCs w:val="22"/>
        </w:rPr>
        <w:t> měsíční</w:t>
      </w:r>
      <w:r w:rsidR="004E6227" w:rsidRPr="00254B20">
        <w:rPr>
          <w:rFonts w:ascii="Arial" w:hAnsi="Arial" w:cs="Arial"/>
          <w:sz w:val="22"/>
          <w:szCs w:val="22"/>
        </w:rPr>
        <w:t xml:space="preserve">ho </w:t>
      </w:r>
      <w:r w:rsidRPr="00254B20">
        <w:rPr>
          <w:rFonts w:ascii="Arial" w:hAnsi="Arial" w:cs="Arial"/>
          <w:sz w:val="22"/>
          <w:szCs w:val="22"/>
        </w:rPr>
        <w:t>paušálu</w:t>
      </w:r>
      <w:r w:rsidR="004E6227" w:rsidRPr="00254B20">
        <w:rPr>
          <w:rFonts w:ascii="Arial" w:hAnsi="Arial" w:cs="Arial"/>
          <w:sz w:val="22"/>
          <w:szCs w:val="22"/>
        </w:rPr>
        <w:t xml:space="preserve"> a tyto práce realizovat až na základě písemné </w:t>
      </w:r>
      <w:r w:rsidR="00385477" w:rsidRPr="00254B20">
        <w:rPr>
          <w:rFonts w:ascii="Arial" w:hAnsi="Arial" w:cs="Arial"/>
          <w:sz w:val="22"/>
          <w:szCs w:val="22"/>
        </w:rPr>
        <w:t xml:space="preserve">nebo emailové </w:t>
      </w:r>
      <w:r w:rsidR="004E6227" w:rsidRPr="00254B20">
        <w:rPr>
          <w:rFonts w:ascii="Arial" w:hAnsi="Arial" w:cs="Arial"/>
          <w:sz w:val="22"/>
          <w:szCs w:val="22"/>
        </w:rPr>
        <w:t>objednávky od Objednavatele</w:t>
      </w:r>
    </w:p>
    <w:p w14:paraId="68144B92" w14:textId="77777777" w:rsidR="000D7FB2" w:rsidRPr="00254B20" w:rsidRDefault="000D7FB2" w:rsidP="006343F7">
      <w:pPr>
        <w:numPr>
          <w:ilvl w:val="0"/>
          <w:numId w:val="22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Vyplnit po provedené činnosti Pracovní protokol s vyznačením popisu práce a délkou trvání</w:t>
      </w:r>
    </w:p>
    <w:p w14:paraId="6D7FFB9A" w14:textId="52932444" w:rsidR="002D3974" w:rsidRPr="00254B20" w:rsidRDefault="00385477" w:rsidP="006343F7">
      <w:pPr>
        <w:numPr>
          <w:ilvl w:val="0"/>
          <w:numId w:val="22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Předem písemně nebo formou emailu upozornit </w:t>
      </w:r>
      <w:r w:rsidR="000D7FB2" w:rsidRPr="00254B20">
        <w:rPr>
          <w:rFonts w:ascii="Arial" w:hAnsi="Arial" w:cs="Arial"/>
          <w:sz w:val="22"/>
          <w:szCs w:val="22"/>
        </w:rPr>
        <w:t xml:space="preserve">Objednatele o rozsahu a ceně prací prováděných mimo pracovní dobu a ve dnech </w:t>
      </w:r>
      <w:r w:rsidR="00CE0830" w:rsidRPr="00254B20">
        <w:rPr>
          <w:rFonts w:ascii="Arial" w:hAnsi="Arial" w:cs="Arial"/>
          <w:sz w:val="22"/>
          <w:szCs w:val="22"/>
        </w:rPr>
        <w:t xml:space="preserve">víkendu a státního svátku. </w:t>
      </w:r>
      <w:r w:rsidRPr="00254B20">
        <w:rPr>
          <w:rFonts w:ascii="Arial" w:hAnsi="Arial" w:cs="Arial"/>
          <w:sz w:val="22"/>
          <w:szCs w:val="22"/>
        </w:rPr>
        <w:t>Tyto práce realizovat až na základě písemné nebo emailové objednávky od Objednavatele.</w:t>
      </w:r>
    </w:p>
    <w:p w14:paraId="71E3165F" w14:textId="0E7BC476" w:rsidR="00140D4D" w:rsidRPr="00254B20" w:rsidRDefault="00140D4D" w:rsidP="006343F7">
      <w:pPr>
        <w:numPr>
          <w:ilvl w:val="0"/>
          <w:numId w:val="22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Přistupovat ke všem informacím Objednatele vztahujícím se k plnění předmětu této smlouvy</w:t>
      </w:r>
      <w:r w:rsidR="00EE2D54" w:rsidRPr="00254B20">
        <w:rPr>
          <w:rFonts w:ascii="Arial" w:hAnsi="Arial" w:cs="Arial"/>
          <w:sz w:val="22"/>
          <w:szCs w:val="22"/>
        </w:rPr>
        <w:t xml:space="preserve"> </w:t>
      </w:r>
      <w:r w:rsidR="00EE2D54" w:rsidRPr="00FB0BAB">
        <w:rPr>
          <w:rFonts w:ascii="Arial" w:hAnsi="Arial" w:cs="Arial"/>
          <w:sz w:val="22"/>
          <w:szCs w:val="22"/>
        </w:rPr>
        <w:t xml:space="preserve">dle </w:t>
      </w:r>
      <w:r w:rsidR="00EE2D54" w:rsidRPr="00FB0BAB">
        <w:rPr>
          <w:rFonts w:ascii="Arial" w:hAnsi="Arial" w:cs="Arial"/>
          <w:sz w:val="22"/>
          <w:szCs w:val="22"/>
          <w:shd w:val="clear" w:color="auto" w:fill="FFFFFF"/>
        </w:rPr>
        <w:t>Nařízení Evropského parlamentu a Rady (EU) 2016/679 ze dne 27. dubna 2016 o ochraně fyzických osob v souvislosti se zpracováním osobních údajů a o volném pohybu těchto údajů a o zrušení směrnice 95/46/ES (Obecné nařízení o ochraně osobních údajů)</w:t>
      </w:r>
      <w:r w:rsidR="002E6A4C" w:rsidRPr="00FB0BAB">
        <w:rPr>
          <w:rFonts w:ascii="Arial" w:hAnsi="Arial" w:cs="Arial"/>
          <w:sz w:val="22"/>
          <w:szCs w:val="22"/>
          <w:shd w:val="clear" w:color="auto" w:fill="FFFFFF"/>
        </w:rPr>
        <w:t xml:space="preserve"> dále jen „GDPR“</w:t>
      </w:r>
    </w:p>
    <w:p w14:paraId="48E96510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3CD6EE41" w14:textId="77777777" w:rsidR="000D7FB2" w:rsidRPr="00254B20" w:rsidRDefault="000D7FB2" w:rsidP="00EC0BEC">
      <w:pPr>
        <w:pStyle w:val="Nadpis1"/>
        <w:numPr>
          <w:ilvl w:val="0"/>
          <w:numId w:val="2"/>
        </w:numPr>
        <w:ind w:hanging="366"/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Cena</w:t>
      </w:r>
    </w:p>
    <w:p w14:paraId="1C7F0C7B" w14:textId="77777777" w:rsidR="000D7FB2" w:rsidRPr="00254B20" w:rsidRDefault="000D7FB2" w:rsidP="006343F7">
      <w:pPr>
        <w:pStyle w:val="Nadpis3"/>
        <w:numPr>
          <w:ilvl w:val="0"/>
          <w:numId w:val="0"/>
        </w:numPr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</w:t>
      </w:r>
    </w:p>
    <w:p w14:paraId="767B0A60" w14:textId="6B78D4D5" w:rsidR="00934DB9" w:rsidRPr="00254B20" w:rsidRDefault="00934DB9" w:rsidP="006343F7">
      <w:pPr>
        <w:pStyle w:val="Nadpis2"/>
        <w:tabs>
          <w:tab w:val="clear" w:pos="680"/>
          <w:tab w:val="clear" w:pos="1004"/>
        </w:tabs>
        <w:ind w:left="709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Celková c</w:t>
      </w:r>
      <w:r w:rsidR="000D7FB2" w:rsidRPr="00254B20">
        <w:rPr>
          <w:rFonts w:ascii="Arial" w:hAnsi="Arial" w:cs="Arial"/>
          <w:sz w:val="22"/>
          <w:szCs w:val="22"/>
        </w:rPr>
        <w:t>ena za činnosti podle článku II.</w:t>
      </w:r>
      <w:r w:rsidR="00485E4B" w:rsidRPr="00254B20">
        <w:rPr>
          <w:rFonts w:ascii="Arial" w:hAnsi="Arial" w:cs="Arial"/>
          <w:sz w:val="22"/>
          <w:szCs w:val="22"/>
        </w:rPr>
        <w:t xml:space="preserve"> </w:t>
      </w:r>
      <w:r w:rsidR="000D7FB2" w:rsidRPr="00254B20">
        <w:rPr>
          <w:rFonts w:ascii="Arial" w:hAnsi="Arial" w:cs="Arial"/>
          <w:sz w:val="22"/>
          <w:szCs w:val="22"/>
        </w:rPr>
        <w:t xml:space="preserve">této smlouvy </w:t>
      </w:r>
      <w:r w:rsidRPr="00254B20">
        <w:rPr>
          <w:rFonts w:ascii="Arial" w:hAnsi="Arial" w:cs="Arial"/>
          <w:sz w:val="22"/>
          <w:szCs w:val="22"/>
        </w:rPr>
        <w:t xml:space="preserve">činí </w:t>
      </w:r>
      <w:r w:rsidR="00CD11F9" w:rsidRPr="00CD11F9">
        <w:rPr>
          <w:rFonts w:ascii="Arial" w:hAnsi="Arial" w:cs="Arial"/>
          <w:sz w:val="22"/>
          <w:szCs w:val="22"/>
        </w:rPr>
        <w:t xml:space="preserve">576.008,40 </w:t>
      </w:r>
      <w:r w:rsidRPr="00254B20">
        <w:rPr>
          <w:rFonts w:ascii="Arial" w:hAnsi="Arial" w:cs="Arial"/>
          <w:sz w:val="22"/>
          <w:szCs w:val="22"/>
        </w:rPr>
        <w:t>Kč vč. DPH</w:t>
      </w:r>
      <w:r w:rsidR="00991C62">
        <w:rPr>
          <w:rFonts w:ascii="Arial" w:hAnsi="Arial" w:cs="Arial"/>
          <w:sz w:val="22"/>
          <w:szCs w:val="22"/>
        </w:rPr>
        <w:t>/rok</w:t>
      </w:r>
      <w:r w:rsidR="00FE2CB1">
        <w:rPr>
          <w:rFonts w:ascii="Arial" w:hAnsi="Arial" w:cs="Arial"/>
          <w:sz w:val="22"/>
          <w:szCs w:val="22"/>
        </w:rPr>
        <w:t>,</w:t>
      </w:r>
      <w:r w:rsidRPr="00254B20">
        <w:rPr>
          <w:rFonts w:ascii="Arial" w:hAnsi="Arial" w:cs="Arial"/>
          <w:sz w:val="22"/>
          <w:szCs w:val="22"/>
        </w:rPr>
        <w:t xml:space="preserve"> slovy </w:t>
      </w:r>
      <w:proofErr w:type="spellStart"/>
      <w:r w:rsidR="00CD11F9" w:rsidRPr="00CD11F9">
        <w:rPr>
          <w:rFonts w:ascii="Arial" w:hAnsi="Arial" w:cs="Arial"/>
          <w:sz w:val="22"/>
          <w:szCs w:val="22"/>
        </w:rPr>
        <w:t>Pětsetsedmdesátšesttisícaosmkorunčeskýchčtyřicethaléřů</w:t>
      </w:r>
      <w:proofErr w:type="spellEnd"/>
      <w:r w:rsidR="00CD11F9" w:rsidRPr="00CD11F9">
        <w:rPr>
          <w:rFonts w:ascii="Arial" w:hAnsi="Arial" w:cs="Arial"/>
          <w:sz w:val="22"/>
          <w:szCs w:val="22"/>
        </w:rPr>
        <w:t xml:space="preserve"> </w:t>
      </w:r>
      <w:r w:rsidRPr="00254B20">
        <w:rPr>
          <w:rFonts w:ascii="Arial" w:hAnsi="Arial" w:cs="Arial"/>
          <w:sz w:val="22"/>
          <w:szCs w:val="22"/>
        </w:rPr>
        <w:t xml:space="preserve"> </w:t>
      </w:r>
    </w:p>
    <w:p w14:paraId="510E8E7E" w14:textId="131C7E64" w:rsidR="000D7FB2" w:rsidRPr="00254B20" w:rsidRDefault="00485E4B" w:rsidP="006343F7">
      <w:pPr>
        <w:pStyle w:val="Nadpis2"/>
        <w:numPr>
          <w:ilvl w:val="0"/>
          <w:numId w:val="0"/>
        </w:numPr>
        <w:ind w:left="792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M</w:t>
      </w:r>
      <w:r w:rsidR="000D7FB2" w:rsidRPr="00254B20">
        <w:rPr>
          <w:rFonts w:ascii="Arial" w:hAnsi="Arial" w:cs="Arial"/>
          <w:sz w:val="22"/>
          <w:szCs w:val="22"/>
        </w:rPr>
        <w:t>ěsíční paušální sazba na krytí nákladů spojených se zajištěním předmětu smlouvy, je</w:t>
      </w:r>
      <w:r w:rsidR="004E68BD">
        <w:rPr>
          <w:rFonts w:ascii="Arial" w:hAnsi="Arial" w:cs="Arial"/>
          <w:sz w:val="22"/>
          <w:szCs w:val="22"/>
        </w:rPr>
        <w:t xml:space="preserve"> </w:t>
      </w:r>
      <w:r w:rsidR="000D7FB2" w:rsidRPr="00254B20">
        <w:rPr>
          <w:rFonts w:ascii="Arial" w:hAnsi="Arial" w:cs="Arial"/>
          <w:sz w:val="22"/>
          <w:szCs w:val="22"/>
        </w:rPr>
        <w:t xml:space="preserve">uvedena bez </w:t>
      </w:r>
      <w:r w:rsidR="00B814B2" w:rsidRPr="00254B20">
        <w:rPr>
          <w:rFonts w:ascii="Arial" w:hAnsi="Arial" w:cs="Arial"/>
          <w:sz w:val="22"/>
          <w:szCs w:val="22"/>
        </w:rPr>
        <w:t>21 %</w:t>
      </w:r>
      <w:r w:rsidR="000D7FB2" w:rsidRPr="00254B20">
        <w:rPr>
          <w:rFonts w:ascii="Arial" w:hAnsi="Arial" w:cs="Arial"/>
          <w:sz w:val="22"/>
          <w:szCs w:val="22"/>
        </w:rPr>
        <w:t xml:space="preserve"> DPH a činí</w:t>
      </w:r>
      <w:r w:rsidR="000D7FB2" w:rsidRPr="00CD11F9">
        <w:rPr>
          <w:rFonts w:ascii="Arial" w:hAnsi="Arial" w:cs="Arial"/>
          <w:sz w:val="22"/>
          <w:szCs w:val="22"/>
        </w:rPr>
        <w:t>:</w:t>
      </w:r>
      <w:r w:rsidR="0041603C" w:rsidRPr="00CD11F9">
        <w:rPr>
          <w:rFonts w:ascii="Arial" w:hAnsi="Arial" w:cs="Arial"/>
          <w:sz w:val="22"/>
          <w:szCs w:val="22"/>
        </w:rPr>
        <w:t xml:space="preserve"> </w:t>
      </w:r>
      <w:r w:rsidR="00CD11F9" w:rsidRPr="00CD11F9">
        <w:rPr>
          <w:rFonts w:ascii="Arial" w:hAnsi="Arial" w:cs="Arial"/>
          <w:sz w:val="22"/>
          <w:szCs w:val="22"/>
        </w:rPr>
        <w:t>39.670,00</w:t>
      </w:r>
      <w:r w:rsidR="0041603C" w:rsidRPr="00CD11F9">
        <w:rPr>
          <w:rFonts w:ascii="Arial" w:hAnsi="Arial" w:cs="Arial"/>
          <w:sz w:val="22"/>
          <w:szCs w:val="22"/>
        </w:rPr>
        <w:t>. Kč,</w:t>
      </w:r>
      <w:r w:rsidR="0041603C">
        <w:rPr>
          <w:rFonts w:ascii="Arial" w:hAnsi="Arial" w:cs="Arial"/>
          <w:sz w:val="22"/>
          <w:szCs w:val="22"/>
        </w:rPr>
        <w:t xml:space="preserve"> slovy </w:t>
      </w:r>
      <w:proofErr w:type="spellStart"/>
      <w:r w:rsidR="00CD11F9" w:rsidRPr="00CD11F9">
        <w:rPr>
          <w:rFonts w:ascii="Arial" w:hAnsi="Arial" w:cs="Arial"/>
          <w:sz w:val="22"/>
          <w:szCs w:val="22"/>
        </w:rPr>
        <w:t>řicetdevěttisícšestsetsedmdesátkorunčeských</w:t>
      </w:r>
      <w:proofErr w:type="spellEnd"/>
      <w:r w:rsidR="00CD11F9" w:rsidRPr="00CD11F9">
        <w:rPr>
          <w:rFonts w:ascii="Arial" w:hAnsi="Arial" w:cs="Arial"/>
          <w:sz w:val="22"/>
          <w:szCs w:val="22"/>
        </w:rPr>
        <w:t>.</w:t>
      </w:r>
    </w:p>
    <w:p w14:paraId="367D6060" w14:textId="6767F3FA" w:rsidR="000D7FB2" w:rsidRPr="00254B20" w:rsidRDefault="000D7FB2" w:rsidP="006343F7">
      <w:pPr>
        <w:tabs>
          <w:tab w:val="clear" w:pos="680"/>
          <w:tab w:val="left" w:pos="709"/>
        </w:tabs>
        <w:ind w:left="792"/>
        <w:jc w:val="both"/>
        <w:rPr>
          <w:rFonts w:ascii="Arial" w:hAnsi="Arial" w:cs="Arial"/>
          <w:b/>
          <w:i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Viz Příloha č.1 </w:t>
      </w:r>
      <w:bookmarkStart w:id="3" w:name="OLE_LINK1"/>
      <w:r w:rsidRPr="00254B20">
        <w:rPr>
          <w:rFonts w:ascii="Arial" w:hAnsi="Arial" w:cs="Arial"/>
          <w:b/>
          <w:i/>
          <w:sz w:val="22"/>
          <w:szCs w:val="22"/>
        </w:rPr>
        <w:t>Tab.</w:t>
      </w:r>
      <w:proofErr w:type="gramStart"/>
      <w:r w:rsidRPr="00254B20">
        <w:rPr>
          <w:rFonts w:ascii="Arial" w:hAnsi="Arial" w:cs="Arial"/>
          <w:b/>
          <w:i/>
          <w:sz w:val="22"/>
          <w:szCs w:val="22"/>
        </w:rPr>
        <w:t>1a</w:t>
      </w:r>
      <w:bookmarkEnd w:id="3"/>
      <w:proofErr w:type="gramEnd"/>
      <w:r w:rsidR="0041603C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883339C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Paušální poplatek nezahrnuje:</w:t>
      </w:r>
    </w:p>
    <w:p w14:paraId="5C5FED91" w14:textId="6DA31CAD" w:rsidR="000D7FB2" w:rsidRPr="00254B20" w:rsidRDefault="000D7FB2" w:rsidP="006343F7">
      <w:pPr>
        <w:numPr>
          <w:ilvl w:val="0"/>
          <w:numId w:val="23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Náklady na </w:t>
      </w:r>
      <w:r w:rsidR="00B4058A" w:rsidRPr="00254B20">
        <w:rPr>
          <w:rFonts w:ascii="Arial" w:hAnsi="Arial" w:cs="Arial"/>
          <w:sz w:val="22"/>
          <w:szCs w:val="22"/>
        </w:rPr>
        <w:t xml:space="preserve">externí </w:t>
      </w:r>
      <w:r w:rsidRPr="00254B20">
        <w:rPr>
          <w:rFonts w:ascii="Arial" w:hAnsi="Arial" w:cs="Arial"/>
          <w:sz w:val="22"/>
          <w:szCs w:val="22"/>
        </w:rPr>
        <w:t>servis</w:t>
      </w:r>
      <w:r w:rsidR="00B4058A" w:rsidRPr="00254B20">
        <w:rPr>
          <w:rFonts w:ascii="Arial" w:hAnsi="Arial" w:cs="Arial"/>
          <w:sz w:val="22"/>
          <w:szCs w:val="22"/>
        </w:rPr>
        <w:t xml:space="preserve"> realizovaný třetí stranou na</w:t>
      </w:r>
      <w:r w:rsidRPr="00254B20">
        <w:rPr>
          <w:rFonts w:ascii="Arial" w:hAnsi="Arial" w:cs="Arial"/>
          <w:sz w:val="22"/>
          <w:szCs w:val="22"/>
        </w:rPr>
        <w:t xml:space="preserve"> HW dodaný Dodavatelem v pozáruční době a na HW nedodaný Dodavatelem v </w:t>
      </w:r>
      <w:r w:rsidR="00925CBF">
        <w:rPr>
          <w:rFonts w:ascii="Arial" w:hAnsi="Arial" w:cs="Arial"/>
          <w:sz w:val="22"/>
          <w:szCs w:val="22"/>
        </w:rPr>
        <w:t>p</w:t>
      </w:r>
      <w:r w:rsidRPr="00254B20">
        <w:rPr>
          <w:rFonts w:ascii="Arial" w:hAnsi="Arial" w:cs="Arial"/>
          <w:sz w:val="22"/>
          <w:szCs w:val="22"/>
        </w:rPr>
        <w:t>ozáruční době:</w:t>
      </w:r>
    </w:p>
    <w:p w14:paraId="6729C44A" w14:textId="77777777" w:rsidR="000D7FB2" w:rsidRPr="00254B20" w:rsidRDefault="000D7FB2" w:rsidP="006343F7">
      <w:pPr>
        <w:numPr>
          <w:ilvl w:val="0"/>
          <w:numId w:val="33"/>
        </w:numPr>
        <w:tabs>
          <w:tab w:val="clear" w:pos="360"/>
          <w:tab w:val="num" w:pos="1400"/>
        </w:tabs>
        <w:ind w:left="140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dle prokázané skutečnosti</w:t>
      </w:r>
    </w:p>
    <w:p w14:paraId="485C4B4F" w14:textId="4EEC1804" w:rsidR="000D7FB2" w:rsidRPr="00254B20" w:rsidRDefault="000D7FB2" w:rsidP="006343F7">
      <w:pPr>
        <w:numPr>
          <w:ilvl w:val="0"/>
          <w:numId w:val="23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Náklady na služby, které </w:t>
      </w:r>
      <w:r w:rsidR="00E222EB" w:rsidRPr="00254B20">
        <w:rPr>
          <w:rFonts w:ascii="Arial" w:hAnsi="Arial" w:cs="Arial"/>
          <w:sz w:val="22"/>
          <w:szCs w:val="22"/>
        </w:rPr>
        <w:t>nejsou součástí paušálu:</w:t>
      </w:r>
    </w:p>
    <w:p w14:paraId="17C1FC47" w14:textId="0735CC32" w:rsidR="000D7FB2" w:rsidRPr="00254B20" w:rsidRDefault="000D7FB2" w:rsidP="006343F7">
      <w:pPr>
        <w:numPr>
          <w:ilvl w:val="0"/>
          <w:numId w:val="33"/>
        </w:numPr>
        <w:tabs>
          <w:tab w:val="clear" w:pos="360"/>
          <w:tab w:val="num" w:pos="1400"/>
        </w:tabs>
        <w:ind w:left="140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dle prokázané skutečnosti viz Příloha č. 1 </w:t>
      </w:r>
      <w:r w:rsidRPr="00254B20">
        <w:rPr>
          <w:rFonts w:ascii="Arial" w:hAnsi="Arial" w:cs="Arial"/>
          <w:b/>
          <w:i/>
          <w:sz w:val="22"/>
          <w:szCs w:val="22"/>
        </w:rPr>
        <w:t>Tab.</w:t>
      </w:r>
      <w:proofErr w:type="gramStart"/>
      <w:r w:rsidR="006B4C35" w:rsidRPr="00254B20">
        <w:rPr>
          <w:rFonts w:ascii="Arial" w:hAnsi="Arial" w:cs="Arial"/>
          <w:b/>
          <w:i/>
          <w:sz w:val="22"/>
          <w:szCs w:val="22"/>
        </w:rPr>
        <w:t>1</w:t>
      </w:r>
      <w:r w:rsidR="006B4C35">
        <w:rPr>
          <w:rFonts w:ascii="Arial" w:hAnsi="Arial" w:cs="Arial"/>
          <w:b/>
          <w:i/>
          <w:sz w:val="22"/>
          <w:szCs w:val="22"/>
        </w:rPr>
        <w:t>b</w:t>
      </w:r>
      <w:proofErr w:type="gramEnd"/>
    </w:p>
    <w:p w14:paraId="07F7FCD3" w14:textId="77777777" w:rsidR="000D7FB2" w:rsidRPr="00254B20" w:rsidRDefault="000D7FB2" w:rsidP="006343F7">
      <w:pPr>
        <w:numPr>
          <w:ilvl w:val="0"/>
          <w:numId w:val="24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Cenu za dopravu:</w:t>
      </w:r>
    </w:p>
    <w:p w14:paraId="4FAAD3A3" w14:textId="0402479D" w:rsidR="000D7FB2" w:rsidRPr="00254B20" w:rsidRDefault="000D7FB2" w:rsidP="006343F7">
      <w:pPr>
        <w:numPr>
          <w:ilvl w:val="0"/>
          <w:numId w:val="29"/>
        </w:numPr>
        <w:tabs>
          <w:tab w:val="clear" w:pos="360"/>
          <w:tab w:val="num" w:pos="1400"/>
        </w:tabs>
        <w:ind w:left="140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dle zvýhodněných sazeb pro smluvní zákazníky uvedených v Příloze č. 1 </w:t>
      </w:r>
      <w:r w:rsidRPr="00254B20">
        <w:rPr>
          <w:rFonts w:ascii="Arial" w:hAnsi="Arial" w:cs="Arial"/>
          <w:b/>
          <w:i/>
          <w:sz w:val="22"/>
          <w:szCs w:val="22"/>
        </w:rPr>
        <w:t>Tab.</w:t>
      </w:r>
      <w:proofErr w:type="gramStart"/>
      <w:r w:rsidR="006B4C35" w:rsidRPr="00254B20">
        <w:rPr>
          <w:rFonts w:ascii="Arial" w:hAnsi="Arial" w:cs="Arial"/>
          <w:b/>
          <w:i/>
          <w:sz w:val="22"/>
          <w:szCs w:val="22"/>
        </w:rPr>
        <w:t>1</w:t>
      </w:r>
      <w:r w:rsidR="006B4C35">
        <w:rPr>
          <w:rFonts w:ascii="Arial" w:hAnsi="Arial" w:cs="Arial"/>
          <w:b/>
          <w:i/>
          <w:sz w:val="22"/>
          <w:szCs w:val="22"/>
        </w:rPr>
        <w:t>b</w:t>
      </w:r>
      <w:proofErr w:type="gramEnd"/>
    </w:p>
    <w:p w14:paraId="35847DDC" w14:textId="77777777" w:rsidR="000D7FB2" w:rsidRPr="00254B20" w:rsidRDefault="000D7FB2" w:rsidP="006343F7">
      <w:pPr>
        <w:numPr>
          <w:ilvl w:val="0"/>
          <w:numId w:val="26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Náklady na modemové spojení:</w:t>
      </w:r>
    </w:p>
    <w:p w14:paraId="36DD26FB" w14:textId="77777777" w:rsidR="000D7FB2" w:rsidRPr="00254B20" w:rsidRDefault="000D7FB2" w:rsidP="006343F7">
      <w:pPr>
        <w:numPr>
          <w:ilvl w:val="0"/>
          <w:numId w:val="31"/>
        </w:numPr>
        <w:tabs>
          <w:tab w:val="clear" w:pos="360"/>
          <w:tab w:val="num" w:pos="1400"/>
        </w:tabs>
        <w:ind w:left="140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dle prokázané skutečnosti</w:t>
      </w:r>
    </w:p>
    <w:p w14:paraId="5D2D3EA7" w14:textId="34AAA5DB" w:rsidR="000D7FB2" w:rsidRPr="00254B20" w:rsidRDefault="000D7FB2" w:rsidP="006343F7">
      <w:pPr>
        <w:numPr>
          <w:ilvl w:val="0"/>
          <w:numId w:val="27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Náklady na služby, které přesáhnou rámec smlouvy a byly Objednateli prokazatelně provedeny a s Objednatelem předem konzultovány a objednány</w:t>
      </w:r>
    </w:p>
    <w:p w14:paraId="2BC973D9" w14:textId="37D56F5D" w:rsidR="000D7FB2" w:rsidRPr="00254B20" w:rsidRDefault="000D7FB2" w:rsidP="006343F7">
      <w:pPr>
        <w:numPr>
          <w:ilvl w:val="0"/>
          <w:numId w:val="28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Práce </w:t>
      </w:r>
      <w:r w:rsidR="007F47DA" w:rsidRPr="00254B20">
        <w:rPr>
          <w:rFonts w:ascii="Arial" w:hAnsi="Arial" w:cs="Arial"/>
          <w:sz w:val="22"/>
          <w:szCs w:val="22"/>
        </w:rPr>
        <w:t xml:space="preserve">nad rámec paušálu v běžnou i </w:t>
      </w:r>
      <w:r w:rsidRPr="00254B20">
        <w:rPr>
          <w:rFonts w:ascii="Arial" w:hAnsi="Arial" w:cs="Arial"/>
          <w:sz w:val="22"/>
          <w:szCs w:val="22"/>
        </w:rPr>
        <w:t>mimo pracovní dobu, o víkendech a svátcích:</w:t>
      </w:r>
    </w:p>
    <w:p w14:paraId="6A6E03E0" w14:textId="61E43D4D" w:rsidR="000D7FB2" w:rsidRPr="00254B20" w:rsidRDefault="000D7FB2" w:rsidP="006343F7">
      <w:pPr>
        <w:numPr>
          <w:ilvl w:val="0"/>
          <w:numId w:val="34"/>
        </w:numPr>
        <w:tabs>
          <w:tab w:val="clear" w:pos="360"/>
          <w:tab w:val="num" w:pos="1400"/>
        </w:tabs>
        <w:ind w:left="140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s přirážkou dle zvýhodněných sazeb pro smluvní zákazníky uvedených v Příloze č. 1 </w:t>
      </w:r>
      <w:r w:rsidRPr="00254B20">
        <w:rPr>
          <w:rFonts w:ascii="Arial" w:hAnsi="Arial" w:cs="Arial"/>
          <w:b/>
          <w:i/>
          <w:sz w:val="22"/>
          <w:szCs w:val="22"/>
        </w:rPr>
        <w:t>Tab.</w:t>
      </w:r>
      <w:proofErr w:type="gramStart"/>
      <w:r w:rsidRPr="00254B20">
        <w:rPr>
          <w:rFonts w:ascii="Arial" w:hAnsi="Arial" w:cs="Arial"/>
          <w:b/>
          <w:i/>
          <w:sz w:val="22"/>
          <w:szCs w:val="22"/>
        </w:rPr>
        <w:t>1</w:t>
      </w:r>
      <w:r w:rsidR="00E222EB" w:rsidRPr="00254B20">
        <w:rPr>
          <w:rFonts w:ascii="Arial" w:hAnsi="Arial" w:cs="Arial"/>
          <w:b/>
          <w:i/>
          <w:sz w:val="22"/>
          <w:szCs w:val="22"/>
        </w:rPr>
        <w:t>b</w:t>
      </w:r>
      <w:proofErr w:type="gramEnd"/>
      <w:r w:rsidR="00E222EB" w:rsidRPr="00254B20">
        <w:rPr>
          <w:rFonts w:ascii="Arial" w:hAnsi="Arial" w:cs="Arial"/>
          <w:b/>
          <w:i/>
          <w:sz w:val="22"/>
          <w:szCs w:val="22"/>
        </w:rPr>
        <w:t xml:space="preserve"> </w:t>
      </w:r>
      <w:r w:rsidRPr="00254B20">
        <w:rPr>
          <w:rFonts w:ascii="Arial" w:hAnsi="Arial" w:cs="Arial"/>
          <w:sz w:val="22"/>
          <w:szCs w:val="22"/>
        </w:rPr>
        <w:t>této smlouvy</w:t>
      </w:r>
    </w:p>
    <w:p w14:paraId="0C10A4A4" w14:textId="77777777" w:rsidR="002D3974" w:rsidRPr="00254B20" w:rsidRDefault="002D3974" w:rsidP="006343F7">
      <w:pPr>
        <w:ind w:left="1400"/>
        <w:jc w:val="both"/>
        <w:rPr>
          <w:rFonts w:ascii="Arial" w:hAnsi="Arial" w:cs="Arial"/>
          <w:sz w:val="22"/>
          <w:szCs w:val="22"/>
        </w:rPr>
      </w:pPr>
    </w:p>
    <w:p w14:paraId="1997A37C" w14:textId="77777777" w:rsidR="000D7FB2" w:rsidRPr="00254B20" w:rsidRDefault="000D7FB2" w:rsidP="00EC0BEC">
      <w:pPr>
        <w:pStyle w:val="Nadpis1"/>
        <w:numPr>
          <w:ilvl w:val="0"/>
          <w:numId w:val="2"/>
        </w:numPr>
        <w:ind w:hanging="366"/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Splatnost</w:t>
      </w:r>
    </w:p>
    <w:p w14:paraId="6967903B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45150C83" w14:textId="22292B96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Faktury za </w:t>
      </w:r>
      <w:r w:rsidR="00F44117" w:rsidRPr="00254B20">
        <w:rPr>
          <w:rFonts w:ascii="Arial" w:hAnsi="Arial" w:cs="Arial"/>
          <w:sz w:val="22"/>
          <w:szCs w:val="22"/>
        </w:rPr>
        <w:t xml:space="preserve">paušální měsíční </w:t>
      </w:r>
      <w:r w:rsidR="00F44117">
        <w:rPr>
          <w:rFonts w:ascii="Arial" w:hAnsi="Arial" w:cs="Arial"/>
          <w:sz w:val="22"/>
          <w:szCs w:val="22"/>
        </w:rPr>
        <w:t xml:space="preserve">služby </w:t>
      </w:r>
      <w:r w:rsidRPr="00254B20">
        <w:rPr>
          <w:rFonts w:ascii="Arial" w:hAnsi="Arial" w:cs="Arial"/>
          <w:sz w:val="22"/>
          <w:szCs w:val="22"/>
        </w:rPr>
        <w:t>budou vystavovány</w:t>
      </w:r>
      <w:r w:rsidR="006303D7" w:rsidRPr="00254B20">
        <w:rPr>
          <w:rFonts w:ascii="Arial" w:hAnsi="Arial" w:cs="Arial"/>
          <w:sz w:val="22"/>
          <w:szCs w:val="22"/>
        </w:rPr>
        <w:t xml:space="preserve"> </w:t>
      </w:r>
      <w:r w:rsidR="00F44117">
        <w:rPr>
          <w:rFonts w:ascii="Arial" w:hAnsi="Arial" w:cs="Arial"/>
          <w:sz w:val="22"/>
          <w:szCs w:val="22"/>
        </w:rPr>
        <w:t>měsíce následujícího</w:t>
      </w:r>
      <w:r w:rsidRPr="00254B20">
        <w:rPr>
          <w:rFonts w:ascii="Arial" w:hAnsi="Arial" w:cs="Arial"/>
          <w:sz w:val="22"/>
          <w:szCs w:val="22"/>
        </w:rPr>
        <w:t>, vždy po ukončení kalendářního měsíce,</w:t>
      </w:r>
      <w:r w:rsidR="006B4C35">
        <w:rPr>
          <w:rFonts w:ascii="Arial" w:hAnsi="Arial" w:cs="Arial"/>
          <w:sz w:val="22"/>
          <w:szCs w:val="22"/>
        </w:rPr>
        <w:t xml:space="preserve"> </w:t>
      </w:r>
      <w:r w:rsidR="00F44117">
        <w:rPr>
          <w:rFonts w:ascii="Arial" w:hAnsi="Arial" w:cs="Arial"/>
          <w:sz w:val="22"/>
          <w:szCs w:val="22"/>
        </w:rPr>
        <w:t>a</w:t>
      </w:r>
      <w:r w:rsidRPr="00254B20">
        <w:rPr>
          <w:rFonts w:ascii="Arial" w:hAnsi="Arial" w:cs="Arial"/>
          <w:sz w:val="22"/>
          <w:szCs w:val="22"/>
        </w:rPr>
        <w:t xml:space="preserve"> datem zdanitelného plnění je poslední den v daném kalendářním měsíci.</w:t>
      </w:r>
      <w:r w:rsidR="00F44117">
        <w:rPr>
          <w:rFonts w:ascii="Arial" w:hAnsi="Arial" w:cs="Arial"/>
          <w:sz w:val="22"/>
          <w:szCs w:val="22"/>
        </w:rPr>
        <w:t xml:space="preserve"> Splatnost takové faktury je 30 dnů od její vystavení.</w:t>
      </w:r>
    </w:p>
    <w:p w14:paraId="538DD8B4" w14:textId="1E76100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Faktury za služby </w:t>
      </w:r>
      <w:r w:rsidR="002245DC" w:rsidRPr="00254B20">
        <w:rPr>
          <w:rFonts w:ascii="Arial" w:hAnsi="Arial" w:cs="Arial"/>
          <w:sz w:val="22"/>
          <w:szCs w:val="22"/>
        </w:rPr>
        <w:t>přesahující rámec</w:t>
      </w:r>
      <w:r w:rsidRPr="00254B20">
        <w:rPr>
          <w:rFonts w:ascii="Arial" w:hAnsi="Arial" w:cs="Arial"/>
          <w:sz w:val="22"/>
          <w:szCs w:val="22"/>
        </w:rPr>
        <w:t xml:space="preserve"> </w:t>
      </w:r>
      <w:r w:rsidR="002245DC" w:rsidRPr="00254B20">
        <w:rPr>
          <w:rFonts w:ascii="Arial" w:hAnsi="Arial" w:cs="Arial"/>
          <w:sz w:val="22"/>
          <w:szCs w:val="22"/>
        </w:rPr>
        <w:t>paušálního poplatku</w:t>
      </w:r>
      <w:r w:rsidRPr="00254B20">
        <w:rPr>
          <w:rFonts w:ascii="Arial" w:hAnsi="Arial" w:cs="Arial"/>
          <w:sz w:val="22"/>
          <w:szCs w:val="22"/>
        </w:rPr>
        <w:t>, jak je uvedeno v článku VIII./</w:t>
      </w:r>
      <w:r w:rsidR="002245DC">
        <w:rPr>
          <w:rFonts w:ascii="Arial" w:hAnsi="Arial" w:cs="Arial"/>
          <w:sz w:val="22"/>
          <w:szCs w:val="22"/>
        </w:rPr>
        <w:t>2</w:t>
      </w:r>
      <w:r w:rsidRPr="00254B20">
        <w:rPr>
          <w:rFonts w:ascii="Arial" w:hAnsi="Arial" w:cs="Arial"/>
          <w:sz w:val="22"/>
          <w:szCs w:val="22"/>
        </w:rPr>
        <w:t xml:space="preserve">, budou vystavovány </w:t>
      </w:r>
      <w:r w:rsidR="00925CBF">
        <w:rPr>
          <w:rFonts w:ascii="Arial" w:hAnsi="Arial" w:cs="Arial"/>
          <w:sz w:val="22"/>
          <w:szCs w:val="22"/>
        </w:rPr>
        <w:t>po dodání služby a vystavení př</w:t>
      </w:r>
      <w:r w:rsidR="00C40309">
        <w:rPr>
          <w:rFonts w:ascii="Arial" w:hAnsi="Arial" w:cs="Arial"/>
          <w:sz w:val="22"/>
          <w:szCs w:val="22"/>
        </w:rPr>
        <w:t>íslušného dokladu např. předávací protokol, objednávka</w:t>
      </w:r>
      <w:r w:rsidRPr="00254B20">
        <w:rPr>
          <w:rFonts w:ascii="Arial" w:hAnsi="Arial" w:cs="Arial"/>
          <w:sz w:val="22"/>
          <w:szCs w:val="22"/>
        </w:rPr>
        <w:t>.</w:t>
      </w:r>
    </w:p>
    <w:p w14:paraId="03BF4670" w14:textId="744EB063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Faktury za dodaný HW</w:t>
      </w:r>
      <w:r w:rsidR="00BD067E">
        <w:rPr>
          <w:rFonts w:ascii="Arial" w:hAnsi="Arial" w:cs="Arial"/>
          <w:sz w:val="22"/>
          <w:szCs w:val="22"/>
        </w:rPr>
        <w:t xml:space="preserve"> </w:t>
      </w:r>
      <w:r w:rsidR="00F44117">
        <w:rPr>
          <w:rFonts w:ascii="Arial" w:hAnsi="Arial" w:cs="Arial"/>
          <w:sz w:val="22"/>
          <w:szCs w:val="22"/>
        </w:rPr>
        <w:t xml:space="preserve">jako </w:t>
      </w:r>
      <w:r w:rsidR="00BD067E">
        <w:rPr>
          <w:rFonts w:ascii="Arial" w:hAnsi="Arial" w:cs="Arial"/>
          <w:sz w:val="22"/>
          <w:szCs w:val="22"/>
        </w:rPr>
        <w:t>spotřební materiál</w:t>
      </w:r>
      <w:r w:rsidRPr="00254B20">
        <w:rPr>
          <w:rFonts w:ascii="Arial" w:hAnsi="Arial" w:cs="Arial"/>
          <w:sz w:val="22"/>
          <w:szCs w:val="22"/>
        </w:rPr>
        <w:t xml:space="preserve"> nebo SW a za náklady spojené se servisem HW budou vystavovány po dodání zařízení, datem zdanitelného plnění je datum podpisu </w:t>
      </w:r>
      <w:r w:rsidR="002245DC" w:rsidRPr="00254B20">
        <w:rPr>
          <w:rFonts w:ascii="Arial" w:hAnsi="Arial" w:cs="Arial"/>
          <w:sz w:val="22"/>
          <w:szCs w:val="22"/>
        </w:rPr>
        <w:t>předávacího protokolu</w:t>
      </w:r>
      <w:r w:rsidRPr="00254B20">
        <w:rPr>
          <w:rFonts w:ascii="Arial" w:hAnsi="Arial" w:cs="Arial"/>
          <w:sz w:val="22"/>
          <w:szCs w:val="22"/>
        </w:rPr>
        <w:t xml:space="preserve">,  případně Dodacího listu. </w:t>
      </w:r>
    </w:p>
    <w:p w14:paraId="5BFDF062" w14:textId="17936052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Splatnost vydaných faktur za dodaný hardware</w:t>
      </w:r>
      <w:r w:rsidR="00B25538">
        <w:rPr>
          <w:rFonts w:ascii="Arial" w:hAnsi="Arial" w:cs="Arial"/>
          <w:sz w:val="22"/>
          <w:szCs w:val="22"/>
        </w:rPr>
        <w:t xml:space="preserve"> – spotřební materiál, použitý v rámci oprav</w:t>
      </w:r>
      <w:r w:rsidRPr="00254B20">
        <w:rPr>
          <w:rFonts w:ascii="Arial" w:hAnsi="Arial" w:cs="Arial"/>
          <w:sz w:val="22"/>
          <w:szCs w:val="22"/>
        </w:rPr>
        <w:t xml:space="preserve"> je </w:t>
      </w:r>
      <w:r w:rsidR="008E60F9" w:rsidRPr="00254B20">
        <w:rPr>
          <w:rFonts w:ascii="Arial" w:hAnsi="Arial" w:cs="Arial"/>
          <w:sz w:val="22"/>
          <w:szCs w:val="22"/>
        </w:rPr>
        <w:t>30</w:t>
      </w:r>
      <w:r w:rsidRPr="00254B20">
        <w:rPr>
          <w:rFonts w:ascii="Arial" w:hAnsi="Arial" w:cs="Arial"/>
          <w:sz w:val="22"/>
          <w:szCs w:val="22"/>
        </w:rPr>
        <w:t xml:space="preserve"> dní ode dne</w:t>
      </w:r>
      <w:r w:rsidR="00B25538">
        <w:rPr>
          <w:rFonts w:ascii="Arial" w:hAnsi="Arial" w:cs="Arial"/>
          <w:sz w:val="22"/>
          <w:szCs w:val="22"/>
        </w:rPr>
        <w:t xml:space="preserve"> její</w:t>
      </w:r>
      <w:r w:rsidRPr="00254B20">
        <w:rPr>
          <w:rFonts w:ascii="Arial" w:hAnsi="Arial" w:cs="Arial"/>
          <w:sz w:val="22"/>
          <w:szCs w:val="22"/>
        </w:rPr>
        <w:t xml:space="preserve"> vystavení.</w:t>
      </w:r>
    </w:p>
    <w:p w14:paraId="37FBB432" w14:textId="1431F614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Splatnost vydaných faktur za provedené služby je </w:t>
      </w:r>
      <w:r w:rsidR="008E60F9" w:rsidRPr="00254B20">
        <w:rPr>
          <w:rFonts w:ascii="Arial" w:hAnsi="Arial" w:cs="Arial"/>
          <w:sz w:val="22"/>
          <w:szCs w:val="22"/>
        </w:rPr>
        <w:t>30</w:t>
      </w:r>
      <w:r w:rsidRPr="00254B20">
        <w:rPr>
          <w:rFonts w:ascii="Arial" w:hAnsi="Arial" w:cs="Arial"/>
          <w:sz w:val="22"/>
          <w:szCs w:val="22"/>
        </w:rPr>
        <w:t xml:space="preserve"> dní ode dne vystavení.</w:t>
      </w:r>
    </w:p>
    <w:p w14:paraId="4E3CBEC6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0B6F9F41" w14:textId="77777777" w:rsidR="000D7FB2" w:rsidRPr="00254B20" w:rsidRDefault="000D7FB2" w:rsidP="00EC0BEC">
      <w:pPr>
        <w:pStyle w:val="Nadpis1"/>
        <w:numPr>
          <w:ilvl w:val="0"/>
          <w:numId w:val="2"/>
        </w:numPr>
        <w:ind w:hanging="366"/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Místo plnění</w:t>
      </w:r>
    </w:p>
    <w:p w14:paraId="543D349D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4B18471F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Místa plnění předmětu smlouvy jsou následující:</w:t>
      </w:r>
    </w:p>
    <w:p w14:paraId="658B6CF8" w14:textId="77777777" w:rsidR="00F1207F" w:rsidRPr="00F97805" w:rsidRDefault="00F1207F" w:rsidP="006343F7">
      <w:pPr>
        <w:pStyle w:val="Odstavecseseznamem"/>
        <w:numPr>
          <w:ilvl w:val="0"/>
          <w:numId w:val="42"/>
        </w:numPr>
        <w:ind w:left="993" w:hanging="284"/>
        <w:jc w:val="both"/>
        <w:rPr>
          <w:rFonts w:ascii="Arial" w:hAnsi="Arial" w:cs="Arial"/>
        </w:rPr>
      </w:pPr>
      <w:r w:rsidRPr="00F97805">
        <w:rPr>
          <w:rFonts w:ascii="Arial" w:hAnsi="Arial" w:cs="Arial"/>
        </w:rPr>
        <w:t xml:space="preserve">Brno, Bratislavská 67, </w:t>
      </w:r>
    </w:p>
    <w:p w14:paraId="30E05849" w14:textId="09BEAEF7" w:rsidR="00F1207F" w:rsidRPr="00F97805" w:rsidRDefault="00F1207F" w:rsidP="006343F7">
      <w:pPr>
        <w:pStyle w:val="Odstavecseseznamem"/>
        <w:numPr>
          <w:ilvl w:val="0"/>
          <w:numId w:val="42"/>
        </w:numPr>
        <w:ind w:left="993" w:hanging="284"/>
        <w:jc w:val="both"/>
        <w:rPr>
          <w:rFonts w:ascii="Arial" w:hAnsi="Arial" w:cs="Arial"/>
        </w:rPr>
      </w:pPr>
      <w:r w:rsidRPr="00F97805">
        <w:rPr>
          <w:rFonts w:ascii="Arial" w:hAnsi="Arial" w:cs="Arial"/>
        </w:rPr>
        <w:t>Hodonín u Kunštátu. Památník holokaustu Romů a Sintů na Moravě,</w:t>
      </w:r>
    </w:p>
    <w:p w14:paraId="0510B7A9" w14:textId="0014B82E" w:rsidR="00F1207F" w:rsidRDefault="00F1207F" w:rsidP="006343F7">
      <w:pPr>
        <w:pStyle w:val="Odstavecseseznamem"/>
        <w:numPr>
          <w:ilvl w:val="0"/>
          <w:numId w:val="42"/>
        </w:numPr>
        <w:ind w:left="993" w:hanging="284"/>
        <w:jc w:val="both"/>
      </w:pPr>
      <w:r w:rsidRPr="00F97805">
        <w:rPr>
          <w:rFonts w:ascii="Arial" w:hAnsi="Arial" w:cs="Arial"/>
        </w:rPr>
        <w:t>Lety u Písku. Památník holokaustu Romů a Sintů v Čechách.</w:t>
      </w:r>
    </w:p>
    <w:p w14:paraId="28CA9554" w14:textId="770BDB26" w:rsidR="00F1207F" w:rsidRPr="00F97805" w:rsidRDefault="00F1207F" w:rsidP="006343F7">
      <w:pPr>
        <w:pStyle w:val="Odstavecseseznamem"/>
        <w:numPr>
          <w:ilvl w:val="0"/>
          <w:numId w:val="42"/>
        </w:numPr>
        <w:ind w:left="993" w:hanging="284"/>
        <w:jc w:val="both"/>
        <w:rPr>
          <w:rFonts w:ascii="Arial" w:hAnsi="Arial" w:cs="Arial"/>
        </w:rPr>
      </w:pPr>
      <w:r w:rsidRPr="00F97805">
        <w:rPr>
          <w:rFonts w:ascii="Arial" w:hAnsi="Arial" w:cs="Arial"/>
        </w:rPr>
        <w:t>Centrum Romů a Sintů v Praze</w:t>
      </w:r>
    </w:p>
    <w:p w14:paraId="7D6D532A" w14:textId="6D5C635D" w:rsidR="000D7FB2" w:rsidRPr="00F1207F" w:rsidRDefault="00F1207F" w:rsidP="006343F7">
      <w:pPr>
        <w:ind w:left="709"/>
        <w:jc w:val="both"/>
        <w:rPr>
          <w:rFonts w:ascii="Arial" w:hAnsi="Arial" w:cs="Arial"/>
          <w:sz w:val="22"/>
          <w:szCs w:val="22"/>
        </w:rPr>
      </w:pPr>
      <w:r w:rsidRPr="00F1207F" w:rsidDel="00F1207F">
        <w:rPr>
          <w:rFonts w:ascii="Arial" w:hAnsi="Arial" w:cs="Arial"/>
          <w:sz w:val="22"/>
          <w:szCs w:val="22"/>
        </w:rPr>
        <w:t xml:space="preserve"> </w:t>
      </w:r>
    </w:p>
    <w:p w14:paraId="6B06FA21" w14:textId="449C03D3" w:rsidR="000D7FB2" w:rsidRPr="00254B20" w:rsidRDefault="000D7FB2" w:rsidP="006343F7">
      <w:pPr>
        <w:numPr>
          <w:ilvl w:val="0"/>
          <w:numId w:val="32"/>
        </w:numPr>
        <w:tabs>
          <w:tab w:val="clear" w:pos="360"/>
          <w:tab w:val="num" w:pos="1040"/>
        </w:tabs>
        <w:ind w:left="1040"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Sídlo a všechny organizační složk</w:t>
      </w:r>
      <w:r w:rsidR="005C77DE" w:rsidRPr="00254B20">
        <w:rPr>
          <w:rFonts w:ascii="Arial" w:hAnsi="Arial" w:cs="Arial"/>
          <w:sz w:val="22"/>
          <w:szCs w:val="22"/>
        </w:rPr>
        <w:t>y</w:t>
      </w:r>
      <w:r w:rsidRPr="00254B20">
        <w:rPr>
          <w:rFonts w:ascii="Arial" w:hAnsi="Arial" w:cs="Arial"/>
          <w:sz w:val="22"/>
          <w:szCs w:val="22"/>
        </w:rPr>
        <w:t xml:space="preserve"> Dodavatele</w:t>
      </w:r>
      <w:r w:rsidR="005C77DE" w:rsidRPr="00254B20">
        <w:rPr>
          <w:rFonts w:ascii="Arial" w:hAnsi="Arial" w:cs="Arial"/>
          <w:sz w:val="22"/>
          <w:szCs w:val="22"/>
        </w:rPr>
        <w:t>.</w:t>
      </w:r>
    </w:p>
    <w:p w14:paraId="05B6C684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4FEA799D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714856B2" w14:textId="77777777" w:rsidR="000D7FB2" w:rsidRPr="00254B20" w:rsidRDefault="000D7FB2" w:rsidP="00EC0BEC">
      <w:pPr>
        <w:pStyle w:val="Nadpis1"/>
        <w:numPr>
          <w:ilvl w:val="0"/>
          <w:numId w:val="2"/>
        </w:numPr>
        <w:ind w:hanging="366"/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Zvláštní ujednání</w:t>
      </w:r>
    </w:p>
    <w:p w14:paraId="7F32E29F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5E2CE69F" w14:textId="5DCC92F2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Účastníci smlouvy</w:t>
      </w:r>
      <w:r w:rsidR="00C40309">
        <w:rPr>
          <w:rFonts w:ascii="Arial" w:hAnsi="Arial" w:cs="Arial"/>
          <w:sz w:val="22"/>
          <w:szCs w:val="22"/>
        </w:rPr>
        <w:t>,</w:t>
      </w:r>
      <w:r w:rsidRPr="00254B20">
        <w:rPr>
          <w:rFonts w:ascii="Arial" w:hAnsi="Arial" w:cs="Arial"/>
          <w:sz w:val="22"/>
          <w:szCs w:val="22"/>
        </w:rPr>
        <w:t xml:space="preserve"> shodně konstatují, že v souvislosti s uzavíráním této smlouvy, jakož i za trvání </w:t>
      </w:r>
      <w:proofErr w:type="gramStart"/>
      <w:r w:rsidRPr="00254B20">
        <w:rPr>
          <w:rFonts w:ascii="Arial" w:hAnsi="Arial" w:cs="Arial"/>
          <w:sz w:val="22"/>
          <w:szCs w:val="22"/>
        </w:rPr>
        <w:t>závazkového  vztahu</w:t>
      </w:r>
      <w:proofErr w:type="gramEnd"/>
      <w:r w:rsidRPr="00254B20">
        <w:rPr>
          <w:rFonts w:ascii="Arial" w:hAnsi="Arial" w:cs="Arial"/>
          <w:sz w:val="22"/>
          <w:szCs w:val="22"/>
        </w:rPr>
        <w:t xml:space="preserve">  dle této smlouvy,  poskytli  si  vzájemně  a  dále i  poskytnou informace týkající se charakteru  a  rozsahu  jejich  podnikatelské  činnosti, zejména  informace o zákaznické síti a smluvních partnerech,   jakož  i   o  objemu  výrobních  či  obchodních  činností,  technické  vybavenosti   a  z  toho plynoucích majetkových poměrů účastníků.  Tyto informace</w:t>
      </w:r>
      <w:r w:rsidR="00C40309">
        <w:rPr>
          <w:rFonts w:ascii="Arial" w:hAnsi="Arial" w:cs="Arial"/>
          <w:sz w:val="22"/>
          <w:szCs w:val="22"/>
        </w:rPr>
        <w:t xml:space="preserve"> </w:t>
      </w:r>
      <w:r w:rsidRPr="00254B20">
        <w:rPr>
          <w:rFonts w:ascii="Arial" w:hAnsi="Arial" w:cs="Arial"/>
          <w:sz w:val="22"/>
          <w:szCs w:val="22"/>
        </w:rPr>
        <w:t xml:space="preserve">označují </w:t>
      </w:r>
      <w:proofErr w:type="gramStart"/>
      <w:r w:rsidRPr="00254B20">
        <w:rPr>
          <w:rFonts w:ascii="Arial" w:hAnsi="Arial" w:cs="Arial"/>
          <w:sz w:val="22"/>
          <w:szCs w:val="22"/>
        </w:rPr>
        <w:t>účastníci  výslovně</w:t>
      </w:r>
      <w:proofErr w:type="gramEnd"/>
      <w:r w:rsidRPr="00254B20">
        <w:rPr>
          <w:rFonts w:ascii="Arial" w:hAnsi="Arial" w:cs="Arial"/>
          <w:sz w:val="22"/>
          <w:szCs w:val="22"/>
        </w:rPr>
        <w:t xml:space="preserve"> za důvěrné a zavazují se neprozradit je třetí osobě a ani je nepoužít v rozporu s jejich účelem pro své potřeby. </w:t>
      </w:r>
    </w:p>
    <w:p w14:paraId="7B983B26" w14:textId="7E041520" w:rsidR="000D7FB2" w:rsidRPr="00254B20" w:rsidRDefault="000D7FB2" w:rsidP="006343F7">
      <w:pPr>
        <w:pStyle w:val="Nadpis2"/>
        <w:tabs>
          <w:tab w:val="clear" w:pos="680"/>
        </w:tabs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Dodavatel dále výslovně prohlašuje a je si vědom skutečnosti, že při výkonu činnosti dle této smlouvy</w:t>
      </w:r>
      <w:r w:rsidR="00C40309">
        <w:rPr>
          <w:rFonts w:ascii="Arial" w:hAnsi="Arial" w:cs="Arial"/>
          <w:sz w:val="22"/>
          <w:szCs w:val="22"/>
        </w:rPr>
        <w:t>,</w:t>
      </w:r>
      <w:r w:rsidRPr="00254B2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4B20">
        <w:rPr>
          <w:rFonts w:ascii="Arial" w:hAnsi="Arial" w:cs="Arial"/>
          <w:sz w:val="22"/>
          <w:szCs w:val="22"/>
        </w:rPr>
        <w:t>bude  mít</w:t>
      </w:r>
      <w:proofErr w:type="gramEnd"/>
      <w:r w:rsidRPr="00254B20">
        <w:rPr>
          <w:rFonts w:ascii="Arial" w:hAnsi="Arial" w:cs="Arial"/>
          <w:sz w:val="22"/>
          <w:szCs w:val="22"/>
        </w:rPr>
        <w:t xml:space="preserve">  přístup  a  budou  mu  poskytnuta   data   Objednatele   obsažená  v  zařízeních Objednatele. V této souvislosti se Dodavatel zavazuje postupovat při výkonu činnosti dle této smlouvy s náležitou péčí tak, </w:t>
      </w:r>
      <w:proofErr w:type="gramStart"/>
      <w:r w:rsidRPr="00254B20">
        <w:rPr>
          <w:rFonts w:ascii="Arial" w:hAnsi="Arial" w:cs="Arial"/>
          <w:sz w:val="22"/>
          <w:szCs w:val="22"/>
        </w:rPr>
        <w:t>aby  nedošlo</w:t>
      </w:r>
      <w:proofErr w:type="gramEnd"/>
      <w:r w:rsidRPr="00254B20">
        <w:rPr>
          <w:rFonts w:ascii="Arial" w:hAnsi="Arial" w:cs="Arial"/>
          <w:sz w:val="22"/>
          <w:szCs w:val="22"/>
        </w:rPr>
        <w:t xml:space="preserve">  ke ztrátě či narušení komplexnosti uvedených dat, rovněž se zavazuje neužívat je v rozporu s účelem pro jaký mu byla poskytnuta.</w:t>
      </w:r>
    </w:p>
    <w:p w14:paraId="1A221565" w14:textId="1D4080A6" w:rsidR="000D7FB2" w:rsidRPr="00254B20" w:rsidRDefault="000D7FB2" w:rsidP="006343F7">
      <w:pPr>
        <w:pStyle w:val="Nadpis2"/>
        <w:tabs>
          <w:tab w:val="left" w:pos="709"/>
        </w:tabs>
        <w:ind w:hanging="366"/>
        <w:jc w:val="both"/>
        <w:rPr>
          <w:rFonts w:ascii="Arial" w:hAnsi="Arial" w:cs="Arial"/>
          <w:color w:val="000000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Dodavatel garantuje objednavateli reakční dobu na zásah pouze </w:t>
      </w:r>
      <w:r w:rsidR="001D2480" w:rsidRPr="00254B20">
        <w:rPr>
          <w:rFonts w:ascii="Arial" w:hAnsi="Arial" w:cs="Arial"/>
          <w:sz w:val="22"/>
          <w:szCs w:val="22"/>
        </w:rPr>
        <w:t>během pracovní doby od 8:00 do 1</w:t>
      </w:r>
      <w:r w:rsidR="005814A7" w:rsidRPr="00254B20">
        <w:rPr>
          <w:rFonts w:ascii="Arial" w:hAnsi="Arial" w:cs="Arial"/>
          <w:sz w:val="22"/>
          <w:szCs w:val="22"/>
        </w:rPr>
        <w:t>8</w:t>
      </w:r>
      <w:r w:rsidR="001D2480" w:rsidRPr="00254B20">
        <w:rPr>
          <w:rFonts w:ascii="Arial" w:hAnsi="Arial" w:cs="Arial"/>
          <w:sz w:val="22"/>
          <w:szCs w:val="22"/>
        </w:rPr>
        <w:t>:00 hod.</w:t>
      </w:r>
      <w:r w:rsidRPr="00254B20">
        <w:rPr>
          <w:rFonts w:ascii="Arial" w:hAnsi="Arial" w:cs="Arial"/>
          <w:sz w:val="22"/>
          <w:szCs w:val="22"/>
        </w:rPr>
        <w:t xml:space="preserve"> Dodavatel garantuje dostupnost svých služeb a reakční časy Objednavateli, jenom za předpokladu, že Objednavatel má splněné všechny finanční závazky vůči Dodavateli.</w:t>
      </w:r>
    </w:p>
    <w:p w14:paraId="289B8F72" w14:textId="5A9C56EC" w:rsidR="000D7FB2" w:rsidRPr="00254B20" w:rsidRDefault="000D7FB2" w:rsidP="006343F7">
      <w:pPr>
        <w:pStyle w:val="Nadpis2"/>
        <w:numPr>
          <w:ilvl w:val="1"/>
          <w:numId w:val="38"/>
        </w:numPr>
        <w:tabs>
          <w:tab w:val="left" w:pos="709"/>
        </w:tabs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color w:val="000000"/>
          <w:sz w:val="22"/>
          <w:szCs w:val="22"/>
        </w:rPr>
        <w:t xml:space="preserve">  V případě rozlepení nebo porušení zapečetěné obálky s hesly předané O</w:t>
      </w:r>
      <w:r w:rsidR="005814A7" w:rsidRPr="00254B20">
        <w:rPr>
          <w:rFonts w:ascii="Arial" w:hAnsi="Arial" w:cs="Arial"/>
          <w:color w:val="000000"/>
          <w:sz w:val="22"/>
          <w:szCs w:val="22"/>
        </w:rPr>
        <w:t>bjednavateli</w:t>
      </w:r>
      <w:r w:rsidRPr="00254B20">
        <w:rPr>
          <w:rFonts w:ascii="Arial" w:hAnsi="Arial" w:cs="Arial"/>
          <w:color w:val="000000"/>
          <w:sz w:val="22"/>
          <w:szCs w:val="22"/>
        </w:rPr>
        <w:t>, nenese Dodavatele žádnou právní a finanční odpovědnost za škody způsobené neodborným zásahem do systému, ztrátou dat, nebo porušením ochrany osobních dat. V případě, že O</w:t>
      </w:r>
      <w:r w:rsidR="005814A7" w:rsidRPr="00254B20">
        <w:rPr>
          <w:rFonts w:ascii="Arial" w:hAnsi="Arial" w:cs="Arial"/>
          <w:color w:val="000000"/>
          <w:sz w:val="22"/>
          <w:szCs w:val="22"/>
        </w:rPr>
        <w:t>bjednavatel</w:t>
      </w:r>
      <w:r w:rsidRPr="00254B20">
        <w:rPr>
          <w:rFonts w:ascii="Arial" w:hAnsi="Arial" w:cs="Arial"/>
          <w:color w:val="000000"/>
          <w:sz w:val="22"/>
          <w:szCs w:val="22"/>
        </w:rPr>
        <w:t xml:space="preserve"> má vlastního správce sítě, který disponuje administrátorskými hesly, pak nese odpovědnost za škody a bezpečnostní politiku počítačové sítě O</w:t>
      </w:r>
      <w:r w:rsidR="005814A7" w:rsidRPr="00254B20">
        <w:rPr>
          <w:rFonts w:ascii="Arial" w:hAnsi="Arial" w:cs="Arial"/>
          <w:color w:val="000000"/>
          <w:sz w:val="22"/>
          <w:szCs w:val="22"/>
        </w:rPr>
        <w:t>bjednavatel</w:t>
      </w:r>
      <w:r w:rsidRPr="00254B20">
        <w:rPr>
          <w:rFonts w:ascii="Arial" w:hAnsi="Arial" w:cs="Arial"/>
          <w:color w:val="000000"/>
          <w:sz w:val="22"/>
          <w:szCs w:val="22"/>
        </w:rPr>
        <w:t>.</w:t>
      </w:r>
    </w:p>
    <w:p w14:paraId="72DAD463" w14:textId="7BE5018B" w:rsidR="000D7FB2" w:rsidRPr="00254B20" w:rsidRDefault="000D7FB2" w:rsidP="006343F7">
      <w:pPr>
        <w:pStyle w:val="Nadpis2"/>
        <w:numPr>
          <w:ilvl w:val="0"/>
          <w:numId w:val="0"/>
        </w:numPr>
        <w:tabs>
          <w:tab w:val="left" w:pos="709"/>
        </w:tabs>
        <w:ind w:left="7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254B20">
        <w:rPr>
          <w:rFonts w:ascii="Arial" w:hAnsi="Arial" w:cs="Arial"/>
          <w:color w:val="000000"/>
          <w:sz w:val="22"/>
          <w:szCs w:val="22"/>
        </w:rPr>
        <w:t xml:space="preserve"> 5.</w:t>
      </w:r>
      <w:proofErr w:type="gramStart"/>
      <w:r w:rsidRPr="00254B20">
        <w:rPr>
          <w:rFonts w:ascii="Arial" w:hAnsi="Arial" w:cs="Arial"/>
          <w:color w:val="000000"/>
          <w:sz w:val="22"/>
          <w:szCs w:val="22"/>
        </w:rPr>
        <w:tab/>
        <w:t xml:space="preserve">  Dodavatel</w:t>
      </w:r>
      <w:proofErr w:type="gramEnd"/>
      <w:r w:rsidRPr="00254B20">
        <w:rPr>
          <w:rFonts w:ascii="Arial" w:hAnsi="Arial" w:cs="Arial"/>
          <w:color w:val="000000"/>
          <w:sz w:val="22"/>
          <w:szCs w:val="22"/>
        </w:rPr>
        <w:t xml:space="preserve"> má právo provést SW audit a podat správu o stavu licencí a  upozornit tak Objednavatele na případnou nesrovnatelnost mezi počtem zakoupených licencí a počtem používaných licencí.  Dodavatel nenese žádnou zodpovědnost za nelegálně používaný SW u Objednavatele (tj. porušení autorského zákona Objednavatelem). Dodavatel se zavazuje upozornit Objednavatele ústní formou na nově zjištěný nelegálně používaný SW (tj. že nebyla k SW řádně zakoupena odpovídající licence). </w:t>
      </w:r>
    </w:p>
    <w:p w14:paraId="5012E136" w14:textId="77777777" w:rsidR="000D7FB2" w:rsidRPr="00254B20" w:rsidRDefault="000D7FB2" w:rsidP="006343F7">
      <w:pPr>
        <w:pStyle w:val="Nadpis2"/>
        <w:numPr>
          <w:ilvl w:val="0"/>
          <w:numId w:val="0"/>
        </w:numPr>
        <w:tabs>
          <w:tab w:val="left" w:pos="709"/>
        </w:tabs>
        <w:ind w:left="792" w:hanging="432"/>
        <w:jc w:val="both"/>
        <w:rPr>
          <w:rFonts w:ascii="Arial" w:hAnsi="Arial" w:cs="Arial"/>
          <w:sz w:val="22"/>
          <w:szCs w:val="22"/>
        </w:rPr>
      </w:pPr>
    </w:p>
    <w:p w14:paraId="7F56A935" w14:textId="77777777" w:rsidR="000D7FB2" w:rsidRPr="00254B20" w:rsidRDefault="000D7FB2" w:rsidP="00EC0BEC">
      <w:pPr>
        <w:pStyle w:val="Nadpis1"/>
        <w:numPr>
          <w:ilvl w:val="0"/>
          <w:numId w:val="2"/>
        </w:numPr>
        <w:ind w:hanging="366"/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Sankční ujednání</w:t>
      </w:r>
    </w:p>
    <w:p w14:paraId="3AA6593B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1AB9F365" w14:textId="77777777" w:rsidR="000D7FB2" w:rsidRPr="00254B20" w:rsidRDefault="000D7FB2" w:rsidP="006343F7">
      <w:pPr>
        <w:pStyle w:val="Nadpis2"/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Pro případ prodlení Objednatele se zaplacením ceny za provedené služby či dodávku HW nebo SW dle této smlouvy (článek IX. smlouvy), je Dodavatel oprávněn vyúčtovat úrok z prodlení ve výši </w:t>
      </w:r>
      <w:proofErr w:type="gramStart"/>
      <w:r w:rsidRPr="00254B20">
        <w:rPr>
          <w:rFonts w:ascii="Arial" w:hAnsi="Arial" w:cs="Arial"/>
          <w:sz w:val="22"/>
          <w:szCs w:val="22"/>
        </w:rPr>
        <w:t>0,05%</w:t>
      </w:r>
      <w:proofErr w:type="gramEnd"/>
      <w:r w:rsidRPr="00254B20">
        <w:rPr>
          <w:rFonts w:ascii="Arial" w:hAnsi="Arial" w:cs="Arial"/>
          <w:sz w:val="22"/>
          <w:szCs w:val="22"/>
        </w:rPr>
        <w:t xml:space="preserve"> z dlužné částky za každý den prodlení. Úrok z prodlení bude Objednateli fakturován po uhrazení dlužné částky.  </w:t>
      </w:r>
    </w:p>
    <w:p w14:paraId="6ABB1DB0" w14:textId="6E08BDB2" w:rsidR="000D7FB2" w:rsidRDefault="000D7FB2" w:rsidP="0001393C">
      <w:pPr>
        <w:pStyle w:val="Nadpis2"/>
        <w:ind w:hanging="366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Pro případ prodlení Dodavatele s plněním závazku dle této smlouvy – tj. při nedodržení reakční doby uvedené v článku V.</w:t>
      </w:r>
      <w:r w:rsidR="00333CDB" w:rsidRPr="00254B20">
        <w:rPr>
          <w:rFonts w:ascii="Arial" w:hAnsi="Arial" w:cs="Arial"/>
          <w:sz w:val="22"/>
          <w:szCs w:val="22"/>
        </w:rPr>
        <w:t xml:space="preserve"> odst. 4</w:t>
      </w:r>
      <w:r w:rsidRPr="00254B20">
        <w:rPr>
          <w:rFonts w:ascii="Arial" w:hAnsi="Arial" w:cs="Arial"/>
          <w:sz w:val="22"/>
          <w:szCs w:val="22"/>
        </w:rPr>
        <w:t xml:space="preserve"> smlouvy po dobu delší než </w:t>
      </w:r>
      <w:r w:rsidR="00BF611A" w:rsidRPr="00254B20">
        <w:rPr>
          <w:rFonts w:ascii="Arial" w:hAnsi="Arial" w:cs="Arial"/>
          <w:sz w:val="22"/>
          <w:szCs w:val="22"/>
        </w:rPr>
        <w:t>24</w:t>
      </w:r>
      <w:r w:rsidRPr="00254B20">
        <w:rPr>
          <w:rFonts w:ascii="Arial" w:hAnsi="Arial" w:cs="Arial"/>
          <w:sz w:val="22"/>
          <w:szCs w:val="22"/>
        </w:rPr>
        <w:t xml:space="preserve"> hodin, sjednávají účastníci smluvní pokutu ve výši </w:t>
      </w:r>
      <w:r w:rsidR="00BF611A" w:rsidRPr="00254B20">
        <w:rPr>
          <w:rFonts w:ascii="Arial" w:hAnsi="Arial" w:cs="Arial"/>
          <w:sz w:val="22"/>
          <w:szCs w:val="22"/>
        </w:rPr>
        <w:t>5</w:t>
      </w:r>
      <w:r w:rsidRPr="00254B20">
        <w:rPr>
          <w:rFonts w:ascii="Arial" w:hAnsi="Arial" w:cs="Arial"/>
          <w:sz w:val="22"/>
          <w:szCs w:val="22"/>
        </w:rPr>
        <w:t>00 Kč</w:t>
      </w:r>
      <w:r w:rsidR="00B655FB" w:rsidRPr="00254B20">
        <w:rPr>
          <w:rFonts w:ascii="Arial" w:hAnsi="Arial" w:cs="Arial"/>
          <w:sz w:val="22"/>
          <w:szCs w:val="22"/>
        </w:rPr>
        <w:t xml:space="preserve"> za každý případ porušení</w:t>
      </w:r>
      <w:r w:rsidRPr="00254B20">
        <w:rPr>
          <w:rFonts w:ascii="Arial" w:hAnsi="Arial" w:cs="Arial"/>
          <w:sz w:val="22"/>
          <w:szCs w:val="22"/>
        </w:rPr>
        <w:t>, která bude Objednateli zaplacena formou slevy za měsíční paušál v aktuálním kalendářním měsíci, případně měsíci následujícím. Výjimka pro toto ujednání</w:t>
      </w:r>
      <w:r w:rsidR="0001393C">
        <w:rPr>
          <w:rFonts w:ascii="Arial" w:hAnsi="Arial" w:cs="Arial"/>
          <w:sz w:val="22"/>
          <w:szCs w:val="22"/>
        </w:rPr>
        <w:t xml:space="preserve"> </w:t>
      </w:r>
      <w:r w:rsidRPr="00254B20">
        <w:rPr>
          <w:rFonts w:ascii="Arial" w:hAnsi="Arial" w:cs="Arial"/>
          <w:sz w:val="22"/>
          <w:szCs w:val="22"/>
        </w:rPr>
        <w:t>je uvedena v článku XI. v bodě číslo 3.</w:t>
      </w:r>
      <w:r w:rsidRPr="00254B20">
        <w:rPr>
          <w:rFonts w:ascii="Arial" w:hAnsi="Arial" w:cs="Arial"/>
          <w:sz w:val="22"/>
          <w:szCs w:val="22"/>
        </w:rPr>
        <w:br/>
      </w:r>
    </w:p>
    <w:p w14:paraId="7CADF060" w14:textId="37EB8AB0" w:rsidR="00FE2CB1" w:rsidRDefault="00FE2CB1" w:rsidP="006343F7">
      <w:pPr>
        <w:jc w:val="both"/>
      </w:pPr>
    </w:p>
    <w:p w14:paraId="6234467F" w14:textId="0A8157B2" w:rsidR="00FE2CB1" w:rsidRDefault="00FE2CB1" w:rsidP="006343F7">
      <w:pPr>
        <w:jc w:val="both"/>
      </w:pPr>
    </w:p>
    <w:p w14:paraId="1F0E0E2D" w14:textId="794284E6" w:rsidR="00FE2CB1" w:rsidRDefault="00FE2CB1" w:rsidP="006343F7">
      <w:pPr>
        <w:jc w:val="both"/>
      </w:pPr>
    </w:p>
    <w:p w14:paraId="07F1605F" w14:textId="77777777" w:rsidR="00FE2CB1" w:rsidRPr="00FE2CB1" w:rsidRDefault="00FE2CB1" w:rsidP="006343F7">
      <w:pPr>
        <w:jc w:val="both"/>
      </w:pPr>
    </w:p>
    <w:p w14:paraId="276EEB64" w14:textId="77777777" w:rsidR="000D7FB2" w:rsidRPr="00254B20" w:rsidRDefault="000D7FB2" w:rsidP="006343F7">
      <w:pPr>
        <w:jc w:val="both"/>
        <w:rPr>
          <w:rFonts w:ascii="Arial" w:hAnsi="Arial" w:cs="Arial"/>
          <w:b/>
          <w:sz w:val="22"/>
          <w:szCs w:val="22"/>
        </w:rPr>
      </w:pPr>
    </w:p>
    <w:p w14:paraId="654917DE" w14:textId="77777777" w:rsidR="000D7FB2" w:rsidRPr="00254B20" w:rsidRDefault="000D7FB2" w:rsidP="006343F7">
      <w:pPr>
        <w:jc w:val="center"/>
        <w:rPr>
          <w:rFonts w:ascii="Arial" w:hAnsi="Arial" w:cs="Arial"/>
          <w:b/>
          <w:sz w:val="22"/>
          <w:szCs w:val="22"/>
        </w:rPr>
      </w:pPr>
      <w:r w:rsidRPr="00254B20">
        <w:rPr>
          <w:rFonts w:ascii="Arial" w:hAnsi="Arial" w:cs="Arial"/>
          <w:b/>
          <w:sz w:val="22"/>
          <w:szCs w:val="22"/>
        </w:rPr>
        <w:t>XIII.      Doba trvání smlouvy</w:t>
      </w:r>
    </w:p>
    <w:p w14:paraId="402596DC" w14:textId="77777777" w:rsidR="000D7FB2" w:rsidRPr="00254B20" w:rsidRDefault="000D7FB2" w:rsidP="006343F7">
      <w:pPr>
        <w:pStyle w:val="Zhlav"/>
        <w:tabs>
          <w:tab w:val="clear" w:pos="4536"/>
          <w:tab w:val="clear" w:pos="9072"/>
          <w:tab w:val="left" w:pos="680"/>
        </w:tabs>
        <w:jc w:val="both"/>
        <w:rPr>
          <w:rFonts w:ascii="Arial" w:hAnsi="Arial" w:cs="Arial"/>
          <w:sz w:val="22"/>
          <w:szCs w:val="22"/>
        </w:rPr>
      </w:pPr>
    </w:p>
    <w:p w14:paraId="7D194F62" w14:textId="77777777" w:rsidR="000D7FB2" w:rsidRPr="00254B20" w:rsidRDefault="000D7FB2" w:rsidP="006343F7">
      <w:pPr>
        <w:pStyle w:val="Zhlav"/>
        <w:tabs>
          <w:tab w:val="clear" w:pos="4536"/>
          <w:tab w:val="clear" w:pos="9072"/>
          <w:tab w:val="left" w:pos="680"/>
        </w:tabs>
        <w:jc w:val="both"/>
        <w:rPr>
          <w:rFonts w:ascii="Arial" w:hAnsi="Arial" w:cs="Arial"/>
          <w:sz w:val="22"/>
          <w:szCs w:val="22"/>
        </w:rPr>
      </w:pPr>
    </w:p>
    <w:p w14:paraId="55501CAB" w14:textId="77777777" w:rsidR="00D825AB" w:rsidRDefault="000D7FB2" w:rsidP="006343F7">
      <w:pPr>
        <w:numPr>
          <w:ilvl w:val="0"/>
          <w:numId w:val="36"/>
        </w:numPr>
        <w:tabs>
          <w:tab w:val="clear" w:pos="360"/>
          <w:tab w:val="clear" w:pos="680"/>
        </w:tabs>
        <w:spacing w:after="120"/>
        <w:ind w:left="426" w:firstLine="0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1. </w:t>
      </w:r>
      <w:r w:rsidR="00FE2CB1">
        <w:rPr>
          <w:rFonts w:ascii="Arial" w:hAnsi="Arial" w:cs="Arial"/>
          <w:sz w:val="22"/>
          <w:szCs w:val="22"/>
        </w:rPr>
        <w:t xml:space="preserve"> </w:t>
      </w:r>
      <w:r w:rsidRPr="00254B20">
        <w:rPr>
          <w:rFonts w:ascii="Arial" w:hAnsi="Arial" w:cs="Arial"/>
          <w:sz w:val="22"/>
          <w:szCs w:val="22"/>
        </w:rPr>
        <w:t>Tato smlouva je uzavřena na dobu určitou</w:t>
      </w:r>
      <w:r w:rsidR="00912C71" w:rsidRPr="00254B20">
        <w:rPr>
          <w:rFonts w:ascii="Arial" w:hAnsi="Arial" w:cs="Arial"/>
          <w:sz w:val="22"/>
          <w:szCs w:val="22"/>
        </w:rPr>
        <w:t xml:space="preserve"> a to na </w:t>
      </w:r>
      <w:r w:rsidR="004976E8" w:rsidRPr="00254B20">
        <w:rPr>
          <w:rFonts w:ascii="Arial" w:hAnsi="Arial" w:cs="Arial"/>
          <w:sz w:val="22"/>
          <w:szCs w:val="22"/>
        </w:rPr>
        <w:t xml:space="preserve">12 </w:t>
      </w:r>
      <w:r w:rsidR="00912C71" w:rsidRPr="00254B20">
        <w:rPr>
          <w:rFonts w:ascii="Arial" w:hAnsi="Arial" w:cs="Arial"/>
          <w:sz w:val="22"/>
          <w:szCs w:val="22"/>
        </w:rPr>
        <w:t xml:space="preserve">měsíců od data </w:t>
      </w:r>
      <w:r w:rsidR="004976E8" w:rsidRPr="00254B20">
        <w:rPr>
          <w:rFonts w:ascii="Arial" w:hAnsi="Arial" w:cs="Arial"/>
          <w:sz w:val="22"/>
          <w:szCs w:val="22"/>
        </w:rPr>
        <w:t xml:space="preserve">nabyti účinnosti </w:t>
      </w:r>
      <w:r w:rsidR="00912C71" w:rsidRPr="00254B20">
        <w:rPr>
          <w:rFonts w:ascii="Arial" w:hAnsi="Arial" w:cs="Arial"/>
          <w:sz w:val="22"/>
          <w:szCs w:val="22"/>
        </w:rPr>
        <w:t>této</w:t>
      </w:r>
      <w:r w:rsidR="00FE2CB1">
        <w:rPr>
          <w:rFonts w:ascii="Arial" w:hAnsi="Arial" w:cs="Arial"/>
          <w:sz w:val="22"/>
          <w:szCs w:val="22"/>
        </w:rPr>
        <w:t xml:space="preserve"> </w:t>
      </w:r>
      <w:r w:rsidR="00912C71" w:rsidRPr="00254B20">
        <w:rPr>
          <w:rFonts w:ascii="Arial" w:hAnsi="Arial" w:cs="Arial"/>
          <w:sz w:val="22"/>
          <w:szCs w:val="22"/>
        </w:rPr>
        <w:t>smlouvy</w:t>
      </w:r>
      <w:r w:rsidRPr="00254B20">
        <w:rPr>
          <w:rFonts w:ascii="Arial" w:hAnsi="Arial" w:cs="Arial"/>
          <w:sz w:val="22"/>
          <w:szCs w:val="22"/>
        </w:rPr>
        <w:t>.</w:t>
      </w:r>
    </w:p>
    <w:p w14:paraId="5F3A7144" w14:textId="75A32F1C" w:rsidR="000D7FB2" w:rsidRPr="00D825AB" w:rsidRDefault="000D7FB2" w:rsidP="006343F7">
      <w:pPr>
        <w:tabs>
          <w:tab w:val="clear" w:pos="680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D825AB">
        <w:rPr>
          <w:rFonts w:ascii="Arial" w:hAnsi="Arial" w:cs="Arial"/>
          <w:sz w:val="22"/>
          <w:szCs w:val="22"/>
        </w:rPr>
        <w:t xml:space="preserve">2.  Závazkový vztah dle této smlouvy může být </w:t>
      </w:r>
      <w:r w:rsidR="006A2D13" w:rsidRPr="00D825AB">
        <w:rPr>
          <w:rFonts w:ascii="Arial" w:hAnsi="Arial" w:cs="Arial"/>
          <w:sz w:val="22"/>
          <w:szCs w:val="22"/>
        </w:rPr>
        <w:t>ukončen na základě</w:t>
      </w:r>
      <w:r w:rsidRPr="00D825AB">
        <w:rPr>
          <w:rFonts w:ascii="Arial" w:hAnsi="Arial" w:cs="Arial"/>
          <w:sz w:val="22"/>
          <w:szCs w:val="22"/>
        </w:rPr>
        <w:t xml:space="preserve"> vzájemné dohody smluvních</w:t>
      </w:r>
      <w:r w:rsidR="00D825AB">
        <w:rPr>
          <w:rFonts w:ascii="Arial" w:hAnsi="Arial" w:cs="Arial"/>
          <w:sz w:val="22"/>
          <w:szCs w:val="22"/>
        </w:rPr>
        <w:t xml:space="preserve">                             </w:t>
      </w:r>
      <w:r w:rsidRPr="00D825AB">
        <w:rPr>
          <w:rFonts w:ascii="Arial" w:hAnsi="Arial" w:cs="Arial"/>
          <w:sz w:val="22"/>
          <w:szCs w:val="22"/>
        </w:rPr>
        <w:t>stran, uzavřené v písemné formě.</w:t>
      </w:r>
      <w:r w:rsidR="004976E8" w:rsidRPr="00D825AB">
        <w:rPr>
          <w:rFonts w:ascii="Arial" w:hAnsi="Arial" w:cs="Arial"/>
          <w:sz w:val="22"/>
          <w:szCs w:val="22"/>
        </w:rPr>
        <w:t xml:space="preserve"> Výpovědní doba činí tři měsíce.</w:t>
      </w:r>
    </w:p>
    <w:p w14:paraId="5A38C7B1" w14:textId="0E446266" w:rsidR="000D7FB2" w:rsidRPr="00D825AB" w:rsidRDefault="000D7FB2" w:rsidP="006343F7">
      <w:pPr>
        <w:pStyle w:val="Nadpis2"/>
        <w:ind w:left="851" w:hanging="425"/>
        <w:jc w:val="both"/>
        <w:rPr>
          <w:rFonts w:ascii="Arial" w:hAnsi="Arial" w:cs="Arial"/>
          <w:sz w:val="22"/>
          <w:szCs w:val="22"/>
        </w:rPr>
      </w:pPr>
      <w:r w:rsidRPr="00D825AB">
        <w:rPr>
          <w:rFonts w:ascii="Arial" w:hAnsi="Arial" w:cs="Arial"/>
          <w:sz w:val="22"/>
          <w:szCs w:val="22"/>
        </w:rPr>
        <w:t xml:space="preserve">   Závazkový vztah dle této smlouvy může být dále ukončen písemnou výpovědí kterékoliv ze smluvních stran, a to i bez uvedení důvodů.</w:t>
      </w:r>
      <w:r w:rsidR="004976E8" w:rsidRPr="00D825AB">
        <w:rPr>
          <w:rFonts w:ascii="Arial" w:hAnsi="Arial" w:cs="Arial"/>
          <w:sz w:val="22"/>
          <w:szCs w:val="22"/>
        </w:rPr>
        <w:t xml:space="preserve"> </w:t>
      </w:r>
      <w:r w:rsidRPr="00D825AB">
        <w:rPr>
          <w:rFonts w:ascii="Arial" w:hAnsi="Arial" w:cs="Arial"/>
          <w:sz w:val="22"/>
          <w:szCs w:val="22"/>
        </w:rPr>
        <w:t xml:space="preserve">Výpovědní doba činí </w:t>
      </w:r>
      <w:r w:rsidR="000A401A" w:rsidRPr="00D825AB">
        <w:rPr>
          <w:rFonts w:ascii="Arial" w:hAnsi="Arial" w:cs="Arial"/>
          <w:sz w:val="22"/>
          <w:szCs w:val="22"/>
        </w:rPr>
        <w:t>tři</w:t>
      </w:r>
      <w:r w:rsidRPr="00D825AB">
        <w:rPr>
          <w:rFonts w:ascii="Arial" w:hAnsi="Arial" w:cs="Arial"/>
          <w:sz w:val="22"/>
          <w:szCs w:val="22"/>
        </w:rPr>
        <w:t xml:space="preserve"> měsíce. </w:t>
      </w:r>
    </w:p>
    <w:p w14:paraId="0D3BBD71" w14:textId="4CAB59E3" w:rsidR="000D7FB2" w:rsidRPr="00083905" w:rsidRDefault="000D7FB2" w:rsidP="006343F7">
      <w:pPr>
        <w:pStyle w:val="Nadpis2"/>
        <w:ind w:left="851" w:hanging="425"/>
        <w:jc w:val="both"/>
        <w:rPr>
          <w:rFonts w:ascii="Arial" w:hAnsi="Arial" w:cs="Arial"/>
          <w:sz w:val="22"/>
          <w:szCs w:val="22"/>
        </w:rPr>
      </w:pPr>
      <w:r w:rsidRPr="00083905">
        <w:rPr>
          <w:rFonts w:ascii="Arial" w:hAnsi="Arial" w:cs="Arial"/>
          <w:sz w:val="22"/>
          <w:szCs w:val="22"/>
        </w:rPr>
        <w:t xml:space="preserve">  Výpovědní doba, ve všech uvedených případech, počíná běžet od prvního dne měsíce následujícího po doručení výpovědi druhé smluvní straně.</w:t>
      </w:r>
    </w:p>
    <w:p w14:paraId="47DF4395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5B30996C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727AAC75" w14:textId="77777777" w:rsidR="000D7FB2" w:rsidRPr="00254B20" w:rsidRDefault="000D7FB2" w:rsidP="006343F7">
      <w:pPr>
        <w:pStyle w:val="Nadpis1"/>
        <w:numPr>
          <w:ilvl w:val="0"/>
          <w:numId w:val="37"/>
        </w:numPr>
        <w:jc w:val="center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>Závěrečná ustanovení</w:t>
      </w:r>
    </w:p>
    <w:p w14:paraId="6736F7BE" w14:textId="77777777" w:rsidR="000D7FB2" w:rsidRPr="00254B20" w:rsidRDefault="000D7FB2" w:rsidP="006343F7">
      <w:pPr>
        <w:ind w:hanging="366"/>
        <w:jc w:val="both"/>
        <w:rPr>
          <w:rFonts w:ascii="Arial" w:hAnsi="Arial" w:cs="Arial"/>
          <w:sz w:val="22"/>
          <w:szCs w:val="22"/>
        </w:rPr>
      </w:pPr>
    </w:p>
    <w:p w14:paraId="42CB1BF3" w14:textId="347D228A" w:rsidR="000D7FB2" w:rsidRPr="00254B20" w:rsidRDefault="000D7FB2" w:rsidP="006343F7">
      <w:pPr>
        <w:pStyle w:val="Nadpis2"/>
        <w:tabs>
          <w:tab w:val="clear" w:pos="1004"/>
          <w:tab w:val="num" w:pos="567"/>
        </w:tabs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</w:t>
      </w:r>
      <w:r w:rsidR="00441A89" w:rsidRPr="00254B20">
        <w:rPr>
          <w:rFonts w:ascii="Arial" w:hAnsi="Arial" w:cs="Arial"/>
          <w:sz w:val="22"/>
          <w:szCs w:val="22"/>
        </w:rPr>
        <w:t>Tato smlouva je</w:t>
      </w:r>
      <w:r w:rsidRPr="00254B20">
        <w:rPr>
          <w:rFonts w:ascii="Arial" w:hAnsi="Arial" w:cs="Arial"/>
          <w:sz w:val="22"/>
          <w:szCs w:val="22"/>
        </w:rPr>
        <w:t xml:space="preserve"> sepsána ve dvou vyhotoveních, z nichž každá ze smluvních stran obdrží po jednom stejnopisu.</w:t>
      </w:r>
    </w:p>
    <w:p w14:paraId="65B46B75" w14:textId="420BE60C" w:rsidR="004976E8" w:rsidRPr="00254B20" w:rsidRDefault="004976E8" w:rsidP="006343F7">
      <w:pPr>
        <w:pStyle w:val="Nadpis2"/>
        <w:tabs>
          <w:tab w:val="clear" w:pos="1004"/>
          <w:tab w:val="num" w:pos="567"/>
        </w:tabs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 Dodavatel souhlasí se zveřejněním smlouvy v souladu s povinnostmi Objednatele za podmínek vyplývajících z příslušných právních předpisu, zejména souhlasí se zveřejněním smlouvy v registru smluv podle zákona</w:t>
      </w:r>
      <w:r w:rsidRPr="00254B20">
        <w:rPr>
          <w:rFonts w:ascii="Arial" w:hAnsi="Arial" w:cs="Arial"/>
          <w:i/>
          <w:iCs/>
          <w:sz w:val="22"/>
          <w:szCs w:val="22"/>
        </w:rPr>
        <w:t xml:space="preserve"> č. 340/2015 Sb., o Registru smluv</w:t>
      </w:r>
      <w:r w:rsidRPr="00254B20">
        <w:rPr>
          <w:rFonts w:ascii="Arial" w:hAnsi="Arial" w:cs="Arial"/>
          <w:sz w:val="22"/>
          <w:szCs w:val="22"/>
        </w:rPr>
        <w:t xml:space="preserve"> a na profilu zadavatele v systému NEN.</w:t>
      </w:r>
    </w:p>
    <w:p w14:paraId="04FC10A6" w14:textId="77777777" w:rsidR="000D7FB2" w:rsidRPr="00254B20" w:rsidRDefault="000D7FB2" w:rsidP="006343F7">
      <w:pPr>
        <w:pStyle w:val="Nadpis2"/>
        <w:tabs>
          <w:tab w:val="clear" w:pos="1004"/>
          <w:tab w:val="num" w:pos="567"/>
        </w:tabs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Kontaktní údaje účastníků jsou uvedeny v Příloze č. </w:t>
      </w:r>
      <w:smartTag w:uri="urn:schemas-microsoft-com:office:smarttags" w:element="metricconverter">
        <w:smartTagPr>
          <w:attr w:name="ProductID" w:val="2 a"/>
        </w:smartTagPr>
        <w:r w:rsidRPr="00254B20">
          <w:rPr>
            <w:rFonts w:ascii="Arial" w:hAnsi="Arial" w:cs="Arial"/>
            <w:sz w:val="22"/>
            <w:szCs w:val="22"/>
          </w:rPr>
          <w:t>2 a</w:t>
        </w:r>
      </w:smartTag>
      <w:r w:rsidRPr="00254B20">
        <w:rPr>
          <w:rFonts w:ascii="Arial" w:hAnsi="Arial" w:cs="Arial"/>
          <w:sz w:val="22"/>
          <w:szCs w:val="22"/>
        </w:rPr>
        <w:t xml:space="preserve"> mohou být průběžně měněny a doplňovány.</w:t>
      </w:r>
    </w:p>
    <w:p w14:paraId="55175BD6" w14:textId="02031778" w:rsidR="000D7FB2" w:rsidRPr="00254B20" w:rsidRDefault="000D7FB2" w:rsidP="006343F7">
      <w:pPr>
        <w:pStyle w:val="Nadpis2"/>
        <w:tabs>
          <w:tab w:val="clear" w:pos="1004"/>
          <w:tab w:val="num" w:pos="567"/>
        </w:tabs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</w:t>
      </w:r>
      <w:r w:rsidR="00441A89" w:rsidRPr="00254B20">
        <w:rPr>
          <w:rFonts w:ascii="Arial" w:hAnsi="Arial" w:cs="Arial"/>
          <w:sz w:val="22"/>
          <w:szCs w:val="22"/>
        </w:rPr>
        <w:t>Změny či</w:t>
      </w:r>
      <w:r w:rsidRPr="00254B20">
        <w:rPr>
          <w:rFonts w:ascii="Arial" w:hAnsi="Arial" w:cs="Arial"/>
          <w:sz w:val="22"/>
          <w:szCs w:val="22"/>
        </w:rPr>
        <w:t xml:space="preserve"> doplňky této smlouvy lze činit toliko písemně, na základě výslovné dohody smluvních stran přijatými dodatky, takto výslovně označenými a číslovanými.</w:t>
      </w:r>
    </w:p>
    <w:p w14:paraId="7C2B0F09" w14:textId="72B3B5CA" w:rsidR="000D7FB2" w:rsidRPr="00254B20" w:rsidRDefault="000D7FB2" w:rsidP="006343F7">
      <w:pPr>
        <w:pStyle w:val="Nadpis2"/>
        <w:tabs>
          <w:tab w:val="clear" w:pos="1004"/>
          <w:tab w:val="num" w:pos="567"/>
        </w:tabs>
        <w:ind w:hanging="366"/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Účastníci prohlašují, že se s obsahem této smlouvy seznámili, a </w:t>
      </w:r>
      <w:r w:rsidR="006A2D13" w:rsidRPr="00254B20">
        <w:rPr>
          <w:rFonts w:ascii="Arial" w:hAnsi="Arial" w:cs="Arial"/>
          <w:sz w:val="22"/>
          <w:szCs w:val="22"/>
        </w:rPr>
        <w:t>že tato</w:t>
      </w:r>
      <w:r w:rsidRPr="00254B20">
        <w:rPr>
          <w:rFonts w:ascii="Arial" w:hAnsi="Arial" w:cs="Arial"/>
          <w:sz w:val="22"/>
          <w:szCs w:val="22"/>
        </w:rPr>
        <w:t xml:space="preserve"> byla sepsána dle jejich pravé a svobodné vůle, prosté jakéhokoliv nátlaku či omylu, na důkaz čehož připojují níže vlastnoruční podpisy.</w:t>
      </w:r>
    </w:p>
    <w:p w14:paraId="1AECB47F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5F28EAF8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3FCB069C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6AC95254" w14:textId="3EC4EBDA" w:rsidR="000D7FB2" w:rsidRPr="00254B20" w:rsidRDefault="000D7FB2" w:rsidP="006343F7">
      <w:pPr>
        <w:tabs>
          <w:tab w:val="clear" w:pos="680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ab/>
        <w:t>V Brně dne</w:t>
      </w:r>
      <w:r w:rsidR="003A7CE1" w:rsidRPr="00254B20">
        <w:rPr>
          <w:rFonts w:ascii="Arial" w:hAnsi="Arial" w:cs="Arial"/>
          <w:sz w:val="22"/>
          <w:szCs w:val="22"/>
        </w:rPr>
        <w:t xml:space="preserve"> ……………………..</w:t>
      </w:r>
    </w:p>
    <w:p w14:paraId="6772E33E" w14:textId="2D50D070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1059295A" w14:textId="77777777" w:rsidR="005F3AAA" w:rsidRPr="00254B20" w:rsidRDefault="005F3AAA" w:rsidP="006343F7">
      <w:pPr>
        <w:jc w:val="both"/>
        <w:rPr>
          <w:rFonts w:ascii="Arial" w:hAnsi="Arial" w:cs="Arial"/>
          <w:sz w:val="22"/>
          <w:szCs w:val="22"/>
        </w:rPr>
      </w:pPr>
    </w:p>
    <w:p w14:paraId="3D84A1E2" w14:textId="683DEB2E" w:rsidR="000D7FB2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2A7437DA" w14:textId="478F6E80" w:rsidR="00F2723E" w:rsidRDefault="00F2723E" w:rsidP="006343F7">
      <w:pPr>
        <w:jc w:val="both"/>
        <w:rPr>
          <w:rFonts w:ascii="Arial" w:hAnsi="Arial" w:cs="Arial"/>
          <w:sz w:val="22"/>
          <w:szCs w:val="22"/>
        </w:rPr>
      </w:pPr>
    </w:p>
    <w:p w14:paraId="1FEED0DF" w14:textId="49074079" w:rsidR="00F2723E" w:rsidRDefault="00B735F0" w:rsidP="006343F7">
      <w:pPr>
        <w:tabs>
          <w:tab w:val="clear" w:pos="680"/>
          <w:tab w:val="left" w:pos="32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XXX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68FD99B2" w14:textId="77777777" w:rsidR="00F2723E" w:rsidRDefault="00F2723E" w:rsidP="006343F7">
      <w:pPr>
        <w:tabs>
          <w:tab w:val="clear" w:pos="680"/>
          <w:tab w:val="left" w:pos="3261"/>
        </w:tabs>
        <w:jc w:val="both"/>
        <w:rPr>
          <w:rFonts w:ascii="Arial" w:hAnsi="Arial" w:cs="Arial"/>
          <w:sz w:val="22"/>
          <w:szCs w:val="22"/>
        </w:rPr>
      </w:pPr>
    </w:p>
    <w:p w14:paraId="29F88CEE" w14:textId="75825A83" w:rsidR="00F2723E" w:rsidRDefault="00F2723E" w:rsidP="006343F7">
      <w:pPr>
        <w:tabs>
          <w:tab w:val="clear" w:pos="680"/>
          <w:tab w:val="left" w:pos="3261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285A">
        <w:rPr>
          <w:rFonts w:ascii="Arial" w:hAnsi="Arial" w:cs="Arial"/>
          <w:sz w:val="22"/>
          <w:szCs w:val="22"/>
        </w:rPr>
        <w:t xml:space="preserve">      </w:t>
      </w:r>
      <w:r w:rsidRPr="00F2723E">
        <w:rPr>
          <w:rFonts w:ascii="Arial" w:hAnsi="Arial" w:cs="Arial"/>
          <w:sz w:val="22"/>
          <w:szCs w:val="22"/>
        </w:rPr>
        <w:t>……………………….</w:t>
      </w:r>
      <w:r w:rsidRPr="00F2723E">
        <w:rPr>
          <w:rFonts w:ascii="Arial" w:hAnsi="Arial" w:cs="Arial"/>
          <w:sz w:val="22"/>
          <w:szCs w:val="22"/>
        </w:rPr>
        <w:tab/>
      </w:r>
    </w:p>
    <w:p w14:paraId="0D408473" w14:textId="77777777" w:rsidR="00F2723E" w:rsidRDefault="00F2723E" w:rsidP="006343F7">
      <w:pPr>
        <w:tabs>
          <w:tab w:val="clear" w:pos="680"/>
          <w:tab w:val="left" w:pos="3261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F2723E">
        <w:rPr>
          <w:rFonts w:ascii="Arial" w:hAnsi="Arial" w:cs="Arial"/>
          <w:sz w:val="22"/>
          <w:szCs w:val="22"/>
        </w:rPr>
        <w:t>za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2723E">
        <w:rPr>
          <w:rFonts w:ascii="Arial" w:hAnsi="Arial" w:cs="Arial"/>
          <w:sz w:val="22"/>
          <w:szCs w:val="22"/>
        </w:rPr>
        <w:t>za Dodavatele</w:t>
      </w:r>
      <w:r>
        <w:rPr>
          <w:rFonts w:ascii="Arial" w:hAnsi="Arial" w:cs="Arial"/>
          <w:sz w:val="22"/>
          <w:szCs w:val="22"/>
        </w:rPr>
        <w:tab/>
      </w:r>
    </w:p>
    <w:p w14:paraId="64C453D6" w14:textId="6BC51D10" w:rsidR="00F2723E" w:rsidRDefault="00F2723E" w:rsidP="006343F7">
      <w:pPr>
        <w:tabs>
          <w:tab w:val="clear" w:pos="680"/>
          <w:tab w:val="left" w:pos="3261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F2723E">
        <w:rPr>
          <w:rFonts w:ascii="Arial" w:hAnsi="Arial" w:cs="Arial"/>
          <w:sz w:val="22"/>
          <w:szCs w:val="22"/>
        </w:rPr>
        <w:t>PhDr. Jana Horváthová</w:t>
      </w:r>
      <w:r w:rsidR="005F03DC">
        <w:rPr>
          <w:rFonts w:ascii="Arial" w:hAnsi="Arial" w:cs="Arial"/>
          <w:sz w:val="22"/>
          <w:szCs w:val="22"/>
        </w:rPr>
        <w:tab/>
      </w:r>
      <w:r w:rsidR="005F03DC">
        <w:rPr>
          <w:rFonts w:ascii="Arial" w:hAnsi="Arial" w:cs="Arial"/>
          <w:sz w:val="22"/>
          <w:szCs w:val="22"/>
        </w:rPr>
        <w:tab/>
      </w:r>
      <w:r w:rsidR="005F03DC">
        <w:rPr>
          <w:rFonts w:ascii="Arial" w:hAnsi="Arial" w:cs="Arial"/>
          <w:sz w:val="22"/>
          <w:szCs w:val="22"/>
        </w:rPr>
        <w:tab/>
      </w:r>
      <w:r w:rsidR="005F03DC">
        <w:rPr>
          <w:rFonts w:ascii="Arial" w:hAnsi="Arial" w:cs="Arial"/>
          <w:sz w:val="22"/>
          <w:szCs w:val="22"/>
        </w:rPr>
        <w:tab/>
      </w:r>
      <w:r w:rsidR="005F03DC">
        <w:rPr>
          <w:rFonts w:ascii="Arial" w:hAnsi="Arial" w:cs="Arial"/>
          <w:sz w:val="22"/>
          <w:szCs w:val="22"/>
        </w:rPr>
        <w:tab/>
      </w:r>
      <w:r w:rsidR="005F03DC">
        <w:rPr>
          <w:rFonts w:ascii="Arial" w:hAnsi="Arial" w:cs="Arial"/>
          <w:sz w:val="22"/>
          <w:szCs w:val="22"/>
        </w:rPr>
        <w:tab/>
      </w:r>
      <w:r w:rsidR="005F03DC" w:rsidRPr="005F03DC">
        <w:rPr>
          <w:rFonts w:ascii="Arial" w:hAnsi="Arial" w:cs="Arial"/>
          <w:sz w:val="22"/>
          <w:szCs w:val="22"/>
        </w:rPr>
        <w:t>Libor Novotný</w:t>
      </w:r>
    </w:p>
    <w:p w14:paraId="7298BF55" w14:textId="26C48DE3" w:rsidR="00F2723E" w:rsidRPr="00F2723E" w:rsidRDefault="00F2723E" w:rsidP="006343F7">
      <w:pPr>
        <w:tabs>
          <w:tab w:val="clear" w:pos="680"/>
          <w:tab w:val="left" w:pos="326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2723E">
        <w:rPr>
          <w:rFonts w:ascii="Arial" w:hAnsi="Arial" w:cs="Arial"/>
          <w:sz w:val="22"/>
          <w:szCs w:val="22"/>
        </w:rPr>
        <w:t>ředitelka Muzea romské kultury</w:t>
      </w:r>
      <w:r w:rsidR="005F03DC">
        <w:rPr>
          <w:rFonts w:ascii="Arial" w:hAnsi="Arial" w:cs="Arial"/>
          <w:sz w:val="22"/>
          <w:szCs w:val="22"/>
        </w:rPr>
        <w:tab/>
      </w:r>
      <w:r w:rsidR="005F03DC">
        <w:rPr>
          <w:rFonts w:ascii="Arial" w:hAnsi="Arial" w:cs="Arial"/>
          <w:sz w:val="22"/>
          <w:szCs w:val="22"/>
        </w:rPr>
        <w:tab/>
      </w:r>
      <w:r w:rsidR="005F03DC">
        <w:rPr>
          <w:rFonts w:ascii="Arial" w:hAnsi="Arial" w:cs="Arial"/>
          <w:sz w:val="22"/>
          <w:szCs w:val="22"/>
        </w:rPr>
        <w:tab/>
      </w:r>
      <w:r w:rsidR="005F03DC">
        <w:rPr>
          <w:rFonts w:ascii="Arial" w:hAnsi="Arial" w:cs="Arial"/>
          <w:sz w:val="22"/>
          <w:szCs w:val="22"/>
        </w:rPr>
        <w:tab/>
      </w:r>
      <w:r w:rsidR="005F03DC" w:rsidRPr="005F03DC">
        <w:rPr>
          <w:rFonts w:ascii="Arial" w:hAnsi="Arial" w:cs="Arial"/>
          <w:sz w:val="22"/>
          <w:szCs w:val="22"/>
        </w:rPr>
        <w:t xml:space="preserve">jednatel společnosti </w:t>
      </w:r>
      <w:r w:rsidRPr="00F2723E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616B4264" w14:textId="0939E630" w:rsidR="001D0DAD" w:rsidRDefault="00F2723E" w:rsidP="006343F7">
      <w:pPr>
        <w:tabs>
          <w:tab w:val="clear" w:pos="680"/>
          <w:tab w:val="left" w:pos="326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0DAD">
        <w:rPr>
          <w:rFonts w:ascii="Arial" w:hAnsi="Arial" w:cs="Arial"/>
          <w:sz w:val="22"/>
          <w:szCs w:val="22"/>
        </w:rPr>
        <w:tab/>
      </w:r>
      <w:r w:rsidR="001D0DAD"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67966358" w14:textId="534E9869" w:rsidR="000D7FB2" w:rsidRPr="00254B20" w:rsidRDefault="001D0DAD" w:rsidP="006343F7">
      <w:pPr>
        <w:tabs>
          <w:tab w:val="clear" w:pos="680"/>
          <w:tab w:val="left" w:pos="1560"/>
          <w:tab w:val="left" w:pos="326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3AAA" w:rsidRPr="00254B20">
        <w:rPr>
          <w:rFonts w:ascii="Arial" w:hAnsi="Arial" w:cs="Arial"/>
          <w:sz w:val="22"/>
          <w:szCs w:val="22"/>
        </w:rPr>
        <w:t xml:space="preserve"> </w:t>
      </w:r>
    </w:p>
    <w:p w14:paraId="0F6E0A54" w14:textId="67620D4A" w:rsidR="000D7FB2" w:rsidRPr="00254B20" w:rsidRDefault="000D7FB2" w:rsidP="006343F7">
      <w:pPr>
        <w:tabs>
          <w:tab w:val="clear" w:pos="680"/>
          <w:tab w:val="left" w:pos="1560"/>
          <w:tab w:val="left" w:pos="326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254B20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14:paraId="156DC166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5B7CE89E" w14:textId="77777777" w:rsidR="000D7FB2" w:rsidRPr="00254B20" w:rsidRDefault="000D7FB2" w:rsidP="006343F7">
      <w:pPr>
        <w:jc w:val="both"/>
        <w:rPr>
          <w:rFonts w:ascii="Arial" w:hAnsi="Arial" w:cs="Arial"/>
          <w:sz w:val="22"/>
          <w:szCs w:val="22"/>
        </w:rPr>
      </w:pPr>
    </w:p>
    <w:p w14:paraId="702DAE68" w14:textId="79124889" w:rsidR="000D7FB2" w:rsidRPr="00BF611A" w:rsidRDefault="000D7FB2" w:rsidP="006343F7">
      <w:pPr>
        <w:tabs>
          <w:tab w:val="left" w:pos="3544"/>
        </w:tabs>
        <w:ind w:left="851"/>
        <w:jc w:val="both"/>
        <w:rPr>
          <w:rFonts w:ascii="Arial" w:hAnsi="Arial" w:cs="Arial"/>
          <w:sz w:val="18"/>
        </w:rPr>
      </w:pPr>
      <w:r w:rsidRPr="00254B20">
        <w:rPr>
          <w:rFonts w:ascii="Arial" w:hAnsi="Arial" w:cs="Arial"/>
          <w:sz w:val="22"/>
          <w:szCs w:val="22"/>
        </w:rPr>
        <w:t>Nedílnou součástí smlouvy jsou přílohy:</w:t>
      </w:r>
      <w:r w:rsidRPr="00254B20">
        <w:rPr>
          <w:rFonts w:ascii="Arial" w:hAnsi="Arial" w:cs="Arial"/>
          <w:sz w:val="22"/>
          <w:szCs w:val="22"/>
        </w:rPr>
        <w:tab/>
        <w:t>Příloha č.1</w:t>
      </w:r>
      <w:r w:rsidR="001D0DAD">
        <w:rPr>
          <w:rFonts w:ascii="Arial" w:hAnsi="Arial" w:cs="Arial"/>
          <w:sz w:val="22"/>
          <w:szCs w:val="22"/>
        </w:rPr>
        <w:t xml:space="preserve"> </w:t>
      </w:r>
      <w:r w:rsidRPr="00254B20">
        <w:rPr>
          <w:rFonts w:ascii="Arial" w:hAnsi="Arial" w:cs="Arial"/>
          <w:sz w:val="22"/>
          <w:szCs w:val="22"/>
        </w:rPr>
        <w:t>- Ceník služeb</w:t>
      </w:r>
      <w:r w:rsidR="001D0DAD">
        <w:rPr>
          <w:rFonts w:ascii="Arial" w:hAnsi="Arial" w:cs="Arial"/>
          <w:sz w:val="22"/>
          <w:szCs w:val="22"/>
        </w:rPr>
        <w:t xml:space="preserve"> a kontakty smluvních stran</w:t>
      </w:r>
    </w:p>
    <w:p w14:paraId="32455066" w14:textId="12AA5919" w:rsidR="003A7CE1" w:rsidRDefault="000D7FB2" w:rsidP="006343F7">
      <w:pPr>
        <w:tabs>
          <w:tab w:val="left" w:pos="3544"/>
        </w:tabs>
        <w:jc w:val="both"/>
        <w:rPr>
          <w:rFonts w:ascii="Arial" w:hAnsi="Arial" w:cs="Arial"/>
        </w:rPr>
      </w:pPr>
      <w:r w:rsidRPr="00BF611A">
        <w:rPr>
          <w:rFonts w:ascii="Arial" w:hAnsi="Arial" w:cs="Arial"/>
        </w:rPr>
        <w:tab/>
      </w:r>
      <w:r w:rsidRPr="00BF611A">
        <w:rPr>
          <w:rFonts w:ascii="Arial" w:hAnsi="Arial" w:cs="Arial"/>
        </w:rPr>
        <w:tab/>
      </w:r>
    </w:p>
    <w:p w14:paraId="2C28C264" w14:textId="32B6338C" w:rsidR="00485BEE" w:rsidRDefault="00485BEE" w:rsidP="006343F7">
      <w:pPr>
        <w:tabs>
          <w:tab w:val="left" w:pos="3544"/>
        </w:tabs>
        <w:jc w:val="both"/>
        <w:rPr>
          <w:rFonts w:ascii="Arial" w:hAnsi="Arial" w:cs="Arial"/>
        </w:rPr>
      </w:pPr>
    </w:p>
    <w:p w14:paraId="12E444B3" w14:textId="5A2C3B67" w:rsidR="00485BEE" w:rsidRDefault="00485BEE" w:rsidP="006343F7">
      <w:pPr>
        <w:tabs>
          <w:tab w:val="left" w:pos="3544"/>
        </w:tabs>
        <w:jc w:val="both"/>
        <w:rPr>
          <w:rFonts w:ascii="Arial" w:hAnsi="Arial" w:cs="Arial"/>
        </w:rPr>
      </w:pPr>
    </w:p>
    <w:p w14:paraId="6DEFB6FB" w14:textId="204BAFD9" w:rsidR="00485BEE" w:rsidRDefault="00485BEE" w:rsidP="006343F7">
      <w:pPr>
        <w:tabs>
          <w:tab w:val="left" w:pos="3544"/>
        </w:tabs>
        <w:jc w:val="both"/>
        <w:rPr>
          <w:rFonts w:ascii="Arial" w:hAnsi="Arial" w:cs="Arial"/>
        </w:rPr>
      </w:pPr>
    </w:p>
    <w:p w14:paraId="12A5EAA2" w14:textId="0226F151" w:rsidR="00485BEE" w:rsidRDefault="00485BEE" w:rsidP="006343F7">
      <w:pPr>
        <w:tabs>
          <w:tab w:val="left" w:pos="3544"/>
        </w:tabs>
        <w:jc w:val="both"/>
        <w:rPr>
          <w:rFonts w:ascii="Arial" w:hAnsi="Arial" w:cs="Arial"/>
        </w:rPr>
      </w:pPr>
    </w:p>
    <w:p w14:paraId="51763720" w14:textId="77777777" w:rsidR="00485BEE" w:rsidRPr="00485BEE" w:rsidRDefault="00485BEE" w:rsidP="00485BEE">
      <w:pPr>
        <w:keepNext/>
        <w:keepLines/>
        <w:spacing w:before="40"/>
        <w:jc w:val="center"/>
        <w:outlineLvl w:val="7"/>
        <w:rPr>
          <w:rFonts w:asciiTheme="minorHAnsi" w:eastAsiaTheme="majorEastAsia" w:hAnsiTheme="minorHAnsi" w:cstheme="minorHAnsi"/>
          <w:color w:val="272727" w:themeColor="text1" w:themeTint="D8"/>
          <w:sz w:val="22"/>
          <w:szCs w:val="22"/>
        </w:rPr>
      </w:pPr>
      <w:r w:rsidRPr="00485BEE">
        <w:rPr>
          <w:rFonts w:asciiTheme="minorHAnsi" w:eastAsiaTheme="majorEastAsia" w:hAnsiTheme="minorHAnsi" w:cstheme="minorHAnsi"/>
          <w:color w:val="272727" w:themeColor="text1" w:themeTint="D8"/>
          <w:sz w:val="22"/>
          <w:szCs w:val="22"/>
        </w:rPr>
        <w:t>PŘÍLOHA Č. 1 smlouvy</w:t>
      </w:r>
    </w:p>
    <w:p w14:paraId="3F2DAD47" w14:textId="77777777" w:rsidR="00485BEE" w:rsidRPr="00485BEE" w:rsidRDefault="00485BEE" w:rsidP="00485BE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5BEE">
        <w:rPr>
          <w:rFonts w:asciiTheme="minorHAnsi" w:hAnsiTheme="minorHAnsi" w:cstheme="minorHAnsi"/>
          <w:b/>
          <w:sz w:val="28"/>
          <w:szCs w:val="28"/>
        </w:rPr>
        <w:t>Ceník služeb a kontaktní osoby</w:t>
      </w:r>
    </w:p>
    <w:p w14:paraId="565D50C9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54F1209C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417CE899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b/>
          <w:sz w:val="22"/>
          <w:szCs w:val="22"/>
        </w:rPr>
      </w:pPr>
      <w:r w:rsidRPr="00485BEE">
        <w:rPr>
          <w:rFonts w:asciiTheme="minorHAnsi" w:hAnsiTheme="minorHAnsi" w:cstheme="minorHAnsi"/>
          <w:b/>
          <w:sz w:val="22"/>
          <w:szCs w:val="22"/>
        </w:rPr>
        <w:t>Cena a rozsah služeb v rámci Externí správy IT:</w:t>
      </w:r>
    </w:p>
    <w:tbl>
      <w:tblPr>
        <w:tblW w:w="10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254"/>
        <w:gridCol w:w="1958"/>
      </w:tblGrid>
      <w:tr w:rsidR="00485BEE" w:rsidRPr="00485BEE" w14:paraId="5257BE5A" w14:textId="77777777" w:rsidTr="00485BEE">
        <w:trPr>
          <w:cantSplit/>
          <w:trHeight w:val="120"/>
        </w:trPr>
        <w:tc>
          <w:tcPr>
            <w:tcW w:w="8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F40CF2" w14:textId="77777777" w:rsidR="00485BEE" w:rsidRPr="00485BEE" w:rsidRDefault="00485BEE" w:rsidP="00485B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1982E" w14:textId="77777777" w:rsidR="00485BEE" w:rsidRPr="00485BEE" w:rsidRDefault="00485BEE" w:rsidP="00485BEE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Cena</w:t>
            </w:r>
          </w:p>
        </w:tc>
      </w:tr>
      <w:tr w:rsidR="00485BEE" w:rsidRPr="00485BEE" w14:paraId="54DF087E" w14:textId="77777777" w:rsidTr="00485BEE">
        <w:trPr>
          <w:cantSplit/>
          <w:trHeight w:val="323"/>
        </w:trPr>
        <w:tc>
          <w:tcPr>
            <w:tcW w:w="8254" w:type="dxa"/>
            <w:tcBorders>
              <w:bottom w:val="dotted" w:sz="4" w:space="0" w:color="auto"/>
            </w:tcBorders>
            <w:vAlign w:val="center"/>
          </w:tcPr>
          <w:p w14:paraId="0B2E71E5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Počet výjezdů v rámci paušálu do centrály v Brně</w:t>
            </w: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14:paraId="0FD40C0D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x týdně</w:t>
            </w:r>
          </w:p>
        </w:tc>
      </w:tr>
      <w:tr w:rsidR="00485BEE" w:rsidRPr="00485BEE" w14:paraId="78145E18" w14:textId="77777777" w:rsidTr="00485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79"/>
        </w:trPr>
        <w:tc>
          <w:tcPr>
            <w:tcW w:w="82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5A557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Garance reakční doby na havarijní stavy a na běžné požadavky:</w:t>
            </w:r>
          </w:p>
          <w:p w14:paraId="6FB4ACBB" w14:textId="77777777" w:rsidR="00485BEE" w:rsidRPr="00485BEE" w:rsidRDefault="00485BEE" w:rsidP="00485BEE">
            <w:pPr>
              <w:tabs>
                <w:tab w:val="left" w:pos="6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 xml:space="preserve">           Garance reakce na havárii serveru nebo závadu ovlivňující více uživatelů </w:t>
            </w:r>
          </w:p>
          <w:p w14:paraId="01536FA2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 xml:space="preserve">           (nespadají sem periférie, jako je např. tiskárna)</w:t>
            </w:r>
          </w:p>
          <w:p w14:paraId="78EE4A54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</w:p>
          <w:p w14:paraId="68A6665C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Garance reakce na běžné požadavky neovlivňující více uživatelů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B1C7BD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9488238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 xml:space="preserve">Max. do </w:t>
            </w:r>
            <w:r w:rsidRPr="00485BEE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 xml:space="preserve"> hodin v pracovní dny a pracovní době</w:t>
            </w:r>
          </w:p>
          <w:p w14:paraId="3DB848AE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1C906BD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485BE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 xml:space="preserve"> pracovních dnů</w:t>
            </w:r>
          </w:p>
        </w:tc>
      </w:tr>
      <w:tr w:rsidR="00485BEE" w:rsidRPr="00485BEE" w14:paraId="4B1BC993" w14:textId="77777777" w:rsidTr="00485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82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AABF7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b/>
                <w:sz w:val="22"/>
                <w:szCs w:val="22"/>
              </w:rPr>
              <w:t>CELKEM měsíční paušál za externí správu informačních technologií (IT)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53F646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85BEE">
              <w:rPr>
                <w:rFonts w:asciiTheme="minorHAnsi" w:hAnsiTheme="minorHAnsi" w:cstheme="minorHAnsi"/>
                <w:b/>
                <w:sz w:val="22"/>
                <w:szCs w:val="22"/>
              </w:rPr>
              <w:t>39 670.- Kč</w:t>
            </w:r>
          </w:p>
        </w:tc>
      </w:tr>
    </w:tbl>
    <w:p w14:paraId="0410E6B2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  <w:lang w:val="pl-PL"/>
        </w:rPr>
      </w:pPr>
      <w:r w:rsidRPr="00485BEE">
        <w:rPr>
          <w:rFonts w:asciiTheme="minorHAnsi" w:hAnsiTheme="minorHAnsi" w:cstheme="minorHAnsi"/>
          <w:b/>
          <w:sz w:val="22"/>
          <w:szCs w:val="22"/>
          <w:lang w:val="pl-PL"/>
        </w:rPr>
        <w:t xml:space="preserve">Tab. 1a </w:t>
      </w:r>
      <w:r w:rsidRPr="00485BEE">
        <w:rPr>
          <w:rFonts w:asciiTheme="minorHAnsi" w:hAnsiTheme="minorHAnsi" w:cstheme="minorHAnsi"/>
          <w:sz w:val="22"/>
          <w:szCs w:val="22"/>
          <w:lang w:val="pl-PL"/>
        </w:rPr>
        <w:t>– Všechny ceny jsou uvedeny bez DPH 21%.</w:t>
      </w:r>
    </w:p>
    <w:p w14:paraId="176EE96C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14FD94E7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5F460C07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b/>
          <w:bCs/>
          <w:sz w:val="22"/>
          <w:szCs w:val="22"/>
        </w:rPr>
      </w:pPr>
      <w:r w:rsidRPr="00485BEE">
        <w:rPr>
          <w:rFonts w:asciiTheme="minorHAnsi" w:hAnsiTheme="minorHAnsi" w:cstheme="minorHAnsi"/>
          <w:b/>
          <w:bCs/>
          <w:sz w:val="22"/>
          <w:szCs w:val="22"/>
        </w:rPr>
        <w:t>Nad paušální příplatkové úkony:</w:t>
      </w:r>
    </w:p>
    <w:tbl>
      <w:tblPr>
        <w:tblW w:w="10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684"/>
      </w:tblGrid>
      <w:tr w:rsidR="00485BEE" w:rsidRPr="00485BEE" w14:paraId="353E653A" w14:textId="77777777" w:rsidTr="00485BEE">
        <w:trPr>
          <w:cantSplit/>
          <w:trHeight w:val="158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484588" w14:textId="77777777" w:rsidR="00485BEE" w:rsidRPr="00485BEE" w:rsidRDefault="00485BEE" w:rsidP="00485BEE">
            <w:pPr>
              <w:ind w:left="-105" w:firstLine="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035D7" w14:textId="77777777" w:rsidR="00485BEE" w:rsidRPr="00485BEE" w:rsidRDefault="00485BEE" w:rsidP="00485BEE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Cena</w:t>
            </w:r>
          </w:p>
        </w:tc>
      </w:tr>
      <w:tr w:rsidR="00485BEE" w:rsidRPr="00485BEE" w14:paraId="59AAC5B1" w14:textId="77777777" w:rsidTr="006B7419">
        <w:trPr>
          <w:cantSplit/>
          <w:trHeight w:val="306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35BE401B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Práce servisního technika (koncové zařízení) v pracovních dnech v době 18:00 – 08:00 hod.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5EAE2413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587.- Kč / hod.</w:t>
            </w:r>
          </w:p>
        </w:tc>
      </w:tr>
      <w:tr w:rsidR="00485BEE" w:rsidRPr="00485BEE" w14:paraId="0A352A7A" w14:textId="77777777" w:rsidTr="00485BEE">
        <w:trPr>
          <w:cantSplit/>
          <w:trHeight w:val="234"/>
        </w:trPr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14:paraId="076EFA82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Práce servisního technika (koncové zařízení) o víkendu a státní svátek</w:t>
            </w:r>
          </w:p>
        </w:tc>
        <w:tc>
          <w:tcPr>
            <w:tcW w:w="1684" w:type="dxa"/>
            <w:tcBorders>
              <w:bottom w:val="dotted" w:sz="4" w:space="0" w:color="auto"/>
            </w:tcBorders>
            <w:vAlign w:val="center"/>
          </w:tcPr>
          <w:p w14:paraId="478D1396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645,- Kč / hod.</w:t>
            </w:r>
          </w:p>
        </w:tc>
      </w:tr>
      <w:tr w:rsidR="00485BEE" w:rsidRPr="00485BEE" w14:paraId="1C8E4EA4" w14:textId="77777777" w:rsidTr="00485BEE">
        <w:trPr>
          <w:cantSplit/>
          <w:trHeight w:val="234"/>
        </w:trPr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14:paraId="34AB3AA6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Práce serverového specialisty v pracovních dnech v době 18:00 – 08:00 hod.</w:t>
            </w:r>
          </w:p>
        </w:tc>
        <w:tc>
          <w:tcPr>
            <w:tcW w:w="1684" w:type="dxa"/>
            <w:tcBorders>
              <w:bottom w:val="dotted" w:sz="4" w:space="0" w:color="auto"/>
            </w:tcBorders>
            <w:vAlign w:val="center"/>
          </w:tcPr>
          <w:p w14:paraId="27F5D237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1 200,- Kč / hod.</w:t>
            </w:r>
          </w:p>
        </w:tc>
      </w:tr>
      <w:tr w:rsidR="00485BEE" w:rsidRPr="00485BEE" w14:paraId="4D2700CB" w14:textId="77777777" w:rsidTr="00485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BA812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Práce serverového specialisty o víkendu a státní svátek</w:t>
            </w:r>
          </w:p>
        </w:tc>
        <w:tc>
          <w:tcPr>
            <w:tcW w:w="1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1B80C0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1 320,- Kč / hod.</w:t>
            </w:r>
          </w:p>
        </w:tc>
      </w:tr>
      <w:tr w:rsidR="00485BEE" w:rsidRPr="00485BEE" w14:paraId="3A8F0E5D" w14:textId="77777777" w:rsidTr="00485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64AAE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Doprava do místa určení mimo provozovnu v Brně</w:t>
            </w:r>
          </w:p>
        </w:tc>
        <w:tc>
          <w:tcPr>
            <w:tcW w:w="1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7BD45F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9,- Kč / Km</w:t>
            </w:r>
          </w:p>
        </w:tc>
      </w:tr>
      <w:tr w:rsidR="00485BEE" w:rsidRPr="00485BEE" w14:paraId="280AEEEB" w14:textId="77777777" w:rsidTr="00485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6D510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Zjištění závady bez opravy / Zjištění závady s následnou opravou (mimo pracoviště odběratele)</w:t>
            </w:r>
          </w:p>
        </w:tc>
        <w:tc>
          <w:tcPr>
            <w:tcW w:w="1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C88107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Přefakturace</w:t>
            </w:r>
          </w:p>
        </w:tc>
      </w:tr>
      <w:tr w:rsidR="00485BEE" w:rsidRPr="00485BEE" w14:paraId="24FFA253" w14:textId="77777777" w:rsidTr="00485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</w:trPr>
        <w:tc>
          <w:tcPr>
            <w:tcW w:w="85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7C6D23" w14:textId="77777777" w:rsidR="00485BEE" w:rsidRPr="00485BEE" w:rsidRDefault="00485BEE" w:rsidP="00485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Obnova dat z vadného pevného externího disku či na pokyn objednatele z provedených záloh</w:t>
            </w:r>
          </w:p>
        </w:tc>
        <w:tc>
          <w:tcPr>
            <w:tcW w:w="1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73A14C" w14:textId="77777777" w:rsidR="00485BEE" w:rsidRPr="00485BEE" w:rsidRDefault="00485BEE" w:rsidP="00485B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5BEE">
              <w:rPr>
                <w:rFonts w:asciiTheme="minorHAnsi" w:hAnsiTheme="minorHAnsi" w:cstheme="minorHAnsi"/>
                <w:sz w:val="22"/>
                <w:szCs w:val="22"/>
              </w:rPr>
              <w:t>1 500,- Kč / hod.</w:t>
            </w:r>
          </w:p>
        </w:tc>
      </w:tr>
    </w:tbl>
    <w:p w14:paraId="7E030917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  <w:lang w:val="pl-PL"/>
        </w:rPr>
      </w:pPr>
      <w:r w:rsidRPr="00485BEE">
        <w:rPr>
          <w:rFonts w:asciiTheme="minorHAnsi" w:hAnsiTheme="minorHAnsi" w:cstheme="minorHAnsi"/>
          <w:b/>
          <w:sz w:val="22"/>
          <w:szCs w:val="22"/>
          <w:lang w:val="pl-PL"/>
        </w:rPr>
        <w:t xml:space="preserve">Tab. 1b </w:t>
      </w:r>
      <w:r w:rsidRPr="00485BEE">
        <w:rPr>
          <w:rFonts w:asciiTheme="minorHAnsi" w:hAnsiTheme="minorHAnsi" w:cstheme="minorHAnsi"/>
          <w:sz w:val="22"/>
          <w:szCs w:val="22"/>
          <w:lang w:val="pl-PL"/>
        </w:rPr>
        <w:t>– Všechny ceny jsou uvedeny bez DPH 21%.</w:t>
      </w:r>
    </w:p>
    <w:p w14:paraId="5580A75F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43A1D6A1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32B3C6A4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35D8477D" w14:textId="77777777" w:rsidR="00485BEE" w:rsidRPr="00485BEE" w:rsidRDefault="00485BEE" w:rsidP="00485BEE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453B4BF2" w14:textId="77777777" w:rsidR="00485BEE" w:rsidRPr="00485BEE" w:rsidRDefault="00485BEE" w:rsidP="00485BEE">
      <w:pPr>
        <w:jc w:val="both"/>
        <w:rPr>
          <w:rFonts w:asciiTheme="minorHAnsi" w:hAnsiTheme="minorHAnsi" w:cstheme="minorHAnsi"/>
          <w:sz w:val="22"/>
          <w:szCs w:val="22"/>
        </w:rPr>
      </w:pPr>
      <w:r w:rsidRPr="00485BEE">
        <w:rPr>
          <w:rFonts w:asciiTheme="minorHAnsi" w:hAnsiTheme="minorHAnsi" w:cstheme="minorHAnsi"/>
          <w:sz w:val="22"/>
          <w:szCs w:val="22"/>
        </w:rPr>
        <w:tab/>
      </w:r>
      <w:bookmarkStart w:id="4" w:name="_Hlk124857200"/>
      <w:r w:rsidRPr="00485BEE">
        <w:rPr>
          <w:rFonts w:asciiTheme="minorHAnsi" w:hAnsiTheme="minorHAnsi" w:cstheme="minorHAnsi"/>
          <w:sz w:val="22"/>
          <w:szCs w:val="22"/>
        </w:rPr>
        <w:t xml:space="preserve">Kontaktní osoba za </w:t>
      </w:r>
      <w:bookmarkEnd w:id="4"/>
      <w:r w:rsidRPr="00485BEE">
        <w:rPr>
          <w:rFonts w:asciiTheme="minorHAnsi" w:hAnsiTheme="minorHAnsi" w:cstheme="minorHAnsi"/>
          <w:sz w:val="22"/>
          <w:szCs w:val="22"/>
        </w:rPr>
        <w:t>Objednatele:</w:t>
      </w:r>
    </w:p>
    <w:p w14:paraId="0EDD4BF9" w14:textId="77777777" w:rsidR="00485BEE" w:rsidRPr="00485BEE" w:rsidRDefault="00485BEE" w:rsidP="00485B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B846C1" w14:textId="7F87B4DE" w:rsidR="00485BEE" w:rsidRPr="00485BEE" w:rsidRDefault="00B735F0" w:rsidP="00485BEE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6A7F35E6" w14:textId="77777777" w:rsidR="00485BEE" w:rsidRPr="00485BEE" w:rsidRDefault="00485BEE" w:rsidP="00485BE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485BEE">
        <w:rPr>
          <w:rFonts w:asciiTheme="minorHAnsi" w:hAnsiTheme="minorHAnsi" w:cstheme="minorHAnsi"/>
          <w:sz w:val="22"/>
          <w:szCs w:val="22"/>
        </w:rPr>
        <w:t>vedoucí provozního oddělení</w:t>
      </w:r>
    </w:p>
    <w:p w14:paraId="2D43A5F4" w14:textId="41745C3E" w:rsidR="00485BEE" w:rsidRPr="00485BEE" w:rsidRDefault="00485BEE" w:rsidP="00485BE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485BEE">
        <w:rPr>
          <w:rFonts w:asciiTheme="minorHAnsi" w:hAnsiTheme="minorHAnsi" w:cstheme="minorHAnsi"/>
          <w:sz w:val="22"/>
          <w:szCs w:val="22"/>
        </w:rPr>
        <w:t xml:space="preserve">e-mail: </w:t>
      </w:r>
      <w:r w:rsidR="00B735F0">
        <w:rPr>
          <w:rFonts w:asciiTheme="minorHAnsi" w:hAnsiTheme="minorHAnsi" w:cstheme="minorHAnsi"/>
          <w:sz w:val="22"/>
          <w:szCs w:val="22"/>
        </w:rPr>
        <w:t>XXX</w:t>
      </w:r>
    </w:p>
    <w:p w14:paraId="631C04A3" w14:textId="7AA5D4B5" w:rsidR="00485BEE" w:rsidRDefault="00485BEE" w:rsidP="00B35EF9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85BEE">
        <w:rPr>
          <w:rFonts w:asciiTheme="minorHAnsi" w:hAnsiTheme="minorHAnsi" w:cstheme="minorHAnsi"/>
          <w:sz w:val="22"/>
          <w:szCs w:val="22"/>
        </w:rPr>
        <w:t xml:space="preserve">tel.: </w:t>
      </w:r>
      <w:r w:rsidR="00B35EF9">
        <w:rPr>
          <w:rFonts w:asciiTheme="minorHAnsi" w:hAnsiTheme="minorHAnsi" w:cstheme="minorHAnsi"/>
          <w:sz w:val="22"/>
          <w:szCs w:val="22"/>
        </w:rPr>
        <w:t>XXX</w:t>
      </w:r>
    </w:p>
    <w:p w14:paraId="7F7B7676" w14:textId="77777777" w:rsidR="00B35EF9" w:rsidRPr="00485BEE" w:rsidRDefault="00B35EF9" w:rsidP="00B35EF9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EAC47F" w14:textId="77777777" w:rsidR="00485BEE" w:rsidRPr="00485BEE" w:rsidRDefault="00485BEE" w:rsidP="00485BEE">
      <w:pPr>
        <w:tabs>
          <w:tab w:val="left" w:pos="1560"/>
          <w:tab w:val="left" w:pos="3261"/>
          <w:tab w:val="left" w:pos="751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810976" w14:textId="77777777" w:rsidR="00485BEE" w:rsidRPr="00485BEE" w:rsidRDefault="00485BEE" w:rsidP="00485BEE">
      <w:pPr>
        <w:tabs>
          <w:tab w:val="left" w:pos="1560"/>
          <w:tab w:val="left" w:pos="3261"/>
          <w:tab w:val="left" w:pos="751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54DF17" w14:textId="77777777" w:rsidR="00485BEE" w:rsidRPr="00485BEE" w:rsidRDefault="00485BEE" w:rsidP="00485BEE">
      <w:pPr>
        <w:tabs>
          <w:tab w:val="left" w:pos="1560"/>
          <w:tab w:val="left" w:pos="3261"/>
          <w:tab w:val="left" w:pos="7513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5BEE">
        <w:rPr>
          <w:rFonts w:asciiTheme="minorHAnsi" w:hAnsiTheme="minorHAnsi" w:cstheme="minorHAnsi"/>
          <w:bCs/>
          <w:sz w:val="22"/>
          <w:szCs w:val="22"/>
        </w:rPr>
        <w:t>Kontaktní osoba za Dodavatele:</w:t>
      </w:r>
    </w:p>
    <w:p w14:paraId="04FF4C80" w14:textId="77777777" w:rsidR="00485BEE" w:rsidRPr="00485BEE" w:rsidRDefault="00485BEE" w:rsidP="00485BEE">
      <w:pPr>
        <w:tabs>
          <w:tab w:val="left" w:pos="1560"/>
          <w:tab w:val="left" w:pos="3261"/>
          <w:tab w:val="left" w:pos="7513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26877E" w14:textId="407E1C5C" w:rsidR="00485BEE" w:rsidRPr="00485BEE" w:rsidRDefault="00B35EF9" w:rsidP="00485BEE">
      <w:pPr>
        <w:tabs>
          <w:tab w:val="left" w:pos="1560"/>
          <w:tab w:val="left" w:pos="3261"/>
          <w:tab w:val="left" w:pos="7513"/>
        </w:tabs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</w:t>
      </w:r>
    </w:p>
    <w:p w14:paraId="4E28C111" w14:textId="573A5D1F" w:rsidR="00485BEE" w:rsidRPr="00485BEE" w:rsidRDefault="00B35EF9" w:rsidP="00485BEE">
      <w:pPr>
        <w:tabs>
          <w:tab w:val="left" w:pos="1560"/>
          <w:tab w:val="left" w:pos="3261"/>
          <w:tab w:val="left" w:pos="7513"/>
        </w:tabs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</w:t>
      </w:r>
    </w:p>
    <w:p w14:paraId="0C839048" w14:textId="4804B8F9" w:rsidR="00485BEE" w:rsidRPr="00485BEE" w:rsidRDefault="00B35EF9" w:rsidP="00485BEE">
      <w:pPr>
        <w:tabs>
          <w:tab w:val="left" w:pos="1560"/>
          <w:tab w:val="left" w:pos="3261"/>
          <w:tab w:val="left" w:pos="7513"/>
        </w:tabs>
        <w:ind w:firstLine="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XXX</w:t>
      </w:r>
    </w:p>
    <w:p w14:paraId="2B046733" w14:textId="77777777" w:rsidR="00485BEE" w:rsidRPr="008E0EB8" w:rsidRDefault="00485BEE" w:rsidP="006343F7">
      <w:pPr>
        <w:tabs>
          <w:tab w:val="left" w:pos="3544"/>
        </w:tabs>
        <w:jc w:val="both"/>
        <w:rPr>
          <w:rFonts w:ascii="Arial" w:hAnsi="Arial" w:cs="Arial"/>
        </w:rPr>
      </w:pPr>
    </w:p>
    <w:sectPr w:rsidR="00485BEE" w:rsidRPr="008E0EB8" w:rsidSect="00F2723E">
      <w:footerReference w:type="default" r:id="rId8"/>
      <w:pgSz w:w="11906" w:h="16838"/>
      <w:pgMar w:top="720" w:right="720" w:bottom="720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135F" w14:textId="77777777" w:rsidR="00273DBE" w:rsidRDefault="00273DBE" w:rsidP="000D7FB2">
      <w:r>
        <w:separator/>
      </w:r>
    </w:p>
  </w:endnote>
  <w:endnote w:type="continuationSeparator" w:id="0">
    <w:p w14:paraId="2749BE35" w14:textId="77777777" w:rsidR="00273DBE" w:rsidRDefault="00273DBE" w:rsidP="000D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CD0" w14:textId="2241D187" w:rsidR="002D3974" w:rsidRDefault="002D3974">
    <w:pPr>
      <w:pStyle w:val="Zpat"/>
      <w:tabs>
        <w:tab w:val="clear" w:pos="4536"/>
        <w:tab w:val="center" w:pos="3969"/>
      </w:tabs>
      <w:ind w:left="426"/>
      <w:jc w:val="center"/>
      <w:rPr>
        <w:rFonts w:ascii="Tahoma" w:hAnsi="Tahoma" w:cs="Tahoma"/>
        <w:sz w:val="16"/>
        <w:szCs w:val="16"/>
      </w:rPr>
    </w:pPr>
    <w:r>
      <w:rPr>
        <w:rStyle w:val="slostrnky"/>
        <w:rFonts w:ascii="Tahoma" w:hAnsi="Tahoma" w:cs="Tahoma"/>
        <w:sz w:val="16"/>
        <w:szCs w:val="16"/>
      </w:rPr>
      <w:fldChar w:fldCharType="begin"/>
    </w:r>
    <w:r>
      <w:rPr>
        <w:rStyle w:val="slostrnky"/>
        <w:rFonts w:ascii="Tahoma" w:hAnsi="Tahoma" w:cs="Tahoma"/>
        <w:sz w:val="16"/>
        <w:szCs w:val="16"/>
      </w:rPr>
      <w:instrText xml:space="preserve"> PAGE </w:instrText>
    </w:r>
    <w:r>
      <w:rPr>
        <w:rStyle w:val="slostrnky"/>
        <w:rFonts w:ascii="Tahoma" w:hAnsi="Tahoma" w:cs="Tahoma"/>
        <w:sz w:val="16"/>
        <w:szCs w:val="16"/>
      </w:rPr>
      <w:fldChar w:fldCharType="separate"/>
    </w:r>
    <w:r w:rsidR="008E0EB8">
      <w:rPr>
        <w:rStyle w:val="slostrnky"/>
        <w:rFonts w:ascii="Tahoma" w:hAnsi="Tahoma" w:cs="Tahoma"/>
        <w:noProof/>
        <w:sz w:val="16"/>
        <w:szCs w:val="16"/>
      </w:rPr>
      <w:t>5</w:t>
    </w:r>
    <w:r>
      <w:rPr>
        <w:rStyle w:val="slostrnky"/>
        <w:rFonts w:ascii="Tahoma" w:hAnsi="Tahoma" w:cs="Tahoma"/>
        <w:sz w:val="16"/>
        <w:szCs w:val="16"/>
      </w:rPr>
      <w:fldChar w:fldCharType="end"/>
    </w:r>
    <w:r>
      <w:rPr>
        <w:rStyle w:val="slostrnky"/>
        <w:rFonts w:ascii="Tahoma" w:hAnsi="Tahoma" w:cs="Tahoma"/>
        <w:sz w:val="16"/>
        <w:szCs w:val="16"/>
      </w:rPr>
      <w:t xml:space="preserve"> z </w:t>
    </w:r>
    <w:r>
      <w:rPr>
        <w:rStyle w:val="slostrnky"/>
        <w:rFonts w:ascii="Tahoma" w:hAnsi="Tahoma" w:cs="Tahoma"/>
        <w:sz w:val="16"/>
        <w:szCs w:val="16"/>
      </w:rPr>
      <w:fldChar w:fldCharType="begin"/>
    </w:r>
    <w:r>
      <w:rPr>
        <w:rStyle w:val="slostrnky"/>
        <w:rFonts w:ascii="Tahoma" w:hAnsi="Tahoma" w:cs="Tahoma"/>
        <w:sz w:val="16"/>
        <w:szCs w:val="16"/>
      </w:rPr>
      <w:instrText xml:space="preserve"> NUMPAGES </w:instrText>
    </w:r>
    <w:r>
      <w:rPr>
        <w:rStyle w:val="slostrnky"/>
        <w:rFonts w:ascii="Tahoma" w:hAnsi="Tahoma" w:cs="Tahoma"/>
        <w:sz w:val="16"/>
        <w:szCs w:val="16"/>
      </w:rPr>
      <w:fldChar w:fldCharType="separate"/>
    </w:r>
    <w:r w:rsidR="008E0EB8">
      <w:rPr>
        <w:rStyle w:val="slostrnky"/>
        <w:rFonts w:ascii="Tahoma" w:hAnsi="Tahoma" w:cs="Tahoma"/>
        <w:noProof/>
        <w:sz w:val="16"/>
        <w:szCs w:val="16"/>
      </w:rPr>
      <w:t>5</w:t>
    </w:r>
    <w:r>
      <w:rPr>
        <w:rStyle w:val="slostrnky"/>
        <w:rFonts w:ascii="Tahoma" w:hAnsi="Tahoma" w:cs="Tahoma"/>
        <w:sz w:val="16"/>
        <w:szCs w:val="16"/>
      </w:rPr>
      <w:fldChar w:fldCharType="end"/>
    </w:r>
    <w:r>
      <w:rPr>
        <w:rStyle w:val="slostrnky"/>
        <w:rFonts w:ascii="Tahoma" w:hAnsi="Tahoma" w:cs="Tahoma"/>
        <w:sz w:val="16"/>
        <w:szCs w:val="16"/>
      </w:rPr>
      <w:t xml:space="preserve">                                                                                        </w:t>
    </w:r>
    <w:r>
      <w:rPr>
        <w:rStyle w:val="slostrnky"/>
        <w:rFonts w:ascii="Tahoma" w:hAnsi="Tahoma" w:cs="Tahoma"/>
        <w:sz w:val="16"/>
        <w:szCs w:val="16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A0D9" w14:textId="77777777" w:rsidR="00273DBE" w:rsidRDefault="00273DBE" w:rsidP="000D7FB2">
      <w:r>
        <w:separator/>
      </w:r>
    </w:p>
  </w:footnote>
  <w:footnote w:type="continuationSeparator" w:id="0">
    <w:p w14:paraId="68268AC1" w14:textId="77777777" w:rsidR="00273DBE" w:rsidRDefault="00273DBE" w:rsidP="000D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A6E2D8"/>
    <w:multiLevelType w:val="hybridMultilevel"/>
    <w:tmpl w:val="E9BD4A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26F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83534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E4E65"/>
    <w:multiLevelType w:val="multilevel"/>
    <w:tmpl w:val="A13639A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1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2E49AE"/>
    <w:multiLevelType w:val="multilevel"/>
    <w:tmpl w:val="ACE2F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196F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C71C95"/>
    <w:multiLevelType w:val="singleLevel"/>
    <w:tmpl w:val="04050001"/>
    <w:lvl w:ilvl="0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5C111D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E717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41244"/>
    <w:multiLevelType w:val="hybridMultilevel"/>
    <w:tmpl w:val="F594CB7A"/>
    <w:lvl w:ilvl="0" w:tplc="F8EAC0D4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18"/>
        <w:szCs w:val="18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 w15:restartNumberingAfterBreak="0">
    <w:nsid w:val="161D19B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463B24"/>
    <w:multiLevelType w:val="hybridMultilevel"/>
    <w:tmpl w:val="448E55CA"/>
    <w:lvl w:ilvl="0" w:tplc="F8EAC0D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18"/>
        <w:szCs w:val="18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545E1F"/>
    <w:multiLevelType w:val="hybridMultilevel"/>
    <w:tmpl w:val="70E6A2B4"/>
    <w:lvl w:ilvl="0" w:tplc="578AD3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A76B3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4673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463E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A7758"/>
    <w:multiLevelType w:val="hybridMultilevel"/>
    <w:tmpl w:val="4175E6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4103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28606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877D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9C33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9328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802B61"/>
    <w:multiLevelType w:val="multilevel"/>
    <w:tmpl w:val="F438C0B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E5611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507C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B1153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7731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0802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33B0D36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EB03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284C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EC42E49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0823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871A5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445E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DB7A2B"/>
    <w:multiLevelType w:val="hybridMultilevel"/>
    <w:tmpl w:val="2C8A342C"/>
    <w:lvl w:ilvl="0" w:tplc="1DF45F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91737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E54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9255EF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F37E60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BF3A56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3"/>
  </w:num>
  <w:num w:numId="3">
    <w:abstractNumId w:val="41"/>
  </w:num>
  <w:num w:numId="4">
    <w:abstractNumId w:val="21"/>
  </w:num>
  <w:num w:numId="5">
    <w:abstractNumId w:val="7"/>
  </w:num>
  <w:num w:numId="6">
    <w:abstractNumId w:val="15"/>
  </w:num>
  <w:num w:numId="7">
    <w:abstractNumId w:val="40"/>
  </w:num>
  <w:num w:numId="8">
    <w:abstractNumId w:val="1"/>
  </w:num>
  <w:num w:numId="9">
    <w:abstractNumId w:val="24"/>
  </w:num>
  <w:num w:numId="10">
    <w:abstractNumId w:val="19"/>
  </w:num>
  <w:num w:numId="11">
    <w:abstractNumId w:val="11"/>
  </w:num>
  <w:num w:numId="12">
    <w:abstractNumId w:val="26"/>
  </w:num>
  <w:num w:numId="13">
    <w:abstractNumId w:val="29"/>
  </w:num>
  <w:num w:numId="14">
    <w:abstractNumId w:val="18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22"/>
  </w:num>
  <w:num w:numId="20">
    <w:abstractNumId w:val="16"/>
  </w:num>
  <w:num w:numId="21">
    <w:abstractNumId w:val="28"/>
  </w:num>
  <w:num w:numId="22">
    <w:abstractNumId w:val="25"/>
  </w:num>
  <w:num w:numId="23">
    <w:abstractNumId w:val="34"/>
  </w:num>
  <w:num w:numId="24">
    <w:abstractNumId w:val="30"/>
  </w:num>
  <w:num w:numId="25">
    <w:abstractNumId w:val="39"/>
  </w:num>
  <w:num w:numId="26">
    <w:abstractNumId w:val="4"/>
  </w:num>
  <w:num w:numId="27">
    <w:abstractNumId w:val="35"/>
  </w:num>
  <w:num w:numId="28">
    <w:abstractNumId w:val="33"/>
  </w:num>
  <w:num w:numId="29">
    <w:abstractNumId w:val="32"/>
  </w:num>
  <w:num w:numId="30">
    <w:abstractNumId w:val="14"/>
  </w:num>
  <w:num w:numId="31">
    <w:abstractNumId w:val="8"/>
  </w:num>
  <w:num w:numId="32">
    <w:abstractNumId w:val="31"/>
  </w:num>
  <w:num w:numId="33">
    <w:abstractNumId w:val="6"/>
  </w:num>
  <w:num w:numId="34">
    <w:abstractNumId w:val="37"/>
  </w:num>
  <w:num w:numId="35">
    <w:abstractNumId w:val="2"/>
  </w:num>
  <w:num w:numId="36">
    <w:abstractNumId w:val="3"/>
  </w:num>
  <w:num w:numId="37">
    <w:abstractNumId w:val="23"/>
    <w:lvlOverride w:ilvl="0">
      <w:startOverride w:val="14"/>
    </w:lvlOverride>
  </w:num>
  <w:num w:numId="38">
    <w:abstractNumId w:val="23"/>
    <w:lvlOverride w:ilvl="0">
      <w:startOverride w:val="1"/>
    </w:lvlOverride>
    <w:lvlOverride w:ilvl="1">
      <w:startOverride w:val="4"/>
    </w:lvlOverride>
  </w:num>
  <w:num w:numId="39">
    <w:abstractNumId w:val="36"/>
  </w:num>
  <w:num w:numId="40">
    <w:abstractNumId w:val="13"/>
  </w:num>
  <w:num w:numId="41">
    <w:abstractNumId w:val="10"/>
  </w:num>
  <w:num w:numId="42">
    <w:abstractNumId w:val="12"/>
  </w:num>
  <w:num w:numId="43">
    <w:abstractNumId w:val="7"/>
  </w:num>
  <w:num w:numId="44">
    <w:abstractNumId w:val="1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B2"/>
    <w:rsid w:val="00003609"/>
    <w:rsid w:val="00011D10"/>
    <w:rsid w:val="0001393C"/>
    <w:rsid w:val="000362A8"/>
    <w:rsid w:val="00072291"/>
    <w:rsid w:val="00083905"/>
    <w:rsid w:val="00091966"/>
    <w:rsid w:val="000A1B04"/>
    <w:rsid w:val="000A401A"/>
    <w:rsid w:val="000D7FB2"/>
    <w:rsid w:val="000F412C"/>
    <w:rsid w:val="00131269"/>
    <w:rsid w:val="00140D4D"/>
    <w:rsid w:val="0014108F"/>
    <w:rsid w:val="00147126"/>
    <w:rsid w:val="00155338"/>
    <w:rsid w:val="001C1E0E"/>
    <w:rsid w:val="001D0DAD"/>
    <w:rsid w:val="001D2480"/>
    <w:rsid w:val="002245DC"/>
    <w:rsid w:val="002373FF"/>
    <w:rsid w:val="00254B20"/>
    <w:rsid w:val="002602DD"/>
    <w:rsid w:val="00271E26"/>
    <w:rsid w:val="00273DBE"/>
    <w:rsid w:val="0029614B"/>
    <w:rsid w:val="002D1039"/>
    <w:rsid w:val="002D3974"/>
    <w:rsid w:val="002E6A4C"/>
    <w:rsid w:val="00304A7B"/>
    <w:rsid w:val="00326F2F"/>
    <w:rsid w:val="00333CDB"/>
    <w:rsid w:val="0037305F"/>
    <w:rsid w:val="00385477"/>
    <w:rsid w:val="003A7CE1"/>
    <w:rsid w:val="003F0C9D"/>
    <w:rsid w:val="0041603C"/>
    <w:rsid w:val="00441A89"/>
    <w:rsid w:val="00451A92"/>
    <w:rsid w:val="00485BEE"/>
    <w:rsid w:val="00485E4B"/>
    <w:rsid w:val="004976E8"/>
    <w:rsid w:val="004D00D1"/>
    <w:rsid w:val="004E6227"/>
    <w:rsid w:val="004E68BD"/>
    <w:rsid w:val="0050403B"/>
    <w:rsid w:val="00507A44"/>
    <w:rsid w:val="00577B3C"/>
    <w:rsid w:val="005814A7"/>
    <w:rsid w:val="00590053"/>
    <w:rsid w:val="005C1CB5"/>
    <w:rsid w:val="005C77DE"/>
    <w:rsid w:val="005F03DC"/>
    <w:rsid w:val="005F3AAA"/>
    <w:rsid w:val="006303D7"/>
    <w:rsid w:val="0063285A"/>
    <w:rsid w:val="006343F7"/>
    <w:rsid w:val="00645B61"/>
    <w:rsid w:val="006717B1"/>
    <w:rsid w:val="006A2D13"/>
    <w:rsid w:val="006B491E"/>
    <w:rsid w:val="006B4C35"/>
    <w:rsid w:val="006B7419"/>
    <w:rsid w:val="006C7A42"/>
    <w:rsid w:val="006D4316"/>
    <w:rsid w:val="007354D8"/>
    <w:rsid w:val="0074143C"/>
    <w:rsid w:val="0077293E"/>
    <w:rsid w:val="007819EC"/>
    <w:rsid w:val="007940DB"/>
    <w:rsid w:val="007F47DA"/>
    <w:rsid w:val="0080555B"/>
    <w:rsid w:val="008E0EB8"/>
    <w:rsid w:val="008E60F9"/>
    <w:rsid w:val="008F6662"/>
    <w:rsid w:val="0090503C"/>
    <w:rsid w:val="00912C71"/>
    <w:rsid w:val="00925CBF"/>
    <w:rsid w:val="00925D8D"/>
    <w:rsid w:val="00934DB9"/>
    <w:rsid w:val="00963391"/>
    <w:rsid w:val="009758A1"/>
    <w:rsid w:val="00991C62"/>
    <w:rsid w:val="0099591A"/>
    <w:rsid w:val="009B46AC"/>
    <w:rsid w:val="009D7CE2"/>
    <w:rsid w:val="00A04867"/>
    <w:rsid w:val="00A93D2B"/>
    <w:rsid w:val="00B10724"/>
    <w:rsid w:val="00B25538"/>
    <w:rsid w:val="00B35EF9"/>
    <w:rsid w:val="00B4058A"/>
    <w:rsid w:val="00B655FB"/>
    <w:rsid w:val="00B735F0"/>
    <w:rsid w:val="00B76768"/>
    <w:rsid w:val="00B77485"/>
    <w:rsid w:val="00B814B2"/>
    <w:rsid w:val="00B928A5"/>
    <w:rsid w:val="00BD067E"/>
    <w:rsid w:val="00BF611A"/>
    <w:rsid w:val="00C12DB5"/>
    <w:rsid w:val="00C40309"/>
    <w:rsid w:val="00C417E4"/>
    <w:rsid w:val="00C65F86"/>
    <w:rsid w:val="00CA4432"/>
    <w:rsid w:val="00CD11F9"/>
    <w:rsid w:val="00CD65AA"/>
    <w:rsid w:val="00CD724D"/>
    <w:rsid w:val="00CE0830"/>
    <w:rsid w:val="00CE18AC"/>
    <w:rsid w:val="00CF165D"/>
    <w:rsid w:val="00CF17B3"/>
    <w:rsid w:val="00D07199"/>
    <w:rsid w:val="00D825AB"/>
    <w:rsid w:val="00DE4075"/>
    <w:rsid w:val="00DF477F"/>
    <w:rsid w:val="00E222EB"/>
    <w:rsid w:val="00E27791"/>
    <w:rsid w:val="00E312C9"/>
    <w:rsid w:val="00E321A8"/>
    <w:rsid w:val="00E5193C"/>
    <w:rsid w:val="00E81A7F"/>
    <w:rsid w:val="00E863F9"/>
    <w:rsid w:val="00EC0BEC"/>
    <w:rsid w:val="00EE2D54"/>
    <w:rsid w:val="00EE37BC"/>
    <w:rsid w:val="00F1207F"/>
    <w:rsid w:val="00F126BF"/>
    <w:rsid w:val="00F2723E"/>
    <w:rsid w:val="00F44117"/>
    <w:rsid w:val="00F53AB9"/>
    <w:rsid w:val="00F544A0"/>
    <w:rsid w:val="00F831B2"/>
    <w:rsid w:val="00F97805"/>
    <w:rsid w:val="00FB0BAB"/>
    <w:rsid w:val="00FC2409"/>
    <w:rsid w:val="00FE2CB1"/>
    <w:rsid w:val="01AAC556"/>
    <w:rsid w:val="06E09149"/>
    <w:rsid w:val="08623E3E"/>
    <w:rsid w:val="0B7A9E77"/>
    <w:rsid w:val="17533567"/>
    <w:rsid w:val="17C1FE11"/>
    <w:rsid w:val="17F1BD1F"/>
    <w:rsid w:val="1878CB21"/>
    <w:rsid w:val="19ECCB00"/>
    <w:rsid w:val="1B295DE1"/>
    <w:rsid w:val="22DA9E5B"/>
    <w:rsid w:val="22EA777F"/>
    <w:rsid w:val="266199A3"/>
    <w:rsid w:val="419A83C5"/>
    <w:rsid w:val="456F532E"/>
    <w:rsid w:val="4B4B10C1"/>
    <w:rsid w:val="4E2DE9BB"/>
    <w:rsid w:val="54FAF5DC"/>
    <w:rsid w:val="55F81A98"/>
    <w:rsid w:val="6F093CBD"/>
    <w:rsid w:val="7CC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8E28A"/>
  <w15:chartTrackingRefBased/>
  <w15:docId w15:val="{FA0B37D3-217C-4BB7-9251-A5426C18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FB2"/>
    <w:pPr>
      <w:tabs>
        <w:tab w:val="left" w:pos="6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FB2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0D7FB2"/>
    <w:pPr>
      <w:numPr>
        <w:ilvl w:val="1"/>
        <w:numId w:val="2"/>
      </w:numPr>
      <w:spacing w:before="120"/>
      <w:outlineLvl w:val="1"/>
    </w:pPr>
  </w:style>
  <w:style w:type="paragraph" w:styleId="Nadpis3">
    <w:name w:val="heading 3"/>
    <w:basedOn w:val="Normln"/>
    <w:next w:val="Normln"/>
    <w:link w:val="Nadpis3Char"/>
    <w:qFormat/>
    <w:rsid w:val="000D7FB2"/>
    <w:pPr>
      <w:numPr>
        <w:ilvl w:val="2"/>
        <w:numId w:val="5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59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7FB2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7F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7F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D7FB2"/>
    <w:pPr>
      <w:tabs>
        <w:tab w:val="clear" w:pos="68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7F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0D7FB2"/>
    <w:pPr>
      <w:tabs>
        <w:tab w:val="clear" w:pos="68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7F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D7FB2"/>
  </w:style>
  <w:style w:type="paragraph" w:styleId="Zkladntext">
    <w:name w:val="Body Text"/>
    <w:basedOn w:val="Normln"/>
    <w:link w:val="ZkladntextChar"/>
    <w:rsid w:val="000D7FB2"/>
    <w:pPr>
      <w:jc w:val="center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0D7FB2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F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FB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65F86"/>
    <w:pPr>
      <w:tabs>
        <w:tab w:val="clear" w:pos="680"/>
      </w:tabs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59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3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AB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A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A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A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30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7696-24DD-4372-8FFA-860DC0C0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2807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Oulehla Petr</dc:creator>
  <cp:keywords/>
  <dc:description/>
  <cp:lastModifiedBy>Klára Sojková</cp:lastModifiedBy>
  <cp:revision>3</cp:revision>
  <cp:lastPrinted>2023-02-03T06:39:00Z</cp:lastPrinted>
  <dcterms:created xsi:type="dcterms:W3CDTF">2023-02-06T11:51:00Z</dcterms:created>
  <dcterms:modified xsi:type="dcterms:W3CDTF">2024-07-01T06:43:00Z</dcterms:modified>
</cp:coreProperties>
</file>