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CC0BC" w14:textId="69D956A5" w:rsidR="001C7DB8" w:rsidRDefault="007430DF" w:rsidP="001C7DB8">
      <w:pPr>
        <w:pStyle w:val="StylDoprava"/>
        <w:rPr>
          <w:rFonts w:cs="Arial"/>
          <w:sz w:val="22"/>
          <w:szCs w:val="22"/>
        </w:rPr>
      </w:pPr>
      <w:r>
        <w:rPr>
          <w:rFonts w:cs="Arial"/>
          <w:sz w:val="22"/>
          <w:szCs w:val="22"/>
        </w:rPr>
        <w:t>Č.j.:</w:t>
      </w:r>
      <w:r w:rsidRPr="007430DF">
        <w:t xml:space="preserve"> </w:t>
      </w:r>
      <w:r w:rsidRPr="007430DF">
        <w:rPr>
          <w:rFonts w:cs="Arial"/>
          <w:sz w:val="22"/>
          <w:szCs w:val="22"/>
        </w:rPr>
        <w:t>SPU 212812/2024</w:t>
      </w:r>
    </w:p>
    <w:p w14:paraId="7D8CBC51" w14:textId="20ED8571" w:rsidR="007430DF" w:rsidRDefault="007430DF" w:rsidP="007430DF">
      <w:pPr>
        <w:pStyle w:val="StylDoprava"/>
        <w:ind w:left="4963" w:firstLine="709"/>
        <w:jc w:val="center"/>
        <w:rPr>
          <w:rFonts w:cs="Arial"/>
          <w:sz w:val="22"/>
          <w:szCs w:val="22"/>
        </w:rPr>
      </w:pPr>
      <w:r>
        <w:rPr>
          <w:rFonts w:cs="Arial"/>
          <w:sz w:val="22"/>
          <w:szCs w:val="22"/>
        </w:rPr>
        <w:t xml:space="preserve">                      UID:</w:t>
      </w:r>
      <w:r w:rsidRPr="007430DF">
        <w:t xml:space="preserve"> </w:t>
      </w:r>
      <w:r w:rsidRPr="007430DF">
        <w:rPr>
          <w:rFonts w:cs="Arial"/>
          <w:sz w:val="22"/>
          <w:szCs w:val="22"/>
        </w:rPr>
        <w:t>spuess920b405b</w:t>
      </w:r>
    </w:p>
    <w:p w14:paraId="1639EB15" w14:textId="77777777" w:rsidR="007430DF" w:rsidRDefault="007430DF" w:rsidP="001C7DB8">
      <w:pPr>
        <w:pStyle w:val="StylDoprava"/>
        <w:rPr>
          <w:rFonts w:cs="Arial"/>
          <w:sz w:val="22"/>
          <w:szCs w:val="22"/>
        </w:rPr>
      </w:pPr>
    </w:p>
    <w:p w14:paraId="638AE53B" w14:textId="77777777" w:rsidR="00722FCE" w:rsidRPr="00BA0CC9" w:rsidRDefault="00722FCE" w:rsidP="00722FCE">
      <w:pPr>
        <w:widowControl/>
        <w:rPr>
          <w:rFonts w:ascii="Arial" w:hAnsi="Arial" w:cs="Arial"/>
          <w:b/>
          <w:sz w:val="22"/>
          <w:szCs w:val="22"/>
        </w:rPr>
      </w:pPr>
      <w:r w:rsidRPr="00BA0CC9">
        <w:rPr>
          <w:rFonts w:ascii="Arial" w:hAnsi="Arial" w:cs="Arial"/>
          <w:b/>
          <w:sz w:val="22"/>
          <w:szCs w:val="22"/>
        </w:rPr>
        <w:t xml:space="preserve">Česká </w:t>
      </w:r>
      <w:proofErr w:type="gramStart"/>
      <w:r w:rsidRPr="00BA0CC9">
        <w:rPr>
          <w:rFonts w:ascii="Arial" w:hAnsi="Arial" w:cs="Arial"/>
          <w:b/>
          <w:sz w:val="22"/>
          <w:szCs w:val="22"/>
        </w:rPr>
        <w:t>republika - Státní</w:t>
      </w:r>
      <w:proofErr w:type="gramEnd"/>
      <w:r w:rsidRPr="00BA0CC9">
        <w:rPr>
          <w:rFonts w:ascii="Arial" w:hAnsi="Arial" w:cs="Arial"/>
          <w:b/>
          <w:sz w:val="22"/>
          <w:szCs w:val="22"/>
        </w:rPr>
        <w:t xml:space="preserve"> pozemkový úřad</w:t>
      </w:r>
    </w:p>
    <w:p w14:paraId="6288E8B7"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w:t>
      </w:r>
      <w:proofErr w:type="gramStart"/>
      <w:r w:rsidRPr="00BA0CC9">
        <w:rPr>
          <w:rFonts w:ascii="Arial" w:hAnsi="Arial" w:cs="Arial"/>
          <w:sz w:val="22"/>
          <w:szCs w:val="22"/>
        </w:rPr>
        <w:t>11a</w:t>
      </w:r>
      <w:proofErr w:type="gramEnd"/>
      <w:r w:rsidRPr="00BA0CC9">
        <w:rPr>
          <w:rFonts w:ascii="Arial" w:hAnsi="Arial" w:cs="Arial"/>
          <w:sz w:val="22"/>
          <w:szCs w:val="22"/>
        </w:rPr>
        <w:t>, 130 00 Praha 3</w:t>
      </w:r>
      <w:r w:rsidR="00A84EFA" w:rsidRPr="00BA0CC9">
        <w:rPr>
          <w:rFonts w:ascii="Arial" w:hAnsi="Arial" w:cs="Arial"/>
          <w:sz w:val="22"/>
          <w:szCs w:val="22"/>
        </w:rPr>
        <w:t xml:space="preserve"> - Žižkov</w:t>
      </w:r>
      <w:r w:rsidRPr="00BA0CC9">
        <w:rPr>
          <w:rFonts w:ascii="Arial" w:hAnsi="Arial" w:cs="Arial"/>
          <w:sz w:val="22"/>
          <w:szCs w:val="22"/>
        </w:rPr>
        <w:t>,</w:t>
      </w:r>
    </w:p>
    <w:p w14:paraId="39549DFB"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Ing. Renata Číhalová, ředitelka Krajského pozemkového úřadu pro Jihomoravský kraj</w:t>
      </w:r>
    </w:p>
    <w:p w14:paraId="7E3D766E" w14:textId="77777777"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Hroznová 17, 60300 Brno</w:t>
      </w:r>
    </w:p>
    <w:p w14:paraId="16F54868"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14:paraId="5AE78DBA" w14:textId="0122674D" w:rsidR="00722FCE" w:rsidRPr="00BA0CC9" w:rsidRDefault="00722FCE" w:rsidP="00722FCE">
      <w:pPr>
        <w:widowControl/>
        <w:rPr>
          <w:rFonts w:ascii="Arial" w:hAnsi="Arial" w:cs="Arial"/>
          <w:sz w:val="22"/>
          <w:szCs w:val="22"/>
        </w:rPr>
      </w:pPr>
      <w:r w:rsidRPr="00BA0CC9">
        <w:rPr>
          <w:rFonts w:ascii="Arial" w:hAnsi="Arial" w:cs="Arial"/>
          <w:sz w:val="22"/>
          <w:szCs w:val="22"/>
        </w:rPr>
        <w:t>DIČ: CZ01312774</w:t>
      </w:r>
    </w:p>
    <w:p w14:paraId="00351182" w14:textId="77777777" w:rsidR="005759A8" w:rsidRDefault="005759A8" w:rsidP="005759A8">
      <w:pPr>
        <w:ind w:left="-810" w:firstLine="810"/>
        <w:rPr>
          <w:rFonts w:ascii="Arial" w:hAnsi="Arial" w:cs="Arial"/>
          <w:sz w:val="22"/>
          <w:szCs w:val="22"/>
        </w:rPr>
      </w:pPr>
      <w:r>
        <w:rPr>
          <w:rFonts w:ascii="Arial" w:hAnsi="Arial" w:cs="Arial"/>
          <w:sz w:val="22"/>
          <w:szCs w:val="22"/>
        </w:rPr>
        <w:t>ID DS: z49per3</w:t>
      </w:r>
    </w:p>
    <w:p w14:paraId="0EED6226"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 xml:space="preserve">Bankovní spojení: ČNB, pobočka Praha, se sídlem Na </w:t>
      </w:r>
      <w:r w:rsidR="00617DF1">
        <w:rPr>
          <w:rFonts w:ascii="Arial" w:hAnsi="Arial" w:cs="Arial"/>
          <w:sz w:val="22"/>
          <w:szCs w:val="22"/>
        </w:rPr>
        <w:t xml:space="preserve">Příkopě </w:t>
      </w:r>
      <w:r w:rsidRPr="00BA0CC9">
        <w:rPr>
          <w:rFonts w:ascii="Arial" w:hAnsi="Arial" w:cs="Arial"/>
          <w:sz w:val="22"/>
          <w:szCs w:val="22"/>
        </w:rPr>
        <w:t>28</w:t>
      </w:r>
    </w:p>
    <w:p w14:paraId="43DB0EF1" w14:textId="6348F66C"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w:t>
      </w:r>
      <w:r w:rsidR="007430DF" w:rsidRPr="00BA0CC9">
        <w:rPr>
          <w:rFonts w:ascii="Arial" w:hAnsi="Arial" w:cs="Arial"/>
          <w:sz w:val="22"/>
          <w:szCs w:val="22"/>
        </w:rPr>
        <w:t xml:space="preserve"> </w:t>
      </w:r>
      <w:r w:rsidRPr="00BA0CC9">
        <w:rPr>
          <w:rFonts w:ascii="Arial" w:hAnsi="Arial" w:cs="Arial"/>
          <w:sz w:val="22"/>
          <w:szCs w:val="22"/>
        </w:rPr>
        <w:t>10014-3723001/0710</w:t>
      </w:r>
    </w:p>
    <w:p w14:paraId="45D9122B"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1014932427</w:t>
      </w:r>
    </w:p>
    <w:p w14:paraId="339AC6C6"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14:paraId="53C87AE3" w14:textId="77777777" w:rsidR="00136D24" w:rsidRPr="00BA0CC9" w:rsidRDefault="00136D24">
      <w:pPr>
        <w:widowControl/>
        <w:rPr>
          <w:rFonts w:ascii="Arial" w:hAnsi="Arial" w:cs="Arial"/>
          <w:color w:val="000000"/>
          <w:sz w:val="22"/>
          <w:szCs w:val="22"/>
        </w:rPr>
      </w:pPr>
    </w:p>
    <w:p w14:paraId="4D1F31F4"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14:paraId="40CC2F2A" w14:textId="77777777" w:rsidR="00136D24" w:rsidRPr="00BA0CC9" w:rsidRDefault="00136D24">
      <w:pPr>
        <w:widowControl/>
        <w:tabs>
          <w:tab w:val="left" w:pos="120"/>
        </w:tabs>
        <w:jc w:val="both"/>
        <w:rPr>
          <w:rFonts w:ascii="Arial" w:hAnsi="Arial" w:cs="Arial"/>
          <w:i/>
          <w:iCs/>
          <w:sz w:val="22"/>
          <w:szCs w:val="22"/>
        </w:rPr>
      </w:pPr>
    </w:p>
    <w:p w14:paraId="6C44A479" w14:textId="77777777" w:rsidR="007430DF" w:rsidRDefault="00136D24">
      <w:pPr>
        <w:widowControl/>
        <w:rPr>
          <w:rFonts w:ascii="Arial" w:hAnsi="Arial" w:cs="Arial"/>
          <w:color w:val="000000"/>
          <w:sz w:val="22"/>
          <w:szCs w:val="22"/>
        </w:rPr>
      </w:pPr>
      <w:r w:rsidRPr="00BA0CC9">
        <w:rPr>
          <w:rFonts w:ascii="Arial" w:hAnsi="Arial" w:cs="Arial"/>
          <w:b/>
          <w:color w:val="000000"/>
          <w:sz w:val="22"/>
          <w:szCs w:val="22"/>
        </w:rPr>
        <w:t>BAST IMMO s.r.o.</w:t>
      </w:r>
      <w:r w:rsidRPr="00BA0CC9">
        <w:rPr>
          <w:rFonts w:ascii="Arial" w:hAnsi="Arial" w:cs="Arial"/>
          <w:color w:val="000000"/>
          <w:sz w:val="22"/>
          <w:szCs w:val="22"/>
        </w:rPr>
        <w:t xml:space="preserve">, </w:t>
      </w:r>
    </w:p>
    <w:p w14:paraId="1FBA70D1" w14:textId="77777777" w:rsidR="007430DF" w:rsidRDefault="00136D24">
      <w:pPr>
        <w:widowControl/>
        <w:rPr>
          <w:rFonts w:ascii="Arial" w:hAnsi="Arial" w:cs="Arial"/>
          <w:color w:val="000000"/>
          <w:sz w:val="22"/>
          <w:szCs w:val="22"/>
        </w:rPr>
      </w:pPr>
      <w:r w:rsidRPr="00BA0CC9">
        <w:rPr>
          <w:rFonts w:ascii="Arial" w:hAnsi="Arial" w:cs="Arial"/>
          <w:color w:val="000000"/>
          <w:sz w:val="22"/>
          <w:szCs w:val="22"/>
        </w:rPr>
        <w:t>sídlo K Hoře 1339, Moravské Budějovice, PSČ 67602,</w:t>
      </w:r>
    </w:p>
    <w:p w14:paraId="25EEE848" w14:textId="208B5BBC" w:rsidR="007430DF" w:rsidRDefault="007430DF">
      <w:pPr>
        <w:widowControl/>
        <w:rPr>
          <w:rFonts w:ascii="Arial" w:hAnsi="Arial" w:cs="Arial"/>
          <w:color w:val="000000"/>
          <w:sz w:val="22"/>
          <w:szCs w:val="22"/>
        </w:rPr>
      </w:pPr>
      <w:r>
        <w:rPr>
          <w:rFonts w:ascii="Arial" w:hAnsi="Arial" w:cs="Arial"/>
          <w:color w:val="000000"/>
          <w:sz w:val="22"/>
          <w:szCs w:val="22"/>
        </w:rPr>
        <w:t>kterou zastupuje</w:t>
      </w:r>
      <w:r>
        <w:rPr>
          <w:rFonts w:ascii="Arial" w:hAnsi="Arial" w:cs="Arial"/>
          <w:sz w:val="22"/>
          <w:szCs w:val="22"/>
        </w:rPr>
        <w:t xml:space="preserve"> Ing. Miroslav Bazala, jednatel</w:t>
      </w:r>
      <w:r w:rsidR="00DD7E31">
        <w:rPr>
          <w:rFonts w:ascii="Arial" w:hAnsi="Arial" w:cs="Arial"/>
          <w:sz w:val="22"/>
          <w:szCs w:val="22"/>
        </w:rPr>
        <w:t xml:space="preserve"> </w:t>
      </w:r>
    </w:p>
    <w:p w14:paraId="35A9A7F4" w14:textId="7B99EB6E" w:rsidR="007430DF" w:rsidRDefault="00136D24">
      <w:pPr>
        <w:widowControl/>
        <w:rPr>
          <w:rFonts w:ascii="Arial" w:hAnsi="Arial" w:cs="Arial"/>
          <w:color w:val="000000"/>
          <w:sz w:val="22"/>
          <w:szCs w:val="22"/>
        </w:rPr>
      </w:pPr>
      <w:r w:rsidRPr="00BA0CC9">
        <w:rPr>
          <w:rFonts w:ascii="Arial" w:hAnsi="Arial" w:cs="Arial"/>
          <w:color w:val="000000"/>
          <w:sz w:val="22"/>
          <w:szCs w:val="22"/>
        </w:rPr>
        <w:t xml:space="preserve">IČO 60749512 </w:t>
      </w:r>
    </w:p>
    <w:p w14:paraId="4D0044D9" w14:textId="0D5A3A69" w:rsidR="007430DF" w:rsidRDefault="007430DF">
      <w:pPr>
        <w:widowControl/>
        <w:rPr>
          <w:rFonts w:ascii="Arial" w:hAnsi="Arial" w:cs="Arial"/>
          <w:color w:val="000000"/>
          <w:sz w:val="22"/>
          <w:szCs w:val="22"/>
        </w:rPr>
      </w:pPr>
      <w:r>
        <w:rPr>
          <w:rFonts w:ascii="Arial" w:hAnsi="Arial" w:cs="Arial"/>
          <w:color w:val="000000"/>
          <w:sz w:val="22"/>
          <w:szCs w:val="22"/>
        </w:rPr>
        <w:t>DIČ: CZ</w:t>
      </w:r>
      <w:r w:rsidRPr="00BA0CC9">
        <w:rPr>
          <w:rFonts w:ascii="Arial" w:hAnsi="Arial" w:cs="Arial"/>
          <w:color w:val="000000"/>
          <w:sz w:val="22"/>
          <w:szCs w:val="22"/>
        </w:rPr>
        <w:t>60749512</w:t>
      </w:r>
    </w:p>
    <w:p w14:paraId="743A29B5" w14:textId="63D6A570"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 xml:space="preserve">zapsán v OR vedeném </w:t>
      </w:r>
      <w:r w:rsidR="007430DF">
        <w:rPr>
          <w:rFonts w:ascii="Arial" w:hAnsi="Arial" w:cs="Arial"/>
          <w:color w:val="000000"/>
          <w:sz w:val="22"/>
          <w:szCs w:val="22"/>
        </w:rPr>
        <w:t>K</w:t>
      </w:r>
      <w:r w:rsidRPr="00BA0CC9">
        <w:rPr>
          <w:rFonts w:ascii="Arial" w:hAnsi="Arial" w:cs="Arial"/>
          <w:color w:val="000000"/>
          <w:sz w:val="22"/>
          <w:szCs w:val="22"/>
        </w:rPr>
        <w:t xml:space="preserve">rajským soudem v </w:t>
      </w:r>
      <w:r w:rsidR="007430DF">
        <w:rPr>
          <w:rFonts w:ascii="Arial" w:hAnsi="Arial" w:cs="Arial"/>
          <w:color w:val="000000"/>
          <w:sz w:val="22"/>
          <w:szCs w:val="22"/>
        </w:rPr>
        <w:t>B</w:t>
      </w:r>
      <w:r w:rsidRPr="00BA0CC9">
        <w:rPr>
          <w:rFonts w:ascii="Arial" w:hAnsi="Arial" w:cs="Arial"/>
          <w:color w:val="000000"/>
          <w:sz w:val="22"/>
          <w:szCs w:val="22"/>
        </w:rPr>
        <w:t xml:space="preserve">rně, oddíl </w:t>
      </w:r>
      <w:r w:rsidR="007430DF">
        <w:rPr>
          <w:rFonts w:ascii="Arial" w:hAnsi="Arial" w:cs="Arial"/>
          <w:color w:val="000000"/>
          <w:sz w:val="22"/>
          <w:szCs w:val="22"/>
        </w:rPr>
        <w:t>C</w:t>
      </w:r>
      <w:r w:rsidRPr="00BA0CC9">
        <w:rPr>
          <w:rFonts w:ascii="Arial" w:hAnsi="Arial" w:cs="Arial"/>
          <w:color w:val="000000"/>
          <w:sz w:val="22"/>
          <w:szCs w:val="22"/>
        </w:rPr>
        <w:t>, vložka 19121</w:t>
      </w:r>
    </w:p>
    <w:p w14:paraId="765F0195" w14:textId="46FC4225"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(dále jen "k u p u j í c í")</w:t>
      </w:r>
    </w:p>
    <w:p w14:paraId="068874FA" w14:textId="3C95B1A6" w:rsidR="00136D24" w:rsidRPr="00BA0CC9" w:rsidRDefault="00136D24">
      <w:pPr>
        <w:widowControl/>
        <w:rPr>
          <w:rFonts w:ascii="Arial" w:hAnsi="Arial" w:cs="Arial"/>
          <w:color w:val="000000"/>
          <w:sz w:val="22"/>
          <w:szCs w:val="22"/>
        </w:rPr>
      </w:pPr>
      <w:r w:rsidRPr="00BA0CC9">
        <w:rPr>
          <w:rFonts w:ascii="Arial" w:hAnsi="Arial" w:cs="Arial"/>
          <w:sz w:val="22"/>
          <w:szCs w:val="22"/>
        </w:rPr>
        <w:tab/>
      </w:r>
    </w:p>
    <w:p w14:paraId="3BFC56EA" w14:textId="77777777" w:rsidR="00136D24" w:rsidRPr="00BA0CC9" w:rsidRDefault="00136D24">
      <w:pPr>
        <w:widowControl/>
        <w:rPr>
          <w:rFonts w:ascii="Arial" w:hAnsi="Arial" w:cs="Arial"/>
          <w:sz w:val="22"/>
          <w:szCs w:val="22"/>
        </w:rPr>
      </w:pPr>
      <w:r w:rsidRPr="00BA0CC9">
        <w:rPr>
          <w:rFonts w:ascii="Arial" w:hAnsi="Arial" w:cs="Arial"/>
          <w:color w:val="000000"/>
          <w:sz w:val="22"/>
          <w:szCs w:val="22"/>
        </w:rPr>
        <w:t>uzavírají tuto:</w:t>
      </w:r>
    </w:p>
    <w:p w14:paraId="5A9F1C68"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KUPNÍ SMLOUVU</w:t>
      </w:r>
    </w:p>
    <w:p w14:paraId="2511B3F9" w14:textId="77777777" w:rsidR="00136D24" w:rsidRPr="00BA0CC9" w:rsidRDefault="00136D24">
      <w:pPr>
        <w:pStyle w:val="para"/>
        <w:widowControl/>
        <w:rPr>
          <w:rFonts w:ascii="Arial" w:hAnsi="Arial" w:cs="Arial"/>
          <w:sz w:val="22"/>
          <w:szCs w:val="22"/>
        </w:rPr>
      </w:pPr>
    </w:p>
    <w:p w14:paraId="33322A67"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1014932427</w:t>
      </w:r>
    </w:p>
    <w:p w14:paraId="26918E2E" w14:textId="77777777" w:rsidR="00136D24" w:rsidRPr="00BA0CC9" w:rsidRDefault="00136D24">
      <w:pPr>
        <w:widowControl/>
        <w:rPr>
          <w:rFonts w:ascii="Arial" w:hAnsi="Arial" w:cs="Arial"/>
          <w:color w:val="000000"/>
          <w:sz w:val="22"/>
          <w:szCs w:val="22"/>
        </w:rPr>
      </w:pPr>
    </w:p>
    <w:p w14:paraId="39084F9B"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14:paraId="0EE2BF6F" w14:textId="5325067C" w:rsidR="00136D24" w:rsidRPr="00BA0CC9" w:rsidRDefault="00C06373">
      <w:pPr>
        <w:pStyle w:val="vnitrniText"/>
        <w:widowControl/>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s níže uvedenými pozemky v majetku České republiky vedenými</w:t>
      </w:r>
      <w:r w:rsidR="00136D24" w:rsidRPr="00BA0CC9">
        <w:rPr>
          <w:rFonts w:ascii="Arial" w:hAnsi="Arial" w:cs="Arial"/>
          <w:sz w:val="22"/>
          <w:szCs w:val="22"/>
        </w:rPr>
        <w:t xml:space="preserve"> u Katastrálního úřadu pro Jihomoravský kraj, Katastrální pracoviště Znojmo na LV 10002:</w:t>
      </w:r>
    </w:p>
    <w:p w14:paraId="2BD6BBCC"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67EF5CF8" w14:textId="77777777"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14:paraId="64CE8A75"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62A287B7"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103D4FD3"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Vítonice</w:t>
      </w:r>
      <w:r w:rsidRPr="00BA0CC9">
        <w:rPr>
          <w:rFonts w:ascii="Arial" w:hAnsi="Arial" w:cs="Arial"/>
          <w:sz w:val="18"/>
          <w:szCs w:val="18"/>
        </w:rPr>
        <w:tab/>
      </w:r>
      <w:proofErr w:type="spellStart"/>
      <w:r w:rsidRPr="00BA0CC9">
        <w:rPr>
          <w:rFonts w:ascii="Arial" w:hAnsi="Arial" w:cs="Arial"/>
          <w:sz w:val="18"/>
          <w:szCs w:val="18"/>
        </w:rPr>
        <w:t>Vítonice</w:t>
      </w:r>
      <w:proofErr w:type="spellEnd"/>
      <w:r w:rsidRPr="00BA0CC9">
        <w:rPr>
          <w:rFonts w:ascii="Arial" w:hAnsi="Arial" w:cs="Arial"/>
          <w:sz w:val="18"/>
          <w:szCs w:val="18"/>
        </w:rPr>
        <w:t xml:space="preserve"> u Znojma</w:t>
      </w:r>
      <w:r w:rsidRPr="00BA0CC9">
        <w:rPr>
          <w:rFonts w:ascii="Arial" w:hAnsi="Arial" w:cs="Arial"/>
          <w:sz w:val="18"/>
          <w:szCs w:val="18"/>
        </w:rPr>
        <w:tab/>
        <w:t>2841</w:t>
      </w:r>
      <w:r w:rsidRPr="00BA0CC9">
        <w:rPr>
          <w:rFonts w:ascii="Arial" w:hAnsi="Arial" w:cs="Arial"/>
          <w:sz w:val="18"/>
          <w:szCs w:val="18"/>
        </w:rPr>
        <w:tab/>
        <w:t>ostatní plocha</w:t>
      </w:r>
    </w:p>
    <w:p w14:paraId="1B2C0B0D" w14:textId="77777777" w:rsidR="00136D24" w:rsidRPr="00BA0CC9" w:rsidRDefault="00136D24">
      <w:pPr>
        <w:pStyle w:val="obec1"/>
        <w:widowControl/>
        <w:rPr>
          <w:rFonts w:ascii="Arial" w:hAnsi="Arial" w:cs="Arial"/>
          <w:sz w:val="18"/>
          <w:szCs w:val="18"/>
        </w:rPr>
      </w:pPr>
    </w:p>
    <w:p w14:paraId="03B0AA73"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2B879E26"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Vítonice</w:t>
      </w:r>
      <w:r w:rsidRPr="00BA0CC9">
        <w:rPr>
          <w:rFonts w:ascii="Arial" w:hAnsi="Arial" w:cs="Arial"/>
          <w:sz w:val="18"/>
          <w:szCs w:val="18"/>
        </w:rPr>
        <w:tab/>
      </w:r>
      <w:proofErr w:type="spellStart"/>
      <w:r w:rsidRPr="00BA0CC9">
        <w:rPr>
          <w:rFonts w:ascii="Arial" w:hAnsi="Arial" w:cs="Arial"/>
          <w:sz w:val="18"/>
          <w:szCs w:val="18"/>
        </w:rPr>
        <w:t>Vítonice</w:t>
      </w:r>
      <w:proofErr w:type="spellEnd"/>
      <w:r w:rsidRPr="00BA0CC9">
        <w:rPr>
          <w:rFonts w:ascii="Arial" w:hAnsi="Arial" w:cs="Arial"/>
          <w:sz w:val="18"/>
          <w:szCs w:val="18"/>
        </w:rPr>
        <w:t xml:space="preserve"> u Znojma</w:t>
      </w:r>
      <w:r w:rsidRPr="00BA0CC9">
        <w:rPr>
          <w:rFonts w:ascii="Arial" w:hAnsi="Arial" w:cs="Arial"/>
          <w:sz w:val="18"/>
          <w:szCs w:val="18"/>
        </w:rPr>
        <w:tab/>
        <w:t>2843</w:t>
      </w:r>
      <w:r w:rsidRPr="00BA0CC9">
        <w:rPr>
          <w:rFonts w:ascii="Arial" w:hAnsi="Arial" w:cs="Arial"/>
          <w:sz w:val="18"/>
          <w:szCs w:val="18"/>
        </w:rPr>
        <w:tab/>
        <w:t>ostatní plocha</w:t>
      </w:r>
    </w:p>
    <w:p w14:paraId="0CCADD44" w14:textId="77777777" w:rsidR="00136D24" w:rsidRPr="00BA0CC9" w:rsidRDefault="00136D24">
      <w:pPr>
        <w:pStyle w:val="obec1"/>
        <w:widowControl/>
        <w:rPr>
          <w:rFonts w:ascii="Arial" w:hAnsi="Arial" w:cs="Arial"/>
          <w:sz w:val="18"/>
          <w:szCs w:val="18"/>
        </w:rPr>
      </w:pPr>
    </w:p>
    <w:p w14:paraId="5D973BCA"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0DDD962B"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Vítonice</w:t>
      </w:r>
      <w:r w:rsidRPr="00BA0CC9">
        <w:rPr>
          <w:rFonts w:ascii="Arial" w:hAnsi="Arial" w:cs="Arial"/>
          <w:sz w:val="18"/>
          <w:szCs w:val="18"/>
        </w:rPr>
        <w:tab/>
      </w:r>
      <w:proofErr w:type="spellStart"/>
      <w:r w:rsidRPr="00BA0CC9">
        <w:rPr>
          <w:rFonts w:ascii="Arial" w:hAnsi="Arial" w:cs="Arial"/>
          <w:sz w:val="18"/>
          <w:szCs w:val="18"/>
        </w:rPr>
        <w:t>Vítonice</w:t>
      </w:r>
      <w:proofErr w:type="spellEnd"/>
      <w:r w:rsidRPr="00BA0CC9">
        <w:rPr>
          <w:rFonts w:ascii="Arial" w:hAnsi="Arial" w:cs="Arial"/>
          <w:sz w:val="18"/>
          <w:szCs w:val="18"/>
        </w:rPr>
        <w:t xml:space="preserve"> u Znojma</w:t>
      </w:r>
      <w:r w:rsidRPr="00BA0CC9">
        <w:rPr>
          <w:rFonts w:ascii="Arial" w:hAnsi="Arial" w:cs="Arial"/>
          <w:sz w:val="18"/>
          <w:szCs w:val="18"/>
        </w:rPr>
        <w:tab/>
        <w:t>2844</w:t>
      </w:r>
      <w:r w:rsidRPr="00BA0CC9">
        <w:rPr>
          <w:rFonts w:ascii="Arial" w:hAnsi="Arial" w:cs="Arial"/>
          <w:sz w:val="18"/>
          <w:szCs w:val="18"/>
        </w:rPr>
        <w:tab/>
        <w:t>zastavěná plocha a nádvoří</w:t>
      </w:r>
    </w:p>
    <w:p w14:paraId="08D6A4AD" w14:textId="77777777" w:rsidR="00136D24" w:rsidRPr="00BA0CC9" w:rsidRDefault="00136D24">
      <w:pPr>
        <w:pStyle w:val="obec1"/>
        <w:widowControl/>
        <w:rPr>
          <w:rFonts w:ascii="Arial" w:hAnsi="Arial" w:cs="Arial"/>
          <w:sz w:val="18"/>
          <w:szCs w:val="18"/>
        </w:rPr>
      </w:pPr>
    </w:p>
    <w:p w14:paraId="2D78250A"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7531C034"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Vítonice</w:t>
      </w:r>
      <w:r w:rsidRPr="00BA0CC9">
        <w:rPr>
          <w:rFonts w:ascii="Arial" w:hAnsi="Arial" w:cs="Arial"/>
          <w:sz w:val="18"/>
          <w:szCs w:val="18"/>
        </w:rPr>
        <w:tab/>
      </w:r>
      <w:proofErr w:type="spellStart"/>
      <w:r w:rsidRPr="00BA0CC9">
        <w:rPr>
          <w:rFonts w:ascii="Arial" w:hAnsi="Arial" w:cs="Arial"/>
          <w:sz w:val="18"/>
          <w:szCs w:val="18"/>
        </w:rPr>
        <w:t>Vítonice</w:t>
      </w:r>
      <w:proofErr w:type="spellEnd"/>
      <w:r w:rsidRPr="00BA0CC9">
        <w:rPr>
          <w:rFonts w:ascii="Arial" w:hAnsi="Arial" w:cs="Arial"/>
          <w:sz w:val="18"/>
          <w:szCs w:val="18"/>
        </w:rPr>
        <w:t xml:space="preserve"> u Znojma</w:t>
      </w:r>
      <w:r w:rsidRPr="00BA0CC9">
        <w:rPr>
          <w:rFonts w:ascii="Arial" w:hAnsi="Arial" w:cs="Arial"/>
          <w:sz w:val="18"/>
          <w:szCs w:val="18"/>
        </w:rPr>
        <w:tab/>
        <w:t>2846</w:t>
      </w:r>
      <w:r w:rsidRPr="00BA0CC9">
        <w:rPr>
          <w:rFonts w:ascii="Arial" w:hAnsi="Arial" w:cs="Arial"/>
          <w:sz w:val="18"/>
          <w:szCs w:val="18"/>
        </w:rPr>
        <w:tab/>
        <w:t>zastavěná plocha a nádvoří</w:t>
      </w:r>
    </w:p>
    <w:p w14:paraId="10A7875A" w14:textId="77777777" w:rsidR="00136D24" w:rsidRPr="00BA0CC9" w:rsidRDefault="00136D24">
      <w:pPr>
        <w:pStyle w:val="obec1"/>
        <w:widowControl/>
        <w:rPr>
          <w:rFonts w:ascii="Arial" w:hAnsi="Arial" w:cs="Arial"/>
          <w:sz w:val="18"/>
          <w:szCs w:val="18"/>
        </w:rPr>
      </w:pPr>
    </w:p>
    <w:p w14:paraId="06002FF0"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503BAC0E"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Vítonice</w:t>
      </w:r>
      <w:r w:rsidRPr="00BA0CC9">
        <w:rPr>
          <w:rFonts w:ascii="Arial" w:hAnsi="Arial" w:cs="Arial"/>
          <w:sz w:val="18"/>
          <w:szCs w:val="18"/>
        </w:rPr>
        <w:tab/>
      </w:r>
      <w:proofErr w:type="spellStart"/>
      <w:r w:rsidRPr="00BA0CC9">
        <w:rPr>
          <w:rFonts w:ascii="Arial" w:hAnsi="Arial" w:cs="Arial"/>
          <w:sz w:val="18"/>
          <w:szCs w:val="18"/>
        </w:rPr>
        <w:t>Vítonice</w:t>
      </w:r>
      <w:proofErr w:type="spellEnd"/>
      <w:r w:rsidRPr="00BA0CC9">
        <w:rPr>
          <w:rFonts w:ascii="Arial" w:hAnsi="Arial" w:cs="Arial"/>
          <w:sz w:val="18"/>
          <w:szCs w:val="18"/>
        </w:rPr>
        <w:t xml:space="preserve"> u Znojma</w:t>
      </w:r>
      <w:r w:rsidRPr="00BA0CC9">
        <w:rPr>
          <w:rFonts w:ascii="Arial" w:hAnsi="Arial" w:cs="Arial"/>
          <w:sz w:val="18"/>
          <w:szCs w:val="18"/>
        </w:rPr>
        <w:tab/>
        <w:t>2883</w:t>
      </w:r>
      <w:r w:rsidRPr="00BA0CC9">
        <w:rPr>
          <w:rFonts w:ascii="Arial" w:hAnsi="Arial" w:cs="Arial"/>
          <w:sz w:val="18"/>
          <w:szCs w:val="18"/>
        </w:rPr>
        <w:tab/>
        <w:t>ostatní plocha</w:t>
      </w:r>
    </w:p>
    <w:p w14:paraId="1C4472D3" w14:textId="77777777" w:rsidR="00136D24" w:rsidRPr="00BA0CC9" w:rsidRDefault="00136D24">
      <w:pPr>
        <w:pStyle w:val="obec1"/>
        <w:widowControl/>
        <w:rPr>
          <w:rFonts w:ascii="Arial" w:hAnsi="Arial" w:cs="Arial"/>
          <w:sz w:val="18"/>
          <w:szCs w:val="18"/>
        </w:rPr>
      </w:pPr>
    </w:p>
    <w:p w14:paraId="08F5C50C"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57952045"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Vítonice</w:t>
      </w:r>
      <w:r w:rsidRPr="00BA0CC9">
        <w:rPr>
          <w:rFonts w:ascii="Arial" w:hAnsi="Arial" w:cs="Arial"/>
          <w:sz w:val="18"/>
          <w:szCs w:val="18"/>
        </w:rPr>
        <w:tab/>
      </w:r>
      <w:proofErr w:type="spellStart"/>
      <w:r w:rsidRPr="00BA0CC9">
        <w:rPr>
          <w:rFonts w:ascii="Arial" w:hAnsi="Arial" w:cs="Arial"/>
          <w:sz w:val="18"/>
          <w:szCs w:val="18"/>
        </w:rPr>
        <w:t>Vítonice</w:t>
      </w:r>
      <w:proofErr w:type="spellEnd"/>
      <w:r w:rsidRPr="00BA0CC9">
        <w:rPr>
          <w:rFonts w:ascii="Arial" w:hAnsi="Arial" w:cs="Arial"/>
          <w:sz w:val="18"/>
          <w:szCs w:val="18"/>
        </w:rPr>
        <w:t xml:space="preserve"> u Znojma</w:t>
      </w:r>
      <w:r w:rsidRPr="00BA0CC9">
        <w:rPr>
          <w:rFonts w:ascii="Arial" w:hAnsi="Arial" w:cs="Arial"/>
          <w:sz w:val="18"/>
          <w:szCs w:val="18"/>
        </w:rPr>
        <w:tab/>
        <w:t>3152</w:t>
      </w:r>
      <w:r w:rsidRPr="00BA0CC9">
        <w:rPr>
          <w:rFonts w:ascii="Arial" w:hAnsi="Arial" w:cs="Arial"/>
          <w:sz w:val="18"/>
          <w:szCs w:val="18"/>
        </w:rPr>
        <w:tab/>
        <w:t>ostatní plocha</w:t>
      </w:r>
    </w:p>
    <w:p w14:paraId="0F03D8C7"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219FF860" w14:textId="77777777" w:rsidR="00136D24" w:rsidRPr="00BA0CC9" w:rsidRDefault="00136D24">
      <w:pPr>
        <w:widowControl/>
        <w:rPr>
          <w:rFonts w:ascii="Arial" w:hAnsi="Arial" w:cs="Arial"/>
          <w:sz w:val="22"/>
          <w:szCs w:val="22"/>
        </w:rPr>
      </w:pPr>
      <w:r w:rsidRPr="00BA0CC9">
        <w:rPr>
          <w:rFonts w:ascii="Arial" w:hAnsi="Arial" w:cs="Arial"/>
          <w:sz w:val="22"/>
          <w:szCs w:val="22"/>
        </w:rPr>
        <w:t xml:space="preserve"> (dále jen ”pozemky”)</w:t>
      </w:r>
    </w:p>
    <w:p w14:paraId="1108498E" w14:textId="77777777" w:rsidR="00136D24" w:rsidRPr="00BA0CC9" w:rsidRDefault="00136D24">
      <w:pPr>
        <w:widowControl/>
        <w:rPr>
          <w:rFonts w:ascii="Arial" w:hAnsi="Arial" w:cs="Arial"/>
          <w:sz w:val="22"/>
          <w:szCs w:val="22"/>
        </w:rPr>
      </w:pPr>
    </w:p>
    <w:p w14:paraId="05FA756D"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lastRenderedPageBreak/>
        <w:t>II.</w:t>
      </w:r>
    </w:p>
    <w:p w14:paraId="747789D9" w14:textId="220F865B"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Tato smlouva se uzavírá podle </w:t>
      </w:r>
      <w:r w:rsidR="007430DF">
        <w:rPr>
          <w:rFonts w:ascii="Arial" w:hAnsi="Arial" w:cs="Arial"/>
          <w:sz w:val="22"/>
          <w:szCs w:val="22"/>
        </w:rPr>
        <w:t>§ 10 odst. 3, 4 a 5</w:t>
      </w:r>
      <w:r w:rsidRPr="00BA0CC9">
        <w:rPr>
          <w:rFonts w:ascii="Arial" w:hAnsi="Arial" w:cs="Arial"/>
          <w:sz w:val="22"/>
          <w:szCs w:val="22"/>
        </w:rPr>
        <w:t xml:space="preserve"> zákona č. </w:t>
      </w:r>
      <w:r w:rsidR="00C06373"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00C06373" w:rsidRPr="00BA0CC9">
        <w:rPr>
          <w:rFonts w:ascii="Arial" w:hAnsi="Arial" w:cs="Arial"/>
          <w:sz w:val="22"/>
          <w:szCs w:val="22"/>
        </w:rPr>
        <w:t>.</w:t>
      </w:r>
    </w:p>
    <w:p w14:paraId="28F02CF7" w14:textId="77777777" w:rsidR="00136D24" w:rsidRPr="00BA0CC9" w:rsidRDefault="00136D24">
      <w:pPr>
        <w:pStyle w:val="vnitrniText"/>
        <w:widowControl/>
        <w:rPr>
          <w:rFonts w:ascii="Arial" w:hAnsi="Arial" w:cs="Arial"/>
          <w:sz w:val="22"/>
          <w:szCs w:val="22"/>
        </w:rPr>
      </w:pPr>
    </w:p>
    <w:p w14:paraId="20F9BF32"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III.</w:t>
      </w:r>
    </w:p>
    <w:p w14:paraId="2828B53C" w14:textId="629BBDDE" w:rsidR="00136D24" w:rsidRPr="00BA0CC9" w:rsidRDefault="00136D24">
      <w:pPr>
        <w:pStyle w:val="vnitrniText"/>
        <w:widowControl/>
        <w:rPr>
          <w:rFonts w:ascii="Arial" w:hAnsi="Arial" w:cs="Arial"/>
          <w:sz w:val="22"/>
          <w:szCs w:val="22"/>
        </w:rPr>
      </w:pPr>
      <w:r w:rsidRPr="00BA0CC9">
        <w:rPr>
          <w:rFonts w:ascii="Arial" w:hAnsi="Arial" w:cs="Arial"/>
          <w:sz w:val="22"/>
          <w:szCs w:val="22"/>
        </w:rPr>
        <w:t>Prodávající touto smlouvou prodává kupujícímu pozemky specifikované v čl. I. této smlouvy a ten je</w:t>
      </w:r>
      <w:r w:rsidR="004368BD">
        <w:rPr>
          <w:rFonts w:ascii="Arial" w:hAnsi="Arial" w:cs="Arial"/>
          <w:sz w:val="22"/>
          <w:szCs w:val="22"/>
        </w:rPr>
        <w:t>,</w:t>
      </w:r>
      <w:r w:rsidRPr="00BA0CC9">
        <w:rPr>
          <w:rFonts w:ascii="Arial" w:hAnsi="Arial" w:cs="Arial"/>
          <w:sz w:val="22"/>
          <w:szCs w:val="22"/>
        </w:rPr>
        <w:t xml:space="preserve"> ve stavu</w:t>
      </w:r>
      <w:r w:rsidR="00E53867">
        <w:rPr>
          <w:rFonts w:ascii="Arial" w:hAnsi="Arial" w:cs="Arial"/>
          <w:sz w:val="22"/>
          <w:szCs w:val="22"/>
        </w:rPr>
        <w:t>,</w:t>
      </w:r>
      <w:r w:rsidRPr="00BA0CC9">
        <w:rPr>
          <w:rFonts w:ascii="Arial" w:hAnsi="Arial" w:cs="Arial"/>
          <w:sz w:val="22"/>
          <w:szCs w:val="22"/>
        </w:rPr>
        <w:t xml:space="preserve"> v jakém se nacházejí ke dni </w:t>
      </w:r>
      <w:r w:rsidR="00B32B99">
        <w:rPr>
          <w:rFonts w:ascii="Arial" w:hAnsi="Arial" w:cs="Arial"/>
          <w:sz w:val="22"/>
          <w:szCs w:val="22"/>
        </w:rPr>
        <w:t xml:space="preserve">účinnosti </w:t>
      </w:r>
      <w:r w:rsidRPr="00BA0CC9">
        <w:rPr>
          <w:rFonts w:ascii="Arial" w:hAnsi="Arial" w:cs="Arial"/>
          <w:sz w:val="22"/>
          <w:szCs w:val="22"/>
        </w:rPr>
        <w:t>smlouvy, kupuje. Vlastnické právo k pozemkům přechází na kupujícího vkladem do katastru nemovitostí na základě této smlouvy.</w:t>
      </w:r>
    </w:p>
    <w:p w14:paraId="3CBD90FE" w14:textId="77777777" w:rsidR="00136D24" w:rsidRPr="00BA0CC9" w:rsidRDefault="00136D24">
      <w:pPr>
        <w:pStyle w:val="vnitrniText"/>
        <w:widowControl/>
        <w:jc w:val="left"/>
        <w:rPr>
          <w:rFonts w:ascii="Arial" w:hAnsi="Arial" w:cs="Arial"/>
          <w:b/>
          <w:bCs/>
          <w:color w:val="000000"/>
          <w:sz w:val="22"/>
          <w:szCs w:val="22"/>
        </w:rPr>
      </w:pPr>
    </w:p>
    <w:p w14:paraId="4F704414"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IV.</w:t>
      </w:r>
    </w:p>
    <w:p w14:paraId="20F08B02"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14:paraId="5BD9199E" w14:textId="77777777">
        <w:tc>
          <w:tcPr>
            <w:tcW w:w="3095" w:type="dxa"/>
            <w:tcBorders>
              <w:top w:val="single" w:sz="6" w:space="0" w:color="auto"/>
              <w:left w:val="single" w:sz="6" w:space="0" w:color="auto"/>
              <w:bottom w:val="single" w:sz="6" w:space="0" w:color="auto"/>
              <w:right w:val="single" w:sz="6" w:space="0" w:color="auto"/>
            </w:tcBorders>
          </w:tcPr>
          <w:p w14:paraId="47119A1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14:paraId="0951B12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1E054F74" w14:textId="77777777" w:rsidR="003237EF" w:rsidRPr="00740FFB" w:rsidRDefault="003237EF">
            <w:pPr>
              <w:widowControl/>
              <w:jc w:val="center"/>
              <w:rPr>
                <w:rFonts w:ascii="Arial" w:hAnsi="Arial" w:cs="Arial"/>
                <w:sz w:val="18"/>
                <w:szCs w:val="18"/>
              </w:rPr>
            </w:pPr>
            <w:proofErr w:type="spellStart"/>
            <w:r w:rsidRPr="00740FFB">
              <w:rPr>
                <w:rFonts w:ascii="Arial" w:hAnsi="Arial" w:cs="Arial"/>
                <w:sz w:val="18"/>
                <w:szCs w:val="18"/>
              </w:rPr>
              <w:t>Parc.č</w:t>
            </w:r>
            <w:proofErr w:type="spellEnd"/>
            <w:r w:rsidRPr="00740FFB">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4CC5D06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14:paraId="12B9E5A0" w14:textId="77777777">
        <w:tc>
          <w:tcPr>
            <w:tcW w:w="3095" w:type="dxa"/>
            <w:tcBorders>
              <w:top w:val="single" w:sz="6" w:space="0" w:color="auto"/>
              <w:left w:val="single" w:sz="6" w:space="0" w:color="auto"/>
              <w:bottom w:val="single" w:sz="6" w:space="0" w:color="auto"/>
              <w:right w:val="single" w:sz="6" w:space="0" w:color="auto"/>
            </w:tcBorders>
          </w:tcPr>
          <w:p w14:paraId="32B8BB8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Vítonice u Znojma</w:t>
            </w:r>
          </w:p>
        </w:tc>
        <w:tc>
          <w:tcPr>
            <w:tcW w:w="3096" w:type="dxa"/>
            <w:tcBorders>
              <w:top w:val="single" w:sz="6" w:space="0" w:color="auto"/>
              <w:left w:val="single" w:sz="6" w:space="0" w:color="auto"/>
              <w:bottom w:val="single" w:sz="6" w:space="0" w:color="auto"/>
              <w:right w:val="single" w:sz="6" w:space="0" w:color="auto"/>
            </w:tcBorders>
          </w:tcPr>
          <w:p w14:paraId="74002BC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2841</w:t>
            </w:r>
          </w:p>
        </w:tc>
        <w:tc>
          <w:tcPr>
            <w:tcW w:w="3096" w:type="dxa"/>
            <w:tcBorders>
              <w:top w:val="single" w:sz="6" w:space="0" w:color="auto"/>
              <w:left w:val="single" w:sz="6" w:space="0" w:color="auto"/>
              <w:bottom w:val="single" w:sz="6" w:space="0" w:color="auto"/>
              <w:right w:val="single" w:sz="6" w:space="0" w:color="auto"/>
            </w:tcBorders>
          </w:tcPr>
          <w:p w14:paraId="459C281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498 000,00 Kč</w:t>
            </w:r>
          </w:p>
        </w:tc>
      </w:tr>
      <w:tr w:rsidR="003237EF" w:rsidRPr="00740FFB" w14:paraId="75050E19" w14:textId="77777777">
        <w:tc>
          <w:tcPr>
            <w:tcW w:w="3095" w:type="dxa"/>
            <w:tcBorders>
              <w:top w:val="single" w:sz="6" w:space="0" w:color="auto"/>
              <w:left w:val="single" w:sz="6" w:space="0" w:color="auto"/>
              <w:bottom w:val="single" w:sz="6" w:space="0" w:color="auto"/>
              <w:right w:val="single" w:sz="6" w:space="0" w:color="auto"/>
            </w:tcBorders>
          </w:tcPr>
          <w:p w14:paraId="00AAEF9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Vítonice u Znojma</w:t>
            </w:r>
          </w:p>
        </w:tc>
        <w:tc>
          <w:tcPr>
            <w:tcW w:w="3096" w:type="dxa"/>
            <w:tcBorders>
              <w:top w:val="single" w:sz="6" w:space="0" w:color="auto"/>
              <w:left w:val="single" w:sz="6" w:space="0" w:color="auto"/>
              <w:bottom w:val="single" w:sz="6" w:space="0" w:color="auto"/>
              <w:right w:val="single" w:sz="6" w:space="0" w:color="auto"/>
            </w:tcBorders>
          </w:tcPr>
          <w:p w14:paraId="38B70E4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2843</w:t>
            </w:r>
          </w:p>
        </w:tc>
        <w:tc>
          <w:tcPr>
            <w:tcW w:w="3096" w:type="dxa"/>
            <w:tcBorders>
              <w:top w:val="single" w:sz="6" w:space="0" w:color="auto"/>
              <w:left w:val="single" w:sz="6" w:space="0" w:color="auto"/>
              <w:bottom w:val="single" w:sz="6" w:space="0" w:color="auto"/>
              <w:right w:val="single" w:sz="6" w:space="0" w:color="auto"/>
            </w:tcBorders>
          </w:tcPr>
          <w:p w14:paraId="61AAEAF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828 500,00 Kč</w:t>
            </w:r>
          </w:p>
        </w:tc>
      </w:tr>
      <w:tr w:rsidR="003237EF" w:rsidRPr="00740FFB" w14:paraId="0CF36D15" w14:textId="77777777">
        <w:tc>
          <w:tcPr>
            <w:tcW w:w="3095" w:type="dxa"/>
            <w:tcBorders>
              <w:top w:val="single" w:sz="6" w:space="0" w:color="auto"/>
              <w:left w:val="single" w:sz="6" w:space="0" w:color="auto"/>
              <w:bottom w:val="single" w:sz="6" w:space="0" w:color="auto"/>
              <w:right w:val="single" w:sz="6" w:space="0" w:color="auto"/>
            </w:tcBorders>
          </w:tcPr>
          <w:p w14:paraId="5DFAC56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Vítonice u Znojma</w:t>
            </w:r>
          </w:p>
        </w:tc>
        <w:tc>
          <w:tcPr>
            <w:tcW w:w="3096" w:type="dxa"/>
            <w:tcBorders>
              <w:top w:val="single" w:sz="6" w:space="0" w:color="auto"/>
              <w:left w:val="single" w:sz="6" w:space="0" w:color="auto"/>
              <w:bottom w:val="single" w:sz="6" w:space="0" w:color="auto"/>
              <w:right w:val="single" w:sz="6" w:space="0" w:color="auto"/>
            </w:tcBorders>
          </w:tcPr>
          <w:p w14:paraId="7873BEA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2844</w:t>
            </w:r>
          </w:p>
        </w:tc>
        <w:tc>
          <w:tcPr>
            <w:tcW w:w="3096" w:type="dxa"/>
            <w:tcBorders>
              <w:top w:val="single" w:sz="6" w:space="0" w:color="auto"/>
              <w:left w:val="single" w:sz="6" w:space="0" w:color="auto"/>
              <w:bottom w:val="single" w:sz="6" w:space="0" w:color="auto"/>
              <w:right w:val="single" w:sz="6" w:space="0" w:color="auto"/>
            </w:tcBorders>
          </w:tcPr>
          <w:p w14:paraId="0B67173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32 500,00 Kč</w:t>
            </w:r>
          </w:p>
        </w:tc>
      </w:tr>
      <w:tr w:rsidR="003237EF" w:rsidRPr="00740FFB" w14:paraId="2C334E77" w14:textId="77777777">
        <w:tc>
          <w:tcPr>
            <w:tcW w:w="3095" w:type="dxa"/>
            <w:tcBorders>
              <w:top w:val="single" w:sz="6" w:space="0" w:color="auto"/>
              <w:left w:val="single" w:sz="6" w:space="0" w:color="auto"/>
              <w:bottom w:val="single" w:sz="6" w:space="0" w:color="auto"/>
              <w:right w:val="single" w:sz="6" w:space="0" w:color="auto"/>
            </w:tcBorders>
          </w:tcPr>
          <w:p w14:paraId="71AC840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Vítonice u Znojma</w:t>
            </w:r>
          </w:p>
        </w:tc>
        <w:tc>
          <w:tcPr>
            <w:tcW w:w="3096" w:type="dxa"/>
            <w:tcBorders>
              <w:top w:val="single" w:sz="6" w:space="0" w:color="auto"/>
              <w:left w:val="single" w:sz="6" w:space="0" w:color="auto"/>
              <w:bottom w:val="single" w:sz="6" w:space="0" w:color="auto"/>
              <w:right w:val="single" w:sz="6" w:space="0" w:color="auto"/>
            </w:tcBorders>
          </w:tcPr>
          <w:p w14:paraId="0251489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2846</w:t>
            </w:r>
          </w:p>
        </w:tc>
        <w:tc>
          <w:tcPr>
            <w:tcW w:w="3096" w:type="dxa"/>
            <w:tcBorders>
              <w:top w:val="single" w:sz="6" w:space="0" w:color="auto"/>
              <w:left w:val="single" w:sz="6" w:space="0" w:color="auto"/>
              <w:bottom w:val="single" w:sz="6" w:space="0" w:color="auto"/>
              <w:right w:val="single" w:sz="6" w:space="0" w:color="auto"/>
            </w:tcBorders>
          </w:tcPr>
          <w:p w14:paraId="0359EF0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161 000,00 Kč</w:t>
            </w:r>
          </w:p>
        </w:tc>
      </w:tr>
      <w:tr w:rsidR="003237EF" w:rsidRPr="00740FFB" w14:paraId="52B693AC" w14:textId="77777777">
        <w:tc>
          <w:tcPr>
            <w:tcW w:w="3095" w:type="dxa"/>
            <w:tcBorders>
              <w:top w:val="single" w:sz="6" w:space="0" w:color="auto"/>
              <w:left w:val="single" w:sz="6" w:space="0" w:color="auto"/>
              <w:bottom w:val="single" w:sz="6" w:space="0" w:color="auto"/>
              <w:right w:val="single" w:sz="6" w:space="0" w:color="auto"/>
            </w:tcBorders>
          </w:tcPr>
          <w:p w14:paraId="4755E5D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Vítonice u Znojma</w:t>
            </w:r>
          </w:p>
        </w:tc>
        <w:tc>
          <w:tcPr>
            <w:tcW w:w="3096" w:type="dxa"/>
            <w:tcBorders>
              <w:top w:val="single" w:sz="6" w:space="0" w:color="auto"/>
              <w:left w:val="single" w:sz="6" w:space="0" w:color="auto"/>
              <w:bottom w:val="single" w:sz="6" w:space="0" w:color="auto"/>
              <w:right w:val="single" w:sz="6" w:space="0" w:color="auto"/>
            </w:tcBorders>
          </w:tcPr>
          <w:p w14:paraId="455E4F2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2883</w:t>
            </w:r>
          </w:p>
        </w:tc>
        <w:tc>
          <w:tcPr>
            <w:tcW w:w="3096" w:type="dxa"/>
            <w:tcBorders>
              <w:top w:val="single" w:sz="6" w:space="0" w:color="auto"/>
              <w:left w:val="single" w:sz="6" w:space="0" w:color="auto"/>
              <w:bottom w:val="single" w:sz="6" w:space="0" w:color="auto"/>
              <w:right w:val="single" w:sz="6" w:space="0" w:color="auto"/>
            </w:tcBorders>
          </w:tcPr>
          <w:p w14:paraId="4E0FE44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121 250,00 Kč</w:t>
            </w:r>
          </w:p>
        </w:tc>
      </w:tr>
      <w:tr w:rsidR="003237EF" w:rsidRPr="00740FFB" w14:paraId="17D3F9E7" w14:textId="77777777">
        <w:tc>
          <w:tcPr>
            <w:tcW w:w="3095" w:type="dxa"/>
            <w:tcBorders>
              <w:top w:val="single" w:sz="6" w:space="0" w:color="auto"/>
              <w:left w:val="single" w:sz="6" w:space="0" w:color="auto"/>
              <w:bottom w:val="single" w:sz="6" w:space="0" w:color="auto"/>
              <w:right w:val="single" w:sz="6" w:space="0" w:color="auto"/>
            </w:tcBorders>
          </w:tcPr>
          <w:p w14:paraId="414C19A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Vítonice u Znojma</w:t>
            </w:r>
          </w:p>
        </w:tc>
        <w:tc>
          <w:tcPr>
            <w:tcW w:w="3096" w:type="dxa"/>
            <w:tcBorders>
              <w:top w:val="single" w:sz="6" w:space="0" w:color="auto"/>
              <w:left w:val="single" w:sz="6" w:space="0" w:color="auto"/>
              <w:bottom w:val="single" w:sz="6" w:space="0" w:color="auto"/>
              <w:right w:val="single" w:sz="6" w:space="0" w:color="auto"/>
            </w:tcBorders>
          </w:tcPr>
          <w:p w14:paraId="1F820D2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3152</w:t>
            </w:r>
          </w:p>
        </w:tc>
        <w:tc>
          <w:tcPr>
            <w:tcW w:w="3096" w:type="dxa"/>
            <w:tcBorders>
              <w:top w:val="single" w:sz="6" w:space="0" w:color="auto"/>
              <w:left w:val="single" w:sz="6" w:space="0" w:color="auto"/>
              <w:bottom w:val="single" w:sz="6" w:space="0" w:color="auto"/>
              <w:right w:val="single" w:sz="6" w:space="0" w:color="auto"/>
            </w:tcBorders>
          </w:tcPr>
          <w:p w14:paraId="5B3EEB4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176 250,00 Kč</w:t>
            </w:r>
          </w:p>
        </w:tc>
      </w:tr>
    </w:tbl>
    <w:p w14:paraId="3A26CBDD" w14:textId="77777777"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14:paraId="75EFE286" w14:textId="77777777">
        <w:tc>
          <w:tcPr>
            <w:tcW w:w="6191" w:type="dxa"/>
            <w:tcBorders>
              <w:top w:val="single" w:sz="6" w:space="0" w:color="auto"/>
              <w:left w:val="single" w:sz="6" w:space="0" w:color="auto"/>
              <w:bottom w:val="single" w:sz="6" w:space="0" w:color="auto"/>
              <w:right w:val="single" w:sz="6" w:space="0" w:color="auto"/>
            </w:tcBorders>
          </w:tcPr>
          <w:p w14:paraId="7D67B8E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0F2E153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1 817 500,00 Kč</w:t>
            </w:r>
          </w:p>
        </w:tc>
      </w:tr>
    </w:tbl>
    <w:p w14:paraId="0ED213D6" w14:textId="77777777" w:rsidR="003237EF" w:rsidRPr="00740FFB" w:rsidRDefault="003237EF" w:rsidP="00A31FE2">
      <w:pPr>
        <w:widowControl/>
        <w:tabs>
          <w:tab w:val="left" w:pos="426"/>
        </w:tabs>
        <w:ind w:left="-142"/>
        <w:rPr>
          <w:rFonts w:ascii="Arial" w:hAnsi="Arial" w:cs="Arial"/>
          <w:sz w:val="18"/>
          <w:szCs w:val="18"/>
        </w:rPr>
      </w:pPr>
    </w:p>
    <w:p w14:paraId="2C4FB49D"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2) Kupní cenu uhradil kupující prodávajícímu před podpisem této smlouvy.</w:t>
      </w:r>
    </w:p>
    <w:p w14:paraId="08D0A389" w14:textId="77777777" w:rsidR="00C06456" w:rsidRDefault="00C06456">
      <w:pPr>
        <w:widowControl/>
        <w:tabs>
          <w:tab w:val="left" w:pos="426"/>
        </w:tabs>
      </w:pPr>
    </w:p>
    <w:p w14:paraId="471E7099"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w:t>
      </w:r>
    </w:p>
    <w:p w14:paraId="75D26F67"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w:t>
      </w:r>
      <w:r w:rsidRPr="00BA0CC9">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14:paraId="2508A9BF" w14:textId="77777777" w:rsidR="00D65B9D" w:rsidRPr="00BA0CC9" w:rsidRDefault="00D65B9D" w:rsidP="00D65B9D">
      <w:pPr>
        <w:ind w:firstLine="709"/>
        <w:jc w:val="both"/>
        <w:rPr>
          <w:rFonts w:ascii="Arial" w:hAnsi="Arial" w:cs="Arial"/>
          <w:sz w:val="22"/>
          <w:szCs w:val="22"/>
        </w:rPr>
      </w:pPr>
      <w:r w:rsidRPr="00BA0C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5864CA72"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2)  Užívací vztah k prodávaným pozemkům je řešen nájemní smlouvou č. 34N21/27, kterou se Státním pozemkovým úřadem uzavřel BAST IMMO s.r.o., jakožto nájemce.</w:t>
      </w:r>
    </w:p>
    <w:p w14:paraId="2DB74AE3" w14:textId="77777777" w:rsidR="00136D24" w:rsidRPr="00BA0CC9" w:rsidRDefault="00136D24">
      <w:pPr>
        <w:pStyle w:val="vnitrniText"/>
        <w:widowControl/>
        <w:rPr>
          <w:rFonts w:ascii="Arial" w:hAnsi="Arial" w:cs="Arial"/>
          <w:sz w:val="22"/>
          <w:szCs w:val="22"/>
        </w:rPr>
      </w:pPr>
    </w:p>
    <w:p w14:paraId="6BC0A747" w14:textId="77777777" w:rsidR="007A5D1C" w:rsidRPr="00BA0CC9" w:rsidRDefault="007A5D1C">
      <w:pPr>
        <w:pStyle w:val="vnitrniText"/>
        <w:widowControl/>
        <w:rPr>
          <w:rFonts w:ascii="Arial" w:hAnsi="Arial" w:cs="Arial"/>
          <w:sz w:val="22"/>
          <w:szCs w:val="22"/>
        </w:rPr>
      </w:pPr>
    </w:p>
    <w:p w14:paraId="58DE2D34" w14:textId="77777777" w:rsidR="00136D24" w:rsidRPr="00BA0CC9" w:rsidRDefault="0081728A">
      <w:pPr>
        <w:pStyle w:val="vnitrniText"/>
        <w:widowControl/>
        <w:rPr>
          <w:rFonts w:ascii="Arial" w:hAnsi="Arial" w:cs="Arial"/>
          <w:sz w:val="22"/>
          <w:szCs w:val="22"/>
        </w:rPr>
      </w:pPr>
      <w:bookmarkStart w:id="0" w:name="_Hlk154055174"/>
      <w:r>
        <w:rPr>
          <w:rFonts w:ascii="Arial" w:hAnsi="Arial" w:cs="Arial"/>
        </w:rPr>
        <w:t xml:space="preserve">3) </w:t>
      </w:r>
      <w:r>
        <w:rPr>
          <w:rFonts w:ascii="Arial" w:hAnsi="Arial" w:cs="Arial"/>
          <w:sz w:val="22"/>
          <w:szCs w:val="22"/>
        </w:rPr>
        <w:t>Kupující nabývá pozemk</w:t>
      </w:r>
      <w:r>
        <w:rPr>
          <w:rFonts w:ascii="Arial" w:hAnsi="Arial" w:cs="Arial"/>
        </w:rPr>
        <w:t>y</w:t>
      </w:r>
      <w:r>
        <w:rPr>
          <w:rFonts w:ascii="Arial" w:hAnsi="Arial" w:cs="Arial"/>
          <w:sz w:val="22"/>
          <w:szCs w:val="22"/>
        </w:rPr>
        <w:t xml:space="preserve"> ve smyslu § 1918 zákona č. 89/2012 Sb., Občanský zákoník tak, jak stojí a </w:t>
      </w:r>
      <w:proofErr w:type="gramStart"/>
      <w:r>
        <w:rPr>
          <w:rFonts w:ascii="Arial" w:hAnsi="Arial" w:cs="Arial"/>
          <w:sz w:val="22"/>
          <w:szCs w:val="22"/>
        </w:rPr>
        <w:t>leží</w:t>
      </w:r>
      <w:proofErr w:type="gramEnd"/>
      <w:r>
        <w:rPr>
          <w:rFonts w:ascii="Arial" w:hAnsi="Arial" w:cs="Arial"/>
          <w:sz w:val="22"/>
          <w:szCs w:val="22"/>
        </w:rPr>
        <w:t>. V souladu s ustanovením § 1916 odst. 2 zákona č. 89/2012 Sb., Občanský zákoník se pak kupující vzdává svého práva z vadného plnění a zavazuje se, že nebude po prodávajícím uplatňovat jakákoliv práva z vad předávan</w:t>
      </w:r>
      <w:r>
        <w:rPr>
          <w:rFonts w:ascii="Arial" w:hAnsi="Arial" w:cs="Arial"/>
        </w:rPr>
        <w:t>ýc</w:t>
      </w:r>
      <w:r>
        <w:rPr>
          <w:rFonts w:ascii="Arial" w:hAnsi="Arial" w:cs="Arial"/>
          <w:sz w:val="22"/>
          <w:szCs w:val="22"/>
        </w:rPr>
        <w:t>h pozemk</w:t>
      </w:r>
      <w:r>
        <w:rPr>
          <w:rFonts w:ascii="Arial" w:hAnsi="Arial" w:cs="Arial"/>
        </w:rPr>
        <w:t>ů</w:t>
      </w:r>
      <w:r>
        <w:rPr>
          <w:rFonts w:ascii="Arial" w:hAnsi="Arial" w:cs="Arial"/>
          <w:sz w:val="22"/>
          <w:szCs w:val="22"/>
        </w:rPr>
        <w:t>.</w:t>
      </w:r>
      <w:bookmarkEnd w:id="0"/>
    </w:p>
    <w:p w14:paraId="5E78F8A2" w14:textId="77777777" w:rsidR="00F357C4" w:rsidRPr="00BA0CC9" w:rsidRDefault="00F357C4">
      <w:pPr>
        <w:pStyle w:val="para"/>
        <w:widowControl/>
        <w:rPr>
          <w:rFonts w:ascii="Arial" w:hAnsi="Arial" w:cs="Arial"/>
          <w:sz w:val="22"/>
          <w:szCs w:val="22"/>
        </w:rPr>
      </w:pPr>
    </w:p>
    <w:p w14:paraId="61E74966"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w:t>
      </w:r>
    </w:p>
    <w:p w14:paraId="00F7B323" w14:textId="77777777" w:rsidR="00136D24" w:rsidRPr="00BA0CC9" w:rsidRDefault="00136D24">
      <w:pPr>
        <w:pStyle w:val="vnitrniText"/>
        <w:widowControl/>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A0CC9">
        <w:rPr>
          <w:rFonts w:ascii="Arial" w:hAnsi="Arial" w:cs="Arial"/>
          <w:color w:val="000000"/>
          <w:sz w:val="22"/>
          <w:szCs w:val="22"/>
        </w:rPr>
        <w:t>.</w:t>
      </w:r>
    </w:p>
    <w:p w14:paraId="399FFA77" w14:textId="77777777" w:rsidR="00F56E1F" w:rsidRDefault="00F56E1F" w:rsidP="00F56E1F">
      <w:pPr>
        <w:pStyle w:val="vnintext"/>
        <w:tabs>
          <w:tab w:val="clear" w:pos="709"/>
        </w:tabs>
        <w:ind w:firstLine="425"/>
        <w:rPr>
          <w:rFonts w:ascii="Arial" w:hAnsi="Arial" w:cs="Arial"/>
          <w:sz w:val="22"/>
          <w:szCs w:val="22"/>
        </w:rPr>
      </w:pPr>
      <w:r w:rsidRPr="001D58B7">
        <w:rPr>
          <w:rFonts w:ascii="Arial" w:hAnsi="Arial" w:cs="Arial"/>
          <w:sz w:val="22"/>
          <w:szCs w:val="22"/>
        </w:rPr>
        <w:t xml:space="preserve">2) </w:t>
      </w:r>
      <w:r>
        <w:rPr>
          <w:rFonts w:ascii="Arial" w:hAnsi="Arial" w:cs="Arial"/>
          <w:sz w:val="22"/>
          <w:szCs w:val="22"/>
        </w:rPr>
        <w:t>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49587C46" w14:textId="77777777" w:rsidR="00F56E1F" w:rsidRDefault="00F56E1F" w:rsidP="00F56E1F">
      <w:pPr>
        <w:widowControl/>
        <w:ind w:firstLine="426"/>
        <w:jc w:val="both"/>
        <w:rPr>
          <w:rFonts w:ascii="Arial" w:hAnsi="Arial" w:cs="Arial"/>
          <w:sz w:val="22"/>
          <w:szCs w:val="22"/>
        </w:rPr>
      </w:pPr>
      <w:r>
        <w:rPr>
          <w:rFonts w:ascii="Arial" w:hAnsi="Arial" w:cs="Arial"/>
          <w:sz w:val="22"/>
          <w:szCs w:val="22"/>
        </w:rPr>
        <w:t>3</w:t>
      </w:r>
      <w:r w:rsidRPr="001D58B7">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62A474F3" w14:textId="77777777" w:rsidR="00F56E1F" w:rsidRPr="001D58B7" w:rsidRDefault="00F56E1F" w:rsidP="00F56E1F">
      <w:pPr>
        <w:widowControl/>
        <w:ind w:firstLine="426"/>
        <w:jc w:val="both"/>
        <w:rPr>
          <w:rFonts w:ascii="Arial" w:hAnsi="Arial" w:cs="Arial"/>
          <w:sz w:val="22"/>
          <w:szCs w:val="22"/>
        </w:rPr>
      </w:pPr>
      <w:r>
        <w:rPr>
          <w:rFonts w:ascii="Arial" w:hAnsi="Arial" w:cs="Arial"/>
          <w:sz w:val="22"/>
          <w:szCs w:val="22"/>
        </w:rPr>
        <w:t>4</w:t>
      </w:r>
      <w:r w:rsidRPr="001D58B7">
        <w:rPr>
          <w:rFonts w:ascii="Arial" w:hAnsi="Arial" w:cs="Arial"/>
          <w:sz w:val="22"/>
          <w:szCs w:val="22"/>
        </w:rPr>
        <w:t>) Prodávající je ve smyslu zákona č. 634/2004 Sb., o správních poplatcích, ve znění pozdějších předpisů, osvobozen od správních poplatků.</w:t>
      </w:r>
    </w:p>
    <w:p w14:paraId="5A278137" w14:textId="77777777" w:rsidR="00136D24" w:rsidRPr="00BA0CC9" w:rsidRDefault="00136D24">
      <w:pPr>
        <w:widowControl/>
        <w:rPr>
          <w:rFonts w:ascii="Arial" w:hAnsi="Arial" w:cs="Arial"/>
          <w:b/>
          <w:bCs/>
          <w:sz w:val="22"/>
          <w:szCs w:val="22"/>
        </w:rPr>
      </w:pPr>
    </w:p>
    <w:p w14:paraId="38950D3F"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VII.</w:t>
      </w:r>
    </w:p>
    <w:p w14:paraId="492A03CD"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14:paraId="6BE0A81C" w14:textId="48CF4945"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2) Tato smlouva je vyhotovena ve 3 stejnopisech, z nichž každý má platnost originálu. Kupující </w:t>
      </w:r>
      <w:proofErr w:type="gramStart"/>
      <w:r w:rsidRPr="00BA0CC9">
        <w:rPr>
          <w:rFonts w:ascii="Arial" w:hAnsi="Arial" w:cs="Arial"/>
          <w:sz w:val="22"/>
          <w:szCs w:val="22"/>
        </w:rPr>
        <w:t>obdrží</w:t>
      </w:r>
      <w:proofErr w:type="gramEnd"/>
      <w:r w:rsidRPr="00BA0CC9">
        <w:rPr>
          <w:rFonts w:ascii="Arial" w:hAnsi="Arial" w:cs="Arial"/>
          <w:sz w:val="22"/>
          <w:szCs w:val="22"/>
        </w:rPr>
        <w:t xml:space="preserve"> 1 stejnopis a ostatní jsou určeny pro prodávajícího.</w:t>
      </w:r>
    </w:p>
    <w:p w14:paraId="249E35CE" w14:textId="77777777" w:rsidR="00224A79" w:rsidRPr="00224A79" w:rsidRDefault="00495B42" w:rsidP="00224A79">
      <w:pPr>
        <w:pStyle w:val="vnitrniText"/>
        <w:widowControl/>
        <w:rPr>
          <w:rFonts w:ascii="Arial" w:hAnsi="Arial" w:cs="Arial"/>
          <w:sz w:val="22"/>
          <w:szCs w:val="22"/>
        </w:rPr>
      </w:pPr>
      <w:r>
        <w:rPr>
          <w:rFonts w:ascii="Arial" w:hAnsi="Arial" w:cs="Arial"/>
          <w:sz w:val="22"/>
          <w:szCs w:val="22"/>
        </w:rPr>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14:paraId="6482EE95" w14:textId="4E7692FF" w:rsidR="00495B42" w:rsidRPr="00224A79" w:rsidRDefault="00224A79" w:rsidP="00224A79">
      <w:pPr>
        <w:pStyle w:val="vnitrniText"/>
        <w:widowControl/>
        <w:rPr>
          <w:rFonts w:ascii="Arial" w:hAnsi="Arial" w:cs="Arial"/>
          <w:sz w:val="22"/>
          <w:szCs w:val="22"/>
        </w:rPr>
      </w:pPr>
      <w:r w:rsidRPr="00224A79">
        <w:rPr>
          <w:rFonts w:ascii="Arial" w:hAnsi="Arial" w:cs="Arial"/>
          <w:sz w:val="22"/>
          <w:szCs w:val="22"/>
        </w:rPr>
        <w:t xml:space="preserve">4) </w:t>
      </w:r>
      <w:r w:rsidR="00107D52" w:rsidRPr="00107D52">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107D52" w:rsidRPr="00107D52">
        <w:rPr>
          <w:sz w:val="22"/>
          <w:szCs w:val="22"/>
        </w:rPr>
        <w:t xml:space="preserve"> </w:t>
      </w:r>
      <w:r w:rsidR="00107D52" w:rsidRPr="00107D52">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0E07C6AA" w14:textId="77777777" w:rsidR="00136D24" w:rsidRPr="00BA0CC9" w:rsidRDefault="00136D24">
      <w:pPr>
        <w:pStyle w:val="vnitrniText"/>
        <w:widowControl/>
        <w:rPr>
          <w:rFonts w:ascii="Arial" w:hAnsi="Arial" w:cs="Arial"/>
          <w:sz w:val="22"/>
          <w:szCs w:val="22"/>
        </w:rPr>
      </w:pPr>
    </w:p>
    <w:p w14:paraId="5B5D16E3" w14:textId="77777777" w:rsidR="00136D24" w:rsidRPr="00BA0CC9" w:rsidRDefault="00136D24">
      <w:pPr>
        <w:pStyle w:val="para"/>
        <w:widowControl/>
        <w:rPr>
          <w:rFonts w:ascii="Arial" w:hAnsi="Arial" w:cs="Arial"/>
          <w:b w:val="0"/>
          <w:bCs w:val="0"/>
          <w:sz w:val="22"/>
          <w:szCs w:val="22"/>
        </w:rPr>
      </w:pPr>
      <w:r w:rsidRPr="00BA0CC9">
        <w:rPr>
          <w:rFonts w:ascii="Arial" w:hAnsi="Arial" w:cs="Arial"/>
          <w:sz w:val="22"/>
          <w:szCs w:val="22"/>
        </w:rPr>
        <w:t>VIII.</w:t>
      </w:r>
    </w:p>
    <w:p w14:paraId="1D43E5F9"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prověřil převoditelnost prodávaných pozemků a prohlašuje, že prodávané pozemky nejsou vyloučeny z převodu podle </w:t>
      </w:r>
      <w:r w:rsidR="00B56780" w:rsidRPr="00BA0CC9">
        <w:rPr>
          <w:rFonts w:ascii="Arial" w:hAnsi="Arial" w:cs="Arial"/>
          <w:sz w:val="22"/>
          <w:szCs w:val="22"/>
        </w:rPr>
        <w:t xml:space="preserve">s §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50DA3D53" w14:textId="3F1D4E61"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2) Kupující prohlašuje, že ve vztahu k převáděným pozemkům splňuje zákonem stanovené podmínky pro to, aby na něho mohly být podle </w:t>
      </w:r>
      <w:r w:rsidR="007430DF">
        <w:rPr>
          <w:rFonts w:ascii="Arial" w:hAnsi="Arial" w:cs="Arial"/>
          <w:sz w:val="22"/>
          <w:szCs w:val="22"/>
        </w:rPr>
        <w:t>§ 10 odst. 3, 4 a 5</w:t>
      </w:r>
      <w:r w:rsidR="007430DF" w:rsidRPr="00BA0CC9">
        <w:rPr>
          <w:rFonts w:ascii="Arial" w:hAnsi="Arial" w:cs="Arial"/>
          <w:sz w:val="22"/>
          <w:szCs w:val="22"/>
        </w:rPr>
        <w:t xml:space="preserve"> </w:t>
      </w:r>
      <w:r w:rsidRPr="00BA0CC9">
        <w:rPr>
          <w:rFonts w:ascii="Arial" w:hAnsi="Arial" w:cs="Arial"/>
          <w:sz w:val="22"/>
          <w:szCs w:val="22"/>
        </w:rPr>
        <w:t xml:space="preserve">zákona č. </w:t>
      </w:r>
      <w:r w:rsidR="00B56780"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r w:rsidR="00970955">
        <w:rPr>
          <w:rFonts w:ascii="Arial" w:hAnsi="Arial" w:cs="Arial"/>
          <w:sz w:val="22"/>
          <w:szCs w:val="22"/>
        </w:rPr>
        <w:t>.</w:t>
      </w:r>
    </w:p>
    <w:p w14:paraId="5F6F7803" w14:textId="77777777" w:rsidR="002750DE" w:rsidRPr="00BA0CC9" w:rsidRDefault="00136D24">
      <w:pPr>
        <w:widowControl/>
        <w:ind w:firstLine="426"/>
        <w:jc w:val="both"/>
        <w:rPr>
          <w:rFonts w:ascii="Arial" w:hAnsi="Arial" w:cs="Arial"/>
          <w:sz w:val="22"/>
          <w:szCs w:val="22"/>
        </w:rPr>
      </w:pPr>
      <w:r w:rsidRPr="00BA0CC9">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525BE348" w14:textId="551B661B" w:rsidR="007A5D1C" w:rsidRDefault="002750DE">
      <w:pPr>
        <w:widowControl/>
        <w:ind w:firstLine="426"/>
        <w:jc w:val="both"/>
        <w:rPr>
          <w:rFonts w:ascii="Arial" w:hAnsi="Arial" w:cs="Arial"/>
          <w:sz w:val="22"/>
          <w:szCs w:val="22"/>
        </w:rPr>
      </w:pPr>
      <w:r w:rsidRPr="00BA0CC9">
        <w:rPr>
          <w:rFonts w:ascii="Arial" w:hAnsi="Arial" w:cs="Arial"/>
          <w:sz w:val="22"/>
          <w:szCs w:val="22"/>
        </w:rPr>
        <w:t xml:space="preserve">4) Kupující </w:t>
      </w:r>
      <w:r w:rsidR="000248F3" w:rsidRPr="00BA0CC9">
        <w:rPr>
          <w:rFonts w:ascii="Arial" w:hAnsi="Arial" w:cs="Arial"/>
          <w:sz w:val="22"/>
          <w:szCs w:val="22"/>
        </w:rPr>
        <w:t>prohlašuj</w:t>
      </w:r>
      <w:r w:rsidR="004B7035">
        <w:rPr>
          <w:rFonts w:ascii="Arial" w:hAnsi="Arial" w:cs="Arial"/>
          <w:sz w:val="22"/>
          <w:szCs w:val="22"/>
        </w:rPr>
        <w:t>e</w:t>
      </w:r>
      <w:r w:rsidR="000248F3" w:rsidRPr="00BA0CC9">
        <w:rPr>
          <w:rFonts w:ascii="Arial" w:hAnsi="Arial" w:cs="Arial"/>
          <w:sz w:val="22"/>
          <w:szCs w:val="22"/>
        </w:rPr>
        <w:t>, že splňuj</w:t>
      </w:r>
      <w:r w:rsidR="004B7035">
        <w:rPr>
          <w:rFonts w:ascii="Arial" w:hAnsi="Arial" w:cs="Arial"/>
          <w:sz w:val="22"/>
          <w:szCs w:val="22"/>
        </w:rPr>
        <w:t>e</w:t>
      </w:r>
      <w:r w:rsidR="000248F3" w:rsidRPr="00BA0CC9">
        <w:rPr>
          <w:rFonts w:ascii="Arial" w:hAnsi="Arial" w:cs="Arial"/>
          <w:sz w:val="22"/>
          <w:szCs w:val="22"/>
        </w:rPr>
        <w:t xml:space="preserve"> </w:t>
      </w:r>
      <w:r w:rsidRPr="00BA0CC9">
        <w:rPr>
          <w:rFonts w:ascii="Arial" w:hAnsi="Arial" w:cs="Arial"/>
          <w:sz w:val="22"/>
          <w:szCs w:val="22"/>
        </w:rPr>
        <w:t xml:space="preserve">zákonné podmínky ve smyslu § 16 odst. 1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2A2B12FB" w14:textId="77777777" w:rsidR="00136D24" w:rsidRPr="00BA0CC9" w:rsidRDefault="00136D24">
      <w:pPr>
        <w:widowControl/>
        <w:ind w:firstLine="426"/>
        <w:jc w:val="both"/>
        <w:rPr>
          <w:rFonts w:ascii="Arial" w:hAnsi="Arial" w:cs="Arial"/>
          <w:sz w:val="22"/>
          <w:szCs w:val="22"/>
        </w:rPr>
      </w:pPr>
    </w:p>
    <w:p w14:paraId="5183E825" w14:textId="77777777" w:rsidR="00136D24" w:rsidRPr="00BA0CC9" w:rsidRDefault="00136D24">
      <w:pPr>
        <w:widowControl/>
        <w:jc w:val="center"/>
        <w:rPr>
          <w:rFonts w:ascii="Arial" w:hAnsi="Arial" w:cs="Arial"/>
          <w:sz w:val="22"/>
          <w:szCs w:val="22"/>
        </w:rPr>
      </w:pPr>
      <w:r w:rsidRPr="00BA0CC9">
        <w:rPr>
          <w:rFonts w:ascii="Arial" w:hAnsi="Arial" w:cs="Arial"/>
          <w:b/>
          <w:bCs/>
          <w:sz w:val="22"/>
          <w:szCs w:val="22"/>
        </w:rPr>
        <w:t>IX.</w:t>
      </w:r>
    </w:p>
    <w:p w14:paraId="4C6DBFCA"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14:paraId="296374E3" w14:textId="77777777" w:rsidR="00136D24" w:rsidRPr="00BA0CC9" w:rsidRDefault="00136D24">
      <w:pPr>
        <w:widowControl/>
        <w:jc w:val="both"/>
        <w:rPr>
          <w:rFonts w:ascii="Arial" w:hAnsi="Arial" w:cs="Arial"/>
          <w:sz w:val="22"/>
          <w:szCs w:val="22"/>
        </w:rPr>
      </w:pPr>
    </w:p>
    <w:p w14:paraId="6787ED66" w14:textId="77777777" w:rsidR="00136D24" w:rsidRPr="00BA0CC9" w:rsidRDefault="00136D24">
      <w:pPr>
        <w:widowControl/>
        <w:jc w:val="both"/>
        <w:rPr>
          <w:rFonts w:ascii="Arial" w:hAnsi="Arial" w:cs="Arial"/>
          <w:sz w:val="22"/>
          <w:szCs w:val="22"/>
        </w:rPr>
      </w:pPr>
    </w:p>
    <w:p w14:paraId="64AB4016" w14:textId="497F6326" w:rsidR="00136D24" w:rsidRPr="00BA0CC9" w:rsidRDefault="00136D24">
      <w:pPr>
        <w:widowControl/>
        <w:tabs>
          <w:tab w:val="left" w:pos="5103"/>
        </w:tabs>
        <w:jc w:val="both"/>
        <w:rPr>
          <w:rFonts w:ascii="Arial" w:hAnsi="Arial" w:cs="Arial"/>
          <w:sz w:val="22"/>
          <w:szCs w:val="22"/>
        </w:rPr>
      </w:pPr>
      <w:r w:rsidRPr="00BA0CC9">
        <w:rPr>
          <w:rFonts w:ascii="Arial" w:hAnsi="Arial" w:cs="Arial"/>
          <w:sz w:val="22"/>
          <w:szCs w:val="22"/>
        </w:rPr>
        <w:t xml:space="preserve">V Brně dne </w:t>
      </w:r>
      <w:r w:rsidR="00D33380">
        <w:rPr>
          <w:rFonts w:ascii="Arial" w:hAnsi="Arial" w:cs="Arial"/>
          <w:sz w:val="22"/>
          <w:szCs w:val="22"/>
        </w:rPr>
        <w:t>3.7.2024</w:t>
      </w:r>
      <w:r w:rsidRPr="00BA0CC9">
        <w:rPr>
          <w:rFonts w:ascii="Arial" w:hAnsi="Arial" w:cs="Arial"/>
          <w:sz w:val="22"/>
          <w:szCs w:val="22"/>
        </w:rPr>
        <w:tab/>
        <w:t>V</w:t>
      </w:r>
      <w:r w:rsidR="00D33380">
        <w:rPr>
          <w:rFonts w:ascii="Arial" w:hAnsi="Arial" w:cs="Arial"/>
          <w:sz w:val="22"/>
          <w:szCs w:val="22"/>
        </w:rPr>
        <w:t xml:space="preserve"> Mor. Budějovicích </w:t>
      </w:r>
      <w:r w:rsidRPr="00BA0CC9">
        <w:rPr>
          <w:rFonts w:ascii="Arial" w:hAnsi="Arial" w:cs="Arial"/>
          <w:sz w:val="22"/>
          <w:szCs w:val="22"/>
        </w:rPr>
        <w:t xml:space="preserve">dne </w:t>
      </w:r>
      <w:r w:rsidR="00A52562">
        <w:rPr>
          <w:rFonts w:ascii="Arial" w:hAnsi="Arial" w:cs="Arial"/>
          <w:sz w:val="22"/>
          <w:szCs w:val="22"/>
        </w:rPr>
        <w:t>19.6.2024</w:t>
      </w:r>
    </w:p>
    <w:p w14:paraId="18C68AA0" w14:textId="77777777" w:rsidR="00136D24" w:rsidRPr="00BA0CC9" w:rsidRDefault="00136D24">
      <w:pPr>
        <w:widowControl/>
        <w:rPr>
          <w:rFonts w:ascii="Arial" w:hAnsi="Arial" w:cs="Arial"/>
          <w:sz w:val="22"/>
          <w:szCs w:val="22"/>
        </w:rPr>
      </w:pPr>
    </w:p>
    <w:p w14:paraId="13C0CE8E" w14:textId="77777777" w:rsidR="00136D24" w:rsidRPr="00BA0CC9" w:rsidRDefault="00136D24">
      <w:pPr>
        <w:widowControl/>
        <w:rPr>
          <w:rFonts w:ascii="Arial" w:hAnsi="Arial" w:cs="Arial"/>
          <w:sz w:val="22"/>
          <w:szCs w:val="22"/>
        </w:rPr>
      </w:pPr>
    </w:p>
    <w:p w14:paraId="66C0DA6D" w14:textId="77777777" w:rsidR="00136D24" w:rsidRPr="00BA0CC9" w:rsidRDefault="00136D24">
      <w:pPr>
        <w:widowControl/>
        <w:rPr>
          <w:rFonts w:ascii="Arial" w:hAnsi="Arial" w:cs="Arial"/>
          <w:sz w:val="22"/>
          <w:szCs w:val="22"/>
        </w:rPr>
      </w:pPr>
    </w:p>
    <w:p w14:paraId="0F887452" w14:textId="77777777" w:rsidR="00136D24" w:rsidRPr="00BA0CC9" w:rsidRDefault="00136D24">
      <w:pPr>
        <w:widowControl/>
        <w:rPr>
          <w:rFonts w:ascii="Arial" w:hAnsi="Arial" w:cs="Arial"/>
          <w:sz w:val="22"/>
          <w:szCs w:val="22"/>
        </w:rPr>
      </w:pPr>
    </w:p>
    <w:p w14:paraId="00E336C6"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w:t>
      </w:r>
      <w:r w:rsidRPr="00BA0CC9">
        <w:rPr>
          <w:rFonts w:ascii="Arial" w:hAnsi="Arial" w:cs="Arial"/>
          <w:sz w:val="22"/>
          <w:szCs w:val="22"/>
        </w:rPr>
        <w:tab/>
        <w:t>............................................</w:t>
      </w:r>
    </w:p>
    <w:p w14:paraId="27B8FA43"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Státní pozemkový úřad</w:t>
      </w:r>
      <w:r w:rsidRPr="00BA0CC9">
        <w:rPr>
          <w:rFonts w:ascii="Arial" w:hAnsi="Arial" w:cs="Arial"/>
          <w:sz w:val="22"/>
          <w:szCs w:val="22"/>
        </w:rPr>
        <w:tab/>
        <w:t>BAST IMMO s.r.o.</w:t>
      </w:r>
    </w:p>
    <w:p w14:paraId="7E6595E2" w14:textId="2A1FE576" w:rsidR="00136D24" w:rsidRPr="00BA0CC9" w:rsidRDefault="00136D24">
      <w:pPr>
        <w:widowControl/>
        <w:ind w:left="5104" w:hanging="5104"/>
        <w:rPr>
          <w:rFonts w:ascii="Arial" w:hAnsi="Arial" w:cs="Arial"/>
          <w:sz w:val="22"/>
          <w:szCs w:val="22"/>
        </w:rPr>
      </w:pPr>
      <w:r w:rsidRPr="00BA0CC9">
        <w:rPr>
          <w:rFonts w:ascii="Arial" w:hAnsi="Arial" w:cs="Arial"/>
          <w:sz w:val="22"/>
          <w:szCs w:val="22"/>
        </w:rPr>
        <w:t>ředitelka Krajského pozemkového úřadu</w:t>
      </w:r>
      <w:r w:rsidRPr="00BA0CC9">
        <w:rPr>
          <w:rFonts w:ascii="Arial" w:hAnsi="Arial" w:cs="Arial"/>
          <w:sz w:val="22"/>
          <w:szCs w:val="22"/>
        </w:rPr>
        <w:tab/>
      </w:r>
      <w:r w:rsidR="007430DF">
        <w:rPr>
          <w:rFonts w:ascii="Arial" w:hAnsi="Arial" w:cs="Arial"/>
          <w:sz w:val="22"/>
          <w:szCs w:val="22"/>
        </w:rPr>
        <w:t>Ing. Miroslav Bazala, jednatel</w:t>
      </w:r>
    </w:p>
    <w:p w14:paraId="1A33F7A0" w14:textId="66B82071"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 Jihomoravský kraj</w:t>
      </w:r>
      <w:r w:rsidRPr="00BA0CC9">
        <w:rPr>
          <w:rFonts w:ascii="Arial" w:hAnsi="Arial" w:cs="Arial"/>
          <w:sz w:val="22"/>
          <w:szCs w:val="22"/>
        </w:rPr>
        <w:tab/>
      </w:r>
      <w:r w:rsidR="007430DF" w:rsidRPr="00BA0CC9">
        <w:rPr>
          <w:rFonts w:ascii="Arial" w:hAnsi="Arial" w:cs="Arial"/>
          <w:sz w:val="22"/>
          <w:szCs w:val="22"/>
        </w:rPr>
        <w:t>kupující</w:t>
      </w:r>
    </w:p>
    <w:p w14:paraId="56AF8260"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Ing. Renata Číhalová</w:t>
      </w:r>
      <w:r w:rsidRPr="00BA0CC9">
        <w:rPr>
          <w:rFonts w:ascii="Arial" w:hAnsi="Arial" w:cs="Arial"/>
          <w:sz w:val="22"/>
          <w:szCs w:val="22"/>
        </w:rPr>
        <w:tab/>
      </w:r>
    </w:p>
    <w:p w14:paraId="26298122"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prodávající</w:t>
      </w:r>
      <w:r w:rsidRPr="00BA0CC9">
        <w:rPr>
          <w:rFonts w:ascii="Arial" w:hAnsi="Arial" w:cs="Arial"/>
          <w:sz w:val="22"/>
          <w:szCs w:val="22"/>
        </w:rPr>
        <w:tab/>
      </w:r>
    </w:p>
    <w:p w14:paraId="214BAA2E" w14:textId="77777777" w:rsidR="00136D24" w:rsidRPr="00BA0CC9" w:rsidRDefault="00136D24">
      <w:pPr>
        <w:widowControl/>
        <w:ind w:left="5104" w:hanging="5104"/>
        <w:rPr>
          <w:rFonts w:ascii="Arial" w:hAnsi="Arial" w:cs="Arial"/>
          <w:sz w:val="22"/>
          <w:szCs w:val="22"/>
        </w:rPr>
      </w:pPr>
    </w:p>
    <w:p w14:paraId="6ECC5C5B" w14:textId="77777777" w:rsidR="00136D24" w:rsidRPr="00BA0CC9" w:rsidRDefault="00136D24">
      <w:pPr>
        <w:widowControl/>
        <w:rPr>
          <w:rFonts w:ascii="Arial" w:hAnsi="Arial" w:cs="Arial"/>
          <w:sz w:val="22"/>
          <w:szCs w:val="22"/>
        </w:rPr>
      </w:pPr>
    </w:p>
    <w:p w14:paraId="3100115C" w14:textId="77777777" w:rsidR="00136D24" w:rsidRPr="00BA0CC9" w:rsidRDefault="00136D24">
      <w:pPr>
        <w:widowControl/>
        <w:rPr>
          <w:rFonts w:ascii="Arial" w:hAnsi="Arial" w:cs="Arial"/>
          <w:sz w:val="22"/>
          <w:szCs w:val="22"/>
        </w:rPr>
      </w:pPr>
      <w:r w:rsidRPr="00BA0CC9">
        <w:rPr>
          <w:rFonts w:ascii="Arial" w:hAnsi="Arial" w:cs="Arial"/>
          <w:sz w:val="22"/>
          <w:szCs w:val="22"/>
        </w:rPr>
        <w:t>pořadové číslo nabízené</w:t>
      </w:r>
      <w:r w:rsidR="007D53A0">
        <w:rPr>
          <w:rFonts w:ascii="Arial" w:hAnsi="Arial" w:cs="Arial"/>
          <w:sz w:val="22"/>
          <w:szCs w:val="22"/>
        </w:rPr>
        <w:t>ho majetku</w:t>
      </w:r>
      <w:r w:rsidRPr="00BA0CC9">
        <w:rPr>
          <w:rFonts w:ascii="Arial" w:hAnsi="Arial" w:cs="Arial"/>
          <w:sz w:val="22"/>
          <w:szCs w:val="22"/>
        </w:rPr>
        <w:t xml:space="preserve">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6494927, 6494827, 6494727, 6494627, 6494427, 6491627</w:t>
      </w:r>
      <w:r w:rsidRPr="00BA0CC9">
        <w:rPr>
          <w:rFonts w:ascii="Arial" w:hAnsi="Arial" w:cs="Arial"/>
          <w:color w:val="000000"/>
          <w:sz w:val="22"/>
          <w:szCs w:val="22"/>
        </w:rPr>
        <w:br/>
      </w:r>
    </w:p>
    <w:p w14:paraId="6AA6CB77" w14:textId="77777777" w:rsidR="00136D24" w:rsidRPr="00BA0CC9" w:rsidRDefault="00136D24">
      <w:pPr>
        <w:widowControl/>
        <w:jc w:val="both"/>
        <w:rPr>
          <w:rFonts w:ascii="Arial" w:hAnsi="Arial" w:cs="Arial"/>
          <w:sz w:val="22"/>
          <w:szCs w:val="22"/>
        </w:rPr>
      </w:pPr>
    </w:p>
    <w:p w14:paraId="0CF16783" w14:textId="77777777" w:rsidR="007430DF" w:rsidRDefault="007430DF" w:rsidP="008C265A">
      <w:pPr>
        <w:widowControl/>
        <w:rPr>
          <w:rFonts w:ascii="Arial" w:hAnsi="Arial" w:cs="Arial"/>
          <w:sz w:val="22"/>
          <w:szCs w:val="22"/>
        </w:rPr>
      </w:pPr>
    </w:p>
    <w:p w14:paraId="1BD8744B" w14:textId="533AAC50" w:rsidR="008C265A" w:rsidRPr="00BA0CC9" w:rsidRDefault="008C265A" w:rsidP="008C265A">
      <w:pPr>
        <w:widowControl/>
        <w:rPr>
          <w:rFonts w:ascii="Arial" w:hAnsi="Arial" w:cs="Arial"/>
          <w:sz w:val="22"/>
          <w:szCs w:val="22"/>
        </w:rPr>
      </w:pPr>
      <w:r w:rsidRPr="00BA0CC9">
        <w:rPr>
          <w:rFonts w:ascii="Arial" w:hAnsi="Arial" w:cs="Arial"/>
          <w:sz w:val="22"/>
          <w:szCs w:val="22"/>
        </w:rPr>
        <w:t>Za věcnou a formální správnost odpovídá</w:t>
      </w:r>
    </w:p>
    <w:p w14:paraId="59F20F7A"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vedoucí oddělení převodu majetku státu KPÚ pro Jihomoravský kraj</w:t>
      </w:r>
    </w:p>
    <w:p w14:paraId="364897EF"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JUDr. Jarmila Křížová</w:t>
      </w:r>
    </w:p>
    <w:p w14:paraId="19F972C9" w14:textId="77777777" w:rsidR="008C265A" w:rsidRDefault="008C265A" w:rsidP="008C265A">
      <w:pPr>
        <w:widowControl/>
        <w:rPr>
          <w:rFonts w:ascii="Arial" w:hAnsi="Arial" w:cs="Arial"/>
          <w:sz w:val="22"/>
          <w:szCs w:val="22"/>
        </w:rPr>
      </w:pPr>
    </w:p>
    <w:p w14:paraId="60DB48D6" w14:textId="77777777" w:rsidR="007430DF" w:rsidRPr="00BA0CC9" w:rsidRDefault="007430DF" w:rsidP="008C265A">
      <w:pPr>
        <w:widowControl/>
        <w:rPr>
          <w:rFonts w:ascii="Arial" w:hAnsi="Arial" w:cs="Arial"/>
          <w:sz w:val="22"/>
          <w:szCs w:val="22"/>
        </w:rPr>
      </w:pPr>
    </w:p>
    <w:p w14:paraId="11B53D06" w14:textId="77777777"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14:paraId="70F2C4E7" w14:textId="77777777"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14:paraId="2C78B4D3" w14:textId="77777777" w:rsidR="008C265A" w:rsidRPr="00BA0CC9" w:rsidRDefault="008C265A">
      <w:pPr>
        <w:widowControl/>
        <w:tabs>
          <w:tab w:val="left" w:pos="120"/>
        </w:tabs>
        <w:jc w:val="both"/>
        <w:rPr>
          <w:rFonts w:ascii="Arial" w:hAnsi="Arial" w:cs="Arial"/>
          <w:sz w:val="22"/>
          <w:szCs w:val="22"/>
        </w:rPr>
      </w:pPr>
    </w:p>
    <w:p w14:paraId="4E53A52C" w14:textId="77777777" w:rsidR="007430DF" w:rsidRDefault="007430DF">
      <w:pPr>
        <w:widowControl/>
        <w:tabs>
          <w:tab w:val="left" w:pos="120"/>
        </w:tabs>
        <w:jc w:val="both"/>
        <w:rPr>
          <w:rFonts w:ascii="Arial" w:hAnsi="Arial" w:cs="Arial"/>
          <w:sz w:val="22"/>
          <w:szCs w:val="22"/>
        </w:rPr>
      </w:pPr>
    </w:p>
    <w:p w14:paraId="2DBDD380" w14:textId="57861800"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Mgr. Markéta Dočekalová</w:t>
      </w:r>
    </w:p>
    <w:p w14:paraId="6667AEF6" w14:textId="77777777" w:rsidR="00136D24" w:rsidRDefault="00136D24">
      <w:pPr>
        <w:widowControl/>
        <w:jc w:val="both"/>
        <w:rPr>
          <w:rFonts w:ascii="Arial" w:hAnsi="Arial" w:cs="Arial"/>
          <w:sz w:val="22"/>
          <w:szCs w:val="22"/>
        </w:rPr>
      </w:pPr>
    </w:p>
    <w:p w14:paraId="2D7D817A" w14:textId="77777777" w:rsidR="007430DF" w:rsidRPr="00BA0CC9" w:rsidRDefault="007430DF">
      <w:pPr>
        <w:widowControl/>
        <w:jc w:val="both"/>
        <w:rPr>
          <w:rFonts w:ascii="Arial" w:hAnsi="Arial" w:cs="Arial"/>
          <w:sz w:val="22"/>
          <w:szCs w:val="22"/>
        </w:rPr>
      </w:pPr>
    </w:p>
    <w:p w14:paraId="32B00EED"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w:t>
      </w:r>
    </w:p>
    <w:p w14:paraId="273961BB"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14:paraId="5F670F49" w14:textId="77777777" w:rsidR="00CD75A6" w:rsidRPr="00BA0CC9" w:rsidRDefault="00CD75A6" w:rsidP="00CD75A6">
      <w:pPr>
        <w:widowControl/>
        <w:rPr>
          <w:rFonts w:ascii="Arial" w:hAnsi="Arial" w:cs="Arial"/>
          <w:sz w:val="22"/>
          <w:szCs w:val="22"/>
        </w:rPr>
      </w:pPr>
    </w:p>
    <w:p w14:paraId="0FC240E2" w14:textId="77777777" w:rsidR="00CD75A6" w:rsidRPr="00BA0CC9" w:rsidRDefault="00CD75A6" w:rsidP="00CD75A6">
      <w:pPr>
        <w:widowControl/>
        <w:rPr>
          <w:rFonts w:ascii="Arial" w:hAnsi="Arial" w:cs="Arial"/>
          <w:sz w:val="22"/>
          <w:szCs w:val="22"/>
        </w:rPr>
      </w:pPr>
    </w:p>
    <w:p w14:paraId="2A3FDE04" w14:textId="77777777" w:rsidR="00CD75A6" w:rsidRPr="00BA0CC9" w:rsidRDefault="00CD75A6" w:rsidP="00CD75A6">
      <w:pPr>
        <w:widowControl/>
        <w:jc w:val="both"/>
        <w:rPr>
          <w:rFonts w:ascii="Arial" w:hAnsi="Arial" w:cs="Arial"/>
          <w:sz w:val="22"/>
          <w:szCs w:val="22"/>
        </w:rPr>
      </w:pPr>
    </w:p>
    <w:p w14:paraId="7C7FEF2D" w14:textId="77777777" w:rsidR="007430DF" w:rsidRDefault="007430DF" w:rsidP="00CD75A6">
      <w:pPr>
        <w:jc w:val="both"/>
        <w:rPr>
          <w:rFonts w:ascii="Arial" w:hAnsi="Arial" w:cs="Arial"/>
          <w:sz w:val="22"/>
          <w:szCs w:val="22"/>
        </w:rPr>
      </w:pPr>
    </w:p>
    <w:p w14:paraId="6F3516F8" w14:textId="241CB607" w:rsidR="00CD75A6" w:rsidRPr="00BA0CC9" w:rsidRDefault="00CD75A6" w:rsidP="00CD75A6">
      <w:pPr>
        <w:jc w:val="both"/>
        <w:rPr>
          <w:rFonts w:ascii="Arial" w:hAnsi="Arial" w:cs="Arial"/>
          <w:sz w:val="22"/>
          <w:szCs w:val="22"/>
        </w:rPr>
      </w:pPr>
      <w:r w:rsidRPr="00BA0CC9">
        <w:rPr>
          <w:rFonts w:ascii="Arial" w:hAnsi="Arial" w:cs="Arial"/>
          <w:sz w:val="22"/>
          <w:szCs w:val="22"/>
        </w:rPr>
        <w:t xml:space="preserve">Tato smlouva byla uveřejněna </w:t>
      </w:r>
      <w:r w:rsidR="00732D29" w:rsidRPr="00BA0CC9">
        <w:rPr>
          <w:rFonts w:ascii="Arial" w:hAnsi="Arial" w:cs="Arial"/>
          <w:sz w:val="22"/>
          <w:szCs w:val="22"/>
        </w:rPr>
        <w:t>v Registru</w:t>
      </w:r>
    </w:p>
    <w:p w14:paraId="62BF07ED"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smluv, vedeném dle zákona č. 340/2015 Sb.,</w:t>
      </w:r>
    </w:p>
    <w:p w14:paraId="559FF539"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o registru smluv, dne</w:t>
      </w:r>
    </w:p>
    <w:p w14:paraId="748F7BA6" w14:textId="77777777" w:rsidR="00CD75A6" w:rsidRPr="00BA0CC9" w:rsidRDefault="00CD75A6" w:rsidP="00CD75A6">
      <w:pPr>
        <w:jc w:val="both"/>
        <w:rPr>
          <w:rFonts w:ascii="Arial" w:hAnsi="Arial" w:cs="Arial"/>
          <w:sz w:val="22"/>
          <w:szCs w:val="22"/>
        </w:rPr>
      </w:pPr>
    </w:p>
    <w:p w14:paraId="3F877761"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w:t>
      </w:r>
    </w:p>
    <w:p w14:paraId="4AFBA99E"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datum registrace</w:t>
      </w:r>
    </w:p>
    <w:p w14:paraId="33A6E306" w14:textId="77777777" w:rsidR="00CD75A6" w:rsidRPr="00BA0CC9" w:rsidRDefault="00CD75A6" w:rsidP="00CD75A6">
      <w:pPr>
        <w:jc w:val="both"/>
        <w:rPr>
          <w:rFonts w:ascii="Arial" w:hAnsi="Arial" w:cs="Arial"/>
          <w:i/>
          <w:sz w:val="22"/>
          <w:szCs w:val="22"/>
        </w:rPr>
      </w:pPr>
    </w:p>
    <w:p w14:paraId="246021BE"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16FB3138"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ID smlouvy</w:t>
      </w:r>
    </w:p>
    <w:p w14:paraId="3D9BF7DA" w14:textId="77777777" w:rsidR="00224A79" w:rsidRDefault="00224A79" w:rsidP="00224A79">
      <w:pPr>
        <w:jc w:val="both"/>
        <w:rPr>
          <w:rFonts w:ascii="Arial" w:hAnsi="Arial" w:cs="Arial"/>
          <w:color w:val="FF0000"/>
          <w:sz w:val="22"/>
          <w:szCs w:val="22"/>
        </w:rPr>
      </w:pPr>
    </w:p>
    <w:p w14:paraId="23803D1D" w14:textId="77777777" w:rsidR="00224A79" w:rsidRDefault="00224A79" w:rsidP="00224A79">
      <w:pPr>
        <w:jc w:val="both"/>
        <w:rPr>
          <w:rFonts w:ascii="Arial" w:hAnsi="Arial" w:cs="Arial"/>
          <w:sz w:val="22"/>
          <w:szCs w:val="22"/>
        </w:rPr>
      </w:pPr>
      <w:r>
        <w:rPr>
          <w:rFonts w:ascii="Arial" w:hAnsi="Arial" w:cs="Arial"/>
          <w:sz w:val="22"/>
          <w:szCs w:val="22"/>
        </w:rPr>
        <w:t>………………………</w:t>
      </w:r>
    </w:p>
    <w:p w14:paraId="09B54FFD" w14:textId="77777777" w:rsidR="00224A79" w:rsidRDefault="00224A79" w:rsidP="00224A79">
      <w:pPr>
        <w:jc w:val="both"/>
        <w:rPr>
          <w:rFonts w:ascii="Arial" w:hAnsi="Arial" w:cs="Arial"/>
          <w:sz w:val="22"/>
          <w:szCs w:val="22"/>
        </w:rPr>
      </w:pPr>
      <w:r>
        <w:rPr>
          <w:rFonts w:ascii="Arial" w:hAnsi="Arial" w:cs="Arial"/>
          <w:sz w:val="22"/>
          <w:szCs w:val="22"/>
        </w:rPr>
        <w:t>ID verze</w:t>
      </w:r>
    </w:p>
    <w:p w14:paraId="0BCA5735" w14:textId="77777777" w:rsidR="00052C6E" w:rsidRPr="00BA0CC9" w:rsidRDefault="00052C6E" w:rsidP="00052C6E">
      <w:pPr>
        <w:jc w:val="both"/>
        <w:rPr>
          <w:rFonts w:ascii="Arial" w:hAnsi="Arial" w:cs="Arial"/>
          <w:sz w:val="22"/>
          <w:szCs w:val="22"/>
        </w:rPr>
      </w:pPr>
    </w:p>
    <w:p w14:paraId="6C804BDE"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10EB65A8"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registraci provedl</w:t>
      </w:r>
    </w:p>
    <w:p w14:paraId="31A7A7FD" w14:textId="77777777" w:rsidR="00052C6E" w:rsidRPr="00BA0CC9" w:rsidRDefault="00052C6E" w:rsidP="00052C6E">
      <w:pPr>
        <w:jc w:val="both"/>
        <w:rPr>
          <w:rFonts w:ascii="Arial" w:hAnsi="Arial" w:cs="Arial"/>
          <w:sz w:val="22"/>
          <w:szCs w:val="22"/>
        </w:rPr>
      </w:pPr>
    </w:p>
    <w:p w14:paraId="07E4531B" w14:textId="77777777" w:rsidR="00052C6E" w:rsidRPr="00BA0CC9" w:rsidRDefault="00052C6E" w:rsidP="00052C6E">
      <w:pPr>
        <w:jc w:val="both"/>
        <w:rPr>
          <w:rFonts w:ascii="Arial" w:hAnsi="Arial" w:cs="Arial"/>
          <w:sz w:val="22"/>
          <w:szCs w:val="22"/>
        </w:rPr>
      </w:pPr>
    </w:p>
    <w:p w14:paraId="5D54DD24"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V …………</w:t>
      </w:r>
      <w:proofErr w:type="gramStart"/>
      <w:r w:rsidRPr="00BA0CC9">
        <w:rPr>
          <w:rFonts w:ascii="Arial" w:hAnsi="Arial" w:cs="Arial"/>
          <w:sz w:val="22"/>
          <w:szCs w:val="22"/>
        </w:rPr>
        <w:t>…….</w:t>
      </w:r>
      <w:proofErr w:type="gramEnd"/>
      <w:r w:rsidRPr="00BA0CC9">
        <w:rPr>
          <w:rFonts w:ascii="Arial" w:hAnsi="Arial" w:cs="Arial"/>
          <w:sz w:val="22"/>
          <w:szCs w:val="22"/>
        </w:rPr>
        <w:t>.</w:t>
      </w:r>
      <w:r w:rsidRPr="00BA0CC9">
        <w:rPr>
          <w:rFonts w:ascii="Arial" w:hAnsi="Arial" w:cs="Arial"/>
          <w:sz w:val="22"/>
          <w:szCs w:val="22"/>
        </w:rPr>
        <w:tab/>
      </w:r>
      <w:r w:rsidRPr="00BA0CC9">
        <w:rPr>
          <w:rFonts w:ascii="Arial" w:hAnsi="Arial" w:cs="Arial"/>
          <w:sz w:val="22"/>
          <w:szCs w:val="22"/>
        </w:rPr>
        <w:tab/>
        <w:t>……………………………….</w:t>
      </w:r>
    </w:p>
    <w:p w14:paraId="1BB49FF9" w14:textId="77777777" w:rsidR="00052C6E" w:rsidRPr="00BA0CC9" w:rsidRDefault="00052C6E" w:rsidP="00052C6E">
      <w:pPr>
        <w:tabs>
          <w:tab w:val="left" w:pos="3402"/>
        </w:tabs>
        <w:jc w:val="both"/>
        <w:rPr>
          <w:rFonts w:ascii="Arial" w:hAnsi="Arial" w:cs="Arial"/>
          <w:sz w:val="22"/>
          <w:szCs w:val="22"/>
        </w:rPr>
      </w:pPr>
      <w:r w:rsidRPr="00BA0CC9">
        <w:rPr>
          <w:rFonts w:ascii="Arial" w:hAnsi="Arial" w:cs="Arial"/>
          <w:sz w:val="22"/>
          <w:szCs w:val="22"/>
        </w:rPr>
        <w:tab/>
        <w:t>podpis odpovědného</w:t>
      </w:r>
    </w:p>
    <w:p w14:paraId="7B69CA87" w14:textId="77777777" w:rsidR="00CD75A6" w:rsidRPr="00BA0CC9" w:rsidRDefault="00CD75A6" w:rsidP="00CD75A6">
      <w:pPr>
        <w:tabs>
          <w:tab w:val="left" w:pos="3402"/>
        </w:tabs>
        <w:jc w:val="both"/>
        <w:rPr>
          <w:rFonts w:ascii="Arial" w:hAnsi="Arial" w:cs="Arial"/>
          <w:sz w:val="22"/>
          <w:szCs w:val="22"/>
        </w:rPr>
      </w:pPr>
      <w:r w:rsidRPr="00BA0CC9">
        <w:rPr>
          <w:rFonts w:ascii="Arial" w:hAnsi="Arial" w:cs="Arial"/>
          <w:sz w:val="22"/>
          <w:szCs w:val="22"/>
        </w:rPr>
        <w:t>dne ………………</w:t>
      </w:r>
      <w:r w:rsidRPr="00BA0CC9">
        <w:rPr>
          <w:rFonts w:ascii="Arial" w:hAnsi="Arial" w:cs="Arial"/>
          <w:sz w:val="22"/>
          <w:szCs w:val="22"/>
        </w:rPr>
        <w:tab/>
        <w:t>zaměstnance</w:t>
      </w:r>
    </w:p>
    <w:p w14:paraId="248B8A4A" w14:textId="77777777" w:rsidR="00136D24" w:rsidRPr="00BA0CC9" w:rsidRDefault="00136D24">
      <w:pPr>
        <w:widowControl/>
        <w:rPr>
          <w:rFonts w:ascii="Arial" w:hAnsi="Arial" w:cs="Arial"/>
          <w:sz w:val="22"/>
          <w:szCs w:val="22"/>
        </w:rPr>
      </w:pPr>
    </w:p>
    <w:sectPr w:rsidR="00136D24" w:rsidRPr="00BA0C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CCEB6" w14:textId="77777777" w:rsidR="001B3CBF" w:rsidRDefault="001B3CBF">
      <w:r>
        <w:separator/>
      </w:r>
    </w:p>
  </w:endnote>
  <w:endnote w:type="continuationSeparator" w:id="0">
    <w:p w14:paraId="0E9B33B2" w14:textId="77777777" w:rsidR="001B3CBF" w:rsidRDefault="001B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E405E" w14:textId="77777777" w:rsidR="001B3CBF" w:rsidRDefault="001B3CBF">
      <w:r>
        <w:separator/>
      </w:r>
    </w:p>
  </w:footnote>
  <w:footnote w:type="continuationSeparator" w:id="0">
    <w:p w14:paraId="4996FD41" w14:textId="77777777" w:rsidR="001B3CBF" w:rsidRDefault="001B3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4A24" w14:textId="77777777"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6D24"/>
    <w:rsid w:val="000248F3"/>
    <w:rsid w:val="00035BE1"/>
    <w:rsid w:val="000478F2"/>
    <w:rsid w:val="00052C6E"/>
    <w:rsid w:val="00053339"/>
    <w:rsid w:val="000A439B"/>
    <w:rsid w:val="000B4F47"/>
    <w:rsid w:val="000C15E5"/>
    <w:rsid w:val="000D38CD"/>
    <w:rsid w:val="000F22E7"/>
    <w:rsid w:val="0010217E"/>
    <w:rsid w:val="00107D52"/>
    <w:rsid w:val="00110AFC"/>
    <w:rsid w:val="00136D24"/>
    <w:rsid w:val="001B3CBF"/>
    <w:rsid w:val="001C7DB8"/>
    <w:rsid w:val="001D58B7"/>
    <w:rsid w:val="002055A2"/>
    <w:rsid w:val="002115AE"/>
    <w:rsid w:val="00224A79"/>
    <w:rsid w:val="002359DB"/>
    <w:rsid w:val="002605CC"/>
    <w:rsid w:val="002750DE"/>
    <w:rsid w:val="003237EF"/>
    <w:rsid w:val="00365047"/>
    <w:rsid w:val="00371381"/>
    <w:rsid w:val="00371BEF"/>
    <w:rsid w:val="003B6AD2"/>
    <w:rsid w:val="0043604A"/>
    <w:rsid w:val="004368BD"/>
    <w:rsid w:val="00474106"/>
    <w:rsid w:val="00493949"/>
    <w:rsid w:val="00495B42"/>
    <w:rsid w:val="004B7035"/>
    <w:rsid w:val="00534FBE"/>
    <w:rsid w:val="00562C72"/>
    <w:rsid w:val="0056566C"/>
    <w:rsid w:val="00565CE5"/>
    <w:rsid w:val="005759A8"/>
    <w:rsid w:val="00585BDF"/>
    <w:rsid w:val="005A7486"/>
    <w:rsid w:val="005C47E0"/>
    <w:rsid w:val="00617DF1"/>
    <w:rsid w:val="00625710"/>
    <w:rsid w:val="00634F8F"/>
    <w:rsid w:val="006B26DB"/>
    <w:rsid w:val="0070264E"/>
    <w:rsid w:val="00722FCE"/>
    <w:rsid w:val="00724A2B"/>
    <w:rsid w:val="00732D29"/>
    <w:rsid w:val="00740872"/>
    <w:rsid w:val="00740FFB"/>
    <w:rsid w:val="007430DF"/>
    <w:rsid w:val="00776527"/>
    <w:rsid w:val="007A5D1C"/>
    <w:rsid w:val="007C3097"/>
    <w:rsid w:val="007D53A0"/>
    <w:rsid w:val="007E3A0A"/>
    <w:rsid w:val="007F129E"/>
    <w:rsid w:val="007F4AFB"/>
    <w:rsid w:val="008058B7"/>
    <w:rsid w:val="0081111C"/>
    <w:rsid w:val="0081728A"/>
    <w:rsid w:val="00822906"/>
    <w:rsid w:val="00831AF0"/>
    <w:rsid w:val="00881E28"/>
    <w:rsid w:val="008A0853"/>
    <w:rsid w:val="008A5273"/>
    <w:rsid w:val="008C265A"/>
    <w:rsid w:val="00970955"/>
    <w:rsid w:val="009C7561"/>
    <w:rsid w:val="009E770C"/>
    <w:rsid w:val="00A30364"/>
    <w:rsid w:val="00A31C3B"/>
    <w:rsid w:val="00A31FE2"/>
    <w:rsid w:val="00A349C4"/>
    <w:rsid w:val="00A52562"/>
    <w:rsid w:val="00A57686"/>
    <w:rsid w:val="00A723F9"/>
    <w:rsid w:val="00A75050"/>
    <w:rsid w:val="00A84EFA"/>
    <w:rsid w:val="00A97C81"/>
    <w:rsid w:val="00B078C0"/>
    <w:rsid w:val="00B201D6"/>
    <w:rsid w:val="00B32B99"/>
    <w:rsid w:val="00B56780"/>
    <w:rsid w:val="00B62856"/>
    <w:rsid w:val="00BA0CC9"/>
    <w:rsid w:val="00C02AD1"/>
    <w:rsid w:val="00C06373"/>
    <w:rsid w:val="00C06456"/>
    <w:rsid w:val="00C15974"/>
    <w:rsid w:val="00C70A46"/>
    <w:rsid w:val="00C9419D"/>
    <w:rsid w:val="00CD75A6"/>
    <w:rsid w:val="00CF3A15"/>
    <w:rsid w:val="00D33380"/>
    <w:rsid w:val="00D63429"/>
    <w:rsid w:val="00D65B9D"/>
    <w:rsid w:val="00DD7E31"/>
    <w:rsid w:val="00DF7F8F"/>
    <w:rsid w:val="00E53867"/>
    <w:rsid w:val="00E66585"/>
    <w:rsid w:val="00E85DC1"/>
    <w:rsid w:val="00EC3E05"/>
    <w:rsid w:val="00F357C4"/>
    <w:rsid w:val="00F411B0"/>
    <w:rsid w:val="00F4550F"/>
    <w:rsid w:val="00F56819"/>
    <w:rsid w:val="00F56E1F"/>
    <w:rsid w:val="00F629A0"/>
    <w:rsid w:val="00F62A66"/>
    <w:rsid w:val="00FA7A96"/>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61A65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character" w:styleId="Hypertextovodkaz">
    <w:name w:val="Hyperlink"/>
    <w:uiPriority w:val="99"/>
    <w:rsid w:val="00493949"/>
    <w:rPr>
      <w:rFonts w:cs="Times New Roman"/>
      <w:color w:val="0000FF"/>
      <w:u w:val="single"/>
    </w:rPr>
  </w:style>
  <w:style w:type="paragraph" w:customStyle="1" w:styleId="StylDoprava">
    <w:name w:val="Styl Doprava"/>
    <w:basedOn w:val="Normln"/>
    <w:rsid w:val="001C7DB8"/>
    <w:pPr>
      <w:widowControl/>
      <w:suppressAutoHyphens/>
      <w:autoSpaceDE/>
      <w:autoSpaceDN/>
      <w:adjustRightInd/>
      <w:jc w:val="right"/>
    </w:pPr>
    <w:rPr>
      <w:rFonts w:ascii="Arial" w:hAnsi="Arial"/>
      <w:lang w:eastAsia="ar-SA"/>
    </w:rPr>
  </w:style>
  <w:style w:type="paragraph" w:customStyle="1" w:styleId="vnintext">
    <w:name w:val="vniønítext"/>
    <w:basedOn w:val="Normln"/>
    <w:rsid w:val="00F56E1F"/>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732971">
      <w:marLeft w:val="0"/>
      <w:marRight w:val="0"/>
      <w:marTop w:val="0"/>
      <w:marBottom w:val="0"/>
      <w:divBdr>
        <w:top w:val="none" w:sz="0" w:space="0" w:color="auto"/>
        <w:left w:val="none" w:sz="0" w:space="0" w:color="auto"/>
        <w:bottom w:val="none" w:sz="0" w:space="0" w:color="auto"/>
        <w:right w:val="none" w:sz="0" w:space="0" w:color="auto"/>
      </w:divBdr>
    </w:div>
    <w:div w:id="1480732972">
      <w:marLeft w:val="0"/>
      <w:marRight w:val="0"/>
      <w:marTop w:val="0"/>
      <w:marBottom w:val="0"/>
      <w:divBdr>
        <w:top w:val="none" w:sz="0" w:space="0" w:color="auto"/>
        <w:left w:val="none" w:sz="0" w:space="0" w:color="auto"/>
        <w:bottom w:val="none" w:sz="0" w:space="0" w:color="auto"/>
        <w:right w:val="none" w:sz="0" w:space="0" w:color="auto"/>
      </w:divBdr>
    </w:div>
    <w:div w:id="1480732973">
      <w:marLeft w:val="0"/>
      <w:marRight w:val="0"/>
      <w:marTop w:val="0"/>
      <w:marBottom w:val="0"/>
      <w:divBdr>
        <w:top w:val="none" w:sz="0" w:space="0" w:color="auto"/>
        <w:left w:val="none" w:sz="0" w:space="0" w:color="auto"/>
        <w:bottom w:val="none" w:sz="0" w:space="0" w:color="auto"/>
        <w:right w:val="none" w:sz="0" w:space="0" w:color="auto"/>
      </w:divBdr>
    </w:div>
    <w:div w:id="1480732974">
      <w:marLeft w:val="0"/>
      <w:marRight w:val="0"/>
      <w:marTop w:val="0"/>
      <w:marBottom w:val="0"/>
      <w:divBdr>
        <w:top w:val="none" w:sz="0" w:space="0" w:color="auto"/>
        <w:left w:val="none" w:sz="0" w:space="0" w:color="auto"/>
        <w:bottom w:val="none" w:sz="0" w:space="0" w:color="auto"/>
        <w:right w:val="none" w:sz="0" w:space="0" w:color="auto"/>
      </w:divBdr>
    </w:div>
    <w:div w:id="1480732975">
      <w:marLeft w:val="0"/>
      <w:marRight w:val="0"/>
      <w:marTop w:val="0"/>
      <w:marBottom w:val="0"/>
      <w:divBdr>
        <w:top w:val="none" w:sz="0" w:space="0" w:color="auto"/>
        <w:left w:val="none" w:sz="0" w:space="0" w:color="auto"/>
        <w:bottom w:val="none" w:sz="0" w:space="0" w:color="auto"/>
        <w:right w:val="none" w:sz="0" w:space="0" w:color="auto"/>
      </w:divBdr>
    </w:div>
    <w:div w:id="1480732976">
      <w:marLeft w:val="0"/>
      <w:marRight w:val="0"/>
      <w:marTop w:val="0"/>
      <w:marBottom w:val="0"/>
      <w:divBdr>
        <w:top w:val="none" w:sz="0" w:space="0" w:color="auto"/>
        <w:left w:val="none" w:sz="0" w:space="0" w:color="auto"/>
        <w:bottom w:val="none" w:sz="0" w:space="0" w:color="auto"/>
        <w:right w:val="none" w:sz="0" w:space="0" w:color="auto"/>
      </w:divBdr>
    </w:div>
    <w:div w:id="1480732977">
      <w:marLeft w:val="0"/>
      <w:marRight w:val="0"/>
      <w:marTop w:val="0"/>
      <w:marBottom w:val="0"/>
      <w:divBdr>
        <w:top w:val="none" w:sz="0" w:space="0" w:color="auto"/>
        <w:left w:val="none" w:sz="0" w:space="0" w:color="auto"/>
        <w:bottom w:val="none" w:sz="0" w:space="0" w:color="auto"/>
        <w:right w:val="none" w:sz="0" w:space="0" w:color="auto"/>
      </w:divBdr>
    </w:div>
    <w:div w:id="1480732978">
      <w:marLeft w:val="0"/>
      <w:marRight w:val="0"/>
      <w:marTop w:val="0"/>
      <w:marBottom w:val="0"/>
      <w:divBdr>
        <w:top w:val="none" w:sz="0" w:space="0" w:color="auto"/>
        <w:left w:val="none" w:sz="0" w:space="0" w:color="auto"/>
        <w:bottom w:val="none" w:sz="0" w:space="0" w:color="auto"/>
        <w:right w:val="none" w:sz="0" w:space="0" w:color="auto"/>
      </w:divBdr>
    </w:div>
    <w:div w:id="14807329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7885</Characters>
  <Application>Microsoft Office Word</Application>
  <DocSecurity>0</DocSecurity>
  <Lines>65</Lines>
  <Paragraphs>18</Paragraphs>
  <ScaleCrop>false</ScaleCrop>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2024-07-03T07:25:00Z</dcterms:created>
  <dcterms:modified xsi:type="dcterms:W3CDTF">2024-07-03T07:25:00Z</dcterms:modified>
</cp:coreProperties>
</file>