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AE" w:rsidRPr="00C773F6" w:rsidRDefault="00C773F6" w:rsidP="00C773F6">
      <w:pPr>
        <w:jc w:val="center"/>
        <w:rPr>
          <w:b/>
          <w:sz w:val="32"/>
          <w:szCs w:val="32"/>
        </w:rPr>
      </w:pPr>
      <w:r w:rsidRPr="00C773F6">
        <w:rPr>
          <w:b/>
          <w:sz w:val="32"/>
          <w:szCs w:val="32"/>
        </w:rPr>
        <w:t>ŘEDITELSTVÍ SILNIC A DÁLNIC ČR, SPRÁVA PLZEŇ</w:t>
      </w:r>
    </w:p>
    <w:p w:rsidR="00C773F6" w:rsidRDefault="00C773F6" w:rsidP="00C773F6">
      <w:pPr>
        <w:jc w:val="center"/>
      </w:pPr>
    </w:p>
    <w:p w:rsidR="00C773F6" w:rsidRPr="00C773F6" w:rsidRDefault="00C773F6" w:rsidP="00C773F6">
      <w:pPr>
        <w:jc w:val="center"/>
        <w:rPr>
          <w:sz w:val="28"/>
          <w:szCs w:val="28"/>
        </w:rPr>
      </w:pPr>
      <w:r w:rsidRPr="00C773F6">
        <w:rPr>
          <w:sz w:val="28"/>
          <w:szCs w:val="28"/>
        </w:rPr>
        <w:t>DODATEK č. 1 k OBJEDNÁVCE č.: 06EU-002760 (</w:t>
      </w:r>
      <w:r w:rsidRPr="00C773F6">
        <w:rPr>
          <w:sz w:val="28"/>
          <w:szCs w:val="28"/>
          <w:u w:val="single"/>
        </w:rPr>
        <w:t>uvádějte při fakturaci</w:t>
      </w:r>
      <w:r w:rsidRPr="00C773F6">
        <w:rPr>
          <w:sz w:val="28"/>
          <w:szCs w:val="28"/>
        </w:rPr>
        <w:t>)</w:t>
      </w:r>
    </w:p>
    <w:p w:rsidR="00C773F6" w:rsidRPr="00C773F6" w:rsidRDefault="00C773F6" w:rsidP="00C773F6">
      <w:pPr>
        <w:jc w:val="center"/>
        <w:rPr>
          <w:sz w:val="28"/>
          <w:szCs w:val="28"/>
        </w:rPr>
      </w:pPr>
    </w:p>
    <w:p w:rsidR="00C773F6" w:rsidRDefault="00C773F6" w:rsidP="00C773F6"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:rsidR="00C773F6" w:rsidRDefault="00C773F6" w:rsidP="00C773F6">
      <w:r>
        <w:t>Ředitelství silnic a dálnic ČR</w:t>
      </w:r>
      <w:r>
        <w:tab/>
      </w:r>
      <w:r>
        <w:tab/>
      </w:r>
      <w:r>
        <w:tab/>
      </w:r>
      <w:r>
        <w:tab/>
        <w:t>DS engineering PLUS, a.s.</w:t>
      </w:r>
    </w:p>
    <w:p w:rsidR="00C773F6" w:rsidRDefault="00C773F6" w:rsidP="00C773F6">
      <w:r>
        <w:t>Na Pankráci 56</w:t>
      </w:r>
      <w:r>
        <w:tab/>
      </w:r>
      <w:r>
        <w:tab/>
      </w:r>
      <w:r>
        <w:tab/>
      </w:r>
      <w:r>
        <w:tab/>
      </w:r>
      <w:r>
        <w:tab/>
      </w:r>
      <w:r>
        <w:tab/>
        <w:t>Chebská 113</w:t>
      </w:r>
    </w:p>
    <w:p w:rsidR="00C773F6" w:rsidRDefault="00C773F6" w:rsidP="00C773F6">
      <w:r>
        <w:t>145 05  Praha 4</w:t>
      </w:r>
      <w:r>
        <w:tab/>
      </w:r>
      <w:r>
        <w:tab/>
      </w:r>
      <w:r>
        <w:tab/>
      </w:r>
      <w:r>
        <w:tab/>
      </w:r>
      <w:r>
        <w:tab/>
      </w:r>
      <w:r>
        <w:tab/>
        <w:t>360 06  Karlovy Vary</w:t>
      </w:r>
    </w:p>
    <w:p w:rsidR="00C773F6" w:rsidRDefault="00C773F6" w:rsidP="00C773F6">
      <w:r>
        <w:t>Zastoupené:</w:t>
      </w:r>
    </w:p>
    <w:p w:rsidR="00C773F6" w:rsidRPr="00C773F6" w:rsidRDefault="00C773F6" w:rsidP="00C773F6">
      <w:pPr>
        <w:rPr>
          <w:highlight w:val="black"/>
        </w:rPr>
      </w:pPr>
      <w:r w:rsidRPr="00C773F6">
        <w:rPr>
          <w:highlight w:val="black"/>
        </w:rPr>
        <w:t>Ing. Zdeňkem Kuťákem</w:t>
      </w:r>
    </w:p>
    <w:p w:rsidR="00C773F6" w:rsidRDefault="00C773F6" w:rsidP="00C773F6">
      <w:r w:rsidRPr="00C773F6">
        <w:rPr>
          <w:highlight w:val="black"/>
        </w:rPr>
        <w:t>Pověřeným řízením</w:t>
      </w:r>
      <w:r>
        <w:t xml:space="preserve"> Správy Plzeň</w:t>
      </w:r>
    </w:p>
    <w:p w:rsidR="00C773F6" w:rsidRDefault="00C773F6" w:rsidP="00C773F6">
      <w:r>
        <w:t>Hřímalého 37, 301 00  Plzeň</w:t>
      </w:r>
    </w:p>
    <w:p w:rsidR="00C773F6" w:rsidRDefault="00C773F6" w:rsidP="00C773F6"/>
    <w:p w:rsidR="00C773F6" w:rsidRDefault="00C773F6" w:rsidP="00C773F6"/>
    <w:p w:rsidR="00C773F6" w:rsidRDefault="00C773F6" w:rsidP="00C773F6"/>
    <w:p w:rsidR="00C773F6" w:rsidRPr="00C773F6" w:rsidRDefault="00C773F6" w:rsidP="00C773F6">
      <w:pPr>
        <w:rPr>
          <w:highlight w:val="black"/>
        </w:rPr>
      </w:pPr>
      <w:r>
        <w:t xml:space="preserve">Bankovní spojení: </w:t>
      </w:r>
      <w:proofErr w:type="spellStart"/>
      <w:r w:rsidRPr="00C773F6">
        <w:rPr>
          <w:highlight w:val="black"/>
        </w:rPr>
        <w:t>xxxxxxxxxxxxxx</w:t>
      </w:r>
      <w:proofErr w:type="spellEnd"/>
    </w:p>
    <w:p w:rsidR="00C773F6" w:rsidRPr="00C773F6" w:rsidRDefault="00C773F6" w:rsidP="00C773F6">
      <w:pPr>
        <w:rPr>
          <w:highlight w:val="black"/>
        </w:rPr>
      </w:pPr>
      <w:bookmarkStart w:id="0" w:name="_GoBack"/>
      <w:bookmarkEnd w:id="0"/>
      <w:r>
        <w:t xml:space="preserve">Číslo účtu: </w:t>
      </w:r>
      <w:proofErr w:type="spellStart"/>
      <w:r w:rsidRPr="00C773F6">
        <w:rPr>
          <w:highlight w:val="black"/>
        </w:rPr>
        <w:t>xxxxxxxxxxxxxxxxxxxxx</w:t>
      </w:r>
      <w:proofErr w:type="spellEnd"/>
    </w:p>
    <w:p w:rsidR="00C773F6" w:rsidRDefault="00C773F6" w:rsidP="00C773F6">
      <w:r>
        <w:t>IČ:  65993390</w:t>
      </w:r>
      <w:r>
        <w:tab/>
      </w:r>
      <w:r>
        <w:tab/>
      </w:r>
      <w:r>
        <w:tab/>
      </w:r>
      <w:r>
        <w:tab/>
      </w:r>
      <w:r>
        <w:tab/>
      </w:r>
      <w:r>
        <w:tab/>
        <w:t>IČ: 27955834</w:t>
      </w:r>
    </w:p>
    <w:p w:rsidR="00C773F6" w:rsidRDefault="00C773F6" w:rsidP="00C773F6">
      <w:r>
        <w:t>DIČ: CZ65993390</w:t>
      </w:r>
      <w:r>
        <w:tab/>
      </w:r>
      <w:r>
        <w:tab/>
      </w:r>
      <w:r>
        <w:tab/>
      </w:r>
      <w:r>
        <w:tab/>
      </w:r>
      <w:r>
        <w:tab/>
        <w:t>DIČ:  CZ27955834</w:t>
      </w:r>
    </w:p>
    <w:p w:rsidR="00C773F6" w:rsidRDefault="00C773F6" w:rsidP="00C773F6"/>
    <w:p w:rsidR="00C773F6" w:rsidRDefault="00C773F6" w:rsidP="00C773F6"/>
    <w:p w:rsidR="00C773F6" w:rsidRDefault="00C773F6" w:rsidP="00C773F6">
      <w:r>
        <w:rPr>
          <w:b/>
        </w:rPr>
        <w:t xml:space="preserve">TÍMTO DODATKEM SE UPRAVUJE ČL. II </w:t>
      </w:r>
      <w:r>
        <w:rPr>
          <w:b/>
          <w:u w:val="single"/>
        </w:rPr>
        <w:t>DOBA PLNĚNÍ</w:t>
      </w:r>
    </w:p>
    <w:p w:rsidR="00C773F6" w:rsidRDefault="00C773F6" w:rsidP="00C773F6"/>
    <w:p w:rsidR="00C773F6" w:rsidRDefault="00C773F6" w:rsidP="00C773F6">
      <w:pPr>
        <w:jc w:val="both"/>
      </w:pPr>
      <w:r>
        <w:t xml:space="preserve">Na základě dohody obou smluvních stran se prodlužuje termín plnění </w:t>
      </w:r>
      <w:r>
        <w:rPr>
          <w:b/>
        </w:rPr>
        <w:t xml:space="preserve">do </w:t>
      </w:r>
      <w:proofErr w:type="gramStart"/>
      <w:r>
        <w:rPr>
          <w:b/>
        </w:rPr>
        <w:t>31.10.2016</w:t>
      </w:r>
      <w:proofErr w:type="gramEnd"/>
      <w:r>
        <w:t>, důvodem prodloužení je nutná aktualizace harmonogramu prací, který se  upravuje dle již skutečně provedených prací všech 3 zhotovitelů podílejících se na rekonstrukci budovy, kdy jednotlivé činnosti musí na sebe navazovat.</w:t>
      </w: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  <w:r>
        <w:t>ZÁVĚREČNÁ  USTANOVENÍ</w:t>
      </w: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  <w:r>
        <w:t>Ostatní ustanovení Objednávky zůstávají beze změny.</w:t>
      </w: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  <w:r>
        <w:t>Tento Dodatek č. 1 k Objednávce je vyhotoven ve čtyřech vyhotoveních, z nichž 2 výtisky obdrží objednatel a 2 poskytovatel.</w:t>
      </w: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</w:p>
    <w:p w:rsidR="00C773F6" w:rsidRDefault="00C773F6" w:rsidP="00C773F6">
      <w:pPr>
        <w:jc w:val="both"/>
      </w:pPr>
    </w:p>
    <w:p w:rsidR="00C773F6" w:rsidRPr="00C773F6" w:rsidRDefault="00C773F6" w:rsidP="00C773F6">
      <w:pPr>
        <w:jc w:val="both"/>
      </w:pPr>
      <w:r>
        <w:t xml:space="preserve">V Plzni dne </w:t>
      </w:r>
      <w:proofErr w:type="gramStart"/>
      <w:r>
        <w:t>18.8.2016</w:t>
      </w:r>
      <w:proofErr w:type="gramEnd"/>
    </w:p>
    <w:sectPr w:rsidR="00C773F6" w:rsidRPr="00C7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F6"/>
    <w:rsid w:val="00595EAE"/>
    <w:rsid w:val="00C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E1A0"/>
  <w15:chartTrackingRefBased/>
  <w15:docId w15:val="{B795F0BA-76E4-4BF2-AEAA-CAF5CF0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dc:description/>
  <cp:lastModifiedBy>Horová Hana</cp:lastModifiedBy>
  <cp:revision>1</cp:revision>
  <dcterms:created xsi:type="dcterms:W3CDTF">2017-07-13T09:27:00Z</dcterms:created>
  <dcterms:modified xsi:type="dcterms:W3CDTF">2017-07-13T09:35:00Z</dcterms:modified>
</cp:coreProperties>
</file>