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362B" w14:textId="77777777" w:rsidR="00A41CC9" w:rsidRDefault="00A41CC9" w:rsidP="00A41CC9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Spisový znak.podznak – </w:t>
      </w:r>
      <w:r>
        <w:rPr>
          <w:b/>
          <w:bCs/>
          <w:sz w:val="16"/>
          <w:szCs w:val="16"/>
        </w:rPr>
        <w:t>56.4</w:t>
      </w:r>
      <w:r>
        <w:rPr>
          <w:sz w:val="16"/>
          <w:szCs w:val="16"/>
        </w:rPr>
        <w:t>, skartační znak/skart. lhůta – A</w:t>
      </w:r>
      <w:r>
        <w:rPr>
          <w:b/>
          <w:bCs/>
          <w:sz w:val="16"/>
          <w:szCs w:val="16"/>
        </w:rPr>
        <w:t>/15</w:t>
      </w:r>
    </w:p>
    <w:p w14:paraId="6E3119C9" w14:textId="23CCFFF8" w:rsidR="00A41CC9" w:rsidRDefault="00A41CC9" w:rsidP="00A41CC9">
      <w:pPr>
        <w:rPr>
          <w:sz w:val="24"/>
          <w:szCs w:val="24"/>
        </w:rPr>
      </w:pPr>
      <w:r>
        <w:rPr>
          <w:sz w:val="22"/>
        </w:rPr>
        <w:t xml:space="preserve">Spisová značka: </w:t>
      </w:r>
      <w:r>
        <w:rPr>
          <w:sz w:val="22"/>
          <w:szCs w:val="22"/>
        </w:rPr>
        <w:t>S-SMOL/098556/2021/OMAJ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</w:rPr>
        <w:t xml:space="preserve">Č. j.: </w:t>
      </w:r>
      <w:r>
        <w:rPr>
          <w:sz w:val="22"/>
          <w:szCs w:val="22"/>
        </w:rPr>
        <w:t>SMOL/132081/2024/OMAJ/SMV/Jar</w:t>
      </w:r>
    </w:p>
    <w:p w14:paraId="2F652F1E" w14:textId="77777777" w:rsidR="008675D5" w:rsidRDefault="008675D5" w:rsidP="008675D5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112073/2024</w:t>
      </w:r>
    </w:p>
    <w:p w14:paraId="57CD63A5" w14:textId="0CB4CDA6" w:rsidR="008675D5" w:rsidRDefault="008675D5" w:rsidP="008675D5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A7530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spuess9209bdcd</w:t>
      </w:r>
    </w:p>
    <w:p w14:paraId="7D74914C" w14:textId="77777777" w:rsidR="000164A2" w:rsidRPr="005123A9" w:rsidRDefault="000164A2" w:rsidP="000164A2">
      <w:pPr>
        <w:widowControl/>
        <w:rPr>
          <w:rFonts w:ascii="Arial" w:hAnsi="Arial" w:cs="Arial"/>
          <w:b/>
          <w:sz w:val="22"/>
          <w:szCs w:val="22"/>
        </w:rPr>
      </w:pPr>
      <w:r w:rsidRPr="005123A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7BF70113" w14:textId="77777777" w:rsidR="000164A2" w:rsidRPr="005123A9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Sídlo: Husinecká 1024/11a, 130 00 Praha 3</w:t>
      </w:r>
      <w:r w:rsidR="00F344DA" w:rsidRPr="005123A9">
        <w:rPr>
          <w:rFonts w:ascii="Arial" w:hAnsi="Arial" w:cs="Arial"/>
          <w:sz w:val="22"/>
          <w:szCs w:val="22"/>
        </w:rPr>
        <w:t xml:space="preserve"> - Žižkov</w:t>
      </w:r>
      <w:r w:rsidRPr="005123A9">
        <w:rPr>
          <w:rFonts w:ascii="Arial" w:hAnsi="Arial" w:cs="Arial"/>
          <w:sz w:val="22"/>
          <w:szCs w:val="22"/>
        </w:rPr>
        <w:t>,</w:t>
      </w:r>
    </w:p>
    <w:p w14:paraId="4DF12878" w14:textId="77777777" w:rsidR="000164A2" w:rsidRPr="005123A9" w:rsidRDefault="000164A2" w:rsidP="000164A2">
      <w:pPr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kter</w:t>
      </w:r>
      <w:r w:rsidR="00D821FA" w:rsidRPr="005123A9">
        <w:rPr>
          <w:rFonts w:ascii="Arial" w:hAnsi="Arial" w:cs="Arial"/>
          <w:color w:val="000000"/>
          <w:sz w:val="22"/>
          <w:szCs w:val="22"/>
        </w:rPr>
        <w:t>ou</w:t>
      </w:r>
      <w:r w:rsidRPr="005123A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5123A9">
        <w:rPr>
          <w:rFonts w:ascii="Arial" w:hAnsi="Arial" w:cs="Arial"/>
          <w:sz w:val="22"/>
          <w:szCs w:val="22"/>
        </w:rPr>
        <w:t xml:space="preserve"> </w:t>
      </w:r>
      <w:r w:rsidRPr="005123A9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37AA5318" w14:textId="44436B8F" w:rsidR="000164A2" w:rsidRPr="005123A9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adresa Blanická 383/1, 779</w:t>
      </w:r>
      <w:r w:rsidR="00BF3635">
        <w:rPr>
          <w:rFonts w:ascii="Arial" w:hAnsi="Arial" w:cs="Arial"/>
          <w:color w:val="000000"/>
          <w:sz w:val="22"/>
          <w:szCs w:val="22"/>
        </w:rPr>
        <w:t>11</w:t>
      </w:r>
      <w:r w:rsidRPr="005123A9">
        <w:rPr>
          <w:rFonts w:ascii="Arial" w:hAnsi="Arial" w:cs="Arial"/>
          <w:color w:val="000000"/>
          <w:sz w:val="22"/>
          <w:szCs w:val="22"/>
        </w:rPr>
        <w:t xml:space="preserve"> Olomouc</w:t>
      </w:r>
    </w:p>
    <w:p w14:paraId="1C428ED8" w14:textId="77777777" w:rsidR="000164A2" w:rsidRPr="005123A9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IČ</w:t>
      </w:r>
      <w:r w:rsidR="001A609E" w:rsidRPr="005123A9">
        <w:rPr>
          <w:rFonts w:ascii="Arial" w:hAnsi="Arial" w:cs="Arial"/>
          <w:sz w:val="22"/>
          <w:szCs w:val="22"/>
        </w:rPr>
        <w:t>O</w:t>
      </w:r>
      <w:r w:rsidRPr="005123A9">
        <w:rPr>
          <w:rFonts w:ascii="Arial" w:hAnsi="Arial" w:cs="Arial"/>
          <w:sz w:val="22"/>
          <w:szCs w:val="22"/>
        </w:rPr>
        <w:t>: 01312774</w:t>
      </w:r>
    </w:p>
    <w:p w14:paraId="406EC71D" w14:textId="0F421301" w:rsidR="000164A2" w:rsidRPr="005123A9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DIČ: CZ01312774</w:t>
      </w:r>
    </w:p>
    <w:p w14:paraId="74D98AC9" w14:textId="77777777" w:rsidR="00D74F11" w:rsidRDefault="00D74F11" w:rsidP="00D74F11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8AE2665" w14:textId="77777777" w:rsidR="000164A2" w:rsidRPr="005123A9" w:rsidRDefault="000164A2" w:rsidP="000164A2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2C03E7C1" w14:textId="77777777" w:rsidR="000F674E" w:rsidRPr="005123A9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CDEA2A4" w14:textId="77777777" w:rsidR="000F674E" w:rsidRPr="005123A9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a</w:t>
      </w:r>
    </w:p>
    <w:p w14:paraId="74124B03" w14:textId="77777777" w:rsidR="000F674E" w:rsidRPr="005123A9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345BC7" w14:textId="77777777" w:rsidR="00C862F4" w:rsidRDefault="00C862F4" w:rsidP="00C862F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Statutární město Olomouc</w:t>
      </w:r>
    </w:p>
    <w:p w14:paraId="7AB1BB0E" w14:textId="7732931F" w:rsidR="00C862F4" w:rsidRDefault="00C862F4" w:rsidP="00C862F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 Horní náměstí č.p.583, Olomouc, PSČ 77900</w:t>
      </w:r>
    </w:p>
    <w:p w14:paraId="0F61F928" w14:textId="77777777" w:rsidR="00C862F4" w:rsidRDefault="00C862F4" w:rsidP="00C862F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 00299308, DIČ CZ00299308</w:t>
      </w:r>
    </w:p>
    <w:p w14:paraId="3CA02AC1" w14:textId="77777777" w:rsidR="00C862F4" w:rsidRDefault="00C862F4" w:rsidP="00C862F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Zastoupeno náměstkyní primátora Mgr. Miroslavou Ferancovou</w:t>
      </w:r>
    </w:p>
    <w:p w14:paraId="03F179CB" w14:textId="74DFBB97" w:rsidR="000F674E" w:rsidRPr="005123A9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0394BF6C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7C803CDD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EABF80C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657D7AE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72F9D03A" w14:textId="77777777" w:rsidR="000F674E" w:rsidRPr="005123A9" w:rsidRDefault="000F674E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4B62CBD" w14:textId="77777777" w:rsidR="000F674E" w:rsidRDefault="000F674E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č. </w:t>
      </w:r>
      <w:r w:rsidRPr="005123A9">
        <w:rPr>
          <w:rFonts w:ascii="Arial" w:hAnsi="Arial" w:cs="Arial"/>
          <w:color w:val="000000"/>
          <w:sz w:val="22"/>
          <w:szCs w:val="22"/>
        </w:rPr>
        <w:t>1002992421</w:t>
      </w:r>
    </w:p>
    <w:p w14:paraId="63AD00B3" w14:textId="7F00AE83" w:rsidR="00A41CC9" w:rsidRPr="005123A9" w:rsidRDefault="00A41CC9">
      <w:pPr>
        <w:pStyle w:val="para"/>
        <w:widowControl/>
        <w:rPr>
          <w:rFonts w:ascii="Arial" w:hAnsi="Arial" w:cs="Arial"/>
          <w:sz w:val="22"/>
          <w:szCs w:val="22"/>
        </w:rPr>
      </w:pPr>
      <w:r w:rsidRPr="00907929">
        <w:rPr>
          <w:b w:val="0"/>
          <w:bCs w:val="0"/>
        </w:rPr>
        <w:t xml:space="preserve">č. </w:t>
      </w:r>
      <w:r>
        <w:rPr>
          <w:b w:val="0"/>
          <w:bCs w:val="0"/>
        </w:rPr>
        <w:t>OMAJ-SMV/BUP/001363/2024/Jar</w:t>
      </w:r>
    </w:p>
    <w:p w14:paraId="0BDF4F9E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10FE04BE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I.</w:t>
      </w:r>
    </w:p>
    <w:p w14:paraId="7C08A42B" w14:textId="2EF9BD9E" w:rsidR="000F674E" w:rsidRPr="005123A9" w:rsidRDefault="00782C0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Státní pozemkový úřad jako </w:t>
      </w:r>
      <w:r w:rsidR="006F42BE" w:rsidRPr="005123A9">
        <w:rPr>
          <w:rFonts w:ascii="Arial" w:hAnsi="Arial" w:cs="Arial"/>
          <w:sz w:val="22"/>
          <w:szCs w:val="22"/>
        </w:rPr>
        <w:t>převádějící</w:t>
      </w:r>
      <w:r w:rsidRPr="005123A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5123A9">
        <w:rPr>
          <w:rFonts w:ascii="Arial" w:hAnsi="Arial" w:cs="Arial"/>
          <w:sz w:val="22"/>
          <w:szCs w:val="22"/>
        </w:rPr>
        <w:br/>
        <w:t xml:space="preserve">č. 503/2012 Sb., o Státním pozemkovém úřadu a o změně některých souvisejících zákonů, </w:t>
      </w:r>
      <w:r w:rsidR="00882917">
        <w:rPr>
          <w:rFonts w:ascii="Arial" w:hAnsi="Arial" w:cs="Arial"/>
          <w:sz w:val="22"/>
          <w:szCs w:val="22"/>
        </w:rPr>
        <w:br/>
      </w:r>
      <w:r w:rsidR="006F42BE" w:rsidRPr="005123A9">
        <w:rPr>
          <w:rFonts w:ascii="Arial" w:hAnsi="Arial" w:cs="Arial"/>
          <w:sz w:val="22"/>
          <w:szCs w:val="22"/>
        </w:rPr>
        <w:t xml:space="preserve">ve znění pozdějších předpisů, </w:t>
      </w:r>
      <w:r w:rsidRPr="005123A9">
        <w:rPr>
          <w:rFonts w:ascii="Arial" w:hAnsi="Arial" w:cs="Arial"/>
          <w:sz w:val="22"/>
          <w:szCs w:val="22"/>
        </w:rPr>
        <w:t>s níže uvedeným pozemkem v majetku České republiky vedeným</w:t>
      </w:r>
      <w:r w:rsidR="000F674E" w:rsidRPr="005123A9">
        <w:rPr>
          <w:rFonts w:ascii="Arial" w:hAnsi="Arial" w:cs="Arial"/>
          <w:sz w:val="22"/>
          <w:szCs w:val="22"/>
        </w:rPr>
        <w:t xml:space="preserve"> u Katastrálního úřadu pro Olomoucký kraj, Katastrální pracoviště Olomouc na LV 10 002:</w:t>
      </w:r>
    </w:p>
    <w:p w14:paraId="728EF9D5" w14:textId="77777777" w:rsidR="005123A9" w:rsidRDefault="005123A9" w:rsidP="005123A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2135617" w14:textId="77777777" w:rsidR="000F674E" w:rsidRPr="005123A9" w:rsidRDefault="000F674E">
      <w:pPr>
        <w:pStyle w:val="obec1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Obec</w:t>
      </w:r>
      <w:r w:rsidRPr="005123A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5123A9">
        <w:rPr>
          <w:rFonts w:ascii="Arial" w:hAnsi="Arial" w:cs="Arial"/>
          <w:sz w:val="22"/>
          <w:szCs w:val="22"/>
        </w:rPr>
        <w:tab/>
        <w:t>Parcelní číslo</w:t>
      </w:r>
      <w:r w:rsidRPr="005123A9">
        <w:rPr>
          <w:rFonts w:ascii="Arial" w:hAnsi="Arial" w:cs="Arial"/>
          <w:sz w:val="22"/>
          <w:szCs w:val="22"/>
        </w:rPr>
        <w:tab/>
        <w:t>Druh pozemku</w:t>
      </w:r>
    </w:p>
    <w:p w14:paraId="6ADA97FB" w14:textId="77777777" w:rsidR="005123A9" w:rsidRDefault="005123A9" w:rsidP="005123A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F055A1D" w14:textId="77777777" w:rsidR="000F674E" w:rsidRPr="005123A9" w:rsidRDefault="000F674E">
      <w:pPr>
        <w:pStyle w:val="obec1"/>
        <w:widowControl/>
        <w:rPr>
          <w:rFonts w:ascii="Arial" w:hAnsi="Arial" w:cs="Arial"/>
          <w:sz w:val="18"/>
          <w:szCs w:val="18"/>
        </w:rPr>
      </w:pPr>
      <w:r w:rsidRPr="005123A9">
        <w:rPr>
          <w:rFonts w:ascii="Arial" w:hAnsi="Arial" w:cs="Arial"/>
          <w:sz w:val="18"/>
          <w:szCs w:val="18"/>
        </w:rPr>
        <w:t>Katastr nemovitostí - pozemkové</w:t>
      </w:r>
    </w:p>
    <w:p w14:paraId="6B5EF3F5" w14:textId="77777777" w:rsidR="000F674E" w:rsidRPr="005123A9" w:rsidRDefault="000F674E">
      <w:pPr>
        <w:pStyle w:val="obec1"/>
        <w:widowControl/>
        <w:rPr>
          <w:rFonts w:ascii="Arial" w:hAnsi="Arial" w:cs="Arial"/>
          <w:sz w:val="18"/>
          <w:szCs w:val="18"/>
        </w:rPr>
      </w:pPr>
      <w:r w:rsidRPr="005123A9">
        <w:rPr>
          <w:rFonts w:ascii="Arial" w:hAnsi="Arial" w:cs="Arial"/>
          <w:sz w:val="18"/>
          <w:szCs w:val="18"/>
        </w:rPr>
        <w:t>Olomouc</w:t>
      </w:r>
      <w:r w:rsidRPr="005123A9">
        <w:rPr>
          <w:rFonts w:ascii="Arial" w:hAnsi="Arial" w:cs="Arial"/>
          <w:sz w:val="18"/>
          <w:szCs w:val="18"/>
        </w:rPr>
        <w:tab/>
        <w:t>Lazce</w:t>
      </w:r>
      <w:r w:rsidRPr="005123A9">
        <w:rPr>
          <w:rFonts w:ascii="Arial" w:hAnsi="Arial" w:cs="Arial"/>
          <w:sz w:val="18"/>
          <w:szCs w:val="18"/>
        </w:rPr>
        <w:tab/>
        <w:t>95/8</w:t>
      </w:r>
      <w:r w:rsidRPr="005123A9">
        <w:rPr>
          <w:rFonts w:ascii="Arial" w:hAnsi="Arial" w:cs="Arial"/>
          <w:sz w:val="18"/>
          <w:szCs w:val="18"/>
        </w:rPr>
        <w:tab/>
        <w:t>zahrada</w:t>
      </w:r>
    </w:p>
    <w:p w14:paraId="34C1EDA6" w14:textId="77777777" w:rsidR="005123A9" w:rsidRDefault="005123A9" w:rsidP="005123A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EC6C5A9" w14:textId="77777777" w:rsidR="000F674E" w:rsidRPr="005123A9" w:rsidRDefault="005123A9" w:rsidP="005123A9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 </w:t>
      </w:r>
      <w:r w:rsidR="000F674E" w:rsidRPr="005123A9">
        <w:rPr>
          <w:rFonts w:ascii="Arial" w:hAnsi="Arial" w:cs="Arial"/>
          <w:sz w:val="22"/>
          <w:szCs w:val="22"/>
        </w:rPr>
        <w:t>(dále jen ”pozemek”)</w:t>
      </w:r>
    </w:p>
    <w:p w14:paraId="7A999B63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71EB319A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II.</w:t>
      </w:r>
    </w:p>
    <w:p w14:paraId="66DADEE6" w14:textId="77777777" w:rsidR="000F674E" w:rsidRPr="005123A9" w:rsidRDefault="000F674E" w:rsidP="00782C07">
      <w:pPr>
        <w:pStyle w:val="vnintext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Tato smlouva se uzavírá podle § 7 odst. 1 písmeno e)</w:t>
      </w:r>
      <w:r w:rsidRPr="005123A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23A9">
        <w:rPr>
          <w:rFonts w:ascii="Arial" w:hAnsi="Arial" w:cs="Arial"/>
          <w:sz w:val="22"/>
          <w:szCs w:val="22"/>
        </w:rPr>
        <w:t xml:space="preserve">zákona č. </w:t>
      </w:r>
      <w:r w:rsidR="00782C07" w:rsidRPr="005123A9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6F42BE" w:rsidRPr="005123A9">
        <w:rPr>
          <w:rFonts w:ascii="Arial" w:hAnsi="Arial" w:cs="Arial"/>
          <w:sz w:val="22"/>
          <w:szCs w:val="22"/>
        </w:rPr>
        <w:t>, ve znění pozdějších předpisů</w:t>
      </w:r>
      <w:r w:rsidR="00782C07" w:rsidRPr="005123A9">
        <w:rPr>
          <w:rFonts w:ascii="Arial" w:hAnsi="Arial" w:cs="Arial"/>
          <w:sz w:val="22"/>
          <w:szCs w:val="22"/>
        </w:rPr>
        <w:t>.</w:t>
      </w:r>
    </w:p>
    <w:p w14:paraId="75A6046E" w14:textId="77777777" w:rsidR="00782C07" w:rsidRPr="005123A9" w:rsidRDefault="00782C07" w:rsidP="00782C07">
      <w:pPr>
        <w:pStyle w:val="vnintext"/>
        <w:rPr>
          <w:rFonts w:ascii="Arial" w:hAnsi="Arial" w:cs="Arial"/>
          <w:sz w:val="22"/>
          <w:szCs w:val="22"/>
        </w:rPr>
      </w:pPr>
    </w:p>
    <w:p w14:paraId="7D04D8DB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III.</w:t>
      </w:r>
    </w:p>
    <w:p w14:paraId="2DCF7BEE" w14:textId="74825296" w:rsidR="000F674E" w:rsidRPr="005123A9" w:rsidRDefault="000F674E" w:rsidP="000153F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vlastnictví, ve stavu</w:t>
      </w:r>
      <w:r w:rsidR="00FB652A">
        <w:rPr>
          <w:rFonts w:ascii="Arial" w:hAnsi="Arial" w:cs="Arial"/>
          <w:sz w:val="22"/>
          <w:szCs w:val="22"/>
        </w:rPr>
        <w:t>,</w:t>
      </w:r>
      <w:r w:rsidRPr="005123A9">
        <w:rPr>
          <w:rFonts w:ascii="Arial" w:hAnsi="Arial" w:cs="Arial"/>
          <w:sz w:val="22"/>
          <w:szCs w:val="22"/>
        </w:rPr>
        <w:t xml:space="preserve"> v jakém se nachází ke dni </w:t>
      </w:r>
      <w:r w:rsidR="0029718A">
        <w:rPr>
          <w:rFonts w:ascii="Arial" w:hAnsi="Arial" w:cs="Arial"/>
          <w:sz w:val="22"/>
          <w:szCs w:val="22"/>
        </w:rPr>
        <w:t xml:space="preserve">účinnosti </w:t>
      </w:r>
      <w:r w:rsidRPr="005123A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0BD22D3C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IV.</w:t>
      </w:r>
    </w:p>
    <w:p w14:paraId="191E0D1F" w14:textId="1A9030F4" w:rsidR="003D53C8" w:rsidRPr="005123A9" w:rsidRDefault="000F674E" w:rsidP="00A13B6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1) Pozemek se s ohledem na to, že je určen </w:t>
      </w:r>
      <w:r w:rsidR="007F426D" w:rsidRPr="005123A9">
        <w:rPr>
          <w:rFonts w:ascii="Arial" w:hAnsi="Arial" w:cs="Arial"/>
          <w:sz w:val="22"/>
          <w:szCs w:val="22"/>
        </w:rPr>
        <w:t xml:space="preserve">vydaným územním plánem nebo vydaným regulačním plánem k realizaci </w:t>
      </w:r>
      <w:r w:rsidR="002B22D8" w:rsidRPr="005123A9">
        <w:rPr>
          <w:rFonts w:ascii="Arial" w:hAnsi="Arial" w:cs="Arial"/>
          <w:sz w:val="22"/>
          <w:szCs w:val="22"/>
        </w:rPr>
        <w:t xml:space="preserve">veřejné </w:t>
      </w:r>
      <w:r w:rsidR="00A13B66" w:rsidRPr="005123A9">
        <w:rPr>
          <w:rFonts w:ascii="Arial" w:hAnsi="Arial" w:cs="Arial"/>
          <w:sz w:val="22"/>
          <w:szCs w:val="22"/>
        </w:rPr>
        <w:t>zeleně, převádí na nabyvatele bezúplatně.</w:t>
      </w:r>
    </w:p>
    <w:p w14:paraId="30EA2C30" w14:textId="77777777" w:rsidR="00676A32" w:rsidRPr="007469B2" w:rsidRDefault="00676A32" w:rsidP="00695F4D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7469B2">
        <w:rPr>
          <w:rFonts w:ascii="Arial" w:hAnsi="Arial" w:cs="Arial"/>
          <w:sz w:val="22"/>
          <w:szCs w:val="22"/>
        </w:rPr>
        <w:lastRenderedPageBreak/>
        <w:t>Určení jednotlivých pozemků uvedených v článku I. této smlouvy je dle platné územně plánovací dokumentace následující: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559"/>
        <w:gridCol w:w="2748"/>
        <w:gridCol w:w="2672"/>
      </w:tblGrid>
      <w:tr w:rsidR="00676A32" w:rsidRPr="007B7B6F" w14:paraId="6B8D6EF3" w14:textId="77777777" w:rsidTr="00F72B4E">
        <w:tc>
          <w:tcPr>
            <w:tcW w:w="2536" w:type="dxa"/>
          </w:tcPr>
          <w:p w14:paraId="22AE03AF" w14:textId="77777777" w:rsidR="00676A32" w:rsidRPr="000153FC" w:rsidRDefault="00676A32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153FC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1559" w:type="dxa"/>
          </w:tcPr>
          <w:p w14:paraId="08D006AD" w14:textId="77777777" w:rsidR="00676A32" w:rsidRPr="000153FC" w:rsidRDefault="00676A32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153FC">
              <w:rPr>
                <w:rFonts w:ascii="Arial" w:hAnsi="Arial" w:cs="Arial"/>
                <w:sz w:val="22"/>
                <w:szCs w:val="22"/>
              </w:rPr>
              <w:t>Parc.č.</w:t>
            </w:r>
          </w:p>
        </w:tc>
        <w:tc>
          <w:tcPr>
            <w:tcW w:w="2748" w:type="dxa"/>
          </w:tcPr>
          <w:p w14:paraId="2F9CD3DF" w14:textId="77777777" w:rsidR="00676A32" w:rsidRPr="000153FC" w:rsidRDefault="00676A32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153FC">
              <w:rPr>
                <w:rFonts w:ascii="Arial" w:hAnsi="Arial" w:cs="Arial"/>
                <w:sz w:val="22"/>
                <w:szCs w:val="22"/>
              </w:rPr>
              <w:t>Určení dle platné ÚPD</w:t>
            </w:r>
          </w:p>
        </w:tc>
        <w:tc>
          <w:tcPr>
            <w:tcW w:w="2672" w:type="dxa"/>
          </w:tcPr>
          <w:p w14:paraId="2E78CE41" w14:textId="77777777" w:rsidR="00676A32" w:rsidRPr="000153FC" w:rsidRDefault="00676A32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153FC">
              <w:rPr>
                <w:rFonts w:ascii="Arial" w:hAnsi="Arial" w:cs="Arial"/>
                <w:sz w:val="22"/>
                <w:szCs w:val="22"/>
              </w:rPr>
              <w:t>Účetní ocenění v Kč</w:t>
            </w:r>
          </w:p>
        </w:tc>
      </w:tr>
      <w:tr w:rsidR="00676A32" w:rsidRPr="007B7B6F" w14:paraId="531953EE" w14:textId="77777777" w:rsidTr="00F72B4E">
        <w:tc>
          <w:tcPr>
            <w:tcW w:w="2536" w:type="dxa"/>
          </w:tcPr>
          <w:p w14:paraId="2BE64A3A" w14:textId="77777777" w:rsidR="00676A32" w:rsidRPr="000153FC" w:rsidRDefault="00676A32" w:rsidP="00676A32">
            <w:pPr>
              <w:pStyle w:val="vnintext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153FC">
              <w:rPr>
                <w:rFonts w:ascii="Arial" w:hAnsi="Arial" w:cs="Arial"/>
                <w:sz w:val="22"/>
                <w:szCs w:val="22"/>
              </w:rPr>
              <w:t>Lazce</w:t>
            </w:r>
          </w:p>
        </w:tc>
        <w:tc>
          <w:tcPr>
            <w:tcW w:w="1559" w:type="dxa"/>
          </w:tcPr>
          <w:p w14:paraId="3CBA66EA" w14:textId="77777777" w:rsidR="00676A32" w:rsidRPr="000153FC" w:rsidRDefault="00676A32" w:rsidP="00676A32">
            <w:pPr>
              <w:pStyle w:val="vnintext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153FC">
              <w:rPr>
                <w:rFonts w:ascii="Arial" w:hAnsi="Arial" w:cs="Arial"/>
                <w:sz w:val="22"/>
                <w:szCs w:val="22"/>
              </w:rPr>
              <w:t>KN 95/8</w:t>
            </w:r>
          </w:p>
        </w:tc>
        <w:tc>
          <w:tcPr>
            <w:tcW w:w="2748" w:type="dxa"/>
          </w:tcPr>
          <w:p w14:paraId="560B02A9" w14:textId="77777777" w:rsidR="00676A32" w:rsidRPr="000153FC" w:rsidRDefault="00676A32" w:rsidP="00676A32">
            <w:pPr>
              <w:pStyle w:val="vnintext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153FC">
              <w:rPr>
                <w:rFonts w:ascii="Arial" w:hAnsi="Arial" w:cs="Arial"/>
                <w:sz w:val="22"/>
                <w:szCs w:val="22"/>
              </w:rPr>
              <w:t>k realizaci veřejné zeleně</w:t>
            </w:r>
          </w:p>
        </w:tc>
        <w:tc>
          <w:tcPr>
            <w:tcW w:w="2672" w:type="dxa"/>
          </w:tcPr>
          <w:p w14:paraId="7F71FD8F" w14:textId="77777777" w:rsidR="00676A32" w:rsidRPr="000153FC" w:rsidRDefault="00676A32" w:rsidP="00676A32">
            <w:pPr>
              <w:pStyle w:val="vnintext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153FC">
              <w:rPr>
                <w:rFonts w:ascii="Arial" w:hAnsi="Arial" w:cs="Arial"/>
                <w:sz w:val="22"/>
                <w:szCs w:val="22"/>
              </w:rPr>
              <w:t>2 610,96 Kč</w:t>
            </w:r>
          </w:p>
        </w:tc>
      </w:tr>
    </w:tbl>
    <w:p w14:paraId="0DB5AA67" w14:textId="77777777" w:rsidR="00676A32" w:rsidRPr="007B7B6F" w:rsidRDefault="00676A32">
      <w:pPr>
        <w:widowControl/>
        <w:rPr>
          <w:rFonts w:ascii="Arial" w:hAnsi="Arial" w:cs="Arial"/>
          <w:sz w:val="18"/>
          <w:szCs w:val="18"/>
          <w:lang w:eastAsia="en-US"/>
        </w:rPr>
      </w:pPr>
    </w:p>
    <w:p w14:paraId="0D56FC33" w14:textId="77777777" w:rsidR="00676A32" w:rsidRPr="007B7B6F" w:rsidRDefault="00676A32" w:rsidP="005A734C">
      <w:pPr>
        <w:pStyle w:val="vnitrniText"/>
        <w:widowControl/>
        <w:ind w:firstLine="0"/>
        <w:rPr>
          <w:rFonts w:ascii="Arial" w:hAnsi="Arial" w:cs="Arial"/>
          <w:sz w:val="18"/>
          <w:szCs w:val="18"/>
        </w:rPr>
      </w:pPr>
    </w:p>
    <w:p w14:paraId="5D15EEA4" w14:textId="3B76712A" w:rsidR="00240A48" w:rsidRDefault="007F426D" w:rsidP="008F106A">
      <w:pPr>
        <w:pStyle w:val="vnintext0"/>
        <w:ind w:firstLine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5123A9">
        <w:rPr>
          <w:rFonts w:ascii="Arial" w:hAnsi="Arial" w:cs="Arial"/>
          <w:sz w:val="22"/>
          <w:szCs w:val="22"/>
          <w:lang w:eastAsia="cs-CZ"/>
        </w:rPr>
        <w:t>2)</w:t>
      </w:r>
      <w:r w:rsidR="00240A48" w:rsidRPr="00240A48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>V případě změny územně plánovací dokumentace, která by v rámci hlavního funkčního využití plochy neumožnila naplnění účelu převodu pozemku</w:t>
      </w:r>
      <w:r w:rsidR="00240A48">
        <w:rPr>
          <w:rFonts w:ascii="Arial" w:hAnsi="Arial" w:cs="Arial"/>
          <w:color w:val="000000"/>
          <w:sz w:val="22"/>
          <w:szCs w:val="22"/>
          <w:lang w:eastAsia="cs-CZ"/>
        </w:rPr>
        <w:t xml:space="preserve"> uvedeného v článku IV, písm. 1) nebo pozemek byl využit jinak než k realizaci veřejné zeleně nebo veřejně prospěšného opatření, </w:t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>je obec povinna zemědělský pozemek převést zpět za stejných podmínek, za jakých byl na obec převeden, a to ve lhůtě do 90 dnů od nabytí právní moci změny územního plánu nebo změny regulačního plánu</w:t>
      </w:r>
      <w:r w:rsidR="00240A48">
        <w:rPr>
          <w:rFonts w:ascii="Arial" w:hAnsi="Arial" w:cs="Arial"/>
          <w:color w:val="000000"/>
          <w:sz w:val="22"/>
          <w:szCs w:val="22"/>
          <w:lang w:eastAsia="cs-CZ"/>
        </w:rPr>
        <w:t>.</w:t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 xml:space="preserve"> Jestliže nebude možné pozemek</w:t>
      </w:r>
      <w:r w:rsidR="00240A48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>převést zpět, protože bude</w:t>
      </w:r>
      <w:r w:rsidR="00240A48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915097">
        <w:rPr>
          <w:rFonts w:ascii="Arial" w:hAnsi="Arial" w:cs="Arial"/>
          <w:color w:val="000000"/>
          <w:sz w:val="22"/>
          <w:szCs w:val="22"/>
          <w:lang w:eastAsia="cs-CZ"/>
        </w:rPr>
        <w:br/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>ve vlastnictví třetí osoby, je obec povinna ve stejné lhůtě poskytnout Státnímu pozemkovému úřadu finanční náhradu ve výši ceny pozemku</w:t>
      </w:r>
      <w:r w:rsidR="00240A48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 xml:space="preserve">zjištěné podle cenového předpisu platného </w:t>
      </w:r>
      <w:r w:rsidR="00915097">
        <w:rPr>
          <w:rFonts w:ascii="Arial" w:hAnsi="Arial" w:cs="Arial"/>
          <w:color w:val="000000"/>
          <w:sz w:val="22"/>
          <w:szCs w:val="22"/>
          <w:lang w:eastAsia="cs-CZ"/>
        </w:rPr>
        <w:br/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>ke dni uzavření smlouvy, podle které byl pozemek</w:t>
      </w:r>
      <w:r w:rsidR="00240A48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>obci převeden, a podle současného způsobu využití pozemku.</w:t>
      </w:r>
      <w:r w:rsidR="000F7A2D">
        <w:rPr>
          <w:rFonts w:ascii="Arial" w:hAnsi="Arial" w:cs="Arial"/>
          <w:color w:val="000000"/>
          <w:sz w:val="22"/>
          <w:szCs w:val="22"/>
          <w:lang w:eastAsia="cs-CZ"/>
        </w:rPr>
        <w:t xml:space="preserve"> Tato zákonná podmínka </w:t>
      </w:r>
      <w:r w:rsidR="000F7A2D">
        <w:rPr>
          <w:rFonts w:ascii="Arial" w:hAnsi="Arial" w:cs="Arial"/>
          <w:sz w:val="22"/>
          <w:szCs w:val="22"/>
        </w:rPr>
        <w:t xml:space="preserve">je </w:t>
      </w:r>
      <w:r w:rsidR="00913E3D">
        <w:rPr>
          <w:rFonts w:ascii="Arial" w:hAnsi="Arial" w:cs="Arial"/>
          <w:sz w:val="22"/>
          <w:szCs w:val="22"/>
        </w:rPr>
        <w:t xml:space="preserve">stanovena </w:t>
      </w:r>
      <w:r w:rsidR="000F7A2D">
        <w:rPr>
          <w:rFonts w:ascii="Arial" w:hAnsi="Arial" w:cs="Arial"/>
          <w:sz w:val="22"/>
          <w:szCs w:val="22"/>
        </w:rPr>
        <w:t xml:space="preserve">§8 odst. 5 </w:t>
      </w:r>
      <w:r w:rsidR="000F7A2D" w:rsidRPr="005123A9">
        <w:rPr>
          <w:rFonts w:ascii="Arial" w:hAnsi="Arial" w:cs="Arial"/>
          <w:sz w:val="22"/>
          <w:szCs w:val="22"/>
        </w:rPr>
        <w:t>zákona</w:t>
      </w:r>
      <w:r w:rsidR="000F7A2D">
        <w:rPr>
          <w:rFonts w:ascii="Arial" w:hAnsi="Arial" w:cs="Arial"/>
          <w:sz w:val="22"/>
          <w:szCs w:val="22"/>
        </w:rPr>
        <w:t xml:space="preserve"> </w:t>
      </w:r>
      <w:r w:rsidR="000F7A2D" w:rsidRPr="005123A9">
        <w:rPr>
          <w:rFonts w:ascii="Arial" w:hAnsi="Arial" w:cs="Arial"/>
          <w:sz w:val="22"/>
          <w:szCs w:val="22"/>
        </w:rPr>
        <w:t>č. 503/2012 Sb., o Státním pozemkovém úřadu a o změně některých souvisejících zákonů, ve znění pozdějších předpisů</w:t>
      </w:r>
      <w:r w:rsidR="00A442AF">
        <w:rPr>
          <w:rFonts w:ascii="Arial" w:hAnsi="Arial" w:cs="Arial"/>
          <w:sz w:val="22"/>
          <w:szCs w:val="22"/>
        </w:rPr>
        <w:t>.</w:t>
      </w:r>
    </w:p>
    <w:p w14:paraId="2D70F9AC" w14:textId="38714F7F" w:rsidR="000F674E" w:rsidRPr="005123A9" w:rsidRDefault="00240A48" w:rsidP="00CB76BB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AC5134">
        <w:rPr>
          <w:rFonts w:ascii="Arial" w:hAnsi="Arial" w:cs="Arial"/>
          <w:sz w:val="22"/>
          <w:szCs w:val="22"/>
        </w:rPr>
        <w:t xml:space="preserve">Tato povinnost platí po dobu </w:t>
      </w:r>
      <w:r>
        <w:rPr>
          <w:rFonts w:ascii="Arial" w:hAnsi="Arial" w:cs="Arial"/>
          <w:sz w:val="22"/>
          <w:szCs w:val="22"/>
        </w:rPr>
        <w:t>5</w:t>
      </w:r>
      <w:r w:rsidRPr="00AC5134">
        <w:rPr>
          <w:rFonts w:ascii="Arial" w:hAnsi="Arial" w:cs="Arial"/>
          <w:sz w:val="22"/>
          <w:szCs w:val="22"/>
        </w:rPr>
        <w:t xml:space="preserve"> let ode dne provedení vkladu vlastnického práva</w:t>
      </w:r>
      <w:r>
        <w:rPr>
          <w:rFonts w:ascii="Arial" w:hAnsi="Arial" w:cs="Arial"/>
        </w:rPr>
        <w:t xml:space="preserve"> </w:t>
      </w:r>
      <w:r w:rsidR="00915097">
        <w:rPr>
          <w:rFonts w:ascii="Arial" w:hAnsi="Arial" w:cs="Arial"/>
        </w:rPr>
        <w:br/>
      </w:r>
      <w:r w:rsidRPr="00AC5134">
        <w:rPr>
          <w:rFonts w:ascii="Arial" w:hAnsi="Arial" w:cs="Arial"/>
          <w:sz w:val="22"/>
          <w:szCs w:val="22"/>
        </w:rPr>
        <w:t>k zemědělskému pozemku do katastru nemovitostí ve prospěch obce</w:t>
      </w:r>
      <w:r w:rsidR="009373B1">
        <w:rPr>
          <w:rFonts w:ascii="Arial" w:hAnsi="Arial" w:cs="Arial"/>
          <w:sz w:val="22"/>
          <w:szCs w:val="22"/>
        </w:rPr>
        <w:t>, jak je definováno v §8</w:t>
      </w:r>
      <w:r w:rsidR="00B97DF1">
        <w:rPr>
          <w:rFonts w:ascii="Arial" w:hAnsi="Arial" w:cs="Arial"/>
          <w:sz w:val="22"/>
          <w:szCs w:val="22"/>
        </w:rPr>
        <w:t xml:space="preserve"> odst. 5 </w:t>
      </w:r>
      <w:r w:rsidR="00114F8A" w:rsidRPr="005123A9">
        <w:rPr>
          <w:rFonts w:ascii="Arial" w:hAnsi="Arial" w:cs="Arial"/>
          <w:sz w:val="22"/>
          <w:szCs w:val="22"/>
        </w:rPr>
        <w:t>zákona</w:t>
      </w:r>
      <w:r w:rsidR="00114F8A">
        <w:rPr>
          <w:rFonts w:ascii="Arial" w:hAnsi="Arial" w:cs="Arial"/>
          <w:sz w:val="22"/>
          <w:szCs w:val="22"/>
        </w:rPr>
        <w:t xml:space="preserve"> </w:t>
      </w:r>
      <w:r w:rsidR="00114F8A" w:rsidRPr="005123A9">
        <w:rPr>
          <w:rFonts w:ascii="Arial" w:hAnsi="Arial" w:cs="Arial"/>
          <w:sz w:val="22"/>
          <w:szCs w:val="22"/>
        </w:rPr>
        <w:t>č. 503/2012 Sb., o Státním pozemkovém úřadu a o změně některých souvisejících zákonů, ve znění pozdějších předpisů</w:t>
      </w:r>
      <w:r w:rsidR="00997D71">
        <w:rPr>
          <w:rFonts w:ascii="Arial" w:hAnsi="Arial" w:cs="Arial"/>
          <w:sz w:val="22"/>
          <w:szCs w:val="22"/>
        </w:rPr>
        <w:t>.</w:t>
      </w:r>
    </w:p>
    <w:p w14:paraId="62270B22" w14:textId="77777777" w:rsidR="00402472" w:rsidRPr="005123A9" w:rsidRDefault="00402472" w:rsidP="0040247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3) Nabyvatel se zavazuje, že v případě náhrady za tento pozemek v penězích podle ustanovení bodu 2) článku IV. této smlouvy uhradí převádějícímu náklady, které budou vynaloženy na </w:t>
      </w:r>
      <w:r w:rsidR="00040100" w:rsidRPr="005123A9">
        <w:rPr>
          <w:rFonts w:ascii="Arial" w:hAnsi="Arial" w:cs="Arial"/>
          <w:sz w:val="22"/>
          <w:szCs w:val="22"/>
        </w:rPr>
        <w:t>jeho ocenění</w:t>
      </w:r>
      <w:r w:rsidRPr="005123A9">
        <w:rPr>
          <w:rFonts w:ascii="Arial" w:hAnsi="Arial" w:cs="Arial"/>
          <w:sz w:val="22"/>
          <w:szCs w:val="22"/>
        </w:rPr>
        <w:t>.</w:t>
      </w:r>
    </w:p>
    <w:p w14:paraId="33C750EA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V.</w:t>
      </w:r>
    </w:p>
    <w:p w14:paraId="0077E2A6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123EB247" w14:textId="4B2B9559" w:rsidR="002D4382" w:rsidRPr="005123A9" w:rsidRDefault="002D438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bCs/>
          <w:sz w:val="22"/>
          <w:szCs w:val="22"/>
        </w:rPr>
        <w:t xml:space="preserve"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</w:t>
      </w:r>
      <w:r w:rsidR="00915097">
        <w:rPr>
          <w:rFonts w:ascii="Arial" w:hAnsi="Arial" w:cs="Arial"/>
          <w:bCs/>
          <w:sz w:val="22"/>
          <w:szCs w:val="22"/>
        </w:rPr>
        <w:br/>
      </w:r>
      <w:r w:rsidRPr="005123A9">
        <w:rPr>
          <w:rFonts w:ascii="Arial" w:hAnsi="Arial" w:cs="Arial"/>
          <w:bCs/>
          <w:sz w:val="22"/>
          <w:szCs w:val="22"/>
        </w:rPr>
        <w:t>na nabyvatele pozemku.</w:t>
      </w:r>
    </w:p>
    <w:p w14:paraId="0A4A1B93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581083D8" w14:textId="77777777" w:rsidR="000F674E" w:rsidRDefault="00C97A7C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697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bčanský zákoník tak, jak stojí a leží.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2C7C592F" w14:textId="6665B5B2" w:rsidR="00F70A21" w:rsidRPr="005123A9" w:rsidRDefault="00F70A21">
      <w:pPr>
        <w:pStyle w:val="vnitrniText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F70A21">
        <w:rPr>
          <w:rFonts w:ascii="Arial" w:hAnsi="Arial" w:cs="Arial"/>
          <w:sz w:val="22"/>
          <w:szCs w:val="22"/>
        </w:rPr>
        <w:t xml:space="preserve">Nabyvatel bere na vědomí, že se na předmětu převodu nachází podzemní komunikační vedení ve vlastnictví společnosti </w:t>
      </w:r>
      <w:r>
        <w:rPr>
          <w:rFonts w:ascii="Arial" w:hAnsi="Arial" w:cs="Arial"/>
          <w:sz w:val="22"/>
          <w:szCs w:val="22"/>
        </w:rPr>
        <w:t>CETIN</w:t>
      </w:r>
      <w:r w:rsidRPr="00F70A21">
        <w:rPr>
          <w:rFonts w:ascii="Arial" w:hAnsi="Arial" w:cs="Arial"/>
          <w:sz w:val="22"/>
          <w:szCs w:val="22"/>
        </w:rPr>
        <w:t xml:space="preserve"> a.s.</w:t>
      </w:r>
    </w:p>
    <w:p w14:paraId="0C9EE8D3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7569F4C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VI.</w:t>
      </w:r>
    </w:p>
    <w:p w14:paraId="612A0CBC" w14:textId="1750801D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1) Smluvní strany se dohodly, že převádějící podá návrh na vklad vlastnického práva </w:t>
      </w:r>
      <w:r w:rsidR="00772A9E">
        <w:rPr>
          <w:rFonts w:ascii="Arial" w:hAnsi="Arial" w:cs="Arial"/>
          <w:sz w:val="22"/>
          <w:szCs w:val="22"/>
        </w:rPr>
        <w:br/>
      </w:r>
      <w:r w:rsidRPr="005123A9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smlouvy.</w:t>
      </w:r>
    </w:p>
    <w:p w14:paraId="2537783E" w14:textId="77777777" w:rsidR="004268A4" w:rsidRDefault="004268A4" w:rsidP="004268A4">
      <w:pPr>
        <w:pStyle w:val="vnintext0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5C0CA43C" w14:textId="77777777" w:rsidR="004268A4" w:rsidRPr="0003365A" w:rsidRDefault="004268A4" w:rsidP="004268A4">
      <w:pPr>
        <w:pStyle w:val="vnintext0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6C057719" w14:textId="77777777" w:rsidR="004268A4" w:rsidRPr="0003365A" w:rsidRDefault="004268A4" w:rsidP="004268A4">
      <w:pPr>
        <w:pStyle w:val="vnintext0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28B6EA1A" w14:textId="77777777" w:rsidR="000F674E" w:rsidRPr="005123A9" w:rsidRDefault="000F674E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0C3FB034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VII.</w:t>
      </w:r>
    </w:p>
    <w:p w14:paraId="02577CAF" w14:textId="064F8BF1" w:rsidR="000F674E" w:rsidRPr="005123A9" w:rsidRDefault="000F674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82C07" w:rsidRPr="005123A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175955" w:rsidRPr="005123A9">
        <w:rPr>
          <w:rFonts w:ascii="Arial" w:hAnsi="Arial" w:cs="Arial"/>
          <w:sz w:val="22"/>
          <w:szCs w:val="22"/>
        </w:rPr>
        <w:t>, ve znění pozdějších předpisů</w:t>
      </w:r>
      <w:r w:rsidR="0065302D" w:rsidRPr="005123A9">
        <w:rPr>
          <w:rFonts w:ascii="Arial" w:hAnsi="Arial" w:cs="Arial"/>
          <w:sz w:val="22"/>
          <w:szCs w:val="22"/>
        </w:rPr>
        <w:t>,</w:t>
      </w:r>
      <w:r w:rsidRPr="005123A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782C07" w:rsidRPr="005123A9">
        <w:rPr>
          <w:rFonts w:ascii="Arial" w:hAnsi="Arial" w:cs="Arial"/>
          <w:sz w:val="22"/>
          <w:szCs w:val="22"/>
        </w:rPr>
        <w:t xml:space="preserve">§ 6 zákona č. 503/2012 Sb., o Státním pozemkovém úřadu a </w:t>
      </w:r>
      <w:r w:rsidR="00772A9E">
        <w:rPr>
          <w:rFonts w:ascii="Arial" w:hAnsi="Arial" w:cs="Arial"/>
          <w:sz w:val="22"/>
          <w:szCs w:val="22"/>
        </w:rPr>
        <w:br/>
      </w:r>
      <w:r w:rsidR="00782C07" w:rsidRPr="005123A9">
        <w:rPr>
          <w:rFonts w:ascii="Arial" w:hAnsi="Arial" w:cs="Arial"/>
          <w:sz w:val="22"/>
          <w:szCs w:val="22"/>
        </w:rPr>
        <w:t>o změně některých souvisejících zákonů</w:t>
      </w:r>
      <w:r w:rsidR="00175955" w:rsidRPr="005123A9">
        <w:rPr>
          <w:rFonts w:ascii="Arial" w:hAnsi="Arial" w:cs="Arial"/>
          <w:sz w:val="22"/>
          <w:szCs w:val="22"/>
        </w:rPr>
        <w:t>, ve znění pozdějších předpisů</w:t>
      </w:r>
      <w:r w:rsidRPr="005123A9">
        <w:rPr>
          <w:rFonts w:ascii="Arial" w:hAnsi="Arial" w:cs="Arial"/>
          <w:sz w:val="22"/>
          <w:szCs w:val="22"/>
        </w:rPr>
        <w:t>.</w:t>
      </w:r>
    </w:p>
    <w:p w14:paraId="7156E51E" w14:textId="6FCA85C6" w:rsidR="000F674E" w:rsidRPr="005123A9" w:rsidRDefault="000F674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1 písmeno e) zákona </w:t>
      </w:r>
      <w:r w:rsidR="00772A9E">
        <w:rPr>
          <w:rFonts w:ascii="Arial" w:hAnsi="Arial" w:cs="Arial"/>
          <w:sz w:val="22"/>
          <w:szCs w:val="22"/>
        </w:rPr>
        <w:br/>
      </w:r>
      <w:r w:rsidRPr="005123A9">
        <w:rPr>
          <w:rFonts w:ascii="Arial" w:hAnsi="Arial" w:cs="Arial"/>
          <w:sz w:val="22"/>
          <w:szCs w:val="22"/>
        </w:rPr>
        <w:t xml:space="preserve">č. </w:t>
      </w:r>
      <w:r w:rsidR="00782C07" w:rsidRPr="005123A9">
        <w:rPr>
          <w:rFonts w:ascii="Arial" w:hAnsi="Arial" w:cs="Arial"/>
          <w:sz w:val="22"/>
          <w:szCs w:val="22"/>
        </w:rPr>
        <w:t>503/2012 Sb., o Státní</w:t>
      </w:r>
      <w:r w:rsidR="00175955" w:rsidRPr="005123A9">
        <w:rPr>
          <w:rFonts w:ascii="Arial" w:hAnsi="Arial" w:cs="Arial"/>
          <w:sz w:val="22"/>
          <w:szCs w:val="22"/>
        </w:rPr>
        <w:t>m</w:t>
      </w:r>
      <w:r w:rsidR="00782C07" w:rsidRPr="005123A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175955" w:rsidRPr="005123A9">
        <w:rPr>
          <w:rFonts w:ascii="Arial" w:hAnsi="Arial" w:cs="Arial"/>
          <w:sz w:val="22"/>
          <w:szCs w:val="22"/>
        </w:rPr>
        <w:t xml:space="preserve">, </w:t>
      </w:r>
      <w:r w:rsidR="00772A9E">
        <w:rPr>
          <w:rFonts w:ascii="Arial" w:hAnsi="Arial" w:cs="Arial"/>
          <w:sz w:val="22"/>
          <w:szCs w:val="22"/>
        </w:rPr>
        <w:br/>
      </w:r>
      <w:r w:rsidR="00175955" w:rsidRPr="005123A9">
        <w:rPr>
          <w:rFonts w:ascii="Arial" w:hAnsi="Arial" w:cs="Arial"/>
          <w:sz w:val="22"/>
          <w:szCs w:val="22"/>
        </w:rPr>
        <w:t>ve znění pozdějších předpisů</w:t>
      </w:r>
      <w:r w:rsidRPr="005123A9">
        <w:rPr>
          <w:rFonts w:ascii="Arial" w:hAnsi="Arial" w:cs="Arial"/>
          <w:sz w:val="22"/>
          <w:szCs w:val="22"/>
        </w:rPr>
        <w:t xml:space="preserve">, převeden dle změny územního plánu </w:t>
      </w:r>
      <w:r w:rsidR="00B304C2">
        <w:rPr>
          <w:rFonts w:ascii="Arial" w:hAnsi="Arial" w:cs="Arial"/>
          <w:sz w:val="22"/>
          <w:szCs w:val="22"/>
        </w:rPr>
        <w:t xml:space="preserve">Olomouc </w:t>
      </w:r>
      <w:r w:rsidRPr="005123A9">
        <w:rPr>
          <w:rFonts w:ascii="Arial" w:hAnsi="Arial" w:cs="Arial"/>
          <w:sz w:val="22"/>
          <w:szCs w:val="22"/>
        </w:rPr>
        <w:t>č. XIII ze dne 29.9.2022.</w:t>
      </w:r>
    </w:p>
    <w:p w14:paraId="2DA09BCD" w14:textId="7DB7C641" w:rsidR="00D26AE9" w:rsidRDefault="00D26AE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794861">
        <w:rPr>
          <w:rFonts w:ascii="Arial" w:hAnsi="Arial" w:cs="Arial"/>
          <w:sz w:val="22"/>
          <w:szCs w:val="22"/>
        </w:rPr>
        <w:t xml:space="preserve">Nabyvatel prohlašuje, že nabytí pozemku odsouhlasilo </w:t>
      </w:r>
      <w:r w:rsidR="002D45AD" w:rsidRPr="00794861">
        <w:rPr>
          <w:rFonts w:ascii="Arial" w:hAnsi="Arial" w:cs="Arial"/>
          <w:sz w:val="22"/>
          <w:szCs w:val="22"/>
        </w:rPr>
        <w:t>Z</w:t>
      </w:r>
      <w:r w:rsidRPr="00794861">
        <w:rPr>
          <w:rFonts w:ascii="Arial" w:hAnsi="Arial" w:cs="Arial"/>
          <w:sz w:val="22"/>
          <w:szCs w:val="22"/>
        </w:rPr>
        <w:t xml:space="preserve">astupitelstvo města Olomouce dne </w:t>
      </w:r>
      <w:r w:rsidR="009804A8" w:rsidRPr="00794861">
        <w:rPr>
          <w:rFonts w:ascii="Arial" w:hAnsi="Arial" w:cs="Arial"/>
          <w:sz w:val="22"/>
          <w:szCs w:val="22"/>
        </w:rPr>
        <w:t>10.06.2024</w:t>
      </w:r>
      <w:r w:rsidRPr="00794861">
        <w:rPr>
          <w:rFonts w:ascii="Arial" w:hAnsi="Arial" w:cs="Arial"/>
          <w:sz w:val="22"/>
          <w:szCs w:val="22"/>
        </w:rPr>
        <w:t xml:space="preserve"> </w:t>
      </w:r>
      <w:r w:rsidR="009804A8" w:rsidRPr="00794861">
        <w:rPr>
          <w:rFonts w:ascii="Arial" w:hAnsi="Arial" w:cs="Arial"/>
          <w:sz w:val="22"/>
          <w:szCs w:val="22"/>
        </w:rPr>
        <w:t>U</w:t>
      </w:r>
      <w:r w:rsidRPr="00794861">
        <w:rPr>
          <w:rFonts w:ascii="Arial" w:hAnsi="Arial" w:cs="Arial"/>
          <w:sz w:val="22"/>
          <w:szCs w:val="22"/>
        </w:rPr>
        <w:t xml:space="preserve">snesením č. </w:t>
      </w:r>
      <w:r w:rsidR="002D45AD" w:rsidRPr="00794861">
        <w:rPr>
          <w:rFonts w:ascii="Arial" w:hAnsi="Arial" w:cs="Arial"/>
          <w:sz w:val="22"/>
          <w:szCs w:val="22"/>
        </w:rPr>
        <w:t xml:space="preserve">4, bodem č. </w:t>
      </w:r>
      <w:r w:rsidR="00794861" w:rsidRPr="00794861">
        <w:rPr>
          <w:rFonts w:ascii="Arial" w:hAnsi="Arial" w:cs="Arial"/>
          <w:sz w:val="22"/>
          <w:szCs w:val="22"/>
        </w:rPr>
        <w:t>16</w:t>
      </w:r>
      <w:r w:rsidR="002D45AD" w:rsidRPr="00794861">
        <w:rPr>
          <w:rFonts w:ascii="Arial" w:hAnsi="Arial" w:cs="Arial"/>
          <w:sz w:val="22"/>
          <w:szCs w:val="22"/>
        </w:rPr>
        <w:t>.</w:t>
      </w:r>
    </w:p>
    <w:p w14:paraId="0585C13F" w14:textId="499F312C" w:rsidR="00CD64E1" w:rsidRPr="00AC5134" w:rsidRDefault="00CD64E1" w:rsidP="00CD64E1">
      <w:pPr>
        <w:pStyle w:val="vnintext0"/>
        <w:ind w:firstLine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Nabyvatel prohlašuje, že při tomto právním jednání postupuje v souladu se zákonem </w:t>
      </w:r>
      <w:r w:rsidR="002D45AD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č. 128/2000 Sb., ve znění pozdějších předpisů.</w:t>
      </w:r>
    </w:p>
    <w:p w14:paraId="77534315" w14:textId="17FC8C99" w:rsidR="00011AD3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3) Nabyvatel bere na vědomí a je srozuměn s tím, že nepravdivost tvrzení obsažených </w:t>
      </w:r>
      <w:r w:rsidR="00456972">
        <w:rPr>
          <w:rFonts w:ascii="Arial" w:hAnsi="Arial" w:cs="Arial"/>
          <w:sz w:val="22"/>
          <w:szCs w:val="22"/>
        </w:rPr>
        <w:br/>
      </w:r>
      <w:r w:rsidRPr="005123A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037CDA70" w14:textId="6E5218A6" w:rsidR="00F70A21" w:rsidRDefault="00F70A21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Převádějící </w:t>
      </w:r>
      <w:r w:rsidRPr="00F70A21">
        <w:rPr>
          <w:rFonts w:ascii="Arial" w:hAnsi="Arial" w:cs="Arial"/>
          <w:sz w:val="22"/>
          <w:szCs w:val="22"/>
        </w:rPr>
        <w:t>bere na vědomí, že obsah této smlouvy včetně všech dodatků může být poskytnut žadateli v režimu zákona č. 106/1999 Sb., o svobodném přístupu k informacím,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50417B7B" w14:textId="77777777" w:rsidR="00FA0709" w:rsidRPr="005123A9" w:rsidRDefault="00FA070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B2B0B73" w14:textId="77777777" w:rsidR="00FA0709" w:rsidRPr="005123A9" w:rsidRDefault="00FA0709" w:rsidP="00FA0709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VIII.</w:t>
      </w:r>
    </w:p>
    <w:p w14:paraId="3D633EF4" w14:textId="77777777" w:rsidR="00FA0709" w:rsidRPr="005123A9" w:rsidRDefault="00FA0709" w:rsidP="00FA070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372DA01" w14:textId="743B14A6" w:rsidR="00FA0709" w:rsidRPr="005123A9" w:rsidRDefault="00FA0709" w:rsidP="00FA070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2) Tato smlouva je vyhotovena ve </w:t>
      </w:r>
      <w:r w:rsidRPr="005123A9">
        <w:rPr>
          <w:rFonts w:ascii="Arial" w:hAnsi="Arial" w:cs="Arial"/>
          <w:color w:val="000000"/>
          <w:sz w:val="22"/>
          <w:szCs w:val="22"/>
        </w:rPr>
        <w:t>3</w:t>
      </w:r>
      <w:r w:rsidRPr="005123A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08221728" w14:textId="77777777" w:rsidR="00D726A5" w:rsidRDefault="00D726A5" w:rsidP="00D726A5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04FBD6A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6E228304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IX.</w:t>
      </w:r>
    </w:p>
    <w:p w14:paraId="3D0925CB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22FBA19B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2A738E60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2E29D543" w14:textId="7C1A1E3C" w:rsidR="000F674E" w:rsidRPr="005123A9" w:rsidRDefault="000F674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V Olomouci dne </w:t>
      </w:r>
      <w:r w:rsidR="006C5D62">
        <w:rPr>
          <w:rFonts w:ascii="Arial" w:hAnsi="Arial" w:cs="Arial"/>
          <w:sz w:val="22"/>
          <w:szCs w:val="22"/>
        </w:rPr>
        <w:t>02.07.2024</w:t>
      </w:r>
      <w:r w:rsidRPr="005123A9">
        <w:rPr>
          <w:rFonts w:ascii="Arial" w:hAnsi="Arial" w:cs="Arial"/>
          <w:sz w:val="22"/>
          <w:szCs w:val="22"/>
        </w:rPr>
        <w:tab/>
        <w:t xml:space="preserve">V </w:t>
      </w:r>
      <w:r w:rsidR="00456972">
        <w:rPr>
          <w:rFonts w:ascii="Arial" w:hAnsi="Arial" w:cs="Arial"/>
          <w:sz w:val="22"/>
          <w:szCs w:val="22"/>
        </w:rPr>
        <w:t>Olomouci</w:t>
      </w:r>
      <w:r w:rsidRPr="005123A9">
        <w:rPr>
          <w:rFonts w:ascii="Arial" w:hAnsi="Arial" w:cs="Arial"/>
          <w:sz w:val="22"/>
          <w:szCs w:val="22"/>
        </w:rPr>
        <w:t xml:space="preserve"> dne </w:t>
      </w:r>
      <w:r w:rsidR="006C5D62">
        <w:rPr>
          <w:rFonts w:ascii="Arial" w:hAnsi="Arial" w:cs="Arial"/>
          <w:sz w:val="22"/>
          <w:szCs w:val="22"/>
        </w:rPr>
        <w:t>01.</w:t>
      </w:r>
      <w:r w:rsidR="00DC5FD4">
        <w:rPr>
          <w:rFonts w:ascii="Arial" w:hAnsi="Arial" w:cs="Arial"/>
          <w:sz w:val="22"/>
          <w:szCs w:val="22"/>
        </w:rPr>
        <w:t>07.2024</w:t>
      </w:r>
    </w:p>
    <w:p w14:paraId="15E743C2" w14:textId="77777777" w:rsidR="000F674E" w:rsidRPr="005123A9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41F29D7" w14:textId="77777777" w:rsidR="000F674E" w:rsidRPr="005123A9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A94F812" w14:textId="77777777" w:rsidR="000F674E" w:rsidRPr="005123A9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FFD91A5" w14:textId="77777777" w:rsidR="000F674E" w:rsidRPr="005123A9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DC94F3E" w14:textId="77777777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............................................</w:t>
      </w:r>
      <w:r w:rsidRPr="005123A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05BD346" w14:textId="77777777" w:rsidR="00190C51" w:rsidRDefault="000F674E" w:rsidP="00190C5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Státní pozemkový úřad</w:t>
      </w:r>
      <w:r w:rsidRPr="005123A9">
        <w:rPr>
          <w:rFonts w:ascii="Arial" w:hAnsi="Arial" w:cs="Arial"/>
          <w:sz w:val="22"/>
          <w:szCs w:val="22"/>
        </w:rPr>
        <w:tab/>
      </w:r>
      <w:r w:rsidR="00190C51">
        <w:rPr>
          <w:rFonts w:ascii="Arial" w:hAnsi="Arial" w:cs="Arial"/>
          <w:sz w:val="22"/>
          <w:szCs w:val="22"/>
        </w:rPr>
        <w:t>Statutární město Olomouc</w:t>
      </w:r>
    </w:p>
    <w:p w14:paraId="2DF9E6CE" w14:textId="5AC41C8B" w:rsidR="000F674E" w:rsidRPr="005123A9" w:rsidRDefault="00190C51" w:rsidP="00014574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 xml:space="preserve"> </w:t>
      </w:r>
      <w:r w:rsidR="00014574">
        <w:rPr>
          <w:rFonts w:ascii="Arial" w:hAnsi="Arial" w:cs="Arial"/>
          <w:sz w:val="22"/>
          <w:szCs w:val="22"/>
        </w:rPr>
        <w:tab/>
      </w:r>
      <w:r w:rsidR="00014574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Mgr. Miroslava Ferancová</w:t>
      </w:r>
      <w:r w:rsidR="00014574">
        <w:rPr>
          <w:rFonts w:ascii="Arial" w:hAnsi="Arial" w:cs="Arial"/>
          <w:sz w:val="22"/>
          <w:szCs w:val="22"/>
        </w:rPr>
        <w:t xml:space="preserve"> </w:t>
      </w:r>
    </w:p>
    <w:p w14:paraId="671836A3" w14:textId="012AAFA9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pro Olomoucký kraj</w:t>
      </w:r>
      <w:r w:rsidRPr="005123A9">
        <w:rPr>
          <w:rFonts w:ascii="Arial" w:hAnsi="Arial" w:cs="Arial"/>
          <w:sz w:val="22"/>
          <w:szCs w:val="22"/>
        </w:rPr>
        <w:tab/>
      </w:r>
      <w:r w:rsidR="00053821">
        <w:rPr>
          <w:rFonts w:ascii="Arial" w:hAnsi="Arial" w:cs="Arial"/>
          <w:sz w:val="22"/>
          <w:szCs w:val="22"/>
        </w:rPr>
        <w:t>nabyvatel</w:t>
      </w:r>
    </w:p>
    <w:p w14:paraId="26F50832" w14:textId="77777777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JUDr. Roman Brnčal, LL.M.</w:t>
      </w:r>
      <w:r w:rsidRPr="005123A9">
        <w:rPr>
          <w:rFonts w:ascii="Arial" w:hAnsi="Arial" w:cs="Arial"/>
          <w:sz w:val="22"/>
          <w:szCs w:val="22"/>
        </w:rPr>
        <w:tab/>
      </w:r>
    </w:p>
    <w:p w14:paraId="21483F1B" w14:textId="77777777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převádějící</w:t>
      </w:r>
      <w:r w:rsidRPr="005123A9">
        <w:rPr>
          <w:rFonts w:ascii="Arial" w:hAnsi="Arial" w:cs="Arial"/>
          <w:sz w:val="22"/>
          <w:szCs w:val="22"/>
        </w:rPr>
        <w:tab/>
      </w:r>
    </w:p>
    <w:p w14:paraId="6BA9B996" w14:textId="77777777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94193F8" w14:textId="77777777" w:rsidR="000F674E" w:rsidRPr="005123A9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3D68144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65302D" w:rsidRPr="005123A9">
        <w:rPr>
          <w:rFonts w:ascii="Arial" w:hAnsi="Arial" w:cs="Arial"/>
          <w:sz w:val="22"/>
          <w:szCs w:val="22"/>
        </w:rPr>
        <w:t>SPÚ</w:t>
      </w:r>
      <w:r w:rsidRPr="005123A9">
        <w:rPr>
          <w:rFonts w:ascii="Arial" w:hAnsi="Arial" w:cs="Arial"/>
          <w:sz w:val="22"/>
          <w:szCs w:val="22"/>
        </w:rPr>
        <w:t xml:space="preserve">: </w:t>
      </w:r>
      <w:r w:rsidRPr="005123A9">
        <w:rPr>
          <w:rFonts w:ascii="Arial" w:hAnsi="Arial" w:cs="Arial"/>
          <w:color w:val="000000"/>
          <w:sz w:val="22"/>
          <w:szCs w:val="22"/>
        </w:rPr>
        <w:t>1917521</w:t>
      </w:r>
      <w:r w:rsidRPr="005123A9">
        <w:rPr>
          <w:rFonts w:ascii="Arial" w:hAnsi="Arial" w:cs="Arial"/>
          <w:color w:val="000000"/>
          <w:sz w:val="22"/>
          <w:szCs w:val="22"/>
        </w:rPr>
        <w:br/>
      </w:r>
    </w:p>
    <w:p w14:paraId="2729BDF5" w14:textId="77777777" w:rsidR="000F674E" w:rsidRPr="005123A9" w:rsidRDefault="000F674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6938F3" w14:textId="77777777" w:rsidR="00FD1919" w:rsidRPr="005123A9" w:rsidRDefault="00FD1919" w:rsidP="00FD1919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Za věcnou a formální správnost odpovídá</w:t>
      </w:r>
    </w:p>
    <w:p w14:paraId="6ABA66B1" w14:textId="77777777" w:rsidR="00FD1919" w:rsidRPr="005123A9" w:rsidRDefault="00FD1919" w:rsidP="00FD1919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0C0278C8" w14:textId="77777777" w:rsidR="00FD1919" w:rsidRPr="005123A9" w:rsidRDefault="00FD1919" w:rsidP="00FD1919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Ing. Alena Dostálová</w:t>
      </w:r>
    </w:p>
    <w:p w14:paraId="55E05A62" w14:textId="77777777" w:rsidR="00FD1919" w:rsidRPr="005123A9" w:rsidRDefault="00FD1919" w:rsidP="00FD1919">
      <w:pPr>
        <w:widowControl/>
        <w:rPr>
          <w:rFonts w:ascii="Arial" w:hAnsi="Arial" w:cs="Arial"/>
          <w:sz w:val="22"/>
          <w:szCs w:val="22"/>
        </w:rPr>
      </w:pPr>
    </w:p>
    <w:p w14:paraId="1AF8579E" w14:textId="77777777" w:rsidR="00D75276" w:rsidRPr="005123A9" w:rsidRDefault="00D75276" w:rsidP="00D75276">
      <w:pPr>
        <w:widowControl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.......................................</w:t>
      </w:r>
    </w:p>
    <w:p w14:paraId="4445FF19" w14:textId="77777777" w:rsidR="00FD1919" w:rsidRPr="005123A9" w:rsidRDefault="00FD1919" w:rsidP="00FD1919">
      <w:pPr>
        <w:widowControl/>
        <w:ind w:firstLine="708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podpis</w:t>
      </w:r>
    </w:p>
    <w:p w14:paraId="4C582C7C" w14:textId="77777777" w:rsidR="00FD1919" w:rsidRPr="005123A9" w:rsidRDefault="00FD1919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DAF790B" w14:textId="77777777" w:rsidR="000F674E" w:rsidRPr="005123A9" w:rsidRDefault="000F674E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Za správnost: </w:t>
      </w:r>
      <w:r w:rsidRPr="005123A9">
        <w:rPr>
          <w:rFonts w:ascii="Arial" w:hAnsi="Arial" w:cs="Arial"/>
          <w:color w:val="000000"/>
          <w:sz w:val="22"/>
          <w:szCs w:val="22"/>
        </w:rPr>
        <w:t>Mgr. Miroslav Výmola</w:t>
      </w:r>
    </w:p>
    <w:p w14:paraId="7FC39FB1" w14:textId="77777777" w:rsidR="000F674E" w:rsidRPr="005123A9" w:rsidRDefault="000F674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ED23D85" w14:textId="77777777" w:rsidR="000F674E" w:rsidRPr="005123A9" w:rsidRDefault="000F674E">
      <w:pPr>
        <w:widowControl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.......................................</w:t>
      </w:r>
    </w:p>
    <w:p w14:paraId="328EC04E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ab/>
        <w:t>podpis</w:t>
      </w:r>
    </w:p>
    <w:p w14:paraId="29743186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699CBC91" w14:textId="77777777" w:rsidR="00501E97" w:rsidRPr="005123A9" w:rsidRDefault="00501E97">
      <w:pPr>
        <w:widowControl/>
        <w:rPr>
          <w:rFonts w:ascii="Arial" w:hAnsi="Arial" w:cs="Arial"/>
          <w:sz w:val="22"/>
          <w:szCs w:val="22"/>
        </w:rPr>
      </w:pPr>
    </w:p>
    <w:p w14:paraId="3CFAED2E" w14:textId="77777777" w:rsidR="00501E97" w:rsidRPr="005123A9" w:rsidRDefault="00501E97" w:rsidP="00501E97">
      <w:pPr>
        <w:widowControl/>
        <w:rPr>
          <w:rFonts w:ascii="Arial" w:hAnsi="Arial" w:cs="Arial"/>
          <w:sz w:val="22"/>
          <w:szCs w:val="22"/>
        </w:rPr>
      </w:pPr>
    </w:p>
    <w:p w14:paraId="0169C3C6" w14:textId="77777777" w:rsidR="00501E97" w:rsidRPr="005123A9" w:rsidRDefault="00501E97" w:rsidP="00501E97">
      <w:pPr>
        <w:widowControl/>
        <w:rPr>
          <w:rFonts w:ascii="Arial" w:hAnsi="Arial" w:cs="Arial"/>
          <w:sz w:val="22"/>
          <w:szCs w:val="22"/>
        </w:rPr>
      </w:pPr>
    </w:p>
    <w:p w14:paraId="51883009" w14:textId="77777777" w:rsidR="00501E97" w:rsidRPr="005123A9" w:rsidRDefault="00501E97" w:rsidP="00501E9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A7B072" w14:textId="77777777" w:rsidR="00501E97" w:rsidRPr="005123A9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Tato smlouva byla uveřejněna </w:t>
      </w:r>
      <w:r w:rsidR="009249A6" w:rsidRPr="005123A9">
        <w:rPr>
          <w:rFonts w:ascii="Arial" w:hAnsi="Arial" w:cs="Arial"/>
          <w:sz w:val="22"/>
          <w:szCs w:val="22"/>
        </w:rPr>
        <w:t>v Registru</w:t>
      </w:r>
    </w:p>
    <w:p w14:paraId="6C28EF49" w14:textId="77777777" w:rsidR="00501E97" w:rsidRPr="005123A9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smluv, vedeném dle zákona č. 340/2015 Sb.,</w:t>
      </w:r>
    </w:p>
    <w:p w14:paraId="7970B6AE" w14:textId="77777777" w:rsidR="00501E97" w:rsidRPr="005123A9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o registru smluv, dne</w:t>
      </w:r>
    </w:p>
    <w:p w14:paraId="741D3874" w14:textId="77777777" w:rsidR="00501E97" w:rsidRPr="005123A9" w:rsidRDefault="00501E97" w:rsidP="00501E97">
      <w:pPr>
        <w:jc w:val="both"/>
        <w:rPr>
          <w:rFonts w:ascii="Arial" w:hAnsi="Arial" w:cs="Arial"/>
          <w:sz w:val="22"/>
          <w:szCs w:val="22"/>
        </w:rPr>
      </w:pPr>
    </w:p>
    <w:p w14:paraId="200BB51A" w14:textId="77777777" w:rsidR="00501E97" w:rsidRPr="005123A9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………………………</w:t>
      </w:r>
    </w:p>
    <w:p w14:paraId="7C2F5CC4" w14:textId="77777777" w:rsidR="00501E97" w:rsidRPr="005123A9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datum registrace</w:t>
      </w:r>
    </w:p>
    <w:p w14:paraId="4006BF7E" w14:textId="77777777" w:rsidR="00501E97" w:rsidRPr="005123A9" w:rsidRDefault="00501E97" w:rsidP="00501E97">
      <w:pPr>
        <w:jc w:val="both"/>
        <w:rPr>
          <w:rFonts w:ascii="Arial" w:hAnsi="Arial" w:cs="Arial"/>
          <w:i/>
          <w:sz w:val="22"/>
          <w:szCs w:val="22"/>
        </w:rPr>
      </w:pPr>
    </w:p>
    <w:p w14:paraId="5DED1B04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………………………</w:t>
      </w:r>
    </w:p>
    <w:p w14:paraId="6C3244EA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ID smlouvy</w:t>
      </w:r>
    </w:p>
    <w:p w14:paraId="5F8AA464" w14:textId="77777777" w:rsidR="000D4FF8" w:rsidRDefault="000D4FF8" w:rsidP="000D4FF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4D17302" w14:textId="77777777" w:rsidR="000D4FF8" w:rsidRDefault="000D4FF8" w:rsidP="000D4F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235F608" w14:textId="77777777" w:rsidR="000D4FF8" w:rsidRDefault="000D4FF8" w:rsidP="000D4F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B2C76BB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</w:p>
    <w:p w14:paraId="73D3DE5D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………………………</w:t>
      </w:r>
    </w:p>
    <w:p w14:paraId="22068E7F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registraci provedl</w:t>
      </w:r>
    </w:p>
    <w:p w14:paraId="70956996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</w:p>
    <w:p w14:paraId="2F009C53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</w:p>
    <w:p w14:paraId="4579E74E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 ………………..</w:t>
      </w:r>
      <w:r w:rsidRPr="005123A9">
        <w:rPr>
          <w:rFonts w:ascii="Arial" w:hAnsi="Arial" w:cs="Arial"/>
          <w:sz w:val="22"/>
          <w:szCs w:val="22"/>
        </w:rPr>
        <w:tab/>
      </w:r>
      <w:r w:rsidRPr="005123A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0AB7C4A" w14:textId="77777777" w:rsidR="003D52B3" w:rsidRPr="005123A9" w:rsidRDefault="003D52B3" w:rsidP="003D52B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ab/>
        <w:t>podpis odpovědného</w:t>
      </w:r>
    </w:p>
    <w:p w14:paraId="7DCC24BB" w14:textId="77777777" w:rsidR="00501E97" w:rsidRPr="005123A9" w:rsidRDefault="00501E97" w:rsidP="00501E9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dne ………………</w:t>
      </w:r>
      <w:r w:rsidRPr="005123A9">
        <w:rPr>
          <w:rFonts w:ascii="Arial" w:hAnsi="Arial" w:cs="Arial"/>
          <w:sz w:val="22"/>
          <w:szCs w:val="22"/>
        </w:rPr>
        <w:tab/>
        <w:t>zaměstnance</w:t>
      </w:r>
    </w:p>
    <w:p w14:paraId="1BAA11E5" w14:textId="77777777" w:rsidR="00501E97" w:rsidRPr="005123A9" w:rsidRDefault="00501E97">
      <w:pPr>
        <w:widowControl/>
        <w:rPr>
          <w:rFonts w:ascii="Arial" w:hAnsi="Arial" w:cs="Arial"/>
          <w:sz w:val="22"/>
          <w:szCs w:val="22"/>
        </w:rPr>
      </w:pPr>
    </w:p>
    <w:sectPr w:rsidR="00501E97" w:rsidRPr="005123A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A22F" w14:textId="77777777" w:rsidR="0061254D" w:rsidRDefault="0061254D">
      <w:r>
        <w:separator/>
      </w:r>
    </w:p>
  </w:endnote>
  <w:endnote w:type="continuationSeparator" w:id="0">
    <w:p w14:paraId="21E26E5F" w14:textId="77777777" w:rsidR="0061254D" w:rsidRDefault="0061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D2E8" w14:textId="77777777" w:rsidR="000B7FA5" w:rsidRDefault="000B7FA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32FA3">
      <w:rPr>
        <w:noProof/>
      </w:rPr>
      <w:t>1</w:t>
    </w:r>
    <w:r>
      <w:fldChar w:fldCharType="end"/>
    </w:r>
  </w:p>
  <w:p w14:paraId="6B8A40FD" w14:textId="77777777" w:rsidR="000B7FA5" w:rsidRDefault="000B7F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72BC" w14:textId="77777777" w:rsidR="0061254D" w:rsidRDefault="0061254D">
      <w:r>
        <w:separator/>
      </w:r>
    </w:p>
  </w:footnote>
  <w:footnote w:type="continuationSeparator" w:id="0">
    <w:p w14:paraId="000AAA8D" w14:textId="77777777" w:rsidR="0061254D" w:rsidRDefault="0061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BDCA" w14:textId="77777777" w:rsidR="000F674E" w:rsidRDefault="000F674E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74E"/>
    <w:rsid w:val="00011AD3"/>
    <w:rsid w:val="00014574"/>
    <w:rsid w:val="000153FC"/>
    <w:rsid w:val="000164A2"/>
    <w:rsid w:val="0003365A"/>
    <w:rsid w:val="00035BE1"/>
    <w:rsid w:val="00040100"/>
    <w:rsid w:val="00053821"/>
    <w:rsid w:val="00054A79"/>
    <w:rsid w:val="00061AFD"/>
    <w:rsid w:val="000A1977"/>
    <w:rsid w:val="000B7FA5"/>
    <w:rsid w:val="000D4FF8"/>
    <w:rsid w:val="000F674E"/>
    <w:rsid w:val="000F7A2D"/>
    <w:rsid w:val="00107B1E"/>
    <w:rsid w:val="00110AFF"/>
    <w:rsid w:val="00114F8A"/>
    <w:rsid w:val="00123341"/>
    <w:rsid w:val="00136B70"/>
    <w:rsid w:val="00175955"/>
    <w:rsid w:val="001812D3"/>
    <w:rsid w:val="00190C51"/>
    <w:rsid w:val="00195770"/>
    <w:rsid w:val="001A4D9E"/>
    <w:rsid w:val="001A609E"/>
    <w:rsid w:val="00240A48"/>
    <w:rsid w:val="002524DF"/>
    <w:rsid w:val="00261220"/>
    <w:rsid w:val="0029620C"/>
    <w:rsid w:val="0029718A"/>
    <w:rsid w:val="002B22D8"/>
    <w:rsid w:val="002B7376"/>
    <w:rsid w:val="002D4382"/>
    <w:rsid w:val="002D45AD"/>
    <w:rsid w:val="002D697D"/>
    <w:rsid w:val="002F40A8"/>
    <w:rsid w:val="00307FB3"/>
    <w:rsid w:val="0032101A"/>
    <w:rsid w:val="00365707"/>
    <w:rsid w:val="0037452C"/>
    <w:rsid w:val="003965F9"/>
    <w:rsid w:val="003A4500"/>
    <w:rsid w:val="003B25DF"/>
    <w:rsid w:val="003C581D"/>
    <w:rsid w:val="003D5121"/>
    <w:rsid w:val="003D52B3"/>
    <w:rsid w:val="003D53C8"/>
    <w:rsid w:val="003E0B79"/>
    <w:rsid w:val="003F1D70"/>
    <w:rsid w:val="003F64D6"/>
    <w:rsid w:val="00402472"/>
    <w:rsid w:val="0041107B"/>
    <w:rsid w:val="00416F05"/>
    <w:rsid w:val="004237ED"/>
    <w:rsid w:val="004268A4"/>
    <w:rsid w:val="00456972"/>
    <w:rsid w:val="00495C9D"/>
    <w:rsid w:val="00497819"/>
    <w:rsid w:val="004E4596"/>
    <w:rsid w:val="005000C9"/>
    <w:rsid w:val="00501E97"/>
    <w:rsid w:val="005123A9"/>
    <w:rsid w:val="00533D85"/>
    <w:rsid w:val="005A734C"/>
    <w:rsid w:val="005C7EEF"/>
    <w:rsid w:val="0061254D"/>
    <w:rsid w:val="006236B1"/>
    <w:rsid w:val="0065302D"/>
    <w:rsid w:val="006704D9"/>
    <w:rsid w:val="006763E0"/>
    <w:rsid w:val="00676A32"/>
    <w:rsid w:val="00690118"/>
    <w:rsid w:val="00695F4D"/>
    <w:rsid w:val="00697524"/>
    <w:rsid w:val="006B239E"/>
    <w:rsid w:val="006C5D62"/>
    <w:rsid w:val="006D72A5"/>
    <w:rsid w:val="006E7FBE"/>
    <w:rsid w:val="006F42BE"/>
    <w:rsid w:val="006F60C3"/>
    <w:rsid w:val="00732122"/>
    <w:rsid w:val="007469B2"/>
    <w:rsid w:val="00772A9E"/>
    <w:rsid w:val="00782C07"/>
    <w:rsid w:val="00794861"/>
    <w:rsid w:val="007A4C9B"/>
    <w:rsid w:val="007B7B6F"/>
    <w:rsid w:val="007C4BBA"/>
    <w:rsid w:val="007D57CD"/>
    <w:rsid w:val="007F426D"/>
    <w:rsid w:val="00821CA3"/>
    <w:rsid w:val="00825E2D"/>
    <w:rsid w:val="00825F84"/>
    <w:rsid w:val="00841366"/>
    <w:rsid w:val="008675D5"/>
    <w:rsid w:val="0086777B"/>
    <w:rsid w:val="00882917"/>
    <w:rsid w:val="008A1A71"/>
    <w:rsid w:val="008A2CC5"/>
    <w:rsid w:val="008F106A"/>
    <w:rsid w:val="00910573"/>
    <w:rsid w:val="00913E3D"/>
    <w:rsid w:val="00914293"/>
    <w:rsid w:val="00915097"/>
    <w:rsid w:val="009249A6"/>
    <w:rsid w:val="009366DA"/>
    <w:rsid w:val="009373B1"/>
    <w:rsid w:val="009804A8"/>
    <w:rsid w:val="00987824"/>
    <w:rsid w:val="00997D71"/>
    <w:rsid w:val="009C5689"/>
    <w:rsid w:val="009C76A4"/>
    <w:rsid w:val="009D6C48"/>
    <w:rsid w:val="00A04078"/>
    <w:rsid w:val="00A13B66"/>
    <w:rsid w:val="00A31C3B"/>
    <w:rsid w:val="00A41CC9"/>
    <w:rsid w:val="00A442AF"/>
    <w:rsid w:val="00A504B2"/>
    <w:rsid w:val="00A53C68"/>
    <w:rsid w:val="00A7530B"/>
    <w:rsid w:val="00AB1840"/>
    <w:rsid w:val="00AC5134"/>
    <w:rsid w:val="00AD7FDB"/>
    <w:rsid w:val="00AE5523"/>
    <w:rsid w:val="00AF080F"/>
    <w:rsid w:val="00B1430A"/>
    <w:rsid w:val="00B25867"/>
    <w:rsid w:val="00B304C2"/>
    <w:rsid w:val="00B3615A"/>
    <w:rsid w:val="00B555D0"/>
    <w:rsid w:val="00B77330"/>
    <w:rsid w:val="00B97DF1"/>
    <w:rsid w:val="00BF3635"/>
    <w:rsid w:val="00C1398D"/>
    <w:rsid w:val="00C34702"/>
    <w:rsid w:val="00C862F4"/>
    <w:rsid w:val="00C9419D"/>
    <w:rsid w:val="00C97A7C"/>
    <w:rsid w:val="00CA00A2"/>
    <w:rsid w:val="00CB76BB"/>
    <w:rsid w:val="00CD64E1"/>
    <w:rsid w:val="00CF023C"/>
    <w:rsid w:val="00CF076C"/>
    <w:rsid w:val="00D02BDA"/>
    <w:rsid w:val="00D13A0C"/>
    <w:rsid w:val="00D26AE9"/>
    <w:rsid w:val="00D30B5D"/>
    <w:rsid w:val="00D726A5"/>
    <w:rsid w:val="00D74F11"/>
    <w:rsid w:val="00D75276"/>
    <w:rsid w:val="00D821FA"/>
    <w:rsid w:val="00D911D5"/>
    <w:rsid w:val="00DB3E9C"/>
    <w:rsid w:val="00DC5FD4"/>
    <w:rsid w:val="00DF2489"/>
    <w:rsid w:val="00E32B55"/>
    <w:rsid w:val="00E32FA3"/>
    <w:rsid w:val="00E53FE2"/>
    <w:rsid w:val="00E64CAC"/>
    <w:rsid w:val="00E9112B"/>
    <w:rsid w:val="00EB0AD5"/>
    <w:rsid w:val="00EC4B62"/>
    <w:rsid w:val="00F23DB4"/>
    <w:rsid w:val="00F27A8C"/>
    <w:rsid w:val="00F344DA"/>
    <w:rsid w:val="00F53A92"/>
    <w:rsid w:val="00F70A21"/>
    <w:rsid w:val="00F72B4E"/>
    <w:rsid w:val="00F844E4"/>
    <w:rsid w:val="00FA0709"/>
    <w:rsid w:val="00FB17B4"/>
    <w:rsid w:val="00FB652A"/>
    <w:rsid w:val="00FB6C30"/>
    <w:rsid w:val="00FD1919"/>
    <w:rsid w:val="00FE5468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DF730"/>
  <w14:defaultImageDpi w14:val="0"/>
  <w15:docId w15:val="{A0556C56-D83D-4082-938F-B6F6393D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řnítext"/>
    <w:basedOn w:val="Normln"/>
    <w:rsid w:val="00EC4B6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40247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3D53C8"/>
    <w:pPr>
      <w:widowControl/>
      <w:autoSpaceDE/>
      <w:autoSpaceDN/>
      <w:adjustRightInd/>
      <w:ind w:left="1410"/>
    </w:pPr>
    <w:rPr>
      <w:sz w:val="24"/>
      <w:lang w:eastAsia="en-US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tylDoprava">
    <w:name w:val="Styl Doprava"/>
    <w:basedOn w:val="Normln"/>
    <w:rsid w:val="008675D5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styleId="Textbubliny">
    <w:name w:val="Balloon Text"/>
    <w:basedOn w:val="Normln"/>
    <w:link w:val="TextbublinyChar"/>
    <w:uiPriority w:val="99"/>
    <w:rsid w:val="00416F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16F0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C76A4"/>
  </w:style>
  <w:style w:type="character" w:styleId="Odkaznakoment">
    <w:name w:val="annotation reference"/>
    <w:basedOn w:val="Standardnpsmoodstavce"/>
    <w:uiPriority w:val="99"/>
    <w:rsid w:val="00A04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04078"/>
  </w:style>
  <w:style w:type="character" w:customStyle="1" w:styleId="TextkomenteChar">
    <w:name w:val="Text komentáře Char"/>
    <w:basedOn w:val="Standardnpsmoodstavce"/>
    <w:link w:val="Textkomente"/>
    <w:uiPriority w:val="99"/>
    <w:rsid w:val="00A04078"/>
  </w:style>
  <w:style w:type="paragraph" w:styleId="Pedmtkomente">
    <w:name w:val="annotation subject"/>
    <w:basedOn w:val="Textkomente"/>
    <w:next w:val="Textkomente"/>
    <w:link w:val="PedmtkomenteChar"/>
    <w:uiPriority w:val="99"/>
    <w:rsid w:val="00A04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A04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1378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Výmola Miroslav Mgr.</dc:creator>
  <cp:lastModifiedBy>Výmola Miroslav Mgr.</cp:lastModifiedBy>
  <cp:revision>9</cp:revision>
  <cp:lastPrinted>2000-06-28T08:06:00Z</cp:lastPrinted>
  <dcterms:created xsi:type="dcterms:W3CDTF">2024-04-26T07:15:00Z</dcterms:created>
  <dcterms:modified xsi:type="dcterms:W3CDTF">2024-07-02T12:15:00Z</dcterms:modified>
</cp:coreProperties>
</file>